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sz w:val="20"/>
        </w:rPr>
      </w:pPr>
    </w:p>
    <w:p>
      <w:pPr>
        <w:pStyle w:val="BodyText"/>
        <w:spacing w:before="2"/>
        <w:rPr>
          <w:sz w:val="25"/>
        </w:rPr>
      </w:pPr>
    </w:p>
    <w:p>
      <w:pPr>
        <w:spacing w:line="463" w:lineRule="auto" w:before="90"/>
        <w:ind w:left="3892" w:right="4631" w:firstLine="1"/>
        <w:jc w:val="center"/>
        <w:rPr>
          <w:b/>
          <w:sz w:val="24"/>
        </w:rPr>
      </w:pPr>
      <w:r>
        <w:rPr>
          <w:b/>
          <w:sz w:val="24"/>
        </w:rPr>
        <w:t>CHAPTER ONE </w:t>
      </w:r>
      <w:r>
        <w:rPr>
          <w:b/>
          <w:spacing w:val="-2"/>
          <w:sz w:val="24"/>
        </w:rPr>
        <w:t>INTRODUCTION</w:t>
      </w:r>
    </w:p>
    <w:p>
      <w:pPr>
        <w:pStyle w:val="BodyText"/>
        <w:rPr>
          <w:b/>
          <w:sz w:val="26"/>
        </w:rPr>
      </w:pPr>
    </w:p>
    <w:p>
      <w:pPr>
        <w:pStyle w:val="BodyText"/>
        <w:spacing w:line="360" w:lineRule="auto" w:before="232"/>
        <w:ind w:left="520" w:right="1259"/>
        <w:jc w:val="both"/>
      </w:pPr>
      <w:r>
        <w:rPr/>
        <w:t>The world over, citizens are at the centre of any socially organised steps to develop society (Jega, 2007). Societies, on the other hand, are in a never-ending search for ways</w:t>
      </w:r>
      <w:r>
        <w:rPr>
          <w:spacing w:val="80"/>
        </w:rPr>
        <w:t> </w:t>
      </w:r>
      <w:r>
        <w:rPr/>
        <w:t>to mobilize citizens for total development. Governments are seeking ways to prove and sustain their legitimacy, and citizens are always looking forward to being given the opportunity to contribute meaningfully to social development through social </w:t>
      </w:r>
      <w:r>
        <w:rPr>
          <w:spacing w:val="-2"/>
        </w:rPr>
        <w:t>communication.</w:t>
      </w:r>
    </w:p>
    <w:p>
      <w:pPr>
        <w:pStyle w:val="BodyText"/>
        <w:spacing w:line="360" w:lineRule="auto" w:before="120"/>
        <w:ind w:left="520" w:right="1258"/>
        <w:jc w:val="both"/>
      </w:pPr>
      <w:r>
        <w:rPr/>
        <w:t>Political trust and communication have become key</w:t>
      </w:r>
      <w:r>
        <w:rPr>
          <w:spacing w:val="-4"/>
        </w:rPr>
        <w:t> </w:t>
      </w:r>
      <w:r>
        <w:rPr/>
        <w:t>issues in governance (Blinder, 2007). Political trust determines how the citizens view and respond to a political system and its incumbents. Political communication discusses all the socially-based efforts to generate and exchange communication among holders of public office, institutions, groups and the citizens to engender credibility and trust in a political system. Apart from the process of choosing leaders, the next key index of democracy is citizen participation in governance.</w:t>
      </w:r>
    </w:p>
    <w:p>
      <w:pPr>
        <w:pStyle w:val="BodyText"/>
        <w:spacing w:line="360" w:lineRule="auto" w:before="121"/>
        <w:ind w:left="520" w:right="1257"/>
        <w:jc w:val="both"/>
      </w:pPr>
      <w:r>
        <w:rPr/>
        <w:t>Democracy goes beyond the formal trappings of democratic political systems (such as multiparty and elections) to include such elements as accountability and genuine popular participation in the nation‟s political and economic decision making processes (Martin, 1993) The workability of a political system is largely a function of political communication and political trust. Communication drives citizen participation in governance. The kinds of communication interlink, the processing and transmission of information needed by a society determine the workability of a political system. Therefore, a political system works smoothly and grows when there is sufficient information generated, processed, disseminated and used up within and among the major actors in a</w:t>
      </w:r>
      <w:r>
        <w:rPr>
          <w:spacing w:val="-1"/>
        </w:rPr>
        <w:t> </w:t>
      </w:r>
      <w:r>
        <w:rPr/>
        <w:t>political system (Ukonu, 2007).This has been the difference</w:t>
      </w:r>
      <w:r>
        <w:rPr>
          <w:spacing w:val="-1"/>
        </w:rPr>
        <w:t> </w:t>
      </w:r>
      <w:r>
        <w:rPr/>
        <w:t>between advanced and emerging democracies in the world. In view of these, there has been a growing political need to analyse citizens‟ use of political/governmental communications, especially now that the international community is engaging with Nigeria as a clime in which democracy is taking root.</w:t>
      </w:r>
    </w:p>
    <w:p>
      <w:pPr>
        <w:spacing w:after="0" w:line="360" w:lineRule="auto"/>
        <w:jc w:val="both"/>
        <w:sectPr>
          <w:headerReference w:type="default" r:id="rId5"/>
          <w:type w:val="continuous"/>
          <w:pgSz w:w="11910" w:h="16840"/>
          <w:pgMar w:header="745" w:footer="0" w:top="960" w:bottom="280" w:left="1280" w:right="180"/>
          <w:pgNumType w:start="1"/>
        </w:sectPr>
      </w:pPr>
    </w:p>
    <w:p>
      <w:pPr>
        <w:pStyle w:val="BodyText"/>
        <w:rPr>
          <w:sz w:val="20"/>
        </w:rPr>
      </w:pPr>
    </w:p>
    <w:p>
      <w:pPr>
        <w:pStyle w:val="BodyText"/>
        <w:spacing w:before="8"/>
      </w:pPr>
    </w:p>
    <w:p>
      <w:pPr>
        <w:pStyle w:val="BodyText"/>
        <w:spacing w:line="360" w:lineRule="auto" w:before="90"/>
        <w:ind w:left="520" w:right="1261"/>
        <w:jc w:val="both"/>
      </w:pPr>
      <w:r>
        <w:rPr/>
        <w:t>A trust and credibility survey conducted by Edelman public relations firm, has revealed that 72 percent of Nigerians in mainstream institutions of media, government, business and NGOs consider trust to be the most important in the patronage of a product or relationship with an organisation (Nwantok, 2018).</w:t>
      </w:r>
    </w:p>
    <w:p>
      <w:pPr>
        <w:pStyle w:val="Heading1"/>
        <w:numPr>
          <w:ilvl w:val="1"/>
          <w:numId w:val="1"/>
        </w:numPr>
        <w:tabs>
          <w:tab w:pos="1239" w:val="left" w:leader="none"/>
        </w:tabs>
        <w:spacing w:line="240" w:lineRule="auto" w:before="125" w:after="0"/>
        <w:ind w:left="1239" w:right="0" w:hanging="719"/>
        <w:jc w:val="both"/>
      </w:pPr>
      <w:r>
        <w:rPr/>
        <w:t>Background</w:t>
      </w:r>
      <w:r>
        <w:rPr>
          <w:spacing w:val="-1"/>
        </w:rPr>
        <w:t> </w:t>
      </w:r>
      <w:r>
        <w:rPr/>
        <w:t>to the</w:t>
      </w:r>
      <w:r>
        <w:rPr>
          <w:spacing w:val="-1"/>
        </w:rPr>
        <w:t> </w:t>
      </w:r>
      <w:r>
        <w:rPr>
          <w:spacing w:val="-4"/>
        </w:rPr>
        <w:t>Study</w:t>
      </w:r>
    </w:p>
    <w:p>
      <w:pPr>
        <w:pStyle w:val="BodyText"/>
        <w:spacing w:before="11"/>
        <w:rPr>
          <w:b/>
          <w:sz w:val="21"/>
        </w:rPr>
      </w:pPr>
    </w:p>
    <w:p>
      <w:pPr>
        <w:pStyle w:val="BodyText"/>
        <w:spacing w:line="360" w:lineRule="auto"/>
        <w:ind w:left="520" w:right="1252"/>
        <w:jc w:val="both"/>
      </w:pPr>
      <w:r>
        <w:rPr/>
        <w:t>Researchers have long been interested in how societies generate, collate, process and exchange political information through various media for effective governance and followership</w:t>
      </w:r>
      <w:r>
        <w:rPr>
          <w:spacing w:val="-1"/>
        </w:rPr>
        <w:t> </w:t>
      </w:r>
      <w:r>
        <w:rPr/>
        <w:t>(Pew Research</w:t>
      </w:r>
      <w:r>
        <w:rPr>
          <w:spacing w:val="-1"/>
        </w:rPr>
        <w:t> </w:t>
      </w:r>
      <w:r>
        <w:rPr/>
        <w:t>Centre,</w:t>
      </w:r>
      <w:r>
        <w:rPr>
          <w:spacing w:val="-1"/>
        </w:rPr>
        <w:t> </w:t>
      </w:r>
      <w:r>
        <w:rPr/>
        <w:t>2016;</w:t>
      </w:r>
      <w:r>
        <w:rPr>
          <w:spacing w:val="-1"/>
        </w:rPr>
        <w:t> </w:t>
      </w:r>
      <w:r>
        <w:rPr/>
        <w:t>Olasina,</w:t>
      </w:r>
      <w:r>
        <w:rPr>
          <w:spacing w:val="-1"/>
        </w:rPr>
        <w:t> </w:t>
      </w:r>
      <w:r>
        <w:rPr/>
        <w:t>2015;</w:t>
      </w:r>
      <w:r>
        <w:rPr>
          <w:spacing w:val="-1"/>
        </w:rPr>
        <w:t> </w:t>
      </w:r>
      <w:r>
        <w:rPr/>
        <w:t>Blind,</w:t>
      </w:r>
      <w:r>
        <w:rPr>
          <w:spacing w:val="-1"/>
        </w:rPr>
        <w:t> </w:t>
      </w:r>
      <w:r>
        <w:rPr/>
        <w:t>2007).</w:t>
      </w:r>
      <w:r>
        <w:rPr>
          <w:spacing w:val="-1"/>
        </w:rPr>
        <w:t> </w:t>
      </w:r>
      <w:r>
        <w:rPr/>
        <w:t>Research focus in these areas has been on ways to avoid political instability, guarantee free speech, foster meaningful opposition to government and engender social debate and discussion, which are</w:t>
      </w:r>
      <w:r>
        <w:rPr>
          <w:spacing w:val="-5"/>
        </w:rPr>
        <w:t> </w:t>
      </w:r>
      <w:r>
        <w:rPr/>
        <w:t>the</w:t>
      </w:r>
      <w:r>
        <w:rPr>
          <w:spacing w:val="-4"/>
        </w:rPr>
        <w:t> </w:t>
      </w:r>
      <w:r>
        <w:rPr/>
        <w:t>hallmarks</w:t>
      </w:r>
      <w:r>
        <w:rPr>
          <w:spacing w:val="-1"/>
        </w:rPr>
        <w:t> </w:t>
      </w:r>
      <w:r>
        <w:rPr/>
        <w:t>of</w:t>
      </w:r>
      <w:r>
        <w:rPr>
          <w:spacing w:val="-2"/>
        </w:rPr>
        <w:t> </w:t>
      </w:r>
      <w:r>
        <w:rPr/>
        <w:t>every</w:t>
      </w:r>
      <w:r>
        <w:rPr>
          <w:spacing w:val="-6"/>
        </w:rPr>
        <w:t> </w:t>
      </w:r>
      <w:r>
        <w:rPr/>
        <w:t>free,</w:t>
      </w:r>
      <w:r>
        <w:rPr>
          <w:spacing w:val="-3"/>
        </w:rPr>
        <w:t> </w:t>
      </w:r>
      <w:r>
        <w:rPr/>
        <w:t>democratic</w:t>
      </w:r>
      <w:r>
        <w:rPr>
          <w:spacing w:val="-2"/>
        </w:rPr>
        <w:t> </w:t>
      </w:r>
      <w:r>
        <w:rPr/>
        <w:t>society. Government</w:t>
      </w:r>
      <w:r>
        <w:rPr>
          <w:spacing w:val="-1"/>
        </w:rPr>
        <w:t> </w:t>
      </w:r>
      <w:r>
        <w:rPr/>
        <w:t>programmes</w:t>
      </w:r>
      <w:r>
        <w:rPr>
          <w:spacing w:val="-3"/>
        </w:rPr>
        <w:t> </w:t>
      </w:r>
      <w:r>
        <w:rPr/>
        <w:t>and</w:t>
      </w:r>
      <w:r>
        <w:rPr>
          <w:spacing w:val="-4"/>
        </w:rPr>
        <w:t> </w:t>
      </w:r>
      <w:r>
        <w:rPr/>
        <w:t>policies have been given good doses of research attention. A lot of content analyses have also focused on government programmes and messages (Ugwuanyi, 2016; Adeniyi, 2012;Egwemi, 2010; Ejinkonye, 2006). However, few studies have investigated how citizens receive, respond, and use information given out by government. The communication process is not complete without this form of assessment, digestion, use, and feedback to the messages by the intended target audience. This is vital now that a plethora of new media have made social communication, especially through the mass media, truly interactive.</w:t>
      </w:r>
    </w:p>
    <w:p>
      <w:pPr>
        <w:pStyle w:val="BodyText"/>
        <w:spacing w:line="360" w:lineRule="auto" w:before="121"/>
        <w:ind w:left="520" w:right="1255"/>
        <w:jc w:val="both"/>
      </w:pPr>
      <w:r>
        <w:rPr/>
        <w:t>On the contrary, since credibility and perception are not always linked to specific messages, the general dispositions of citizens shall also be used to measure the credibility and perceptions of citizens to governmental communications. Many factors affect such dispositions, and they are considered in this study. For instance, the social media have added a new lease to citizen reactions to government messages, and a systematic analysis of these responses is germane to the government, citizens and the mass media. This will lead to necessary proposals on how to harness the instrument of social communication (mass media, social media, interpersonal, and small group media) to maximize citizen reception, assimilation, and reaction to government communication.</w:t>
      </w:r>
    </w:p>
    <w:p>
      <w:pPr>
        <w:pStyle w:val="BodyText"/>
        <w:spacing w:line="360" w:lineRule="auto" w:before="3"/>
        <w:ind w:left="520" w:right="1253"/>
        <w:jc w:val="both"/>
      </w:pPr>
      <w:r>
        <w:rPr/>
        <w:t>On the other hand, according to Luengo &amp;</w:t>
      </w:r>
      <w:r>
        <w:rPr>
          <w:spacing w:val="-1"/>
        </w:rPr>
        <w:t> </w:t>
      </w:r>
      <w:r>
        <w:rPr/>
        <w:t>Maurer (2004), some recent analyses state that government information in the media, considering their tone and credibility, leads to an informed and engaged public. The processes of governmental communications via mass media</w:t>
      </w:r>
      <w:r>
        <w:rPr>
          <w:spacing w:val="39"/>
        </w:rPr>
        <w:t> </w:t>
      </w:r>
      <w:r>
        <w:rPr/>
        <w:t>have</w:t>
      </w:r>
      <w:r>
        <w:rPr>
          <w:spacing w:val="41"/>
        </w:rPr>
        <w:t> </w:t>
      </w:r>
      <w:r>
        <w:rPr/>
        <w:t>a</w:t>
      </w:r>
      <w:r>
        <w:rPr>
          <w:spacing w:val="41"/>
        </w:rPr>
        <w:t> </w:t>
      </w:r>
      <w:r>
        <w:rPr/>
        <w:t>significant</w:t>
      </w:r>
      <w:r>
        <w:rPr>
          <w:spacing w:val="43"/>
        </w:rPr>
        <w:t> </w:t>
      </w:r>
      <w:r>
        <w:rPr/>
        <w:t>impact</w:t>
      </w:r>
      <w:r>
        <w:rPr>
          <w:spacing w:val="42"/>
        </w:rPr>
        <w:t> </w:t>
      </w:r>
      <w:r>
        <w:rPr/>
        <w:t>on</w:t>
      </w:r>
      <w:r>
        <w:rPr>
          <w:spacing w:val="41"/>
        </w:rPr>
        <w:t> </w:t>
      </w:r>
      <w:r>
        <w:rPr/>
        <w:t>the</w:t>
      </w:r>
      <w:r>
        <w:rPr>
          <w:spacing w:val="40"/>
        </w:rPr>
        <w:t> </w:t>
      </w:r>
      <w:r>
        <w:rPr/>
        <w:t>civic</w:t>
      </w:r>
      <w:r>
        <w:rPr>
          <w:spacing w:val="41"/>
        </w:rPr>
        <w:t> </w:t>
      </w:r>
      <w:r>
        <w:rPr/>
        <w:t>engagement</w:t>
      </w:r>
      <w:r>
        <w:rPr>
          <w:spacing w:val="41"/>
        </w:rPr>
        <w:t> </w:t>
      </w:r>
      <w:r>
        <w:rPr/>
        <w:t>of</w:t>
      </w:r>
      <w:r>
        <w:rPr>
          <w:spacing w:val="42"/>
        </w:rPr>
        <w:t> </w:t>
      </w:r>
      <w:r>
        <w:rPr/>
        <w:t>the</w:t>
      </w:r>
      <w:r>
        <w:rPr>
          <w:spacing w:val="41"/>
        </w:rPr>
        <w:t> </w:t>
      </w:r>
      <w:r>
        <w:rPr/>
        <w:t>citizens.</w:t>
      </w:r>
      <w:r>
        <w:rPr>
          <w:spacing w:val="42"/>
        </w:rPr>
        <w:t> </w:t>
      </w:r>
      <w:r>
        <w:rPr/>
        <w:t>This</w:t>
      </w:r>
      <w:r>
        <w:rPr>
          <w:spacing w:val="43"/>
        </w:rPr>
        <w:t> </w:t>
      </w:r>
      <w:r>
        <w:rPr>
          <w:spacing w:val="-2"/>
        </w:rPr>
        <w:t>impact</w:t>
      </w:r>
    </w:p>
    <w:p>
      <w:pPr>
        <w:spacing w:after="0" w:line="360" w:lineRule="auto"/>
        <w:jc w:val="both"/>
        <w:sectPr>
          <w:pgSz w:w="11910" w:h="16840"/>
          <w:pgMar w:header="745" w:footer="0" w:top="960" w:bottom="280" w:left="1280" w:right="180"/>
        </w:sectPr>
      </w:pPr>
    </w:p>
    <w:p>
      <w:pPr>
        <w:pStyle w:val="BodyText"/>
        <w:rPr>
          <w:sz w:val="20"/>
        </w:rPr>
      </w:pPr>
    </w:p>
    <w:p>
      <w:pPr>
        <w:pStyle w:val="BodyText"/>
        <w:spacing w:before="8"/>
      </w:pPr>
    </w:p>
    <w:p>
      <w:pPr>
        <w:pStyle w:val="BodyText"/>
        <w:spacing w:line="360" w:lineRule="auto" w:before="90"/>
        <w:ind w:left="520" w:right="1256"/>
        <w:jc w:val="both"/>
      </w:pPr>
      <w:r>
        <w:rPr/>
        <w:t>takes shape in a positive direction or, in other words, the improvement of social commitment towards governance is determined by the process of governmental communications. According to Moneke (2007) cited in Ndolo and Ezinwa (2011), these objectives are ideals to be pursued by government towards building a welfare society for the benefit of the citizen. These objectives are said to be fundamental because their progressive realization defines the essence of government and where they are abandoned, there might as well be no government at all.</w:t>
      </w:r>
    </w:p>
    <w:p>
      <w:pPr>
        <w:pStyle w:val="BodyText"/>
        <w:spacing w:line="360" w:lineRule="auto" w:before="160"/>
        <w:ind w:left="520" w:right="1256"/>
        <w:jc w:val="both"/>
      </w:pPr>
      <w:r>
        <w:rPr/>
        <w:t>At the same time, however, the vast quantity of and accessibility to government information</w:t>
      </w:r>
      <w:r>
        <w:rPr>
          <w:spacing w:val="-1"/>
        </w:rPr>
        <w:t> </w:t>
      </w:r>
      <w:r>
        <w:rPr/>
        <w:t>has</w:t>
      </w:r>
      <w:r>
        <w:rPr>
          <w:spacing w:val="-1"/>
        </w:rPr>
        <w:t> </w:t>
      </w:r>
      <w:r>
        <w:rPr/>
        <w:t>prompted</w:t>
      </w:r>
      <w:r>
        <w:rPr>
          <w:spacing w:val="-1"/>
        </w:rPr>
        <w:t> </w:t>
      </w:r>
      <w:r>
        <w:rPr/>
        <w:t>concerns</w:t>
      </w:r>
      <w:r>
        <w:rPr>
          <w:spacing w:val="-2"/>
        </w:rPr>
        <w:t> </w:t>
      </w:r>
      <w:r>
        <w:rPr/>
        <w:t>about</w:t>
      </w:r>
      <w:r>
        <w:rPr>
          <w:spacing w:val="-1"/>
        </w:rPr>
        <w:t> </w:t>
      </w:r>
      <w:r>
        <w:rPr/>
        <w:t>credibility</w:t>
      </w:r>
      <w:r>
        <w:rPr>
          <w:spacing w:val="-9"/>
        </w:rPr>
        <w:t> </w:t>
      </w:r>
      <w:r>
        <w:rPr/>
        <w:t>because</w:t>
      </w:r>
      <w:r>
        <w:rPr>
          <w:spacing w:val="-2"/>
        </w:rPr>
        <w:t> </w:t>
      </w:r>
      <w:r>
        <w:rPr/>
        <w:t>the</w:t>
      </w:r>
      <w:r>
        <w:rPr>
          <w:spacing w:val="-2"/>
        </w:rPr>
        <w:t> </w:t>
      </w:r>
      <w:r>
        <w:rPr/>
        <w:t>origin</w:t>
      </w:r>
      <w:r>
        <w:rPr>
          <w:spacing w:val="-1"/>
        </w:rPr>
        <w:t> </w:t>
      </w:r>
      <w:r>
        <w:rPr/>
        <w:t>of</w:t>
      </w:r>
      <w:r>
        <w:rPr>
          <w:spacing w:val="-2"/>
        </w:rPr>
        <w:t> </w:t>
      </w:r>
      <w:r>
        <w:rPr/>
        <w:t>information,</w:t>
      </w:r>
      <w:r>
        <w:rPr>
          <w:spacing w:val="-1"/>
        </w:rPr>
        <w:t> </w:t>
      </w:r>
      <w:r>
        <w:rPr/>
        <w:t>its quality, and its veracity are less clear than ever before in governance and its processes. This has resulted in an unparalleled burden on individuals to locate information that they can trust. Yet this is not an easy task, given that governmental communications</w:t>
      </w:r>
      <w:r>
        <w:rPr>
          <w:spacing w:val="40"/>
        </w:rPr>
        <w:t> </w:t>
      </w:r>
      <w:r>
        <w:rPr/>
        <w:t>complicate many of the means by which people traditionally go about evaluating </w:t>
      </w:r>
      <w:r>
        <w:rPr>
          <w:spacing w:val="-2"/>
        </w:rPr>
        <w:t>information.</w:t>
      </w:r>
    </w:p>
    <w:p>
      <w:pPr>
        <w:pStyle w:val="BodyText"/>
        <w:spacing w:line="360" w:lineRule="auto" w:before="161"/>
        <w:ind w:left="520" w:right="1260"/>
        <w:jc w:val="both"/>
      </w:pPr>
      <w:r>
        <w:rPr/>
        <w:t>Scholarly interest in credibility dates back to Aristotle‟s writings on rhetoric and specifically on his notions of ethos (appeal based on the character of a speaker), pathos (appeal based on emotion), and logos (appeal based on logic or reason). More modern accounts of credibility define it as the believability of a source, and it rests largely on perceptions of the trustworthiness and expertise of the information source as interpreted by the information receiver (Hovland, 2017). This definition guided research on credibility</w:t>
      </w:r>
      <w:r>
        <w:rPr>
          <w:spacing w:val="-8"/>
        </w:rPr>
        <w:t> </w:t>
      </w:r>
      <w:r>
        <w:rPr/>
        <w:t>in</w:t>
      </w:r>
      <w:r>
        <w:rPr>
          <w:spacing w:val="-3"/>
        </w:rPr>
        <w:t> </w:t>
      </w:r>
      <w:r>
        <w:rPr/>
        <w:t>psychology</w:t>
      </w:r>
      <w:r>
        <w:rPr>
          <w:spacing w:val="-6"/>
        </w:rPr>
        <w:t> </w:t>
      </w:r>
      <w:r>
        <w:rPr/>
        <w:t>and</w:t>
      </w:r>
      <w:r>
        <w:rPr>
          <w:spacing w:val="-3"/>
        </w:rPr>
        <w:t> </w:t>
      </w:r>
      <w:r>
        <w:rPr/>
        <w:t>communication,</w:t>
      </w:r>
      <w:r>
        <w:rPr>
          <w:spacing w:val="-3"/>
        </w:rPr>
        <w:t> </w:t>
      </w:r>
      <w:r>
        <w:rPr/>
        <w:t>which</w:t>
      </w:r>
      <w:r>
        <w:rPr>
          <w:spacing w:val="-3"/>
        </w:rPr>
        <w:t> </w:t>
      </w:r>
      <w:r>
        <w:rPr/>
        <w:t>largely</w:t>
      </w:r>
      <w:r>
        <w:rPr>
          <w:spacing w:val="-8"/>
        </w:rPr>
        <w:t> </w:t>
      </w:r>
      <w:r>
        <w:rPr/>
        <w:t>focuses</w:t>
      </w:r>
      <w:r>
        <w:rPr>
          <w:spacing w:val="-3"/>
        </w:rPr>
        <w:t> </w:t>
      </w:r>
      <w:r>
        <w:rPr/>
        <w:t>on</w:t>
      </w:r>
      <w:r>
        <w:rPr>
          <w:spacing w:val="-3"/>
        </w:rPr>
        <w:t> </w:t>
      </w:r>
      <w:r>
        <w:rPr/>
        <w:t>source</w:t>
      </w:r>
      <w:r>
        <w:rPr>
          <w:spacing w:val="-2"/>
        </w:rPr>
        <w:t> </w:t>
      </w:r>
      <w:r>
        <w:rPr/>
        <w:t>credibility, typically conceptualized as the believability of a speaker and closely aligned with Aristotle‟s notion of ethos. Research in the field of information science has focused instead on the credibility of information, where the emphasis has been on believability of messages rather than speakers, which is somewhat akin to Aristotle‟s notion of logos. Attention to these varying conceptualizations of credibility is necessary in the realm of governmental communications, as determinations of credibility by the citizens may rest</w:t>
      </w:r>
      <w:r>
        <w:rPr>
          <w:spacing w:val="40"/>
        </w:rPr>
        <w:t> </w:t>
      </w:r>
      <w:r>
        <w:rPr/>
        <w:t>on evaluations of the source of some information, the message alone (as when source information is obscured), or on a combination of the source and the message.</w:t>
      </w:r>
      <w:r>
        <w:rPr>
          <w:spacing w:val="40"/>
        </w:rPr>
        <w:t> </w:t>
      </w:r>
      <w:r>
        <w:rPr/>
        <w:t>In this environment of information scarcity, credible sources were often characterized by such features as formal positions indicating particular training and education or by jobs requiring</w:t>
      </w:r>
      <w:r>
        <w:rPr>
          <w:spacing w:val="15"/>
        </w:rPr>
        <w:t> </w:t>
      </w:r>
      <w:r>
        <w:rPr/>
        <w:t>specific,</w:t>
      </w:r>
      <w:r>
        <w:rPr>
          <w:spacing w:val="17"/>
        </w:rPr>
        <w:t> </w:t>
      </w:r>
      <w:r>
        <w:rPr/>
        <w:t>relevant</w:t>
      </w:r>
      <w:r>
        <w:rPr>
          <w:spacing w:val="17"/>
        </w:rPr>
        <w:t> </w:t>
      </w:r>
      <w:r>
        <w:rPr/>
        <w:t>experience.</w:t>
      </w:r>
      <w:r>
        <w:rPr>
          <w:spacing w:val="17"/>
        </w:rPr>
        <w:t> </w:t>
      </w:r>
      <w:r>
        <w:rPr/>
        <w:t>Thus,</w:t>
      </w:r>
      <w:r>
        <w:rPr>
          <w:spacing w:val="16"/>
        </w:rPr>
        <w:t> </w:t>
      </w:r>
      <w:r>
        <w:rPr/>
        <w:t>credible</w:t>
      </w:r>
      <w:r>
        <w:rPr>
          <w:spacing w:val="17"/>
        </w:rPr>
        <w:t> </w:t>
      </w:r>
      <w:r>
        <w:rPr/>
        <w:t>sources</w:t>
      </w:r>
      <w:r>
        <w:rPr>
          <w:spacing w:val="18"/>
        </w:rPr>
        <w:t> </w:t>
      </w:r>
      <w:r>
        <w:rPr/>
        <w:t>of</w:t>
      </w:r>
      <w:r>
        <w:rPr>
          <w:spacing w:val="16"/>
        </w:rPr>
        <w:t> </w:t>
      </w:r>
      <w:r>
        <w:rPr/>
        <w:t>information</w:t>
      </w:r>
      <w:r>
        <w:rPr>
          <w:spacing w:val="17"/>
        </w:rPr>
        <w:t> </w:t>
      </w:r>
      <w:r>
        <w:rPr/>
        <w:t>were</w:t>
      </w:r>
      <w:r>
        <w:rPr>
          <w:spacing w:val="16"/>
        </w:rPr>
        <w:t> </w:t>
      </w:r>
      <w:r>
        <w:rPr>
          <w:spacing w:val="-2"/>
        </w:rPr>
        <w:t>often</w:t>
      </w:r>
    </w:p>
    <w:p>
      <w:pPr>
        <w:spacing w:after="0" w:line="360" w:lineRule="auto"/>
        <w:jc w:val="both"/>
        <w:sectPr>
          <w:pgSz w:w="11910" w:h="16840"/>
          <w:pgMar w:header="745" w:footer="0" w:top="960" w:bottom="280" w:left="1280" w:right="180"/>
        </w:sectPr>
      </w:pPr>
    </w:p>
    <w:p>
      <w:pPr>
        <w:pStyle w:val="BodyText"/>
        <w:rPr>
          <w:sz w:val="20"/>
        </w:rPr>
      </w:pPr>
    </w:p>
    <w:p>
      <w:pPr>
        <w:pStyle w:val="BodyText"/>
        <w:spacing w:before="8"/>
      </w:pPr>
    </w:p>
    <w:p>
      <w:pPr>
        <w:pStyle w:val="BodyText"/>
        <w:spacing w:line="360" w:lineRule="auto" w:before="90"/>
        <w:ind w:left="520" w:right="1256"/>
        <w:jc w:val="both"/>
      </w:pPr>
      <w:r>
        <w:rPr/>
        <w:t>easily recognized by virtue of their observable and verifiable credentials, which were rooted in specific qualifications or training. Although this system of bestowing credibility endures today in a number of domains, the evolution of networked information-sharing tools has significantly altered it in many cases.</w:t>
      </w:r>
    </w:p>
    <w:p>
      <w:pPr>
        <w:pStyle w:val="BodyText"/>
        <w:spacing w:line="360" w:lineRule="auto" w:before="161"/>
        <w:ind w:left="520" w:right="1253"/>
        <w:jc w:val="both"/>
      </w:pPr>
      <w:r>
        <w:rPr/>
        <w:t>This is perhaps, why successive Nigerian governments since early eighties to date</w:t>
      </w:r>
      <w:r>
        <w:rPr>
          <w:spacing w:val="40"/>
        </w:rPr>
        <w:t> </w:t>
      </w:r>
      <w:r>
        <w:rPr/>
        <w:t>initiated several image restoration policies to, such as War Against Indiscipline (WAI), Mass Mobilization for Social Justice Self Reliance and Economic Recovery (MAMSER), War Against Indiscipline and Corruption (WAI-C), National Orientation Agency (NOA), Rebranding Nigeria Project (RNP), Transformation Agenda, and the current, Change mantra of President Mohammed Buhari. All these are governmental communications efforts in repositioning the image and reputation of the country. Despite the fact that almost every</w:t>
      </w:r>
      <w:r>
        <w:rPr>
          <w:spacing w:val="-3"/>
        </w:rPr>
        <w:t> </w:t>
      </w:r>
      <w:r>
        <w:rPr/>
        <w:t>new regime or administration in</w:t>
      </w:r>
      <w:r>
        <w:rPr>
          <w:spacing w:val="-1"/>
        </w:rPr>
        <w:t> </w:t>
      </w:r>
      <w:r>
        <w:rPr/>
        <w:t>Nigeria has the penchant for initiating fresh image reform projects instead of acceding to those ones from its predecessors, yet such image modification policies seem to have yielded no significant results on the citizens.</w:t>
      </w:r>
    </w:p>
    <w:p>
      <w:pPr>
        <w:pStyle w:val="BodyText"/>
        <w:spacing w:line="360" w:lineRule="auto" w:before="160"/>
        <w:ind w:left="520" w:right="1256"/>
        <w:jc w:val="both"/>
      </w:pPr>
      <w:r>
        <w:rPr/>
        <w:t>Political communication is a well-researched area in communication research. A lot of survey</w:t>
      </w:r>
      <w:r>
        <w:rPr>
          <w:spacing w:val="-2"/>
        </w:rPr>
        <w:t> </w:t>
      </w:r>
      <w:r>
        <w:rPr/>
        <w:t>and content analysis have pried into images of government and media coverage of government programmes, policies, communications and actions. Some surveys have even examined audience perception of media coverage of given government policies: Ugwuanyi, (2016),</w:t>
      </w:r>
      <w:r>
        <w:rPr>
          <w:spacing w:val="-2"/>
        </w:rPr>
        <w:t> </w:t>
      </w:r>
      <w:r>
        <w:rPr/>
        <w:t>„An evaluation of</w:t>
      </w:r>
      <w:r>
        <w:rPr>
          <w:spacing w:val="-2"/>
        </w:rPr>
        <w:t> </w:t>
      </w:r>
      <w:r>
        <w:rPr/>
        <w:t>newspaper</w:t>
      </w:r>
      <w:r>
        <w:rPr>
          <w:spacing w:val="-2"/>
        </w:rPr>
        <w:t> </w:t>
      </w:r>
      <w:r>
        <w:rPr/>
        <w:t>coverage of</w:t>
      </w:r>
      <w:r>
        <w:rPr>
          <w:spacing w:val="-2"/>
        </w:rPr>
        <w:t> </w:t>
      </w:r>
      <w:r>
        <w:rPr/>
        <w:t>selected</w:t>
      </w:r>
      <w:r>
        <w:rPr>
          <w:spacing w:val="-1"/>
        </w:rPr>
        <w:t> </w:t>
      </w:r>
      <w:r>
        <w:rPr/>
        <w:t>image</w:t>
      </w:r>
      <w:r>
        <w:rPr>
          <w:spacing w:val="-2"/>
        </w:rPr>
        <w:t> </w:t>
      </w:r>
      <w:r>
        <w:rPr/>
        <w:t>management projects in Nigeria‟; Adeniyi (2012), „Nigeria‟s external image and the media‟; Egwemi (2010), „Managing Nigeria‟s image crisis‟; Ejinkonye (2006), „Heart of Africa: Another drain</w:t>
      </w:r>
      <w:r>
        <w:rPr>
          <w:spacing w:val="-1"/>
        </w:rPr>
        <w:t> </w:t>
      </w:r>
      <w:r>
        <w:rPr/>
        <w:t>pipe‟;</w:t>
      </w:r>
      <w:r>
        <w:rPr>
          <w:spacing w:val="-1"/>
        </w:rPr>
        <w:t> </w:t>
      </w:r>
      <w:r>
        <w:rPr/>
        <w:t>Afam</w:t>
      </w:r>
      <w:r>
        <w:rPr>
          <w:spacing w:val="-1"/>
        </w:rPr>
        <w:t> </w:t>
      </w:r>
      <w:r>
        <w:rPr/>
        <w:t>(1999),</w:t>
      </w:r>
      <w:r>
        <w:rPr>
          <w:spacing w:val="-1"/>
        </w:rPr>
        <w:t> </w:t>
      </w:r>
      <w:r>
        <w:rPr/>
        <w:t>„The</w:t>
      </w:r>
      <w:r>
        <w:rPr>
          <w:spacing w:val="-2"/>
        </w:rPr>
        <w:t> </w:t>
      </w:r>
      <w:r>
        <w:rPr/>
        <w:t>influence</w:t>
      </w:r>
      <w:r>
        <w:rPr>
          <w:spacing w:val="-2"/>
        </w:rPr>
        <w:t> </w:t>
      </w:r>
      <w:r>
        <w:rPr/>
        <w:t>of</w:t>
      </w:r>
      <w:r>
        <w:rPr>
          <w:spacing w:val="-2"/>
        </w:rPr>
        <w:t> </w:t>
      </w:r>
      <w:r>
        <w:rPr/>
        <w:t>the</w:t>
      </w:r>
      <w:r>
        <w:rPr>
          <w:spacing w:val="-1"/>
        </w:rPr>
        <w:t> </w:t>
      </w:r>
      <w:r>
        <w:rPr/>
        <w:t>mass</w:t>
      </w:r>
      <w:r>
        <w:rPr>
          <w:spacing w:val="-1"/>
        </w:rPr>
        <w:t> </w:t>
      </w:r>
      <w:r>
        <w:rPr/>
        <w:t>media</w:t>
      </w:r>
      <w:r>
        <w:rPr>
          <w:spacing w:val="-2"/>
        </w:rPr>
        <w:t> </w:t>
      </w:r>
      <w:r>
        <w:rPr/>
        <w:t>on</w:t>
      </w:r>
      <w:r>
        <w:rPr>
          <w:spacing w:val="-1"/>
        </w:rPr>
        <w:t> </w:t>
      </w:r>
      <w:r>
        <w:rPr/>
        <w:t>the</w:t>
      </w:r>
      <w:r>
        <w:rPr>
          <w:spacing w:val="-1"/>
        </w:rPr>
        <w:t> </w:t>
      </w:r>
      <w:r>
        <w:rPr/>
        <w:t>residents</w:t>
      </w:r>
      <w:r>
        <w:rPr>
          <w:spacing w:val="-1"/>
        </w:rPr>
        <w:t> </w:t>
      </w:r>
      <w:r>
        <w:rPr/>
        <w:t>of</w:t>
      </w:r>
      <w:r>
        <w:rPr>
          <w:spacing w:val="-2"/>
        </w:rPr>
        <w:t> </w:t>
      </w:r>
      <w:r>
        <w:rPr/>
        <w:t>Abia</w:t>
      </w:r>
      <w:r>
        <w:rPr>
          <w:spacing w:val="-2"/>
        </w:rPr>
        <w:t> </w:t>
      </w:r>
      <w:r>
        <w:rPr/>
        <w:t>state regarding the 1999 general elections‟; Agubamah (2009), „Accountability and good governance:</w:t>
      </w:r>
      <w:r>
        <w:rPr>
          <w:spacing w:val="79"/>
          <w:w w:val="150"/>
        </w:rPr>
        <w:t> </w:t>
      </w:r>
      <w:r>
        <w:rPr/>
        <w:t>A</w:t>
      </w:r>
      <w:r>
        <w:rPr>
          <w:spacing w:val="78"/>
          <w:w w:val="150"/>
        </w:rPr>
        <w:t> </w:t>
      </w:r>
      <w:r>
        <w:rPr/>
        <w:t>pre-requisite</w:t>
      </w:r>
      <w:r>
        <w:rPr>
          <w:spacing w:val="78"/>
          <w:w w:val="150"/>
        </w:rPr>
        <w:t> </w:t>
      </w:r>
      <w:r>
        <w:rPr/>
        <w:t>for</w:t>
      </w:r>
      <w:r>
        <w:rPr>
          <w:spacing w:val="78"/>
          <w:w w:val="150"/>
        </w:rPr>
        <w:t> </w:t>
      </w:r>
      <w:r>
        <w:rPr/>
        <w:t>democratic</w:t>
      </w:r>
      <w:r>
        <w:rPr>
          <w:spacing w:val="25"/>
        </w:rPr>
        <w:t>  </w:t>
      </w:r>
      <w:r>
        <w:rPr/>
        <w:t>politics</w:t>
      </w:r>
      <w:r>
        <w:rPr>
          <w:spacing w:val="78"/>
          <w:w w:val="150"/>
        </w:rPr>
        <w:t> </w:t>
      </w:r>
      <w:r>
        <w:rPr/>
        <w:t>in</w:t>
      </w:r>
      <w:r>
        <w:rPr>
          <w:spacing w:val="79"/>
          <w:w w:val="150"/>
        </w:rPr>
        <w:t> </w:t>
      </w:r>
      <w:r>
        <w:rPr/>
        <w:t>Nigeria‟;</w:t>
      </w:r>
      <w:r>
        <w:rPr>
          <w:spacing w:val="79"/>
          <w:w w:val="150"/>
        </w:rPr>
        <w:t> </w:t>
      </w:r>
      <w:r>
        <w:rPr/>
        <w:t>Ngonso</w:t>
      </w:r>
      <w:r>
        <w:rPr>
          <w:spacing w:val="78"/>
          <w:w w:val="150"/>
        </w:rPr>
        <w:t> </w:t>
      </w:r>
      <w:r>
        <w:rPr>
          <w:spacing w:val="-2"/>
        </w:rPr>
        <w:t>(2015),</w:t>
      </w:r>
    </w:p>
    <w:p>
      <w:pPr>
        <w:pStyle w:val="BodyText"/>
        <w:spacing w:line="360" w:lineRule="auto" w:before="1"/>
        <w:ind w:left="520" w:right="1258"/>
        <w:jc w:val="both"/>
      </w:pPr>
      <w:r>
        <w:rPr/>
        <w:t>„Understanding rhetoric in selling political agenda‟; Ukonu (2016), „A sociological analysis of political campaign promises and the eclipse of change in Nigeria‟; and Yaser (2016), „Effects of exposure to electronic media political content on voters‟ voting behaviour‟. However, very few studies have considered general citizens‟ response to governmental communications.</w:t>
      </w:r>
    </w:p>
    <w:p>
      <w:pPr>
        <w:pStyle w:val="BodyText"/>
        <w:spacing w:line="360" w:lineRule="auto" w:before="119"/>
        <w:ind w:left="520" w:right="1256"/>
        <w:jc w:val="both"/>
      </w:pPr>
      <w:r>
        <w:rPr/>
        <w:t>Since the emergence of the interactive media, scholars have been studying them in</w:t>
      </w:r>
      <w:r>
        <w:rPr>
          <w:spacing w:val="40"/>
        </w:rPr>
        <w:t> </w:t>
      </w:r>
      <w:r>
        <w:rPr/>
        <w:t>various ways such as their uses in political campaigns (Morah, 2012; Graber and Smith, 2005,</w:t>
      </w:r>
      <w:r>
        <w:rPr>
          <w:spacing w:val="34"/>
        </w:rPr>
        <w:t> </w:t>
      </w:r>
      <w:r>
        <w:rPr/>
        <w:t>cited</w:t>
      </w:r>
      <w:r>
        <w:rPr>
          <w:spacing w:val="34"/>
        </w:rPr>
        <w:t> </w:t>
      </w:r>
      <w:r>
        <w:rPr/>
        <w:t>in</w:t>
      </w:r>
      <w:r>
        <w:rPr>
          <w:spacing w:val="35"/>
        </w:rPr>
        <w:t> </w:t>
      </w:r>
      <w:r>
        <w:rPr/>
        <w:t>Nwokeafor</w:t>
      </w:r>
      <w:r>
        <w:rPr>
          <w:spacing w:val="34"/>
        </w:rPr>
        <w:t> </w:t>
      </w:r>
      <w:r>
        <w:rPr/>
        <w:t>and</w:t>
      </w:r>
      <w:r>
        <w:rPr>
          <w:spacing w:val="34"/>
        </w:rPr>
        <w:t> </w:t>
      </w:r>
      <w:r>
        <w:rPr/>
        <w:t>Okunoye,</w:t>
      </w:r>
      <w:r>
        <w:rPr>
          <w:spacing w:val="35"/>
        </w:rPr>
        <w:t> </w:t>
      </w:r>
      <w:r>
        <w:rPr/>
        <w:t>2013);</w:t>
      </w:r>
      <w:r>
        <w:rPr>
          <w:spacing w:val="37"/>
        </w:rPr>
        <w:t> </w:t>
      </w:r>
      <w:r>
        <w:rPr/>
        <w:t>and</w:t>
      </w:r>
      <w:r>
        <w:rPr>
          <w:spacing w:val="34"/>
        </w:rPr>
        <w:t> </w:t>
      </w:r>
      <w:r>
        <w:rPr/>
        <w:t>how</w:t>
      </w:r>
      <w:r>
        <w:rPr>
          <w:spacing w:val="34"/>
        </w:rPr>
        <w:t> </w:t>
      </w:r>
      <w:r>
        <w:rPr/>
        <w:t>much</w:t>
      </w:r>
      <w:r>
        <w:rPr>
          <w:spacing w:val="34"/>
        </w:rPr>
        <w:t> </w:t>
      </w:r>
      <w:r>
        <w:rPr/>
        <w:t>penetrations</w:t>
      </w:r>
      <w:r>
        <w:rPr>
          <w:spacing w:val="35"/>
        </w:rPr>
        <w:t> </w:t>
      </w:r>
      <w:r>
        <w:rPr/>
        <w:t>they</w:t>
      </w:r>
      <w:r>
        <w:rPr>
          <w:spacing w:val="30"/>
        </w:rPr>
        <w:t> </w:t>
      </w:r>
      <w:r>
        <w:rPr>
          <w:spacing w:val="-4"/>
        </w:rPr>
        <w:t>have</w:t>
      </w:r>
    </w:p>
    <w:p>
      <w:pPr>
        <w:spacing w:after="0" w:line="360" w:lineRule="auto"/>
        <w:jc w:val="both"/>
        <w:sectPr>
          <w:pgSz w:w="11910" w:h="16840"/>
          <w:pgMar w:header="745" w:footer="0" w:top="960" w:bottom="280" w:left="1280" w:right="180"/>
        </w:sectPr>
      </w:pPr>
    </w:p>
    <w:p>
      <w:pPr>
        <w:pStyle w:val="BodyText"/>
        <w:rPr>
          <w:sz w:val="20"/>
        </w:rPr>
      </w:pPr>
    </w:p>
    <w:p>
      <w:pPr>
        <w:pStyle w:val="BodyText"/>
        <w:spacing w:before="8"/>
      </w:pPr>
    </w:p>
    <w:p>
      <w:pPr>
        <w:pStyle w:val="BodyText"/>
        <w:spacing w:line="360" w:lineRule="auto" w:before="90"/>
        <w:ind w:left="520" w:right="1257"/>
        <w:jc w:val="both"/>
      </w:pPr>
      <w:r>
        <w:rPr/>
        <w:t>among citizens, and politicians (Oyebode, 2014). New technologies of communication have made the audience important factors in the generation and use of political communication, and in the process of feeding back to the major sources of political communication, which are the government and mass media. Political office holders and aspirants seem to be using the social media heavily in reaching the audience. Modern electioneering campaigns are principally a social media affair. Many politicians have quickly launched on the internet to meet the citizens (Oyebode, 2014; Okoro and Adibe, </w:t>
      </w:r>
      <w:r>
        <w:rPr>
          <w:spacing w:val="-2"/>
        </w:rPr>
        <w:t>2013).</w:t>
      </w:r>
    </w:p>
    <w:p>
      <w:pPr>
        <w:pStyle w:val="BodyText"/>
        <w:spacing w:line="360" w:lineRule="auto" w:before="121"/>
        <w:ind w:left="520" w:right="1253"/>
        <w:jc w:val="both"/>
      </w:pPr>
      <w:r>
        <w:rPr/>
        <w:t>According to George Washington university report (2017), There are three primary functions of government communication: informing, advocating/persuading (for policies and reforms), and engaging citizens. Communication represents an important function of government, responsible for improving three principle elements of government: effectiveness (building broad support and legitimacy for programs), responsiveness (knowing citizens needs and responding to them), and accountability (explaining government stewardship and providing mechanisms to hold governments accountable). Many</w:t>
      </w:r>
      <w:r>
        <w:rPr>
          <w:spacing w:val="-3"/>
        </w:rPr>
        <w:t> </w:t>
      </w:r>
      <w:r>
        <w:rPr/>
        <w:t>countries lack a culture</w:t>
      </w:r>
      <w:r>
        <w:rPr>
          <w:spacing w:val="-1"/>
        </w:rPr>
        <w:t> </w:t>
      </w:r>
      <w:r>
        <w:rPr/>
        <w:t>of consultation and participation, and this is exacerbated by low literacy rates and lack of information provision. But enhanced citizen participation is a key indicator of effective government communication. Effective public communication efforts enable citizen participation. Therefore, government communication is more than just</w:t>
      </w:r>
      <w:r>
        <w:rPr>
          <w:spacing w:val="-3"/>
        </w:rPr>
        <w:t> </w:t>
      </w:r>
      <w:r>
        <w:rPr/>
        <w:t>developing</w:t>
      </w:r>
      <w:r>
        <w:rPr>
          <w:spacing w:val="-3"/>
        </w:rPr>
        <w:t> </w:t>
      </w:r>
      <w:r>
        <w:rPr/>
        <w:t>effective</w:t>
      </w:r>
      <w:r>
        <w:rPr>
          <w:spacing w:val="-2"/>
        </w:rPr>
        <w:t> </w:t>
      </w:r>
      <w:r>
        <w:rPr/>
        <w:t>spokespeople,</w:t>
      </w:r>
      <w:r>
        <w:rPr>
          <w:spacing w:val="-3"/>
        </w:rPr>
        <w:t> </w:t>
      </w:r>
      <w:r>
        <w:rPr/>
        <w:t>it</w:t>
      </w:r>
      <w:r>
        <w:rPr>
          <w:spacing w:val="-3"/>
        </w:rPr>
        <w:t> </w:t>
      </w:r>
      <w:r>
        <w:rPr/>
        <w:t>also</w:t>
      </w:r>
      <w:r>
        <w:rPr>
          <w:spacing w:val="-3"/>
        </w:rPr>
        <w:t> </w:t>
      </w:r>
      <w:r>
        <w:rPr/>
        <w:t>involves</w:t>
      </w:r>
      <w:r>
        <w:rPr>
          <w:spacing w:val="-3"/>
        </w:rPr>
        <w:t> </w:t>
      </w:r>
      <w:r>
        <w:rPr/>
        <w:t>the</w:t>
      </w:r>
      <w:r>
        <w:rPr>
          <w:spacing w:val="-3"/>
        </w:rPr>
        <w:t> </w:t>
      </w:r>
      <w:r>
        <w:rPr/>
        <w:t>provision</w:t>
      </w:r>
      <w:r>
        <w:rPr>
          <w:spacing w:val="-3"/>
        </w:rPr>
        <w:t> </w:t>
      </w:r>
      <w:r>
        <w:rPr/>
        <w:t>of</w:t>
      </w:r>
      <w:r>
        <w:rPr>
          <w:spacing w:val="-4"/>
        </w:rPr>
        <w:t> </w:t>
      </w:r>
      <w:r>
        <w:rPr/>
        <w:t>customer</w:t>
      </w:r>
      <w:r>
        <w:rPr>
          <w:spacing w:val="-3"/>
        </w:rPr>
        <w:t> </w:t>
      </w:r>
      <w:r>
        <w:rPr/>
        <w:t>oriented services, and building capacity for citizens to provide government with feedback as regards these services. In developing countries, this requires crafting and promoting good practices when it comes to transparency issues. It is important to understand that neglecting to provide information to the public represents a serious impediment to governance, and underscoring the benefits of improved government communication has a strong multiplier effect. This point underlies the need to address what incentives governments have to share information (both internally and externally) or be held accountable, and explain how improved communication capacity can deliver those benefits. External communication (with the media and the public) can have a disciplining impact on policy work and help coordinate communication within governments, because consistent</w:t>
      </w:r>
      <w:r>
        <w:rPr>
          <w:spacing w:val="-1"/>
        </w:rPr>
        <w:t> </w:t>
      </w:r>
      <w:r>
        <w:rPr/>
        <w:t>internal</w:t>
      </w:r>
      <w:r>
        <w:rPr>
          <w:spacing w:val="-1"/>
        </w:rPr>
        <w:t> </w:t>
      </w:r>
      <w:r>
        <w:rPr/>
        <w:t>information</w:t>
      </w:r>
      <w:r>
        <w:rPr>
          <w:spacing w:val="-1"/>
        </w:rPr>
        <w:t> </w:t>
      </w:r>
      <w:r>
        <w:rPr/>
        <w:t>is</w:t>
      </w:r>
      <w:r>
        <w:rPr>
          <w:spacing w:val="-1"/>
        </w:rPr>
        <w:t> </w:t>
      </w:r>
      <w:r>
        <w:rPr/>
        <w:t>required</w:t>
      </w:r>
      <w:r>
        <w:rPr>
          <w:spacing w:val="-1"/>
        </w:rPr>
        <w:t> </w:t>
      </w:r>
      <w:r>
        <w:rPr/>
        <w:t>to</w:t>
      </w:r>
      <w:r>
        <w:rPr>
          <w:spacing w:val="-1"/>
        </w:rPr>
        <w:t> </w:t>
      </w:r>
      <w:r>
        <w:rPr/>
        <w:t>communicate</w:t>
      </w:r>
      <w:r>
        <w:rPr>
          <w:spacing w:val="-2"/>
        </w:rPr>
        <w:t> </w:t>
      </w:r>
      <w:r>
        <w:rPr/>
        <w:t>efficiently</w:t>
      </w:r>
      <w:r>
        <w:rPr>
          <w:spacing w:val="-6"/>
        </w:rPr>
        <w:t> </w:t>
      </w:r>
      <w:r>
        <w:rPr/>
        <w:t>and</w:t>
      </w:r>
      <w:r>
        <w:rPr>
          <w:spacing w:val="-1"/>
        </w:rPr>
        <w:t> </w:t>
      </w:r>
      <w:r>
        <w:rPr/>
        <w:t>effectively</w:t>
      </w:r>
      <w:r>
        <w:rPr>
          <w:spacing w:val="-6"/>
        </w:rPr>
        <w:t> </w:t>
      </w:r>
      <w:r>
        <w:rPr/>
        <w:t>with external</w:t>
      </w:r>
      <w:r>
        <w:rPr>
          <w:spacing w:val="38"/>
        </w:rPr>
        <w:t> </w:t>
      </w:r>
      <w:r>
        <w:rPr/>
        <w:t>audiences.</w:t>
      </w:r>
      <w:r>
        <w:rPr>
          <w:spacing w:val="42"/>
        </w:rPr>
        <w:t> </w:t>
      </w:r>
      <w:r>
        <w:rPr/>
        <w:t>In</w:t>
      </w:r>
      <w:r>
        <w:rPr>
          <w:spacing w:val="39"/>
        </w:rPr>
        <w:t> </w:t>
      </w:r>
      <w:r>
        <w:rPr/>
        <w:t>many</w:t>
      </w:r>
      <w:r>
        <w:rPr>
          <w:spacing w:val="35"/>
        </w:rPr>
        <w:t> </w:t>
      </w:r>
      <w:r>
        <w:rPr/>
        <w:t>cases,</w:t>
      </w:r>
      <w:r>
        <w:rPr>
          <w:spacing w:val="39"/>
        </w:rPr>
        <w:t> </w:t>
      </w:r>
      <w:r>
        <w:rPr/>
        <w:t>countries</w:t>
      </w:r>
      <w:r>
        <w:rPr>
          <w:spacing w:val="39"/>
        </w:rPr>
        <w:t> </w:t>
      </w:r>
      <w:r>
        <w:rPr/>
        <w:t>not</w:t>
      </w:r>
      <w:r>
        <w:rPr>
          <w:spacing w:val="40"/>
        </w:rPr>
        <w:t> </w:t>
      </w:r>
      <w:r>
        <w:rPr/>
        <w:t>only</w:t>
      </w:r>
      <w:r>
        <w:rPr>
          <w:spacing w:val="33"/>
        </w:rPr>
        <w:t> </w:t>
      </w:r>
      <w:r>
        <w:rPr/>
        <w:t>lack</w:t>
      </w:r>
      <w:r>
        <w:rPr>
          <w:spacing w:val="39"/>
        </w:rPr>
        <w:t> </w:t>
      </w:r>
      <w:r>
        <w:rPr/>
        <w:t>capacity</w:t>
      </w:r>
      <w:r>
        <w:rPr>
          <w:spacing w:val="32"/>
        </w:rPr>
        <w:t> </w:t>
      </w:r>
      <w:r>
        <w:rPr/>
        <w:t>in</w:t>
      </w:r>
      <w:r>
        <w:rPr>
          <w:spacing w:val="43"/>
        </w:rPr>
        <w:t> </w:t>
      </w:r>
      <w:r>
        <w:rPr>
          <w:spacing w:val="-2"/>
        </w:rPr>
        <w:t>communication</w:t>
      </w:r>
    </w:p>
    <w:p>
      <w:pPr>
        <w:spacing w:after="0" w:line="360" w:lineRule="auto"/>
        <w:jc w:val="both"/>
        <w:sectPr>
          <w:pgSz w:w="11910" w:h="16840"/>
          <w:pgMar w:header="745" w:footer="0" w:top="960" w:bottom="280" w:left="1280" w:right="180"/>
        </w:sectPr>
      </w:pPr>
    </w:p>
    <w:p>
      <w:pPr>
        <w:pStyle w:val="BodyText"/>
        <w:rPr>
          <w:sz w:val="20"/>
        </w:rPr>
      </w:pPr>
    </w:p>
    <w:p>
      <w:pPr>
        <w:pStyle w:val="BodyText"/>
        <w:spacing w:before="8"/>
      </w:pPr>
    </w:p>
    <w:p>
      <w:pPr>
        <w:pStyle w:val="BodyText"/>
        <w:spacing w:line="360" w:lineRule="auto" w:before="90"/>
        <w:ind w:left="520" w:right="1263"/>
        <w:jc w:val="both"/>
      </w:pPr>
      <w:r>
        <w:rPr/>
        <w:t>between government and the public, but also internal communication among government </w:t>
      </w:r>
      <w:r>
        <w:rPr>
          <w:spacing w:val="-2"/>
        </w:rPr>
        <w:t>agencies.</w:t>
      </w:r>
    </w:p>
    <w:p>
      <w:pPr>
        <w:pStyle w:val="BodyText"/>
        <w:spacing w:line="360" w:lineRule="auto" w:before="121"/>
        <w:ind w:left="520" w:right="1256"/>
        <w:jc w:val="both"/>
      </w:pPr>
      <w:r>
        <w:rPr/>
        <w:t>Odugbemi (2017), Governments need to be made aware of the incentives for communicating. Governments often don‟t realize that communication is part of their job and is fundamental to their functioning. In many countries, no budget is provided for continuing communication efforts. Secrecy laws and data that may “look bad” if released to the public impede the willingness to communicate. Political elites and bureaucrats may believe that knowledge is power and that sharing it results in diminished influence. In some countries, governments don‟t see the need to raise their own capacity because they already own media outlets, such as state-owned radio and newspapers. In his view, Sina (2017) opines that, “Weak government communication has clear negative consequences. Some countries, however, provide the necessary resources to run strong communication operations. For instance, the United Kingdom has around 1000 people at any time working in the government communication area. Getting political “buy in” from leaders, who may perceive communicating with the public as a risk, requires demonstrating the contribution of government communication to improved governance and development outcomes. Communication for educational use may be more attractive to governments than communication that serves to hold them accountable. Finally, governments need to be more aware of the link between accountability and re-election, (Odugbemi, 2017).</w:t>
      </w:r>
    </w:p>
    <w:p>
      <w:pPr>
        <w:pStyle w:val="BodyText"/>
        <w:spacing w:line="360" w:lineRule="auto" w:before="120"/>
        <w:ind w:left="520" w:right="1257"/>
        <w:jc w:val="both"/>
      </w:pPr>
      <w:r>
        <w:rPr/>
        <w:t>In</w:t>
      </w:r>
      <w:r>
        <w:rPr>
          <w:spacing w:val="-3"/>
        </w:rPr>
        <w:t> </w:t>
      </w:r>
      <w:r>
        <w:rPr/>
        <w:t>view</w:t>
      </w:r>
      <w:r>
        <w:rPr>
          <w:spacing w:val="-3"/>
        </w:rPr>
        <w:t> </w:t>
      </w:r>
      <w:r>
        <w:rPr/>
        <w:t>of</w:t>
      </w:r>
      <w:r>
        <w:rPr>
          <w:spacing w:val="-5"/>
        </w:rPr>
        <w:t> </w:t>
      </w:r>
      <w:r>
        <w:rPr/>
        <w:t>the</w:t>
      </w:r>
      <w:r>
        <w:rPr>
          <w:spacing w:val="-2"/>
        </w:rPr>
        <w:t> </w:t>
      </w:r>
      <w:r>
        <w:rPr/>
        <w:t>above,</w:t>
      </w:r>
      <w:r>
        <w:rPr>
          <w:spacing w:val="-2"/>
        </w:rPr>
        <w:t> </w:t>
      </w:r>
      <w:r>
        <w:rPr/>
        <w:t>Okoye</w:t>
      </w:r>
      <w:r>
        <w:rPr>
          <w:spacing w:val="-2"/>
        </w:rPr>
        <w:t> </w:t>
      </w:r>
      <w:r>
        <w:rPr/>
        <w:t>(2011,</w:t>
      </w:r>
      <w:r>
        <w:rPr>
          <w:spacing w:val="-3"/>
        </w:rPr>
        <w:t> </w:t>
      </w:r>
      <w:r>
        <w:rPr/>
        <w:t>p.1)</w:t>
      </w:r>
      <w:r>
        <w:rPr>
          <w:spacing w:val="-3"/>
        </w:rPr>
        <w:t> </w:t>
      </w:r>
      <w:r>
        <w:rPr/>
        <w:t>states</w:t>
      </w:r>
      <w:r>
        <w:rPr>
          <w:spacing w:val="-3"/>
        </w:rPr>
        <w:t> </w:t>
      </w:r>
      <w:r>
        <w:rPr/>
        <w:t>that</w:t>
      </w:r>
      <w:r>
        <w:rPr>
          <w:spacing w:val="-2"/>
        </w:rPr>
        <w:t> </w:t>
      </w:r>
      <w:r>
        <w:rPr/>
        <w:t>“media</w:t>
      </w:r>
      <w:r>
        <w:rPr>
          <w:spacing w:val="-4"/>
        </w:rPr>
        <w:t> </w:t>
      </w:r>
      <w:r>
        <w:rPr/>
        <w:t>reports,</w:t>
      </w:r>
      <w:r>
        <w:rPr>
          <w:spacing w:val="-3"/>
        </w:rPr>
        <w:t> </w:t>
      </w:r>
      <w:r>
        <w:rPr/>
        <w:t>analysis and</w:t>
      </w:r>
      <w:r>
        <w:rPr>
          <w:spacing w:val="-3"/>
        </w:rPr>
        <w:t> </w:t>
      </w:r>
      <w:r>
        <w:rPr/>
        <w:t>renditions of issues shape and reshape the perception of the people to issues and impacts on their understanding and reaction to them.” He explains that a good issue may receive a bad press and becomes a bad issue. A bad issue on the other hand may be properly dressed</w:t>
      </w:r>
      <w:r>
        <w:rPr>
          <w:spacing w:val="40"/>
        </w:rPr>
        <w:t> </w:t>
      </w:r>
      <w:r>
        <w:rPr/>
        <w:t>and redressed and the public may receive such an issue positively. Thus, Akpan (1985) concludes that if the public lack confidence in the press in a society then the press is as good as dead, likewise the government.</w:t>
      </w:r>
    </w:p>
    <w:p>
      <w:pPr>
        <w:pStyle w:val="BodyText"/>
        <w:spacing w:line="360" w:lineRule="auto" w:before="122"/>
        <w:ind w:left="520" w:right="1257"/>
        <w:jc w:val="both"/>
      </w:pPr>
      <w:r>
        <w:rPr/>
        <w:t>Clearly, citizens‟ assessment of governmental communications will depend on perceptions of such a government (Madhav, 2007; Ozigbo, 2000 cited in Okpaga, 2007, Ansah, 2007). Citizens want freedom, accountability and participation, and the basic features of good governance include the conduct of an inclusive government wherein all the critical stakeholders are allowed to have a say in the decision-making process (Sen, 1990;</w:t>
      </w:r>
      <w:r>
        <w:rPr>
          <w:spacing w:val="23"/>
        </w:rPr>
        <w:t> </w:t>
      </w:r>
      <w:r>
        <w:rPr/>
        <w:t>Odoh,</w:t>
      </w:r>
      <w:r>
        <w:rPr>
          <w:spacing w:val="25"/>
        </w:rPr>
        <w:t> </w:t>
      </w:r>
      <w:r>
        <w:rPr/>
        <w:t>2015).Good</w:t>
      </w:r>
      <w:r>
        <w:rPr>
          <w:spacing w:val="25"/>
        </w:rPr>
        <w:t> </w:t>
      </w:r>
      <w:r>
        <w:rPr/>
        <w:t>governance</w:t>
      </w:r>
      <w:r>
        <w:rPr>
          <w:spacing w:val="27"/>
        </w:rPr>
        <w:t> </w:t>
      </w:r>
      <w:r>
        <w:rPr/>
        <w:t>itself</w:t>
      </w:r>
      <w:r>
        <w:rPr>
          <w:spacing w:val="25"/>
        </w:rPr>
        <w:t> </w:t>
      </w:r>
      <w:r>
        <w:rPr/>
        <w:t>is</w:t>
      </w:r>
      <w:r>
        <w:rPr>
          <w:spacing w:val="25"/>
        </w:rPr>
        <w:t> </w:t>
      </w:r>
      <w:r>
        <w:rPr/>
        <w:t>based</w:t>
      </w:r>
      <w:r>
        <w:rPr>
          <w:spacing w:val="26"/>
        </w:rPr>
        <w:t> </w:t>
      </w:r>
      <w:r>
        <w:rPr/>
        <w:t>on</w:t>
      </w:r>
      <w:r>
        <w:rPr>
          <w:spacing w:val="26"/>
        </w:rPr>
        <w:t> </w:t>
      </w:r>
      <w:r>
        <w:rPr/>
        <w:t>the</w:t>
      </w:r>
      <w:r>
        <w:rPr>
          <w:spacing w:val="26"/>
        </w:rPr>
        <w:t> </w:t>
      </w:r>
      <w:r>
        <w:rPr/>
        <w:t>democratic</w:t>
      </w:r>
      <w:r>
        <w:rPr>
          <w:spacing w:val="27"/>
        </w:rPr>
        <w:t> </w:t>
      </w:r>
      <w:r>
        <w:rPr/>
        <w:t>enthronement</w:t>
      </w:r>
      <w:r>
        <w:rPr>
          <w:spacing w:val="26"/>
        </w:rPr>
        <w:t> </w:t>
      </w:r>
      <w:r>
        <w:rPr>
          <w:spacing w:val="-5"/>
        </w:rPr>
        <w:t>of</w:t>
      </w:r>
    </w:p>
    <w:p>
      <w:pPr>
        <w:spacing w:after="0" w:line="360" w:lineRule="auto"/>
        <w:jc w:val="both"/>
        <w:sectPr>
          <w:pgSz w:w="11910" w:h="16840"/>
          <w:pgMar w:header="745" w:footer="0" w:top="960" w:bottom="280" w:left="1280" w:right="180"/>
        </w:sectPr>
      </w:pPr>
    </w:p>
    <w:p>
      <w:pPr>
        <w:pStyle w:val="BodyText"/>
        <w:rPr>
          <w:sz w:val="20"/>
        </w:rPr>
      </w:pPr>
    </w:p>
    <w:p>
      <w:pPr>
        <w:pStyle w:val="BodyText"/>
        <w:spacing w:before="8"/>
      </w:pPr>
    </w:p>
    <w:p>
      <w:pPr>
        <w:pStyle w:val="BodyText"/>
        <w:spacing w:line="360" w:lineRule="auto" w:before="90"/>
        <w:ind w:left="520" w:right="1261"/>
        <w:jc w:val="both"/>
      </w:pPr>
      <w:r>
        <w:rPr/>
        <w:t>leaders. It is on the basis of legitimate authority to govern that leaders find the obligation in conscience to lead well. It is also on the same basis that the citizens find voice to react to governance.</w:t>
      </w:r>
    </w:p>
    <w:p>
      <w:pPr>
        <w:pStyle w:val="BodyText"/>
        <w:spacing w:line="360" w:lineRule="auto" w:before="119"/>
        <w:ind w:left="520" w:right="1253"/>
        <w:jc w:val="both"/>
      </w:pPr>
      <w:r>
        <w:rPr/>
        <w:t>The part played by colonialism, militarism, democracy, ethnic and religious divisions, corruption, and party politics in governance in Nigeria has rubbed off negatively on the citizenry (Chimee, 2009; Joseph, 2001 cited in Osimiri, 2009; Odoh, 2015). This brings about the need to engage with the citizens on their perceptions of government as a way</w:t>
      </w:r>
      <w:r>
        <w:rPr>
          <w:spacing w:val="-2"/>
        </w:rPr>
        <w:t> </w:t>
      </w:r>
      <w:r>
        <w:rPr/>
        <w:t>to determine the influences of the past or current ratings of governance. This study</w:t>
      </w:r>
      <w:r>
        <w:rPr>
          <w:spacing w:val="80"/>
        </w:rPr>
        <w:t> </w:t>
      </w:r>
      <w:r>
        <w:rPr/>
        <w:t>therefore, seeks to evaluate and redirect the attention of the Nigerian populace towards effective participation in the process of political communication. It focuses on the assessment and perceptions of governmental communications among the Nigerian populace. Thus, the media become the only</w:t>
      </w:r>
      <w:r>
        <w:rPr>
          <w:spacing w:val="-4"/>
        </w:rPr>
        <w:t> </w:t>
      </w:r>
      <w:r>
        <w:rPr/>
        <w:t>hope and easy</w:t>
      </w:r>
      <w:r>
        <w:rPr>
          <w:spacing w:val="-2"/>
        </w:rPr>
        <w:t> </w:t>
      </w:r>
      <w:r>
        <w:rPr/>
        <w:t>platform for</w:t>
      </w:r>
      <w:r>
        <w:rPr>
          <w:spacing w:val="-1"/>
        </w:rPr>
        <w:t> </w:t>
      </w:r>
      <w:r>
        <w:rPr/>
        <w:t>the government to convince its citizens to play their expected part in democracy.</w:t>
      </w:r>
    </w:p>
    <w:p>
      <w:pPr>
        <w:pStyle w:val="BodyText"/>
        <w:spacing w:line="360" w:lineRule="auto" w:before="162"/>
        <w:ind w:left="520" w:right="1254"/>
        <w:jc w:val="both"/>
      </w:pPr>
      <w:r>
        <w:rPr/>
        <w:t>Notwithstanding, these responsibilities are capable of eroding the public trust and credibility of the media as purveyors of information and, by extension, the credibility of the government. The implications are further described by Kogah (2005,p.15) as follows “declines in public evaluations of media performance is significant because without</w:t>
      </w:r>
      <w:r>
        <w:rPr>
          <w:spacing w:val="40"/>
        </w:rPr>
        <w:t> </w:t>
      </w:r>
      <w:r>
        <w:rPr/>
        <w:t>public</w:t>
      </w:r>
      <w:r>
        <w:rPr>
          <w:spacing w:val="-1"/>
        </w:rPr>
        <w:t> </w:t>
      </w:r>
      <w:r>
        <w:rPr/>
        <w:t>trust in media</w:t>
      </w:r>
      <w:r>
        <w:rPr>
          <w:spacing w:val="-1"/>
        </w:rPr>
        <w:t> </w:t>
      </w:r>
      <w:r>
        <w:rPr/>
        <w:t>contents, the media‟s ability</w:t>
      </w:r>
      <w:r>
        <w:rPr>
          <w:spacing w:val="-2"/>
        </w:rPr>
        <w:t> </w:t>
      </w:r>
      <w:r>
        <w:rPr/>
        <w:t>to inform the public, serve</w:t>
      </w:r>
      <w:r>
        <w:rPr>
          <w:spacing w:val="-1"/>
        </w:rPr>
        <w:t> </w:t>
      </w:r>
      <w:r>
        <w:rPr/>
        <w:t>as watchdog over</w:t>
      </w:r>
      <w:r>
        <w:rPr>
          <w:spacing w:val="-6"/>
        </w:rPr>
        <w:t> </w:t>
      </w:r>
      <w:r>
        <w:rPr/>
        <w:t>powerful</w:t>
      </w:r>
      <w:r>
        <w:rPr>
          <w:spacing w:val="-6"/>
        </w:rPr>
        <w:t> </w:t>
      </w:r>
      <w:r>
        <w:rPr/>
        <w:t>institutions,</w:t>
      </w:r>
      <w:r>
        <w:rPr>
          <w:spacing w:val="-6"/>
        </w:rPr>
        <w:t> </w:t>
      </w:r>
      <w:r>
        <w:rPr/>
        <w:t>and</w:t>
      </w:r>
      <w:r>
        <w:rPr>
          <w:spacing w:val="-6"/>
        </w:rPr>
        <w:t> </w:t>
      </w:r>
      <w:r>
        <w:rPr/>
        <w:t>assist</w:t>
      </w:r>
      <w:r>
        <w:rPr>
          <w:spacing w:val="-6"/>
        </w:rPr>
        <w:t> </w:t>
      </w:r>
      <w:r>
        <w:rPr/>
        <w:t>in</w:t>
      </w:r>
      <w:r>
        <w:rPr>
          <w:spacing w:val="-6"/>
        </w:rPr>
        <w:t> </w:t>
      </w:r>
      <w:r>
        <w:rPr/>
        <w:t>self-governance</w:t>
      </w:r>
      <w:r>
        <w:rPr>
          <w:spacing w:val="-5"/>
        </w:rPr>
        <w:t> </w:t>
      </w:r>
      <w:r>
        <w:rPr/>
        <w:t>are</w:t>
      </w:r>
      <w:r>
        <w:rPr>
          <w:spacing w:val="-6"/>
        </w:rPr>
        <w:t> </w:t>
      </w:r>
      <w:r>
        <w:rPr/>
        <w:t>compromised‟‟.</w:t>
      </w:r>
      <w:r>
        <w:rPr>
          <w:spacing w:val="-5"/>
        </w:rPr>
        <w:t> </w:t>
      </w:r>
      <w:r>
        <w:rPr/>
        <w:t>Thus,</w:t>
      </w:r>
      <w:r>
        <w:rPr>
          <w:spacing w:val="-6"/>
        </w:rPr>
        <w:t> </w:t>
      </w:r>
      <w:r>
        <w:rPr/>
        <w:t>Jega</w:t>
      </w:r>
      <w:r>
        <w:rPr>
          <w:spacing w:val="-6"/>
        </w:rPr>
        <w:t> </w:t>
      </w:r>
      <w:r>
        <w:rPr/>
        <w:t>in Araka (2011,p.6) cautioned that „the credibility of any government with the populace is largely a function of their perception and it is the media‟s prerogative and privilege to mould that perception. Araka emphasizes that, perception is everything and that it is the political role of the media to mould people‟s political perception.‟</w:t>
      </w:r>
    </w:p>
    <w:p>
      <w:pPr>
        <w:pStyle w:val="BodyText"/>
        <w:spacing w:line="360" w:lineRule="auto" w:before="121"/>
        <w:ind w:left="520" w:right="1253"/>
        <w:jc w:val="both"/>
      </w:pPr>
      <w:r>
        <w:rPr/>
        <w:t>Hence, Egbuna (2011, p.1) contends that „subjective reporting for instance, has the tendency to undermine not only the credibility of the government and the media but also the capacity of the electorate to make the right choice.‟ Okoye (2011) emphasizes that if the</w:t>
      </w:r>
      <w:r>
        <w:rPr>
          <w:spacing w:val="-1"/>
        </w:rPr>
        <w:t> </w:t>
      </w:r>
      <w:r>
        <w:rPr/>
        <w:t>media</w:t>
      </w:r>
      <w:r>
        <w:rPr>
          <w:spacing w:val="-1"/>
        </w:rPr>
        <w:t> </w:t>
      </w:r>
      <w:r>
        <w:rPr/>
        <w:t>misrepresent facts and import</w:t>
      </w:r>
      <w:r>
        <w:rPr>
          <w:spacing w:val="-1"/>
        </w:rPr>
        <w:t> </w:t>
      </w:r>
      <w:r>
        <w:rPr/>
        <w:t>extraneous and jaundiced issues into their</w:t>
      </w:r>
      <w:r>
        <w:rPr>
          <w:spacing w:val="-1"/>
        </w:rPr>
        <w:t> </w:t>
      </w:r>
      <w:r>
        <w:rPr/>
        <w:t>reports and analysis, the society may become unstable and their reports may lead to a breakdown of law and order.</w:t>
      </w:r>
      <w:r>
        <w:rPr>
          <w:spacing w:val="40"/>
        </w:rPr>
        <w:t> </w:t>
      </w:r>
      <w:r>
        <w:rPr/>
        <w:t>On the other hand, he noted that if the media report objectively, the society may make tremendous progress under an environment of stability. He explains that if the media educate properly and professionally, the people may make informed choices</w:t>
      </w:r>
      <w:r>
        <w:rPr>
          <w:spacing w:val="30"/>
        </w:rPr>
        <w:t> </w:t>
      </w:r>
      <w:r>
        <w:rPr/>
        <w:t>on</w:t>
      </w:r>
      <w:r>
        <w:rPr>
          <w:spacing w:val="30"/>
        </w:rPr>
        <w:t> </w:t>
      </w:r>
      <w:r>
        <w:rPr/>
        <w:t>issues</w:t>
      </w:r>
      <w:r>
        <w:rPr>
          <w:spacing w:val="30"/>
        </w:rPr>
        <w:t> </w:t>
      </w:r>
      <w:r>
        <w:rPr/>
        <w:t>based</w:t>
      </w:r>
      <w:r>
        <w:rPr>
          <w:spacing w:val="29"/>
        </w:rPr>
        <w:t> </w:t>
      </w:r>
      <w:r>
        <w:rPr/>
        <w:t>on</w:t>
      </w:r>
      <w:r>
        <w:rPr>
          <w:spacing w:val="29"/>
        </w:rPr>
        <w:t> </w:t>
      </w:r>
      <w:r>
        <w:rPr/>
        <w:t>knowledge.</w:t>
      </w:r>
      <w:r>
        <w:rPr>
          <w:spacing w:val="29"/>
        </w:rPr>
        <w:t> </w:t>
      </w:r>
      <w:r>
        <w:rPr/>
        <w:t>Thus,</w:t>
      </w:r>
      <w:r>
        <w:rPr>
          <w:spacing w:val="29"/>
        </w:rPr>
        <w:t> </w:t>
      </w:r>
      <w:r>
        <w:rPr/>
        <w:t>Toure</w:t>
      </w:r>
      <w:r>
        <w:rPr>
          <w:spacing w:val="29"/>
        </w:rPr>
        <w:t> </w:t>
      </w:r>
      <w:r>
        <w:rPr/>
        <w:t>(2011)avers</w:t>
      </w:r>
      <w:r>
        <w:rPr>
          <w:spacing w:val="29"/>
        </w:rPr>
        <w:t> </w:t>
      </w:r>
      <w:r>
        <w:rPr/>
        <w:t>that</w:t>
      </w:r>
      <w:r>
        <w:rPr>
          <w:spacing w:val="29"/>
        </w:rPr>
        <w:t> </w:t>
      </w:r>
      <w:r>
        <w:rPr/>
        <w:t>the</w:t>
      </w:r>
      <w:r>
        <w:rPr>
          <w:spacing w:val="29"/>
        </w:rPr>
        <w:t> </w:t>
      </w:r>
      <w:r>
        <w:rPr/>
        <w:t>media</w:t>
      </w:r>
      <w:r>
        <w:rPr>
          <w:spacing w:val="29"/>
        </w:rPr>
        <w:t> </w:t>
      </w:r>
      <w:r>
        <w:rPr/>
        <w:t>have</w:t>
      </w:r>
      <w:r>
        <w:rPr>
          <w:spacing w:val="30"/>
        </w:rPr>
        <w:t> </w:t>
      </w:r>
      <w:r>
        <w:rPr>
          <w:spacing w:val="-10"/>
        </w:rPr>
        <w:t>a</w:t>
      </w:r>
    </w:p>
    <w:p>
      <w:pPr>
        <w:spacing w:after="0" w:line="360" w:lineRule="auto"/>
        <w:jc w:val="both"/>
        <w:sectPr>
          <w:pgSz w:w="11910" w:h="16840"/>
          <w:pgMar w:header="745" w:footer="0" w:top="960" w:bottom="280" w:left="1280" w:right="180"/>
        </w:sectPr>
      </w:pPr>
    </w:p>
    <w:p>
      <w:pPr>
        <w:pStyle w:val="BodyText"/>
        <w:rPr>
          <w:sz w:val="20"/>
        </w:rPr>
      </w:pPr>
    </w:p>
    <w:p>
      <w:pPr>
        <w:pStyle w:val="BodyText"/>
        <w:spacing w:before="8"/>
      </w:pPr>
    </w:p>
    <w:p>
      <w:pPr>
        <w:pStyle w:val="BodyText"/>
        <w:spacing w:line="360" w:lineRule="auto" w:before="90"/>
        <w:ind w:left="520" w:right="1255"/>
        <w:jc w:val="both"/>
      </w:pPr>
      <w:r>
        <w:rPr/>
        <w:t>key role in ensuring active, positive and peaceful relationship between the government and her populace in governance as well as ensuring that every government process is credible and acceptable to the generality of the masses.</w:t>
      </w:r>
    </w:p>
    <w:p>
      <w:pPr>
        <w:pStyle w:val="BodyText"/>
        <w:spacing w:line="360" w:lineRule="auto" w:before="160"/>
        <w:ind w:left="520" w:right="1252"/>
        <w:jc w:val="both"/>
      </w:pPr>
      <w:r>
        <w:rPr/>
        <w:t>Credibility has been defined as believability, trust, reliability, accuracy, fairness, objectivity, and dozens of</w:t>
      </w:r>
      <w:r>
        <w:rPr>
          <w:spacing w:val="-1"/>
        </w:rPr>
        <w:t> </w:t>
      </w:r>
      <w:r>
        <w:rPr/>
        <w:t>other</w:t>
      </w:r>
      <w:r>
        <w:rPr>
          <w:spacing w:val="-2"/>
        </w:rPr>
        <w:t> </w:t>
      </w:r>
      <w:r>
        <w:rPr/>
        <w:t>concepts and combination thereof</w:t>
      </w:r>
      <w:r>
        <w:rPr>
          <w:spacing w:val="-1"/>
        </w:rPr>
        <w:t> </w:t>
      </w:r>
      <w:r>
        <w:rPr/>
        <w:t>(Self,</w:t>
      </w:r>
      <w:r>
        <w:rPr>
          <w:spacing w:val="-1"/>
        </w:rPr>
        <w:t> </w:t>
      </w:r>
      <w:r>
        <w:rPr/>
        <w:t>1996). It also has been defined in terms of characteristics of persuasive sources, characteristics of the message structure and content, and perceptions of media (Metzger, 2003). Some studies focus on the characteristics that make sources or information worthy of being believed, while others examine the characteristics that make sources or information likely to be believed (Flanagin and Metzger, 2007). A person is trustworthy for being honest, careful in choice of words, and disinclined to deceive (Wilson, 1983). Information is trustworthy when it appears to be reliable, unbiased, and fair. Based on the foregoing, it becomes imperative</w:t>
      </w:r>
      <w:r>
        <w:rPr>
          <w:spacing w:val="-3"/>
        </w:rPr>
        <w:t> </w:t>
      </w:r>
      <w:r>
        <w:rPr/>
        <w:t>for</w:t>
      </w:r>
      <w:r>
        <w:rPr>
          <w:spacing w:val="-3"/>
        </w:rPr>
        <w:t> </w:t>
      </w:r>
      <w:r>
        <w:rPr/>
        <w:t>the</w:t>
      </w:r>
      <w:r>
        <w:rPr>
          <w:spacing w:val="-3"/>
        </w:rPr>
        <w:t> </w:t>
      </w:r>
      <w:r>
        <w:rPr/>
        <w:t>researchers</w:t>
      </w:r>
      <w:r>
        <w:rPr>
          <w:spacing w:val="-2"/>
        </w:rPr>
        <w:t> </w:t>
      </w:r>
      <w:r>
        <w:rPr/>
        <w:t>to</w:t>
      </w:r>
      <w:r>
        <w:rPr>
          <w:spacing w:val="-2"/>
        </w:rPr>
        <w:t> </w:t>
      </w:r>
      <w:r>
        <w:rPr/>
        <w:t>appraise</w:t>
      </w:r>
      <w:r>
        <w:rPr>
          <w:spacing w:val="-2"/>
        </w:rPr>
        <w:t> </w:t>
      </w:r>
      <w:r>
        <w:rPr/>
        <w:t>the</w:t>
      </w:r>
      <w:r>
        <w:rPr>
          <w:spacing w:val="-1"/>
        </w:rPr>
        <w:t> </w:t>
      </w:r>
      <w:r>
        <w:rPr/>
        <w:t>perception</w:t>
      </w:r>
      <w:r>
        <w:rPr>
          <w:spacing w:val="-2"/>
        </w:rPr>
        <w:t> </w:t>
      </w:r>
      <w:r>
        <w:rPr/>
        <w:t>and</w:t>
      </w:r>
      <w:r>
        <w:rPr>
          <w:spacing w:val="-2"/>
        </w:rPr>
        <w:t> </w:t>
      </w:r>
      <w:r>
        <w:rPr/>
        <w:t>credibility</w:t>
      </w:r>
      <w:r>
        <w:rPr>
          <w:spacing w:val="-7"/>
        </w:rPr>
        <w:t> </w:t>
      </w:r>
      <w:r>
        <w:rPr/>
        <w:t>of</w:t>
      </w:r>
      <w:r>
        <w:rPr>
          <w:spacing w:val="-2"/>
        </w:rPr>
        <w:t> </w:t>
      </w:r>
      <w:r>
        <w:rPr/>
        <w:t>the</w:t>
      </w:r>
      <w:r>
        <w:rPr>
          <w:spacing w:val="-3"/>
        </w:rPr>
        <w:t> </w:t>
      </w:r>
      <w:r>
        <w:rPr/>
        <w:t>government communications among the Nigerian residents.</w:t>
      </w:r>
    </w:p>
    <w:p>
      <w:pPr>
        <w:pStyle w:val="BodyText"/>
        <w:spacing w:before="6"/>
        <w:rPr>
          <w:sz w:val="36"/>
        </w:rPr>
      </w:pPr>
    </w:p>
    <w:p>
      <w:pPr>
        <w:pStyle w:val="Heading1"/>
        <w:numPr>
          <w:ilvl w:val="1"/>
          <w:numId w:val="1"/>
        </w:numPr>
        <w:tabs>
          <w:tab w:pos="1240" w:val="left" w:leader="none"/>
        </w:tabs>
        <w:spacing w:line="240" w:lineRule="auto" w:before="0" w:after="0"/>
        <w:ind w:left="1240" w:right="0" w:hanging="720"/>
        <w:jc w:val="left"/>
      </w:pPr>
      <w:r>
        <w:rPr/>
        <w:t>Statement</w:t>
      </w:r>
      <w:r>
        <w:rPr>
          <w:spacing w:val="-2"/>
        </w:rPr>
        <w:t> </w:t>
      </w:r>
      <w:r>
        <w:rPr/>
        <w:t>of</w:t>
      </w:r>
      <w:r>
        <w:rPr>
          <w:spacing w:val="-3"/>
        </w:rPr>
        <w:t> </w:t>
      </w:r>
      <w:r>
        <w:rPr/>
        <w:t>the</w:t>
      </w:r>
      <w:r>
        <w:rPr>
          <w:spacing w:val="-2"/>
        </w:rPr>
        <w:t> </w:t>
      </w:r>
      <w:r>
        <w:rPr/>
        <w:t>Research</w:t>
      </w:r>
      <w:r>
        <w:rPr>
          <w:spacing w:val="-2"/>
        </w:rPr>
        <w:t> Problem</w:t>
      </w:r>
    </w:p>
    <w:p>
      <w:pPr>
        <w:pStyle w:val="BodyText"/>
        <w:spacing w:before="11"/>
        <w:rPr>
          <w:b/>
          <w:sz w:val="21"/>
        </w:rPr>
      </w:pPr>
    </w:p>
    <w:p>
      <w:pPr>
        <w:pStyle w:val="BodyText"/>
        <w:spacing w:line="360" w:lineRule="auto"/>
        <w:ind w:left="520" w:right="1257"/>
        <w:jc w:val="both"/>
      </w:pPr>
      <w:r>
        <w:rPr/>
        <w:t>The importance of responsible, active and politically conscious citizenry can hardly be belaboured. There can be no meaningful attempt to grow a political system without concomitant effort to create an atmosphere for the citizens to play an active part in such attempts. This fact is more pronounced in this era of media-acculturated citizenry.</w:t>
      </w:r>
    </w:p>
    <w:p>
      <w:pPr>
        <w:pStyle w:val="BodyText"/>
        <w:spacing w:line="360" w:lineRule="auto" w:before="120"/>
        <w:ind w:left="520" w:right="1255"/>
        <w:jc w:val="both"/>
      </w:pPr>
      <w:r>
        <w:rPr/>
        <w:t>It is often held that Nigerians do not believe in their government, yet experience has shown that political support for a government is determined to a great extent by political party affinity, ethnicity and religion (Blind, 2007). How these factors of political support mix with citizen reaction to governmental communications is quite unclear, and needs to be investigated. Doing this will require a consideration of many factors rarely considered by the researchers, but which are critical to any effort to boost the credibility of government messages.</w:t>
      </w:r>
    </w:p>
    <w:p>
      <w:pPr>
        <w:pStyle w:val="BodyText"/>
        <w:spacing w:line="360" w:lineRule="auto" w:before="122"/>
        <w:ind w:left="520" w:right="1257"/>
        <w:jc w:val="both"/>
      </w:pPr>
      <w:r>
        <w:rPr/>
        <w:t>For many decades, the past and present Nigerian government have made successive attempts to launder the image and reputation of Nigeria and Nigerians through series of image reform policies, yet it however seemed such efforts yielded no desired result. Fab- Ukozor (2002, p.35) agrees with the above assertion where she stated that although past regimes/administrations</w:t>
      </w:r>
      <w:r>
        <w:rPr>
          <w:spacing w:val="20"/>
        </w:rPr>
        <w:t> </w:t>
      </w:r>
      <w:r>
        <w:rPr/>
        <w:t>in</w:t>
      </w:r>
      <w:r>
        <w:rPr>
          <w:spacing w:val="22"/>
        </w:rPr>
        <w:t> </w:t>
      </w:r>
      <w:r>
        <w:rPr/>
        <w:t>Nigeria</w:t>
      </w:r>
      <w:r>
        <w:rPr>
          <w:spacing w:val="20"/>
        </w:rPr>
        <w:t> </w:t>
      </w:r>
      <w:r>
        <w:rPr/>
        <w:t>have</w:t>
      </w:r>
      <w:r>
        <w:rPr>
          <w:spacing w:val="21"/>
        </w:rPr>
        <w:t> </w:t>
      </w:r>
      <w:r>
        <w:rPr/>
        <w:t>made</w:t>
      </w:r>
      <w:r>
        <w:rPr>
          <w:spacing w:val="21"/>
        </w:rPr>
        <w:t> </w:t>
      </w:r>
      <w:r>
        <w:rPr/>
        <w:t>efforts</w:t>
      </w:r>
      <w:r>
        <w:rPr>
          <w:spacing w:val="22"/>
        </w:rPr>
        <w:t> </w:t>
      </w:r>
      <w:r>
        <w:rPr/>
        <w:t>at</w:t>
      </w:r>
      <w:r>
        <w:rPr>
          <w:spacing w:val="23"/>
        </w:rPr>
        <w:t> </w:t>
      </w:r>
      <w:r>
        <w:rPr/>
        <w:t>using</w:t>
      </w:r>
      <w:r>
        <w:rPr>
          <w:spacing w:val="20"/>
        </w:rPr>
        <w:t> </w:t>
      </w:r>
      <w:r>
        <w:rPr/>
        <w:t>public</w:t>
      </w:r>
      <w:r>
        <w:rPr>
          <w:spacing w:val="21"/>
        </w:rPr>
        <w:t> </w:t>
      </w:r>
      <w:r>
        <w:rPr/>
        <w:t>relations</w:t>
      </w:r>
      <w:r>
        <w:rPr>
          <w:spacing w:val="23"/>
        </w:rPr>
        <w:t> </w:t>
      </w:r>
      <w:r>
        <w:rPr>
          <w:spacing w:val="-2"/>
        </w:rPr>
        <w:t>strategies</w:t>
      </w:r>
    </w:p>
    <w:p>
      <w:pPr>
        <w:spacing w:after="0" w:line="360" w:lineRule="auto"/>
        <w:jc w:val="both"/>
        <w:sectPr>
          <w:pgSz w:w="11910" w:h="16840"/>
          <w:pgMar w:header="745" w:footer="0" w:top="960" w:bottom="280" w:left="1280" w:right="180"/>
        </w:sectPr>
      </w:pPr>
    </w:p>
    <w:p>
      <w:pPr>
        <w:pStyle w:val="BodyText"/>
        <w:rPr>
          <w:sz w:val="20"/>
        </w:rPr>
      </w:pPr>
    </w:p>
    <w:p>
      <w:pPr>
        <w:pStyle w:val="BodyText"/>
        <w:spacing w:before="8"/>
      </w:pPr>
    </w:p>
    <w:p>
      <w:pPr>
        <w:pStyle w:val="BodyText"/>
        <w:spacing w:line="360" w:lineRule="auto" w:before="90"/>
        <w:ind w:left="520" w:right="1255"/>
        <w:jc w:val="both"/>
      </w:pPr>
      <w:r>
        <w:rPr/>
        <w:t>and by extension, image reform policies to redeem the country‟s image, mass media reports and public complaints seem to show that Nigeria‟s image has not improved.</w:t>
      </w:r>
    </w:p>
    <w:p>
      <w:pPr>
        <w:pStyle w:val="BodyText"/>
        <w:spacing w:line="360" w:lineRule="auto" w:before="121"/>
        <w:ind w:left="520" w:right="1255"/>
        <w:jc w:val="both"/>
      </w:pPr>
      <w:r>
        <w:rPr/>
        <w:t>Therefore, the need to ascertain peoples‟ perception as it regards these governmental communications and its credibility becomes very essential. More so, the way most image experts and public policy analysts within and outside the country perceive these</w:t>
      </w:r>
      <w:r>
        <w:rPr>
          <w:spacing w:val="40"/>
        </w:rPr>
        <w:t> </w:t>
      </w:r>
      <w:r>
        <w:rPr/>
        <w:t>seemingly unending image reform policies vis-à-vis the public uproar that greeted poor planning and implementation of such projects in recent years, have not been adequately evaluated. Indeed, not much empirical studies have been done to ascertain the degree of success or otherwise of the diverse governmental communications and its credibility.</w:t>
      </w:r>
    </w:p>
    <w:p>
      <w:pPr>
        <w:pStyle w:val="BodyText"/>
        <w:spacing w:line="360" w:lineRule="auto" w:before="119"/>
        <w:ind w:left="520" w:right="1254"/>
        <w:jc w:val="both"/>
      </w:pPr>
      <w:r>
        <w:rPr/>
        <w:t>This study</w:t>
      </w:r>
      <w:r>
        <w:rPr>
          <w:spacing w:val="-4"/>
        </w:rPr>
        <w:t> </w:t>
      </w:r>
      <w:r>
        <w:rPr/>
        <w:t>therefore</w:t>
      </w:r>
      <w:r>
        <w:rPr>
          <w:spacing w:val="-2"/>
        </w:rPr>
        <w:t> </w:t>
      </w:r>
      <w:r>
        <w:rPr/>
        <w:t>takes a</w:t>
      </w:r>
      <w:r>
        <w:rPr>
          <w:spacing w:val="-1"/>
        </w:rPr>
        <w:t> </w:t>
      </w:r>
      <w:r>
        <w:rPr/>
        <w:t>citizen‟s perspective</w:t>
      </w:r>
      <w:r>
        <w:rPr>
          <w:spacing w:val="-1"/>
        </w:rPr>
        <w:t> </w:t>
      </w:r>
      <w:r>
        <w:rPr/>
        <w:t>to appraising perceptions and credibility of governmental communications among the Nigeria residents. Based on the foregoing it becomes imperative for an empirical enquiry to evaluate the credibility and perception of governmental communications among the South East residents. The measure of the believability</w:t>
      </w:r>
      <w:r>
        <w:rPr>
          <w:spacing w:val="-2"/>
        </w:rPr>
        <w:t> </w:t>
      </w:r>
      <w:r>
        <w:rPr/>
        <w:t>of governmental communications in the South East was aimed at finding the effectiveness and use of those messages from government to the people. Government at different levels in the South East reach out to the citizenry through the mass media and other platforms on their social-economic policies and programmes; the prospect of the economy peace and attitudinal change campaigns daily in the mainstream media and social media while poverty, insecurity, clamour for Republic of Biafra, herdsmen attack on the rural farmers and other forms of civil unrest are bound in the South East. Does it mean</w:t>
      </w:r>
      <w:r>
        <w:rPr>
          <w:spacing w:val="-2"/>
        </w:rPr>
        <w:t> </w:t>
      </w:r>
      <w:r>
        <w:rPr/>
        <w:t>that</w:t>
      </w:r>
      <w:r>
        <w:rPr>
          <w:spacing w:val="-2"/>
        </w:rPr>
        <w:t> </w:t>
      </w:r>
      <w:r>
        <w:rPr/>
        <w:t>those</w:t>
      </w:r>
      <w:r>
        <w:rPr>
          <w:spacing w:val="-3"/>
        </w:rPr>
        <w:t> </w:t>
      </w:r>
      <w:r>
        <w:rPr/>
        <w:t>messages</w:t>
      </w:r>
      <w:r>
        <w:rPr>
          <w:spacing w:val="-2"/>
        </w:rPr>
        <w:t> </w:t>
      </w:r>
      <w:r>
        <w:rPr/>
        <w:t>from</w:t>
      </w:r>
      <w:r>
        <w:rPr>
          <w:spacing w:val="-2"/>
        </w:rPr>
        <w:t> </w:t>
      </w:r>
      <w:r>
        <w:rPr/>
        <w:t>government are</w:t>
      </w:r>
      <w:r>
        <w:rPr>
          <w:spacing w:val="-3"/>
        </w:rPr>
        <w:t> </w:t>
      </w:r>
      <w:r>
        <w:rPr/>
        <w:t>not</w:t>
      </w:r>
      <w:r>
        <w:rPr>
          <w:spacing w:val="-2"/>
        </w:rPr>
        <w:t> </w:t>
      </w:r>
      <w:r>
        <w:rPr/>
        <w:t>credible</w:t>
      </w:r>
      <w:r>
        <w:rPr>
          <w:spacing w:val="-1"/>
        </w:rPr>
        <w:t> </w:t>
      </w:r>
      <w:r>
        <w:rPr/>
        <w:t>or</w:t>
      </w:r>
      <w:r>
        <w:rPr>
          <w:spacing w:val="-1"/>
        </w:rPr>
        <w:t> </w:t>
      </w:r>
      <w:r>
        <w:rPr/>
        <w:t>the</w:t>
      </w:r>
      <w:r>
        <w:rPr>
          <w:spacing w:val="-1"/>
        </w:rPr>
        <w:t> </w:t>
      </w:r>
      <w:r>
        <w:rPr/>
        <w:t>audience</w:t>
      </w:r>
      <w:r>
        <w:rPr>
          <w:spacing w:val="-3"/>
        </w:rPr>
        <w:t> </w:t>
      </w:r>
      <w:r>
        <w:rPr/>
        <w:t>have</w:t>
      </w:r>
      <w:r>
        <w:rPr>
          <w:spacing w:val="-3"/>
        </w:rPr>
        <w:t> </w:t>
      </w:r>
      <w:r>
        <w:rPr/>
        <w:t>failed</w:t>
      </w:r>
      <w:r>
        <w:rPr>
          <w:spacing w:val="-2"/>
        </w:rPr>
        <w:t> </w:t>
      </w:r>
      <w:r>
        <w:rPr/>
        <w:t>to understand and interpret those messages? If the three denominators, the government, people and communication find a balance, mutual suspicion and distrust will be non- existent. The researcher considered this a major gap in knowledge which the present</w:t>
      </w:r>
      <w:r>
        <w:rPr>
          <w:spacing w:val="40"/>
        </w:rPr>
        <w:t> </w:t>
      </w:r>
      <w:r>
        <w:rPr/>
        <w:t>study aims at filling.</w:t>
      </w:r>
    </w:p>
    <w:p>
      <w:pPr>
        <w:pStyle w:val="BodyText"/>
        <w:spacing w:line="360" w:lineRule="auto" w:before="2"/>
        <w:ind w:left="520" w:right="1255"/>
        <w:jc w:val="both"/>
      </w:pPr>
      <w:r>
        <w:rPr/>
        <w:t>This study takes the aforementioned into cognizance, and aims to ascertain the levels of participation of the audience, and the motives behind reactions to governmental communications.</w:t>
      </w:r>
      <w:r>
        <w:rPr>
          <w:spacing w:val="40"/>
        </w:rPr>
        <w:t> </w:t>
      </w:r>
      <w:r>
        <w:rPr/>
        <w:t>This includes public debates and discussions of political messages arising</w:t>
      </w:r>
      <w:r>
        <w:rPr>
          <w:spacing w:val="-1"/>
        </w:rPr>
        <w:t> </w:t>
      </w:r>
      <w:r>
        <w:rPr/>
        <w:t>from</w:t>
      </w:r>
      <w:r>
        <w:rPr>
          <w:spacing w:val="-1"/>
        </w:rPr>
        <w:t> </w:t>
      </w:r>
      <w:r>
        <w:rPr/>
        <w:t>speeches</w:t>
      </w:r>
      <w:r>
        <w:rPr>
          <w:spacing w:val="-1"/>
        </w:rPr>
        <w:t> </w:t>
      </w:r>
      <w:r>
        <w:rPr/>
        <w:t>by</w:t>
      </w:r>
      <w:r>
        <w:rPr>
          <w:spacing w:val="-4"/>
        </w:rPr>
        <w:t> </w:t>
      </w:r>
      <w:r>
        <w:rPr/>
        <w:t>political</w:t>
      </w:r>
      <w:r>
        <w:rPr>
          <w:spacing w:val="-1"/>
        </w:rPr>
        <w:t> </w:t>
      </w:r>
      <w:r>
        <w:rPr/>
        <w:t>office</w:t>
      </w:r>
      <w:r>
        <w:rPr>
          <w:spacing w:val="-2"/>
        </w:rPr>
        <w:t> </w:t>
      </w:r>
      <w:r>
        <w:rPr/>
        <w:t>holders; how</w:t>
      </w:r>
      <w:r>
        <w:rPr>
          <w:spacing w:val="-2"/>
        </w:rPr>
        <w:t> </w:t>
      </w:r>
      <w:r>
        <w:rPr/>
        <w:t>the</w:t>
      </w:r>
      <w:r>
        <w:rPr>
          <w:spacing w:val="-2"/>
        </w:rPr>
        <w:t> </w:t>
      </w:r>
      <w:r>
        <w:rPr/>
        <w:t>media</w:t>
      </w:r>
      <w:r>
        <w:rPr>
          <w:spacing w:val="-2"/>
        </w:rPr>
        <w:t> </w:t>
      </w:r>
      <w:r>
        <w:rPr/>
        <w:t>cover</w:t>
      </w:r>
      <w:r>
        <w:rPr>
          <w:spacing w:val="-2"/>
        </w:rPr>
        <w:t> </w:t>
      </w:r>
      <w:r>
        <w:rPr/>
        <w:t>political</w:t>
      </w:r>
      <w:r>
        <w:rPr>
          <w:spacing w:val="-1"/>
        </w:rPr>
        <w:t> </w:t>
      </w:r>
      <w:r>
        <w:rPr/>
        <w:t>issues and informal discussions among the citizens on various online and offline platforms and so</w:t>
      </w:r>
      <w:r>
        <w:rPr>
          <w:spacing w:val="40"/>
        </w:rPr>
        <w:t> </w:t>
      </w:r>
      <w:r>
        <w:rPr>
          <w:spacing w:val="-4"/>
        </w:rPr>
        <w:t>on.</w:t>
      </w:r>
    </w:p>
    <w:p>
      <w:pPr>
        <w:spacing w:after="0" w:line="360" w:lineRule="auto"/>
        <w:jc w:val="both"/>
        <w:sectPr>
          <w:pgSz w:w="11910" w:h="16840"/>
          <w:pgMar w:header="745" w:footer="0" w:top="960" w:bottom="280" w:left="1280" w:right="180"/>
        </w:sectPr>
      </w:pPr>
    </w:p>
    <w:p>
      <w:pPr>
        <w:pStyle w:val="BodyText"/>
        <w:rPr>
          <w:sz w:val="20"/>
        </w:rPr>
      </w:pPr>
    </w:p>
    <w:p>
      <w:pPr>
        <w:pStyle w:val="BodyText"/>
        <w:spacing w:before="2"/>
        <w:rPr>
          <w:sz w:val="25"/>
        </w:rPr>
      </w:pPr>
    </w:p>
    <w:p>
      <w:pPr>
        <w:pStyle w:val="Heading1"/>
        <w:numPr>
          <w:ilvl w:val="1"/>
          <w:numId w:val="1"/>
        </w:numPr>
        <w:tabs>
          <w:tab w:pos="1240" w:val="left" w:leader="none"/>
        </w:tabs>
        <w:spacing w:line="240" w:lineRule="auto" w:before="90" w:after="0"/>
        <w:ind w:left="1240" w:right="0" w:hanging="720"/>
        <w:jc w:val="left"/>
      </w:pPr>
      <w:r>
        <w:rPr/>
        <w:t>Objectives</w:t>
      </w:r>
      <w:r>
        <w:rPr>
          <w:spacing w:val="-2"/>
        </w:rPr>
        <w:t> </w:t>
      </w:r>
      <w:r>
        <w:rPr/>
        <w:t>of</w:t>
      </w:r>
      <w:r>
        <w:rPr>
          <w:spacing w:val="-1"/>
        </w:rPr>
        <w:t> </w:t>
      </w:r>
      <w:r>
        <w:rPr/>
        <w:t>the</w:t>
      </w:r>
      <w:r>
        <w:rPr>
          <w:spacing w:val="-2"/>
        </w:rPr>
        <w:t> </w:t>
      </w:r>
      <w:r>
        <w:rPr>
          <w:spacing w:val="-4"/>
        </w:rPr>
        <w:t>study</w:t>
      </w:r>
    </w:p>
    <w:p>
      <w:pPr>
        <w:pStyle w:val="BodyText"/>
        <w:spacing w:before="10"/>
        <w:rPr>
          <w:b/>
          <w:sz w:val="21"/>
        </w:rPr>
      </w:pPr>
    </w:p>
    <w:p>
      <w:pPr>
        <w:pStyle w:val="BodyText"/>
        <w:spacing w:line="360" w:lineRule="auto"/>
        <w:ind w:left="520" w:right="1257"/>
        <w:jc w:val="both"/>
      </w:pPr>
      <w:r>
        <w:rPr/>
        <w:t>The main purpose of this study is to evaluate the credibility and perception of governmental communications among the South Eastern Nigerian populace. Other specific objectives are:</w:t>
      </w:r>
    </w:p>
    <w:p>
      <w:pPr>
        <w:pStyle w:val="ListParagraph"/>
        <w:numPr>
          <w:ilvl w:val="2"/>
          <w:numId w:val="1"/>
        </w:numPr>
        <w:tabs>
          <w:tab w:pos="1240" w:val="left" w:leader="none"/>
        </w:tabs>
        <w:spacing w:line="360" w:lineRule="auto" w:before="122" w:after="0"/>
        <w:ind w:left="1240" w:right="1262" w:hanging="360"/>
        <w:jc w:val="both"/>
        <w:rPr>
          <w:sz w:val="24"/>
        </w:rPr>
      </w:pPr>
      <w:r>
        <w:rPr>
          <w:sz w:val="24"/>
        </w:rPr>
        <w:t>To examine the level of South East Nigeria residents‟ awareness of government </w:t>
      </w:r>
      <w:r>
        <w:rPr>
          <w:spacing w:val="-2"/>
          <w:sz w:val="24"/>
        </w:rPr>
        <w:t>communications.</w:t>
      </w:r>
    </w:p>
    <w:p>
      <w:pPr>
        <w:pStyle w:val="ListParagraph"/>
        <w:numPr>
          <w:ilvl w:val="2"/>
          <w:numId w:val="1"/>
        </w:numPr>
        <w:tabs>
          <w:tab w:pos="1240" w:val="left" w:leader="none"/>
        </w:tabs>
        <w:spacing w:line="360" w:lineRule="auto" w:before="0" w:after="0"/>
        <w:ind w:left="1240" w:right="1256" w:hanging="360"/>
        <w:jc w:val="both"/>
        <w:rPr>
          <w:sz w:val="24"/>
        </w:rPr>
      </w:pPr>
      <w:r>
        <w:rPr>
          <w:sz w:val="24"/>
        </w:rPr>
        <w:t>To ascertain how these citizens general knowledge about governmental communications affect their perception of government policies.</w:t>
      </w:r>
    </w:p>
    <w:p>
      <w:pPr>
        <w:pStyle w:val="ListParagraph"/>
        <w:numPr>
          <w:ilvl w:val="2"/>
          <w:numId w:val="1"/>
        </w:numPr>
        <w:tabs>
          <w:tab w:pos="1240" w:val="left" w:leader="none"/>
        </w:tabs>
        <w:spacing w:line="360" w:lineRule="auto" w:before="0" w:after="0"/>
        <w:ind w:left="1240" w:right="1252" w:hanging="360"/>
        <w:jc w:val="both"/>
        <w:rPr>
          <w:sz w:val="24"/>
        </w:rPr>
      </w:pPr>
      <w:r>
        <w:rPr>
          <w:sz w:val="24"/>
        </w:rPr>
        <w:t>To determine the extent to which these governmental communications have influenced the attitude of these people towards their relationship with the </w:t>
      </w:r>
      <w:r>
        <w:rPr>
          <w:spacing w:val="-2"/>
          <w:sz w:val="24"/>
        </w:rPr>
        <w:t>government.</w:t>
      </w:r>
    </w:p>
    <w:p>
      <w:pPr>
        <w:pStyle w:val="ListParagraph"/>
        <w:numPr>
          <w:ilvl w:val="2"/>
          <w:numId w:val="1"/>
        </w:numPr>
        <w:tabs>
          <w:tab w:pos="1240" w:val="left" w:leader="none"/>
        </w:tabs>
        <w:spacing w:line="360" w:lineRule="auto" w:before="0" w:after="0"/>
        <w:ind w:left="1240" w:right="1257" w:hanging="360"/>
        <w:jc w:val="both"/>
        <w:rPr>
          <w:sz w:val="24"/>
        </w:rPr>
      </w:pPr>
      <w:r>
        <w:rPr>
          <w:sz w:val="24"/>
        </w:rPr>
        <w:t>To evaluate if the citizens perceive these governmental communications as </w:t>
      </w:r>
      <w:r>
        <w:rPr>
          <w:spacing w:val="-2"/>
          <w:sz w:val="24"/>
        </w:rPr>
        <w:t>credible.</w:t>
      </w:r>
    </w:p>
    <w:p>
      <w:pPr>
        <w:pStyle w:val="ListParagraph"/>
        <w:numPr>
          <w:ilvl w:val="2"/>
          <w:numId w:val="1"/>
        </w:numPr>
        <w:tabs>
          <w:tab w:pos="1240" w:val="left" w:leader="none"/>
        </w:tabs>
        <w:spacing w:line="240" w:lineRule="auto" w:before="0" w:after="0"/>
        <w:ind w:left="1240" w:right="0" w:hanging="360"/>
        <w:jc w:val="both"/>
        <w:rPr>
          <w:sz w:val="24"/>
        </w:rPr>
      </w:pPr>
      <w:r>
        <w:rPr>
          <w:sz w:val="24"/>
        </w:rPr>
        <w:t>To</w:t>
      </w:r>
      <w:r>
        <w:rPr>
          <w:spacing w:val="-3"/>
          <w:sz w:val="24"/>
        </w:rPr>
        <w:t> </w:t>
      </w:r>
      <w:r>
        <w:rPr>
          <w:sz w:val="24"/>
        </w:rPr>
        <w:t>assess the</w:t>
      </w:r>
      <w:r>
        <w:rPr>
          <w:spacing w:val="-1"/>
          <w:sz w:val="24"/>
        </w:rPr>
        <w:t> </w:t>
      </w:r>
      <w:r>
        <w:rPr>
          <w:sz w:val="24"/>
        </w:rPr>
        <w:t>kinds of</w:t>
      </w:r>
      <w:r>
        <w:rPr>
          <w:spacing w:val="-1"/>
          <w:sz w:val="24"/>
        </w:rPr>
        <w:t> </w:t>
      </w:r>
      <w:r>
        <w:rPr>
          <w:sz w:val="24"/>
        </w:rPr>
        <w:t>responses given</w:t>
      </w:r>
      <w:r>
        <w:rPr>
          <w:spacing w:val="-1"/>
          <w:sz w:val="24"/>
        </w:rPr>
        <w:t> </w:t>
      </w:r>
      <w:r>
        <w:rPr>
          <w:sz w:val="24"/>
        </w:rPr>
        <w:t>to these</w:t>
      </w:r>
      <w:r>
        <w:rPr>
          <w:spacing w:val="-2"/>
          <w:sz w:val="24"/>
        </w:rPr>
        <w:t> </w:t>
      </w:r>
      <w:r>
        <w:rPr>
          <w:sz w:val="24"/>
        </w:rPr>
        <w:t>governmental </w:t>
      </w:r>
      <w:r>
        <w:rPr>
          <w:spacing w:val="-2"/>
          <w:sz w:val="24"/>
        </w:rPr>
        <w:t>communications.</w:t>
      </w:r>
    </w:p>
    <w:p>
      <w:pPr>
        <w:pStyle w:val="ListParagraph"/>
        <w:numPr>
          <w:ilvl w:val="2"/>
          <w:numId w:val="1"/>
        </w:numPr>
        <w:tabs>
          <w:tab w:pos="1240" w:val="left" w:leader="none"/>
        </w:tabs>
        <w:spacing w:line="360" w:lineRule="auto" w:before="139" w:after="0"/>
        <w:ind w:left="1240" w:right="1257" w:hanging="360"/>
        <w:jc w:val="both"/>
        <w:rPr>
          <w:sz w:val="24"/>
        </w:rPr>
      </w:pPr>
      <w:r>
        <w:rPr>
          <w:sz w:val="24"/>
        </w:rPr>
        <w:t>To examine factors that affect citizens‟ access and response to governmental </w:t>
      </w:r>
      <w:r>
        <w:rPr>
          <w:spacing w:val="-2"/>
          <w:sz w:val="24"/>
        </w:rPr>
        <w:t>communications.</w:t>
      </w:r>
    </w:p>
    <w:p>
      <w:pPr>
        <w:pStyle w:val="BodyText"/>
        <w:rPr>
          <w:sz w:val="26"/>
        </w:rPr>
      </w:pPr>
    </w:p>
    <w:p>
      <w:pPr>
        <w:pStyle w:val="BodyText"/>
        <w:spacing w:before="8"/>
        <w:rPr>
          <w:sz w:val="20"/>
        </w:rPr>
      </w:pPr>
    </w:p>
    <w:p>
      <w:pPr>
        <w:pStyle w:val="Heading1"/>
        <w:numPr>
          <w:ilvl w:val="1"/>
          <w:numId w:val="1"/>
        </w:numPr>
        <w:tabs>
          <w:tab w:pos="1240" w:val="left" w:leader="none"/>
        </w:tabs>
        <w:spacing w:line="240" w:lineRule="auto" w:before="1" w:after="0"/>
        <w:ind w:left="1240" w:right="0" w:hanging="720"/>
        <w:jc w:val="left"/>
      </w:pPr>
      <w:r>
        <w:rPr/>
        <w:t>Research</w:t>
      </w:r>
      <w:r>
        <w:rPr>
          <w:spacing w:val="-5"/>
        </w:rPr>
        <w:t> </w:t>
      </w:r>
      <w:r>
        <w:rPr>
          <w:spacing w:val="-2"/>
        </w:rPr>
        <w:t>Questions</w:t>
      </w:r>
    </w:p>
    <w:p>
      <w:pPr>
        <w:pStyle w:val="BodyText"/>
        <w:spacing w:before="1"/>
        <w:rPr>
          <w:b/>
          <w:sz w:val="22"/>
        </w:rPr>
      </w:pPr>
    </w:p>
    <w:p>
      <w:pPr>
        <w:pStyle w:val="BodyText"/>
        <w:spacing w:line="360" w:lineRule="auto"/>
        <w:ind w:left="1240" w:right="1260"/>
      </w:pPr>
      <w:r>
        <w:rPr/>
        <w:t>The</w:t>
      </w:r>
      <w:r>
        <w:rPr>
          <w:spacing w:val="-4"/>
        </w:rPr>
        <w:t> </w:t>
      </w:r>
      <w:r>
        <w:rPr/>
        <w:t>following</w:t>
      </w:r>
      <w:r>
        <w:rPr>
          <w:spacing w:val="-2"/>
        </w:rPr>
        <w:t> </w:t>
      </w:r>
      <w:r>
        <w:rPr/>
        <w:t>research</w:t>
      </w:r>
      <w:r>
        <w:rPr>
          <w:spacing w:val="-2"/>
        </w:rPr>
        <w:t> </w:t>
      </w:r>
      <w:r>
        <w:rPr/>
        <w:t>questions</w:t>
      </w:r>
      <w:r>
        <w:rPr>
          <w:spacing w:val="-2"/>
        </w:rPr>
        <w:t> </w:t>
      </w:r>
      <w:r>
        <w:rPr/>
        <w:t>were</w:t>
      </w:r>
      <w:r>
        <w:rPr>
          <w:spacing w:val="-4"/>
        </w:rPr>
        <w:t> </w:t>
      </w:r>
      <w:r>
        <w:rPr/>
        <w:t>consequently</w:t>
      </w:r>
      <w:r>
        <w:rPr>
          <w:spacing w:val="-7"/>
        </w:rPr>
        <w:t> </w:t>
      </w:r>
      <w:r>
        <w:rPr/>
        <w:t>raised to</w:t>
      </w:r>
      <w:r>
        <w:rPr>
          <w:spacing w:val="-2"/>
        </w:rPr>
        <w:t> </w:t>
      </w:r>
      <w:r>
        <w:rPr/>
        <w:t>achieve</w:t>
      </w:r>
      <w:r>
        <w:rPr>
          <w:spacing w:val="-2"/>
        </w:rPr>
        <w:t> </w:t>
      </w:r>
      <w:r>
        <w:rPr/>
        <w:t>the</w:t>
      </w:r>
      <w:r>
        <w:rPr>
          <w:spacing w:val="-3"/>
        </w:rPr>
        <w:t> </w:t>
      </w:r>
      <w:r>
        <w:rPr/>
        <w:t>research </w:t>
      </w:r>
      <w:r>
        <w:rPr>
          <w:spacing w:val="-2"/>
        </w:rPr>
        <w:t>objectives:</w:t>
      </w:r>
    </w:p>
    <w:p>
      <w:pPr>
        <w:pStyle w:val="ListParagraph"/>
        <w:numPr>
          <w:ilvl w:val="2"/>
          <w:numId w:val="1"/>
        </w:numPr>
        <w:tabs>
          <w:tab w:pos="1240" w:val="left" w:leader="none"/>
        </w:tabs>
        <w:spacing w:line="360" w:lineRule="auto" w:before="0" w:after="0"/>
        <w:ind w:left="1240" w:right="1264" w:hanging="360"/>
        <w:jc w:val="left"/>
        <w:rPr>
          <w:sz w:val="24"/>
        </w:rPr>
      </w:pPr>
      <w:r>
        <w:rPr>
          <w:sz w:val="24"/>
        </w:rPr>
        <w:t>What</w:t>
      </w:r>
      <w:r>
        <w:rPr>
          <w:spacing w:val="40"/>
          <w:sz w:val="24"/>
        </w:rPr>
        <w:t> </w:t>
      </w:r>
      <w:r>
        <w:rPr>
          <w:sz w:val="24"/>
        </w:rPr>
        <w:t>is</w:t>
      </w:r>
      <w:r>
        <w:rPr>
          <w:spacing w:val="40"/>
          <w:sz w:val="24"/>
        </w:rPr>
        <w:t> </w:t>
      </w:r>
      <w:r>
        <w:rPr>
          <w:sz w:val="24"/>
        </w:rPr>
        <w:t>the</w:t>
      </w:r>
      <w:r>
        <w:rPr>
          <w:spacing w:val="40"/>
          <w:sz w:val="24"/>
        </w:rPr>
        <w:t> </w:t>
      </w:r>
      <w:r>
        <w:rPr>
          <w:sz w:val="24"/>
        </w:rPr>
        <w:t>level</w:t>
      </w:r>
      <w:r>
        <w:rPr>
          <w:spacing w:val="40"/>
          <w:sz w:val="24"/>
        </w:rPr>
        <w:t> </w:t>
      </w:r>
      <w:r>
        <w:rPr>
          <w:sz w:val="24"/>
        </w:rPr>
        <w:t>of</w:t>
      </w:r>
      <w:r>
        <w:rPr>
          <w:spacing w:val="40"/>
          <w:sz w:val="24"/>
        </w:rPr>
        <w:t> </w:t>
      </w:r>
      <w:r>
        <w:rPr>
          <w:sz w:val="24"/>
        </w:rPr>
        <w:t>South</w:t>
      </w:r>
      <w:r>
        <w:rPr>
          <w:spacing w:val="40"/>
          <w:sz w:val="24"/>
        </w:rPr>
        <w:t> </w:t>
      </w:r>
      <w:r>
        <w:rPr>
          <w:sz w:val="24"/>
        </w:rPr>
        <w:t>East</w:t>
      </w:r>
      <w:r>
        <w:rPr>
          <w:spacing w:val="40"/>
          <w:sz w:val="24"/>
        </w:rPr>
        <w:t> </w:t>
      </w:r>
      <w:r>
        <w:rPr>
          <w:sz w:val="24"/>
        </w:rPr>
        <w:t>Nigeria</w:t>
      </w:r>
      <w:r>
        <w:rPr>
          <w:spacing w:val="40"/>
          <w:sz w:val="24"/>
        </w:rPr>
        <w:t> </w:t>
      </w:r>
      <w:r>
        <w:rPr>
          <w:sz w:val="24"/>
        </w:rPr>
        <w:t>residents‟</w:t>
      </w:r>
      <w:r>
        <w:rPr>
          <w:spacing w:val="40"/>
          <w:sz w:val="24"/>
        </w:rPr>
        <w:t> </w:t>
      </w:r>
      <w:r>
        <w:rPr>
          <w:sz w:val="24"/>
        </w:rPr>
        <w:t>awareness</w:t>
      </w:r>
      <w:r>
        <w:rPr>
          <w:spacing w:val="40"/>
          <w:sz w:val="24"/>
        </w:rPr>
        <w:t> </w:t>
      </w:r>
      <w:r>
        <w:rPr>
          <w:sz w:val="24"/>
        </w:rPr>
        <w:t>of</w:t>
      </w:r>
      <w:r>
        <w:rPr>
          <w:spacing w:val="40"/>
          <w:sz w:val="24"/>
        </w:rPr>
        <w:t> </w:t>
      </w:r>
      <w:r>
        <w:rPr>
          <w:sz w:val="24"/>
        </w:rPr>
        <w:t>government </w:t>
      </w:r>
      <w:r>
        <w:rPr>
          <w:spacing w:val="-2"/>
          <w:sz w:val="24"/>
        </w:rPr>
        <w:t>communications?</w:t>
      </w:r>
    </w:p>
    <w:p>
      <w:pPr>
        <w:pStyle w:val="ListParagraph"/>
        <w:numPr>
          <w:ilvl w:val="2"/>
          <w:numId w:val="1"/>
        </w:numPr>
        <w:tabs>
          <w:tab w:pos="1240" w:val="left" w:leader="none"/>
        </w:tabs>
        <w:spacing w:line="240" w:lineRule="auto" w:before="0" w:after="0"/>
        <w:ind w:left="1240" w:right="0" w:hanging="360"/>
        <w:jc w:val="left"/>
        <w:rPr>
          <w:sz w:val="24"/>
        </w:rPr>
      </w:pPr>
      <w:r>
        <w:rPr>
          <w:sz w:val="24"/>
        </w:rPr>
        <w:t>Are</w:t>
      </w:r>
      <w:r>
        <w:rPr>
          <w:spacing w:val="-7"/>
          <w:sz w:val="24"/>
        </w:rPr>
        <w:t> </w:t>
      </w:r>
      <w:r>
        <w:rPr>
          <w:sz w:val="24"/>
        </w:rPr>
        <w:t>these</w:t>
      </w:r>
      <w:r>
        <w:rPr>
          <w:spacing w:val="-3"/>
          <w:sz w:val="24"/>
        </w:rPr>
        <w:t> </w:t>
      </w:r>
      <w:r>
        <w:rPr>
          <w:sz w:val="24"/>
        </w:rPr>
        <w:t>citizens‟</w:t>
      </w:r>
      <w:r>
        <w:rPr>
          <w:spacing w:val="-5"/>
          <w:sz w:val="24"/>
        </w:rPr>
        <w:t> </w:t>
      </w:r>
      <w:r>
        <w:rPr>
          <w:sz w:val="24"/>
        </w:rPr>
        <w:t>knowledgeable</w:t>
      </w:r>
      <w:r>
        <w:rPr>
          <w:spacing w:val="-4"/>
          <w:sz w:val="24"/>
        </w:rPr>
        <w:t> </w:t>
      </w:r>
      <w:r>
        <w:rPr>
          <w:sz w:val="24"/>
        </w:rPr>
        <w:t>about</w:t>
      </w:r>
      <w:r>
        <w:rPr>
          <w:spacing w:val="-4"/>
          <w:sz w:val="24"/>
        </w:rPr>
        <w:t> </w:t>
      </w:r>
      <w:r>
        <w:rPr>
          <w:sz w:val="24"/>
        </w:rPr>
        <w:t>the</w:t>
      </w:r>
      <w:r>
        <w:rPr>
          <w:spacing w:val="-5"/>
          <w:sz w:val="24"/>
        </w:rPr>
        <w:t> </w:t>
      </w:r>
      <w:r>
        <w:rPr>
          <w:sz w:val="24"/>
        </w:rPr>
        <w:t>policies</w:t>
      </w:r>
      <w:r>
        <w:rPr>
          <w:spacing w:val="-4"/>
          <w:sz w:val="24"/>
        </w:rPr>
        <w:t> </w:t>
      </w:r>
      <w:r>
        <w:rPr>
          <w:sz w:val="24"/>
        </w:rPr>
        <w:t>of</w:t>
      </w:r>
      <w:r>
        <w:rPr>
          <w:spacing w:val="-5"/>
          <w:sz w:val="24"/>
        </w:rPr>
        <w:t> </w:t>
      </w:r>
      <w:r>
        <w:rPr>
          <w:sz w:val="24"/>
        </w:rPr>
        <w:t>federal</w:t>
      </w:r>
      <w:r>
        <w:rPr>
          <w:spacing w:val="-3"/>
          <w:sz w:val="24"/>
        </w:rPr>
        <w:t> </w:t>
      </w:r>
      <w:r>
        <w:rPr>
          <w:spacing w:val="-2"/>
          <w:sz w:val="24"/>
        </w:rPr>
        <w:t>government?</w:t>
      </w:r>
    </w:p>
    <w:p>
      <w:pPr>
        <w:pStyle w:val="ListParagraph"/>
        <w:numPr>
          <w:ilvl w:val="2"/>
          <w:numId w:val="1"/>
        </w:numPr>
        <w:tabs>
          <w:tab w:pos="1240" w:val="left" w:leader="none"/>
        </w:tabs>
        <w:spacing w:line="240" w:lineRule="auto" w:before="137" w:after="0"/>
        <w:ind w:left="1240" w:right="0" w:hanging="360"/>
        <w:jc w:val="left"/>
        <w:rPr>
          <w:sz w:val="24"/>
        </w:rPr>
      </w:pPr>
      <w:r>
        <w:rPr>
          <w:sz w:val="24"/>
        </w:rPr>
        <w:t>Do</w:t>
      </w:r>
      <w:r>
        <w:rPr>
          <w:spacing w:val="-7"/>
          <w:sz w:val="24"/>
        </w:rPr>
        <w:t> </w:t>
      </w:r>
      <w:r>
        <w:rPr>
          <w:sz w:val="24"/>
        </w:rPr>
        <w:t>these</w:t>
      </w:r>
      <w:r>
        <w:rPr>
          <w:spacing w:val="-6"/>
          <w:sz w:val="24"/>
        </w:rPr>
        <w:t> </w:t>
      </w:r>
      <w:r>
        <w:rPr>
          <w:sz w:val="24"/>
        </w:rPr>
        <w:t>citizens‟</w:t>
      </w:r>
      <w:r>
        <w:rPr>
          <w:spacing w:val="-6"/>
          <w:sz w:val="24"/>
        </w:rPr>
        <w:t> </w:t>
      </w:r>
      <w:r>
        <w:rPr>
          <w:sz w:val="24"/>
        </w:rPr>
        <w:t>perceive</w:t>
      </w:r>
      <w:r>
        <w:rPr>
          <w:spacing w:val="-6"/>
          <w:sz w:val="24"/>
        </w:rPr>
        <w:t> </w:t>
      </w:r>
      <w:r>
        <w:rPr>
          <w:sz w:val="24"/>
        </w:rPr>
        <w:t>governmental</w:t>
      </w:r>
      <w:r>
        <w:rPr>
          <w:spacing w:val="-4"/>
          <w:sz w:val="24"/>
        </w:rPr>
        <w:t> </w:t>
      </w:r>
      <w:r>
        <w:rPr>
          <w:sz w:val="24"/>
        </w:rPr>
        <w:t>communications</w:t>
      </w:r>
      <w:r>
        <w:rPr>
          <w:spacing w:val="-6"/>
          <w:sz w:val="24"/>
        </w:rPr>
        <w:t> </w:t>
      </w:r>
      <w:r>
        <w:rPr>
          <w:sz w:val="24"/>
        </w:rPr>
        <w:t>as</w:t>
      </w:r>
      <w:r>
        <w:rPr>
          <w:spacing w:val="-5"/>
          <w:sz w:val="24"/>
        </w:rPr>
        <w:t> </w:t>
      </w:r>
      <w:r>
        <w:rPr>
          <w:spacing w:val="-2"/>
          <w:sz w:val="24"/>
        </w:rPr>
        <w:t>credible?</w:t>
      </w:r>
    </w:p>
    <w:p>
      <w:pPr>
        <w:pStyle w:val="ListParagraph"/>
        <w:numPr>
          <w:ilvl w:val="2"/>
          <w:numId w:val="1"/>
        </w:numPr>
        <w:tabs>
          <w:tab w:pos="1240" w:val="left" w:leader="none"/>
          <w:tab w:pos="2011" w:val="left" w:leader="none"/>
          <w:tab w:pos="2992" w:val="left" w:leader="none"/>
          <w:tab w:pos="3896" w:val="left" w:leader="none"/>
          <w:tab w:pos="4638" w:val="left" w:leader="none"/>
          <w:tab w:pos="5702" w:val="left" w:leader="none"/>
          <w:tab w:pos="6115" w:val="left" w:leader="none"/>
          <w:tab w:pos="7376" w:val="left" w:leader="none"/>
          <w:tab w:pos="7868" w:val="left" w:leader="none"/>
        </w:tabs>
        <w:spacing w:line="360" w:lineRule="auto" w:before="140" w:after="0"/>
        <w:ind w:left="1240" w:right="1256" w:hanging="360"/>
        <w:jc w:val="left"/>
        <w:rPr>
          <w:sz w:val="24"/>
        </w:rPr>
      </w:pPr>
      <w:r>
        <w:rPr>
          <w:spacing w:val="-4"/>
          <w:sz w:val="24"/>
        </w:rPr>
        <w:t>What</w:t>
      </w:r>
      <w:r>
        <w:rPr>
          <w:sz w:val="24"/>
        </w:rPr>
        <w:tab/>
      </w:r>
      <w:r>
        <w:rPr>
          <w:spacing w:val="-2"/>
          <w:sz w:val="24"/>
        </w:rPr>
        <w:t>number</w:t>
      </w:r>
      <w:r>
        <w:rPr>
          <w:sz w:val="24"/>
        </w:rPr>
        <w:tab/>
      </w:r>
      <w:r>
        <w:rPr>
          <w:spacing w:val="-2"/>
          <w:sz w:val="24"/>
        </w:rPr>
        <w:t>among</w:t>
      </w:r>
      <w:r>
        <w:rPr>
          <w:sz w:val="24"/>
        </w:rPr>
        <w:tab/>
      </w:r>
      <w:r>
        <w:rPr>
          <w:spacing w:val="-2"/>
          <w:sz w:val="24"/>
        </w:rPr>
        <w:t>these</w:t>
      </w:r>
      <w:r>
        <w:rPr>
          <w:sz w:val="24"/>
        </w:rPr>
        <w:tab/>
      </w:r>
      <w:r>
        <w:rPr>
          <w:spacing w:val="-2"/>
          <w:sz w:val="24"/>
        </w:rPr>
        <w:t>citizens‟</w:t>
      </w:r>
      <w:r>
        <w:rPr>
          <w:sz w:val="24"/>
        </w:rPr>
        <w:tab/>
      </w:r>
      <w:r>
        <w:rPr>
          <w:spacing w:val="-6"/>
          <w:sz w:val="24"/>
        </w:rPr>
        <w:t>is</w:t>
      </w:r>
      <w:r>
        <w:rPr>
          <w:sz w:val="24"/>
        </w:rPr>
        <w:tab/>
      </w:r>
      <w:r>
        <w:rPr>
          <w:spacing w:val="-2"/>
          <w:sz w:val="24"/>
        </w:rPr>
        <w:t>influenced</w:t>
      </w:r>
      <w:r>
        <w:rPr>
          <w:sz w:val="24"/>
        </w:rPr>
        <w:tab/>
      </w:r>
      <w:r>
        <w:rPr>
          <w:spacing w:val="-6"/>
          <w:sz w:val="24"/>
        </w:rPr>
        <w:t>by</w:t>
      </w:r>
      <w:r>
        <w:rPr>
          <w:sz w:val="24"/>
        </w:rPr>
        <w:tab/>
      </w:r>
      <w:r>
        <w:rPr>
          <w:spacing w:val="-2"/>
          <w:sz w:val="24"/>
        </w:rPr>
        <w:t>governmental </w:t>
      </w:r>
      <w:r>
        <w:rPr>
          <w:sz w:val="24"/>
        </w:rPr>
        <w:t>communications to believe that government is working?</w:t>
      </w:r>
    </w:p>
    <w:p>
      <w:pPr>
        <w:pStyle w:val="ListParagraph"/>
        <w:numPr>
          <w:ilvl w:val="2"/>
          <w:numId w:val="1"/>
        </w:numPr>
        <w:tabs>
          <w:tab w:pos="1240" w:val="left" w:leader="none"/>
        </w:tabs>
        <w:spacing w:line="360" w:lineRule="auto" w:before="0" w:after="0"/>
        <w:ind w:left="1240" w:right="1262" w:hanging="360"/>
        <w:jc w:val="left"/>
        <w:rPr>
          <w:sz w:val="24"/>
        </w:rPr>
      </w:pPr>
      <w:r>
        <w:rPr>
          <w:sz w:val="24"/>
        </w:rPr>
        <w:t>Do</w:t>
      </w:r>
      <w:r>
        <w:rPr>
          <w:spacing w:val="80"/>
          <w:sz w:val="24"/>
        </w:rPr>
        <w:t> </w:t>
      </w:r>
      <w:r>
        <w:rPr>
          <w:sz w:val="24"/>
        </w:rPr>
        <w:t>these</w:t>
      </w:r>
      <w:r>
        <w:rPr>
          <w:spacing w:val="80"/>
          <w:sz w:val="24"/>
        </w:rPr>
        <w:t> </w:t>
      </w:r>
      <w:r>
        <w:rPr>
          <w:sz w:val="24"/>
        </w:rPr>
        <w:t>citizens‟</w:t>
      </w:r>
      <w:r>
        <w:rPr>
          <w:spacing w:val="80"/>
          <w:sz w:val="24"/>
        </w:rPr>
        <w:t> </w:t>
      </w:r>
      <w:r>
        <w:rPr>
          <w:sz w:val="24"/>
        </w:rPr>
        <w:t>believe</w:t>
      </w:r>
      <w:r>
        <w:rPr>
          <w:spacing w:val="80"/>
          <w:sz w:val="24"/>
        </w:rPr>
        <w:t> </w:t>
      </w:r>
      <w:r>
        <w:rPr>
          <w:sz w:val="24"/>
        </w:rPr>
        <w:t>in</w:t>
      </w:r>
      <w:r>
        <w:rPr>
          <w:spacing w:val="80"/>
          <w:sz w:val="24"/>
        </w:rPr>
        <w:t> </w:t>
      </w:r>
      <w:r>
        <w:rPr>
          <w:sz w:val="24"/>
        </w:rPr>
        <w:t>the</w:t>
      </w:r>
      <w:r>
        <w:rPr>
          <w:spacing w:val="77"/>
          <w:w w:val="150"/>
          <w:sz w:val="24"/>
        </w:rPr>
        <w:t> </w:t>
      </w:r>
      <w:r>
        <w:rPr>
          <w:sz w:val="24"/>
        </w:rPr>
        <w:t>ability</w:t>
      </w:r>
      <w:r>
        <w:rPr>
          <w:spacing w:val="80"/>
          <w:sz w:val="24"/>
        </w:rPr>
        <w:t> </w:t>
      </w:r>
      <w:r>
        <w:rPr>
          <w:sz w:val="24"/>
        </w:rPr>
        <w:t>of</w:t>
      </w:r>
      <w:r>
        <w:rPr>
          <w:spacing w:val="80"/>
          <w:sz w:val="24"/>
        </w:rPr>
        <w:t> </w:t>
      </w:r>
      <w:r>
        <w:rPr>
          <w:sz w:val="24"/>
        </w:rPr>
        <w:t>government</w:t>
      </w:r>
      <w:r>
        <w:rPr>
          <w:spacing w:val="80"/>
          <w:sz w:val="24"/>
        </w:rPr>
        <w:t> </w:t>
      </w:r>
      <w:r>
        <w:rPr>
          <w:sz w:val="24"/>
        </w:rPr>
        <w:t>to</w:t>
      </w:r>
      <w:r>
        <w:rPr>
          <w:spacing w:val="80"/>
          <w:sz w:val="24"/>
        </w:rPr>
        <w:t> </w:t>
      </w:r>
      <w:r>
        <w:rPr>
          <w:sz w:val="24"/>
        </w:rPr>
        <w:t>deliver</w:t>
      </w:r>
      <w:r>
        <w:rPr>
          <w:spacing w:val="80"/>
          <w:sz w:val="24"/>
        </w:rPr>
        <w:t> </w:t>
      </w:r>
      <w:r>
        <w:rPr>
          <w:sz w:val="24"/>
        </w:rPr>
        <w:t>good</w:t>
      </w:r>
      <w:r>
        <w:rPr>
          <w:spacing w:val="80"/>
          <w:sz w:val="24"/>
        </w:rPr>
        <w:t> </w:t>
      </w:r>
      <w:r>
        <w:rPr>
          <w:sz w:val="24"/>
        </w:rPr>
        <w:t>governance, influence their responses to governmental communications?</w:t>
      </w:r>
    </w:p>
    <w:p>
      <w:pPr>
        <w:pStyle w:val="ListParagraph"/>
        <w:numPr>
          <w:ilvl w:val="2"/>
          <w:numId w:val="1"/>
        </w:numPr>
        <w:tabs>
          <w:tab w:pos="1240" w:val="left" w:leader="none"/>
          <w:tab w:pos="1982" w:val="left" w:leader="none"/>
          <w:tab w:pos="2853" w:val="left" w:leader="none"/>
          <w:tab w:pos="3966" w:val="left" w:leader="none"/>
          <w:tab w:pos="5000" w:val="left" w:leader="none"/>
          <w:tab w:pos="5830" w:val="left" w:leader="none"/>
          <w:tab w:pos="6398" w:val="left" w:leader="none"/>
          <w:tab w:pos="7460" w:val="left" w:leader="none"/>
          <w:tab w:pos="7868" w:val="left" w:leader="none"/>
        </w:tabs>
        <w:spacing w:line="360" w:lineRule="auto" w:before="0" w:after="0"/>
        <w:ind w:left="1240" w:right="1257" w:hanging="360"/>
        <w:jc w:val="left"/>
        <w:rPr>
          <w:sz w:val="24"/>
        </w:rPr>
      </w:pPr>
      <w:r>
        <w:rPr>
          <w:spacing w:val="-4"/>
          <w:sz w:val="24"/>
        </w:rPr>
        <w:t>What</w:t>
      </w:r>
      <w:r>
        <w:rPr>
          <w:sz w:val="24"/>
        </w:rPr>
        <w:tab/>
      </w:r>
      <w:r>
        <w:rPr>
          <w:spacing w:val="-2"/>
          <w:sz w:val="24"/>
        </w:rPr>
        <w:t>factors</w:t>
      </w:r>
      <w:r>
        <w:rPr>
          <w:sz w:val="24"/>
        </w:rPr>
        <w:tab/>
      </w:r>
      <w:r>
        <w:rPr>
          <w:spacing w:val="-2"/>
          <w:sz w:val="24"/>
        </w:rPr>
        <w:t>influence</w:t>
      </w:r>
      <w:r>
        <w:rPr>
          <w:sz w:val="24"/>
        </w:rPr>
        <w:tab/>
      </w:r>
      <w:r>
        <w:rPr>
          <w:spacing w:val="-2"/>
          <w:sz w:val="24"/>
        </w:rPr>
        <w:t>citizens‟</w:t>
      </w:r>
      <w:r>
        <w:rPr>
          <w:sz w:val="24"/>
        </w:rPr>
        <w:tab/>
      </w:r>
      <w:r>
        <w:rPr>
          <w:spacing w:val="-2"/>
          <w:sz w:val="24"/>
        </w:rPr>
        <w:t>access</w:t>
      </w:r>
      <w:r>
        <w:rPr>
          <w:sz w:val="24"/>
        </w:rPr>
        <w:tab/>
      </w:r>
      <w:r>
        <w:rPr>
          <w:spacing w:val="-4"/>
          <w:sz w:val="24"/>
        </w:rPr>
        <w:t>and</w:t>
      </w:r>
      <w:r>
        <w:rPr>
          <w:sz w:val="24"/>
        </w:rPr>
        <w:tab/>
      </w:r>
      <w:r>
        <w:rPr>
          <w:spacing w:val="-2"/>
          <w:sz w:val="24"/>
        </w:rPr>
        <w:t>response</w:t>
      </w:r>
      <w:r>
        <w:rPr>
          <w:sz w:val="24"/>
        </w:rPr>
        <w:tab/>
      </w:r>
      <w:r>
        <w:rPr>
          <w:spacing w:val="-6"/>
          <w:sz w:val="24"/>
        </w:rPr>
        <w:t>to</w:t>
      </w:r>
      <w:r>
        <w:rPr>
          <w:sz w:val="24"/>
        </w:rPr>
        <w:tab/>
      </w:r>
      <w:r>
        <w:rPr>
          <w:spacing w:val="-2"/>
          <w:sz w:val="24"/>
        </w:rPr>
        <w:t>governmental communications?</w:t>
      </w:r>
    </w:p>
    <w:p>
      <w:pPr>
        <w:spacing w:after="0" w:line="360" w:lineRule="auto"/>
        <w:jc w:val="left"/>
        <w:rPr>
          <w:sz w:val="24"/>
        </w:rPr>
        <w:sectPr>
          <w:pgSz w:w="11910" w:h="16840"/>
          <w:pgMar w:header="745" w:footer="0" w:top="960" w:bottom="280" w:left="1280" w:right="180"/>
        </w:sectPr>
      </w:pPr>
    </w:p>
    <w:p>
      <w:pPr>
        <w:pStyle w:val="BodyText"/>
        <w:rPr>
          <w:sz w:val="20"/>
        </w:rPr>
      </w:pPr>
    </w:p>
    <w:p>
      <w:pPr>
        <w:pStyle w:val="BodyText"/>
        <w:spacing w:before="2"/>
        <w:rPr>
          <w:sz w:val="25"/>
        </w:rPr>
      </w:pPr>
    </w:p>
    <w:p>
      <w:pPr>
        <w:pStyle w:val="Heading1"/>
        <w:numPr>
          <w:ilvl w:val="1"/>
          <w:numId w:val="1"/>
        </w:numPr>
        <w:tabs>
          <w:tab w:pos="1239" w:val="left" w:leader="none"/>
        </w:tabs>
        <w:spacing w:line="240" w:lineRule="auto" w:before="90" w:after="0"/>
        <w:ind w:left="1239" w:right="0" w:hanging="719"/>
        <w:jc w:val="both"/>
      </w:pPr>
      <w:r>
        <w:rPr/>
        <w:t>Scope</w:t>
      </w:r>
      <w:r>
        <w:rPr>
          <w:spacing w:val="-2"/>
        </w:rPr>
        <w:t> </w:t>
      </w:r>
      <w:r>
        <w:rPr/>
        <w:t>of the</w:t>
      </w:r>
      <w:r>
        <w:rPr>
          <w:spacing w:val="-1"/>
        </w:rPr>
        <w:t> </w:t>
      </w:r>
      <w:r>
        <w:rPr>
          <w:spacing w:val="-4"/>
        </w:rPr>
        <w:t>study</w:t>
      </w:r>
    </w:p>
    <w:p>
      <w:pPr>
        <w:pStyle w:val="BodyText"/>
        <w:spacing w:before="10"/>
        <w:rPr>
          <w:b/>
          <w:sz w:val="21"/>
        </w:rPr>
      </w:pPr>
    </w:p>
    <w:p>
      <w:pPr>
        <w:pStyle w:val="BodyText"/>
        <w:spacing w:line="360" w:lineRule="auto"/>
        <w:ind w:left="520" w:right="1257"/>
        <w:jc w:val="both"/>
      </w:pPr>
      <w:r>
        <w:rPr/>
        <w:t>This study was aimed at assessing how the citizenry in South East Nigeria perceive governmental communications as credible or not. This study covers the period of 1999- 2017, being the period of Nigeria‟s uninterrupted democracy. The media, political actors and government agencies are considered in the area of sources of such communications.</w:t>
      </w:r>
    </w:p>
    <w:p>
      <w:pPr>
        <w:pStyle w:val="BodyText"/>
        <w:spacing w:line="360" w:lineRule="auto" w:before="120"/>
        <w:ind w:left="520" w:right="1257"/>
        <w:jc w:val="both"/>
      </w:pPr>
      <w:r>
        <w:rPr/>
        <w:t>The study was limited to audience perception of governmental communications in South East of Nigeria with particular reference to universities, government ministries and markets in South East Nigeria. The South East Nigeria was chosen because residents of the geopolitical zones see themselves as being marginalised in terms of having government presence in the region. The study covers all governmental communications but specifically, the current Change mantra of President Mohammed Buhari.</w:t>
      </w:r>
    </w:p>
    <w:p>
      <w:pPr>
        <w:pStyle w:val="Heading1"/>
        <w:numPr>
          <w:ilvl w:val="1"/>
          <w:numId w:val="1"/>
        </w:numPr>
        <w:tabs>
          <w:tab w:pos="1239" w:val="left" w:leader="none"/>
        </w:tabs>
        <w:spacing w:line="240" w:lineRule="auto" w:before="126" w:after="0"/>
        <w:ind w:left="1239" w:right="0" w:hanging="719"/>
        <w:jc w:val="both"/>
      </w:pPr>
      <w:r>
        <w:rPr/>
        <w:t>Significance</w:t>
      </w:r>
      <w:r>
        <w:rPr>
          <w:spacing w:val="-3"/>
        </w:rPr>
        <w:t> </w:t>
      </w:r>
      <w:r>
        <w:rPr/>
        <w:t>of</w:t>
      </w:r>
      <w:r>
        <w:rPr>
          <w:spacing w:val="1"/>
        </w:rPr>
        <w:t> </w:t>
      </w:r>
      <w:r>
        <w:rPr/>
        <w:t>the</w:t>
      </w:r>
      <w:r>
        <w:rPr>
          <w:spacing w:val="-1"/>
        </w:rPr>
        <w:t> </w:t>
      </w:r>
      <w:r>
        <w:rPr>
          <w:spacing w:val="-2"/>
        </w:rPr>
        <w:t>Study</w:t>
      </w:r>
    </w:p>
    <w:p>
      <w:pPr>
        <w:pStyle w:val="BodyText"/>
        <w:spacing w:before="1"/>
        <w:rPr>
          <w:b/>
          <w:sz w:val="22"/>
        </w:rPr>
      </w:pPr>
    </w:p>
    <w:p>
      <w:pPr>
        <w:pStyle w:val="BodyText"/>
        <w:spacing w:line="360" w:lineRule="auto" w:before="1"/>
        <w:ind w:left="520" w:right="1263"/>
        <w:jc w:val="both"/>
      </w:pPr>
      <w:r>
        <w:rPr/>
        <w:t>The citizens are at the centre of political communication. The activities of all the other political actors are geared towards the electorate, who are key targets of the messages. This study can be a rallying point to the key actors on the political and governance stages on how to help the audience become better users of governmental communications.</w:t>
      </w:r>
    </w:p>
    <w:p>
      <w:pPr>
        <w:pStyle w:val="BodyText"/>
        <w:spacing w:line="360" w:lineRule="auto" w:before="120"/>
        <w:ind w:left="520" w:right="1262"/>
        <w:jc w:val="both"/>
      </w:pPr>
      <w:r>
        <w:rPr/>
        <w:t>Agencies and incumbents in government need to learn how to boost message credibility, and this study has a lot of part to play in portraying the factors affecting government message credibility, especially political influences of the media. This study can also help in providing knowledge necessary to build a stronger political system by showing why political trust and response to given governmental communications should go beyond party affiliations, the personality of incumbents and ethnic considerations.</w:t>
      </w:r>
    </w:p>
    <w:p>
      <w:pPr>
        <w:pStyle w:val="BodyText"/>
        <w:spacing w:line="360" w:lineRule="auto" w:before="120"/>
        <w:ind w:left="520" w:right="1257"/>
        <w:jc w:val="both"/>
      </w:pPr>
      <w:r>
        <w:rPr/>
        <w:t>This study will also add to existing studies and theories on citizens‟ perceptions of governmental communications. This study will contribute to Nigeria‟s national communication development, global competitiveness in political consciousness and literate citizenry. It will enrich the curriculum of academic institutions on political communication, especially in strengthening the synergy between politics and communications. It will therefore be of benefit to scholars, researchers, students, professionals, communication experts, and serve as platform for advising the media practitioners on how to boost their capacity in projecting governmental communications.</w:t>
      </w:r>
    </w:p>
    <w:p>
      <w:pPr>
        <w:spacing w:after="0" w:line="360" w:lineRule="auto"/>
        <w:jc w:val="both"/>
        <w:sectPr>
          <w:pgSz w:w="11910" w:h="16840"/>
          <w:pgMar w:header="745" w:footer="0" w:top="960" w:bottom="280" w:left="1280" w:right="180"/>
        </w:sectPr>
      </w:pPr>
    </w:p>
    <w:p>
      <w:pPr>
        <w:pStyle w:val="BodyText"/>
        <w:rPr>
          <w:sz w:val="20"/>
        </w:rPr>
      </w:pPr>
    </w:p>
    <w:p>
      <w:pPr>
        <w:pStyle w:val="BodyText"/>
        <w:spacing w:before="8"/>
      </w:pPr>
    </w:p>
    <w:p>
      <w:pPr>
        <w:pStyle w:val="BodyText"/>
        <w:spacing w:line="360" w:lineRule="auto" w:before="90"/>
        <w:ind w:left="520" w:right="1260"/>
        <w:jc w:val="both"/>
      </w:pPr>
      <w:r>
        <w:rPr/>
        <w:t>Furthermore, this study can make a veritable source of data for government officials involved in generating, processing and relating with the mass media in disseminating governmental communications, especially now that Nigeria is redefining many of her political values.</w:t>
      </w:r>
    </w:p>
    <w:p>
      <w:pPr>
        <w:pStyle w:val="BodyText"/>
        <w:spacing w:line="360" w:lineRule="auto" w:before="121"/>
        <w:ind w:left="520" w:right="1254"/>
        <w:jc w:val="both"/>
      </w:pPr>
      <w:r>
        <w:rPr/>
        <w:t>Theoretically, this study will serve as empirical grounds to reveal the applicability of the agenda theory and how people perceive and respond to governmental communications</w:t>
      </w:r>
      <w:r>
        <w:rPr>
          <w:spacing w:val="40"/>
        </w:rPr>
        <w:t> </w:t>
      </w:r>
      <w:r>
        <w:rPr/>
        <w:t>and its credibility. Academically, this study will serve as a resource material for scholars in this area, and other related areas. It will also give insight into areas that are likely to attract research interest amongst scholars and researchers alike.</w:t>
      </w:r>
    </w:p>
    <w:p>
      <w:pPr>
        <w:pStyle w:val="Heading1"/>
        <w:numPr>
          <w:ilvl w:val="1"/>
          <w:numId w:val="1"/>
        </w:numPr>
        <w:tabs>
          <w:tab w:pos="1239" w:val="left" w:leader="none"/>
        </w:tabs>
        <w:spacing w:line="240" w:lineRule="auto" w:before="124" w:after="0"/>
        <w:ind w:left="1239" w:right="0" w:hanging="719"/>
        <w:jc w:val="both"/>
      </w:pPr>
      <w:r>
        <w:rPr/>
        <w:t>Definition</w:t>
      </w:r>
      <w:r>
        <w:rPr>
          <w:spacing w:val="-4"/>
        </w:rPr>
        <w:t> </w:t>
      </w:r>
      <w:r>
        <w:rPr/>
        <w:t>of </w:t>
      </w:r>
      <w:r>
        <w:rPr>
          <w:spacing w:val="-4"/>
        </w:rPr>
        <w:t>Terms</w:t>
      </w:r>
    </w:p>
    <w:p>
      <w:pPr>
        <w:pStyle w:val="BodyText"/>
        <w:spacing w:before="1"/>
        <w:rPr>
          <w:b/>
          <w:sz w:val="22"/>
        </w:rPr>
      </w:pPr>
    </w:p>
    <w:p>
      <w:pPr>
        <w:pStyle w:val="BodyText"/>
        <w:spacing w:line="360" w:lineRule="auto"/>
        <w:ind w:left="520" w:right="1259"/>
        <w:jc w:val="both"/>
      </w:pPr>
      <w:r>
        <w:rPr/>
        <w:t>Here, key terms and variables as used in this research work have been defined operationally within the framework of this research below:</w:t>
      </w:r>
    </w:p>
    <w:p>
      <w:pPr>
        <w:pStyle w:val="BodyText"/>
        <w:spacing w:line="360" w:lineRule="auto" w:before="121"/>
        <w:ind w:left="520" w:right="1258"/>
        <w:jc w:val="both"/>
      </w:pPr>
      <w:r>
        <w:rPr>
          <w:b/>
        </w:rPr>
        <w:t>Assessment</w:t>
      </w:r>
      <w:r>
        <w:rPr/>
        <w:t>: Analysis, evaluations, appraisals based on citizen perceptions, views, uses, and applications of governmental communications.</w:t>
      </w:r>
    </w:p>
    <w:p>
      <w:pPr>
        <w:pStyle w:val="BodyText"/>
        <w:spacing w:line="360" w:lineRule="auto" w:before="120"/>
        <w:ind w:left="520" w:right="1256"/>
        <w:jc w:val="both"/>
      </w:pPr>
      <w:r>
        <w:rPr>
          <w:b/>
        </w:rPr>
        <w:t>Credibility: </w:t>
      </w:r>
      <w:r>
        <w:rPr/>
        <w:t>This defines the extent to which citizens believe, trust, support, and favourably relate with government messages. In this regard, credibility becomes directly related to the notion of political trust because as a government agency</w:t>
      </w:r>
      <w:r>
        <w:rPr>
          <w:spacing w:val="-4"/>
        </w:rPr>
        <w:t> </w:t>
      </w:r>
      <w:r>
        <w:rPr/>
        <w:t>makes policies that consistently produce successful results, trust develops over time. On the contrary, if a government agency or a firm produces policy that repeatedly lack credibility, distrust ensues, and is likely to persist. That is why every organizational action and policy is also</w:t>
      </w:r>
      <w:r>
        <w:rPr>
          <w:spacing w:val="40"/>
        </w:rPr>
        <w:t> </w:t>
      </w:r>
      <w:r>
        <w:rPr/>
        <w:t>a potential act of building trustworthiness.</w:t>
      </w:r>
    </w:p>
    <w:p>
      <w:pPr>
        <w:pStyle w:val="BodyText"/>
        <w:spacing w:line="360" w:lineRule="auto" w:before="119"/>
        <w:ind w:left="520" w:right="1255"/>
        <w:jc w:val="both"/>
      </w:pPr>
      <w:r>
        <w:rPr>
          <w:b/>
        </w:rPr>
        <w:t>Governmental Communications</w:t>
      </w:r>
      <w:r>
        <w:rPr/>
        <w:t>: The various messages emanating from government meant for the citizen, and to which the citizens often react to in a number of ways. Such messages can be on any subject, not necessarily politics. In this study, it refers to messages from the government, transmitted through the mainstream media, social media and other platforms that promote publicity, awareness and enlightenment of the populace in the South East. It includes budget speeches, monetary policies like Treasury Single Account (TSA); Bank Verification Number (BVN), activities of anti-graft agencies such as the Economic and Financial Crime Commission (EFCC) and the Independent Corrupt Practices Commission (ICPC), national orientation campaigns, “change begins with me”, “good</w:t>
      </w:r>
      <w:r>
        <w:rPr>
          <w:spacing w:val="56"/>
          <w:w w:val="150"/>
        </w:rPr>
        <w:t> </w:t>
      </w:r>
      <w:r>
        <w:rPr/>
        <w:t>people,</w:t>
      </w:r>
      <w:r>
        <w:rPr>
          <w:spacing w:val="58"/>
          <w:w w:val="150"/>
        </w:rPr>
        <w:t> </w:t>
      </w:r>
      <w:r>
        <w:rPr/>
        <w:t>great</w:t>
      </w:r>
      <w:r>
        <w:rPr>
          <w:spacing w:val="60"/>
          <w:w w:val="150"/>
        </w:rPr>
        <w:t> </w:t>
      </w:r>
      <w:r>
        <w:rPr/>
        <w:t>nation”,</w:t>
      </w:r>
      <w:r>
        <w:rPr>
          <w:spacing w:val="58"/>
          <w:w w:val="150"/>
        </w:rPr>
        <w:t> </w:t>
      </w:r>
      <w:r>
        <w:rPr/>
        <w:t>“rebranding</w:t>
      </w:r>
      <w:r>
        <w:rPr>
          <w:spacing w:val="60"/>
          <w:w w:val="150"/>
        </w:rPr>
        <w:t> </w:t>
      </w:r>
      <w:r>
        <w:rPr/>
        <w:t>Nigeria”,</w:t>
      </w:r>
      <w:r>
        <w:rPr>
          <w:spacing w:val="58"/>
          <w:w w:val="150"/>
        </w:rPr>
        <w:t> </w:t>
      </w:r>
      <w:r>
        <w:rPr/>
        <w:t>“electoral</w:t>
      </w:r>
      <w:r>
        <w:rPr>
          <w:spacing w:val="60"/>
          <w:w w:val="150"/>
        </w:rPr>
        <w:t> </w:t>
      </w:r>
      <w:r>
        <w:rPr/>
        <w:t>reforms”</w:t>
      </w:r>
      <w:r>
        <w:rPr>
          <w:spacing w:val="58"/>
          <w:w w:val="150"/>
        </w:rPr>
        <w:t> </w:t>
      </w:r>
      <w:r>
        <w:rPr/>
        <w:t>and</w:t>
      </w:r>
      <w:r>
        <w:rPr>
          <w:spacing w:val="59"/>
          <w:w w:val="150"/>
        </w:rPr>
        <w:t> </w:t>
      </w:r>
      <w:r>
        <w:rPr>
          <w:spacing w:val="-2"/>
        </w:rPr>
        <w:t>Fulani</w:t>
      </w:r>
    </w:p>
    <w:p>
      <w:pPr>
        <w:spacing w:after="0" w:line="360" w:lineRule="auto"/>
        <w:jc w:val="both"/>
        <w:sectPr>
          <w:pgSz w:w="11910" w:h="16840"/>
          <w:pgMar w:header="745" w:footer="0" w:top="960" w:bottom="280" w:left="1280" w:right="180"/>
        </w:sectPr>
      </w:pPr>
    </w:p>
    <w:p>
      <w:pPr>
        <w:pStyle w:val="BodyText"/>
        <w:rPr>
          <w:sz w:val="20"/>
        </w:rPr>
      </w:pPr>
    </w:p>
    <w:p>
      <w:pPr>
        <w:pStyle w:val="BodyText"/>
        <w:spacing w:before="8"/>
      </w:pPr>
    </w:p>
    <w:p>
      <w:pPr>
        <w:pStyle w:val="BodyText"/>
        <w:spacing w:line="360" w:lineRule="auto" w:before="90"/>
        <w:ind w:left="520" w:right="1255"/>
        <w:jc w:val="both"/>
      </w:pPr>
      <w:r>
        <w:rPr/>
        <w:t>herdsmen killings was used to test their credibility among the citizenry. Assessment of governmental communications was based on general questions measuring citizens dispositions to governmental communications.</w:t>
      </w:r>
    </w:p>
    <w:p>
      <w:pPr>
        <w:pStyle w:val="BodyText"/>
        <w:spacing w:line="360" w:lineRule="auto"/>
        <w:ind w:left="520" w:right="1264"/>
        <w:jc w:val="both"/>
      </w:pPr>
      <w:r>
        <w:rPr>
          <w:b/>
        </w:rPr>
        <w:t>Perception: </w:t>
      </w:r>
      <w:r>
        <w:rPr/>
        <w:t>Views, dispositions, beliefs, opinions, level of sensitivity, descriptions, and imagery of governmental communications.</w:t>
      </w:r>
    </w:p>
    <w:p>
      <w:pPr>
        <w:pStyle w:val="BodyText"/>
        <w:spacing w:line="360" w:lineRule="auto" w:before="119"/>
        <w:ind w:left="520" w:right="1254"/>
        <w:jc w:val="both"/>
      </w:pPr>
      <w:r>
        <w:rPr>
          <w:b/>
        </w:rPr>
        <w:t>Political Communication: </w:t>
      </w:r>
      <w:r>
        <w:rPr/>
        <w:t>This can be defined as imparting, exchanging, sending or transporting</w:t>
      </w:r>
      <w:r>
        <w:rPr>
          <w:spacing w:val="-1"/>
        </w:rPr>
        <w:t> </w:t>
      </w:r>
      <w:r>
        <w:rPr/>
        <w:t>of</w:t>
      </w:r>
      <w:r>
        <w:rPr>
          <w:spacing w:val="-2"/>
        </w:rPr>
        <w:t> </w:t>
      </w:r>
      <w:r>
        <w:rPr/>
        <w:t>messages,</w:t>
      </w:r>
      <w:r>
        <w:rPr>
          <w:spacing w:val="-1"/>
        </w:rPr>
        <w:t> </w:t>
      </w:r>
      <w:r>
        <w:rPr/>
        <w:t>information</w:t>
      </w:r>
      <w:r>
        <w:rPr>
          <w:spacing w:val="-1"/>
        </w:rPr>
        <w:t> </w:t>
      </w:r>
      <w:r>
        <w:rPr/>
        <w:t>or</w:t>
      </w:r>
      <w:r>
        <w:rPr>
          <w:spacing w:val="-2"/>
        </w:rPr>
        <w:t> </w:t>
      </w:r>
      <w:r>
        <w:rPr/>
        <w:t>thoughts</w:t>
      </w:r>
      <w:r>
        <w:rPr>
          <w:spacing w:val="-6"/>
        </w:rPr>
        <w:t> </w:t>
      </w:r>
      <w:r>
        <w:rPr/>
        <w:t>on</w:t>
      </w:r>
      <w:r>
        <w:rPr>
          <w:spacing w:val="-1"/>
        </w:rPr>
        <w:t> </w:t>
      </w:r>
      <w:r>
        <w:rPr/>
        <w:t>human</w:t>
      </w:r>
      <w:r>
        <w:rPr>
          <w:spacing w:val="-2"/>
        </w:rPr>
        <w:t> </w:t>
      </w:r>
      <w:r>
        <w:rPr/>
        <w:t>affairs</w:t>
      </w:r>
      <w:r>
        <w:rPr>
          <w:spacing w:val="-1"/>
        </w:rPr>
        <w:t> </w:t>
      </w:r>
      <w:r>
        <w:rPr/>
        <w:t>and</w:t>
      </w:r>
      <w:r>
        <w:rPr>
          <w:spacing w:val="-1"/>
        </w:rPr>
        <w:t> </w:t>
      </w:r>
      <w:r>
        <w:rPr/>
        <w:t>their</w:t>
      </w:r>
      <w:r>
        <w:rPr>
          <w:spacing w:val="-2"/>
        </w:rPr>
        <w:t> </w:t>
      </w:r>
      <w:r>
        <w:rPr/>
        <w:t>environment backed with an official authority (i.e. legal power) based on a purpose or to achieve specific objectives. It can also be described as the gap or intermediary between the political organisations (political parties) and the citizenry. It is a way of communicating issues, stories, and events about political organisations to the citizens through the mass </w:t>
      </w:r>
      <w:r>
        <w:rPr>
          <w:spacing w:val="-2"/>
        </w:rPr>
        <w:t>media.</w:t>
      </w:r>
    </w:p>
    <w:p>
      <w:pPr>
        <w:pStyle w:val="BodyText"/>
        <w:spacing w:line="360" w:lineRule="auto" w:before="123"/>
        <w:ind w:left="520" w:right="1256"/>
        <w:jc w:val="both"/>
      </w:pPr>
      <w:r>
        <w:rPr>
          <w:b/>
        </w:rPr>
        <w:t>Political Participation: </w:t>
      </w:r>
      <w:r>
        <w:rPr/>
        <w:t>Political participation is an aggregate of actions by the citizens with regard</w:t>
      </w:r>
      <w:r>
        <w:rPr>
          <w:spacing w:val="-1"/>
        </w:rPr>
        <w:t> </w:t>
      </w:r>
      <w:r>
        <w:rPr/>
        <w:t>to acts relating to the</w:t>
      </w:r>
      <w:r>
        <w:rPr>
          <w:spacing w:val="-1"/>
        </w:rPr>
        <w:t> </w:t>
      </w:r>
      <w:r>
        <w:rPr/>
        <w:t>political reality</w:t>
      </w:r>
      <w:r>
        <w:rPr>
          <w:spacing w:val="-5"/>
        </w:rPr>
        <w:t> </w:t>
      </w:r>
      <w:r>
        <w:rPr/>
        <w:t>and governance</w:t>
      </w:r>
      <w:r>
        <w:rPr>
          <w:spacing w:val="-1"/>
        </w:rPr>
        <w:t> </w:t>
      </w:r>
      <w:r>
        <w:rPr/>
        <w:t>in an organised</w:t>
      </w:r>
      <w:r>
        <w:rPr>
          <w:spacing w:val="-1"/>
        </w:rPr>
        <w:t> </w:t>
      </w:r>
      <w:r>
        <w:rPr/>
        <w:t>political context. Political participation, like political apathy, is an abstract concept best described by certain variables. Political participation defines attempt by people to perform acts or react to acts in line with the selection of office holders or to other acts of political office holders. It is the involvement of people, (not necessarily active) in any political process before a collective decision is arrived. In other words, political participation entails citizens‟ engagement in the discourse of socio-political and economic issues which serve as yardsticks for choosing would-be leaders. It may</w:t>
      </w:r>
      <w:r>
        <w:rPr>
          <w:spacing w:val="-4"/>
        </w:rPr>
        <w:t> </w:t>
      </w:r>
      <w:r>
        <w:rPr/>
        <w:t>also include assessing the capabilities of the incumbencies and advocating ways of ameliorating societal ills for a more prosperous country. Political participation includes such activities like political discourse, political campaigns, voter registration, the actual voting, writing and signing of petitions, attending of civil protests, joining interest groups that engage in lobbying, political advocacy, monitoring and reporting of cases of violation of the electoral process such as frauds, rigging, intimidation, violence, monetary inducements, underage voting, etc.</w:t>
      </w:r>
    </w:p>
    <w:p>
      <w:pPr>
        <w:pStyle w:val="BodyText"/>
        <w:spacing w:line="360" w:lineRule="auto"/>
        <w:ind w:left="520" w:right="1257"/>
        <w:jc w:val="both"/>
      </w:pPr>
      <w:r>
        <w:rPr>
          <w:b/>
        </w:rPr>
        <w:t>Residents: </w:t>
      </w:r>
      <w:r>
        <w:rPr/>
        <w:t>This refers to a distinct part of the collective individuals that constitutes the total number of people living in an area. It means the people resident in the South East geo-political zones of Nigeria. It entails the residents of the five states, Abia, Anambra, Ebonyi, Enugu and Imo.</w:t>
      </w:r>
    </w:p>
    <w:p>
      <w:pPr>
        <w:spacing w:after="0" w:line="360" w:lineRule="auto"/>
        <w:jc w:val="both"/>
        <w:sectPr>
          <w:pgSz w:w="11910" w:h="16840"/>
          <w:pgMar w:header="745" w:footer="0" w:top="960" w:bottom="280" w:left="1280" w:right="180"/>
        </w:sectPr>
      </w:pPr>
    </w:p>
    <w:p>
      <w:pPr>
        <w:pStyle w:val="BodyText"/>
        <w:rPr>
          <w:sz w:val="20"/>
        </w:rPr>
      </w:pPr>
    </w:p>
    <w:p>
      <w:pPr>
        <w:pStyle w:val="BodyText"/>
        <w:spacing w:before="8"/>
      </w:pPr>
    </w:p>
    <w:p>
      <w:pPr>
        <w:pStyle w:val="BodyText"/>
        <w:spacing w:line="360" w:lineRule="auto" w:before="90"/>
        <w:ind w:left="520" w:right="1259"/>
        <w:jc w:val="both"/>
      </w:pPr>
      <w:r>
        <w:rPr>
          <w:b/>
        </w:rPr>
        <w:t>Governance: </w:t>
      </w:r>
      <w:r>
        <w:rPr/>
        <w:t>Governance is the exercise of democratically</w:t>
      </w:r>
      <w:r>
        <w:rPr>
          <w:spacing w:val="-3"/>
        </w:rPr>
        <w:t> </w:t>
      </w:r>
      <w:r>
        <w:rPr/>
        <w:t>vested power and authority</w:t>
      </w:r>
      <w:r>
        <w:rPr>
          <w:spacing w:val="-3"/>
        </w:rPr>
        <w:t> </w:t>
      </w:r>
      <w:r>
        <w:rPr/>
        <w:t>in the name of, and on behalf of the people. Governance done with accountability and respect for the interests and needs of the people translate to good governance. Inclusiveness and accountability are key ingredients of good governance. These ingredients are the centripetal forces that attract people‟s reactions to governmental </w:t>
      </w:r>
      <w:r>
        <w:rPr>
          <w:spacing w:val="-2"/>
        </w:rPr>
        <w:t>communications.</w:t>
      </w:r>
    </w:p>
    <w:p>
      <w:pPr>
        <w:spacing w:after="0" w:line="360" w:lineRule="auto"/>
        <w:jc w:val="both"/>
        <w:sectPr>
          <w:pgSz w:w="11910" w:h="16840"/>
          <w:pgMar w:header="745" w:footer="0" w:top="960" w:bottom="280" w:left="1280" w:right="180"/>
        </w:sectPr>
      </w:pPr>
    </w:p>
    <w:p>
      <w:pPr>
        <w:pStyle w:val="BodyText"/>
        <w:rPr>
          <w:sz w:val="20"/>
        </w:rPr>
      </w:pPr>
    </w:p>
    <w:p>
      <w:pPr>
        <w:pStyle w:val="BodyText"/>
        <w:spacing w:before="2"/>
        <w:rPr>
          <w:sz w:val="25"/>
        </w:rPr>
      </w:pPr>
    </w:p>
    <w:p>
      <w:pPr>
        <w:spacing w:line="463" w:lineRule="auto" w:before="90"/>
        <w:ind w:left="3530" w:right="4267" w:hanging="1"/>
        <w:jc w:val="center"/>
        <w:rPr>
          <w:b/>
          <w:sz w:val="24"/>
        </w:rPr>
      </w:pPr>
      <w:r>
        <w:rPr>
          <w:b/>
          <w:sz w:val="24"/>
        </w:rPr>
        <w:t>CHAPTER TWO LITERATURE</w:t>
      </w:r>
      <w:r>
        <w:rPr>
          <w:b/>
          <w:spacing w:val="-15"/>
          <w:sz w:val="24"/>
        </w:rPr>
        <w:t> </w:t>
      </w:r>
      <w:r>
        <w:rPr>
          <w:b/>
          <w:sz w:val="24"/>
        </w:rPr>
        <w:t>REVIEW</w:t>
      </w:r>
    </w:p>
    <w:p>
      <w:pPr>
        <w:pStyle w:val="BodyText"/>
        <w:spacing w:line="360" w:lineRule="auto"/>
        <w:ind w:left="520" w:right="1980"/>
        <w:jc w:val="both"/>
      </w:pPr>
      <w:r>
        <w:rPr/>
        <w:t>This chapter reviews related literature to the study</w:t>
      </w:r>
      <w:r>
        <w:rPr>
          <w:spacing w:val="-1"/>
        </w:rPr>
        <w:t> </w:t>
      </w:r>
      <w:r>
        <w:rPr/>
        <w:t>of political communication and citizens‟</w:t>
      </w:r>
      <w:r>
        <w:rPr>
          <w:spacing w:val="-7"/>
        </w:rPr>
        <w:t> </w:t>
      </w:r>
      <w:r>
        <w:rPr/>
        <w:t>participation</w:t>
      </w:r>
      <w:r>
        <w:rPr>
          <w:spacing w:val="-7"/>
        </w:rPr>
        <w:t> </w:t>
      </w:r>
      <w:r>
        <w:rPr/>
        <w:t>in</w:t>
      </w:r>
      <w:r>
        <w:rPr>
          <w:spacing w:val="-7"/>
        </w:rPr>
        <w:t> </w:t>
      </w:r>
      <w:r>
        <w:rPr/>
        <w:t>the</w:t>
      </w:r>
      <w:r>
        <w:rPr>
          <w:spacing w:val="-8"/>
        </w:rPr>
        <w:t> </w:t>
      </w:r>
      <w:r>
        <w:rPr/>
        <w:t>political</w:t>
      </w:r>
      <w:r>
        <w:rPr>
          <w:spacing w:val="-5"/>
        </w:rPr>
        <w:t> </w:t>
      </w:r>
      <w:r>
        <w:rPr/>
        <w:t>process.</w:t>
      </w:r>
      <w:r>
        <w:rPr>
          <w:spacing w:val="-7"/>
        </w:rPr>
        <w:t> </w:t>
      </w:r>
      <w:r>
        <w:rPr/>
        <w:t>The</w:t>
      </w:r>
      <w:r>
        <w:rPr>
          <w:spacing w:val="-6"/>
        </w:rPr>
        <w:t> </w:t>
      </w:r>
      <w:r>
        <w:rPr/>
        <w:t>framing,</w:t>
      </w:r>
      <w:r>
        <w:rPr>
          <w:spacing w:val="-7"/>
        </w:rPr>
        <w:t> </w:t>
      </w:r>
      <w:r>
        <w:rPr/>
        <w:t>perception</w:t>
      </w:r>
      <w:r>
        <w:rPr>
          <w:spacing w:val="-7"/>
        </w:rPr>
        <w:t> </w:t>
      </w:r>
      <w:r>
        <w:rPr/>
        <w:t>and</w:t>
      </w:r>
      <w:r>
        <w:rPr>
          <w:spacing w:val="-5"/>
        </w:rPr>
        <w:t> </w:t>
      </w:r>
      <w:r>
        <w:rPr/>
        <w:t>attitude change theories were also used to anchor the study.</w:t>
      </w:r>
    </w:p>
    <w:p>
      <w:pPr>
        <w:pStyle w:val="Heading1"/>
        <w:numPr>
          <w:ilvl w:val="1"/>
          <w:numId w:val="2"/>
        </w:numPr>
        <w:tabs>
          <w:tab w:pos="1060" w:val="left" w:leader="none"/>
        </w:tabs>
        <w:spacing w:line="240" w:lineRule="auto" w:before="121" w:after="0"/>
        <w:ind w:left="1060" w:right="0" w:hanging="540"/>
        <w:jc w:val="both"/>
      </w:pPr>
      <w:r>
        <w:rPr/>
        <w:t>An</w:t>
      </w:r>
      <w:r>
        <w:rPr>
          <w:spacing w:val="-2"/>
        </w:rPr>
        <w:t> </w:t>
      </w:r>
      <w:r>
        <w:rPr/>
        <w:t>Overview</w:t>
      </w:r>
      <w:r>
        <w:rPr>
          <w:spacing w:val="-1"/>
        </w:rPr>
        <w:t> </w:t>
      </w:r>
      <w:r>
        <w:rPr/>
        <w:t>of</w:t>
      </w:r>
      <w:r>
        <w:rPr>
          <w:spacing w:val="-1"/>
        </w:rPr>
        <w:t> </w:t>
      </w:r>
      <w:r>
        <w:rPr/>
        <w:t>Governmental</w:t>
      </w:r>
      <w:r>
        <w:rPr>
          <w:spacing w:val="-1"/>
        </w:rPr>
        <w:t> </w:t>
      </w:r>
      <w:r>
        <w:rPr>
          <w:spacing w:val="-2"/>
        </w:rPr>
        <w:t>Communications</w:t>
      </w:r>
    </w:p>
    <w:p>
      <w:pPr>
        <w:pStyle w:val="BodyText"/>
        <w:spacing w:line="360" w:lineRule="auto" w:before="135"/>
        <w:ind w:left="520" w:right="1258"/>
        <w:jc w:val="both"/>
      </w:pPr>
      <w:r>
        <w:rPr/>
        <w:t>Image is the totality of impression about a company, an individual, or an organization as perceived by its various publics. Hence, the mental picture or overall impression, or</w:t>
      </w:r>
      <w:r>
        <w:rPr>
          <w:spacing w:val="40"/>
        </w:rPr>
        <w:t> </w:t>
      </w:r>
      <w:r>
        <w:rPr/>
        <w:t>strong</w:t>
      </w:r>
      <w:r>
        <w:rPr>
          <w:spacing w:val="-1"/>
        </w:rPr>
        <w:t> </w:t>
      </w:r>
      <w:r>
        <w:rPr/>
        <w:t>feeling</w:t>
      </w:r>
      <w:r>
        <w:rPr>
          <w:spacing w:val="-1"/>
        </w:rPr>
        <w:t> </w:t>
      </w:r>
      <w:r>
        <w:rPr/>
        <w:t>members</w:t>
      </w:r>
      <w:r>
        <w:rPr>
          <w:spacing w:val="-2"/>
        </w:rPr>
        <w:t> </w:t>
      </w:r>
      <w:r>
        <w:rPr/>
        <w:t>of</w:t>
      </w:r>
      <w:r>
        <w:rPr>
          <w:spacing w:val="-2"/>
        </w:rPr>
        <w:t> </w:t>
      </w:r>
      <w:r>
        <w:rPr/>
        <w:t>the</w:t>
      </w:r>
      <w:r>
        <w:rPr>
          <w:spacing w:val="-2"/>
        </w:rPr>
        <w:t> </w:t>
      </w:r>
      <w:r>
        <w:rPr/>
        <w:t>public</w:t>
      </w:r>
      <w:r>
        <w:rPr>
          <w:spacing w:val="-2"/>
        </w:rPr>
        <w:t> </w:t>
      </w:r>
      <w:r>
        <w:rPr/>
        <w:t>have about</w:t>
      </w:r>
      <w:r>
        <w:rPr>
          <w:spacing w:val="-1"/>
        </w:rPr>
        <w:t> </w:t>
      </w:r>
      <w:r>
        <w:rPr/>
        <w:t>an</w:t>
      </w:r>
      <w:r>
        <w:rPr>
          <w:spacing w:val="-1"/>
        </w:rPr>
        <w:t> </w:t>
      </w:r>
      <w:r>
        <w:rPr/>
        <w:t>individual,</w:t>
      </w:r>
      <w:r>
        <w:rPr>
          <w:spacing w:val="-1"/>
        </w:rPr>
        <w:t> </w:t>
      </w:r>
      <w:r>
        <w:rPr/>
        <w:t>organization,</w:t>
      </w:r>
      <w:r>
        <w:rPr>
          <w:spacing w:val="-1"/>
        </w:rPr>
        <w:t> </w:t>
      </w:r>
      <w:r>
        <w:rPr/>
        <w:t>institution</w:t>
      </w:r>
      <w:r>
        <w:rPr>
          <w:spacing w:val="-1"/>
        </w:rPr>
        <w:t> </w:t>
      </w:r>
      <w:r>
        <w:rPr/>
        <w:t>or country in conformity to the latter‟s observable traits over time. The status of Nigeria</w:t>
      </w:r>
      <w:r>
        <w:rPr>
          <w:spacing w:val="40"/>
        </w:rPr>
        <w:t> </w:t>
      </w:r>
      <w:r>
        <w:rPr/>
        <w:t>both at home and abroad is a direct function of the orientation of its citizenry as manifested in their attitudinal dispositions, social mores and values. Prior and</w:t>
      </w:r>
      <w:r>
        <w:rPr>
          <w:spacing w:val="40"/>
        </w:rPr>
        <w:t> </w:t>
      </w:r>
      <w:r>
        <w:rPr/>
        <w:t>immediately after independence, the country was believed to be a relatively orderly, humane and value-based society, as family bonds were strong and individuals were more conscious of their responsibilities and obligations.</w:t>
      </w:r>
    </w:p>
    <w:p>
      <w:pPr>
        <w:pStyle w:val="BodyText"/>
        <w:spacing w:line="360" w:lineRule="auto"/>
        <w:ind w:left="520" w:right="1258"/>
        <w:jc w:val="both"/>
      </w:pPr>
      <w:r>
        <w:rPr/>
        <w:t>There is an agreement among communication practitioners, image experts and policy analysts that Nigeria‟s image and reputation nose-dived several decades ago. This agreement among scholars seems to attribute this to multiplicity of factors ranging from military interventions in the affairs of the country, maladministration, Nigerian governments‟ insensitivity, prohibitive and deceptive approach to governance to unabating socio-political and ethno-religious crises in the country.</w:t>
      </w:r>
    </w:p>
    <w:p>
      <w:pPr>
        <w:pStyle w:val="BodyText"/>
        <w:spacing w:before="1"/>
        <w:rPr>
          <w:sz w:val="36"/>
        </w:rPr>
      </w:pPr>
    </w:p>
    <w:p>
      <w:pPr>
        <w:pStyle w:val="BodyText"/>
        <w:ind w:left="520"/>
        <w:jc w:val="both"/>
      </w:pPr>
      <w:r>
        <w:rPr/>
        <w:t>On</w:t>
      </w:r>
      <w:r>
        <w:rPr>
          <w:spacing w:val="-1"/>
        </w:rPr>
        <w:t> </w:t>
      </w:r>
      <w:r>
        <w:rPr/>
        <w:t>this note,</w:t>
      </w:r>
      <w:r>
        <w:rPr>
          <w:spacing w:val="-1"/>
        </w:rPr>
        <w:t> </w:t>
      </w:r>
      <w:r>
        <w:rPr/>
        <w:t>Saliu (2006, </w:t>
      </w:r>
      <w:r>
        <w:rPr>
          <w:spacing w:val="-2"/>
        </w:rPr>
        <w:t>p.6):</w:t>
      </w:r>
    </w:p>
    <w:p>
      <w:pPr>
        <w:pStyle w:val="BodyText"/>
        <w:spacing w:before="135"/>
        <w:ind w:left="1240" w:right="1253"/>
        <w:jc w:val="both"/>
      </w:pPr>
      <w:r>
        <w:rPr/>
        <w:t>laments the deplorable image of Nigeria and Nigerians. In his words, “a considerable amount of time and resources have been expended by the Obasanjo government since 1999 to redeem the image of the country, which had been battered by successive military regimes due to their opportunistic style of administration and insincerity in handling both internal and external interests by Nigerian rulers. Before our eyes, sanctions of various descriptions were slammed on Nigeria and Nigerians who had been treated with some respect and dignity in major capitals of the world became subject of scorn and disdain even in the eyes</w:t>
      </w:r>
      <w:r>
        <w:rPr>
          <w:spacing w:val="40"/>
        </w:rPr>
        <w:t> </w:t>
      </w:r>
      <w:r>
        <w:rPr/>
        <w:t>of less endowed countries of the world”.</w:t>
      </w:r>
    </w:p>
    <w:p>
      <w:pPr>
        <w:spacing w:after="0"/>
        <w:jc w:val="both"/>
        <w:sectPr>
          <w:pgSz w:w="11910" w:h="16840"/>
          <w:pgMar w:header="745" w:footer="0" w:top="960" w:bottom="280" w:left="1280" w:right="180"/>
        </w:sectPr>
      </w:pPr>
    </w:p>
    <w:p>
      <w:pPr>
        <w:pStyle w:val="BodyText"/>
        <w:rPr>
          <w:sz w:val="20"/>
        </w:rPr>
      </w:pPr>
    </w:p>
    <w:p>
      <w:pPr>
        <w:pStyle w:val="BodyText"/>
        <w:spacing w:before="8"/>
      </w:pPr>
    </w:p>
    <w:p>
      <w:pPr>
        <w:pStyle w:val="BodyText"/>
        <w:spacing w:line="360" w:lineRule="auto" w:before="90"/>
        <w:ind w:left="520" w:right="1254"/>
        <w:jc w:val="both"/>
      </w:pPr>
      <w:r>
        <w:rPr/>
        <w:t>Saliu further blames the root cause of Nigeria‟s problem on the Babangida regime‟s numerous atrocities, and lack of credibility which among others; include the truncation of the June 12, 1993 presidential election. This particular election came after many postponements, manipulation and monumental wastes on political programmes majority of Nigerians never knew was intentionally planned to fail.</w:t>
      </w:r>
    </w:p>
    <w:p>
      <w:pPr>
        <w:pStyle w:val="BodyText"/>
        <w:spacing w:line="360" w:lineRule="auto"/>
        <w:ind w:left="520" w:right="1254"/>
        <w:jc w:val="both"/>
      </w:pPr>
      <w:r>
        <w:rPr/>
        <w:t>Every day, people encounter more information from the government than they can possibly use. Several mass media tools like, books, newspapers, television, radio and</w:t>
      </w:r>
      <w:r>
        <w:rPr>
          <w:spacing w:val="80"/>
        </w:rPr>
        <w:t> </w:t>
      </w:r>
      <w:r>
        <w:rPr/>
        <w:t>Web sites are just a few of the government resources used in contributing to the flow of information</w:t>
      </w:r>
      <w:r>
        <w:rPr>
          <w:spacing w:val="-1"/>
        </w:rPr>
        <w:t> </w:t>
      </w:r>
      <w:r>
        <w:rPr/>
        <w:t>before</w:t>
      </w:r>
      <w:r>
        <w:rPr>
          <w:spacing w:val="-2"/>
        </w:rPr>
        <w:t> </w:t>
      </w:r>
      <w:r>
        <w:rPr/>
        <w:t>the</w:t>
      </w:r>
      <w:r>
        <w:rPr>
          <w:spacing w:val="-2"/>
        </w:rPr>
        <w:t> </w:t>
      </w:r>
      <w:r>
        <w:rPr/>
        <w:t>masses.</w:t>
      </w:r>
      <w:r>
        <w:rPr>
          <w:spacing w:val="-2"/>
        </w:rPr>
        <w:t> </w:t>
      </w:r>
      <w:r>
        <w:rPr/>
        <w:t>However,</w:t>
      </w:r>
      <w:r>
        <w:rPr>
          <w:spacing w:val="-2"/>
        </w:rPr>
        <w:t> </w:t>
      </w:r>
      <w:r>
        <w:rPr/>
        <w:t>all</w:t>
      </w:r>
      <w:r>
        <w:rPr>
          <w:spacing w:val="-1"/>
        </w:rPr>
        <w:t> </w:t>
      </w:r>
      <w:r>
        <w:rPr/>
        <w:t>information is</w:t>
      </w:r>
      <w:r>
        <w:rPr>
          <w:spacing w:val="-1"/>
        </w:rPr>
        <w:t> </w:t>
      </w:r>
      <w:r>
        <w:rPr/>
        <w:t>not</w:t>
      </w:r>
      <w:r>
        <w:rPr>
          <w:spacing w:val="-1"/>
        </w:rPr>
        <w:t> </w:t>
      </w:r>
      <w:r>
        <w:rPr/>
        <w:t>necessarily</w:t>
      </w:r>
      <w:r>
        <w:rPr>
          <w:spacing w:val="-4"/>
        </w:rPr>
        <w:t> </w:t>
      </w:r>
      <w:r>
        <w:rPr/>
        <w:t>of</w:t>
      </w:r>
      <w:r>
        <w:rPr>
          <w:spacing w:val="-2"/>
        </w:rPr>
        <w:t> </w:t>
      </w:r>
      <w:r>
        <w:rPr/>
        <w:t>equal</w:t>
      </w:r>
      <w:r>
        <w:rPr>
          <w:spacing w:val="-1"/>
        </w:rPr>
        <w:t> </w:t>
      </w:r>
      <w:r>
        <w:rPr/>
        <w:t>value. In many cases, certain information appears to be better, or more trustworthy, than other information. The challenge that most people then face is to judge which information </w:t>
      </w:r>
      <w:r>
        <w:rPr/>
        <w:t>is more credible. The concept of credibility has received considerable attention since government seems to be more interested in the protection of its political image irrespective of any measures used to attain this height.</w:t>
      </w:r>
    </w:p>
    <w:p>
      <w:pPr>
        <w:pStyle w:val="BodyText"/>
        <w:spacing w:line="360" w:lineRule="auto" w:before="2"/>
        <w:ind w:left="520" w:right="1254"/>
        <w:jc w:val="both"/>
      </w:pPr>
      <w:r>
        <w:rPr/>
        <w:t>It is against the above background that one may understand the problem with previous governments in Nigeria since independence. As a result, most of which have been riddled with controversies leading to violence including a Civil War (1966) and several abrupt seizure of power by the military (1966; 1983). On this note, Egbuna (2011) observes that the partisan involvement of the media in the First Republic, Federal and Regional elections only created doubts on the integrity of the government and the elections that brought them to power. The issue of bias resulting from media ownership is also evident in government-owned broadcast media.</w:t>
      </w:r>
      <w:r>
        <w:rPr>
          <w:spacing w:val="40"/>
        </w:rPr>
        <w:t> </w:t>
      </w:r>
      <w:r>
        <w:rPr/>
        <w:t>Udeaja (2004, p.255) notes that „the National Assembly accused government- owned media establishments of partiality and bias in favour of the executive to the detriment of the other arms of government.‟ He explains that the then Senate President, Anyim Pius Anyim had complained about the one- sidedness of the Nigerian Television Authority</w:t>
      </w:r>
      <w:r>
        <w:rPr>
          <w:spacing w:val="-3"/>
        </w:rPr>
        <w:t> </w:t>
      </w:r>
      <w:r>
        <w:rPr/>
        <w:t>(NTA) and the Federal Radio Corporation of Nigeria (FRCN) in their treatment of news covering the Senate. He also reported a finding that revealed veiled but deliberate policies by State Governments to marginalize the opposition in the use of state-owned broadcasting outfits. He stressed that, most Governors were believed to be hand in glove with the Chief Executives of their State media houses to strangle plurality of ideas in the State‟s airwaves. State-owned broadcasting stations have been shown to be consistently biased and partisan in their coverage</w:t>
      </w:r>
      <w:r>
        <w:rPr>
          <w:spacing w:val="-2"/>
        </w:rPr>
        <w:t> </w:t>
      </w:r>
      <w:r>
        <w:rPr/>
        <w:t>of</w:t>
      </w:r>
      <w:r>
        <w:rPr>
          <w:spacing w:val="1"/>
        </w:rPr>
        <w:t> </w:t>
      </w:r>
      <w:r>
        <w:rPr/>
        <w:t>elections. The</w:t>
      </w:r>
      <w:r>
        <w:rPr>
          <w:spacing w:val="-1"/>
        </w:rPr>
        <w:t> </w:t>
      </w:r>
      <w:r>
        <w:rPr/>
        <w:t>Transition</w:t>
      </w:r>
      <w:r>
        <w:rPr>
          <w:spacing w:val="-1"/>
        </w:rPr>
        <w:t> </w:t>
      </w:r>
      <w:r>
        <w:rPr/>
        <w:t>Monitoring</w:t>
      </w:r>
      <w:r>
        <w:rPr>
          <w:spacing w:val="2"/>
        </w:rPr>
        <w:t> </w:t>
      </w:r>
      <w:r>
        <w:rPr/>
        <w:t>Group (TMG) on</w:t>
      </w:r>
      <w:r>
        <w:rPr>
          <w:spacing w:val="-1"/>
        </w:rPr>
        <w:t> </w:t>
      </w:r>
      <w:r>
        <w:rPr/>
        <w:t>2003</w:t>
      </w:r>
      <w:r>
        <w:rPr>
          <w:spacing w:val="2"/>
        </w:rPr>
        <w:t> </w:t>
      </w:r>
      <w:r>
        <w:rPr/>
        <w:t>elections in </w:t>
      </w:r>
      <w:r>
        <w:rPr>
          <w:spacing w:val="-2"/>
        </w:rPr>
        <w:t>their</w:t>
      </w:r>
    </w:p>
    <w:p>
      <w:pPr>
        <w:spacing w:after="0" w:line="360" w:lineRule="auto"/>
        <w:jc w:val="both"/>
        <w:sectPr>
          <w:pgSz w:w="11910" w:h="16840"/>
          <w:pgMar w:header="745" w:footer="0" w:top="960" w:bottom="280" w:left="1280" w:right="180"/>
        </w:sectPr>
      </w:pPr>
    </w:p>
    <w:p>
      <w:pPr>
        <w:pStyle w:val="BodyText"/>
        <w:rPr>
          <w:sz w:val="20"/>
        </w:rPr>
      </w:pPr>
    </w:p>
    <w:p>
      <w:pPr>
        <w:pStyle w:val="BodyText"/>
        <w:spacing w:before="8"/>
      </w:pPr>
    </w:p>
    <w:p>
      <w:pPr>
        <w:pStyle w:val="BodyText"/>
        <w:spacing w:line="360" w:lineRule="auto" w:before="90"/>
        <w:ind w:left="520" w:right="1263"/>
        <w:jc w:val="both"/>
      </w:pPr>
      <w:r>
        <w:rPr/>
        <w:t>final report notes that on January 28, 2003, newly registered political parties protested in Abuja about an alleged blackout of their activities by the Federal Government controlled radio and television stations. The report explained that the tendency of the ruling party to dominate the government-owned media was not limited to the Federal Government or ruling party alone, but was also evident in virtually all states and across the different political parties in control of those states.</w:t>
      </w:r>
    </w:p>
    <w:p>
      <w:pPr>
        <w:pStyle w:val="BodyText"/>
        <w:spacing w:line="360" w:lineRule="auto" w:before="161"/>
        <w:ind w:left="520" w:right="1254"/>
        <w:jc w:val="both"/>
      </w:pPr>
      <w:r>
        <w:rPr/>
        <w:t>Moreover, as a result of the multiplicity of socio-economic, political and ethno-religious crises that bedevilled Nigeria since the attainment of political independence in 1st</w:t>
      </w:r>
      <w:r>
        <w:rPr>
          <w:spacing w:val="40"/>
        </w:rPr>
        <w:t> </w:t>
      </w:r>
      <w:r>
        <w:rPr/>
        <w:t>October 1960, have to a large extent, dented the image and reputation of the country. No doubt, the situation tends to portray Nigeria and Nigerians both home and abroad in bad light. Therefore, in view of the country‟s negative perception rooted in endemic corruption, unstable political atmosphere, devaluation of the Naira, unabatingly socio- political and religious crises, military intervention in politics and so forth, suffice it to</w:t>
      </w:r>
      <w:r>
        <w:rPr>
          <w:spacing w:val="40"/>
        </w:rPr>
        <w:t> </w:t>
      </w:r>
      <w:r>
        <w:rPr/>
        <w:t>note that while these problems could explain lack of robust positive image for the</w:t>
      </w:r>
      <w:r>
        <w:rPr>
          <w:spacing w:val="40"/>
        </w:rPr>
        <w:t> </w:t>
      </w:r>
      <w:r>
        <w:rPr/>
        <w:t>country, the incidences of unhealthy economy resulting in debt crises were crucial issues (Saliu, 2006; Aligwe, 2000; Ukozor, 2006; Egwu, 2007; Ndolo, 2011 and Aliede, 2010).</w:t>
      </w:r>
    </w:p>
    <w:p>
      <w:pPr>
        <w:pStyle w:val="BodyText"/>
        <w:rPr>
          <w:sz w:val="36"/>
        </w:rPr>
      </w:pPr>
    </w:p>
    <w:p>
      <w:pPr>
        <w:pStyle w:val="BodyText"/>
        <w:spacing w:line="360" w:lineRule="auto" w:before="1"/>
        <w:ind w:left="520" w:right="1253"/>
        <w:jc w:val="both"/>
      </w:pPr>
      <w:r>
        <w:rPr/>
        <w:t>According to Okoye</w:t>
      </w:r>
      <w:r>
        <w:rPr>
          <w:spacing w:val="-1"/>
        </w:rPr>
        <w:t> </w:t>
      </w:r>
      <w:r>
        <w:rPr/>
        <w:t>(2005), these</w:t>
      </w:r>
      <w:r>
        <w:rPr>
          <w:spacing w:val="-1"/>
        </w:rPr>
        <w:t> </w:t>
      </w:r>
      <w:r>
        <w:rPr/>
        <w:t>social problems are</w:t>
      </w:r>
      <w:r>
        <w:rPr>
          <w:spacing w:val="-2"/>
        </w:rPr>
        <w:t> </w:t>
      </w:r>
      <w:r>
        <w:rPr/>
        <w:t>incongruous with the</w:t>
      </w:r>
      <w:r>
        <w:rPr>
          <w:spacing w:val="-1"/>
        </w:rPr>
        <w:t> </w:t>
      </w:r>
      <w:r>
        <w:rPr/>
        <w:t>noble</w:t>
      </w:r>
      <w:r>
        <w:rPr>
          <w:spacing w:val="-1"/>
        </w:rPr>
        <w:t> </w:t>
      </w:r>
      <w:r>
        <w:rPr/>
        <w:t>dreams of the nation‟s founding fathers. The collective quest of the nationalist leaders to build a virile, united and peaceful nation upon independence was jettisoned by the country‟s military-cum-civilian leaders, who ruled the country at various times. Therefore, instead of ensuring that the noble objectives or ideals set by the country‟s foremost nationalists are realised to the fullest, most past and present Nigerian political rulers often resort to primitive accumulation of surplus wealth at the expense of the ever pauperized, dehumanized and impoverished Nigerian masses they claim to represent at various levels of government. More so, much of our rich and highly cherished cultural and religious values, which beautifully served as a parameter for regulating the social conduct of our forebears</w:t>
      </w:r>
      <w:r>
        <w:rPr>
          <w:spacing w:val="-2"/>
        </w:rPr>
        <w:t> </w:t>
      </w:r>
      <w:r>
        <w:rPr/>
        <w:t>during</w:t>
      </w:r>
      <w:r>
        <w:rPr>
          <w:spacing w:val="-1"/>
        </w:rPr>
        <w:t> </w:t>
      </w:r>
      <w:r>
        <w:rPr/>
        <w:t>the</w:t>
      </w:r>
      <w:r>
        <w:rPr>
          <w:spacing w:val="-1"/>
        </w:rPr>
        <w:t> </w:t>
      </w:r>
      <w:r>
        <w:rPr/>
        <w:t>early</w:t>
      </w:r>
      <w:r>
        <w:rPr>
          <w:spacing w:val="-5"/>
        </w:rPr>
        <w:t> </w:t>
      </w:r>
      <w:r>
        <w:rPr/>
        <w:t>days,</w:t>
      </w:r>
      <w:r>
        <w:rPr>
          <w:spacing w:val="-2"/>
        </w:rPr>
        <w:t> </w:t>
      </w:r>
      <w:r>
        <w:rPr/>
        <w:t>have</w:t>
      </w:r>
      <w:r>
        <w:rPr>
          <w:spacing w:val="-3"/>
        </w:rPr>
        <w:t> </w:t>
      </w:r>
      <w:r>
        <w:rPr/>
        <w:t>been</w:t>
      </w:r>
      <w:r>
        <w:rPr>
          <w:spacing w:val="-2"/>
        </w:rPr>
        <w:t> </w:t>
      </w:r>
      <w:r>
        <w:rPr/>
        <w:t>thrown</w:t>
      </w:r>
      <w:r>
        <w:rPr>
          <w:spacing w:val="-1"/>
        </w:rPr>
        <w:t> </w:t>
      </w:r>
      <w:r>
        <w:rPr/>
        <w:t>overboard</w:t>
      </w:r>
      <w:r>
        <w:rPr>
          <w:spacing w:val="-1"/>
        </w:rPr>
        <w:t> </w:t>
      </w:r>
      <w:r>
        <w:rPr/>
        <w:t>and</w:t>
      </w:r>
      <w:r>
        <w:rPr>
          <w:spacing w:val="-2"/>
        </w:rPr>
        <w:t> </w:t>
      </w:r>
      <w:r>
        <w:rPr/>
        <w:t>in</w:t>
      </w:r>
      <w:r>
        <w:rPr>
          <w:spacing w:val="-2"/>
        </w:rPr>
        <w:t> </w:t>
      </w:r>
      <w:r>
        <w:rPr/>
        <w:t>turn,</w:t>
      </w:r>
      <w:r>
        <w:rPr>
          <w:spacing w:val="-2"/>
        </w:rPr>
        <w:t> </w:t>
      </w:r>
      <w:r>
        <w:rPr/>
        <w:t>the reverse</w:t>
      </w:r>
      <w:r>
        <w:rPr>
          <w:spacing w:val="-4"/>
        </w:rPr>
        <w:t> </w:t>
      </w:r>
      <w:r>
        <w:rPr/>
        <w:t>order syndrome has gripped the country. The innumerable socio-economic and political factors responsible for these situations have continued to hurt Nigeria‟s image and perception among the populace and thus, undermined its development and stagnated its progress in the view of Udeaja (1988, p.1). Similarly, Achebe (1983) blames it on what he calls poor </w:t>
      </w:r>
      <w:r>
        <w:rPr>
          <w:spacing w:val="-2"/>
        </w:rPr>
        <w:t>leadership.</w:t>
      </w:r>
    </w:p>
    <w:p>
      <w:pPr>
        <w:spacing w:after="0" w:line="360" w:lineRule="auto"/>
        <w:jc w:val="both"/>
        <w:sectPr>
          <w:pgSz w:w="11910" w:h="16840"/>
          <w:pgMar w:header="745" w:footer="0" w:top="960" w:bottom="280" w:left="1280" w:right="180"/>
        </w:sectPr>
      </w:pPr>
    </w:p>
    <w:p>
      <w:pPr>
        <w:pStyle w:val="BodyText"/>
        <w:rPr>
          <w:sz w:val="20"/>
        </w:rPr>
      </w:pPr>
    </w:p>
    <w:p>
      <w:pPr>
        <w:pStyle w:val="BodyText"/>
        <w:rPr>
          <w:sz w:val="20"/>
        </w:rPr>
      </w:pPr>
    </w:p>
    <w:p>
      <w:pPr>
        <w:pStyle w:val="BodyText"/>
        <w:rPr>
          <w:sz w:val="20"/>
        </w:rPr>
      </w:pPr>
    </w:p>
    <w:p>
      <w:pPr>
        <w:pStyle w:val="BodyText"/>
        <w:spacing w:before="7"/>
        <w:rPr>
          <w:sz w:val="20"/>
        </w:rPr>
      </w:pPr>
    </w:p>
    <w:p>
      <w:pPr>
        <w:pStyle w:val="BodyText"/>
        <w:spacing w:line="360" w:lineRule="auto" w:before="90"/>
        <w:ind w:left="520" w:right="1260"/>
        <w:jc w:val="both"/>
      </w:pPr>
      <w:r>
        <w:rPr/>
        <w:t>In spite of the accusations and counter-accusations levelled against past Nigerian civilian leaders by the military, the latter was no better. Besides, the cycle of coup d‟états increased in geometric progression in the country as military coupists that belonged to diverse</w:t>
      </w:r>
      <w:r>
        <w:rPr>
          <w:spacing w:val="-5"/>
        </w:rPr>
        <w:t> </w:t>
      </w:r>
      <w:r>
        <w:rPr/>
        <w:t>opposing</w:t>
      </w:r>
      <w:r>
        <w:rPr>
          <w:spacing w:val="-5"/>
        </w:rPr>
        <w:t> </w:t>
      </w:r>
      <w:r>
        <w:rPr/>
        <w:t>political</w:t>
      </w:r>
      <w:r>
        <w:rPr>
          <w:spacing w:val="-5"/>
        </w:rPr>
        <w:t> </w:t>
      </w:r>
      <w:r>
        <w:rPr/>
        <w:t>camps</w:t>
      </w:r>
      <w:r>
        <w:rPr>
          <w:spacing w:val="-5"/>
        </w:rPr>
        <w:t> </w:t>
      </w:r>
      <w:r>
        <w:rPr/>
        <w:t>ruthlessly</w:t>
      </w:r>
      <w:r>
        <w:rPr>
          <w:spacing w:val="-9"/>
        </w:rPr>
        <w:t> </w:t>
      </w:r>
      <w:r>
        <w:rPr/>
        <w:t>launched</w:t>
      </w:r>
      <w:r>
        <w:rPr>
          <w:spacing w:val="-5"/>
        </w:rPr>
        <w:t> </w:t>
      </w:r>
      <w:r>
        <w:rPr/>
        <w:t>one</w:t>
      </w:r>
      <w:r>
        <w:rPr>
          <w:spacing w:val="-4"/>
        </w:rPr>
        <w:t> </w:t>
      </w:r>
      <w:r>
        <w:rPr/>
        <w:t>coup</w:t>
      </w:r>
      <w:r>
        <w:rPr>
          <w:spacing w:val="-5"/>
        </w:rPr>
        <w:t> </w:t>
      </w:r>
      <w:r>
        <w:rPr/>
        <w:t>d‟état</w:t>
      </w:r>
      <w:r>
        <w:rPr>
          <w:spacing w:val="-5"/>
        </w:rPr>
        <w:t> </w:t>
      </w:r>
      <w:r>
        <w:rPr/>
        <w:t>after</w:t>
      </w:r>
      <w:r>
        <w:rPr>
          <w:spacing w:val="-4"/>
        </w:rPr>
        <w:t> </w:t>
      </w:r>
      <w:r>
        <w:rPr/>
        <w:t>another.</w:t>
      </w:r>
      <w:r>
        <w:rPr>
          <w:spacing w:val="-5"/>
        </w:rPr>
        <w:t> </w:t>
      </w:r>
      <w:r>
        <w:rPr/>
        <w:t>This</w:t>
      </w:r>
      <w:r>
        <w:rPr>
          <w:spacing w:val="-5"/>
        </w:rPr>
        <w:t> </w:t>
      </w:r>
      <w:r>
        <w:rPr/>
        <w:t>is evident in coup d‟états staged by the country‟s military officers in 1983, 1985, and later part of 1990s. Indeed, the three successive coups of Generals Mohammadu Buhari, Ibrahim Babangida and Sani Abacha trailed the emergence of the Third Republic.</w:t>
      </w:r>
    </w:p>
    <w:p>
      <w:pPr>
        <w:pStyle w:val="BodyText"/>
        <w:spacing w:before="1"/>
        <w:rPr>
          <w:sz w:val="36"/>
        </w:rPr>
      </w:pPr>
    </w:p>
    <w:p>
      <w:pPr>
        <w:pStyle w:val="BodyText"/>
        <w:spacing w:line="360" w:lineRule="auto"/>
        <w:ind w:left="520" w:right="1255"/>
        <w:jc w:val="both"/>
      </w:pPr>
      <w:r>
        <w:rPr/>
        <w:t>At this stage, many Nigerians became disappointed and disillusioned with military rulership and were desirous of experiencing democratic governance. However, the annulment of June 12, 1993 election by Babangida, which many saw as the freest and fairest Presidential election in Africa, plunged the country into more crises. General Babangida handed over to Ernest Shonekan whose tenure was short-lived and he could</w:t>
      </w:r>
      <w:r>
        <w:rPr>
          <w:spacing w:val="40"/>
        </w:rPr>
        <w:t> </w:t>
      </w:r>
      <w:r>
        <w:rPr/>
        <w:t>not do much to improve on the situation he met, until General Sani Abacha took over power on November 17, 1993.</w:t>
      </w:r>
    </w:p>
    <w:p>
      <w:pPr>
        <w:pStyle w:val="BodyText"/>
        <w:spacing w:before="1"/>
        <w:rPr>
          <w:sz w:val="36"/>
        </w:rPr>
      </w:pPr>
    </w:p>
    <w:p>
      <w:pPr>
        <w:pStyle w:val="BodyText"/>
        <w:spacing w:line="360" w:lineRule="auto"/>
        <w:ind w:left="520" w:right="1256"/>
        <w:jc w:val="both"/>
      </w:pPr>
      <w:r>
        <w:rPr/>
        <w:t>Still Nigerians continued to experience the same hardship, and frustration became the order of the day. Indeed, Abacha‟s tenure earned Nigeria the worst condemnation from several World Bodies. He prolonged the return to civil rulership and recorded the worst crimes</w:t>
      </w:r>
      <w:r>
        <w:rPr>
          <w:spacing w:val="-2"/>
        </w:rPr>
        <w:t> </w:t>
      </w:r>
      <w:r>
        <w:rPr/>
        <w:t>under</w:t>
      </w:r>
      <w:r>
        <w:rPr>
          <w:spacing w:val="-2"/>
        </w:rPr>
        <w:t> </w:t>
      </w:r>
      <w:r>
        <w:rPr/>
        <w:t>Human Rights</w:t>
      </w:r>
      <w:r>
        <w:rPr>
          <w:spacing w:val="-1"/>
        </w:rPr>
        <w:t> </w:t>
      </w:r>
      <w:r>
        <w:rPr/>
        <w:t>Abuses</w:t>
      </w:r>
      <w:r>
        <w:rPr>
          <w:spacing w:val="-1"/>
        </w:rPr>
        <w:t> </w:t>
      </w:r>
      <w:r>
        <w:rPr/>
        <w:t>(Ukozor,</w:t>
      </w:r>
      <w:r>
        <w:rPr>
          <w:spacing w:val="-1"/>
        </w:rPr>
        <w:t> </w:t>
      </w:r>
      <w:r>
        <w:rPr/>
        <w:t>2009).</w:t>
      </w:r>
      <w:r>
        <w:rPr>
          <w:spacing w:val="-2"/>
        </w:rPr>
        <w:t> </w:t>
      </w:r>
      <w:r>
        <w:rPr/>
        <w:t>Again,</w:t>
      </w:r>
      <w:r>
        <w:rPr>
          <w:spacing w:val="-1"/>
        </w:rPr>
        <w:t> </w:t>
      </w:r>
      <w:r>
        <w:rPr/>
        <w:t>the</w:t>
      </w:r>
      <w:r>
        <w:rPr>
          <w:spacing w:val="-2"/>
        </w:rPr>
        <w:t> </w:t>
      </w:r>
      <w:r>
        <w:rPr/>
        <w:t>reign</w:t>
      </w:r>
      <w:r>
        <w:rPr>
          <w:spacing w:val="-1"/>
        </w:rPr>
        <w:t> </w:t>
      </w:r>
      <w:r>
        <w:rPr/>
        <w:t>of</w:t>
      </w:r>
      <w:r>
        <w:rPr>
          <w:spacing w:val="-2"/>
        </w:rPr>
        <w:t> </w:t>
      </w:r>
      <w:r>
        <w:rPr/>
        <w:t>Sani</w:t>
      </w:r>
      <w:r>
        <w:rPr>
          <w:spacing w:val="-1"/>
        </w:rPr>
        <w:t> </w:t>
      </w:r>
      <w:r>
        <w:rPr/>
        <w:t>Abacha</w:t>
      </w:r>
      <w:r>
        <w:rPr>
          <w:spacing w:val="-2"/>
        </w:rPr>
        <w:t> </w:t>
      </w:r>
      <w:r>
        <w:rPr/>
        <w:t>as</w:t>
      </w:r>
      <w:r>
        <w:rPr>
          <w:spacing w:val="-1"/>
        </w:rPr>
        <w:t> </w:t>
      </w:r>
      <w:r>
        <w:rPr/>
        <w:t>a maximum ruler created negative image within and outside the country. His regime</w:t>
      </w:r>
      <w:r>
        <w:rPr>
          <w:spacing w:val="40"/>
        </w:rPr>
        <w:t> </w:t>
      </w:r>
      <w:r>
        <w:rPr/>
        <w:t>became the greatest disappointment in the history of military rulership in the country as Abacha‟s self-succession saga compelled international community to treat Nigeria as a Pariah state.</w:t>
      </w:r>
    </w:p>
    <w:p>
      <w:pPr>
        <w:pStyle w:val="BodyText"/>
        <w:spacing w:before="2"/>
        <w:rPr>
          <w:sz w:val="36"/>
        </w:rPr>
      </w:pPr>
    </w:p>
    <w:p>
      <w:pPr>
        <w:pStyle w:val="BodyText"/>
        <w:spacing w:line="360" w:lineRule="auto"/>
        <w:ind w:left="520" w:right="1254"/>
        <w:jc w:val="both"/>
      </w:pPr>
      <w:r>
        <w:rPr/>
        <w:t>Likewise, after his eight years in the leadership saddle, Obasanjo toed the path of infamy via his inordinate quest for tenure elongation with its attendant damnable consequences</w:t>
      </w:r>
      <w:r>
        <w:rPr>
          <w:spacing w:val="40"/>
        </w:rPr>
        <w:t> </w:t>
      </w:r>
      <w:r>
        <w:rPr/>
        <w:t>on Nigeria and Nigerians. Moreover, Obasanjo‟s civilian administration that succeeded Abdulsalami Abubakar‟s regime was crowded with tales of corruption starting with “Ghana-must-go” bags which the executive arm of government allegedly used to induce the</w:t>
      </w:r>
      <w:r>
        <w:rPr>
          <w:spacing w:val="-1"/>
        </w:rPr>
        <w:t> </w:t>
      </w:r>
      <w:r>
        <w:rPr/>
        <w:t>National Assembly</w:t>
      </w:r>
      <w:r>
        <w:rPr>
          <w:spacing w:val="-5"/>
        </w:rPr>
        <w:t> </w:t>
      </w:r>
      <w:r>
        <w:rPr/>
        <w:t>to absolve</w:t>
      </w:r>
      <w:r>
        <w:rPr>
          <w:spacing w:val="-1"/>
        </w:rPr>
        <w:t> </w:t>
      </w:r>
      <w:r>
        <w:rPr/>
        <w:t>his leadership of</w:t>
      </w:r>
      <w:r>
        <w:rPr>
          <w:spacing w:val="-1"/>
        </w:rPr>
        <w:t> </w:t>
      </w:r>
      <w:r>
        <w:rPr/>
        <w:t>allegations of</w:t>
      </w:r>
      <w:r>
        <w:rPr>
          <w:spacing w:val="-1"/>
        </w:rPr>
        <w:t> </w:t>
      </w:r>
      <w:r>
        <w:rPr/>
        <w:t>conflict of</w:t>
      </w:r>
      <w:r>
        <w:rPr>
          <w:spacing w:val="-1"/>
        </w:rPr>
        <w:t> </w:t>
      </w:r>
      <w:r>
        <w:rPr/>
        <w:t>interest when he</w:t>
      </w:r>
      <w:r>
        <w:rPr>
          <w:spacing w:val="5"/>
        </w:rPr>
        <w:t> </w:t>
      </w:r>
      <w:r>
        <w:rPr/>
        <w:t>purchased</w:t>
      </w:r>
      <w:r>
        <w:rPr>
          <w:spacing w:val="9"/>
        </w:rPr>
        <w:t> </w:t>
      </w:r>
      <w:r>
        <w:rPr/>
        <w:t>Transcorp</w:t>
      </w:r>
      <w:r>
        <w:rPr>
          <w:spacing w:val="7"/>
        </w:rPr>
        <w:t> </w:t>
      </w:r>
      <w:r>
        <w:rPr/>
        <w:t>shares,</w:t>
      </w:r>
      <w:r>
        <w:rPr>
          <w:spacing w:val="9"/>
        </w:rPr>
        <w:t> </w:t>
      </w:r>
      <w:r>
        <w:rPr/>
        <w:t>which</w:t>
      </w:r>
      <w:r>
        <w:rPr>
          <w:spacing w:val="8"/>
        </w:rPr>
        <w:t> </w:t>
      </w:r>
      <w:r>
        <w:rPr/>
        <w:t>was</w:t>
      </w:r>
      <w:r>
        <w:rPr>
          <w:spacing w:val="9"/>
        </w:rPr>
        <w:t> </w:t>
      </w:r>
      <w:r>
        <w:rPr/>
        <w:t>kept</w:t>
      </w:r>
      <w:r>
        <w:rPr>
          <w:spacing w:val="8"/>
        </w:rPr>
        <w:t> </w:t>
      </w:r>
      <w:r>
        <w:rPr/>
        <w:t>in</w:t>
      </w:r>
      <w:r>
        <w:rPr>
          <w:spacing w:val="8"/>
        </w:rPr>
        <w:t> </w:t>
      </w:r>
      <w:r>
        <w:rPr/>
        <w:t>blind</w:t>
      </w:r>
      <w:r>
        <w:rPr>
          <w:spacing w:val="9"/>
        </w:rPr>
        <w:t> </w:t>
      </w:r>
      <w:r>
        <w:rPr/>
        <w:t>trust</w:t>
      </w:r>
      <w:r>
        <w:rPr>
          <w:spacing w:val="7"/>
        </w:rPr>
        <w:t> </w:t>
      </w:r>
      <w:r>
        <w:rPr/>
        <w:t>for</w:t>
      </w:r>
      <w:r>
        <w:rPr>
          <w:spacing w:val="6"/>
        </w:rPr>
        <w:t> </w:t>
      </w:r>
      <w:r>
        <w:rPr/>
        <w:t>him</w:t>
      </w:r>
      <w:r>
        <w:rPr>
          <w:spacing w:val="9"/>
        </w:rPr>
        <w:t> </w:t>
      </w:r>
      <w:r>
        <w:rPr/>
        <w:t>while</w:t>
      </w:r>
      <w:r>
        <w:rPr>
          <w:spacing w:val="7"/>
        </w:rPr>
        <w:t> </w:t>
      </w:r>
      <w:r>
        <w:rPr/>
        <w:t>he</w:t>
      </w:r>
      <w:r>
        <w:rPr>
          <w:spacing w:val="8"/>
        </w:rPr>
        <w:t> </w:t>
      </w:r>
      <w:r>
        <w:rPr/>
        <w:t>was</w:t>
      </w:r>
      <w:r>
        <w:rPr>
          <w:spacing w:val="8"/>
        </w:rPr>
        <w:t> </w:t>
      </w:r>
      <w:r>
        <w:rPr/>
        <w:t>still</w:t>
      </w:r>
      <w:r>
        <w:rPr>
          <w:spacing w:val="10"/>
        </w:rPr>
        <w:t> </w:t>
      </w:r>
      <w:r>
        <w:rPr>
          <w:spacing w:val="-10"/>
        </w:rPr>
        <w:t>a</w:t>
      </w:r>
    </w:p>
    <w:p>
      <w:pPr>
        <w:spacing w:after="0" w:line="360" w:lineRule="auto"/>
        <w:jc w:val="both"/>
        <w:sectPr>
          <w:pgSz w:w="11910" w:h="16840"/>
          <w:pgMar w:header="745" w:footer="0" w:top="960" w:bottom="280" w:left="1280" w:right="180"/>
        </w:sectPr>
      </w:pPr>
    </w:p>
    <w:p>
      <w:pPr>
        <w:pStyle w:val="BodyText"/>
        <w:rPr>
          <w:sz w:val="20"/>
        </w:rPr>
      </w:pPr>
    </w:p>
    <w:p>
      <w:pPr>
        <w:pStyle w:val="BodyText"/>
        <w:spacing w:before="8"/>
      </w:pPr>
    </w:p>
    <w:p>
      <w:pPr>
        <w:pStyle w:val="BodyText"/>
        <w:spacing w:line="360" w:lineRule="auto" w:before="90"/>
        <w:ind w:left="520" w:right="1254"/>
        <w:jc w:val="both"/>
      </w:pPr>
      <w:r>
        <w:rPr/>
        <w:t>sitting President (Johnson-Agba, 2006). Other corruption allegations against Obasanjo came to limelight during his legendary fight with Vice President Atiku Abubakar during which they accused each other of misappropriating Petroleum Development Trust Fund (PTDF). During this period therefore, Obasanjo‟s regime, established EFCC and ICPC to champion the war against corruption, but many perceived their efforts as going after mostly perceived enemies of the government while their cronies remain untouched.</w:t>
      </w:r>
    </w:p>
    <w:p>
      <w:pPr>
        <w:pStyle w:val="BodyText"/>
        <w:spacing w:before="11"/>
        <w:rPr>
          <w:sz w:val="35"/>
        </w:rPr>
      </w:pPr>
    </w:p>
    <w:p>
      <w:pPr>
        <w:pStyle w:val="BodyText"/>
        <w:spacing w:line="360" w:lineRule="auto"/>
        <w:ind w:left="520" w:right="1255"/>
        <w:jc w:val="both"/>
      </w:pPr>
      <w:r>
        <w:rPr/>
        <w:t>In the process of all these image issues, Nigerian government floated numerous media image campaigns targeted at influencing the citizens‟ perception, attitude and practice. From thence, it has continued to be a routine project for every government that comes to power, ranging, from the second republic to this present government of President Muhammed Buhari. This project was adopted by every government to help restore the country‟s image among the people. This is perhaps, why successive Nigerian governments since early eighties to date initiated several image restoration policies, such as War Against Indiscipline (WAI), Mass Mobilization for Social Justice Self Reliance and Economic Recovery (MAMSER), War Against Indiscipline and Corruption (WAI- C), National Orientation Agency (NOA), Rebranding Nigeria Project (RNP), Transformation</w:t>
      </w:r>
      <w:r>
        <w:rPr>
          <w:spacing w:val="-1"/>
        </w:rPr>
        <w:t> </w:t>
      </w:r>
      <w:r>
        <w:rPr/>
        <w:t>Agenda, and</w:t>
      </w:r>
      <w:r>
        <w:rPr>
          <w:spacing w:val="-1"/>
        </w:rPr>
        <w:t> </w:t>
      </w:r>
      <w:r>
        <w:rPr/>
        <w:t>the</w:t>
      </w:r>
      <w:r>
        <w:rPr>
          <w:spacing w:val="-2"/>
        </w:rPr>
        <w:t> </w:t>
      </w:r>
      <w:r>
        <w:rPr/>
        <w:t>current,</w:t>
      </w:r>
      <w:r>
        <w:rPr>
          <w:spacing w:val="-1"/>
        </w:rPr>
        <w:t> </w:t>
      </w:r>
      <w:r>
        <w:rPr/>
        <w:t>Change mantra</w:t>
      </w:r>
      <w:r>
        <w:rPr>
          <w:spacing w:val="-2"/>
        </w:rPr>
        <w:t> </w:t>
      </w:r>
      <w:r>
        <w:rPr/>
        <w:t>of</w:t>
      </w:r>
      <w:r>
        <w:rPr>
          <w:spacing w:val="-2"/>
        </w:rPr>
        <w:t> </w:t>
      </w:r>
      <w:r>
        <w:rPr/>
        <w:t>President</w:t>
      </w:r>
      <w:r>
        <w:rPr>
          <w:spacing w:val="-1"/>
        </w:rPr>
        <w:t> </w:t>
      </w:r>
      <w:r>
        <w:rPr/>
        <w:t>Muhammed</w:t>
      </w:r>
      <w:r>
        <w:rPr>
          <w:spacing w:val="-1"/>
        </w:rPr>
        <w:t> </w:t>
      </w:r>
      <w:r>
        <w:rPr/>
        <w:t>Buhari. All these were governmental communications efforts in repositioning the image and reputation of the country.</w:t>
      </w:r>
    </w:p>
    <w:p>
      <w:pPr>
        <w:pStyle w:val="BodyText"/>
        <w:spacing w:line="360" w:lineRule="auto" w:before="3"/>
        <w:ind w:left="520" w:right="1254"/>
        <w:jc w:val="both"/>
      </w:pPr>
      <w:r>
        <w:rPr/>
        <w:t>As a consequence, researchers and practitioners in diverse fields including information science, marketing, management information systems, communication studies, human– computer interaction (HCI), and psychology have examined credibility assessment government communications from a variety of different perspectives (Rieh &amp; Danielson, 2007). Many studies of credibility tend, however, to investigate credibility by relying on definitions, approaches, and presuppositions that are field-specific (Flanagin &amp; Metzger, 2007). In information science, government credibility has been understood as one of the criteria</w:t>
      </w:r>
      <w:r>
        <w:rPr>
          <w:spacing w:val="-2"/>
        </w:rPr>
        <w:t> </w:t>
      </w:r>
      <w:r>
        <w:rPr/>
        <w:t>of</w:t>
      </w:r>
      <w:r>
        <w:rPr>
          <w:spacing w:val="-2"/>
        </w:rPr>
        <w:t> </w:t>
      </w:r>
      <w:r>
        <w:rPr/>
        <w:t>relevance</w:t>
      </w:r>
      <w:r>
        <w:rPr>
          <w:spacing w:val="-2"/>
        </w:rPr>
        <w:t> </w:t>
      </w:r>
      <w:r>
        <w:rPr/>
        <w:t>judgment</w:t>
      </w:r>
      <w:r>
        <w:rPr>
          <w:spacing w:val="-1"/>
        </w:rPr>
        <w:t> </w:t>
      </w:r>
      <w:r>
        <w:rPr/>
        <w:t>used</w:t>
      </w:r>
      <w:r>
        <w:rPr>
          <w:spacing w:val="-2"/>
        </w:rPr>
        <w:t> </w:t>
      </w:r>
      <w:r>
        <w:rPr/>
        <w:t>when</w:t>
      </w:r>
      <w:r>
        <w:rPr>
          <w:spacing w:val="-1"/>
        </w:rPr>
        <w:t> </w:t>
      </w:r>
      <w:r>
        <w:rPr/>
        <w:t>making</w:t>
      </w:r>
      <w:r>
        <w:rPr>
          <w:spacing w:val="-1"/>
        </w:rPr>
        <w:t> </w:t>
      </w:r>
      <w:r>
        <w:rPr/>
        <w:t>the</w:t>
      </w:r>
      <w:r>
        <w:rPr>
          <w:spacing w:val="-2"/>
        </w:rPr>
        <w:t> </w:t>
      </w:r>
      <w:r>
        <w:rPr/>
        <w:t>decision</w:t>
      </w:r>
      <w:r>
        <w:rPr>
          <w:spacing w:val="-1"/>
        </w:rPr>
        <w:t> </w:t>
      </w:r>
      <w:r>
        <w:rPr/>
        <w:t>to</w:t>
      </w:r>
      <w:r>
        <w:rPr>
          <w:spacing w:val="-1"/>
        </w:rPr>
        <w:t> </w:t>
      </w:r>
      <w:r>
        <w:rPr/>
        <w:t>accept</w:t>
      </w:r>
      <w:r>
        <w:rPr>
          <w:spacing w:val="-1"/>
        </w:rPr>
        <w:t> </w:t>
      </w:r>
      <w:r>
        <w:rPr/>
        <w:t>or reject</w:t>
      </w:r>
      <w:r>
        <w:rPr>
          <w:spacing w:val="-1"/>
        </w:rPr>
        <w:t> </w:t>
      </w:r>
      <w:r>
        <w:rPr/>
        <w:t>retrieved information (Rieh &amp; Danielson, 2007). Communication researchers have, on the other hand, been examining government credibility as a research agenda distinguishing</w:t>
      </w:r>
      <w:r>
        <w:rPr>
          <w:spacing w:val="40"/>
        </w:rPr>
        <w:t> </w:t>
      </w:r>
      <w:r>
        <w:rPr/>
        <w:t>message credibility, source credibility, and media credibility (Metzger, Flanagin, Eyal, Lemus, &amp; McCann, 2003). Management information systems (MIS) researchers have examined</w:t>
      </w:r>
      <w:r>
        <w:rPr>
          <w:spacing w:val="25"/>
        </w:rPr>
        <w:t> </w:t>
      </w:r>
      <w:r>
        <w:rPr/>
        <w:t>government</w:t>
      </w:r>
      <w:r>
        <w:rPr>
          <w:spacing w:val="24"/>
        </w:rPr>
        <w:t> </w:t>
      </w:r>
      <w:r>
        <w:rPr/>
        <w:t>credibility</w:t>
      </w:r>
      <w:r>
        <w:rPr>
          <w:spacing w:val="18"/>
        </w:rPr>
        <w:t> </w:t>
      </w:r>
      <w:r>
        <w:rPr/>
        <w:t>issues</w:t>
      </w:r>
      <w:r>
        <w:rPr>
          <w:spacing w:val="25"/>
        </w:rPr>
        <w:t> </w:t>
      </w:r>
      <w:r>
        <w:rPr/>
        <w:t>in</w:t>
      </w:r>
      <w:r>
        <w:rPr>
          <w:spacing w:val="25"/>
        </w:rPr>
        <w:t> </w:t>
      </w:r>
      <w:r>
        <w:rPr/>
        <w:t>expert</w:t>
      </w:r>
      <w:r>
        <w:rPr>
          <w:spacing w:val="27"/>
        </w:rPr>
        <w:t> </w:t>
      </w:r>
      <w:r>
        <w:rPr/>
        <w:t>systems</w:t>
      </w:r>
      <w:r>
        <w:rPr>
          <w:spacing w:val="25"/>
        </w:rPr>
        <w:t> </w:t>
      </w:r>
      <w:r>
        <w:rPr/>
        <w:t>and</w:t>
      </w:r>
      <w:r>
        <w:rPr>
          <w:spacing w:val="25"/>
        </w:rPr>
        <w:t> </w:t>
      </w:r>
      <w:r>
        <w:rPr/>
        <w:t>decision</w:t>
      </w:r>
      <w:r>
        <w:rPr>
          <w:spacing w:val="25"/>
        </w:rPr>
        <w:t> </w:t>
      </w:r>
      <w:r>
        <w:rPr/>
        <w:t>support</w:t>
      </w:r>
      <w:r>
        <w:rPr>
          <w:spacing w:val="25"/>
        </w:rPr>
        <w:t> </w:t>
      </w:r>
      <w:r>
        <w:rPr>
          <w:spacing w:val="-2"/>
        </w:rPr>
        <w:t>systems</w:t>
      </w:r>
    </w:p>
    <w:p>
      <w:pPr>
        <w:spacing w:after="0" w:line="360" w:lineRule="auto"/>
        <w:jc w:val="both"/>
        <w:sectPr>
          <w:pgSz w:w="11910" w:h="16840"/>
          <w:pgMar w:header="745" w:footer="0" w:top="960" w:bottom="280" w:left="1280" w:right="180"/>
        </w:sectPr>
      </w:pPr>
    </w:p>
    <w:p>
      <w:pPr>
        <w:pStyle w:val="BodyText"/>
        <w:rPr>
          <w:sz w:val="20"/>
        </w:rPr>
      </w:pPr>
    </w:p>
    <w:p>
      <w:pPr>
        <w:pStyle w:val="BodyText"/>
        <w:spacing w:before="8"/>
      </w:pPr>
    </w:p>
    <w:p>
      <w:pPr>
        <w:pStyle w:val="BodyText"/>
        <w:spacing w:line="360" w:lineRule="auto" w:before="90"/>
        <w:ind w:left="520" w:right="1260"/>
        <w:jc w:val="both"/>
      </w:pPr>
      <w:r>
        <w:rPr/>
        <w:t>by querying people as to whether they believe the advice these systems provide. Consumer</w:t>
      </w:r>
      <w:r>
        <w:rPr>
          <w:spacing w:val="-4"/>
        </w:rPr>
        <w:t> </w:t>
      </w:r>
      <w:r>
        <w:rPr/>
        <w:t>behavior</w:t>
      </w:r>
      <w:r>
        <w:rPr>
          <w:spacing w:val="-3"/>
        </w:rPr>
        <w:t> </w:t>
      </w:r>
      <w:r>
        <w:rPr/>
        <w:t>researchers</w:t>
      </w:r>
      <w:r>
        <w:rPr>
          <w:spacing w:val="-3"/>
        </w:rPr>
        <w:t> </w:t>
      </w:r>
      <w:r>
        <w:rPr/>
        <w:t>have</w:t>
      </w:r>
      <w:r>
        <w:rPr>
          <w:spacing w:val="-3"/>
        </w:rPr>
        <w:t> </w:t>
      </w:r>
      <w:r>
        <w:rPr/>
        <w:t>addressed how</w:t>
      </w:r>
      <w:r>
        <w:rPr>
          <w:spacing w:val="-4"/>
        </w:rPr>
        <w:t> </w:t>
      </w:r>
      <w:r>
        <w:rPr/>
        <w:t>consumers</w:t>
      </w:r>
      <w:r>
        <w:rPr>
          <w:spacing w:val="-3"/>
        </w:rPr>
        <w:t> </w:t>
      </w:r>
      <w:r>
        <w:rPr/>
        <w:t>distinguish</w:t>
      </w:r>
      <w:r>
        <w:rPr>
          <w:spacing w:val="-4"/>
        </w:rPr>
        <w:t> </w:t>
      </w:r>
      <w:r>
        <w:rPr/>
        <w:t>subjective</w:t>
      </w:r>
      <w:r>
        <w:rPr>
          <w:spacing w:val="-5"/>
        </w:rPr>
        <w:t> </w:t>
      </w:r>
      <w:r>
        <w:rPr/>
        <w:t>and objective claims in governmental communications Web sites.</w:t>
      </w:r>
    </w:p>
    <w:p>
      <w:pPr>
        <w:pStyle w:val="BodyText"/>
        <w:spacing w:line="360" w:lineRule="auto"/>
        <w:ind w:left="520" w:right="1258"/>
        <w:jc w:val="both"/>
      </w:pPr>
      <w:r>
        <w:rPr/>
        <w:t>Consequently, previous studies of credibility have provided insights in relation to particular media such as the Web (Fogg, 2003; Huerta, 2003; Rieh, 2002), particular</w:t>
      </w:r>
      <w:r>
        <w:rPr>
          <w:spacing w:val="80"/>
        </w:rPr>
        <w:t> </w:t>
      </w:r>
      <w:r>
        <w:rPr/>
        <w:t>types of information such as political information (Johnson &amp; Kaye, 1998, 2000), news information (Sundar, 1999), and scholarly information (Liu,2004) as well as particular settings such as schools (Fidel et al., 1999). As an information seeker encounters information, a series of judgments are made about the credibility of that information. These judgments are based on various factors to be discussed in greater depth in the following sections. Taken together, those judgments comprise the credibility assessment which feeds into the decision to accept or reject information.</w:t>
      </w:r>
    </w:p>
    <w:p>
      <w:pPr>
        <w:pStyle w:val="BodyText"/>
        <w:spacing w:line="360" w:lineRule="auto" w:before="2"/>
        <w:ind w:left="520" w:right="1254"/>
        <w:jc w:val="both"/>
      </w:pPr>
      <w:r>
        <w:rPr/>
        <w:t>Information quality refers to people‟s subjective judgment of goodness and usefulness of information in certain information use settings with respect to their own expectations of information or in regard to other information available. Information quality is composed of five facets: usefulness, goodness, accuracy, currency, and importance (Rieh, 2002). These facets of information quality are not necessarily always consistent. Information</w:t>
      </w:r>
      <w:r>
        <w:rPr>
          <w:spacing w:val="40"/>
        </w:rPr>
        <w:t> </w:t>
      </w:r>
      <w:r>
        <w:rPr/>
        <w:t>may be accurate but not useful, useful but not important, important but no longer current, current but inaccurate, and so forth. In such cases, one of the questions people ask themselves would be whether they can believe what the information says or, if not, whether they can at least take it seriously (Wilson, 1983). Thus, credibility is a chief aspect of information quality.</w:t>
      </w:r>
    </w:p>
    <w:p>
      <w:pPr>
        <w:pStyle w:val="BodyText"/>
        <w:spacing w:line="360" w:lineRule="auto"/>
        <w:ind w:left="520" w:right="1254"/>
        <w:jc w:val="both"/>
      </w:pPr>
      <w:r>
        <w:rPr/>
        <w:t>According</w:t>
      </w:r>
      <w:r>
        <w:rPr>
          <w:spacing w:val="-1"/>
        </w:rPr>
        <w:t> </w:t>
      </w:r>
      <w:r>
        <w:rPr/>
        <w:t>to</w:t>
      </w:r>
      <w:r>
        <w:rPr>
          <w:spacing w:val="-1"/>
        </w:rPr>
        <w:t> </w:t>
      </w:r>
      <w:r>
        <w:rPr/>
        <w:t>Day</w:t>
      </w:r>
      <w:r>
        <w:rPr>
          <w:spacing w:val="-6"/>
        </w:rPr>
        <w:t> </w:t>
      </w:r>
      <w:r>
        <w:rPr/>
        <w:t>(2000),</w:t>
      </w:r>
      <w:r>
        <w:rPr>
          <w:spacing w:val="-1"/>
        </w:rPr>
        <w:t> </w:t>
      </w:r>
      <w:r>
        <w:rPr/>
        <w:t>governmental</w:t>
      </w:r>
      <w:r>
        <w:rPr>
          <w:spacing w:val="-1"/>
        </w:rPr>
        <w:t> </w:t>
      </w:r>
      <w:r>
        <w:rPr/>
        <w:t>communications</w:t>
      </w:r>
      <w:r>
        <w:rPr>
          <w:spacing w:val="-1"/>
        </w:rPr>
        <w:t> </w:t>
      </w:r>
      <w:r>
        <w:rPr/>
        <w:t>are</w:t>
      </w:r>
      <w:r>
        <w:rPr>
          <w:spacing w:val="-3"/>
        </w:rPr>
        <w:t> </w:t>
      </w:r>
      <w:r>
        <w:rPr/>
        <w:t>varied,</w:t>
      </w:r>
      <w:r>
        <w:rPr>
          <w:spacing w:val="-1"/>
        </w:rPr>
        <w:t> </w:t>
      </w:r>
      <w:r>
        <w:rPr/>
        <w:t>multi-faceted,</w:t>
      </w:r>
      <w:r>
        <w:rPr>
          <w:spacing w:val="-1"/>
        </w:rPr>
        <w:t> </w:t>
      </w:r>
      <w:r>
        <w:rPr/>
        <w:t>highly planned, and strategically assembled media symphonies designed to increase awareness, inform, or change behaviour in target audiences. Little wonder that political communicators seek to harness their expertise aimed at informing and changing public opinion. Increasingly, mass media and social organizations have a large, more positive role to play in the dissemination, investigation and use of environmental guidelines and </w:t>
      </w:r>
      <w:r>
        <w:rPr>
          <w:spacing w:val="-2"/>
        </w:rPr>
        <w:t>values.</w:t>
      </w:r>
    </w:p>
    <w:p>
      <w:pPr>
        <w:pStyle w:val="BodyText"/>
        <w:spacing w:line="360" w:lineRule="auto"/>
        <w:ind w:left="520" w:right="1256"/>
        <w:jc w:val="both"/>
      </w:pPr>
      <w:r>
        <w:rPr/>
        <w:t>Media relations plays a vital role in national security strategy formulation and execution. Effective media relations can help further the aims and achievements of military,</w:t>
      </w:r>
      <w:r>
        <w:rPr>
          <w:spacing w:val="40"/>
        </w:rPr>
        <w:t> </w:t>
      </w:r>
      <w:r>
        <w:rPr/>
        <w:t>political, economic and informational objectives thereby achieving or promoting the national</w:t>
      </w:r>
      <w:r>
        <w:rPr>
          <w:spacing w:val="21"/>
        </w:rPr>
        <w:t> </w:t>
      </w:r>
      <w:r>
        <w:rPr/>
        <w:t>security</w:t>
      </w:r>
      <w:r>
        <w:rPr>
          <w:spacing w:val="17"/>
        </w:rPr>
        <w:t> </w:t>
      </w:r>
      <w:r>
        <w:rPr/>
        <w:t>strategy.</w:t>
      </w:r>
      <w:r>
        <w:rPr>
          <w:spacing w:val="27"/>
        </w:rPr>
        <w:t> </w:t>
      </w:r>
      <w:r>
        <w:rPr/>
        <w:t>It</w:t>
      </w:r>
      <w:r>
        <w:rPr>
          <w:spacing w:val="24"/>
        </w:rPr>
        <w:t> </w:t>
      </w:r>
      <w:r>
        <w:rPr/>
        <w:t>is</w:t>
      </w:r>
      <w:r>
        <w:rPr>
          <w:spacing w:val="25"/>
        </w:rPr>
        <w:t> </w:t>
      </w:r>
      <w:r>
        <w:rPr/>
        <w:t>also</w:t>
      </w:r>
      <w:r>
        <w:rPr>
          <w:spacing w:val="23"/>
        </w:rPr>
        <w:t> </w:t>
      </w:r>
      <w:r>
        <w:rPr/>
        <w:t>one</w:t>
      </w:r>
      <w:r>
        <w:rPr>
          <w:spacing w:val="22"/>
        </w:rPr>
        <w:t> </w:t>
      </w:r>
      <w:r>
        <w:rPr/>
        <w:t>of</w:t>
      </w:r>
      <w:r>
        <w:rPr>
          <w:spacing w:val="24"/>
        </w:rPr>
        <w:t> </w:t>
      </w:r>
      <w:r>
        <w:rPr/>
        <w:t>the</w:t>
      </w:r>
      <w:r>
        <w:rPr>
          <w:spacing w:val="22"/>
        </w:rPr>
        <w:t> </w:t>
      </w:r>
      <w:r>
        <w:rPr/>
        <w:t>key</w:t>
      </w:r>
      <w:r>
        <w:rPr>
          <w:spacing w:val="20"/>
        </w:rPr>
        <w:t> </w:t>
      </w:r>
      <w:r>
        <w:rPr/>
        <w:t>ways</w:t>
      </w:r>
      <w:r>
        <w:rPr>
          <w:spacing w:val="24"/>
        </w:rPr>
        <w:t> </w:t>
      </w:r>
      <w:r>
        <w:rPr/>
        <w:t>the</w:t>
      </w:r>
      <w:r>
        <w:rPr>
          <w:spacing w:val="24"/>
        </w:rPr>
        <w:t> </w:t>
      </w:r>
      <w:r>
        <w:rPr/>
        <w:t>governments</w:t>
      </w:r>
      <w:r>
        <w:rPr>
          <w:spacing w:val="23"/>
        </w:rPr>
        <w:t> </w:t>
      </w:r>
      <w:r>
        <w:rPr/>
        <w:t>can</w:t>
      </w:r>
      <w:r>
        <w:rPr>
          <w:spacing w:val="23"/>
        </w:rPr>
        <w:t> </w:t>
      </w:r>
      <w:r>
        <w:rPr>
          <w:spacing w:val="-2"/>
        </w:rPr>
        <w:t>influence</w:t>
      </w:r>
    </w:p>
    <w:p>
      <w:pPr>
        <w:spacing w:after="0" w:line="360" w:lineRule="auto"/>
        <w:jc w:val="both"/>
        <w:sectPr>
          <w:pgSz w:w="11910" w:h="16840"/>
          <w:pgMar w:header="745" w:footer="0" w:top="960" w:bottom="280" w:left="1280" w:right="180"/>
        </w:sectPr>
      </w:pPr>
    </w:p>
    <w:p>
      <w:pPr>
        <w:pStyle w:val="BodyText"/>
        <w:rPr>
          <w:sz w:val="20"/>
        </w:rPr>
      </w:pPr>
    </w:p>
    <w:p>
      <w:pPr>
        <w:pStyle w:val="BodyText"/>
        <w:spacing w:before="8"/>
      </w:pPr>
    </w:p>
    <w:p>
      <w:pPr>
        <w:pStyle w:val="BodyText"/>
        <w:spacing w:line="360" w:lineRule="auto" w:before="90"/>
        <w:ind w:left="520" w:right="1254"/>
        <w:jc w:val="both"/>
      </w:pPr>
      <w:r>
        <w:rPr/>
        <w:t>support and shape attitudes especially among coalition members and other international players and partners. It is just as important for building support in the growth of every nation. A governing factor in whether the United States supports any government policy is, “does it have the support of the people?” Communicating messages to the American public is part of the process of building that support. The recent embedding process</w:t>
      </w:r>
      <w:r>
        <w:rPr>
          <w:spacing w:val="40"/>
        </w:rPr>
        <w:t> </w:t>
      </w:r>
      <w:r>
        <w:rPr/>
        <w:t>during the Iraqi/Afghan/American wars on terror and its success by all accounts, both inside and outside the military indicates that media play major role in propaganda and disinformation. The United States used embedded program to engage media especially</w:t>
      </w:r>
      <w:r>
        <w:rPr>
          <w:spacing w:val="40"/>
        </w:rPr>
        <w:t> </w:t>
      </w:r>
      <w:r>
        <w:rPr/>
        <w:t>the international media to their wars and to gain every opportunity and maintain information dominance and superiority. Direct media engagements and press briefings must continue</w:t>
      </w:r>
      <w:r>
        <w:rPr>
          <w:spacing w:val="-1"/>
        </w:rPr>
        <w:t> </w:t>
      </w:r>
      <w:r>
        <w:rPr/>
        <w:t>as they</w:t>
      </w:r>
      <w:r>
        <w:rPr>
          <w:spacing w:val="-5"/>
        </w:rPr>
        <w:t> </w:t>
      </w:r>
      <w:r>
        <w:rPr/>
        <w:t>augment and clarify</w:t>
      </w:r>
      <w:r>
        <w:rPr>
          <w:spacing w:val="-5"/>
        </w:rPr>
        <w:t> </w:t>
      </w:r>
      <w:r>
        <w:rPr/>
        <w:t>operations and information from other</w:t>
      </w:r>
      <w:r>
        <w:rPr>
          <w:spacing w:val="-2"/>
        </w:rPr>
        <w:t> </w:t>
      </w:r>
      <w:r>
        <w:rPr/>
        <w:t>sources. The Department of Defense (DOD) conducted a public affairs campaign during Operations Iraqi Freedom (OIF) and Operation Enduring</w:t>
      </w:r>
      <w:r>
        <w:rPr>
          <w:spacing w:val="-1"/>
        </w:rPr>
        <w:t> </w:t>
      </w:r>
      <w:r>
        <w:rPr/>
        <w:t>Freedom (OEF) with the</w:t>
      </w:r>
      <w:r>
        <w:rPr>
          <w:spacing w:val="-1"/>
        </w:rPr>
        <w:t> </w:t>
      </w:r>
      <w:r>
        <w:rPr/>
        <w:t>goal of keeping the American public and the international community informed about the U.S. strategy and conduct of operations during OIF and OEF. The programs include a variety of strategies and means that attempted to clearly communicate the U.S resolves for operations in Iraq and Afghanistan.</w:t>
      </w:r>
    </w:p>
    <w:p>
      <w:pPr>
        <w:pStyle w:val="BodyText"/>
        <w:spacing w:line="360" w:lineRule="auto" w:before="162"/>
        <w:ind w:left="520" w:right="1260"/>
        <w:jc w:val="both"/>
      </w:pPr>
      <w:r>
        <w:rPr/>
        <w:t>Effective communication strategies and the means to execute those strategies when communicating to the American public and the world will ensure that the United States continues to promote its security strategy around the world as it continues its role as</w:t>
      </w:r>
      <w:r>
        <w:rPr>
          <w:spacing w:val="40"/>
        </w:rPr>
        <w:t> </w:t>
      </w:r>
      <w:r>
        <w:rPr/>
        <w:t>world leader in the global war on terrorism.</w:t>
      </w:r>
    </w:p>
    <w:p>
      <w:pPr>
        <w:pStyle w:val="BodyText"/>
        <w:spacing w:line="360" w:lineRule="auto" w:before="161"/>
        <w:ind w:left="520" w:right="1254"/>
        <w:jc w:val="both"/>
      </w:pPr>
      <w:r>
        <w:rPr/>
        <w:t>The problem of examining the role of the mass media in political communications and their effects on national issues, election campaigns in particular, is not confined to Nigeria. Anywhere in the world, the press has always been</w:t>
      </w:r>
      <w:r>
        <w:rPr>
          <w:spacing w:val="80"/>
        </w:rPr>
        <w:t> </w:t>
      </w:r>
      <w:r>
        <w:rPr/>
        <w:t>involved in politics,</w:t>
      </w:r>
      <w:r>
        <w:rPr>
          <w:spacing w:val="40"/>
        </w:rPr>
        <w:t> </w:t>
      </w:r>
      <w:r>
        <w:rPr/>
        <w:t>formation</w:t>
      </w:r>
      <w:r>
        <w:rPr>
          <w:spacing w:val="40"/>
        </w:rPr>
        <w:t> </w:t>
      </w:r>
      <w:r>
        <w:rPr/>
        <w:t>of</w:t>
      </w:r>
      <w:r>
        <w:rPr>
          <w:spacing w:val="40"/>
        </w:rPr>
        <w:t> </w:t>
      </w:r>
      <w:r>
        <w:rPr/>
        <w:t>public opinion, perception</w:t>
      </w:r>
      <w:r>
        <w:rPr>
          <w:spacing w:val="40"/>
        </w:rPr>
        <w:t> </w:t>
      </w:r>
      <w:r>
        <w:rPr/>
        <w:t>of</w:t>
      </w:r>
      <w:r>
        <w:rPr>
          <w:spacing w:val="40"/>
        </w:rPr>
        <w:t> </w:t>
      </w:r>
      <w:r>
        <w:rPr/>
        <w:t>images</w:t>
      </w:r>
      <w:r>
        <w:rPr>
          <w:spacing w:val="40"/>
        </w:rPr>
        <w:t> </w:t>
      </w:r>
      <w:r>
        <w:rPr/>
        <w:t>of candidates</w:t>
      </w:r>
      <w:r>
        <w:rPr>
          <w:spacing w:val="80"/>
        </w:rPr>
        <w:t> </w:t>
      </w:r>
      <w:r>
        <w:rPr/>
        <w:t>for political offices, the definition</w:t>
      </w:r>
      <w:r>
        <w:rPr>
          <w:spacing w:val="40"/>
        </w:rPr>
        <w:t> </w:t>
      </w:r>
      <w:r>
        <w:rPr/>
        <w:t>of social reality and</w:t>
      </w:r>
      <w:r>
        <w:rPr>
          <w:spacing w:val="40"/>
        </w:rPr>
        <w:t> </w:t>
      </w:r>
      <w:r>
        <w:rPr/>
        <w:t>social norms, the education, information, enlightenment and entertainment of the public, as well as the presentation and</w:t>
      </w:r>
      <w:r>
        <w:rPr>
          <w:spacing w:val="40"/>
        </w:rPr>
        <w:t> </w:t>
      </w:r>
      <w:r>
        <w:rPr/>
        <w:t>clarification</w:t>
      </w:r>
      <w:r>
        <w:rPr>
          <w:spacing w:val="40"/>
        </w:rPr>
        <w:t> </w:t>
      </w:r>
      <w:r>
        <w:rPr/>
        <w:t>of</w:t>
      </w:r>
      <w:r>
        <w:rPr>
          <w:spacing w:val="40"/>
        </w:rPr>
        <w:t> </w:t>
      </w:r>
      <w:r>
        <w:rPr/>
        <w:t>issues, values, goals and changes in culture and society. Some kinds of communication on some kinds of issues, brought to the attention of some kinds of people under some kinds of conditions have some kinds of effects'</w:t>
      </w:r>
      <w:r>
        <w:rPr>
          <w:spacing w:val="40"/>
        </w:rPr>
        <w:t> </w:t>
      </w:r>
      <w:r>
        <w:rPr/>
        <w:t>(Berelson, 1948).</w:t>
      </w:r>
    </w:p>
    <w:p>
      <w:pPr>
        <w:spacing w:after="0" w:line="360" w:lineRule="auto"/>
        <w:jc w:val="both"/>
        <w:sectPr>
          <w:pgSz w:w="11910" w:h="16840"/>
          <w:pgMar w:header="745" w:footer="0" w:top="960" w:bottom="280" w:left="1280" w:right="180"/>
        </w:sectPr>
      </w:pPr>
    </w:p>
    <w:p>
      <w:pPr>
        <w:pStyle w:val="BodyText"/>
        <w:rPr>
          <w:sz w:val="20"/>
        </w:rPr>
      </w:pPr>
    </w:p>
    <w:p>
      <w:pPr>
        <w:pStyle w:val="BodyText"/>
        <w:spacing w:before="8"/>
      </w:pPr>
    </w:p>
    <w:p>
      <w:pPr>
        <w:pStyle w:val="BodyText"/>
        <w:spacing w:line="360" w:lineRule="auto" w:before="90"/>
        <w:ind w:left="520" w:right="1257"/>
        <w:jc w:val="both"/>
      </w:pPr>
      <w:r>
        <w:rPr/>
        <w:t>Scholars have been concerned for centuries with the possible influence of the mass media of communication on the formation of public opinion and attitudes, but there have been divergent and diametrically opposed views on the subject. The result of many disputes about the role of the press is, arguably, what the French call a „dialogue of the deaf', where nobody hears the other side‟s argument. "The entire study</w:t>
      </w:r>
      <w:r>
        <w:rPr>
          <w:spacing w:val="-2"/>
        </w:rPr>
        <w:t> </w:t>
      </w:r>
      <w:r>
        <w:rPr/>
        <w:t>of mass communication is based on the premise, that there are effects from the media, yet it seems to be the issue on which there is least certainty and least agreement' (McQuail, 1983).</w:t>
      </w:r>
    </w:p>
    <w:p>
      <w:pPr>
        <w:pStyle w:val="BodyText"/>
        <w:spacing w:line="360" w:lineRule="auto" w:before="160"/>
        <w:ind w:left="520" w:right="1255"/>
        <w:jc w:val="both"/>
      </w:pPr>
      <w:r>
        <w:rPr/>
        <w:t>Aristotle and Plato (Thomson, 1964), for instance, acknowledge the immense power of propaganda carried out in the face-to-face setting during their days. Some writers believe that the media are</w:t>
      </w:r>
      <w:r>
        <w:rPr>
          <w:spacing w:val="-1"/>
        </w:rPr>
        <w:t> </w:t>
      </w:r>
      <w:r>
        <w:rPr/>
        <w:t>very</w:t>
      </w:r>
      <w:r>
        <w:rPr>
          <w:spacing w:val="-2"/>
        </w:rPr>
        <w:t> </w:t>
      </w:r>
      <w:r>
        <w:rPr/>
        <w:t>powerful, while others see the powers of the press as very</w:t>
      </w:r>
      <w:r>
        <w:rPr>
          <w:spacing w:val="-2"/>
        </w:rPr>
        <w:t> </w:t>
      </w:r>
      <w:r>
        <w:rPr/>
        <w:t>limited. For example, politicians and journalists agreed that the role of the media is crucial,</w:t>
      </w:r>
      <w:r>
        <w:rPr>
          <w:spacing w:val="40"/>
        </w:rPr>
        <w:t> </w:t>
      </w:r>
      <w:r>
        <w:rPr/>
        <w:t>though they disagree about how effectively it is being played. Further tribute to this role</w:t>
      </w:r>
      <w:r>
        <w:rPr>
          <w:spacing w:val="40"/>
        </w:rPr>
        <w:t> </w:t>
      </w:r>
      <w:r>
        <w:rPr/>
        <w:t>is paid by the various social scientists who have made research into mass media and political communications a growth point in academic industry. Yet clear and specific descriptions, definitions and analyses of what the mass media actually contribute, or</w:t>
      </w:r>
      <w:r>
        <w:rPr>
          <w:spacing w:val="40"/>
        </w:rPr>
        <w:t> </w:t>
      </w:r>
      <w:r>
        <w:rPr/>
        <w:t>ought to contribute, to the political communication process are still inconclusive.</w:t>
      </w:r>
      <w:r>
        <w:rPr>
          <w:spacing w:val="40"/>
        </w:rPr>
        <w:t> </w:t>
      </w:r>
      <w:r>
        <w:rPr/>
        <w:t>In the words of C.R. Wright (1960:4) It is customary to speak of 'the influence of the press' in global terms, as if it were a single, indivisible pressure at work within society, but closer examination reveals that newspapers are actually multi-functional institutions which</w:t>
      </w:r>
      <w:r>
        <w:rPr>
          <w:spacing w:val="80"/>
        </w:rPr>
        <w:t> </w:t>
      </w:r>
      <w:r>
        <w:rPr/>
        <w:t>make their presence felt in a variety of ways.</w:t>
      </w:r>
    </w:p>
    <w:p>
      <w:pPr>
        <w:pStyle w:val="BodyText"/>
        <w:spacing w:line="360" w:lineRule="auto" w:before="161"/>
        <w:ind w:left="520" w:right="1256"/>
        <w:jc w:val="both"/>
      </w:pPr>
      <w:r>
        <w:rPr/>
        <w:t>In the middle of 2003, disagreement over the safety of the oral polio vaccine pitted ordinary citizens and community leaders in the predominantly Muslim north of Nigeria against the World Health Organization, the United Nations Children's Fund and Nigeria's federal authorities. During the crisis that ensued, five northern states (Niger, Bauchi, Kano, Zamfara and Kaduna) banned the use of the controversial vaccine on children in their respective domains. Underpinning Obadare's paper is the assumption that the immunization crisis is best understood after considering developments in the broader politico-religious contexts, both local and global. Thus, he locates the controversy as a whole against the background of the deepening interface between health and politics. He suggests that the crisis is best seen as emanating from a dearth of trust in social intercourse</w:t>
      </w:r>
      <w:r>
        <w:rPr>
          <w:spacing w:val="-4"/>
        </w:rPr>
        <w:t> </w:t>
      </w:r>
      <w:r>
        <w:rPr/>
        <w:t>between</w:t>
      </w:r>
      <w:r>
        <w:rPr>
          <w:spacing w:val="-2"/>
        </w:rPr>
        <w:t> </w:t>
      </w:r>
      <w:r>
        <w:rPr/>
        <w:t>ordinary</w:t>
      </w:r>
      <w:r>
        <w:rPr>
          <w:spacing w:val="-7"/>
        </w:rPr>
        <w:t> </w:t>
      </w:r>
      <w:r>
        <w:rPr/>
        <w:t>citizens</w:t>
      </w:r>
      <w:r>
        <w:rPr>
          <w:spacing w:val="-2"/>
        </w:rPr>
        <w:t> </w:t>
      </w:r>
      <w:r>
        <w:rPr/>
        <w:t>and</w:t>
      </w:r>
      <w:r>
        <w:rPr>
          <w:spacing w:val="-2"/>
        </w:rPr>
        <w:t> </w:t>
      </w:r>
      <w:r>
        <w:rPr/>
        <w:t>the</w:t>
      </w:r>
      <w:r>
        <w:rPr>
          <w:spacing w:val="-2"/>
        </w:rPr>
        <w:t> </w:t>
      </w:r>
      <w:r>
        <w:rPr/>
        <w:t>Nigerian</w:t>
      </w:r>
      <w:r>
        <w:rPr>
          <w:spacing w:val="-2"/>
        </w:rPr>
        <w:t> </w:t>
      </w:r>
      <w:r>
        <w:rPr/>
        <w:t>state</w:t>
      </w:r>
      <w:r>
        <w:rPr>
          <w:spacing w:val="-2"/>
        </w:rPr>
        <w:t> </w:t>
      </w:r>
      <w:r>
        <w:rPr/>
        <w:t>on</w:t>
      </w:r>
      <w:r>
        <w:rPr>
          <w:spacing w:val="-2"/>
        </w:rPr>
        <w:t> </w:t>
      </w:r>
      <w:r>
        <w:rPr/>
        <w:t>the</w:t>
      </w:r>
      <w:r>
        <w:rPr>
          <w:spacing w:val="-3"/>
        </w:rPr>
        <w:t> </w:t>
      </w:r>
      <w:r>
        <w:rPr/>
        <w:t>one</w:t>
      </w:r>
      <w:r>
        <w:rPr>
          <w:spacing w:val="-3"/>
        </w:rPr>
        <w:t> </w:t>
      </w:r>
      <w:r>
        <w:rPr/>
        <w:t>hand,</w:t>
      </w:r>
      <w:r>
        <w:rPr>
          <w:spacing w:val="-2"/>
        </w:rPr>
        <w:t> </w:t>
      </w:r>
      <w:r>
        <w:rPr/>
        <w:t>and</w:t>
      </w:r>
      <w:r>
        <w:rPr>
          <w:spacing w:val="-2"/>
        </w:rPr>
        <w:t> </w:t>
      </w:r>
      <w:r>
        <w:rPr/>
        <w:t>between the</w:t>
      </w:r>
      <w:r>
        <w:rPr>
          <w:spacing w:val="8"/>
        </w:rPr>
        <w:t> </w:t>
      </w:r>
      <w:r>
        <w:rPr/>
        <w:t>same</w:t>
      </w:r>
      <w:r>
        <w:rPr>
          <w:spacing w:val="12"/>
        </w:rPr>
        <w:t> </w:t>
      </w:r>
      <w:r>
        <w:rPr/>
        <w:t>citizens</w:t>
      </w:r>
      <w:r>
        <w:rPr>
          <w:spacing w:val="11"/>
        </w:rPr>
        <w:t> </w:t>
      </w:r>
      <w:r>
        <w:rPr/>
        <w:t>and</w:t>
      </w:r>
      <w:r>
        <w:rPr>
          <w:spacing w:val="11"/>
        </w:rPr>
        <w:t> </w:t>
      </w:r>
      <w:r>
        <w:rPr/>
        <w:t>international</w:t>
      </w:r>
      <w:r>
        <w:rPr>
          <w:spacing w:val="11"/>
        </w:rPr>
        <w:t> </w:t>
      </w:r>
      <w:r>
        <w:rPr/>
        <w:t>health</w:t>
      </w:r>
      <w:r>
        <w:rPr>
          <w:spacing w:val="10"/>
        </w:rPr>
        <w:t> </w:t>
      </w:r>
      <w:r>
        <w:rPr/>
        <w:t>agencies</w:t>
      </w:r>
      <w:r>
        <w:rPr>
          <w:spacing w:val="11"/>
        </w:rPr>
        <w:t> </w:t>
      </w:r>
      <w:r>
        <w:rPr/>
        <w:t>and</w:t>
      </w:r>
      <w:r>
        <w:rPr>
          <w:spacing w:val="11"/>
        </w:rPr>
        <w:t> </w:t>
      </w:r>
      <w:r>
        <w:rPr/>
        <w:t>pharmaceutical</w:t>
      </w:r>
      <w:r>
        <w:rPr>
          <w:spacing w:val="13"/>
        </w:rPr>
        <w:t> </w:t>
      </w:r>
      <w:r>
        <w:rPr/>
        <w:t>companies</w:t>
      </w:r>
      <w:r>
        <w:rPr>
          <w:spacing w:val="11"/>
        </w:rPr>
        <w:t> </w:t>
      </w:r>
      <w:r>
        <w:rPr/>
        <w:t>on</w:t>
      </w:r>
      <w:r>
        <w:rPr>
          <w:spacing w:val="11"/>
        </w:rPr>
        <w:t> </w:t>
      </w:r>
      <w:r>
        <w:rPr>
          <w:spacing w:val="-5"/>
        </w:rPr>
        <w:t>the</w:t>
      </w:r>
    </w:p>
    <w:p>
      <w:pPr>
        <w:spacing w:after="0" w:line="360" w:lineRule="auto"/>
        <w:jc w:val="both"/>
        <w:sectPr>
          <w:pgSz w:w="11910" w:h="16840"/>
          <w:pgMar w:header="745" w:footer="0" w:top="960" w:bottom="280" w:left="1280" w:right="180"/>
        </w:sectPr>
      </w:pPr>
    </w:p>
    <w:p>
      <w:pPr>
        <w:pStyle w:val="BodyText"/>
        <w:rPr>
          <w:sz w:val="20"/>
        </w:rPr>
      </w:pPr>
    </w:p>
    <w:p>
      <w:pPr>
        <w:pStyle w:val="BodyText"/>
        <w:spacing w:before="8"/>
      </w:pPr>
    </w:p>
    <w:p>
      <w:pPr>
        <w:pStyle w:val="BodyText"/>
        <w:spacing w:line="360" w:lineRule="auto" w:before="90"/>
        <w:ind w:left="520" w:right="1261"/>
        <w:jc w:val="both"/>
      </w:pPr>
      <w:r>
        <w:rPr/>
        <w:t>other.</w:t>
      </w:r>
      <w:r>
        <w:rPr>
          <w:spacing w:val="-2"/>
        </w:rPr>
        <w:t> </w:t>
      </w:r>
      <w:r>
        <w:rPr/>
        <w:t>The</w:t>
      </w:r>
      <w:r>
        <w:rPr>
          <w:spacing w:val="-2"/>
        </w:rPr>
        <w:t> </w:t>
      </w:r>
      <w:r>
        <w:rPr/>
        <w:t>analysis</w:t>
      </w:r>
      <w:r>
        <w:rPr>
          <w:spacing w:val="-2"/>
        </w:rPr>
        <w:t> </w:t>
      </w:r>
      <w:r>
        <w:rPr/>
        <w:t>of</w:t>
      </w:r>
      <w:r>
        <w:rPr>
          <w:spacing w:val="-2"/>
        </w:rPr>
        <w:t> </w:t>
      </w:r>
      <w:r>
        <w:rPr/>
        <w:t>trust</w:t>
      </w:r>
      <w:r>
        <w:rPr>
          <w:spacing w:val="-2"/>
        </w:rPr>
        <w:t> </w:t>
      </w:r>
      <w:r>
        <w:rPr/>
        <w:t>is</w:t>
      </w:r>
      <w:r>
        <w:rPr>
          <w:spacing w:val="-2"/>
        </w:rPr>
        <w:t> </w:t>
      </w:r>
      <w:r>
        <w:rPr/>
        <w:t>historically</w:t>
      </w:r>
      <w:r>
        <w:rPr>
          <w:spacing w:val="-7"/>
        </w:rPr>
        <w:t> </w:t>
      </w:r>
      <w:r>
        <w:rPr/>
        <w:t>embedded</w:t>
      </w:r>
      <w:r>
        <w:rPr>
          <w:spacing w:val="-2"/>
        </w:rPr>
        <w:t> </w:t>
      </w:r>
      <w:r>
        <w:rPr/>
        <w:t>in</w:t>
      </w:r>
      <w:r>
        <w:rPr>
          <w:spacing w:val="-2"/>
        </w:rPr>
        <w:t> </w:t>
      </w:r>
      <w:r>
        <w:rPr/>
        <w:t>order</w:t>
      </w:r>
      <w:r>
        <w:rPr>
          <w:spacing w:val="-1"/>
        </w:rPr>
        <w:t> </w:t>
      </w:r>
      <w:r>
        <w:rPr/>
        <w:t>to</w:t>
      </w:r>
      <w:r>
        <w:rPr>
          <w:spacing w:val="-2"/>
        </w:rPr>
        <w:t> </w:t>
      </w:r>
      <w:r>
        <w:rPr/>
        <w:t>illuminate</w:t>
      </w:r>
      <w:r>
        <w:rPr>
          <w:spacing w:val="-2"/>
        </w:rPr>
        <w:t> </w:t>
      </w:r>
      <w:r>
        <w:rPr/>
        <w:t>the</w:t>
      </w:r>
      <w:r>
        <w:rPr>
          <w:spacing w:val="-3"/>
        </w:rPr>
        <w:t> </w:t>
      </w:r>
      <w:r>
        <w:rPr/>
        <w:t>dynamics</w:t>
      </w:r>
      <w:r>
        <w:rPr>
          <w:spacing w:val="-2"/>
        </w:rPr>
        <w:t> </w:t>
      </w:r>
      <w:r>
        <w:rPr/>
        <w:t>of relations among the identified actors.</w:t>
      </w:r>
    </w:p>
    <w:p>
      <w:pPr>
        <w:pStyle w:val="Heading1"/>
        <w:numPr>
          <w:ilvl w:val="1"/>
          <w:numId w:val="2"/>
        </w:numPr>
        <w:tabs>
          <w:tab w:pos="939" w:val="left" w:leader="none"/>
        </w:tabs>
        <w:spacing w:line="240" w:lineRule="auto" w:before="166" w:after="0"/>
        <w:ind w:left="939" w:right="0" w:hanging="419"/>
        <w:jc w:val="both"/>
      </w:pPr>
      <w:r>
        <w:rPr/>
        <w:t>New</w:t>
      </w:r>
      <w:r>
        <w:rPr>
          <w:spacing w:val="-5"/>
        </w:rPr>
        <w:t> </w:t>
      </w:r>
      <w:r>
        <w:rPr/>
        <w:t>Trends</w:t>
      </w:r>
      <w:r>
        <w:rPr>
          <w:spacing w:val="-2"/>
        </w:rPr>
        <w:t> </w:t>
      </w:r>
      <w:r>
        <w:rPr/>
        <w:t>in</w:t>
      </w:r>
      <w:r>
        <w:rPr>
          <w:spacing w:val="-2"/>
        </w:rPr>
        <w:t> </w:t>
      </w:r>
      <w:r>
        <w:rPr/>
        <w:t>Governmental</w:t>
      </w:r>
      <w:r>
        <w:rPr>
          <w:spacing w:val="-2"/>
        </w:rPr>
        <w:t> Communications</w:t>
      </w:r>
    </w:p>
    <w:p>
      <w:pPr>
        <w:pStyle w:val="BodyText"/>
        <w:spacing w:line="360" w:lineRule="auto" w:before="132"/>
        <w:ind w:left="520" w:right="1256"/>
        <w:jc w:val="both"/>
      </w:pPr>
      <w:r>
        <w:rPr/>
        <w:t>One of the significant advocacies of PR practitioners and image experts is that there should be massive mobilization of the citizenry towards adequate participation in the various stages of planning and implementation of Nigeria‟s image reform projects. Gone are the days when planners/implementers of national image reform projects plan for and not with the targets of image rebuilding programmes.</w:t>
      </w:r>
    </w:p>
    <w:p>
      <w:pPr>
        <w:pStyle w:val="BodyText"/>
        <w:spacing w:line="360" w:lineRule="auto" w:before="2"/>
        <w:ind w:left="520" w:right="1256"/>
        <w:jc w:val="both"/>
      </w:pPr>
      <w:r>
        <w:rPr/>
        <w:t>Raising awareness and sparking dialogue might seem to be the optimal outcome for any governmental communications campaign or strategy, but with increasing public skepticism and diminishing budgets, how might top-down, old-fashioned, traditional government communication styles be tailored to widening industry needs?</w:t>
      </w:r>
    </w:p>
    <w:p>
      <w:pPr>
        <w:pStyle w:val="BodyText"/>
        <w:spacing w:line="360" w:lineRule="auto"/>
        <w:ind w:left="520" w:right="1255"/>
        <w:jc w:val="both"/>
      </w:pPr>
      <w:r>
        <w:rPr/>
        <w:t>On this note, Ms Ranson commented on the comparative dullness of governmental communications in wider Europe when compared to that of the UK. In view of this, AlexAiken introduced "OASIS", the core aspects of successful communication: 'O' representing objectiveness; 'A' representing the audience; 'S' representing strategy; 'I' representing implementation and; 'S' representing score/evaluation. These values embodied the basis of all governmental communications in the quest to obtain optimal levels of public understanding; however they also required a story, emotion, digital listening, a united approach and nudges. Using the 'ABC' acronym, Mr Aiken relayed the importance of considering the audience (A), the brevity of the message (B) and the conversation generated (C). Looking first at the recent Scottish "Better Together" campaign1, fact and emotion was used to evoke feelings of patriotism for a "United" Kingdom. </w:t>
      </w:r>
      <w:r>
        <w:rPr>
          <w:i/>
        </w:rPr>
        <w:t>"Effective public</w:t>
      </w:r>
      <w:r>
        <w:rPr>
          <w:i/>
          <w:spacing w:val="40"/>
        </w:rPr>
        <w:t> </w:t>
      </w:r>
      <w:r>
        <w:rPr>
          <w:i/>
        </w:rPr>
        <w:t>communication improves, saves and enriches lives."</w:t>
      </w:r>
      <w:r>
        <w:rPr>
          <w:i/>
          <w:spacing w:val="40"/>
        </w:rPr>
        <w:t> </w:t>
      </w:r>
      <w:r>
        <w:rPr/>
        <w:t>Aristotle, originator of the notion of 'communication', established three dimensions to successful communication: </w:t>
      </w:r>
      <w:r>
        <w:rPr>
          <w:b/>
        </w:rPr>
        <w:t>ethos </w:t>
      </w:r>
      <w:r>
        <w:rPr/>
        <w:t>– the source's credibility/authority; </w:t>
      </w:r>
      <w:r>
        <w:rPr>
          <w:b/>
        </w:rPr>
        <w:t>logos </w:t>
      </w:r>
      <w:r>
        <w:rPr/>
        <w:t>– the logic used to support the claim (facts); and </w:t>
      </w:r>
      <w:r>
        <w:rPr>
          <w:b/>
        </w:rPr>
        <w:t>pathos </w:t>
      </w:r>
      <w:r>
        <w:rPr/>
        <w:t>– emotional or motivational appeal. Ethos, logos and pathos should all be central to the tone of a campaign, but pathos was often</w:t>
      </w:r>
      <w:r>
        <w:rPr>
          <w:spacing w:val="80"/>
        </w:rPr>
        <w:t> </w:t>
      </w:r>
      <w:r>
        <w:rPr>
          <w:spacing w:val="-2"/>
        </w:rPr>
        <w:t>lost.</w:t>
      </w:r>
    </w:p>
    <w:p>
      <w:pPr>
        <w:pStyle w:val="BodyText"/>
        <w:spacing w:line="360" w:lineRule="auto" w:before="1"/>
        <w:ind w:left="520" w:right="1260"/>
        <w:jc w:val="both"/>
      </w:pPr>
      <w:r>
        <w:rPr/>
        <w:t>Mr. Aiken went on to highlight the need to approach communication as a science, referring to the periodic table (in which atomic weights were occasionally ignored to classify</w:t>
      </w:r>
      <w:r>
        <w:rPr>
          <w:spacing w:val="-1"/>
        </w:rPr>
        <w:t> </w:t>
      </w:r>
      <w:r>
        <w:rPr/>
        <w:t>elements into chemical families more effectively - highlighting the importance of presentation),</w:t>
      </w:r>
      <w:r>
        <w:rPr>
          <w:spacing w:val="-3"/>
        </w:rPr>
        <w:t> </w:t>
      </w:r>
      <w:r>
        <w:rPr/>
        <w:t>the basic</w:t>
      </w:r>
      <w:r>
        <w:rPr>
          <w:spacing w:val="-1"/>
        </w:rPr>
        <w:t> </w:t>
      </w:r>
      <w:r>
        <w:rPr/>
        <w:t>premise being that there were</w:t>
      </w:r>
      <w:r>
        <w:rPr>
          <w:spacing w:val="-1"/>
        </w:rPr>
        <w:t> </w:t>
      </w:r>
      <w:r>
        <w:rPr/>
        <w:t>several, related family</w:t>
      </w:r>
      <w:r>
        <w:rPr>
          <w:spacing w:val="-1"/>
        </w:rPr>
        <w:t> </w:t>
      </w:r>
      <w:r>
        <w:rPr/>
        <w:t>elements</w:t>
      </w:r>
      <w:r>
        <w:rPr>
          <w:spacing w:val="1"/>
        </w:rPr>
        <w:t> </w:t>
      </w:r>
      <w:r>
        <w:rPr>
          <w:spacing w:val="-4"/>
        </w:rPr>
        <w:t>that</w:t>
      </w:r>
    </w:p>
    <w:p>
      <w:pPr>
        <w:spacing w:after="0" w:line="360" w:lineRule="auto"/>
        <w:jc w:val="both"/>
        <w:sectPr>
          <w:pgSz w:w="11910" w:h="16840"/>
          <w:pgMar w:header="745" w:footer="0" w:top="960" w:bottom="280" w:left="1280" w:right="180"/>
        </w:sectPr>
      </w:pPr>
    </w:p>
    <w:p>
      <w:pPr>
        <w:pStyle w:val="BodyText"/>
        <w:rPr>
          <w:sz w:val="20"/>
        </w:rPr>
      </w:pPr>
    </w:p>
    <w:p>
      <w:pPr>
        <w:pStyle w:val="BodyText"/>
        <w:spacing w:before="8"/>
      </w:pPr>
    </w:p>
    <w:p>
      <w:pPr>
        <w:pStyle w:val="BodyText"/>
        <w:spacing w:line="360" w:lineRule="auto" w:before="90"/>
        <w:ind w:left="520" w:right="1263"/>
        <w:jc w:val="both"/>
      </w:pPr>
      <w:r>
        <w:rPr/>
        <w:t>equated to successful communication (see the table in the presentation depicting the core competencies of communication, including OASIS).</w:t>
      </w:r>
    </w:p>
    <w:p>
      <w:pPr>
        <w:pStyle w:val="BodyText"/>
        <w:spacing w:line="360" w:lineRule="auto" w:before="1"/>
        <w:ind w:left="520" w:right="1255"/>
        <w:jc w:val="both"/>
      </w:pPr>
      <w:r>
        <w:rPr/>
        <w:t>It was important to note what was actually relevant within the communication, looking specifically at the behaviour we were trying to change. Though the heart of the GCS model was in the OASIS model, Mr. Aiken went on to discuss the importance of the 'S' (score and evaluation): when additional insight was gained it could be used to improve campaign effectiveness. Several methods were used to evaluate GCS campaigns, including: media measurement (volume and favourability thus generating a score); internal communication (focus groups and staff surveys); monthly assessment (though delivery (things done); and impact (change in behaviour)); and, finally, digital measurement. Looking specifically at the UK EBOLA campaign as an example</w:t>
      </w:r>
      <w:r>
        <w:rPr>
          <w:b/>
        </w:rPr>
        <w:t>, </w:t>
      </w:r>
      <w:r>
        <w:rPr/>
        <w:t>Mr. Aiken explained the cross-government (departmental) work that was undertaken to provide</w:t>
      </w:r>
      <w:r>
        <w:rPr>
          <w:spacing w:val="-4"/>
        </w:rPr>
        <w:t> </w:t>
      </w:r>
      <w:r>
        <w:rPr/>
        <w:t>reassurance,</w:t>
      </w:r>
      <w:r>
        <w:rPr>
          <w:spacing w:val="-4"/>
        </w:rPr>
        <w:t> </w:t>
      </w:r>
      <w:r>
        <w:rPr/>
        <w:t>tell</w:t>
      </w:r>
      <w:r>
        <w:rPr>
          <w:spacing w:val="-2"/>
        </w:rPr>
        <w:t> </w:t>
      </w:r>
      <w:r>
        <w:rPr/>
        <w:t>stories</w:t>
      </w:r>
      <w:r>
        <w:rPr>
          <w:spacing w:val="-4"/>
        </w:rPr>
        <w:t> </w:t>
      </w:r>
      <w:r>
        <w:rPr/>
        <w:t>of</w:t>
      </w:r>
      <w:r>
        <w:rPr>
          <w:spacing w:val="-4"/>
        </w:rPr>
        <w:t> </w:t>
      </w:r>
      <w:r>
        <w:rPr/>
        <w:t>progress</w:t>
      </w:r>
      <w:r>
        <w:rPr>
          <w:spacing w:val="-4"/>
        </w:rPr>
        <w:t> </w:t>
      </w:r>
      <w:r>
        <w:rPr/>
        <w:t>and</w:t>
      </w:r>
      <w:r>
        <w:rPr>
          <w:spacing w:val="-4"/>
        </w:rPr>
        <w:t> </w:t>
      </w:r>
      <w:r>
        <w:rPr/>
        <w:t>encourage</w:t>
      </w:r>
      <w:r>
        <w:rPr>
          <w:spacing w:val="-3"/>
        </w:rPr>
        <w:t> </w:t>
      </w:r>
      <w:r>
        <w:rPr/>
        <w:t>open</w:t>
      </w:r>
      <w:r>
        <w:rPr>
          <w:spacing w:val="-4"/>
        </w:rPr>
        <w:t> </w:t>
      </w:r>
      <w:r>
        <w:rPr/>
        <w:t>discussion</w:t>
      </w:r>
      <w:r>
        <w:rPr>
          <w:spacing w:val="-2"/>
        </w:rPr>
        <w:t> </w:t>
      </w:r>
      <w:r>
        <w:rPr/>
        <w:t>throughout</w:t>
      </w:r>
      <w:r>
        <w:rPr>
          <w:spacing w:val="-4"/>
        </w:rPr>
        <w:t> </w:t>
      </w:r>
      <w:r>
        <w:rPr/>
        <w:t>the </w:t>
      </w:r>
      <w:r>
        <w:rPr>
          <w:spacing w:val="-2"/>
        </w:rPr>
        <w:t>campaign.</w:t>
      </w:r>
    </w:p>
    <w:p>
      <w:pPr>
        <w:pStyle w:val="BodyText"/>
        <w:spacing w:line="360" w:lineRule="auto" w:before="1"/>
        <w:ind w:left="520" w:right="1257"/>
        <w:jc w:val="both"/>
      </w:pPr>
      <w:r>
        <w:rPr/>
        <w:t>The</w:t>
      </w:r>
      <w:r>
        <w:rPr>
          <w:spacing w:val="-5"/>
        </w:rPr>
        <w:t> </w:t>
      </w:r>
      <w:r>
        <w:rPr/>
        <w:t>difference</w:t>
      </w:r>
      <w:r>
        <w:rPr>
          <w:spacing w:val="-3"/>
        </w:rPr>
        <w:t> </w:t>
      </w:r>
      <w:r>
        <w:rPr/>
        <w:t>between</w:t>
      </w:r>
      <w:r>
        <w:rPr>
          <w:spacing w:val="-4"/>
        </w:rPr>
        <w:t> </w:t>
      </w:r>
      <w:r>
        <w:rPr/>
        <w:t>successful</w:t>
      </w:r>
      <w:r>
        <w:rPr>
          <w:spacing w:val="-2"/>
        </w:rPr>
        <w:t> </w:t>
      </w:r>
      <w:r>
        <w:rPr/>
        <w:t>and</w:t>
      </w:r>
      <w:r>
        <w:rPr>
          <w:spacing w:val="-4"/>
        </w:rPr>
        <w:t> </w:t>
      </w:r>
      <w:r>
        <w:rPr/>
        <w:t>unsuccessful</w:t>
      </w:r>
      <w:r>
        <w:rPr>
          <w:spacing w:val="-4"/>
        </w:rPr>
        <w:t> </w:t>
      </w:r>
      <w:r>
        <w:rPr/>
        <w:t>communication</w:t>
      </w:r>
      <w:r>
        <w:rPr>
          <w:spacing w:val="-4"/>
        </w:rPr>
        <w:t> </w:t>
      </w:r>
      <w:r>
        <w:rPr/>
        <w:t>was</w:t>
      </w:r>
      <w:r>
        <w:rPr>
          <w:spacing w:val="-2"/>
        </w:rPr>
        <w:t> </w:t>
      </w:r>
      <w:r>
        <w:rPr/>
        <w:t>planning</w:t>
      </w:r>
      <w:r>
        <w:rPr>
          <w:spacing w:val="-4"/>
        </w:rPr>
        <w:t> </w:t>
      </w:r>
      <w:r>
        <w:rPr/>
        <w:t>enough time to ensure that all the aforementioned elements could be considered, as opposed to "SOS" communication (Sending Out Stuff). When asked by an audience member about encouraging productivity within a team, Mr. Aiken stressed the importance of creating a culture where failure was acceptable, in order to learn and move on from it, rather than a creative process that might be stifled because suggestions might be feared inadequate. He went on to say that working environments should inspire confidence and empower</w:t>
      </w:r>
      <w:r>
        <w:rPr>
          <w:spacing w:val="40"/>
        </w:rPr>
        <w:t> </w:t>
      </w:r>
      <w:r>
        <w:rPr/>
        <w:t>people. The main objective should be to tell the truth with objectivity, integrity and </w:t>
      </w:r>
      <w:r>
        <w:rPr>
          <w:spacing w:val="-2"/>
        </w:rPr>
        <w:t>impartiality.</w:t>
      </w:r>
    </w:p>
    <w:p>
      <w:pPr>
        <w:pStyle w:val="BodyText"/>
        <w:spacing w:before="5"/>
        <w:rPr>
          <w:sz w:val="36"/>
        </w:rPr>
      </w:pPr>
    </w:p>
    <w:p>
      <w:pPr>
        <w:pStyle w:val="Heading1"/>
        <w:numPr>
          <w:ilvl w:val="1"/>
          <w:numId w:val="2"/>
        </w:numPr>
        <w:tabs>
          <w:tab w:pos="939" w:val="left" w:leader="none"/>
        </w:tabs>
        <w:spacing w:line="240" w:lineRule="auto" w:before="0" w:after="0"/>
        <w:ind w:left="939" w:right="0" w:hanging="419"/>
        <w:jc w:val="left"/>
      </w:pPr>
      <w:r>
        <w:rPr/>
        <w:t>Future</w:t>
      </w:r>
      <w:r>
        <w:rPr>
          <w:spacing w:val="-3"/>
        </w:rPr>
        <w:t> </w:t>
      </w:r>
      <w:r>
        <w:rPr/>
        <w:t>Trends</w:t>
      </w:r>
      <w:r>
        <w:rPr>
          <w:spacing w:val="-2"/>
        </w:rPr>
        <w:t> </w:t>
      </w:r>
      <w:r>
        <w:rPr/>
        <w:t>in</w:t>
      </w:r>
      <w:r>
        <w:rPr>
          <w:spacing w:val="-1"/>
        </w:rPr>
        <w:t> </w:t>
      </w:r>
      <w:r>
        <w:rPr/>
        <w:t>Governmental</w:t>
      </w:r>
      <w:r>
        <w:rPr>
          <w:spacing w:val="-2"/>
        </w:rPr>
        <w:t> Communications</w:t>
      </w:r>
    </w:p>
    <w:p>
      <w:pPr>
        <w:pStyle w:val="BodyText"/>
        <w:spacing w:before="6"/>
        <w:rPr>
          <w:b/>
          <w:sz w:val="25"/>
        </w:rPr>
      </w:pPr>
    </w:p>
    <w:p>
      <w:pPr>
        <w:pStyle w:val="BodyText"/>
        <w:spacing w:line="360" w:lineRule="auto"/>
        <w:ind w:left="520" w:right="1260"/>
        <w:jc w:val="both"/>
      </w:pPr>
      <w:r>
        <w:rPr/>
        <w:t>The media are pivotal to every government today due to their function of disseminating political</w:t>
      </w:r>
      <w:r>
        <w:rPr>
          <w:spacing w:val="-1"/>
        </w:rPr>
        <w:t> </w:t>
      </w:r>
      <w:r>
        <w:rPr/>
        <w:t>events,</w:t>
      </w:r>
      <w:r>
        <w:rPr>
          <w:spacing w:val="-1"/>
        </w:rPr>
        <w:t> </w:t>
      </w:r>
      <w:r>
        <w:rPr/>
        <w:t>issues,</w:t>
      </w:r>
      <w:r>
        <w:rPr>
          <w:spacing w:val="-1"/>
        </w:rPr>
        <w:t> </w:t>
      </w:r>
      <w:r>
        <w:rPr/>
        <w:t>and</w:t>
      </w:r>
      <w:r>
        <w:rPr>
          <w:spacing w:val="-1"/>
        </w:rPr>
        <w:t> </w:t>
      </w:r>
      <w:r>
        <w:rPr/>
        <w:t>developments</w:t>
      </w:r>
      <w:r>
        <w:rPr>
          <w:spacing w:val="-1"/>
        </w:rPr>
        <w:t> </w:t>
      </w:r>
      <w:r>
        <w:rPr/>
        <w:t>around</w:t>
      </w:r>
      <w:r>
        <w:rPr>
          <w:spacing w:val="-2"/>
        </w:rPr>
        <w:t> </w:t>
      </w:r>
      <w:r>
        <w:rPr/>
        <w:t>the</w:t>
      </w:r>
      <w:r>
        <w:rPr>
          <w:spacing w:val="-2"/>
        </w:rPr>
        <w:t> </w:t>
      </w:r>
      <w:r>
        <w:rPr/>
        <w:t>clock.</w:t>
      </w:r>
      <w:r>
        <w:rPr>
          <w:spacing w:val="-2"/>
        </w:rPr>
        <w:t> </w:t>
      </w:r>
      <w:r>
        <w:rPr/>
        <w:t>The</w:t>
      </w:r>
      <w:r>
        <w:rPr>
          <w:spacing w:val="-3"/>
        </w:rPr>
        <w:t> </w:t>
      </w:r>
      <w:r>
        <w:rPr/>
        <w:t>public,</w:t>
      </w:r>
      <w:r>
        <w:rPr>
          <w:spacing w:val="-1"/>
        </w:rPr>
        <w:t> </w:t>
      </w:r>
      <w:r>
        <w:rPr/>
        <w:t>the</w:t>
      </w:r>
      <w:r>
        <w:rPr>
          <w:spacing w:val="-2"/>
        </w:rPr>
        <w:t> </w:t>
      </w:r>
      <w:r>
        <w:rPr/>
        <w:t>media</w:t>
      </w:r>
      <w:r>
        <w:rPr>
          <w:spacing w:val="-2"/>
        </w:rPr>
        <w:t> </w:t>
      </w:r>
      <w:r>
        <w:rPr/>
        <w:t>and</w:t>
      </w:r>
      <w:r>
        <w:rPr>
          <w:spacing w:val="-1"/>
        </w:rPr>
        <w:t> </w:t>
      </w:r>
      <w:r>
        <w:rPr/>
        <w:t>the politicians</w:t>
      </w:r>
      <w:r>
        <w:rPr>
          <w:spacing w:val="-2"/>
        </w:rPr>
        <w:t> </w:t>
      </w:r>
      <w:r>
        <w:rPr/>
        <w:t>have</w:t>
      </w:r>
      <w:r>
        <w:rPr>
          <w:spacing w:val="-2"/>
        </w:rPr>
        <w:t> </w:t>
      </w:r>
      <w:r>
        <w:rPr/>
        <w:t>dependencies</w:t>
      </w:r>
      <w:r>
        <w:rPr>
          <w:spacing w:val="-2"/>
        </w:rPr>
        <w:t> </w:t>
      </w:r>
      <w:r>
        <w:rPr/>
        <w:t>on</w:t>
      </w:r>
      <w:r>
        <w:rPr>
          <w:spacing w:val="-1"/>
        </w:rPr>
        <w:t> </w:t>
      </w:r>
      <w:r>
        <w:rPr/>
        <w:t>each</w:t>
      </w:r>
      <w:r>
        <w:rPr>
          <w:spacing w:val="-1"/>
        </w:rPr>
        <w:t> </w:t>
      </w:r>
      <w:r>
        <w:rPr/>
        <w:t>other.</w:t>
      </w:r>
      <w:r>
        <w:rPr>
          <w:spacing w:val="-2"/>
        </w:rPr>
        <w:t> </w:t>
      </w:r>
      <w:r>
        <w:rPr/>
        <w:t>To</w:t>
      </w:r>
      <w:r>
        <w:rPr>
          <w:spacing w:val="-2"/>
        </w:rPr>
        <w:t> </w:t>
      </w:r>
      <w:r>
        <w:rPr/>
        <w:t>understand</w:t>
      </w:r>
      <w:r>
        <w:rPr>
          <w:spacing w:val="-1"/>
        </w:rPr>
        <w:t> </w:t>
      </w:r>
      <w:r>
        <w:rPr/>
        <w:t>the</w:t>
      </w:r>
      <w:r>
        <w:rPr>
          <w:spacing w:val="-2"/>
        </w:rPr>
        <w:t> </w:t>
      </w:r>
      <w:r>
        <w:rPr/>
        <w:t>attitudes,</w:t>
      </w:r>
      <w:r>
        <w:rPr>
          <w:spacing w:val="-1"/>
        </w:rPr>
        <w:t> </w:t>
      </w:r>
      <w:r>
        <w:rPr/>
        <w:t>motives,</w:t>
      </w:r>
      <w:r>
        <w:rPr>
          <w:spacing w:val="-2"/>
        </w:rPr>
        <w:t> </w:t>
      </w:r>
      <w:r>
        <w:rPr/>
        <w:t>beliefs, thoughts and behaviour of one, we have to understand all these dimensions ranging from the attitude to the behaviour of the other. The government, political elites, public and the mass media influence one another in a number of ways and on scale of values. Governments influence the media by</w:t>
      </w:r>
      <w:r>
        <w:rPr>
          <w:spacing w:val="-3"/>
        </w:rPr>
        <w:t> </w:t>
      </w:r>
      <w:r>
        <w:rPr/>
        <w:t>their function of sourcing and by</w:t>
      </w:r>
      <w:r>
        <w:rPr>
          <w:spacing w:val="-3"/>
        </w:rPr>
        <w:t> </w:t>
      </w:r>
      <w:r>
        <w:rPr/>
        <w:t>different pressures used</w:t>
      </w:r>
      <w:r>
        <w:rPr>
          <w:spacing w:val="3"/>
        </w:rPr>
        <w:t> </w:t>
      </w:r>
      <w:r>
        <w:rPr/>
        <w:t>by</w:t>
      </w:r>
      <w:r>
        <w:rPr>
          <w:spacing w:val="2"/>
        </w:rPr>
        <w:t> </w:t>
      </w:r>
      <w:r>
        <w:rPr/>
        <w:t>them</w:t>
      </w:r>
      <w:r>
        <w:rPr>
          <w:spacing w:val="5"/>
        </w:rPr>
        <w:t> </w:t>
      </w:r>
      <w:r>
        <w:rPr/>
        <w:t>for</w:t>
      </w:r>
      <w:r>
        <w:rPr>
          <w:spacing w:val="5"/>
        </w:rPr>
        <w:t> </w:t>
      </w:r>
      <w:r>
        <w:rPr/>
        <w:t>achieving</w:t>
      </w:r>
      <w:r>
        <w:rPr>
          <w:spacing w:val="5"/>
        </w:rPr>
        <w:t> </w:t>
      </w:r>
      <w:r>
        <w:rPr/>
        <w:t>and</w:t>
      </w:r>
      <w:r>
        <w:rPr>
          <w:spacing w:val="6"/>
        </w:rPr>
        <w:t> </w:t>
      </w:r>
      <w:r>
        <w:rPr/>
        <w:t>furthering</w:t>
      </w:r>
      <w:r>
        <w:rPr>
          <w:spacing w:val="6"/>
        </w:rPr>
        <w:t> </w:t>
      </w:r>
      <w:r>
        <w:rPr/>
        <w:t>their</w:t>
      </w:r>
      <w:r>
        <w:rPr>
          <w:spacing w:val="6"/>
        </w:rPr>
        <w:t> </w:t>
      </w:r>
      <w:r>
        <w:rPr/>
        <w:t>political</w:t>
      </w:r>
      <w:r>
        <w:rPr>
          <w:spacing w:val="6"/>
        </w:rPr>
        <w:t> </w:t>
      </w:r>
      <w:r>
        <w:rPr/>
        <w:t>goals.</w:t>
      </w:r>
      <w:r>
        <w:rPr>
          <w:spacing w:val="7"/>
        </w:rPr>
        <w:t> </w:t>
      </w:r>
      <w:r>
        <w:rPr/>
        <w:t>The</w:t>
      </w:r>
      <w:r>
        <w:rPr>
          <w:spacing w:val="4"/>
        </w:rPr>
        <w:t> </w:t>
      </w:r>
      <w:r>
        <w:rPr/>
        <w:t>mass</w:t>
      </w:r>
      <w:r>
        <w:rPr>
          <w:spacing w:val="4"/>
        </w:rPr>
        <w:t> </w:t>
      </w:r>
      <w:r>
        <w:rPr/>
        <w:t>media</w:t>
      </w:r>
      <w:r>
        <w:rPr>
          <w:spacing w:val="6"/>
        </w:rPr>
        <w:t> </w:t>
      </w:r>
      <w:r>
        <w:rPr>
          <w:spacing w:val="-2"/>
        </w:rPr>
        <w:t>influence</w:t>
      </w:r>
    </w:p>
    <w:p>
      <w:pPr>
        <w:spacing w:after="0" w:line="360" w:lineRule="auto"/>
        <w:jc w:val="both"/>
        <w:sectPr>
          <w:pgSz w:w="11910" w:h="16840"/>
          <w:pgMar w:header="745" w:footer="0" w:top="960" w:bottom="280" w:left="1280" w:right="180"/>
        </w:sectPr>
      </w:pPr>
    </w:p>
    <w:p>
      <w:pPr>
        <w:pStyle w:val="BodyText"/>
        <w:rPr>
          <w:sz w:val="20"/>
        </w:rPr>
      </w:pPr>
    </w:p>
    <w:p>
      <w:pPr>
        <w:pStyle w:val="BodyText"/>
        <w:spacing w:before="8"/>
      </w:pPr>
    </w:p>
    <w:p>
      <w:pPr>
        <w:pStyle w:val="BodyText"/>
        <w:spacing w:line="360" w:lineRule="auto" w:before="90"/>
        <w:ind w:left="520" w:right="1260"/>
        <w:jc w:val="both"/>
      </w:pPr>
      <w:r>
        <w:rPr/>
        <w:t>the conduct of government officials by raising and legitimizing issues and also influence the public and voters by providing them political information which results in changing their values, beliefs, attitudes and even behaviours. The public influence the media through their viewership, listenership and/or readership or collectively through market place (Leighley, 2004, p.13). In line with the above assertions, lane, (2013:1) avers that;</w:t>
      </w:r>
    </w:p>
    <w:p>
      <w:pPr>
        <w:pStyle w:val="BodyText"/>
        <w:spacing w:before="158"/>
        <w:ind w:left="1961" w:right="1463"/>
        <w:jc w:val="both"/>
      </w:pPr>
      <w:r>
        <w:rPr/>
        <w:t>The media help to influence what issues voters should care about in election and what criteria they should use to evaluate candidates. There</w:t>
      </w:r>
      <w:r>
        <w:rPr>
          <w:spacing w:val="40"/>
        </w:rPr>
        <w:t> </w:t>
      </w:r>
      <w:r>
        <w:rPr/>
        <w:t>is a cyclical relationship between the media, the government and the public and while the media can occasionally</w:t>
      </w:r>
      <w:r>
        <w:rPr>
          <w:spacing w:val="-3"/>
        </w:rPr>
        <w:t> </w:t>
      </w:r>
      <w:r>
        <w:rPr/>
        <w:t>shape public opinion, it has a greater influence in enumerating to voters what issues are important and less of an influence in convincing them on what to think about those issues. The media work more effectively by placing a spotlight on</w:t>
      </w:r>
      <w:r>
        <w:rPr>
          <w:spacing w:val="40"/>
        </w:rPr>
        <w:t> </w:t>
      </w:r>
      <w:r>
        <w:rPr/>
        <w:t>certain issues they feel the public should be concerned with. The government plays a role in dictating the media‟s content through the media‟s regular use</w:t>
      </w:r>
      <w:r>
        <w:rPr>
          <w:spacing w:val="-1"/>
        </w:rPr>
        <w:t> </w:t>
      </w:r>
      <w:r>
        <w:rPr/>
        <w:t>of</w:t>
      </w:r>
      <w:r>
        <w:rPr>
          <w:spacing w:val="-1"/>
        </w:rPr>
        <w:t> </w:t>
      </w:r>
      <w:r>
        <w:rPr/>
        <w:t>public</w:t>
      </w:r>
      <w:r>
        <w:rPr>
          <w:spacing w:val="-1"/>
        </w:rPr>
        <w:t> </w:t>
      </w:r>
      <w:r>
        <w:rPr/>
        <w:t>officials as sources in the news. Just as the government influences the media, the media can help set the political agenda by focusing on specific issues and influencing what issues the public and government should be concerned with.</w:t>
      </w:r>
    </w:p>
    <w:p>
      <w:pPr>
        <w:pStyle w:val="BodyText"/>
        <w:rPr>
          <w:sz w:val="26"/>
        </w:rPr>
      </w:pPr>
    </w:p>
    <w:p>
      <w:pPr>
        <w:pStyle w:val="BodyText"/>
        <w:spacing w:before="2"/>
      </w:pPr>
    </w:p>
    <w:p>
      <w:pPr>
        <w:pStyle w:val="BodyText"/>
        <w:spacing w:line="360" w:lineRule="auto"/>
        <w:ind w:left="520" w:right="1258"/>
        <w:jc w:val="both"/>
      </w:pPr>
      <w:r>
        <w:rPr/>
        <w:t>In political markets, electors need information to judge the record of government and to select among alternative candidates and parties. If citizens are poorly informed, if they lack practical knowledge, they may cast ballot that fail to inflect their real interest. Moreover, policy makers need accurate information about citizens to respond to public concerns, to deliver effective services meeting real human needs, and also, in</w:t>
      </w:r>
      <w:r>
        <w:rPr>
          <w:spacing w:val="80"/>
        </w:rPr>
        <w:t> </w:t>
      </w:r>
      <w:r>
        <w:rPr/>
        <w:t>democracies to maximize popular electoral support to be returned to office (Hallin and Mancini, 2004) cited in (Obot 2013, p.177).</w:t>
      </w:r>
    </w:p>
    <w:p>
      <w:pPr>
        <w:pStyle w:val="BodyText"/>
        <w:spacing w:line="360" w:lineRule="auto" w:before="160"/>
        <w:ind w:left="520" w:right="1257"/>
        <w:jc w:val="both"/>
      </w:pPr>
      <w:r>
        <w:rPr/>
        <w:t>Information in the political market place comes from two primary sources. Personal interactions, which commonly include informal face-to-face political conversations with friends, family and colleagues, traditional campaign rallies, community forums, and grassroots meetings. These information resources remain important, especially for</w:t>
      </w:r>
      <w:r>
        <w:rPr>
          <w:spacing w:val="40"/>
        </w:rPr>
        <w:t> </w:t>
      </w:r>
      <w:r>
        <w:rPr/>
        <w:t>election</w:t>
      </w:r>
      <w:r>
        <w:rPr>
          <w:spacing w:val="-2"/>
        </w:rPr>
        <w:t> </w:t>
      </w:r>
      <w:r>
        <w:rPr/>
        <w:t>campaigns</w:t>
      </w:r>
      <w:r>
        <w:rPr>
          <w:spacing w:val="-2"/>
        </w:rPr>
        <w:t> </w:t>
      </w:r>
      <w:r>
        <w:rPr/>
        <w:t>in</w:t>
      </w:r>
      <w:r>
        <w:rPr>
          <w:spacing w:val="-2"/>
        </w:rPr>
        <w:t> </w:t>
      </w:r>
      <w:r>
        <w:rPr/>
        <w:t>poorer</w:t>
      </w:r>
      <w:r>
        <w:rPr>
          <w:spacing w:val="-2"/>
        </w:rPr>
        <w:t> </w:t>
      </w:r>
      <w:r>
        <w:rPr/>
        <w:t>democracies,</w:t>
      </w:r>
      <w:r>
        <w:rPr>
          <w:spacing w:val="-1"/>
        </w:rPr>
        <w:t> </w:t>
      </w:r>
      <w:r>
        <w:rPr/>
        <w:t>and</w:t>
      </w:r>
      <w:r>
        <w:rPr>
          <w:spacing w:val="-2"/>
        </w:rPr>
        <w:t> </w:t>
      </w:r>
      <w:r>
        <w:rPr/>
        <w:t>the</w:t>
      </w:r>
      <w:r>
        <w:rPr>
          <w:spacing w:val="-3"/>
        </w:rPr>
        <w:t> </w:t>
      </w:r>
      <w:r>
        <w:rPr/>
        <w:t>growth</w:t>
      </w:r>
      <w:r>
        <w:rPr>
          <w:spacing w:val="-2"/>
        </w:rPr>
        <w:t> </w:t>
      </w:r>
      <w:r>
        <w:rPr/>
        <w:t>of</w:t>
      </w:r>
      <w:r>
        <w:rPr>
          <w:spacing w:val="-2"/>
        </w:rPr>
        <w:t> </w:t>
      </w:r>
      <w:r>
        <w:rPr/>
        <w:t>e-mail</w:t>
      </w:r>
      <w:r>
        <w:rPr>
          <w:spacing w:val="-2"/>
        </w:rPr>
        <w:t> </w:t>
      </w:r>
      <w:r>
        <w:rPr/>
        <w:t>and</w:t>
      </w:r>
      <w:r>
        <w:rPr>
          <w:spacing w:val="-2"/>
        </w:rPr>
        <w:t> </w:t>
      </w:r>
      <w:r>
        <w:rPr/>
        <w:t>online</w:t>
      </w:r>
      <w:r>
        <w:rPr>
          <w:spacing w:val="-3"/>
        </w:rPr>
        <w:t> </w:t>
      </w:r>
      <w:r>
        <w:rPr/>
        <w:t>discussion groups may revive the importance of personal political communications. But these channels have been supplemented in modern campaigns by the mass media including the printed press (newspapers and magazines) electronic broadcasts (radio and television news), (Obot, 2013, p.177).</w:t>
      </w:r>
    </w:p>
    <w:p>
      <w:pPr>
        <w:spacing w:after="0" w:line="360" w:lineRule="auto"/>
        <w:jc w:val="both"/>
        <w:sectPr>
          <w:pgSz w:w="11910" w:h="16840"/>
          <w:pgMar w:header="745" w:footer="0" w:top="960" w:bottom="280" w:left="1280" w:right="180"/>
        </w:sectPr>
      </w:pPr>
    </w:p>
    <w:p>
      <w:pPr>
        <w:pStyle w:val="BodyText"/>
        <w:rPr>
          <w:sz w:val="20"/>
        </w:rPr>
      </w:pPr>
    </w:p>
    <w:p>
      <w:pPr>
        <w:pStyle w:val="BodyText"/>
        <w:spacing w:before="8"/>
      </w:pPr>
    </w:p>
    <w:p>
      <w:pPr>
        <w:pStyle w:val="BodyText"/>
        <w:spacing w:line="360" w:lineRule="auto" w:before="90"/>
        <w:ind w:left="520" w:right="1257"/>
        <w:jc w:val="both"/>
      </w:pPr>
      <w:r>
        <w:rPr/>
        <w:t>According to Obot, (2013, p.177), “since true democracy involves the participation of an informed and rational electorate, all legitimate measures and strategies should be exploited to make it possible for the citizenry to have the required information or alternatives to act on”. To this end, Hallin and Mancini (2004) cited in Obot, (2013, p.177) assert that;</w:t>
      </w:r>
    </w:p>
    <w:p>
      <w:pPr>
        <w:pStyle w:val="BodyText"/>
        <w:spacing w:before="158"/>
        <w:ind w:left="1961" w:right="1283"/>
        <w:jc w:val="both"/>
      </w:pPr>
      <w:r>
        <w:rPr/>
        <w:t>The mass media are assuming many of the information that political</w:t>
      </w:r>
      <w:r>
        <w:rPr>
          <w:spacing w:val="40"/>
        </w:rPr>
        <w:t> </w:t>
      </w:r>
      <w:r>
        <w:rPr/>
        <w:t>parties once controlled. Instead of leaning about an election at a campaign rally or from party canvassers, the mass media have become the primary source of campaign information. There has been a tendency for political parties to decrease their investments in neighbour canvassing, rallies and other direct contact activities, and devote more attention to campaigning through the media. The growth of electronic media, especially television, has tended to diminish the role of the party. The electronic media also make it easier to communicate events and issues through personalities.</w:t>
      </w:r>
    </w:p>
    <w:p>
      <w:pPr>
        <w:pStyle w:val="BodyText"/>
        <w:spacing w:before="164"/>
        <w:ind w:left="520"/>
        <w:jc w:val="both"/>
      </w:pPr>
      <w:r>
        <w:rPr/>
        <w:t>Swanson</w:t>
      </w:r>
      <w:r>
        <w:rPr>
          <w:spacing w:val="-1"/>
        </w:rPr>
        <w:t> </w:t>
      </w:r>
      <w:r>
        <w:rPr/>
        <w:t>(2004)</w:t>
      </w:r>
      <w:r>
        <w:rPr>
          <w:spacing w:val="-1"/>
        </w:rPr>
        <w:t> </w:t>
      </w:r>
      <w:r>
        <w:rPr/>
        <w:t>cited</w:t>
      </w:r>
      <w:r>
        <w:rPr>
          <w:spacing w:val="-1"/>
        </w:rPr>
        <w:t> </w:t>
      </w:r>
      <w:r>
        <w:rPr/>
        <w:t>in</w:t>
      </w:r>
      <w:r>
        <w:rPr>
          <w:spacing w:val="1"/>
        </w:rPr>
        <w:t> </w:t>
      </w:r>
      <w:r>
        <w:rPr/>
        <w:t>Obot,</w:t>
      </w:r>
      <w:r>
        <w:rPr>
          <w:spacing w:val="-1"/>
        </w:rPr>
        <w:t> </w:t>
      </w:r>
      <w:r>
        <w:rPr/>
        <w:t>(2013,</w:t>
      </w:r>
      <w:r>
        <w:rPr>
          <w:spacing w:val="-1"/>
        </w:rPr>
        <w:t> </w:t>
      </w:r>
      <w:r>
        <w:rPr/>
        <w:t>p.177)</w:t>
      </w:r>
      <w:r>
        <w:rPr>
          <w:spacing w:val="-2"/>
        </w:rPr>
        <w:t> </w:t>
      </w:r>
      <w:r>
        <w:rPr/>
        <w:t>also</w:t>
      </w:r>
      <w:r>
        <w:rPr>
          <w:spacing w:val="1"/>
        </w:rPr>
        <w:t> </w:t>
      </w:r>
      <w:r>
        <w:rPr/>
        <w:t>notes </w:t>
      </w:r>
      <w:r>
        <w:rPr>
          <w:spacing w:val="-2"/>
        </w:rPr>
        <w:t>that;</w:t>
      </w:r>
    </w:p>
    <w:p>
      <w:pPr>
        <w:pStyle w:val="BodyText"/>
        <w:spacing w:before="7"/>
        <w:rPr>
          <w:sz w:val="25"/>
        </w:rPr>
      </w:pPr>
    </w:p>
    <w:p>
      <w:pPr>
        <w:pStyle w:val="BodyText"/>
        <w:spacing w:before="1"/>
        <w:ind w:left="1961" w:right="1282"/>
        <w:jc w:val="both"/>
      </w:pPr>
      <w:r>
        <w:rPr/>
        <w:t>In place of or in addition to traditional campaign practices such as rallies</w:t>
      </w:r>
      <w:r>
        <w:rPr>
          <w:spacing w:val="40"/>
        </w:rPr>
        <w:t> </w:t>
      </w:r>
      <w:r>
        <w:rPr/>
        <w:t>of the party faithful, political parties and candidates relied on the sophisticated</w:t>
      </w:r>
      <w:r>
        <w:rPr>
          <w:spacing w:val="-2"/>
        </w:rPr>
        <w:t> </w:t>
      </w:r>
      <w:r>
        <w:rPr/>
        <w:t>use</w:t>
      </w:r>
      <w:r>
        <w:rPr>
          <w:spacing w:val="-2"/>
        </w:rPr>
        <w:t> </w:t>
      </w:r>
      <w:r>
        <w:rPr/>
        <w:t>of</w:t>
      </w:r>
      <w:r>
        <w:rPr>
          <w:spacing w:val="-2"/>
        </w:rPr>
        <w:t> </w:t>
      </w:r>
      <w:r>
        <w:rPr/>
        <w:t>the mass</w:t>
      </w:r>
      <w:r>
        <w:rPr>
          <w:spacing w:val="-1"/>
        </w:rPr>
        <w:t> </w:t>
      </w:r>
      <w:r>
        <w:rPr/>
        <w:t>media</w:t>
      </w:r>
      <w:r>
        <w:rPr>
          <w:spacing w:val="-2"/>
        </w:rPr>
        <w:t> </w:t>
      </w:r>
      <w:r>
        <w:rPr/>
        <w:t>to</w:t>
      </w:r>
      <w:r>
        <w:rPr>
          <w:spacing w:val="-1"/>
        </w:rPr>
        <w:t> </w:t>
      </w:r>
      <w:r>
        <w:rPr/>
        <w:t>persuade voters-the</w:t>
      </w:r>
      <w:r>
        <w:rPr>
          <w:spacing w:val="-2"/>
        </w:rPr>
        <w:t> </w:t>
      </w:r>
      <w:r>
        <w:rPr/>
        <w:t>“consumers”</w:t>
      </w:r>
      <w:r>
        <w:rPr>
          <w:spacing w:val="-2"/>
        </w:rPr>
        <w:t> </w:t>
      </w:r>
      <w:r>
        <w:rPr/>
        <w:t>of political communication to support them at election time, and they</w:t>
      </w:r>
      <w:r>
        <w:rPr>
          <w:spacing w:val="-4"/>
        </w:rPr>
        <w:t> </w:t>
      </w:r>
      <w:r>
        <w:rPr/>
        <w:t>offered campaigns that feature the appealing personalities of party leaders. Television provides an “aesthetic” platform for the presentation (airing) of political advertising and electioneering campaign messages.</w:t>
      </w:r>
    </w:p>
    <w:p>
      <w:pPr>
        <w:pStyle w:val="BodyText"/>
        <w:spacing w:line="360" w:lineRule="auto" w:before="161"/>
        <w:ind w:left="520" w:right="1259"/>
        <w:jc w:val="both"/>
      </w:pPr>
      <w:r>
        <w:rPr/>
        <w:t>The press is consequential because voters need information about candidates in order to make a choice that corresponds to their preferences. Limits on what a person can know and experience make the press the source of that information for most of us (Patrock, 1995, p.136).</w:t>
      </w:r>
    </w:p>
    <w:p>
      <w:pPr>
        <w:pStyle w:val="BodyText"/>
        <w:spacing w:line="360" w:lineRule="auto" w:before="161"/>
        <w:ind w:left="520" w:right="1261"/>
        <w:jc w:val="both"/>
      </w:pPr>
      <w:r>
        <w:rPr/>
        <w:t>As earlier noted, the mass media play so many political roles to the citizens which amongst others include the creation and promotion of political awareness. However, the way and manner the mass media perform these political functions significantly affects audience perception. And of course, there cannot be an objective perception without exposure. This implies that media exposure can significantly serve as the basis for audience perception (negative or positive) of a given situation.</w:t>
      </w:r>
    </w:p>
    <w:p>
      <w:pPr>
        <w:pStyle w:val="Heading1"/>
        <w:numPr>
          <w:ilvl w:val="1"/>
          <w:numId w:val="2"/>
        </w:numPr>
        <w:tabs>
          <w:tab w:pos="1299" w:val="left" w:leader="none"/>
        </w:tabs>
        <w:spacing w:line="240" w:lineRule="auto" w:before="166" w:after="0"/>
        <w:ind w:left="1299" w:right="0" w:hanging="779"/>
        <w:jc w:val="both"/>
      </w:pPr>
      <w:r>
        <w:rPr/>
        <w:t>Media</w:t>
      </w:r>
      <w:r>
        <w:rPr>
          <w:spacing w:val="-10"/>
        </w:rPr>
        <w:t> </w:t>
      </w:r>
      <w:r>
        <w:rPr/>
        <w:t>Exposure</w:t>
      </w:r>
      <w:r>
        <w:rPr>
          <w:spacing w:val="-10"/>
        </w:rPr>
        <w:t> </w:t>
      </w:r>
      <w:r>
        <w:rPr/>
        <w:t>and</w:t>
      </w:r>
      <w:r>
        <w:rPr>
          <w:spacing w:val="-9"/>
        </w:rPr>
        <w:t> </w:t>
      </w:r>
      <w:r>
        <w:rPr/>
        <w:t>Voters‟</w:t>
      </w:r>
      <w:r>
        <w:rPr>
          <w:spacing w:val="-9"/>
        </w:rPr>
        <w:t> </w:t>
      </w:r>
      <w:r>
        <w:rPr/>
        <w:t>Perceptions</w:t>
      </w:r>
      <w:r>
        <w:rPr>
          <w:spacing w:val="-10"/>
        </w:rPr>
        <w:t> </w:t>
      </w:r>
      <w:r>
        <w:rPr/>
        <w:t>of</w:t>
      </w:r>
      <w:r>
        <w:rPr>
          <w:spacing w:val="-8"/>
        </w:rPr>
        <w:t> </w:t>
      </w:r>
      <w:r>
        <w:rPr>
          <w:spacing w:val="-2"/>
        </w:rPr>
        <w:t>Elections</w:t>
      </w:r>
    </w:p>
    <w:p>
      <w:pPr>
        <w:pStyle w:val="BodyText"/>
        <w:spacing w:before="5"/>
        <w:rPr>
          <w:b/>
          <w:sz w:val="25"/>
        </w:rPr>
      </w:pPr>
    </w:p>
    <w:p>
      <w:pPr>
        <w:pStyle w:val="BodyText"/>
        <w:spacing w:line="360" w:lineRule="auto" w:before="1"/>
        <w:ind w:left="520" w:right="1255"/>
        <w:jc w:val="both"/>
      </w:pPr>
      <w:r>
        <w:rPr/>
        <w:t>There is no doubt about the fact that the media have a core function of providing the citizens with relevant, adequate and unbiased information before, during and after every government</w:t>
      </w:r>
      <w:r>
        <w:rPr>
          <w:spacing w:val="6"/>
        </w:rPr>
        <w:t> </w:t>
      </w:r>
      <w:r>
        <w:rPr/>
        <w:t>projects.</w:t>
      </w:r>
      <w:r>
        <w:rPr>
          <w:spacing w:val="9"/>
        </w:rPr>
        <w:t> </w:t>
      </w:r>
      <w:r>
        <w:rPr/>
        <w:t>The</w:t>
      </w:r>
      <w:r>
        <w:rPr>
          <w:spacing w:val="7"/>
        </w:rPr>
        <w:t> </w:t>
      </w:r>
      <w:r>
        <w:rPr/>
        <w:t>social</w:t>
      </w:r>
      <w:r>
        <w:rPr>
          <w:spacing w:val="8"/>
        </w:rPr>
        <w:t> </w:t>
      </w:r>
      <w:r>
        <w:rPr/>
        <w:t>responsibility</w:t>
      </w:r>
      <w:r>
        <w:rPr>
          <w:spacing w:val="3"/>
        </w:rPr>
        <w:t> </w:t>
      </w:r>
      <w:r>
        <w:rPr/>
        <w:t>function</w:t>
      </w:r>
      <w:r>
        <w:rPr>
          <w:spacing w:val="9"/>
        </w:rPr>
        <w:t> </w:t>
      </w:r>
      <w:r>
        <w:rPr/>
        <w:t>places</w:t>
      </w:r>
      <w:r>
        <w:rPr>
          <w:spacing w:val="8"/>
        </w:rPr>
        <w:t> </w:t>
      </w:r>
      <w:r>
        <w:rPr/>
        <w:t>a</w:t>
      </w:r>
      <w:r>
        <w:rPr>
          <w:spacing w:val="7"/>
        </w:rPr>
        <w:t> </w:t>
      </w:r>
      <w:r>
        <w:rPr/>
        <w:t>demand</w:t>
      </w:r>
      <w:r>
        <w:rPr>
          <w:spacing w:val="10"/>
        </w:rPr>
        <w:t> </w:t>
      </w:r>
      <w:r>
        <w:rPr/>
        <w:t>on</w:t>
      </w:r>
      <w:r>
        <w:rPr>
          <w:spacing w:val="8"/>
        </w:rPr>
        <w:t> </w:t>
      </w:r>
      <w:r>
        <w:rPr/>
        <w:t>the</w:t>
      </w:r>
      <w:r>
        <w:rPr>
          <w:spacing w:val="7"/>
        </w:rPr>
        <w:t> </w:t>
      </w:r>
      <w:r>
        <w:rPr/>
        <w:t>media</w:t>
      </w:r>
      <w:r>
        <w:rPr>
          <w:spacing w:val="8"/>
        </w:rPr>
        <w:t> </w:t>
      </w:r>
      <w:r>
        <w:rPr>
          <w:spacing w:val="-5"/>
        </w:rPr>
        <w:t>to,</w:t>
      </w:r>
    </w:p>
    <w:p>
      <w:pPr>
        <w:spacing w:after="0" w:line="360" w:lineRule="auto"/>
        <w:jc w:val="both"/>
        <w:sectPr>
          <w:pgSz w:w="11910" w:h="16840"/>
          <w:pgMar w:header="745" w:footer="0" w:top="960" w:bottom="280" w:left="1280" w:right="180"/>
        </w:sectPr>
      </w:pPr>
    </w:p>
    <w:p>
      <w:pPr>
        <w:pStyle w:val="BodyText"/>
        <w:rPr>
          <w:sz w:val="20"/>
        </w:rPr>
      </w:pPr>
    </w:p>
    <w:p>
      <w:pPr>
        <w:pStyle w:val="BodyText"/>
        <w:spacing w:before="8"/>
      </w:pPr>
    </w:p>
    <w:p>
      <w:pPr>
        <w:pStyle w:val="BodyText"/>
        <w:spacing w:line="360" w:lineRule="auto" w:before="90"/>
        <w:ind w:left="520" w:right="1255"/>
        <w:jc w:val="both"/>
      </w:pPr>
      <w:r>
        <w:rPr/>
        <w:t>amongst</w:t>
      </w:r>
      <w:r>
        <w:rPr>
          <w:spacing w:val="-1"/>
        </w:rPr>
        <w:t> </w:t>
      </w:r>
      <w:r>
        <w:rPr/>
        <w:t>other</w:t>
      </w:r>
      <w:r>
        <w:rPr>
          <w:spacing w:val="-3"/>
        </w:rPr>
        <w:t> </w:t>
      </w:r>
      <w:r>
        <w:rPr/>
        <w:t>things,</w:t>
      </w:r>
      <w:r>
        <w:rPr>
          <w:spacing w:val="-1"/>
        </w:rPr>
        <w:t> </w:t>
      </w:r>
      <w:r>
        <w:rPr/>
        <w:t>give</w:t>
      </w:r>
      <w:r>
        <w:rPr>
          <w:spacing w:val="-2"/>
        </w:rPr>
        <w:t> </w:t>
      </w:r>
      <w:r>
        <w:rPr/>
        <w:t>fair,</w:t>
      </w:r>
      <w:r>
        <w:rPr>
          <w:spacing w:val="-2"/>
        </w:rPr>
        <w:t> </w:t>
      </w:r>
      <w:r>
        <w:rPr/>
        <w:t>balanced</w:t>
      </w:r>
      <w:r>
        <w:rPr>
          <w:spacing w:val="-1"/>
        </w:rPr>
        <w:t> </w:t>
      </w:r>
      <w:r>
        <w:rPr/>
        <w:t>and</w:t>
      </w:r>
      <w:r>
        <w:rPr>
          <w:spacing w:val="-1"/>
        </w:rPr>
        <w:t> </w:t>
      </w:r>
      <w:r>
        <w:rPr/>
        <w:t>objective</w:t>
      </w:r>
      <w:r>
        <w:rPr>
          <w:spacing w:val="-2"/>
        </w:rPr>
        <w:t> </w:t>
      </w:r>
      <w:r>
        <w:rPr/>
        <w:t>political</w:t>
      </w:r>
      <w:r>
        <w:rPr>
          <w:spacing w:val="-1"/>
        </w:rPr>
        <w:t> </w:t>
      </w:r>
      <w:r>
        <w:rPr/>
        <w:t>reports.</w:t>
      </w:r>
      <w:r>
        <w:rPr>
          <w:spacing w:val="-1"/>
        </w:rPr>
        <w:t> </w:t>
      </w:r>
      <w:r>
        <w:rPr/>
        <w:t>While</w:t>
      </w:r>
      <w:r>
        <w:rPr>
          <w:spacing w:val="-2"/>
        </w:rPr>
        <w:t> </w:t>
      </w:r>
      <w:r>
        <w:rPr/>
        <w:t>identifying the political functions of the mass media, Mboho (2005, p.157) asserts that the mass media have the political functions of</w:t>
      </w:r>
    </w:p>
    <w:p>
      <w:pPr>
        <w:pStyle w:val="ListParagraph"/>
        <w:numPr>
          <w:ilvl w:val="0"/>
          <w:numId w:val="3"/>
        </w:numPr>
        <w:tabs>
          <w:tab w:pos="1600" w:val="left" w:leader="none"/>
        </w:tabs>
        <w:spacing w:line="240" w:lineRule="auto" w:before="160" w:after="0"/>
        <w:ind w:left="1600" w:right="0" w:hanging="720"/>
        <w:jc w:val="both"/>
        <w:rPr>
          <w:sz w:val="24"/>
        </w:rPr>
      </w:pPr>
      <w:r>
        <w:rPr>
          <w:sz w:val="24"/>
        </w:rPr>
        <w:t>Creating</w:t>
      </w:r>
      <w:r>
        <w:rPr>
          <w:spacing w:val="-2"/>
          <w:sz w:val="24"/>
        </w:rPr>
        <w:t> </w:t>
      </w:r>
      <w:r>
        <w:rPr>
          <w:sz w:val="24"/>
        </w:rPr>
        <w:t>and</w:t>
      </w:r>
      <w:r>
        <w:rPr>
          <w:spacing w:val="-2"/>
          <w:sz w:val="24"/>
        </w:rPr>
        <w:t> </w:t>
      </w:r>
      <w:r>
        <w:rPr>
          <w:sz w:val="24"/>
        </w:rPr>
        <w:t>promoting</w:t>
      </w:r>
      <w:r>
        <w:rPr>
          <w:spacing w:val="-2"/>
          <w:sz w:val="24"/>
        </w:rPr>
        <w:t> </w:t>
      </w:r>
      <w:r>
        <w:rPr>
          <w:sz w:val="24"/>
        </w:rPr>
        <w:t>political</w:t>
      </w:r>
      <w:r>
        <w:rPr>
          <w:spacing w:val="-1"/>
          <w:sz w:val="24"/>
        </w:rPr>
        <w:t> </w:t>
      </w:r>
      <w:r>
        <w:rPr>
          <w:spacing w:val="-2"/>
          <w:sz w:val="24"/>
        </w:rPr>
        <w:t>awareness.</w:t>
      </w:r>
    </w:p>
    <w:p>
      <w:pPr>
        <w:pStyle w:val="ListParagraph"/>
        <w:numPr>
          <w:ilvl w:val="0"/>
          <w:numId w:val="3"/>
        </w:numPr>
        <w:tabs>
          <w:tab w:pos="1600" w:val="left" w:leader="none"/>
        </w:tabs>
        <w:spacing w:line="240" w:lineRule="auto" w:before="139" w:after="0"/>
        <w:ind w:left="1600" w:right="0" w:hanging="720"/>
        <w:jc w:val="both"/>
        <w:rPr>
          <w:sz w:val="24"/>
        </w:rPr>
      </w:pPr>
      <w:r>
        <w:rPr>
          <w:sz w:val="24"/>
        </w:rPr>
        <w:t>Identifying</w:t>
      </w:r>
      <w:r>
        <w:rPr>
          <w:spacing w:val="-1"/>
          <w:sz w:val="24"/>
        </w:rPr>
        <w:t> </w:t>
      </w:r>
      <w:r>
        <w:rPr>
          <w:sz w:val="24"/>
        </w:rPr>
        <w:t>and</w:t>
      </w:r>
      <w:r>
        <w:rPr>
          <w:spacing w:val="-2"/>
          <w:sz w:val="24"/>
        </w:rPr>
        <w:t> </w:t>
      </w:r>
      <w:r>
        <w:rPr>
          <w:sz w:val="24"/>
        </w:rPr>
        <w:t>promoting</w:t>
      </w:r>
      <w:r>
        <w:rPr>
          <w:spacing w:val="-2"/>
          <w:sz w:val="24"/>
        </w:rPr>
        <w:t> </w:t>
      </w:r>
      <w:r>
        <w:rPr>
          <w:sz w:val="24"/>
        </w:rPr>
        <w:t>civil</w:t>
      </w:r>
      <w:r>
        <w:rPr>
          <w:spacing w:val="-2"/>
          <w:sz w:val="24"/>
        </w:rPr>
        <w:t> </w:t>
      </w:r>
      <w:r>
        <w:rPr>
          <w:sz w:val="24"/>
        </w:rPr>
        <w:t>responsibilities</w:t>
      </w:r>
      <w:r>
        <w:rPr>
          <w:spacing w:val="-2"/>
          <w:sz w:val="24"/>
        </w:rPr>
        <w:t> </w:t>
      </w:r>
      <w:r>
        <w:rPr>
          <w:sz w:val="24"/>
        </w:rPr>
        <w:t>among</w:t>
      </w:r>
      <w:r>
        <w:rPr>
          <w:spacing w:val="-2"/>
          <w:sz w:val="24"/>
        </w:rPr>
        <w:t> </w:t>
      </w:r>
      <w:r>
        <w:rPr>
          <w:sz w:val="24"/>
        </w:rPr>
        <w:t>the</w:t>
      </w:r>
      <w:r>
        <w:rPr>
          <w:spacing w:val="-2"/>
          <w:sz w:val="24"/>
        </w:rPr>
        <w:t> people.</w:t>
      </w:r>
    </w:p>
    <w:p>
      <w:pPr>
        <w:pStyle w:val="ListParagraph"/>
        <w:numPr>
          <w:ilvl w:val="0"/>
          <w:numId w:val="3"/>
        </w:numPr>
        <w:tabs>
          <w:tab w:pos="1600" w:val="left" w:leader="none"/>
        </w:tabs>
        <w:spacing w:line="240" w:lineRule="auto" w:before="137" w:after="0"/>
        <w:ind w:left="1600" w:right="0" w:hanging="720"/>
        <w:jc w:val="both"/>
        <w:rPr>
          <w:sz w:val="24"/>
        </w:rPr>
      </w:pPr>
      <w:r>
        <w:rPr>
          <w:sz w:val="24"/>
        </w:rPr>
        <w:t>Mobilizing</w:t>
      </w:r>
      <w:r>
        <w:rPr>
          <w:spacing w:val="-2"/>
          <w:sz w:val="24"/>
        </w:rPr>
        <w:t> </w:t>
      </w:r>
      <w:r>
        <w:rPr>
          <w:sz w:val="24"/>
        </w:rPr>
        <w:t>the</w:t>
      </w:r>
      <w:r>
        <w:rPr>
          <w:spacing w:val="-2"/>
          <w:sz w:val="24"/>
        </w:rPr>
        <w:t> </w:t>
      </w:r>
      <w:r>
        <w:rPr>
          <w:sz w:val="24"/>
        </w:rPr>
        <w:t>people</w:t>
      </w:r>
      <w:r>
        <w:rPr>
          <w:spacing w:val="-1"/>
          <w:sz w:val="24"/>
        </w:rPr>
        <w:t> </w:t>
      </w:r>
      <w:r>
        <w:rPr>
          <w:sz w:val="24"/>
        </w:rPr>
        <w:t>toward</w:t>
      </w:r>
      <w:r>
        <w:rPr>
          <w:spacing w:val="-1"/>
          <w:sz w:val="24"/>
        </w:rPr>
        <w:t> </w:t>
      </w:r>
      <w:r>
        <w:rPr>
          <w:sz w:val="24"/>
        </w:rPr>
        <w:t>that</w:t>
      </w:r>
      <w:r>
        <w:rPr>
          <w:spacing w:val="-1"/>
          <w:sz w:val="24"/>
        </w:rPr>
        <w:t> </w:t>
      </w:r>
      <w:r>
        <w:rPr>
          <w:sz w:val="24"/>
        </w:rPr>
        <w:t>achievement</w:t>
      </w:r>
      <w:r>
        <w:rPr>
          <w:spacing w:val="1"/>
          <w:sz w:val="24"/>
        </w:rPr>
        <w:t> </w:t>
      </w:r>
      <w:r>
        <w:rPr>
          <w:sz w:val="24"/>
        </w:rPr>
        <w:t>at</w:t>
      </w:r>
      <w:r>
        <w:rPr>
          <w:spacing w:val="-1"/>
          <w:sz w:val="24"/>
        </w:rPr>
        <w:t> </w:t>
      </w:r>
      <w:r>
        <w:rPr>
          <w:sz w:val="24"/>
        </w:rPr>
        <w:t>national</w:t>
      </w:r>
      <w:r>
        <w:rPr>
          <w:spacing w:val="-1"/>
          <w:sz w:val="24"/>
        </w:rPr>
        <w:t> </w:t>
      </w:r>
      <w:r>
        <w:rPr>
          <w:spacing w:val="-2"/>
          <w:sz w:val="24"/>
        </w:rPr>
        <w:t>goals.</w:t>
      </w:r>
    </w:p>
    <w:p>
      <w:pPr>
        <w:pStyle w:val="ListParagraph"/>
        <w:numPr>
          <w:ilvl w:val="0"/>
          <w:numId w:val="3"/>
        </w:numPr>
        <w:tabs>
          <w:tab w:pos="1600" w:val="left" w:leader="none"/>
        </w:tabs>
        <w:spacing w:line="360" w:lineRule="auto" w:before="139" w:after="0"/>
        <w:ind w:left="1600" w:right="1261" w:hanging="720"/>
        <w:jc w:val="both"/>
        <w:rPr>
          <w:sz w:val="24"/>
        </w:rPr>
      </w:pPr>
      <w:r>
        <w:rPr>
          <w:sz w:val="24"/>
        </w:rPr>
        <w:t>Promoting social justice based on the responsibilities and rights of the individual in the society.</w:t>
      </w:r>
    </w:p>
    <w:p>
      <w:pPr>
        <w:pStyle w:val="BodyText"/>
        <w:spacing w:line="360" w:lineRule="auto" w:before="1"/>
        <w:ind w:left="520" w:right="1255"/>
        <w:jc w:val="both"/>
      </w:pPr>
      <w:r>
        <w:rPr/>
        <w:t>Every</w:t>
      </w:r>
      <w:r>
        <w:rPr>
          <w:spacing w:val="-5"/>
        </w:rPr>
        <w:t> </w:t>
      </w:r>
      <w:r>
        <w:rPr/>
        <w:t>democratic</w:t>
      </w:r>
      <w:r>
        <w:rPr>
          <w:spacing w:val="-1"/>
        </w:rPr>
        <w:t> </w:t>
      </w:r>
      <w:r>
        <w:rPr/>
        <w:t>governance</w:t>
      </w:r>
      <w:r>
        <w:rPr>
          <w:spacing w:val="-1"/>
        </w:rPr>
        <w:t> </w:t>
      </w:r>
      <w:r>
        <w:rPr/>
        <w:t>thrives on the</w:t>
      </w:r>
      <w:r>
        <w:rPr>
          <w:spacing w:val="-1"/>
        </w:rPr>
        <w:t> </w:t>
      </w:r>
      <w:r>
        <w:rPr/>
        <w:t>amount of</w:t>
      </w:r>
      <w:r>
        <w:rPr>
          <w:spacing w:val="-1"/>
        </w:rPr>
        <w:t> </w:t>
      </w:r>
      <w:r>
        <w:rPr/>
        <w:t>supports enjoyed from the</w:t>
      </w:r>
      <w:r>
        <w:rPr>
          <w:spacing w:val="-1"/>
        </w:rPr>
        <w:t> </w:t>
      </w:r>
      <w:r>
        <w:rPr/>
        <w:t>masses. This is why any government in power does everything possible to win this masses support. This they do through various governmental communications strategies and at most, propaganda. The mass media are not only key avenues for providing the required information; they also determine what is available in the public domain. The mass media have</w:t>
      </w:r>
      <w:r>
        <w:rPr>
          <w:spacing w:val="-3"/>
        </w:rPr>
        <w:t> </w:t>
      </w:r>
      <w:r>
        <w:rPr/>
        <w:t>remained</w:t>
      </w:r>
      <w:r>
        <w:rPr>
          <w:spacing w:val="-2"/>
        </w:rPr>
        <w:t> </w:t>
      </w:r>
      <w:r>
        <w:rPr/>
        <w:t>a</w:t>
      </w:r>
      <w:r>
        <w:rPr>
          <w:spacing w:val="-3"/>
        </w:rPr>
        <w:t> </w:t>
      </w:r>
      <w:r>
        <w:rPr/>
        <w:t>key</w:t>
      </w:r>
      <w:r>
        <w:rPr>
          <w:spacing w:val="-7"/>
        </w:rPr>
        <w:t> </w:t>
      </w:r>
      <w:r>
        <w:rPr/>
        <w:t>factor</w:t>
      </w:r>
      <w:r>
        <w:rPr>
          <w:spacing w:val="-3"/>
        </w:rPr>
        <w:t> </w:t>
      </w:r>
      <w:r>
        <w:rPr/>
        <w:t>in</w:t>
      </w:r>
      <w:r>
        <w:rPr>
          <w:spacing w:val="-2"/>
        </w:rPr>
        <w:t> </w:t>
      </w:r>
      <w:r>
        <w:rPr/>
        <w:t>the</w:t>
      </w:r>
      <w:r>
        <w:rPr>
          <w:spacing w:val="-3"/>
        </w:rPr>
        <w:t> </w:t>
      </w:r>
      <w:r>
        <w:rPr/>
        <w:t>political</w:t>
      </w:r>
      <w:r>
        <w:rPr>
          <w:spacing w:val="-2"/>
        </w:rPr>
        <w:t> </w:t>
      </w:r>
      <w:r>
        <w:rPr/>
        <w:t>sphere</w:t>
      </w:r>
      <w:r>
        <w:rPr>
          <w:spacing w:val="-1"/>
        </w:rPr>
        <w:t> </w:t>
      </w:r>
      <w:r>
        <w:rPr/>
        <w:t>in</w:t>
      </w:r>
      <w:r>
        <w:rPr>
          <w:spacing w:val="-2"/>
        </w:rPr>
        <w:t> </w:t>
      </w:r>
      <w:r>
        <w:rPr/>
        <w:t>democracy.</w:t>
      </w:r>
      <w:r>
        <w:rPr>
          <w:spacing w:val="-2"/>
        </w:rPr>
        <w:t> </w:t>
      </w:r>
      <w:r>
        <w:rPr/>
        <w:t>During</w:t>
      </w:r>
      <w:r>
        <w:rPr>
          <w:spacing w:val="-2"/>
        </w:rPr>
        <w:t> </w:t>
      </w:r>
      <w:r>
        <w:rPr/>
        <w:t>election,</w:t>
      </w:r>
      <w:r>
        <w:rPr>
          <w:spacing w:val="-2"/>
        </w:rPr>
        <w:t> </w:t>
      </w:r>
      <w:r>
        <w:rPr/>
        <w:t>the</w:t>
      </w:r>
      <w:r>
        <w:rPr>
          <w:spacing w:val="-2"/>
        </w:rPr>
        <w:t> </w:t>
      </w:r>
      <w:r>
        <w:rPr/>
        <w:t>mass media provide a link between the political party/candidate and the electorate. The mass media serve as a platform for the government leaders to reach her citizens. Through coverage of government programs and airing of political advertisements, the media help</w:t>
      </w:r>
      <w:r>
        <w:rPr>
          <w:spacing w:val="40"/>
        </w:rPr>
        <w:t> </w:t>
      </w:r>
      <w:r>
        <w:rPr/>
        <w:t>in influencing citizens‟ decision either in favour or against a given government agenda or leaders</w:t>
      </w:r>
      <w:r>
        <w:rPr>
          <w:spacing w:val="-2"/>
        </w:rPr>
        <w:t> </w:t>
      </w:r>
      <w:r>
        <w:rPr/>
        <w:t>(Obot,</w:t>
      </w:r>
      <w:r>
        <w:rPr>
          <w:spacing w:val="-1"/>
        </w:rPr>
        <w:t> </w:t>
      </w:r>
      <w:r>
        <w:rPr/>
        <w:t>2013).</w:t>
      </w:r>
      <w:r>
        <w:rPr>
          <w:spacing w:val="-1"/>
        </w:rPr>
        <w:t> </w:t>
      </w:r>
      <w:r>
        <w:rPr/>
        <w:t>Media</w:t>
      </w:r>
      <w:r>
        <w:rPr>
          <w:spacing w:val="-2"/>
        </w:rPr>
        <w:t> </w:t>
      </w:r>
      <w:r>
        <w:rPr/>
        <w:t>in</w:t>
      </w:r>
      <w:r>
        <w:rPr>
          <w:spacing w:val="-1"/>
        </w:rPr>
        <w:t> </w:t>
      </w:r>
      <w:r>
        <w:rPr/>
        <w:t>a</w:t>
      </w:r>
      <w:r>
        <w:rPr>
          <w:spacing w:val="-2"/>
        </w:rPr>
        <w:t> </w:t>
      </w:r>
      <w:r>
        <w:rPr/>
        <w:t>democratic</w:t>
      </w:r>
      <w:r>
        <w:rPr>
          <w:spacing w:val="-2"/>
        </w:rPr>
        <w:t> </w:t>
      </w:r>
      <w:r>
        <w:rPr/>
        <w:t>set</w:t>
      </w:r>
      <w:r>
        <w:rPr>
          <w:spacing w:val="-1"/>
        </w:rPr>
        <w:t> </w:t>
      </w:r>
      <w:r>
        <w:rPr/>
        <w:t>up</w:t>
      </w:r>
      <w:r>
        <w:rPr>
          <w:spacing w:val="-1"/>
        </w:rPr>
        <w:t> </w:t>
      </w:r>
      <w:r>
        <w:rPr/>
        <w:t>are</w:t>
      </w:r>
      <w:r>
        <w:rPr>
          <w:spacing w:val="-3"/>
        </w:rPr>
        <w:t> </w:t>
      </w:r>
      <w:r>
        <w:rPr/>
        <w:t>acknowledged</w:t>
      </w:r>
      <w:r>
        <w:rPr>
          <w:spacing w:val="-1"/>
        </w:rPr>
        <w:t> </w:t>
      </w:r>
      <w:r>
        <w:rPr/>
        <w:t>as</w:t>
      </w:r>
      <w:r>
        <w:rPr>
          <w:spacing w:val="-1"/>
        </w:rPr>
        <w:t> </w:t>
      </w:r>
      <w:r>
        <w:rPr/>
        <w:t>important</w:t>
      </w:r>
      <w:r>
        <w:rPr>
          <w:spacing w:val="-1"/>
        </w:rPr>
        <w:t> </w:t>
      </w:r>
      <w:r>
        <w:rPr/>
        <w:t>factors as they play major role in establishing and strengthening accountability and sustainability of the governments.</w:t>
      </w:r>
    </w:p>
    <w:p>
      <w:pPr>
        <w:pStyle w:val="Heading1"/>
        <w:numPr>
          <w:ilvl w:val="1"/>
          <w:numId w:val="2"/>
        </w:numPr>
        <w:tabs>
          <w:tab w:pos="1059" w:val="left" w:leader="none"/>
        </w:tabs>
        <w:spacing w:line="240" w:lineRule="auto" w:before="165" w:after="0"/>
        <w:ind w:left="1059" w:right="0" w:hanging="539"/>
        <w:jc w:val="both"/>
      </w:pPr>
      <w:r>
        <w:rPr/>
        <w:t>Credibility</w:t>
      </w:r>
      <w:r>
        <w:rPr>
          <w:spacing w:val="-2"/>
        </w:rPr>
        <w:t> </w:t>
      </w:r>
      <w:r>
        <w:rPr/>
        <w:t>and</w:t>
      </w:r>
      <w:r>
        <w:rPr>
          <w:spacing w:val="-2"/>
        </w:rPr>
        <w:t> </w:t>
      </w:r>
      <w:r>
        <w:rPr/>
        <w:t>Perceptions</w:t>
      </w:r>
      <w:r>
        <w:rPr>
          <w:spacing w:val="-1"/>
        </w:rPr>
        <w:t> </w:t>
      </w:r>
      <w:r>
        <w:rPr/>
        <w:t>of</w:t>
      </w:r>
      <w:r>
        <w:rPr>
          <w:spacing w:val="-1"/>
        </w:rPr>
        <w:t> </w:t>
      </w:r>
      <w:r>
        <w:rPr/>
        <w:t>Governmental</w:t>
      </w:r>
      <w:r>
        <w:rPr>
          <w:spacing w:val="-1"/>
        </w:rPr>
        <w:t> </w:t>
      </w:r>
      <w:r>
        <w:rPr>
          <w:spacing w:val="-2"/>
        </w:rPr>
        <w:t>Communications</w:t>
      </w:r>
    </w:p>
    <w:p>
      <w:pPr>
        <w:pStyle w:val="BodyText"/>
        <w:spacing w:before="11"/>
        <w:rPr>
          <w:b/>
          <w:sz w:val="21"/>
        </w:rPr>
      </w:pPr>
    </w:p>
    <w:p>
      <w:pPr>
        <w:pStyle w:val="BodyText"/>
        <w:spacing w:line="360" w:lineRule="auto"/>
        <w:ind w:left="520" w:right="1258"/>
        <w:jc w:val="both"/>
      </w:pPr>
      <w:r>
        <w:rPr/>
        <w:t>Worldwide, credibility of, and support for governments have been declining, while perceptions has been moving steadily towards negative (Dalton and Wattenberg, 2000). As</w:t>
      </w:r>
      <w:r>
        <w:rPr>
          <w:spacing w:val="-1"/>
        </w:rPr>
        <w:t> </w:t>
      </w:r>
      <w:r>
        <w:rPr/>
        <w:t>from the</w:t>
      </w:r>
      <w:r>
        <w:rPr>
          <w:spacing w:val="-1"/>
        </w:rPr>
        <w:t> </w:t>
      </w:r>
      <w:r>
        <w:rPr/>
        <w:t>1970s to 1990s, and beyond most governments in advanced countries such</w:t>
      </w:r>
      <w:r>
        <w:rPr>
          <w:spacing w:val="-1"/>
        </w:rPr>
        <w:t> </w:t>
      </w:r>
      <w:r>
        <w:rPr/>
        <w:t>as Norway, Australia, Japan, Germany, New Zealand, USA, have been grappled with dwindling citizen trust for government, (Blind, 2007; Christensen and Laegrid 2003).</w:t>
      </w:r>
    </w:p>
    <w:p>
      <w:pPr>
        <w:pStyle w:val="BodyText"/>
        <w:spacing w:line="360" w:lineRule="auto" w:before="120"/>
        <w:ind w:left="520" w:right="1258"/>
        <w:jc w:val="both"/>
      </w:pPr>
      <w:r>
        <w:rPr/>
        <w:t>Only Netherlands was reported to have had rising levels of citizen trust and support for government policies during this time. Low voter turnout, youth disinterest in politics, decreasing levels of civic involvement and disbelief in the integrity of government have been</w:t>
      </w:r>
      <w:r>
        <w:rPr>
          <w:spacing w:val="42"/>
        </w:rPr>
        <w:t> </w:t>
      </w:r>
      <w:r>
        <w:rPr/>
        <w:t>noticed</w:t>
      </w:r>
      <w:r>
        <w:rPr>
          <w:spacing w:val="44"/>
        </w:rPr>
        <w:t> </w:t>
      </w:r>
      <w:r>
        <w:rPr/>
        <w:t>as</w:t>
      </w:r>
      <w:r>
        <w:rPr>
          <w:spacing w:val="44"/>
        </w:rPr>
        <w:t> </w:t>
      </w:r>
      <w:r>
        <w:rPr/>
        <w:t>some</w:t>
      </w:r>
      <w:r>
        <w:rPr>
          <w:spacing w:val="44"/>
        </w:rPr>
        <w:t> </w:t>
      </w:r>
      <w:r>
        <w:rPr/>
        <w:t>of</w:t>
      </w:r>
      <w:r>
        <w:rPr>
          <w:spacing w:val="43"/>
        </w:rPr>
        <w:t> </w:t>
      </w:r>
      <w:r>
        <w:rPr/>
        <w:t>the</w:t>
      </w:r>
      <w:r>
        <w:rPr>
          <w:spacing w:val="43"/>
        </w:rPr>
        <w:t> </w:t>
      </w:r>
      <w:r>
        <w:rPr/>
        <w:t>symptoms</w:t>
      </w:r>
      <w:r>
        <w:rPr>
          <w:spacing w:val="45"/>
        </w:rPr>
        <w:t> </w:t>
      </w:r>
      <w:r>
        <w:rPr/>
        <w:t>of</w:t>
      </w:r>
      <w:r>
        <w:rPr>
          <w:spacing w:val="43"/>
        </w:rPr>
        <w:t> </w:t>
      </w:r>
      <w:r>
        <w:rPr/>
        <w:t>declining</w:t>
      </w:r>
      <w:r>
        <w:rPr>
          <w:spacing w:val="44"/>
        </w:rPr>
        <w:t> </w:t>
      </w:r>
      <w:r>
        <w:rPr/>
        <w:t>support</w:t>
      </w:r>
      <w:r>
        <w:rPr>
          <w:spacing w:val="44"/>
        </w:rPr>
        <w:t> </w:t>
      </w:r>
      <w:r>
        <w:rPr/>
        <w:t>and</w:t>
      </w:r>
      <w:r>
        <w:rPr>
          <w:spacing w:val="44"/>
        </w:rPr>
        <w:t> </w:t>
      </w:r>
      <w:r>
        <w:rPr/>
        <w:t>trust</w:t>
      </w:r>
      <w:r>
        <w:rPr>
          <w:spacing w:val="44"/>
        </w:rPr>
        <w:t> </w:t>
      </w:r>
      <w:r>
        <w:rPr/>
        <w:t>in</w:t>
      </w:r>
      <w:r>
        <w:rPr>
          <w:spacing w:val="44"/>
        </w:rPr>
        <w:t> </w:t>
      </w:r>
      <w:r>
        <w:rPr/>
        <w:t>the</w:t>
      </w:r>
      <w:r>
        <w:rPr>
          <w:spacing w:val="44"/>
        </w:rPr>
        <w:t> </w:t>
      </w:r>
      <w:r>
        <w:rPr>
          <w:spacing w:val="-2"/>
        </w:rPr>
        <w:t>political</w:t>
      </w:r>
    </w:p>
    <w:p>
      <w:pPr>
        <w:spacing w:after="0" w:line="360" w:lineRule="auto"/>
        <w:jc w:val="both"/>
        <w:sectPr>
          <w:pgSz w:w="11910" w:h="16840"/>
          <w:pgMar w:header="745" w:footer="0" w:top="960" w:bottom="280" w:left="1280" w:right="180"/>
        </w:sectPr>
      </w:pPr>
    </w:p>
    <w:p>
      <w:pPr>
        <w:pStyle w:val="BodyText"/>
        <w:rPr>
          <w:sz w:val="20"/>
        </w:rPr>
      </w:pPr>
    </w:p>
    <w:p>
      <w:pPr>
        <w:pStyle w:val="BodyText"/>
        <w:spacing w:before="8"/>
      </w:pPr>
    </w:p>
    <w:p>
      <w:pPr>
        <w:pStyle w:val="BodyText"/>
        <w:spacing w:line="360" w:lineRule="auto" w:before="90"/>
        <w:ind w:left="520" w:right="1256"/>
        <w:jc w:val="both"/>
      </w:pPr>
      <w:r>
        <w:rPr/>
        <w:t>systems of advanced countries (Blind, 2007; Tanguay 1999; Gray and Caul 2000; Adsett 2003; Saul 1995; Putnam 2000).</w:t>
      </w:r>
    </w:p>
    <w:p>
      <w:pPr>
        <w:pStyle w:val="BodyText"/>
        <w:spacing w:line="360" w:lineRule="auto" w:before="121"/>
        <w:ind w:left="520" w:right="1255"/>
        <w:jc w:val="both"/>
      </w:pPr>
      <w:r>
        <w:rPr/>
        <w:t>According to the Independence Hall Association (2016), the attitudes of Americans towards</w:t>
      </w:r>
      <w:r>
        <w:rPr>
          <w:spacing w:val="-3"/>
        </w:rPr>
        <w:t> </w:t>
      </w:r>
      <w:r>
        <w:rPr/>
        <w:t>governmental</w:t>
      </w:r>
      <w:r>
        <w:rPr>
          <w:spacing w:val="-2"/>
        </w:rPr>
        <w:t> </w:t>
      </w:r>
      <w:r>
        <w:rPr/>
        <w:t>communications</w:t>
      </w:r>
      <w:r>
        <w:rPr>
          <w:spacing w:val="-2"/>
        </w:rPr>
        <w:t> </w:t>
      </w:r>
      <w:r>
        <w:rPr/>
        <w:t>and</w:t>
      </w:r>
      <w:r>
        <w:rPr>
          <w:spacing w:val="-2"/>
        </w:rPr>
        <w:t> </w:t>
      </w:r>
      <w:r>
        <w:rPr/>
        <w:t>programmes</w:t>
      </w:r>
      <w:r>
        <w:rPr>
          <w:spacing w:val="-2"/>
        </w:rPr>
        <w:t> </w:t>
      </w:r>
      <w:r>
        <w:rPr/>
        <w:t>stem</w:t>
      </w:r>
      <w:r>
        <w:rPr>
          <w:spacing w:val="-2"/>
        </w:rPr>
        <w:t> </w:t>
      </w:r>
      <w:r>
        <w:rPr/>
        <w:t>from</w:t>
      </w:r>
      <w:r>
        <w:rPr>
          <w:spacing w:val="-2"/>
        </w:rPr>
        <w:t> </w:t>
      </w:r>
      <w:r>
        <w:rPr/>
        <w:t>government</w:t>
      </w:r>
      <w:r>
        <w:rPr>
          <w:spacing w:val="-2"/>
        </w:rPr>
        <w:t> </w:t>
      </w:r>
      <w:r>
        <w:rPr/>
        <w:t>itself,</w:t>
      </w:r>
      <w:r>
        <w:rPr>
          <w:spacing w:val="-3"/>
        </w:rPr>
        <w:t> </w:t>
      </w:r>
      <w:r>
        <w:rPr/>
        <w:t>the growing political influence of the media, and people‟s expectations from government.</w:t>
      </w:r>
      <w:r>
        <w:rPr>
          <w:spacing w:val="40"/>
        </w:rPr>
        <w:t> </w:t>
      </w:r>
      <w:r>
        <w:rPr/>
        <w:t>The Association says that Americans‟ view of government handling of the Vietnam War, Monica Lewinsky scandal, the Watergate scandal, foreign policy, and the gulf war negatively</w:t>
      </w:r>
      <w:r>
        <w:rPr>
          <w:spacing w:val="-2"/>
        </w:rPr>
        <w:t> </w:t>
      </w:r>
      <w:r>
        <w:rPr/>
        <w:t>affected public views of government. On the other hand, the Association notes that the media hardly report the good things government does. Instead, through investigative reporting, the media uncover the dark and sordid sides of government, forcing constant negative views of government in the minds of the public. Thirdly, sometimes people simply expect too much of government, and this has led to widely differing views and paradigms on political ideologies, from liberalism to conservatism.</w:t>
      </w:r>
    </w:p>
    <w:p>
      <w:pPr>
        <w:pStyle w:val="BodyText"/>
        <w:spacing w:line="360" w:lineRule="auto" w:before="119"/>
        <w:ind w:left="520" w:right="1261"/>
        <w:jc w:val="both"/>
      </w:pPr>
      <w:r>
        <w:rPr/>
        <w:t>A 2016 survey by the Pew Research Center showed that the major issue in why voters support either Hilary Clinton or Donald Trump was that one candidate was not the other. That is, people supported Clinton because she is not Donald Trump, more than any other factor, and vice versa. The Pew Research also found that there has been a partisan divide on Americans‟ views on the war on terror, the economy, immigration, gun policy. This line of findings is the same with the Nigerian situation.</w:t>
      </w:r>
    </w:p>
    <w:p>
      <w:pPr>
        <w:pStyle w:val="BodyText"/>
        <w:spacing w:line="360" w:lineRule="auto" w:before="121"/>
        <w:ind w:left="520" w:right="1253"/>
        <w:jc w:val="both"/>
      </w:pPr>
      <w:r>
        <w:rPr/>
        <w:t>Ugwuanyi (2016) finds that the perceptions of Nigerians towards three image management projects between 2004 and 2009 was based on people‟s impression of government</w:t>
      </w:r>
      <w:r>
        <w:rPr>
          <w:spacing w:val="-3"/>
        </w:rPr>
        <w:t> </w:t>
      </w:r>
      <w:r>
        <w:rPr/>
        <w:t>functionaries.</w:t>
      </w:r>
      <w:r>
        <w:rPr>
          <w:spacing w:val="-3"/>
        </w:rPr>
        <w:t> </w:t>
      </w:r>
      <w:r>
        <w:rPr/>
        <w:t>That</w:t>
      </w:r>
      <w:r>
        <w:rPr>
          <w:spacing w:val="-3"/>
        </w:rPr>
        <w:t> </w:t>
      </w:r>
      <w:r>
        <w:rPr/>
        <w:t>is,</w:t>
      </w:r>
      <w:r>
        <w:rPr>
          <w:spacing w:val="-3"/>
        </w:rPr>
        <w:t> </w:t>
      </w:r>
      <w:r>
        <w:rPr/>
        <w:t>people</w:t>
      </w:r>
      <w:r>
        <w:rPr>
          <w:spacing w:val="-2"/>
        </w:rPr>
        <w:t> </w:t>
      </w:r>
      <w:r>
        <w:rPr/>
        <w:t>believed</w:t>
      </w:r>
      <w:r>
        <w:rPr>
          <w:spacing w:val="-3"/>
        </w:rPr>
        <w:t> </w:t>
      </w:r>
      <w:r>
        <w:rPr/>
        <w:t>that</w:t>
      </w:r>
      <w:r>
        <w:rPr>
          <w:spacing w:val="-3"/>
        </w:rPr>
        <w:t> </w:t>
      </w:r>
      <w:r>
        <w:rPr/>
        <w:t>government</w:t>
      </w:r>
      <w:r>
        <w:rPr>
          <w:spacing w:val="-1"/>
        </w:rPr>
        <w:t> </w:t>
      </w:r>
      <w:r>
        <w:rPr/>
        <w:t>had</w:t>
      </w:r>
      <w:r>
        <w:rPr>
          <w:spacing w:val="-3"/>
        </w:rPr>
        <w:t> </w:t>
      </w:r>
      <w:r>
        <w:rPr/>
        <w:t>no</w:t>
      </w:r>
      <w:r>
        <w:rPr>
          <w:spacing w:val="-1"/>
        </w:rPr>
        <w:t> </w:t>
      </w:r>
      <w:r>
        <w:rPr/>
        <w:t>moral</w:t>
      </w:r>
      <w:r>
        <w:rPr>
          <w:spacing w:val="-3"/>
        </w:rPr>
        <w:t> </w:t>
      </w:r>
      <w:r>
        <w:rPr/>
        <w:t>grounds to ask Nigerians to change their perceptions about the country when the image of the country is a result of years of bad leadership. This view, according to Ugwuanyi, was highly in line with, and could have stemmed from, media coverage of the image projects. Governments in the developing world such as Nigeria have often been described by the media</w:t>
      </w:r>
      <w:r>
        <w:rPr>
          <w:spacing w:val="-4"/>
        </w:rPr>
        <w:t> </w:t>
      </w:r>
      <w:r>
        <w:rPr/>
        <w:t>and</w:t>
      </w:r>
      <w:r>
        <w:rPr>
          <w:spacing w:val="-3"/>
        </w:rPr>
        <w:t> </w:t>
      </w:r>
      <w:r>
        <w:rPr/>
        <w:t>citizens</w:t>
      </w:r>
      <w:r>
        <w:rPr>
          <w:spacing w:val="-3"/>
        </w:rPr>
        <w:t> </w:t>
      </w:r>
      <w:r>
        <w:rPr/>
        <w:t>as</w:t>
      </w:r>
      <w:r>
        <w:rPr>
          <w:spacing w:val="-3"/>
        </w:rPr>
        <w:t> </w:t>
      </w:r>
      <w:r>
        <w:rPr/>
        <w:t>over</w:t>
      </w:r>
      <w:r>
        <w:rPr>
          <w:spacing w:val="-3"/>
        </w:rPr>
        <w:t> </w:t>
      </w:r>
      <w:r>
        <w:rPr/>
        <w:t>bureaucratic,</w:t>
      </w:r>
      <w:r>
        <w:rPr>
          <w:spacing w:val="-3"/>
        </w:rPr>
        <w:t> </w:t>
      </w:r>
      <w:r>
        <w:rPr/>
        <w:t>bulky,</w:t>
      </w:r>
      <w:r>
        <w:rPr>
          <w:spacing w:val="-1"/>
        </w:rPr>
        <w:t> </w:t>
      </w:r>
      <w:r>
        <w:rPr/>
        <w:t>over-centralized</w:t>
      </w:r>
      <w:r>
        <w:rPr>
          <w:spacing w:val="-3"/>
        </w:rPr>
        <w:t> </w:t>
      </w:r>
      <w:r>
        <w:rPr/>
        <w:t>and</w:t>
      </w:r>
      <w:r>
        <w:rPr>
          <w:spacing w:val="-1"/>
        </w:rPr>
        <w:t> </w:t>
      </w:r>
      <w:r>
        <w:rPr/>
        <w:t>expensive</w:t>
      </w:r>
      <w:r>
        <w:rPr>
          <w:spacing w:val="-3"/>
        </w:rPr>
        <w:t> </w:t>
      </w:r>
      <w:r>
        <w:rPr/>
        <w:t>to</w:t>
      </w:r>
      <w:r>
        <w:rPr>
          <w:spacing w:val="-3"/>
        </w:rPr>
        <w:t> </w:t>
      </w:r>
      <w:r>
        <w:rPr/>
        <w:t>manage, inefficient, insensitive, dictatorial, egalitarian and corrupt (Olasina, 2015; Nurudeen &amp; Usman, 2010).</w:t>
      </w:r>
    </w:p>
    <w:p>
      <w:pPr>
        <w:pStyle w:val="BodyText"/>
        <w:spacing w:line="360" w:lineRule="auto" w:before="121"/>
        <w:ind w:left="520" w:right="1259"/>
        <w:jc w:val="both"/>
      </w:pPr>
      <w:r>
        <w:rPr/>
        <w:t>Ukonu (2016) finds that a major factor in the voting patterns of Nigerian during the 2015 general election was simply personality. Ukonu also found that analysis, and support for government</w:t>
      </w:r>
      <w:r>
        <w:rPr>
          <w:spacing w:val="41"/>
        </w:rPr>
        <w:t> </w:t>
      </w:r>
      <w:r>
        <w:rPr/>
        <w:t>policies</w:t>
      </w:r>
      <w:r>
        <w:rPr>
          <w:spacing w:val="44"/>
        </w:rPr>
        <w:t> </w:t>
      </w:r>
      <w:r>
        <w:rPr/>
        <w:t>and</w:t>
      </w:r>
      <w:r>
        <w:rPr>
          <w:spacing w:val="46"/>
        </w:rPr>
        <w:t> </w:t>
      </w:r>
      <w:r>
        <w:rPr/>
        <w:t>positions</w:t>
      </w:r>
      <w:r>
        <w:rPr>
          <w:spacing w:val="44"/>
        </w:rPr>
        <w:t> </w:t>
      </w:r>
      <w:r>
        <w:rPr/>
        <w:t>followed</w:t>
      </w:r>
      <w:r>
        <w:rPr>
          <w:spacing w:val="44"/>
        </w:rPr>
        <w:t> </w:t>
      </w:r>
      <w:r>
        <w:rPr/>
        <w:t>the</w:t>
      </w:r>
      <w:r>
        <w:rPr>
          <w:spacing w:val="41"/>
        </w:rPr>
        <w:t> </w:t>
      </w:r>
      <w:r>
        <w:rPr/>
        <w:t>same</w:t>
      </w:r>
      <w:r>
        <w:rPr>
          <w:spacing w:val="43"/>
        </w:rPr>
        <w:t> </w:t>
      </w:r>
      <w:r>
        <w:rPr/>
        <w:t>pattern.</w:t>
      </w:r>
      <w:r>
        <w:rPr>
          <w:spacing w:val="43"/>
        </w:rPr>
        <w:t> </w:t>
      </w:r>
      <w:r>
        <w:rPr/>
        <w:t>Support</w:t>
      </w:r>
      <w:r>
        <w:rPr>
          <w:spacing w:val="44"/>
        </w:rPr>
        <w:t> </w:t>
      </w:r>
      <w:r>
        <w:rPr/>
        <w:t>for</w:t>
      </w:r>
      <w:r>
        <w:rPr>
          <w:spacing w:val="42"/>
        </w:rPr>
        <w:t> </w:t>
      </w:r>
      <w:r>
        <w:rPr/>
        <w:t>Buhari</w:t>
      </w:r>
      <w:r>
        <w:rPr>
          <w:spacing w:val="44"/>
        </w:rPr>
        <w:t> </w:t>
      </w:r>
      <w:r>
        <w:rPr>
          <w:spacing w:val="-5"/>
        </w:rPr>
        <w:t>and</w:t>
      </w:r>
    </w:p>
    <w:p>
      <w:pPr>
        <w:spacing w:after="0" w:line="360" w:lineRule="auto"/>
        <w:jc w:val="both"/>
        <w:sectPr>
          <w:pgSz w:w="11910" w:h="16840"/>
          <w:pgMar w:header="745" w:footer="0" w:top="960" w:bottom="280" w:left="1280" w:right="180"/>
        </w:sectPr>
      </w:pPr>
    </w:p>
    <w:p>
      <w:pPr>
        <w:pStyle w:val="BodyText"/>
        <w:rPr>
          <w:sz w:val="20"/>
        </w:rPr>
      </w:pPr>
    </w:p>
    <w:p>
      <w:pPr>
        <w:pStyle w:val="BodyText"/>
        <w:spacing w:before="8"/>
      </w:pPr>
    </w:p>
    <w:p>
      <w:pPr>
        <w:pStyle w:val="BodyText"/>
        <w:spacing w:line="360" w:lineRule="auto" w:before="90"/>
        <w:ind w:left="520" w:right="1260"/>
        <w:jc w:val="both"/>
      </w:pPr>
      <w:r>
        <w:rPr/>
        <w:t>Jonathan or PDP or APC on any political issue depended on who an individual supported during</w:t>
      </w:r>
      <w:r>
        <w:rPr>
          <w:spacing w:val="-3"/>
        </w:rPr>
        <w:t> </w:t>
      </w:r>
      <w:r>
        <w:rPr/>
        <w:t>the</w:t>
      </w:r>
      <w:r>
        <w:rPr>
          <w:spacing w:val="-4"/>
        </w:rPr>
        <w:t> </w:t>
      </w:r>
      <w:r>
        <w:rPr/>
        <w:t>elections.</w:t>
      </w:r>
      <w:r>
        <w:rPr>
          <w:spacing w:val="-2"/>
        </w:rPr>
        <w:t> </w:t>
      </w:r>
      <w:r>
        <w:rPr/>
        <w:t>Political</w:t>
      </w:r>
      <w:r>
        <w:rPr>
          <w:spacing w:val="-3"/>
        </w:rPr>
        <w:t> </w:t>
      </w:r>
      <w:r>
        <w:rPr/>
        <w:t>analysts</w:t>
      </w:r>
      <w:r>
        <w:rPr>
          <w:spacing w:val="-3"/>
        </w:rPr>
        <w:t> </w:t>
      </w:r>
      <w:r>
        <w:rPr/>
        <w:t>believe</w:t>
      </w:r>
      <w:r>
        <w:rPr>
          <w:spacing w:val="-4"/>
        </w:rPr>
        <w:t> </w:t>
      </w:r>
      <w:r>
        <w:rPr/>
        <w:t>that</w:t>
      </w:r>
      <w:r>
        <w:rPr>
          <w:spacing w:val="-1"/>
        </w:rPr>
        <w:t> </w:t>
      </w:r>
      <w:r>
        <w:rPr/>
        <w:t>support</w:t>
      </w:r>
      <w:r>
        <w:rPr>
          <w:spacing w:val="-3"/>
        </w:rPr>
        <w:t> </w:t>
      </w:r>
      <w:r>
        <w:rPr/>
        <w:t>or</w:t>
      </w:r>
      <w:r>
        <w:rPr>
          <w:spacing w:val="-4"/>
        </w:rPr>
        <w:t> </w:t>
      </w:r>
      <w:r>
        <w:rPr/>
        <w:t>trust</w:t>
      </w:r>
      <w:r>
        <w:rPr>
          <w:spacing w:val="-3"/>
        </w:rPr>
        <w:t> </w:t>
      </w:r>
      <w:r>
        <w:rPr/>
        <w:t>in</w:t>
      </w:r>
      <w:r>
        <w:rPr>
          <w:spacing w:val="-3"/>
        </w:rPr>
        <w:t> </w:t>
      </w:r>
      <w:r>
        <w:rPr/>
        <w:t>a</w:t>
      </w:r>
      <w:r>
        <w:rPr>
          <w:spacing w:val="-4"/>
        </w:rPr>
        <w:t> </w:t>
      </w:r>
      <w:r>
        <w:rPr/>
        <w:t>government</w:t>
      </w:r>
      <w:r>
        <w:rPr>
          <w:spacing w:val="-3"/>
        </w:rPr>
        <w:t> </w:t>
      </w:r>
      <w:r>
        <w:rPr/>
        <w:t>should transcend party and ideology, (Hetherington, 2004; Warren, 2006).</w:t>
      </w:r>
    </w:p>
    <w:p>
      <w:pPr>
        <w:pStyle w:val="BodyText"/>
        <w:spacing w:line="360" w:lineRule="auto" w:before="119"/>
        <w:ind w:left="520" w:right="1257"/>
        <w:jc w:val="both"/>
      </w:pPr>
      <w:r>
        <w:rPr/>
        <w:t>Blind</w:t>
      </w:r>
      <w:r>
        <w:rPr>
          <w:spacing w:val="-3"/>
        </w:rPr>
        <w:t> </w:t>
      </w:r>
      <w:r>
        <w:rPr/>
        <w:t>(2007)</w:t>
      </w:r>
      <w:r>
        <w:rPr>
          <w:spacing w:val="-4"/>
        </w:rPr>
        <w:t> </w:t>
      </w:r>
      <w:r>
        <w:rPr/>
        <w:t>speaks</w:t>
      </w:r>
      <w:r>
        <w:rPr>
          <w:spacing w:val="-1"/>
        </w:rPr>
        <w:t> </w:t>
      </w:r>
      <w:r>
        <w:rPr/>
        <w:t>about</w:t>
      </w:r>
      <w:r>
        <w:rPr>
          <w:spacing w:val="-3"/>
        </w:rPr>
        <w:t> </w:t>
      </w:r>
      <w:r>
        <w:rPr/>
        <w:t>political</w:t>
      </w:r>
      <w:r>
        <w:rPr>
          <w:spacing w:val="-3"/>
        </w:rPr>
        <w:t> </w:t>
      </w:r>
      <w:r>
        <w:rPr/>
        <w:t>trust</w:t>
      </w:r>
      <w:r>
        <w:rPr>
          <w:spacing w:val="-3"/>
        </w:rPr>
        <w:t> </w:t>
      </w:r>
      <w:r>
        <w:rPr/>
        <w:t>as</w:t>
      </w:r>
      <w:r>
        <w:rPr>
          <w:spacing w:val="-1"/>
        </w:rPr>
        <w:t> </w:t>
      </w:r>
      <w:r>
        <w:rPr/>
        <w:t>a</w:t>
      </w:r>
      <w:r>
        <w:rPr>
          <w:spacing w:val="-2"/>
        </w:rPr>
        <w:t> </w:t>
      </w:r>
      <w:r>
        <w:rPr/>
        <w:t>concept</w:t>
      </w:r>
      <w:r>
        <w:rPr>
          <w:spacing w:val="-3"/>
        </w:rPr>
        <w:t> </w:t>
      </w:r>
      <w:r>
        <w:rPr/>
        <w:t>in</w:t>
      </w:r>
      <w:r>
        <w:rPr>
          <w:spacing w:val="-3"/>
        </w:rPr>
        <w:t> </w:t>
      </w:r>
      <w:r>
        <w:rPr/>
        <w:t>politics</w:t>
      </w:r>
      <w:r>
        <w:rPr>
          <w:spacing w:val="-3"/>
        </w:rPr>
        <w:t> </w:t>
      </w:r>
      <w:r>
        <w:rPr/>
        <w:t>in</w:t>
      </w:r>
      <w:r>
        <w:rPr>
          <w:spacing w:val="-1"/>
        </w:rPr>
        <w:t> </w:t>
      </w:r>
      <w:r>
        <w:rPr/>
        <w:t>which</w:t>
      </w:r>
      <w:r>
        <w:rPr>
          <w:spacing w:val="-1"/>
        </w:rPr>
        <w:t> </w:t>
      </w:r>
      <w:r>
        <w:rPr/>
        <w:t>citizens appraise the government and its institutions, policy-making in general and/or the individual political leaders as promise-keeping, efficient, fair and honest. Political trust, in other words, is the “judgment of the citizenry that the system and the political incumbents are responsive,</w:t>
      </w:r>
      <w:r>
        <w:rPr>
          <w:spacing w:val="-1"/>
        </w:rPr>
        <w:t> </w:t>
      </w:r>
      <w:r>
        <w:rPr/>
        <w:t>and will</w:t>
      </w:r>
      <w:r>
        <w:rPr>
          <w:spacing w:val="-1"/>
        </w:rPr>
        <w:t> </w:t>
      </w:r>
      <w:r>
        <w:rPr/>
        <w:t>do</w:t>
      </w:r>
      <w:r>
        <w:rPr>
          <w:spacing w:val="-1"/>
        </w:rPr>
        <w:t> </w:t>
      </w:r>
      <w:r>
        <w:rPr/>
        <w:t>what</w:t>
      </w:r>
      <w:r>
        <w:rPr>
          <w:spacing w:val="-1"/>
        </w:rPr>
        <w:t> </w:t>
      </w:r>
      <w:r>
        <w:rPr/>
        <w:t>is</w:t>
      </w:r>
      <w:r>
        <w:rPr>
          <w:spacing w:val="-1"/>
        </w:rPr>
        <w:t> </w:t>
      </w:r>
      <w:r>
        <w:rPr/>
        <w:t>right</w:t>
      </w:r>
      <w:r>
        <w:rPr>
          <w:spacing w:val="-1"/>
        </w:rPr>
        <w:t> </w:t>
      </w:r>
      <w:r>
        <w:rPr/>
        <w:t>even</w:t>
      </w:r>
      <w:r>
        <w:rPr>
          <w:spacing w:val="-1"/>
        </w:rPr>
        <w:t> </w:t>
      </w:r>
      <w:r>
        <w:rPr/>
        <w:t>in</w:t>
      </w:r>
      <w:r>
        <w:rPr>
          <w:spacing w:val="-1"/>
        </w:rPr>
        <w:t> </w:t>
      </w:r>
      <w:r>
        <w:rPr/>
        <w:t>the absence of</w:t>
      </w:r>
      <w:r>
        <w:rPr>
          <w:spacing w:val="-2"/>
        </w:rPr>
        <w:t> </w:t>
      </w:r>
      <w:r>
        <w:rPr/>
        <w:t>constant scrutiny” (Miller</w:t>
      </w:r>
      <w:r>
        <w:rPr>
          <w:spacing w:val="-2"/>
        </w:rPr>
        <w:t> </w:t>
      </w:r>
      <w:r>
        <w:rPr/>
        <w:t>and Listhaug 1990, p. 358). As such, “political trust is a central indicator of public‟s underlying feeling about its polity”</w:t>
      </w:r>
      <w:r>
        <w:rPr>
          <w:spacing w:val="-1"/>
        </w:rPr>
        <w:t> </w:t>
      </w:r>
      <w:r>
        <w:rPr/>
        <w:t>(Newton and Norris 2000, p. 53). Citizens can trust or distrust a political system and its organizations (macro level or organizational trust) or particular incumbents (micro level trust) based on how they adjudge their activities (Miller, 1974). According to Citrin, (1974, p.974-975:)</w:t>
      </w:r>
    </w:p>
    <w:p>
      <w:pPr>
        <w:pStyle w:val="BodyText"/>
        <w:spacing w:line="360" w:lineRule="auto" w:before="121"/>
        <w:ind w:left="520" w:right="1255"/>
        <w:jc w:val="both"/>
      </w:pPr>
      <w:r>
        <w:rPr/>
        <w:t>The organizational political trust can be further subdivided into the components of </w:t>
      </w:r>
      <w:r>
        <w:rPr>
          <w:i/>
        </w:rPr>
        <w:t>diffuse or system-based trust</w:t>
      </w:r>
      <w:r>
        <w:rPr/>
        <w:t>, and </w:t>
      </w:r>
      <w:r>
        <w:rPr>
          <w:i/>
        </w:rPr>
        <w:t>specific or institution-based trust</w:t>
      </w:r>
      <w:r>
        <w:rPr/>
        <w:t>. Diffuse political trust refers to the citizens‟ evaluation of the performance of the overall political system and the regime. Specific political trust, on the other hand, is directed towards certain political institutions, such as the Congress or the local police force. The second category of political</w:t>
      </w:r>
      <w:r>
        <w:rPr>
          <w:spacing w:val="-3"/>
        </w:rPr>
        <w:t> </w:t>
      </w:r>
      <w:r>
        <w:rPr/>
        <w:t>trust,</w:t>
      </w:r>
      <w:r>
        <w:rPr>
          <w:spacing w:val="-3"/>
        </w:rPr>
        <w:t> </w:t>
      </w:r>
      <w:r>
        <w:rPr/>
        <w:t>or</w:t>
      </w:r>
      <w:r>
        <w:rPr>
          <w:spacing w:val="-3"/>
        </w:rPr>
        <w:t> </w:t>
      </w:r>
      <w:r>
        <w:rPr/>
        <w:t>the</w:t>
      </w:r>
      <w:r>
        <w:rPr>
          <w:spacing w:val="-3"/>
        </w:rPr>
        <w:t> </w:t>
      </w:r>
      <w:r>
        <w:rPr/>
        <w:t>so-called</w:t>
      </w:r>
      <w:r>
        <w:rPr>
          <w:spacing w:val="-3"/>
        </w:rPr>
        <w:t> </w:t>
      </w:r>
      <w:r>
        <w:rPr>
          <w:i/>
        </w:rPr>
        <w:t>micro-level</w:t>
      </w:r>
      <w:r>
        <w:rPr>
          <w:i/>
          <w:spacing w:val="-3"/>
        </w:rPr>
        <w:t> </w:t>
      </w:r>
      <w:r>
        <w:rPr>
          <w:i/>
        </w:rPr>
        <w:t>or</w:t>
      </w:r>
      <w:r>
        <w:rPr>
          <w:i/>
          <w:spacing w:val="-3"/>
        </w:rPr>
        <w:t> </w:t>
      </w:r>
      <w:r>
        <w:rPr>
          <w:i/>
        </w:rPr>
        <w:t>individual</w:t>
      </w:r>
      <w:r>
        <w:rPr>
          <w:i/>
          <w:spacing w:val="-3"/>
        </w:rPr>
        <w:t> </w:t>
      </w:r>
      <w:r>
        <w:rPr>
          <w:i/>
        </w:rPr>
        <w:t>political</w:t>
      </w:r>
      <w:r>
        <w:rPr>
          <w:i/>
          <w:spacing w:val="-3"/>
        </w:rPr>
        <w:t> </w:t>
      </w:r>
      <w:r>
        <w:rPr>
          <w:i/>
        </w:rPr>
        <w:t>trust, </w:t>
      </w:r>
      <w:r>
        <w:rPr/>
        <w:t>happens</w:t>
      </w:r>
      <w:r>
        <w:rPr>
          <w:spacing w:val="-3"/>
        </w:rPr>
        <w:t> </w:t>
      </w:r>
      <w:r>
        <w:rPr/>
        <w:t>when</w:t>
      </w:r>
      <w:r>
        <w:rPr>
          <w:spacing w:val="-3"/>
        </w:rPr>
        <w:t> </w:t>
      </w:r>
      <w:r>
        <w:rPr/>
        <w:t>trust is directed towards individual political leaders. The individual political trust involves a person-oriented</w:t>
      </w:r>
      <w:r>
        <w:rPr>
          <w:spacing w:val="-3"/>
        </w:rPr>
        <w:t> </w:t>
      </w:r>
      <w:r>
        <w:rPr/>
        <w:t>perspective</w:t>
      </w:r>
      <w:r>
        <w:rPr>
          <w:spacing w:val="-4"/>
        </w:rPr>
        <w:t> </w:t>
      </w:r>
      <w:r>
        <w:rPr/>
        <w:t>whereby</w:t>
      </w:r>
      <w:r>
        <w:rPr>
          <w:spacing w:val="-6"/>
        </w:rPr>
        <w:t> </w:t>
      </w:r>
      <w:r>
        <w:rPr/>
        <w:t>citizens</w:t>
      </w:r>
      <w:r>
        <w:rPr>
          <w:spacing w:val="-3"/>
        </w:rPr>
        <w:t> </w:t>
      </w:r>
      <w:r>
        <w:rPr/>
        <w:t>become</w:t>
      </w:r>
      <w:r>
        <w:rPr>
          <w:spacing w:val="-3"/>
        </w:rPr>
        <w:t> </w:t>
      </w:r>
      <w:r>
        <w:rPr/>
        <w:t>trustful</w:t>
      </w:r>
      <w:r>
        <w:rPr>
          <w:spacing w:val="-3"/>
        </w:rPr>
        <w:t> </w:t>
      </w:r>
      <w:r>
        <w:rPr/>
        <w:t>or</w:t>
      </w:r>
      <w:r>
        <w:rPr>
          <w:spacing w:val="-2"/>
        </w:rPr>
        <w:t> </w:t>
      </w:r>
      <w:r>
        <w:rPr/>
        <w:t>distrustful</w:t>
      </w:r>
      <w:r>
        <w:rPr>
          <w:spacing w:val="-1"/>
        </w:rPr>
        <w:t> </w:t>
      </w:r>
      <w:r>
        <w:rPr/>
        <w:t>of</w:t>
      </w:r>
      <w:r>
        <w:rPr>
          <w:spacing w:val="-4"/>
        </w:rPr>
        <w:t> </w:t>
      </w:r>
      <w:r>
        <w:rPr/>
        <w:t>government “because of their approval or disapproval of certain political leaders.</w:t>
      </w:r>
    </w:p>
    <w:p>
      <w:pPr>
        <w:pStyle w:val="BodyText"/>
        <w:spacing w:line="360" w:lineRule="auto" w:before="122"/>
        <w:ind w:left="520" w:right="1261"/>
        <w:jc w:val="both"/>
      </w:pPr>
      <w:r>
        <w:rPr/>
        <w:t>Political trust, and by extension, credibility and support, heighten when government is perceived to be meeting expectations, and keeping its word. Government messages, encapsulating its actions, policy and programmes are critical to attracting support for government or otherwise, (Blinder 2000; Porte and Metlay 1996).</w:t>
      </w:r>
    </w:p>
    <w:p>
      <w:pPr>
        <w:pStyle w:val="Heading1"/>
        <w:numPr>
          <w:ilvl w:val="1"/>
          <w:numId w:val="2"/>
        </w:numPr>
        <w:tabs>
          <w:tab w:pos="1272" w:val="left" w:leader="none"/>
          <w:tab w:pos="1331" w:val="left" w:leader="none"/>
        </w:tabs>
        <w:spacing w:line="360" w:lineRule="auto" w:before="126" w:after="0"/>
        <w:ind w:left="1331" w:right="1255" w:hanging="812"/>
        <w:jc w:val="both"/>
      </w:pPr>
      <w:r>
        <w:rPr/>
        <w:t>Factors Affecting Citizen Exposure to, and Knowledge of Government </w:t>
      </w:r>
      <w:r>
        <w:rPr>
          <w:spacing w:val="-2"/>
        </w:rPr>
        <w:t>Activities</w:t>
      </w:r>
    </w:p>
    <w:p>
      <w:pPr>
        <w:pStyle w:val="BodyText"/>
        <w:spacing w:line="360" w:lineRule="auto" w:before="115"/>
        <w:ind w:left="520" w:right="1261"/>
        <w:jc w:val="both"/>
      </w:pPr>
      <w:r>
        <w:rPr/>
        <w:t>The history of politics and governance in Nigeria has not been particularly helpful to citizen participations in governance (Akinwale, 2010 p.1). The colonial history of the country ended with transition to a civilian government in 1960. The civilian experience lasted</w:t>
      </w:r>
      <w:r>
        <w:rPr>
          <w:spacing w:val="37"/>
        </w:rPr>
        <w:t> </w:t>
      </w:r>
      <w:r>
        <w:rPr/>
        <w:t>barely</w:t>
      </w:r>
      <w:r>
        <w:rPr>
          <w:spacing w:val="35"/>
        </w:rPr>
        <w:t> </w:t>
      </w:r>
      <w:r>
        <w:rPr/>
        <w:t>six</w:t>
      </w:r>
      <w:r>
        <w:rPr>
          <w:spacing w:val="43"/>
        </w:rPr>
        <w:t> </w:t>
      </w:r>
      <w:r>
        <w:rPr/>
        <w:t>years</w:t>
      </w:r>
      <w:r>
        <w:rPr>
          <w:spacing w:val="39"/>
        </w:rPr>
        <w:t> </w:t>
      </w:r>
      <w:r>
        <w:rPr/>
        <w:t>before</w:t>
      </w:r>
      <w:r>
        <w:rPr>
          <w:spacing w:val="39"/>
        </w:rPr>
        <w:t> </w:t>
      </w:r>
      <w:r>
        <w:rPr/>
        <w:t>military</w:t>
      </w:r>
      <w:r>
        <w:rPr>
          <w:spacing w:val="33"/>
        </w:rPr>
        <w:t> </w:t>
      </w:r>
      <w:r>
        <w:rPr/>
        <w:t>intervention</w:t>
      </w:r>
      <w:r>
        <w:rPr>
          <w:spacing w:val="37"/>
        </w:rPr>
        <w:t> </w:t>
      </w:r>
      <w:r>
        <w:rPr/>
        <w:t>which</w:t>
      </w:r>
      <w:r>
        <w:rPr>
          <w:spacing w:val="38"/>
        </w:rPr>
        <w:t> </w:t>
      </w:r>
      <w:r>
        <w:rPr/>
        <w:t>took</w:t>
      </w:r>
      <w:r>
        <w:rPr>
          <w:spacing w:val="38"/>
        </w:rPr>
        <w:t> </w:t>
      </w:r>
      <w:r>
        <w:rPr/>
        <w:t>the</w:t>
      </w:r>
      <w:r>
        <w:rPr>
          <w:spacing w:val="39"/>
        </w:rPr>
        <w:t> </w:t>
      </w:r>
      <w:r>
        <w:rPr/>
        <w:t>country</w:t>
      </w:r>
      <w:r>
        <w:rPr>
          <w:spacing w:val="35"/>
        </w:rPr>
        <w:t> </w:t>
      </w:r>
      <w:r>
        <w:rPr/>
        <w:t>another</w:t>
      </w:r>
      <w:r>
        <w:rPr>
          <w:spacing w:val="39"/>
        </w:rPr>
        <w:t> </w:t>
      </w:r>
      <w:r>
        <w:rPr>
          <w:spacing w:val="-5"/>
        </w:rPr>
        <w:t>33</w:t>
      </w:r>
    </w:p>
    <w:p>
      <w:pPr>
        <w:spacing w:after="0" w:line="360" w:lineRule="auto"/>
        <w:jc w:val="both"/>
        <w:sectPr>
          <w:pgSz w:w="11910" w:h="16840"/>
          <w:pgMar w:header="745" w:footer="0" w:top="960" w:bottom="280" w:left="1280" w:right="180"/>
        </w:sectPr>
      </w:pPr>
    </w:p>
    <w:p>
      <w:pPr>
        <w:pStyle w:val="BodyText"/>
        <w:rPr>
          <w:sz w:val="20"/>
        </w:rPr>
      </w:pPr>
    </w:p>
    <w:p>
      <w:pPr>
        <w:pStyle w:val="BodyText"/>
        <w:spacing w:before="8"/>
      </w:pPr>
    </w:p>
    <w:p>
      <w:pPr>
        <w:pStyle w:val="BodyText"/>
        <w:spacing w:line="360" w:lineRule="auto" w:before="90"/>
        <w:ind w:left="520" w:right="1262"/>
        <w:jc w:val="both"/>
      </w:pPr>
      <w:r>
        <w:rPr/>
        <w:t>years of military dictatorship minus the four years between 1979 and 1983 when a</w:t>
      </w:r>
      <w:r>
        <w:rPr>
          <w:spacing w:val="40"/>
        </w:rPr>
        <w:t> </w:t>
      </w:r>
      <w:r>
        <w:rPr/>
        <w:t>civilian stint reoccurred.</w:t>
      </w:r>
    </w:p>
    <w:p>
      <w:pPr>
        <w:pStyle w:val="BodyText"/>
        <w:spacing w:line="360" w:lineRule="auto" w:before="121"/>
        <w:ind w:left="520" w:right="1251"/>
        <w:jc w:val="both"/>
      </w:pPr>
      <w:r>
        <w:rPr/>
        <w:t>From the 1966-1979 and the 1984 to 1999 periods of military rule, the only social voices that reacted to any government positions critically were a few dare devil journalists who were also scarred for that, some of them eternally.</w:t>
      </w:r>
      <w:r>
        <w:rPr>
          <w:spacing w:val="40"/>
        </w:rPr>
        <w:t> </w:t>
      </w:r>
      <w:r>
        <w:rPr/>
        <w:t>The military silenced political voices and traumatized opposition, making government a rule of force, for the oppressed and by the despotic (Uche, 1999; Jika, 1990; Mvendaga, 1997).</w:t>
      </w:r>
    </w:p>
    <w:p>
      <w:pPr>
        <w:pStyle w:val="BodyText"/>
        <w:spacing w:line="360" w:lineRule="auto" w:before="119"/>
        <w:ind w:left="520" w:right="1256"/>
        <w:jc w:val="both"/>
      </w:pPr>
      <w:r>
        <w:rPr/>
        <w:t>Democracy came with a new lease of political life, and fortunately it coincided with the</w:t>
      </w:r>
      <w:r>
        <w:rPr>
          <w:spacing w:val="40"/>
        </w:rPr>
        <w:t> </w:t>
      </w:r>
      <w:r>
        <w:rPr/>
        <w:t>IT revolution of the 21st century. According to the World History, (2013, p. 1), “the year 1990 linked the world economically, politically and culturally” while 2000 linked the world electronically and digitally through the internet, computer and mobile communication devices like cell phones.</w:t>
      </w:r>
    </w:p>
    <w:p>
      <w:pPr>
        <w:pStyle w:val="BodyText"/>
        <w:spacing w:line="360" w:lineRule="auto" w:before="122"/>
        <w:ind w:left="520" w:right="1255"/>
        <w:jc w:val="both"/>
      </w:pPr>
      <w:r>
        <w:rPr/>
        <w:t>In Nigeria, echoes of political and information freedom became louder immediately following return to civil rule. Ojebode, (2011) acknowledges that it was at the turn of the century that Nigerians demanded freedom of information more feverishly. This was remarkably shown in the presentation of a bill to the National Assembly in December 1999 by the Media Rights Agenda through Hon Tony Anyanwu. The journey of the bill was long as it became law in 2011 after being signed by former President Goodluck Jonathan on May 27, 2015.</w:t>
      </w:r>
    </w:p>
    <w:p>
      <w:pPr>
        <w:pStyle w:val="BodyText"/>
        <w:spacing w:line="360" w:lineRule="auto" w:before="119"/>
        <w:ind w:left="520" w:right="1259"/>
        <w:jc w:val="both"/>
      </w:pPr>
      <w:r>
        <w:rPr/>
        <w:t>In 2001, former President Olusegun Obasanjo superintended over a process that saw the National Communication Commission granting licence to mobile telecommunication companies to operate in Nigeria. Just years later in 2004, Nigeria had become one of the fastest growing GSM markets in the world. As against just 450 000 working lines from NITEL in 2001, by August 2004, there were over seven million GSM subscribers (Jidaw.com, 2013).</w:t>
      </w:r>
    </w:p>
    <w:p>
      <w:pPr>
        <w:pStyle w:val="BodyText"/>
        <w:spacing w:line="360" w:lineRule="auto" w:before="121"/>
        <w:ind w:left="520" w:right="1253"/>
        <w:jc w:val="both"/>
      </w:pPr>
      <w:r>
        <w:rPr/>
        <w:t>As at 2013, a survey by Terragon insight (2013, p.11) showed that there were</w:t>
      </w:r>
      <w:r>
        <w:rPr>
          <w:spacing w:val="40"/>
        </w:rPr>
        <w:t> </w:t>
      </w:r>
      <w:r>
        <w:rPr/>
        <w:t>113,195,591 mobile subscribers in Nigeria with mobile perpetration placed at 69.0%; mobile internet users outnumbered desktop users at the rate of 60.69% to 30.31%, with over nine million social media users, social networking ranked 72% of online activities in the country. From merely making calls and sending SMSs, subscribers now build strong platforms for active political information sharing from discussing government, public office holders, aspirants to participating in online opinion polls (Sowunmi, 2011).</w:t>
      </w:r>
    </w:p>
    <w:p>
      <w:pPr>
        <w:spacing w:after="0" w:line="360" w:lineRule="auto"/>
        <w:jc w:val="both"/>
        <w:sectPr>
          <w:pgSz w:w="11910" w:h="16840"/>
          <w:pgMar w:header="745" w:footer="0" w:top="960" w:bottom="280" w:left="1280" w:right="180"/>
        </w:sectPr>
      </w:pPr>
    </w:p>
    <w:p>
      <w:pPr>
        <w:pStyle w:val="BodyText"/>
        <w:rPr>
          <w:sz w:val="20"/>
        </w:rPr>
      </w:pPr>
    </w:p>
    <w:p>
      <w:pPr>
        <w:pStyle w:val="BodyText"/>
        <w:spacing w:before="8"/>
      </w:pPr>
    </w:p>
    <w:p>
      <w:pPr>
        <w:pStyle w:val="BodyText"/>
        <w:spacing w:line="360" w:lineRule="auto" w:before="90"/>
        <w:ind w:left="520" w:right="1253"/>
        <w:jc w:val="both"/>
      </w:pPr>
      <w:r>
        <w:rPr/>
        <w:t>So far, the social media have improved political participation, but they are mainly interpersonal and group media, more than mass media. Thoroughbred analysis, interpretation, coverage of political events and political socialization are still in the domain of traditional media, whether online or on-earth. According to a report by </w:t>
      </w:r>
      <w:r>
        <w:rPr>
          <w:i/>
        </w:rPr>
        <w:t>Policy and Legal Advocacy</w:t>
      </w:r>
      <w:r>
        <w:rPr>
          <w:i/>
          <w:spacing w:val="-1"/>
        </w:rPr>
        <w:t> </w:t>
      </w:r>
      <w:r>
        <w:rPr>
          <w:i/>
        </w:rPr>
        <w:t>Centre </w:t>
      </w:r>
      <w:r>
        <w:rPr/>
        <w:t>(2013),</w:t>
      </w:r>
      <w:r>
        <w:rPr>
          <w:spacing w:val="-1"/>
        </w:rPr>
        <w:t> </w:t>
      </w:r>
      <w:r>
        <w:rPr/>
        <w:t>it was to address flaws that marred previous elections in Nigeria, that various institutions and individuals set up social media platforms that enabled the citizens to oversee the electoral process and report electoral malpractices to authorities through their mobile phones, computer and other electronic devices.</w:t>
      </w:r>
    </w:p>
    <w:p>
      <w:pPr>
        <w:pStyle w:val="BodyText"/>
        <w:spacing w:line="360" w:lineRule="auto" w:before="121"/>
        <w:ind w:left="520" w:right="1257"/>
        <w:jc w:val="both"/>
      </w:pPr>
      <w:r>
        <w:rPr/>
        <w:t>The social media have proved veritable sources of prompt citizen reaction to governmental communications. INEC received over 70,000 reports from social media users on irregularities at polling centres during the 2011 general elections in Nigeria (Elike, 2013). The Nigerian government duly received the reply of the citizens when government</w:t>
      </w:r>
      <w:r>
        <w:rPr>
          <w:spacing w:val="-2"/>
        </w:rPr>
        <w:t> </w:t>
      </w:r>
      <w:r>
        <w:rPr/>
        <w:t>removed fuel</w:t>
      </w:r>
      <w:r>
        <w:rPr>
          <w:spacing w:val="-2"/>
        </w:rPr>
        <w:t> </w:t>
      </w:r>
      <w:r>
        <w:rPr/>
        <w:t>subsidy</w:t>
      </w:r>
      <w:r>
        <w:rPr>
          <w:spacing w:val="-7"/>
        </w:rPr>
        <w:t> </w:t>
      </w:r>
      <w:r>
        <w:rPr/>
        <w:t>in</w:t>
      </w:r>
      <w:r>
        <w:rPr>
          <w:spacing w:val="-2"/>
        </w:rPr>
        <w:t> </w:t>
      </w:r>
      <w:r>
        <w:rPr/>
        <w:t>2014. It was the</w:t>
      </w:r>
      <w:r>
        <w:rPr>
          <w:spacing w:val="-2"/>
        </w:rPr>
        <w:t> </w:t>
      </w:r>
      <w:r>
        <w:rPr/>
        <w:t>same</w:t>
      </w:r>
      <w:r>
        <w:rPr>
          <w:spacing w:val="-1"/>
        </w:rPr>
        <w:t> </w:t>
      </w:r>
      <w:r>
        <w:rPr/>
        <w:t>with</w:t>
      </w:r>
      <w:r>
        <w:rPr>
          <w:spacing w:val="-2"/>
        </w:rPr>
        <w:t> </w:t>
      </w:r>
      <w:r>
        <w:rPr/>
        <w:t>the</w:t>
      </w:r>
      <w:r>
        <w:rPr>
          <w:spacing w:val="-2"/>
        </w:rPr>
        <w:t> </w:t>
      </w:r>
      <w:r>
        <w:rPr>
          <w:i/>
        </w:rPr>
        <w:t>Bring Back</w:t>
      </w:r>
      <w:r>
        <w:rPr>
          <w:i/>
          <w:spacing w:val="-3"/>
        </w:rPr>
        <w:t> </w:t>
      </w:r>
      <w:r>
        <w:rPr>
          <w:i/>
        </w:rPr>
        <w:t>Our</w:t>
      </w:r>
      <w:r>
        <w:rPr>
          <w:i/>
          <w:spacing w:val="-1"/>
        </w:rPr>
        <w:t> </w:t>
      </w:r>
      <w:r>
        <w:rPr>
          <w:i/>
        </w:rPr>
        <w:t>Girls </w:t>
      </w:r>
      <w:r>
        <w:rPr/>
        <w:t>movement that followed the kidnapping of the Chibok Girls in April 2014.</w:t>
      </w:r>
    </w:p>
    <w:p>
      <w:pPr>
        <w:pStyle w:val="Heading1"/>
        <w:numPr>
          <w:ilvl w:val="1"/>
          <w:numId w:val="2"/>
        </w:numPr>
        <w:tabs>
          <w:tab w:pos="1059" w:val="left" w:leader="none"/>
        </w:tabs>
        <w:spacing w:line="240" w:lineRule="auto" w:before="125" w:after="0"/>
        <w:ind w:left="1059" w:right="0" w:hanging="539"/>
        <w:jc w:val="both"/>
      </w:pPr>
      <w:r>
        <w:rPr/>
        <w:t>Sources</w:t>
      </w:r>
      <w:r>
        <w:rPr>
          <w:spacing w:val="-3"/>
        </w:rPr>
        <w:t> </w:t>
      </w:r>
      <w:r>
        <w:rPr/>
        <w:t>of</w:t>
      </w:r>
      <w:r>
        <w:rPr>
          <w:spacing w:val="-1"/>
        </w:rPr>
        <w:t> </w:t>
      </w:r>
      <w:r>
        <w:rPr/>
        <w:t>Governmental</w:t>
      </w:r>
      <w:r>
        <w:rPr>
          <w:spacing w:val="-2"/>
        </w:rPr>
        <w:t> Communications</w:t>
      </w:r>
    </w:p>
    <w:p>
      <w:pPr>
        <w:pStyle w:val="BodyText"/>
        <w:spacing w:before="11"/>
        <w:rPr>
          <w:b/>
          <w:sz w:val="21"/>
        </w:rPr>
      </w:pPr>
    </w:p>
    <w:p>
      <w:pPr>
        <w:pStyle w:val="BodyText"/>
        <w:spacing w:line="360" w:lineRule="auto"/>
        <w:ind w:left="520" w:right="1251"/>
        <w:jc w:val="both"/>
      </w:pPr>
      <w:r>
        <w:rPr/>
        <w:t>The pre-independence era (1859-1959) saw the predominance of radio and newspapers in the exchange of political communication. When TV came from 1959, the audience could still not do more than passively pay attention to media contents. The media were more powerful in convincing the citizens to toe a certain line because of limited literacy (Nwokeafor and Okunoye, 2013). Olajide (2002, cited in Onwukwe, 2011) note that prior to this period, political rallies, personal contacts and speeches were popularly used for mobilizing electorates‟ support on political issues, and that this was greatly propelled by the mass media force.</w:t>
      </w:r>
    </w:p>
    <w:p>
      <w:pPr>
        <w:pStyle w:val="BodyText"/>
        <w:spacing w:line="360" w:lineRule="auto" w:before="121"/>
        <w:ind w:left="520" w:right="1255"/>
        <w:jc w:val="both"/>
      </w:pPr>
      <w:r>
        <w:rPr/>
        <w:t>The</w:t>
      </w:r>
      <w:r>
        <w:rPr>
          <w:spacing w:val="-2"/>
        </w:rPr>
        <w:t> </w:t>
      </w:r>
      <w:r>
        <w:rPr/>
        <w:t>risky, expensive, time-consuming, and scary</w:t>
      </w:r>
      <w:r>
        <w:rPr>
          <w:spacing w:val="-3"/>
        </w:rPr>
        <w:t> </w:t>
      </w:r>
      <w:r>
        <w:rPr/>
        <w:t>nature</w:t>
      </w:r>
      <w:r>
        <w:rPr>
          <w:spacing w:val="-2"/>
        </w:rPr>
        <w:t> </w:t>
      </w:r>
      <w:r>
        <w:rPr/>
        <w:t>of engaging in politics</w:t>
      </w:r>
      <w:r>
        <w:rPr>
          <w:spacing w:val="-1"/>
        </w:rPr>
        <w:t> </w:t>
      </w:r>
      <w:r>
        <w:rPr/>
        <w:t>negatively affected citizen interest in it. The mass media were principally in charge, and political rallies were dreaded for violence. Knowledge and information on political matters thus remained in the hands of a few (Okoro and Adibe, 2013). New technologies of communication have however made the audience important factors in the generation and use</w:t>
      </w:r>
      <w:r>
        <w:rPr>
          <w:spacing w:val="-1"/>
        </w:rPr>
        <w:t> </w:t>
      </w:r>
      <w:r>
        <w:rPr/>
        <w:t>of</w:t>
      </w:r>
      <w:r>
        <w:rPr>
          <w:spacing w:val="-1"/>
        </w:rPr>
        <w:t> </w:t>
      </w:r>
      <w:r>
        <w:rPr/>
        <w:t>political communication, and in the</w:t>
      </w:r>
      <w:r>
        <w:rPr>
          <w:spacing w:val="-1"/>
        </w:rPr>
        <w:t> </w:t>
      </w:r>
      <w:r>
        <w:rPr/>
        <w:t>process of</w:t>
      </w:r>
      <w:r>
        <w:rPr>
          <w:spacing w:val="-1"/>
        </w:rPr>
        <w:t> </w:t>
      </w:r>
      <w:r>
        <w:rPr/>
        <w:t>feeding back to the</w:t>
      </w:r>
      <w:r>
        <w:rPr>
          <w:spacing w:val="-1"/>
        </w:rPr>
        <w:t> </w:t>
      </w:r>
      <w:r>
        <w:rPr/>
        <w:t>major</w:t>
      </w:r>
      <w:r>
        <w:rPr>
          <w:spacing w:val="-1"/>
        </w:rPr>
        <w:t> </w:t>
      </w:r>
      <w:r>
        <w:rPr/>
        <w:t>sources of political communication, which are government and mass media. With increasing knowledge</w:t>
      </w:r>
      <w:r>
        <w:rPr>
          <w:spacing w:val="19"/>
        </w:rPr>
        <w:t> </w:t>
      </w:r>
      <w:r>
        <w:rPr/>
        <w:t>of</w:t>
      </w:r>
      <w:r>
        <w:rPr>
          <w:spacing w:val="23"/>
        </w:rPr>
        <w:t> </w:t>
      </w:r>
      <w:r>
        <w:rPr/>
        <w:t>the</w:t>
      </w:r>
      <w:r>
        <w:rPr>
          <w:spacing w:val="25"/>
        </w:rPr>
        <w:t> </w:t>
      </w:r>
      <w:r>
        <w:rPr/>
        <w:t>computer</w:t>
      </w:r>
      <w:r>
        <w:rPr>
          <w:spacing w:val="22"/>
        </w:rPr>
        <w:t> </w:t>
      </w:r>
      <w:r>
        <w:rPr/>
        <w:t>and</w:t>
      </w:r>
      <w:r>
        <w:rPr>
          <w:spacing w:val="28"/>
        </w:rPr>
        <w:t> </w:t>
      </w:r>
      <w:r>
        <w:rPr/>
        <w:t>Internet,</w:t>
      </w:r>
      <w:r>
        <w:rPr>
          <w:spacing w:val="26"/>
        </w:rPr>
        <w:t> </w:t>
      </w:r>
      <w:r>
        <w:rPr/>
        <w:t>and</w:t>
      </w:r>
      <w:r>
        <w:rPr>
          <w:spacing w:val="23"/>
        </w:rPr>
        <w:t> </w:t>
      </w:r>
      <w:r>
        <w:rPr/>
        <w:t>invention</w:t>
      </w:r>
      <w:r>
        <w:rPr>
          <w:spacing w:val="23"/>
        </w:rPr>
        <w:t> </w:t>
      </w:r>
      <w:r>
        <w:rPr/>
        <w:t>of</w:t>
      </w:r>
      <w:r>
        <w:rPr>
          <w:spacing w:val="23"/>
        </w:rPr>
        <w:t> </w:t>
      </w:r>
      <w:r>
        <w:rPr/>
        <w:t>many</w:t>
      </w:r>
      <w:r>
        <w:rPr>
          <w:spacing w:val="21"/>
        </w:rPr>
        <w:t> </w:t>
      </w:r>
      <w:r>
        <w:rPr/>
        <w:t>devices</w:t>
      </w:r>
      <w:r>
        <w:rPr>
          <w:spacing w:val="26"/>
        </w:rPr>
        <w:t> </w:t>
      </w:r>
      <w:r>
        <w:rPr/>
        <w:t>in</w:t>
      </w:r>
      <w:r>
        <w:rPr>
          <w:spacing w:val="26"/>
        </w:rPr>
        <w:t> </w:t>
      </w:r>
      <w:r>
        <w:rPr>
          <w:spacing w:val="-2"/>
        </w:rPr>
        <w:t>Information</w:t>
      </w:r>
    </w:p>
    <w:p>
      <w:pPr>
        <w:spacing w:after="0" w:line="360" w:lineRule="auto"/>
        <w:jc w:val="both"/>
        <w:sectPr>
          <w:pgSz w:w="11910" w:h="16840"/>
          <w:pgMar w:header="745" w:footer="0" w:top="960" w:bottom="280" w:left="1280" w:right="180"/>
        </w:sectPr>
      </w:pPr>
    </w:p>
    <w:p>
      <w:pPr>
        <w:pStyle w:val="BodyText"/>
        <w:rPr>
          <w:sz w:val="20"/>
        </w:rPr>
      </w:pPr>
    </w:p>
    <w:p>
      <w:pPr>
        <w:pStyle w:val="BodyText"/>
        <w:spacing w:before="8"/>
      </w:pPr>
    </w:p>
    <w:p>
      <w:pPr>
        <w:pStyle w:val="BodyText"/>
        <w:spacing w:line="360" w:lineRule="auto" w:before="90"/>
        <w:ind w:left="520" w:right="1259"/>
        <w:jc w:val="both"/>
      </w:pPr>
      <w:r>
        <w:rPr/>
        <w:t>Communication Technology (ICT), politicians as well as the electorate embrace the use</w:t>
      </w:r>
      <w:r>
        <w:rPr>
          <w:spacing w:val="40"/>
        </w:rPr>
        <w:t> </w:t>
      </w:r>
      <w:r>
        <w:rPr/>
        <w:t>of blogs, websites and other social media platforms for communicating political issues.</w:t>
      </w:r>
    </w:p>
    <w:p>
      <w:pPr>
        <w:pStyle w:val="BodyText"/>
        <w:spacing w:line="360" w:lineRule="auto" w:before="121"/>
        <w:ind w:left="520" w:right="1259"/>
        <w:jc w:val="both"/>
      </w:pPr>
      <w:r>
        <w:rPr/>
        <w:t>Oluwole (2017) states that internet use in Nigeria decreases from 92 million users to 91million users accounting for the country‟s 8</w:t>
      </w:r>
      <w:r>
        <w:rPr>
          <w:vertAlign w:val="superscript"/>
        </w:rPr>
        <w:t>th</w:t>
      </w:r>
      <w:r>
        <w:rPr>
          <w:vertAlign w:val="baseline"/>
        </w:rPr>
        <w:t> position on the log of ten countries with the most internet users. However, he further argues that Nigeria‟s most internet traffic comes mainly from mobile and desktop computers of which are served by mobile ISPS, Elthernet wired and wireless.</w:t>
      </w:r>
    </w:p>
    <w:p>
      <w:pPr>
        <w:pStyle w:val="BodyText"/>
        <w:spacing w:line="360" w:lineRule="auto" w:before="119"/>
        <w:ind w:left="520" w:right="1257"/>
        <w:jc w:val="both"/>
      </w:pPr>
      <w:r>
        <w:rPr/>
        <w:t>According to the National Broadband Plan (2013-2018) the country is expected to attain 30% broadband penetration by 2018 which stands at 21% at 2017, Nigeria Communication Commission (2017 Report). The study of most searched stories online in Nigeria for the year 2017 revealed that these political personalities dominated, President Buhari, Nnamdi Kanu and Governor Fayose of Ekiti state. (weblick.com.ng). the above revelation indicates that political stories maintain prominence among internet users in </w:t>
      </w:r>
      <w:r>
        <w:rPr>
          <w:spacing w:val="-2"/>
        </w:rPr>
        <w:t>Nigeria.</w:t>
      </w:r>
    </w:p>
    <w:p>
      <w:pPr>
        <w:pStyle w:val="BodyText"/>
        <w:spacing w:line="360" w:lineRule="auto" w:before="122"/>
        <w:ind w:left="520" w:right="1257"/>
        <w:jc w:val="both"/>
      </w:pPr>
      <w:r>
        <w:rPr/>
        <w:t>Necessity</w:t>
      </w:r>
      <w:r>
        <w:rPr>
          <w:spacing w:val="-2"/>
        </w:rPr>
        <w:t> </w:t>
      </w:r>
      <w:r>
        <w:rPr/>
        <w:t>of social interactions, determined by the requirements of a mixed economy and rapid migration to capitalist economic order has enhanced patronage of the new media by individuals, governments and corporate organizations. The use of the Internet by politicians to communicate with their constituencies has further extended the concept of “mediatization” of politics in Nigeria. Kent (1986), a Swedish researcher first spoke on “mediatization” of political life by which he meant a process whereby a political system</w:t>
      </w:r>
      <w:r>
        <w:rPr>
          <w:spacing w:val="40"/>
        </w:rPr>
        <w:t> </w:t>
      </w:r>
      <w:r>
        <w:rPr/>
        <w:t>to a high degree is influenced by and adjusted to the demands of the mass media (Oyebode, 2014).</w:t>
      </w:r>
    </w:p>
    <w:p>
      <w:pPr>
        <w:pStyle w:val="BodyText"/>
        <w:spacing w:line="360" w:lineRule="auto" w:before="120"/>
        <w:ind w:left="520" w:right="1254"/>
        <w:jc w:val="both"/>
      </w:pPr>
      <w:r>
        <w:rPr/>
        <w:t>As noted, the social media has revolutionized the ways in which governments put out information to the citizens. In turn, the citizenry has improved radically in the ways they react to government communications, thanks</w:t>
      </w:r>
      <w:r>
        <w:rPr>
          <w:spacing w:val="-1"/>
        </w:rPr>
        <w:t> </w:t>
      </w:r>
      <w:r>
        <w:rPr/>
        <w:t>to the</w:t>
      </w:r>
      <w:r>
        <w:rPr>
          <w:spacing w:val="-1"/>
        </w:rPr>
        <w:t> </w:t>
      </w:r>
      <w:r>
        <w:rPr/>
        <w:t>social media. On</w:t>
      </w:r>
      <w:r>
        <w:rPr>
          <w:spacing w:val="-1"/>
        </w:rPr>
        <w:t> </w:t>
      </w:r>
      <w:r>
        <w:rPr/>
        <w:t>September</w:t>
      </w:r>
      <w:r>
        <w:rPr>
          <w:spacing w:val="-2"/>
        </w:rPr>
        <w:t> </w:t>
      </w:r>
      <w:r>
        <w:rPr/>
        <w:t>15, 2010, former president Goodluck Jonathan announced that he was going to run for the presidency on Facebook. He was imitating President Obama, who did the same in 2008. That action sparked a social media burst. Various government agencies and actors began aggressive social media connections.</w:t>
      </w:r>
    </w:p>
    <w:p>
      <w:pPr>
        <w:pStyle w:val="BodyText"/>
        <w:spacing w:line="360" w:lineRule="auto" w:before="120"/>
        <w:ind w:left="520" w:right="1260"/>
        <w:jc w:val="both"/>
      </w:pPr>
      <w:r>
        <w:rPr/>
        <w:t>INEC,</w:t>
      </w:r>
      <w:r>
        <w:rPr>
          <w:spacing w:val="-1"/>
        </w:rPr>
        <w:t> </w:t>
      </w:r>
      <w:r>
        <w:rPr/>
        <w:t>political</w:t>
      </w:r>
      <w:r>
        <w:rPr>
          <w:spacing w:val="-1"/>
        </w:rPr>
        <w:t> </w:t>
      </w:r>
      <w:r>
        <w:rPr/>
        <w:t>parties,</w:t>
      </w:r>
      <w:r>
        <w:rPr>
          <w:spacing w:val="-2"/>
        </w:rPr>
        <w:t> </w:t>
      </w:r>
      <w:r>
        <w:rPr/>
        <w:t>candidates,</w:t>
      </w:r>
      <w:r>
        <w:rPr>
          <w:spacing w:val="-1"/>
        </w:rPr>
        <w:t> </w:t>
      </w:r>
      <w:r>
        <w:rPr/>
        <w:t>media</w:t>
      </w:r>
      <w:r>
        <w:rPr>
          <w:spacing w:val="-2"/>
        </w:rPr>
        <w:t> </w:t>
      </w:r>
      <w:r>
        <w:rPr/>
        <w:t>houses, civil</w:t>
      </w:r>
      <w:r>
        <w:rPr>
          <w:spacing w:val="-1"/>
        </w:rPr>
        <w:t> </w:t>
      </w:r>
      <w:r>
        <w:rPr/>
        <w:t>society</w:t>
      </w:r>
      <w:r>
        <w:rPr>
          <w:spacing w:val="-6"/>
        </w:rPr>
        <w:t> </w:t>
      </w:r>
      <w:r>
        <w:rPr/>
        <w:t>groups and even</w:t>
      </w:r>
      <w:r>
        <w:rPr>
          <w:spacing w:val="-1"/>
        </w:rPr>
        <w:t> </w:t>
      </w:r>
      <w:r>
        <w:rPr/>
        <w:t>the</w:t>
      </w:r>
      <w:r>
        <w:rPr>
          <w:spacing w:val="-2"/>
        </w:rPr>
        <w:t> </w:t>
      </w:r>
      <w:r>
        <w:rPr/>
        <w:t>police began vehement social networking outreach, (Adibe and Odoemelam, 2011). Interest in political</w:t>
      </w:r>
      <w:r>
        <w:rPr>
          <w:spacing w:val="27"/>
        </w:rPr>
        <w:t> </w:t>
      </w:r>
      <w:r>
        <w:rPr/>
        <w:t>communication</w:t>
      </w:r>
      <w:r>
        <w:rPr>
          <w:spacing w:val="27"/>
        </w:rPr>
        <w:t> </w:t>
      </w:r>
      <w:r>
        <w:rPr/>
        <w:t>through</w:t>
      </w:r>
      <w:r>
        <w:rPr>
          <w:spacing w:val="29"/>
        </w:rPr>
        <w:t> </w:t>
      </w:r>
      <w:r>
        <w:rPr/>
        <w:t>the</w:t>
      </w:r>
      <w:r>
        <w:rPr>
          <w:spacing w:val="29"/>
        </w:rPr>
        <w:t> </w:t>
      </w:r>
      <w:r>
        <w:rPr/>
        <w:t>social</w:t>
      </w:r>
      <w:r>
        <w:rPr>
          <w:spacing w:val="29"/>
        </w:rPr>
        <w:t> </w:t>
      </w:r>
      <w:r>
        <w:rPr/>
        <w:t>media</w:t>
      </w:r>
      <w:r>
        <w:rPr>
          <w:spacing w:val="29"/>
        </w:rPr>
        <w:t> </w:t>
      </w:r>
      <w:r>
        <w:rPr/>
        <w:t>increased</w:t>
      </w:r>
      <w:r>
        <w:rPr>
          <w:spacing w:val="29"/>
        </w:rPr>
        <w:t> </w:t>
      </w:r>
      <w:r>
        <w:rPr/>
        <w:t>as</w:t>
      </w:r>
      <w:r>
        <w:rPr>
          <w:spacing w:val="30"/>
        </w:rPr>
        <w:t> </w:t>
      </w:r>
      <w:r>
        <w:rPr/>
        <w:t>many</w:t>
      </w:r>
      <w:r>
        <w:rPr>
          <w:spacing w:val="25"/>
        </w:rPr>
        <w:t> </w:t>
      </w:r>
      <w:r>
        <w:rPr/>
        <w:t>people,</w:t>
      </w:r>
      <w:r>
        <w:rPr>
          <w:spacing w:val="29"/>
        </w:rPr>
        <w:t> </w:t>
      </w:r>
      <w:r>
        <w:rPr>
          <w:spacing w:val="-2"/>
        </w:rPr>
        <w:t>especially</w:t>
      </w:r>
    </w:p>
    <w:p>
      <w:pPr>
        <w:spacing w:after="0" w:line="360" w:lineRule="auto"/>
        <w:jc w:val="both"/>
        <w:sectPr>
          <w:pgSz w:w="11910" w:h="16840"/>
          <w:pgMar w:header="745" w:footer="0" w:top="960" w:bottom="280" w:left="1280" w:right="180"/>
        </w:sectPr>
      </w:pPr>
    </w:p>
    <w:p>
      <w:pPr>
        <w:pStyle w:val="BodyText"/>
        <w:rPr>
          <w:sz w:val="20"/>
        </w:rPr>
      </w:pPr>
    </w:p>
    <w:p>
      <w:pPr>
        <w:pStyle w:val="BodyText"/>
        <w:spacing w:before="8"/>
      </w:pPr>
    </w:p>
    <w:p>
      <w:pPr>
        <w:pStyle w:val="BodyText"/>
        <w:spacing w:line="360" w:lineRule="auto" w:before="90"/>
        <w:ind w:left="520" w:right="1256"/>
        <w:jc w:val="both"/>
      </w:pPr>
      <w:r>
        <w:rPr/>
        <w:t>the electorate upgraded their interest in reacting to government communications. Oluwafemi (2016) notes that more than 16 million Nigerians sign in to Facebook every month while 7.2 million log in daily. These numbers according to him, come directly</w:t>
      </w:r>
      <w:r>
        <w:rPr>
          <w:spacing w:val="40"/>
        </w:rPr>
        <w:t> </w:t>
      </w:r>
      <w:r>
        <w:rPr/>
        <w:t>from</w:t>
      </w:r>
      <w:r>
        <w:rPr>
          <w:spacing w:val="-2"/>
        </w:rPr>
        <w:t> </w:t>
      </w:r>
      <w:r>
        <w:rPr/>
        <w:t>1,</w:t>
      </w:r>
      <w:r>
        <w:rPr>
          <w:spacing w:val="-2"/>
        </w:rPr>
        <w:t> </w:t>
      </w:r>
      <w:r>
        <w:rPr/>
        <w:t>hacker</w:t>
      </w:r>
      <w:r>
        <w:rPr>
          <w:spacing w:val="-1"/>
        </w:rPr>
        <w:t> </w:t>
      </w:r>
      <w:r>
        <w:rPr/>
        <w:t>way. He</w:t>
      </w:r>
      <w:r>
        <w:rPr>
          <w:spacing w:val="-2"/>
        </w:rPr>
        <w:t> </w:t>
      </w:r>
      <w:r>
        <w:rPr/>
        <w:t>further</w:t>
      </w:r>
      <w:r>
        <w:rPr>
          <w:spacing w:val="-4"/>
        </w:rPr>
        <w:t> </w:t>
      </w:r>
      <w:r>
        <w:rPr/>
        <w:t>states</w:t>
      </w:r>
      <w:r>
        <w:rPr>
          <w:spacing w:val="-2"/>
        </w:rPr>
        <w:t> </w:t>
      </w:r>
      <w:r>
        <w:rPr/>
        <w:t>that</w:t>
      </w:r>
      <w:r>
        <w:rPr>
          <w:spacing w:val="-2"/>
        </w:rPr>
        <w:t> </w:t>
      </w:r>
      <w:r>
        <w:rPr/>
        <w:t>in September</w:t>
      </w:r>
      <w:r>
        <w:rPr>
          <w:spacing w:val="-4"/>
        </w:rPr>
        <w:t> </w:t>
      </w:r>
      <w:r>
        <w:rPr/>
        <w:t>2015,</w:t>
      </w:r>
      <w:r>
        <w:rPr>
          <w:spacing w:val="-2"/>
        </w:rPr>
        <w:t> </w:t>
      </w:r>
      <w:r>
        <w:rPr/>
        <w:t>Facebook released statistics to the effect there were a hundred million people in Africa who were active in the network. Going by these figures, Nigeria, South Africa and Kenya alone accounts for at least 34 million monthly active users. As the user base grows, the owners have become more dynamic with the introduction of new technologies for high growth markets, light video Ads, “brandwidth targeting and expert targeting”. Mendelson (Facebook, 2016). According to E.E (2016) 92 million Nigerians are internet users out of which 1.8 million people use Twitter monthly.</w:t>
      </w:r>
    </w:p>
    <w:p>
      <w:pPr>
        <w:pStyle w:val="BodyText"/>
        <w:spacing w:line="360" w:lineRule="auto" w:before="120"/>
        <w:ind w:left="520" w:right="1253"/>
        <w:jc w:val="both"/>
      </w:pPr>
      <w:r>
        <w:rPr/>
        <w:t>To underscore the use of internet in monitoring public opinion on political issues, including elections, Premium Times Nigeria (2014) states that “ On October, 2014, the day</w:t>
      </w:r>
      <w:r>
        <w:rPr>
          <w:spacing w:val="-2"/>
        </w:rPr>
        <w:t> </w:t>
      </w:r>
      <w:r>
        <w:rPr/>
        <w:t>former Head of State, Muhammadu Buhari, declared his intention to run for</w:t>
      </w:r>
      <w:r>
        <w:rPr>
          <w:spacing w:val="-1"/>
        </w:rPr>
        <w:t> </w:t>
      </w:r>
      <w:r>
        <w:rPr/>
        <w:t>president in the 2015 election , news website, Sahara Reporters activated an opinion poll asking Nigerians to indicate who they would vote for if the election were to hold that day between Mr. Buhari (as the candidate of the All Progressive Congress APC) and</w:t>
      </w:r>
      <w:r>
        <w:rPr>
          <w:spacing w:val="40"/>
        </w:rPr>
        <w:t> </w:t>
      </w:r>
      <w:r>
        <w:rPr/>
        <w:t>President Goodluck Jonathan (as the candidate of the Peoples Democratic Party PDP). The poll lasted for only 24 hours and out of a total of 15,435 persons that voted, Mr. Buhari got 12,246 representing 79 percent of the total votes cast while President Jonathan got 3189 votes, representing 21 percent of the total votes”. The Sahara reporters used e- poll platform.</w:t>
      </w:r>
    </w:p>
    <w:p>
      <w:pPr>
        <w:pStyle w:val="BodyText"/>
        <w:spacing w:line="360" w:lineRule="auto" w:before="122"/>
        <w:ind w:left="520" w:right="1255"/>
        <w:jc w:val="both"/>
      </w:pPr>
      <w:r>
        <w:rPr/>
        <w:t>Similarly, Mr. Reno Omokri, on his blog “build up Nigeria” posed same questions from 16</w:t>
      </w:r>
      <w:r>
        <w:rPr>
          <w:vertAlign w:val="superscript"/>
        </w:rPr>
        <w:t>th</w:t>
      </w:r>
      <w:r>
        <w:rPr>
          <w:vertAlign w:val="baseline"/>
        </w:rPr>
        <w:t> October 2014 to 18</w:t>
      </w:r>
      <w:r>
        <w:rPr>
          <w:vertAlign w:val="superscript"/>
        </w:rPr>
        <w:t>th</w:t>
      </w:r>
      <w:r>
        <w:rPr>
          <w:vertAlign w:val="baseline"/>
        </w:rPr>
        <w:t> October 2014 and generated 8,866 respondents using poll daddy‟s platform. Mr. Buhari polled 6411 votes representing 69.87 percent of the total tally, President Jonathan had 2,455 votes representing 26.75 percent while 310 persons being 3.38 percent were undecided.</w:t>
      </w:r>
    </w:p>
    <w:p>
      <w:pPr>
        <w:pStyle w:val="BodyText"/>
        <w:spacing w:line="360" w:lineRule="auto" w:before="120"/>
        <w:ind w:left="520" w:right="1263"/>
        <w:jc w:val="both"/>
      </w:pPr>
      <w:r>
        <w:rPr/>
        <w:t>From the foregoing, it could be seen the traffic generated on the internet by the polls conducted. The outcome of the online poll was consistent with the elections as the President Jonathan of the Peoples Democratic Party (PDP) lost to Mr. Buhari of the All Progressive Congress (APC).</w:t>
      </w:r>
    </w:p>
    <w:p>
      <w:pPr>
        <w:spacing w:after="0" w:line="360" w:lineRule="auto"/>
        <w:jc w:val="both"/>
        <w:sectPr>
          <w:pgSz w:w="11910" w:h="16840"/>
          <w:pgMar w:header="745" w:footer="0" w:top="960" w:bottom="280" w:left="1280" w:right="180"/>
        </w:sectPr>
      </w:pPr>
    </w:p>
    <w:p>
      <w:pPr>
        <w:pStyle w:val="BodyText"/>
        <w:rPr>
          <w:sz w:val="20"/>
        </w:rPr>
      </w:pPr>
    </w:p>
    <w:p>
      <w:pPr>
        <w:pStyle w:val="BodyText"/>
        <w:spacing w:before="8"/>
      </w:pPr>
    </w:p>
    <w:p>
      <w:pPr>
        <w:pStyle w:val="BodyText"/>
        <w:spacing w:line="360" w:lineRule="auto" w:before="90"/>
        <w:ind w:left="520" w:right="1258"/>
        <w:jc w:val="both"/>
      </w:pPr>
      <w:r>
        <w:rPr/>
        <w:t>As</w:t>
      </w:r>
      <w:r>
        <w:rPr>
          <w:spacing w:val="-2"/>
        </w:rPr>
        <w:t> </w:t>
      </w:r>
      <w:r>
        <w:rPr/>
        <w:t>at</w:t>
      </w:r>
      <w:r>
        <w:rPr>
          <w:spacing w:val="-2"/>
        </w:rPr>
        <w:t> </w:t>
      </w:r>
      <w:r>
        <w:rPr/>
        <w:t>2013, there</w:t>
      </w:r>
      <w:r>
        <w:rPr>
          <w:spacing w:val="-3"/>
        </w:rPr>
        <w:t> </w:t>
      </w:r>
      <w:r>
        <w:rPr/>
        <w:t>were</w:t>
      </w:r>
      <w:r>
        <w:rPr>
          <w:spacing w:val="-2"/>
        </w:rPr>
        <w:t> </w:t>
      </w:r>
      <w:r>
        <w:rPr/>
        <w:t>over</w:t>
      </w:r>
      <w:r>
        <w:rPr>
          <w:spacing w:val="-2"/>
        </w:rPr>
        <w:t> </w:t>
      </w:r>
      <w:r>
        <w:rPr/>
        <w:t>nine</w:t>
      </w:r>
      <w:r>
        <w:rPr>
          <w:spacing w:val="-2"/>
        </w:rPr>
        <w:t> </w:t>
      </w:r>
      <w:r>
        <w:rPr/>
        <w:t>million</w:t>
      </w:r>
      <w:r>
        <w:rPr>
          <w:spacing w:val="-2"/>
        </w:rPr>
        <w:t> </w:t>
      </w:r>
      <w:r>
        <w:rPr/>
        <w:t>social</w:t>
      </w:r>
      <w:r>
        <w:rPr>
          <w:spacing w:val="-2"/>
        </w:rPr>
        <w:t> </w:t>
      </w:r>
      <w:r>
        <w:rPr/>
        <w:t>media</w:t>
      </w:r>
      <w:r>
        <w:rPr>
          <w:spacing w:val="-2"/>
        </w:rPr>
        <w:t> </w:t>
      </w:r>
      <w:r>
        <w:rPr/>
        <w:t>users</w:t>
      </w:r>
      <w:r>
        <w:rPr>
          <w:spacing w:val="-2"/>
        </w:rPr>
        <w:t> </w:t>
      </w:r>
      <w:r>
        <w:rPr/>
        <w:t>in</w:t>
      </w:r>
      <w:r>
        <w:rPr>
          <w:spacing w:val="-2"/>
        </w:rPr>
        <w:t> </w:t>
      </w:r>
      <w:r>
        <w:rPr/>
        <w:t>Nigerian (Tarragon Insight, 2013, p.24). The nature of the social media itself helped in making the users love the media. The media are interactive, allow connectivity to a limitless range of friends, with whom one can share information and readily publish one‟s own information on the web. The ubiquitous access of the social media has positively affected political participation. Citizens are no longer passive consumers. They also create messages in the process of political communication. The most critical effects of the social media in political communication have been in political mobilization, especially for protests against unpopular governments and polices of governments, voicing of concerns, inputs of opinions and perceptions and ideas in the political process.</w:t>
      </w:r>
    </w:p>
    <w:p>
      <w:pPr>
        <w:pStyle w:val="BodyText"/>
        <w:spacing w:line="360" w:lineRule="auto" w:before="121"/>
        <w:ind w:left="520" w:right="1253"/>
        <w:jc w:val="both"/>
        <w:rPr>
          <w:i/>
        </w:rPr>
      </w:pPr>
      <w:r>
        <w:rPr/>
        <w:t>The Arab Spring of 2011 and the London Riots of 2012 are raw cases. According to Dominick (2011,p.19), Social media such as </w:t>
      </w:r>
      <w:r>
        <w:rPr>
          <w:i/>
        </w:rPr>
        <w:t>Twitter, Myspace, YouTube, Flikr </w:t>
      </w:r>
      <w:r>
        <w:rPr/>
        <w:t>and others have become significant channels of communication… </w:t>
      </w:r>
      <w:r>
        <w:rPr>
          <w:i/>
        </w:rPr>
        <w:t>Facebook </w:t>
      </w:r>
      <w:r>
        <w:rPr/>
        <w:t>has more than 250 million members worldwide (that‟s more than the total population of Brazil) and YouTube contained more than 70 million videos</w:t>
      </w:r>
      <w:r>
        <w:rPr>
          <w:spacing w:val="-1"/>
        </w:rPr>
        <w:t> </w:t>
      </w:r>
      <w:r>
        <w:rPr/>
        <w:t>with about 14 hours of content uploaded every minute. Social media have become the first source of breaking news events. Much of the information about the post-election violence in Iran came from </w:t>
      </w:r>
      <w:r>
        <w:rPr>
          <w:i/>
        </w:rPr>
        <w:t>Twitter </w:t>
      </w:r>
      <w:r>
        <w:rPr/>
        <w:t>users and videos posted on YouTube. Advertisers and public relations practitioners have embraced social media with gusto. It‟s rare these days to find an advertising or PR campaign that does not have a social media component. The traditional media have also increased their use of social media. Among other examples, TV programs have </w:t>
      </w:r>
      <w:r>
        <w:rPr>
          <w:i/>
        </w:rPr>
        <w:t>Facebook </w:t>
      </w:r>
      <w:r>
        <w:rPr/>
        <w:t>pages; recording studios promote bands on their </w:t>
      </w:r>
      <w:r>
        <w:rPr>
          <w:i/>
        </w:rPr>
        <w:t>MySpace </w:t>
      </w:r>
      <w:r>
        <w:rPr/>
        <w:t>pages. Magazines encourage readers</w:t>
      </w:r>
      <w:r>
        <w:rPr>
          <w:spacing w:val="40"/>
        </w:rPr>
        <w:t> </w:t>
      </w:r>
      <w:r>
        <w:rPr/>
        <w:t>to form their communities; most newspapers allow readers to share pictures on their websites, and CNN reporters are frequent on </w:t>
      </w:r>
      <w:r>
        <w:rPr>
          <w:i/>
        </w:rPr>
        <w:t>Twitter.</w:t>
      </w:r>
    </w:p>
    <w:p>
      <w:pPr>
        <w:pStyle w:val="BodyText"/>
        <w:spacing w:line="360" w:lineRule="auto" w:before="121"/>
        <w:ind w:left="520" w:right="1256"/>
        <w:jc w:val="both"/>
      </w:pPr>
      <w:r>
        <w:rPr/>
        <w:t>Many Tunisians were silent about government ban on sales of wares on the streets</w:t>
      </w:r>
      <w:r>
        <w:rPr>
          <w:spacing w:val="40"/>
        </w:rPr>
        <w:t> </w:t>
      </w:r>
      <w:r>
        <w:rPr/>
        <w:t>without a permit. Just a few Tunisians like the 26-year old primary school dropout and vegetable</w:t>
      </w:r>
      <w:r>
        <w:rPr>
          <w:spacing w:val="-1"/>
        </w:rPr>
        <w:t> </w:t>
      </w:r>
      <w:r>
        <w:rPr/>
        <w:t>seller,</w:t>
      </w:r>
      <w:r>
        <w:rPr>
          <w:spacing w:val="-1"/>
        </w:rPr>
        <w:t> </w:t>
      </w:r>
      <w:r>
        <w:rPr/>
        <w:t>al Tayyib Muhammed, dared to disobey</w:t>
      </w:r>
      <w:r>
        <w:rPr>
          <w:spacing w:val="-5"/>
        </w:rPr>
        <w:t> </w:t>
      </w:r>
      <w:r>
        <w:rPr/>
        <w:t>government by</w:t>
      </w:r>
      <w:r>
        <w:rPr>
          <w:spacing w:val="-5"/>
        </w:rPr>
        <w:t> </w:t>
      </w:r>
      <w:r>
        <w:rPr/>
        <w:t>selling vegetable on the streets of streets of Sidi Bouzid without a permit. Police brutality against Muhammed triggered violence. But once the social media came into the violence, the whole nation caught the bug. The 27-year rule of President Zine El Abidine Ben Ali crashed on January 14, 2011. The Arab spring had set in. As it still burned, it consumed the</w:t>
      </w:r>
      <w:r>
        <w:rPr>
          <w:spacing w:val="17"/>
        </w:rPr>
        <w:t> </w:t>
      </w:r>
      <w:r>
        <w:rPr/>
        <w:t>strong</w:t>
      </w:r>
      <w:r>
        <w:rPr>
          <w:spacing w:val="21"/>
        </w:rPr>
        <w:t> </w:t>
      </w:r>
      <w:r>
        <w:rPr/>
        <w:t>man</w:t>
      </w:r>
      <w:r>
        <w:rPr>
          <w:spacing w:val="23"/>
        </w:rPr>
        <w:t> </w:t>
      </w:r>
      <w:r>
        <w:rPr/>
        <w:t>of</w:t>
      </w:r>
      <w:r>
        <w:rPr>
          <w:spacing w:val="25"/>
        </w:rPr>
        <w:t> </w:t>
      </w:r>
      <w:r>
        <w:rPr/>
        <w:t>Libya,</w:t>
      </w:r>
      <w:r>
        <w:rPr>
          <w:spacing w:val="21"/>
        </w:rPr>
        <w:t> </w:t>
      </w:r>
      <w:r>
        <w:rPr/>
        <w:t>Mummar</w:t>
      </w:r>
      <w:r>
        <w:rPr>
          <w:spacing w:val="20"/>
        </w:rPr>
        <w:t> </w:t>
      </w:r>
      <w:r>
        <w:rPr/>
        <w:t>Gadhafi,</w:t>
      </w:r>
      <w:r>
        <w:rPr>
          <w:spacing w:val="23"/>
        </w:rPr>
        <w:t> </w:t>
      </w:r>
      <w:r>
        <w:rPr/>
        <w:t>along</w:t>
      </w:r>
      <w:r>
        <w:rPr>
          <w:spacing w:val="21"/>
        </w:rPr>
        <w:t> </w:t>
      </w:r>
      <w:r>
        <w:rPr/>
        <w:t>with</w:t>
      </w:r>
      <w:r>
        <w:rPr>
          <w:spacing w:val="21"/>
        </w:rPr>
        <w:t> </w:t>
      </w:r>
      <w:r>
        <w:rPr/>
        <w:t>his</w:t>
      </w:r>
      <w:r>
        <w:rPr>
          <w:spacing w:val="22"/>
        </w:rPr>
        <w:t> </w:t>
      </w:r>
      <w:r>
        <w:rPr/>
        <w:t>42-year</w:t>
      </w:r>
      <w:r>
        <w:rPr>
          <w:spacing w:val="22"/>
        </w:rPr>
        <w:t> </w:t>
      </w:r>
      <w:r>
        <w:rPr/>
        <w:t>reign</w:t>
      </w:r>
      <w:r>
        <w:rPr>
          <w:spacing w:val="21"/>
        </w:rPr>
        <w:t> </w:t>
      </w:r>
      <w:r>
        <w:rPr/>
        <w:t>as</w:t>
      </w:r>
      <w:r>
        <w:rPr>
          <w:spacing w:val="24"/>
        </w:rPr>
        <w:t> </w:t>
      </w:r>
      <w:r>
        <w:rPr/>
        <w:t>well</w:t>
      </w:r>
      <w:r>
        <w:rPr>
          <w:spacing w:val="22"/>
        </w:rPr>
        <w:t> </w:t>
      </w:r>
      <w:r>
        <w:rPr/>
        <w:t>as</w:t>
      </w:r>
      <w:r>
        <w:rPr>
          <w:spacing w:val="23"/>
        </w:rPr>
        <w:t> </w:t>
      </w:r>
      <w:r>
        <w:rPr>
          <w:spacing w:val="-5"/>
        </w:rPr>
        <w:t>the</w:t>
      </w:r>
    </w:p>
    <w:p>
      <w:pPr>
        <w:spacing w:after="0" w:line="360" w:lineRule="auto"/>
        <w:jc w:val="both"/>
        <w:sectPr>
          <w:pgSz w:w="11910" w:h="16840"/>
          <w:pgMar w:header="745" w:footer="0" w:top="960" w:bottom="280" w:left="1280" w:right="180"/>
        </w:sectPr>
      </w:pPr>
    </w:p>
    <w:p>
      <w:pPr>
        <w:pStyle w:val="BodyText"/>
        <w:rPr>
          <w:sz w:val="20"/>
        </w:rPr>
      </w:pPr>
    </w:p>
    <w:p>
      <w:pPr>
        <w:pStyle w:val="BodyText"/>
        <w:spacing w:before="8"/>
      </w:pPr>
    </w:p>
    <w:p>
      <w:pPr>
        <w:pStyle w:val="BodyText"/>
        <w:spacing w:line="360" w:lineRule="auto" w:before="90"/>
        <w:ind w:left="520" w:right="1264"/>
        <w:jc w:val="both"/>
      </w:pPr>
      <w:r>
        <w:rPr/>
        <w:t>31-year rule of Ali Abdulla Saleh of Yemen It is still threatening to down other rulers at this writing.</w:t>
      </w:r>
    </w:p>
    <w:p>
      <w:pPr>
        <w:pStyle w:val="BodyText"/>
        <w:spacing w:line="360" w:lineRule="auto" w:before="121"/>
        <w:ind w:left="520" w:right="1260"/>
        <w:jc w:val="both"/>
      </w:pPr>
      <w:r>
        <w:rPr/>
        <w:t>It was a </w:t>
      </w:r>
      <w:r>
        <w:rPr>
          <w:i/>
        </w:rPr>
        <w:t>Facebook </w:t>
      </w:r>
      <w:r>
        <w:rPr/>
        <w:t>page created to honour a young man</w:t>
      </w:r>
      <w:r>
        <w:rPr>
          <w:spacing w:val="-1"/>
        </w:rPr>
        <w:t> </w:t>
      </w:r>
      <w:r>
        <w:rPr/>
        <w:t>killed</w:t>
      </w:r>
      <w:r>
        <w:rPr>
          <w:spacing w:val="-1"/>
        </w:rPr>
        <w:t> </w:t>
      </w:r>
      <w:r>
        <w:rPr/>
        <w:t>by</w:t>
      </w:r>
      <w:r>
        <w:rPr>
          <w:spacing w:val="-3"/>
        </w:rPr>
        <w:t> </w:t>
      </w:r>
      <w:r>
        <w:rPr/>
        <w:t>police brutality</w:t>
      </w:r>
      <w:r>
        <w:rPr>
          <w:spacing w:val="-5"/>
        </w:rPr>
        <w:t> </w:t>
      </w:r>
      <w:r>
        <w:rPr/>
        <w:t>in Egypt that triggered nationwide protests in Egypt from January 25, 2011. More than 470,000 people, rallied by </w:t>
      </w:r>
      <w:r>
        <w:rPr>
          <w:i/>
        </w:rPr>
        <w:t>Facebook </w:t>
      </w:r>
      <w:r>
        <w:rPr/>
        <w:t>page, coalesced into a rampaging group. Another YouTube video spurred yet more 500,000 people to add to the inferno. YouTube and Twitter were all used to fuel public outrage that downed the 30-year rule of President Hosni Mubarak (Ukonu, 2014).</w:t>
      </w:r>
    </w:p>
    <w:p>
      <w:pPr>
        <w:pStyle w:val="BodyText"/>
        <w:spacing w:line="360" w:lineRule="auto" w:before="120"/>
        <w:ind w:left="520" w:right="1256"/>
        <w:jc w:val="both"/>
      </w:pPr>
      <w:r>
        <w:rPr/>
        <w:t>According to Akaeze, (2011, p.32), “The social network media, particularly </w:t>
      </w:r>
      <w:r>
        <w:rPr>
          <w:i/>
        </w:rPr>
        <w:t>Twitter, </w:t>
      </w:r>
      <w:r>
        <w:rPr/>
        <w:t>helped the protests. Egyptians sustained the protests through sending messages through the medium to direct and re-invigorate the protesters bent on bringing down the government. In countries where state-owned media controlled communication, social media became the option. People used them (social media) against the backdrop of restrictions on conventional media and people are often ready to do whatever they were urged to do to show that they were truly free.</w:t>
      </w:r>
    </w:p>
    <w:p>
      <w:pPr>
        <w:pStyle w:val="BodyText"/>
        <w:spacing w:line="360" w:lineRule="auto" w:before="119"/>
        <w:ind w:left="520" w:right="1254"/>
        <w:jc w:val="both"/>
      </w:pPr>
      <w:r>
        <w:rPr/>
        <w:t>The social media are a fad among the youth, who have moved massively from the traditional to more modern media. Piesion and Lieven (2007) found that “individuals</w:t>
      </w:r>
      <w:r>
        <w:rPr>
          <w:spacing w:val="80"/>
        </w:rPr>
        <w:t> </w:t>
      </w:r>
      <w:r>
        <w:rPr/>
        <w:t>aged between 18-24 spend more time on social networking than watching television. The potential of the internet for attracting people who were underrepresented in traditional forms of political participation is well demonstrated. The internet provides easy reaction to government communication, voting online, voting in polls, debating, and blogging (Norris 2001; Quantifier and Visser, 2008). The relatively cheaper cost of going online and being exposed to political news have triggered more reactions to government actions and</w:t>
      </w:r>
      <w:r>
        <w:rPr>
          <w:spacing w:val="-1"/>
        </w:rPr>
        <w:t> </w:t>
      </w:r>
      <w:r>
        <w:rPr/>
        <w:t>messages</w:t>
      </w:r>
      <w:r>
        <w:rPr>
          <w:spacing w:val="-1"/>
        </w:rPr>
        <w:t> </w:t>
      </w:r>
      <w:r>
        <w:rPr/>
        <w:t>(Bimber,</w:t>
      </w:r>
      <w:r>
        <w:rPr>
          <w:spacing w:val="-2"/>
        </w:rPr>
        <w:t> </w:t>
      </w:r>
      <w:r>
        <w:rPr/>
        <w:t>2001).</w:t>
      </w:r>
      <w:r>
        <w:rPr>
          <w:spacing w:val="-1"/>
        </w:rPr>
        <w:t> </w:t>
      </w:r>
      <w:r>
        <w:rPr/>
        <w:t>And</w:t>
      </w:r>
      <w:r>
        <w:rPr>
          <w:spacing w:val="-2"/>
        </w:rPr>
        <w:t> </w:t>
      </w:r>
      <w:r>
        <w:rPr/>
        <w:t>there</w:t>
      </w:r>
      <w:r>
        <w:rPr>
          <w:spacing w:val="-2"/>
        </w:rPr>
        <w:t> </w:t>
      </w:r>
      <w:r>
        <w:rPr/>
        <w:t>is</w:t>
      </w:r>
      <w:r>
        <w:rPr>
          <w:spacing w:val="-1"/>
        </w:rPr>
        <w:t> </w:t>
      </w:r>
      <w:r>
        <w:rPr/>
        <w:t>just the</w:t>
      </w:r>
      <w:r>
        <w:rPr>
          <w:spacing w:val="-2"/>
        </w:rPr>
        <w:t> </w:t>
      </w:r>
      <w:r>
        <w:rPr/>
        <w:t>right</w:t>
      </w:r>
      <w:r>
        <w:rPr>
          <w:spacing w:val="-1"/>
        </w:rPr>
        <w:t> </w:t>
      </w:r>
      <w:r>
        <w:rPr/>
        <w:t>volume</w:t>
      </w:r>
      <w:r>
        <w:rPr>
          <w:spacing w:val="-2"/>
        </w:rPr>
        <w:t> </w:t>
      </w:r>
      <w:r>
        <w:rPr/>
        <w:t>of</w:t>
      </w:r>
      <w:r>
        <w:rPr>
          <w:spacing w:val="-2"/>
        </w:rPr>
        <w:t> </w:t>
      </w:r>
      <w:r>
        <w:rPr/>
        <w:t>information</w:t>
      </w:r>
      <w:r>
        <w:rPr>
          <w:spacing w:val="-1"/>
        </w:rPr>
        <w:t> </w:t>
      </w:r>
      <w:r>
        <w:rPr/>
        <w:t>necessary for one to actively participate in civic life and political discussion (Tolbert and Mcneal 2003). “As an interactive medium, the internet can strengthen the workings of direct democracy and improve relations between citizens, politicians, and their intermediaries through processes like e-government” (West, 2004).</w:t>
      </w:r>
    </w:p>
    <w:p>
      <w:pPr>
        <w:pStyle w:val="BodyText"/>
        <w:spacing w:line="360" w:lineRule="auto" w:before="123"/>
        <w:ind w:left="520" w:right="1262"/>
        <w:jc w:val="both"/>
      </w:pPr>
      <w:r>
        <w:rPr/>
        <w:t>The great numbers of young people getting enamoured of the web is necessitating emphasis on the need to make the medium more appealing to the youth (Pasek, Kenski, Romer and Jamieson, (2006). Due to the nature of online news and the fact that they are mostly</w:t>
      </w:r>
      <w:r>
        <w:rPr>
          <w:spacing w:val="17"/>
        </w:rPr>
        <w:t> </w:t>
      </w:r>
      <w:r>
        <w:rPr/>
        <w:t>used</w:t>
      </w:r>
      <w:r>
        <w:rPr>
          <w:spacing w:val="26"/>
        </w:rPr>
        <w:t> </w:t>
      </w:r>
      <w:r>
        <w:rPr/>
        <w:t>by</w:t>
      </w:r>
      <w:r>
        <w:rPr>
          <w:spacing w:val="21"/>
        </w:rPr>
        <w:t> </w:t>
      </w:r>
      <w:r>
        <w:rPr/>
        <w:t>the</w:t>
      </w:r>
      <w:r>
        <w:rPr>
          <w:spacing w:val="30"/>
        </w:rPr>
        <w:t> </w:t>
      </w:r>
      <w:r>
        <w:rPr/>
        <w:t>youth</w:t>
      </w:r>
      <w:r>
        <w:rPr>
          <w:spacing w:val="26"/>
        </w:rPr>
        <w:t> </w:t>
      </w:r>
      <w:r>
        <w:rPr/>
        <w:t>there</w:t>
      </w:r>
      <w:r>
        <w:rPr>
          <w:spacing w:val="25"/>
        </w:rPr>
        <w:t> </w:t>
      </w:r>
      <w:r>
        <w:rPr/>
        <w:t>are</w:t>
      </w:r>
      <w:r>
        <w:rPr>
          <w:spacing w:val="24"/>
        </w:rPr>
        <w:t> </w:t>
      </w:r>
      <w:r>
        <w:rPr/>
        <w:t>indications</w:t>
      </w:r>
      <w:r>
        <w:rPr>
          <w:spacing w:val="25"/>
        </w:rPr>
        <w:t> </w:t>
      </w:r>
      <w:r>
        <w:rPr/>
        <w:t>that</w:t>
      </w:r>
      <w:r>
        <w:rPr>
          <w:spacing w:val="26"/>
        </w:rPr>
        <w:t> </w:t>
      </w:r>
      <w:r>
        <w:rPr/>
        <w:t>they</w:t>
      </w:r>
      <w:r>
        <w:rPr>
          <w:spacing w:val="21"/>
        </w:rPr>
        <w:t> </w:t>
      </w:r>
      <w:r>
        <w:rPr/>
        <w:t>might</w:t>
      </w:r>
      <w:r>
        <w:rPr>
          <w:spacing w:val="26"/>
        </w:rPr>
        <w:t> </w:t>
      </w:r>
      <w:r>
        <w:rPr/>
        <w:t>cause</w:t>
      </w:r>
      <w:r>
        <w:rPr>
          <w:spacing w:val="25"/>
        </w:rPr>
        <w:t> </w:t>
      </w:r>
      <w:r>
        <w:rPr/>
        <w:t>a</w:t>
      </w:r>
      <w:r>
        <w:rPr>
          <w:spacing w:val="27"/>
        </w:rPr>
        <w:t> </w:t>
      </w:r>
      <w:r>
        <w:rPr/>
        <w:t>peculiar</w:t>
      </w:r>
      <w:r>
        <w:rPr>
          <w:spacing w:val="25"/>
        </w:rPr>
        <w:t> </w:t>
      </w:r>
      <w:r>
        <w:rPr/>
        <w:t>kind</w:t>
      </w:r>
      <w:r>
        <w:rPr>
          <w:spacing w:val="26"/>
        </w:rPr>
        <w:t> </w:t>
      </w:r>
      <w:r>
        <w:rPr>
          <w:spacing w:val="-5"/>
        </w:rPr>
        <w:t>of</w:t>
      </w:r>
    </w:p>
    <w:p>
      <w:pPr>
        <w:spacing w:after="0" w:line="360" w:lineRule="auto"/>
        <w:jc w:val="both"/>
        <w:sectPr>
          <w:pgSz w:w="11910" w:h="16840"/>
          <w:pgMar w:header="745" w:footer="0" w:top="960" w:bottom="280" w:left="1280" w:right="180"/>
        </w:sectPr>
      </w:pPr>
    </w:p>
    <w:p>
      <w:pPr>
        <w:pStyle w:val="BodyText"/>
        <w:rPr>
          <w:sz w:val="20"/>
        </w:rPr>
      </w:pPr>
    </w:p>
    <w:p>
      <w:pPr>
        <w:pStyle w:val="BodyText"/>
        <w:spacing w:before="8"/>
      </w:pPr>
    </w:p>
    <w:p>
      <w:pPr>
        <w:pStyle w:val="BodyText"/>
        <w:spacing w:line="360" w:lineRule="auto" w:before="90"/>
        <w:ind w:left="520" w:right="1252"/>
        <w:jc w:val="both"/>
      </w:pPr>
      <w:r>
        <w:rPr/>
        <w:t>reaction to government communications, political discourse and development. Wellen, Quan, Witten and Hampton (2001) provide research evidence to show that online interaction supplements interpersonal relations resulting in increased voluntary</w:t>
      </w:r>
      <w:r>
        <w:rPr>
          <w:spacing w:val="40"/>
        </w:rPr>
        <w:t> </w:t>
      </w:r>
      <w:r>
        <w:rPr/>
        <w:t>association membership and political participation. Delli (2010) expresses fear in a study that news in the online environment may have resulted in societal fragmentation and displacement of community concerns.</w:t>
      </w:r>
    </w:p>
    <w:p>
      <w:pPr>
        <w:pStyle w:val="BodyText"/>
        <w:spacing w:line="360" w:lineRule="auto" w:before="121"/>
        <w:ind w:left="520" w:right="1254"/>
        <w:jc w:val="both"/>
      </w:pPr>
      <w:r>
        <w:rPr/>
        <w:t>Brenner (2013; p.5) study on </w:t>
      </w:r>
      <w:r>
        <w:rPr>
          <w:i/>
        </w:rPr>
        <w:t>Pew Internet Social Networking</w:t>
      </w:r>
      <w:r>
        <w:rPr/>
        <w:t>, found that the growing ubiquity of cell phones, especially has made social networking sites just a finger tap</w:t>
      </w:r>
      <w:r>
        <w:rPr>
          <w:spacing w:val="40"/>
        </w:rPr>
        <w:t> </w:t>
      </w:r>
      <w:r>
        <w:rPr/>
        <w:t>away. Through the use of these social media, the populace has become more socially aware. This is because most of the issues discussed on the social media are societal and local in nature, often derived from the new in the traditional mass media</w:t>
      </w:r>
    </w:p>
    <w:p>
      <w:pPr>
        <w:pStyle w:val="BodyText"/>
        <w:rPr>
          <w:sz w:val="26"/>
        </w:rPr>
      </w:pPr>
    </w:p>
    <w:p>
      <w:pPr>
        <w:pStyle w:val="BodyText"/>
        <w:spacing w:before="10"/>
        <w:rPr>
          <w:sz w:val="20"/>
        </w:rPr>
      </w:pPr>
    </w:p>
    <w:p>
      <w:pPr>
        <w:pStyle w:val="Heading1"/>
        <w:numPr>
          <w:ilvl w:val="1"/>
          <w:numId w:val="2"/>
        </w:numPr>
        <w:tabs>
          <w:tab w:pos="1299" w:val="left" w:leader="none"/>
          <w:tab w:pos="1420" w:val="left" w:leader="none"/>
        </w:tabs>
        <w:spacing w:line="360" w:lineRule="auto" w:before="0" w:after="0"/>
        <w:ind w:left="1420" w:right="1253" w:hanging="900"/>
        <w:jc w:val="both"/>
      </w:pPr>
      <w:r>
        <w:rPr/>
        <w:t>Explicatory Analysis of the Governmental communications and Strategic Management of Nigeria‟s Image Reform Projects</w:t>
      </w:r>
    </w:p>
    <w:p>
      <w:pPr>
        <w:pStyle w:val="BodyText"/>
        <w:spacing w:line="360" w:lineRule="auto"/>
        <w:ind w:left="520" w:right="1260"/>
        <w:jc w:val="both"/>
      </w:pPr>
      <w:r>
        <w:rPr/>
        <w:t>One of the significant advocacies of PR practitioners and image experts is that there should be massive mobilization of the citizenry towards adequate participation in the various stages of planning and implementation of Nigeria‟s image reform projects. Gone are the days when planners/implementers of national image reform projects plan for and not with the targets of image rebuilding programmes.</w:t>
      </w:r>
    </w:p>
    <w:p>
      <w:pPr>
        <w:pStyle w:val="BodyText"/>
        <w:spacing w:line="360" w:lineRule="auto"/>
        <w:ind w:left="520" w:right="1257"/>
        <w:jc w:val="both"/>
      </w:pPr>
      <w:r>
        <w:rPr/>
        <w:t>It is in an attempt to reverse</w:t>
      </w:r>
      <w:r>
        <w:rPr>
          <w:spacing w:val="-2"/>
        </w:rPr>
        <w:t> </w:t>
      </w:r>
      <w:r>
        <w:rPr/>
        <w:t>this ugly</w:t>
      </w:r>
      <w:r>
        <w:rPr>
          <w:spacing w:val="-5"/>
        </w:rPr>
        <w:t> </w:t>
      </w:r>
      <w:r>
        <w:rPr/>
        <w:t>trend that the past successive Nigerian governments initiated series of reform programmes to reposition the image of the country and re- orientate her citizens. These image reform policies among others include: War Against Indiscipline (WAI); National Orientation Agency (NOA); Mass Mobilization for Social Justice Self Reliance and Economic Recovery</w:t>
      </w:r>
      <w:r>
        <w:rPr>
          <w:spacing w:val="-4"/>
        </w:rPr>
        <w:t> </w:t>
      </w:r>
      <w:r>
        <w:rPr/>
        <w:t>(MAMSER); War Against Indiscipline and Corruption (WAI-C); Nigeria: Heart of Africa Project; Citizens‟ Diplomacy; National Economic Empowerment and Development Strategy (NEEDS).</w:t>
      </w:r>
    </w:p>
    <w:p>
      <w:pPr>
        <w:pStyle w:val="BodyText"/>
        <w:spacing w:line="360" w:lineRule="auto"/>
        <w:ind w:left="520" w:right="1255"/>
        <w:jc w:val="both"/>
      </w:pPr>
      <w:r>
        <w:rPr/>
        <w:t>Again, if what communication scholars did in mobilizing Nigerians towards nationalism, effectively co-ordinated post-independence national building efforts and the fight against military authoritarianism are anything to go by, then indigenous image experts and stakeholders can even do better now. The manifestations of such accomplishments are replete</w:t>
      </w:r>
      <w:r>
        <w:rPr>
          <w:spacing w:val="53"/>
        </w:rPr>
        <w:t> </w:t>
      </w:r>
      <w:r>
        <w:rPr/>
        <w:t>in</w:t>
      </w:r>
      <w:r>
        <w:rPr>
          <w:spacing w:val="54"/>
        </w:rPr>
        <w:t> </w:t>
      </w:r>
      <w:r>
        <w:rPr/>
        <w:t>the</w:t>
      </w:r>
      <w:r>
        <w:rPr>
          <w:spacing w:val="56"/>
        </w:rPr>
        <w:t> </w:t>
      </w:r>
      <w:r>
        <w:rPr/>
        <w:t>works</w:t>
      </w:r>
      <w:r>
        <w:rPr>
          <w:spacing w:val="54"/>
        </w:rPr>
        <w:t> </w:t>
      </w:r>
      <w:r>
        <w:rPr/>
        <w:t>of</w:t>
      </w:r>
      <w:r>
        <w:rPr>
          <w:spacing w:val="55"/>
        </w:rPr>
        <w:t> </w:t>
      </w:r>
      <w:r>
        <w:rPr/>
        <w:t>Omu</w:t>
      </w:r>
      <w:r>
        <w:rPr>
          <w:spacing w:val="54"/>
        </w:rPr>
        <w:t> </w:t>
      </w:r>
      <w:r>
        <w:rPr/>
        <w:t>(1978),</w:t>
      </w:r>
      <w:r>
        <w:rPr>
          <w:spacing w:val="53"/>
        </w:rPr>
        <w:t> </w:t>
      </w:r>
      <w:r>
        <w:rPr/>
        <w:t>Nwuneli</w:t>
      </w:r>
      <w:r>
        <w:rPr>
          <w:spacing w:val="57"/>
        </w:rPr>
        <w:t> </w:t>
      </w:r>
      <w:r>
        <w:rPr/>
        <w:t>(1985),</w:t>
      </w:r>
      <w:r>
        <w:rPr>
          <w:spacing w:val="54"/>
        </w:rPr>
        <w:t> </w:t>
      </w:r>
      <w:r>
        <w:rPr/>
        <w:t>Salama</w:t>
      </w:r>
      <w:r>
        <w:rPr>
          <w:spacing w:val="55"/>
        </w:rPr>
        <w:t> </w:t>
      </w:r>
      <w:r>
        <w:rPr/>
        <w:t>(1978),</w:t>
      </w:r>
      <w:r>
        <w:rPr>
          <w:spacing w:val="55"/>
        </w:rPr>
        <w:t> </w:t>
      </w:r>
      <w:r>
        <w:rPr/>
        <w:t>Ezera</w:t>
      </w:r>
      <w:r>
        <w:rPr>
          <w:spacing w:val="53"/>
        </w:rPr>
        <w:t> </w:t>
      </w:r>
      <w:r>
        <w:rPr>
          <w:spacing w:val="-2"/>
        </w:rPr>
        <w:t>(1960),</w:t>
      </w:r>
    </w:p>
    <w:p>
      <w:pPr>
        <w:pStyle w:val="BodyText"/>
        <w:spacing w:line="275" w:lineRule="exact"/>
        <w:ind w:left="520"/>
        <w:jc w:val="both"/>
      </w:pPr>
      <w:r>
        <w:rPr/>
        <w:t>Okonkwor</w:t>
      </w:r>
      <w:r>
        <w:rPr>
          <w:spacing w:val="25"/>
        </w:rPr>
        <w:t>  </w:t>
      </w:r>
      <w:r>
        <w:rPr/>
        <w:t>(1978)</w:t>
      </w:r>
      <w:r>
        <w:rPr>
          <w:spacing w:val="27"/>
        </w:rPr>
        <w:t>  </w:t>
      </w:r>
      <w:r>
        <w:rPr/>
        <w:t>and</w:t>
      </w:r>
      <w:r>
        <w:rPr>
          <w:spacing w:val="29"/>
        </w:rPr>
        <w:t>  </w:t>
      </w:r>
      <w:r>
        <w:rPr/>
        <w:t>Duyile</w:t>
      </w:r>
      <w:r>
        <w:rPr>
          <w:spacing w:val="29"/>
        </w:rPr>
        <w:t>  </w:t>
      </w:r>
      <w:r>
        <w:rPr/>
        <w:t>(1987).</w:t>
      </w:r>
      <w:r>
        <w:rPr>
          <w:spacing w:val="29"/>
        </w:rPr>
        <w:t>  </w:t>
      </w:r>
      <w:r>
        <w:rPr/>
        <w:t>Others</w:t>
      </w:r>
      <w:r>
        <w:rPr>
          <w:spacing w:val="28"/>
        </w:rPr>
        <w:t>  </w:t>
      </w:r>
      <w:r>
        <w:rPr/>
        <w:t>are</w:t>
      </w:r>
      <w:r>
        <w:rPr>
          <w:spacing w:val="28"/>
        </w:rPr>
        <w:t>  </w:t>
      </w:r>
      <w:r>
        <w:rPr/>
        <w:t>Uche</w:t>
      </w:r>
      <w:r>
        <w:rPr>
          <w:spacing w:val="29"/>
        </w:rPr>
        <w:t>  </w:t>
      </w:r>
      <w:r>
        <w:rPr/>
        <w:t>(1989),</w:t>
      </w:r>
      <w:r>
        <w:rPr>
          <w:spacing w:val="29"/>
        </w:rPr>
        <w:t>  </w:t>
      </w:r>
      <w:r>
        <w:rPr/>
        <w:t>Nwosu</w:t>
      </w:r>
      <w:r>
        <w:rPr>
          <w:spacing w:val="28"/>
        </w:rPr>
        <w:t>  </w:t>
      </w:r>
      <w:r>
        <w:rPr>
          <w:spacing w:val="-2"/>
        </w:rPr>
        <w:t>(1990),</w:t>
      </w:r>
    </w:p>
    <w:p>
      <w:pPr>
        <w:pStyle w:val="BodyText"/>
        <w:spacing w:before="136"/>
        <w:ind w:left="520"/>
        <w:jc w:val="both"/>
      </w:pPr>
      <w:r>
        <w:rPr/>
        <w:t>Umechukwu</w:t>
      </w:r>
      <w:r>
        <w:rPr>
          <w:spacing w:val="-1"/>
        </w:rPr>
        <w:t> </w:t>
      </w:r>
      <w:r>
        <w:rPr/>
        <w:t>(1995),</w:t>
      </w:r>
      <w:r>
        <w:rPr>
          <w:spacing w:val="-1"/>
        </w:rPr>
        <w:t> </w:t>
      </w:r>
      <w:r>
        <w:rPr/>
        <w:t>Okonkwo</w:t>
      </w:r>
      <w:r>
        <w:rPr>
          <w:spacing w:val="-1"/>
        </w:rPr>
        <w:t> </w:t>
      </w:r>
      <w:r>
        <w:rPr/>
        <w:t>(1995), Osuji</w:t>
      </w:r>
      <w:r>
        <w:rPr>
          <w:spacing w:val="-1"/>
        </w:rPr>
        <w:t> </w:t>
      </w:r>
      <w:r>
        <w:rPr/>
        <w:t>(2001)</w:t>
      </w:r>
      <w:r>
        <w:rPr>
          <w:spacing w:val="-1"/>
        </w:rPr>
        <w:t> </w:t>
      </w:r>
      <w:r>
        <w:rPr/>
        <w:t>and</w:t>
      </w:r>
      <w:r>
        <w:rPr>
          <w:spacing w:val="-1"/>
        </w:rPr>
        <w:t> </w:t>
      </w:r>
      <w:r>
        <w:rPr/>
        <w:t>Aliede </w:t>
      </w:r>
      <w:r>
        <w:rPr>
          <w:spacing w:val="-2"/>
        </w:rPr>
        <w:t>(2003).</w:t>
      </w:r>
    </w:p>
    <w:p>
      <w:pPr>
        <w:spacing w:after="0"/>
        <w:jc w:val="both"/>
        <w:sectPr>
          <w:pgSz w:w="11910" w:h="16840"/>
          <w:pgMar w:header="745" w:footer="0" w:top="960" w:bottom="280" w:left="1280" w:right="180"/>
        </w:sectPr>
      </w:pPr>
    </w:p>
    <w:p>
      <w:pPr>
        <w:pStyle w:val="BodyText"/>
        <w:rPr>
          <w:sz w:val="20"/>
        </w:rPr>
      </w:pPr>
    </w:p>
    <w:p>
      <w:pPr>
        <w:pStyle w:val="BodyText"/>
        <w:spacing w:before="8"/>
      </w:pPr>
    </w:p>
    <w:p>
      <w:pPr>
        <w:pStyle w:val="BodyText"/>
        <w:spacing w:line="360" w:lineRule="auto" w:before="90"/>
        <w:ind w:left="520" w:right="1252"/>
        <w:jc w:val="both"/>
      </w:pPr>
      <w:r>
        <w:rPr/>
        <w:t>Previous empirical works obviously indicated that efficient harnessing of experts needed for the pursuit of similar campaigns in the past succeeded with the involvement of multi- media. According to some eminent communication scholars like Ekwelie (1980), Ogbodoh (1990) and Aliede (2006), the combination of traditional mode of communication with modern communication systems where necessary, will hasten the attainment of set goals in the desired quest for effective management of national image reform policies in the country.</w:t>
      </w:r>
    </w:p>
    <w:p>
      <w:pPr>
        <w:pStyle w:val="BodyText"/>
        <w:spacing w:line="360" w:lineRule="auto"/>
        <w:ind w:left="520" w:right="1262"/>
        <w:jc w:val="both"/>
      </w:pPr>
      <w:r>
        <w:rPr/>
        <w:t>In a similar vein, direct contact with Nigerian citizens should</w:t>
      </w:r>
      <w:r>
        <w:rPr>
          <w:spacing w:val="-1"/>
        </w:rPr>
        <w:t> </w:t>
      </w:r>
      <w:r>
        <w:rPr/>
        <w:t>be made with the support of the local political leaders, group leaders and traditional rulers whom the people trust. These local leaders have what it takes to bring their subjects together with a view to persuading them to be part of the image restoration campaigns.</w:t>
      </w:r>
    </w:p>
    <w:p>
      <w:pPr>
        <w:pStyle w:val="BodyText"/>
        <w:spacing w:line="360" w:lineRule="auto"/>
        <w:ind w:left="520" w:right="1258"/>
        <w:jc w:val="both"/>
      </w:pPr>
      <w:r>
        <w:rPr/>
        <w:t>All in all, participatory image restoration campaign approach as advocated by Nwosu (2008), persuasive campaign strategy, public agenda setting strategy as enunciated by Nwosu (2001), social integration campaign approach, community self-help approach, enduring media campaign strategy as well as enthronement of good governance are identified in this study, as the best strategies for the proficient management of Nigeria‟s image reform policies.</w:t>
      </w:r>
    </w:p>
    <w:p>
      <w:pPr>
        <w:pStyle w:val="BodyText"/>
        <w:spacing w:line="360" w:lineRule="auto" w:before="1"/>
        <w:ind w:left="520" w:right="1255"/>
        <w:jc w:val="both"/>
      </w:pPr>
      <w:r>
        <w:rPr/>
        <w:t>Nkwocha (2002, p.3-5),</w:t>
      </w:r>
      <w:r>
        <w:rPr>
          <w:spacing w:val="-1"/>
        </w:rPr>
        <w:t> </w:t>
      </w:r>
      <w:r>
        <w:rPr/>
        <w:t>is unequivocal on Nigeria‟s horrible</w:t>
      </w:r>
      <w:r>
        <w:rPr>
          <w:spacing w:val="-1"/>
        </w:rPr>
        <w:t> </w:t>
      </w:r>
      <w:r>
        <w:rPr/>
        <w:t>image</w:t>
      </w:r>
      <w:r>
        <w:rPr>
          <w:spacing w:val="-1"/>
        </w:rPr>
        <w:t> </w:t>
      </w:r>
      <w:r>
        <w:rPr/>
        <w:t>in the world media</w:t>
      </w:r>
      <w:r>
        <w:rPr>
          <w:spacing w:val="-1"/>
        </w:rPr>
        <w:t> </w:t>
      </w:r>
      <w:r>
        <w:rPr/>
        <w:t>as he confessed that Nigeria does not have a good image in the global media. On the situation at home, he sounds rhetorical: “what good image can Nigerian earn with daily reporting of ethnic, religious and politically motivated clashes and violent crimes that</w:t>
      </w:r>
      <w:r>
        <w:rPr>
          <w:spacing w:val="80"/>
        </w:rPr>
        <w:t> </w:t>
      </w:r>
      <w:r>
        <w:rPr/>
        <w:t>lead to loss of thousands of lives and property worth billions of Naira”. According to Nkwocha, global networks like CNN, NBC, BBC, VOA, including some tabloids are awash with avalanche of negative reports on Nigeria, as their reports often centre on such terrible topics like advance fee fraud, hard drugs, violent crimes, ethnic, religious and political clashes, prostitution, bad governance and political assassinations. These put together, with the negative local and international publicity it engendered, aided the distress and tribulation of the country.</w:t>
      </w:r>
    </w:p>
    <w:p>
      <w:pPr>
        <w:pStyle w:val="BodyText"/>
        <w:spacing w:line="360" w:lineRule="auto" w:before="2"/>
        <w:ind w:left="520" w:right="1260"/>
        <w:jc w:val="both"/>
      </w:pPr>
      <w:r>
        <w:rPr/>
        <w:t>In a paper titled “foreign media projection of Africa: The role of African</w:t>
      </w:r>
      <w:r>
        <w:rPr>
          <w:spacing w:val="40"/>
        </w:rPr>
        <w:t> </w:t>
      </w:r>
      <w:r>
        <w:rPr/>
        <w:t>communicators”, Egwu (2011, p.1) attempts a justification for the often wicked portrayal of developing countries, especially African nations by western media. According to</w:t>
      </w:r>
      <w:r>
        <w:rPr>
          <w:spacing w:val="40"/>
        </w:rPr>
        <w:t> </w:t>
      </w:r>
      <w:r>
        <w:rPr/>
        <w:t>Egwu, it is the tendency to attribute to others unacceptable intentions, impulses, attitudes, values,</w:t>
      </w:r>
      <w:r>
        <w:rPr>
          <w:spacing w:val="33"/>
        </w:rPr>
        <w:t> </w:t>
      </w:r>
      <w:r>
        <w:rPr/>
        <w:t>beliefs</w:t>
      </w:r>
      <w:r>
        <w:rPr>
          <w:spacing w:val="33"/>
        </w:rPr>
        <w:t> </w:t>
      </w:r>
      <w:r>
        <w:rPr/>
        <w:t>and</w:t>
      </w:r>
      <w:r>
        <w:rPr>
          <w:spacing w:val="34"/>
        </w:rPr>
        <w:t> </w:t>
      </w:r>
      <w:r>
        <w:rPr/>
        <w:t>behaviours,</w:t>
      </w:r>
      <w:r>
        <w:rPr>
          <w:spacing w:val="33"/>
        </w:rPr>
        <w:t> </w:t>
      </w:r>
      <w:r>
        <w:rPr/>
        <w:t>that</w:t>
      </w:r>
      <w:r>
        <w:rPr>
          <w:spacing w:val="34"/>
        </w:rPr>
        <w:t> </w:t>
      </w:r>
      <w:r>
        <w:rPr/>
        <w:t>are</w:t>
      </w:r>
      <w:r>
        <w:rPr>
          <w:spacing w:val="33"/>
        </w:rPr>
        <w:t> </w:t>
      </w:r>
      <w:r>
        <w:rPr/>
        <w:t>actually</w:t>
      </w:r>
      <w:r>
        <w:rPr>
          <w:spacing w:val="32"/>
        </w:rPr>
        <w:t> </w:t>
      </w:r>
      <w:r>
        <w:rPr/>
        <w:t>present</w:t>
      </w:r>
      <w:r>
        <w:rPr>
          <w:spacing w:val="35"/>
        </w:rPr>
        <w:t> </w:t>
      </w:r>
      <w:r>
        <w:rPr/>
        <w:t>in</w:t>
      </w:r>
      <w:r>
        <w:rPr>
          <w:spacing w:val="34"/>
        </w:rPr>
        <w:t> </w:t>
      </w:r>
      <w:r>
        <w:rPr/>
        <w:t>oneself,</w:t>
      </w:r>
      <w:r>
        <w:rPr>
          <w:spacing w:val="33"/>
        </w:rPr>
        <w:t> </w:t>
      </w:r>
      <w:r>
        <w:rPr/>
        <w:t>or</w:t>
      </w:r>
      <w:r>
        <w:rPr>
          <w:spacing w:val="33"/>
        </w:rPr>
        <w:t> </w:t>
      </w:r>
      <w:r>
        <w:rPr/>
        <w:t>one‟s</w:t>
      </w:r>
      <w:r>
        <w:rPr>
          <w:spacing w:val="33"/>
        </w:rPr>
        <w:t> </w:t>
      </w:r>
      <w:r>
        <w:rPr/>
        <w:t>culture</w:t>
      </w:r>
      <w:r>
        <w:rPr>
          <w:spacing w:val="33"/>
        </w:rPr>
        <w:t> </w:t>
      </w:r>
      <w:r>
        <w:rPr>
          <w:spacing w:val="-5"/>
        </w:rPr>
        <w:t>or</w:t>
      </w:r>
    </w:p>
    <w:p>
      <w:pPr>
        <w:spacing w:after="0" w:line="360" w:lineRule="auto"/>
        <w:jc w:val="both"/>
        <w:sectPr>
          <w:pgSz w:w="11910" w:h="16840"/>
          <w:pgMar w:header="745" w:footer="0" w:top="960" w:bottom="280" w:left="1280" w:right="180"/>
        </w:sectPr>
      </w:pPr>
    </w:p>
    <w:p>
      <w:pPr>
        <w:pStyle w:val="BodyText"/>
        <w:rPr>
          <w:sz w:val="20"/>
        </w:rPr>
      </w:pPr>
    </w:p>
    <w:p>
      <w:pPr>
        <w:pStyle w:val="BodyText"/>
        <w:spacing w:before="8"/>
      </w:pPr>
    </w:p>
    <w:p>
      <w:pPr>
        <w:pStyle w:val="BodyText"/>
        <w:spacing w:line="360" w:lineRule="auto" w:before="90"/>
        <w:ind w:left="520" w:right="1265"/>
        <w:jc w:val="both"/>
      </w:pPr>
      <w:r>
        <w:rPr/>
        <w:t>society, adding that the west often project on Africa western unacceptable attitudes and values, which are present in western life and society.</w:t>
      </w:r>
    </w:p>
    <w:p>
      <w:pPr>
        <w:pStyle w:val="BodyText"/>
        <w:spacing w:line="360" w:lineRule="auto" w:before="1"/>
        <w:ind w:left="520" w:right="1257"/>
        <w:jc w:val="both"/>
      </w:pPr>
      <w:r>
        <w:rPr/>
        <w:t>With almost a unanimous position of majority of scholarly opinions pointing to the fact that the country‟s image at the local and international levels tilt to negativity, Okunna (2002)</w:t>
      </w:r>
      <w:r>
        <w:rPr>
          <w:spacing w:val="-6"/>
        </w:rPr>
        <w:t> </w:t>
      </w:r>
      <w:r>
        <w:rPr/>
        <w:t>examines</w:t>
      </w:r>
      <w:r>
        <w:rPr>
          <w:spacing w:val="-5"/>
        </w:rPr>
        <w:t> </w:t>
      </w:r>
      <w:r>
        <w:rPr/>
        <w:t>Nigeria‟s</w:t>
      </w:r>
      <w:r>
        <w:rPr>
          <w:spacing w:val="-6"/>
        </w:rPr>
        <w:t> </w:t>
      </w:r>
      <w:r>
        <w:rPr/>
        <w:t>and</w:t>
      </w:r>
      <w:r>
        <w:rPr>
          <w:spacing w:val="-5"/>
        </w:rPr>
        <w:t> </w:t>
      </w:r>
      <w:r>
        <w:rPr/>
        <w:t>Nigerians‟</w:t>
      </w:r>
      <w:r>
        <w:rPr>
          <w:spacing w:val="-4"/>
        </w:rPr>
        <w:t> </w:t>
      </w:r>
      <w:r>
        <w:rPr/>
        <w:t>image</w:t>
      </w:r>
      <w:r>
        <w:rPr>
          <w:spacing w:val="-4"/>
        </w:rPr>
        <w:t> </w:t>
      </w:r>
      <w:r>
        <w:rPr/>
        <w:t>problem</w:t>
      </w:r>
      <w:r>
        <w:rPr>
          <w:spacing w:val="-5"/>
        </w:rPr>
        <w:t> </w:t>
      </w:r>
      <w:r>
        <w:rPr/>
        <w:t>from</w:t>
      </w:r>
      <w:r>
        <w:rPr>
          <w:spacing w:val="-5"/>
        </w:rPr>
        <w:t> </w:t>
      </w:r>
      <w:r>
        <w:rPr/>
        <w:t>the</w:t>
      </w:r>
      <w:r>
        <w:rPr>
          <w:spacing w:val="-6"/>
        </w:rPr>
        <w:t> </w:t>
      </w:r>
      <w:r>
        <w:rPr/>
        <w:t>point</w:t>
      </w:r>
      <w:r>
        <w:rPr>
          <w:spacing w:val="-5"/>
        </w:rPr>
        <w:t> </w:t>
      </w:r>
      <w:r>
        <w:rPr/>
        <w:t>of</w:t>
      </w:r>
      <w:r>
        <w:rPr>
          <w:spacing w:val="-6"/>
        </w:rPr>
        <w:t> </w:t>
      </w:r>
      <w:r>
        <w:rPr/>
        <w:t>view</w:t>
      </w:r>
      <w:r>
        <w:rPr>
          <w:spacing w:val="-6"/>
        </w:rPr>
        <w:t> </w:t>
      </w:r>
      <w:r>
        <w:rPr/>
        <w:t>of</w:t>
      </w:r>
      <w:r>
        <w:rPr>
          <w:spacing w:val="-6"/>
        </w:rPr>
        <w:t> </w:t>
      </w:r>
      <w:r>
        <w:rPr/>
        <w:t>social degeneration</w:t>
      </w:r>
      <w:r>
        <w:rPr>
          <w:spacing w:val="-11"/>
        </w:rPr>
        <w:t> </w:t>
      </w:r>
      <w:r>
        <w:rPr/>
        <w:t>and</w:t>
      </w:r>
      <w:r>
        <w:rPr>
          <w:spacing w:val="-11"/>
        </w:rPr>
        <w:t> </w:t>
      </w:r>
      <w:r>
        <w:rPr/>
        <w:t>crises,</w:t>
      </w:r>
      <w:r>
        <w:rPr>
          <w:spacing w:val="-9"/>
        </w:rPr>
        <w:t> </w:t>
      </w:r>
      <w:r>
        <w:rPr/>
        <w:t>describing</w:t>
      </w:r>
      <w:r>
        <w:rPr>
          <w:spacing w:val="-11"/>
        </w:rPr>
        <w:t> </w:t>
      </w:r>
      <w:r>
        <w:rPr/>
        <w:t>the</w:t>
      </w:r>
      <w:r>
        <w:rPr>
          <w:spacing w:val="-12"/>
        </w:rPr>
        <w:t> </w:t>
      </w:r>
      <w:r>
        <w:rPr/>
        <w:t>country‟s</w:t>
      </w:r>
      <w:r>
        <w:rPr>
          <w:spacing w:val="-9"/>
        </w:rPr>
        <w:t> </w:t>
      </w:r>
      <w:r>
        <w:rPr/>
        <w:t>youths</w:t>
      </w:r>
      <w:r>
        <w:rPr>
          <w:spacing w:val="-12"/>
        </w:rPr>
        <w:t> </w:t>
      </w:r>
      <w:r>
        <w:rPr/>
        <w:t>as</w:t>
      </w:r>
      <w:r>
        <w:rPr>
          <w:spacing w:val="-12"/>
        </w:rPr>
        <w:t> </w:t>
      </w:r>
      <w:r>
        <w:rPr/>
        <w:t>„lost</w:t>
      </w:r>
      <w:r>
        <w:rPr>
          <w:spacing w:val="-10"/>
        </w:rPr>
        <w:t> </w:t>
      </w:r>
      <w:r>
        <w:rPr/>
        <w:t>generation‟.</w:t>
      </w:r>
      <w:r>
        <w:rPr>
          <w:spacing w:val="-11"/>
        </w:rPr>
        <w:t> </w:t>
      </w:r>
      <w:r>
        <w:rPr/>
        <w:t>Baker</w:t>
      </w:r>
      <w:r>
        <w:rPr>
          <w:spacing w:val="-10"/>
        </w:rPr>
        <w:t> </w:t>
      </w:r>
      <w:r>
        <w:rPr/>
        <w:t>(2000, p.70) agrees where he affirms that: A nation without positive image and therefore good reputation may have the most beautiful strategic planning document and institutions and fail to neither develop nor meet its economic growth aspirations. It therefore means that one of the major assets a nation has is its reputation…, stressing the need for a good</w:t>
      </w:r>
      <w:r>
        <w:rPr>
          <w:spacing w:val="40"/>
        </w:rPr>
        <w:t> </w:t>
      </w:r>
      <w:r>
        <w:rPr/>
        <w:t>image and reputation at home, before expecting the international community to take us serious or even want to interact with us.</w:t>
      </w:r>
    </w:p>
    <w:p>
      <w:pPr>
        <w:pStyle w:val="BodyText"/>
        <w:spacing w:line="360" w:lineRule="auto" w:before="1"/>
        <w:ind w:left="520" w:right="1258"/>
        <w:jc w:val="both"/>
      </w:pPr>
      <w:r>
        <w:rPr/>
        <w:t>Aliede (2009) in his elaborate doctoral thesis lends support to the foregoing view, where he stated that heated global competition and rivalry among nations worsened Nigeria‟s case, just as increased internal crises like ethnic, communal, religious, political killings, drug trafficking, financial crimes and corruption in high places exacerbated the country‟s woes</w:t>
      </w:r>
      <w:r>
        <w:rPr>
          <w:spacing w:val="-1"/>
        </w:rPr>
        <w:t> </w:t>
      </w:r>
      <w:r>
        <w:rPr/>
        <w:t>and</w:t>
      </w:r>
      <w:r>
        <w:rPr>
          <w:spacing w:val="-1"/>
        </w:rPr>
        <w:t> </w:t>
      </w:r>
      <w:r>
        <w:rPr/>
        <w:t>unfavourable</w:t>
      </w:r>
      <w:r>
        <w:rPr>
          <w:spacing w:val="-2"/>
        </w:rPr>
        <w:t> </w:t>
      </w:r>
      <w:r>
        <w:rPr/>
        <w:t>image.</w:t>
      </w:r>
      <w:r>
        <w:rPr>
          <w:spacing w:val="-1"/>
        </w:rPr>
        <w:t> </w:t>
      </w:r>
      <w:r>
        <w:rPr/>
        <w:t>Aliede further</w:t>
      </w:r>
      <w:r>
        <w:rPr>
          <w:spacing w:val="-3"/>
        </w:rPr>
        <w:t> </w:t>
      </w:r>
      <w:r>
        <w:rPr/>
        <w:t>observed that</w:t>
      </w:r>
      <w:r>
        <w:rPr>
          <w:spacing w:val="-1"/>
        </w:rPr>
        <w:t> </w:t>
      </w:r>
      <w:r>
        <w:rPr/>
        <w:t>the woes</w:t>
      </w:r>
      <w:r>
        <w:rPr>
          <w:spacing w:val="-1"/>
        </w:rPr>
        <w:t> </w:t>
      </w:r>
      <w:r>
        <w:rPr/>
        <w:t>of</w:t>
      </w:r>
      <w:r>
        <w:rPr>
          <w:spacing w:val="-2"/>
        </w:rPr>
        <w:t> </w:t>
      </w:r>
      <w:r>
        <w:rPr/>
        <w:t>the</w:t>
      </w:r>
      <w:r>
        <w:rPr>
          <w:spacing w:val="-2"/>
        </w:rPr>
        <w:t> </w:t>
      </w:r>
      <w:r>
        <w:rPr/>
        <w:t>past years</w:t>
      </w:r>
      <w:r>
        <w:rPr>
          <w:spacing w:val="-2"/>
        </w:rPr>
        <w:t> </w:t>
      </w:r>
      <w:r>
        <w:rPr/>
        <w:t>had apparently</w:t>
      </w:r>
      <w:r>
        <w:rPr>
          <w:spacing w:val="-5"/>
        </w:rPr>
        <w:t> </w:t>
      </w:r>
      <w:r>
        <w:rPr/>
        <w:t>earned</w:t>
      </w:r>
      <w:r>
        <w:rPr>
          <w:spacing w:val="-2"/>
        </w:rPr>
        <w:t> </w:t>
      </w:r>
      <w:r>
        <w:rPr/>
        <w:t>Nigeria</w:t>
      </w:r>
      <w:r>
        <w:rPr>
          <w:spacing w:val="-3"/>
        </w:rPr>
        <w:t> </w:t>
      </w:r>
      <w:r>
        <w:rPr/>
        <w:t>several</w:t>
      </w:r>
      <w:r>
        <w:rPr>
          <w:spacing w:val="-2"/>
        </w:rPr>
        <w:t> </w:t>
      </w:r>
      <w:r>
        <w:rPr/>
        <w:t>negative</w:t>
      </w:r>
      <w:r>
        <w:rPr>
          <w:spacing w:val="-3"/>
        </w:rPr>
        <w:t> </w:t>
      </w:r>
      <w:r>
        <w:rPr/>
        <w:t>perceptions</w:t>
      </w:r>
      <w:r>
        <w:rPr>
          <w:spacing w:val="-2"/>
        </w:rPr>
        <w:t> </w:t>
      </w:r>
      <w:r>
        <w:rPr/>
        <w:t>at</w:t>
      </w:r>
      <w:r>
        <w:rPr>
          <w:spacing w:val="-2"/>
        </w:rPr>
        <w:t> </w:t>
      </w:r>
      <w:r>
        <w:rPr/>
        <w:t>home</w:t>
      </w:r>
      <w:r>
        <w:rPr>
          <w:spacing w:val="-3"/>
        </w:rPr>
        <w:t> </w:t>
      </w:r>
      <w:r>
        <w:rPr/>
        <w:t>and abroad,</w:t>
      </w:r>
      <w:r>
        <w:rPr>
          <w:spacing w:val="-2"/>
        </w:rPr>
        <w:t> </w:t>
      </w:r>
      <w:r>
        <w:rPr/>
        <w:t>mainly</w:t>
      </w:r>
      <w:r>
        <w:rPr>
          <w:spacing w:val="-7"/>
        </w:rPr>
        <w:t> </w:t>
      </w:r>
      <w:r>
        <w:rPr/>
        <w:t>due</w:t>
      </w:r>
      <w:r>
        <w:rPr>
          <w:spacing w:val="-3"/>
        </w:rPr>
        <w:t> </w:t>
      </w:r>
      <w:r>
        <w:rPr/>
        <w:t>to the actions and inactions of its leadership. Consequently, Nigeria is hated at home and its citizens despised, smeared and snubbed abroad.</w:t>
      </w:r>
    </w:p>
    <w:p>
      <w:pPr>
        <w:pStyle w:val="BodyText"/>
        <w:rPr>
          <w:sz w:val="26"/>
        </w:rPr>
      </w:pPr>
    </w:p>
    <w:p>
      <w:pPr>
        <w:pStyle w:val="BodyText"/>
        <w:spacing w:before="9"/>
        <w:rPr>
          <w:sz w:val="20"/>
        </w:rPr>
      </w:pPr>
    </w:p>
    <w:p>
      <w:pPr>
        <w:pStyle w:val="Heading1"/>
        <w:numPr>
          <w:ilvl w:val="1"/>
          <w:numId w:val="2"/>
        </w:numPr>
        <w:tabs>
          <w:tab w:pos="1240" w:val="left" w:leader="none"/>
        </w:tabs>
        <w:spacing w:line="240" w:lineRule="auto" w:before="0" w:after="0"/>
        <w:ind w:left="1240" w:right="0" w:hanging="720"/>
        <w:jc w:val="left"/>
      </w:pPr>
      <w:r>
        <w:rPr/>
        <w:t>Text</w:t>
      </w:r>
      <w:r>
        <w:rPr>
          <w:spacing w:val="-2"/>
        </w:rPr>
        <w:t> </w:t>
      </w:r>
      <w:r>
        <w:rPr/>
        <w:t>of Some</w:t>
      </w:r>
      <w:r>
        <w:rPr>
          <w:spacing w:val="-2"/>
        </w:rPr>
        <w:t> </w:t>
      </w:r>
      <w:r>
        <w:rPr/>
        <w:t>Governmental </w:t>
      </w:r>
      <w:r>
        <w:rPr>
          <w:spacing w:val="-2"/>
        </w:rPr>
        <w:t>Communications</w:t>
      </w:r>
    </w:p>
    <w:p>
      <w:pPr>
        <w:pStyle w:val="BodyText"/>
        <w:spacing w:before="1"/>
        <w:rPr>
          <w:b/>
          <w:sz w:val="22"/>
        </w:rPr>
      </w:pPr>
    </w:p>
    <w:p>
      <w:pPr>
        <w:pStyle w:val="BodyText"/>
        <w:spacing w:line="360" w:lineRule="auto"/>
        <w:ind w:left="520" w:right="1260"/>
        <w:jc w:val="both"/>
      </w:pPr>
      <w:r>
        <w:rPr/>
        <w:t>The</w:t>
      </w:r>
      <w:r>
        <w:rPr>
          <w:spacing w:val="-2"/>
        </w:rPr>
        <w:t> </w:t>
      </w:r>
      <w:r>
        <w:rPr/>
        <w:t>fact that governance in Nigeria</w:t>
      </w:r>
      <w:r>
        <w:rPr>
          <w:spacing w:val="-2"/>
        </w:rPr>
        <w:t> </w:t>
      </w:r>
      <w:r>
        <w:rPr/>
        <w:t>is still at a</w:t>
      </w:r>
      <w:r>
        <w:rPr>
          <w:spacing w:val="-1"/>
        </w:rPr>
        <w:t> </w:t>
      </w:r>
      <w:r>
        <w:rPr/>
        <w:t>low</w:t>
      </w:r>
      <w:r>
        <w:rPr>
          <w:spacing w:val="-3"/>
        </w:rPr>
        <w:t> </w:t>
      </w:r>
      <w:r>
        <w:rPr/>
        <w:t>ebb makes it wise</w:t>
      </w:r>
      <w:r>
        <w:rPr>
          <w:spacing w:val="-1"/>
        </w:rPr>
        <w:t> </w:t>
      </w:r>
      <w:r>
        <w:rPr/>
        <w:t>to consider</w:t>
      </w:r>
      <w:r>
        <w:rPr>
          <w:spacing w:val="-1"/>
        </w:rPr>
        <w:t> </w:t>
      </w:r>
      <w:r>
        <w:rPr/>
        <w:t>what the rulers actually say to the citizens. There is no administration that comes on board that</w:t>
      </w:r>
      <w:r>
        <w:rPr>
          <w:spacing w:val="40"/>
        </w:rPr>
        <w:t> </w:t>
      </w:r>
      <w:r>
        <w:rPr/>
        <w:t>does</w:t>
      </w:r>
      <w:r>
        <w:rPr>
          <w:spacing w:val="-2"/>
        </w:rPr>
        <w:t> </w:t>
      </w:r>
      <w:r>
        <w:rPr/>
        <w:t>not</w:t>
      </w:r>
      <w:r>
        <w:rPr>
          <w:spacing w:val="-2"/>
        </w:rPr>
        <w:t> </w:t>
      </w:r>
      <w:r>
        <w:rPr/>
        <w:t>promise</w:t>
      </w:r>
      <w:r>
        <w:rPr>
          <w:spacing w:val="-2"/>
        </w:rPr>
        <w:t> </w:t>
      </w:r>
      <w:r>
        <w:rPr/>
        <w:t>Eldorado,</w:t>
      </w:r>
      <w:r>
        <w:rPr>
          <w:spacing w:val="-2"/>
        </w:rPr>
        <w:t> </w:t>
      </w:r>
      <w:r>
        <w:rPr/>
        <w:t>while</w:t>
      </w:r>
      <w:r>
        <w:rPr>
          <w:spacing w:val="-2"/>
        </w:rPr>
        <w:t> </w:t>
      </w:r>
      <w:r>
        <w:rPr/>
        <w:t>indirectly</w:t>
      </w:r>
      <w:r>
        <w:rPr>
          <w:spacing w:val="-7"/>
        </w:rPr>
        <w:t> </w:t>
      </w:r>
      <w:r>
        <w:rPr/>
        <w:t>blaming</w:t>
      </w:r>
      <w:r>
        <w:rPr>
          <w:spacing w:val="-2"/>
        </w:rPr>
        <w:t> </w:t>
      </w:r>
      <w:r>
        <w:rPr/>
        <w:t>past</w:t>
      </w:r>
      <w:r>
        <w:rPr>
          <w:spacing w:val="-2"/>
        </w:rPr>
        <w:t> </w:t>
      </w:r>
      <w:r>
        <w:rPr/>
        <w:t>administrations</w:t>
      </w:r>
      <w:r>
        <w:rPr>
          <w:spacing w:val="-2"/>
        </w:rPr>
        <w:t> </w:t>
      </w:r>
      <w:r>
        <w:rPr/>
        <w:t>for</w:t>
      </w:r>
      <w:r>
        <w:rPr>
          <w:spacing w:val="-3"/>
        </w:rPr>
        <w:t> </w:t>
      </w:r>
      <w:r>
        <w:rPr/>
        <w:t>all</w:t>
      </w:r>
      <w:r>
        <w:rPr>
          <w:spacing w:val="-2"/>
        </w:rPr>
        <w:t> </w:t>
      </w:r>
      <w:r>
        <w:rPr/>
        <w:t>the</w:t>
      </w:r>
      <w:r>
        <w:rPr>
          <w:spacing w:val="-2"/>
        </w:rPr>
        <w:t> </w:t>
      </w:r>
      <w:r>
        <w:rPr/>
        <w:t>social ills. Thus, apart from what people make of those speeches, what actually do the leaders say, especially upon coming on board? We take a look at some of the speeches that heralded various administrations in Nigeria.</w:t>
      </w:r>
    </w:p>
    <w:p>
      <w:pPr>
        <w:pStyle w:val="BodyText"/>
        <w:spacing w:line="360" w:lineRule="auto" w:before="121"/>
        <w:ind w:left="520" w:right="1257"/>
        <w:jc w:val="both"/>
      </w:pPr>
      <w:r>
        <w:rPr/>
        <w:t>The</w:t>
      </w:r>
      <w:r>
        <w:rPr>
          <w:spacing w:val="-4"/>
        </w:rPr>
        <w:t> </w:t>
      </w:r>
      <w:r>
        <w:rPr/>
        <w:t>military</w:t>
      </w:r>
      <w:r>
        <w:rPr>
          <w:spacing w:val="-7"/>
        </w:rPr>
        <w:t> </w:t>
      </w:r>
      <w:r>
        <w:rPr/>
        <w:t>leaders</w:t>
      </w:r>
      <w:r>
        <w:rPr>
          <w:spacing w:val="-2"/>
        </w:rPr>
        <w:t> </w:t>
      </w:r>
      <w:r>
        <w:rPr/>
        <w:t>often</w:t>
      </w:r>
      <w:r>
        <w:rPr>
          <w:spacing w:val="-2"/>
        </w:rPr>
        <w:t> </w:t>
      </w:r>
      <w:r>
        <w:rPr/>
        <w:t>pass</w:t>
      </w:r>
      <w:r>
        <w:rPr>
          <w:spacing w:val="-2"/>
        </w:rPr>
        <w:t> </w:t>
      </w:r>
      <w:r>
        <w:rPr/>
        <w:t>on</w:t>
      </w:r>
      <w:r>
        <w:rPr>
          <w:spacing w:val="-2"/>
        </w:rPr>
        <w:t> </w:t>
      </w:r>
      <w:r>
        <w:rPr/>
        <w:t>the</w:t>
      </w:r>
      <w:r>
        <w:rPr>
          <w:spacing w:val="-1"/>
        </w:rPr>
        <w:t> </w:t>
      </w:r>
      <w:r>
        <w:rPr/>
        <w:t>message</w:t>
      </w:r>
      <w:r>
        <w:rPr>
          <w:spacing w:val="-1"/>
        </w:rPr>
        <w:t> </w:t>
      </w:r>
      <w:r>
        <w:rPr/>
        <w:t>that</w:t>
      </w:r>
      <w:r>
        <w:rPr>
          <w:spacing w:val="-2"/>
        </w:rPr>
        <w:t> </w:t>
      </w:r>
      <w:r>
        <w:rPr/>
        <w:t>militarism</w:t>
      </w:r>
      <w:r>
        <w:rPr>
          <w:spacing w:val="-2"/>
        </w:rPr>
        <w:t> </w:t>
      </w:r>
      <w:r>
        <w:rPr/>
        <w:t>should</w:t>
      </w:r>
      <w:r>
        <w:rPr>
          <w:spacing w:val="-2"/>
        </w:rPr>
        <w:t> </w:t>
      </w:r>
      <w:r>
        <w:rPr/>
        <w:t>be</w:t>
      </w:r>
      <w:r>
        <w:rPr>
          <w:spacing w:val="-3"/>
        </w:rPr>
        <w:t> </w:t>
      </w:r>
      <w:r>
        <w:rPr/>
        <w:t>accepted</w:t>
      </w:r>
      <w:r>
        <w:rPr>
          <w:spacing w:val="-1"/>
        </w:rPr>
        <w:t> </w:t>
      </w:r>
      <w:r>
        <w:rPr/>
        <w:t>because civilian administrations always pillaged the country. Nwoke (2012, p 131) captured one</w:t>
      </w:r>
      <w:r>
        <w:rPr>
          <w:spacing w:val="40"/>
        </w:rPr>
        <w:t> </w:t>
      </w:r>
      <w:r>
        <w:rPr/>
        <w:t>of such messages in the coup speech broadcast of the late Major Chukwuma Nzeogwu after the January 1966 coup:</w:t>
      </w:r>
    </w:p>
    <w:p>
      <w:pPr>
        <w:spacing w:after="0" w:line="360" w:lineRule="auto"/>
        <w:jc w:val="both"/>
        <w:sectPr>
          <w:pgSz w:w="11910" w:h="16840"/>
          <w:pgMar w:header="745" w:footer="0" w:top="960" w:bottom="280" w:left="1280" w:right="180"/>
        </w:sectPr>
      </w:pPr>
    </w:p>
    <w:p>
      <w:pPr>
        <w:pStyle w:val="BodyText"/>
        <w:rPr>
          <w:sz w:val="20"/>
        </w:rPr>
      </w:pPr>
    </w:p>
    <w:p>
      <w:pPr>
        <w:pStyle w:val="BodyText"/>
        <w:spacing w:before="8"/>
      </w:pPr>
    </w:p>
    <w:p>
      <w:pPr>
        <w:pStyle w:val="BodyText"/>
        <w:spacing w:line="360" w:lineRule="auto" w:before="90"/>
        <w:ind w:left="520" w:right="1282"/>
        <w:jc w:val="both"/>
      </w:pPr>
      <w:r>
        <w:rPr/>
        <w:t>Our enemies are the political profiteers, swindlers, the men in high and low places who seek bribes and demands ten percent, those that seek to keep the country divided permanently so that they can remain in office as ministers and VIPS of waste, the tribalists, the nepotisms … over four decades since that broadcast the political profiteers are</w:t>
      </w:r>
      <w:r>
        <w:rPr>
          <w:spacing w:val="-3"/>
        </w:rPr>
        <w:t> </w:t>
      </w:r>
      <w:r>
        <w:rPr/>
        <w:t>still</w:t>
      </w:r>
      <w:r>
        <w:rPr>
          <w:spacing w:val="-1"/>
        </w:rPr>
        <w:t> </w:t>
      </w:r>
      <w:r>
        <w:rPr/>
        <w:t>very</w:t>
      </w:r>
      <w:r>
        <w:rPr>
          <w:spacing w:val="-6"/>
        </w:rPr>
        <w:t> </w:t>
      </w:r>
      <w:r>
        <w:rPr/>
        <w:t>much</w:t>
      </w:r>
      <w:r>
        <w:rPr>
          <w:spacing w:val="-1"/>
        </w:rPr>
        <w:t> </w:t>
      </w:r>
      <w:r>
        <w:rPr/>
        <w:t>around,</w:t>
      </w:r>
      <w:r>
        <w:rPr>
          <w:spacing w:val="-1"/>
        </w:rPr>
        <w:t> </w:t>
      </w:r>
      <w:r>
        <w:rPr/>
        <w:t>the</w:t>
      </w:r>
      <w:r>
        <w:rPr>
          <w:spacing w:val="-1"/>
        </w:rPr>
        <w:t> </w:t>
      </w:r>
      <w:r>
        <w:rPr/>
        <w:t>only</w:t>
      </w:r>
      <w:r>
        <w:rPr>
          <w:spacing w:val="-4"/>
        </w:rPr>
        <w:t> </w:t>
      </w:r>
      <w:r>
        <w:rPr/>
        <w:t>difference</w:t>
      </w:r>
      <w:r>
        <w:rPr>
          <w:spacing w:val="-2"/>
        </w:rPr>
        <w:t> </w:t>
      </w:r>
      <w:r>
        <w:rPr/>
        <w:t>today</w:t>
      </w:r>
      <w:r>
        <w:rPr>
          <w:spacing w:val="-6"/>
        </w:rPr>
        <w:t> </w:t>
      </w:r>
      <w:r>
        <w:rPr/>
        <w:t>is that</w:t>
      </w:r>
      <w:r>
        <w:rPr>
          <w:spacing w:val="-1"/>
        </w:rPr>
        <w:t> </w:t>
      </w:r>
      <w:r>
        <w:rPr/>
        <w:t>the</w:t>
      </w:r>
      <w:r>
        <w:rPr>
          <w:spacing w:val="-1"/>
        </w:rPr>
        <w:t> </w:t>
      </w:r>
      <w:r>
        <w:rPr/>
        <w:t>bribe</w:t>
      </w:r>
      <w:r>
        <w:rPr>
          <w:spacing w:val="-3"/>
        </w:rPr>
        <w:t> </w:t>
      </w:r>
      <w:r>
        <w:rPr/>
        <w:t>givers and</w:t>
      </w:r>
      <w:r>
        <w:rPr>
          <w:spacing w:val="-1"/>
        </w:rPr>
        <w:t> </w:t>
      </w:r>
      <w:r>
        <w:rPr/>
        <w:t>takers</w:t>
      </w:r>
      <w:r>
        <w:rPr>
          <w:spacing w:val="-1"/>
        </w:rPr>
        <w:t> </w:t>
      </w:r>
      <w:r>
        <w:rPr/>
        <w:t>are now</w:t>
      </w:r>
      <w:r>
        <w:rPr>
          <w:spacing w:val="-2"/>
        </w:rPr>
        <w:t> </w:t>
      </w:r>
      <w:r>
        <w:rPr/>
        <w:t>more</w:t>
      </w:r>
      <w:r>
        <w:rPr>
          <w:spacing w:val="-1"/>
        </w:rPr>
        <w:t> </w:t>
      </w:r>
      <w:r>
        <w:rPr/>
        <w:t>sophisticated; they</w:t>
      </w:r>
      <w:r>
        <w:rPr>
          <w:spacing w:val="-5"/>
        </w:rPr>
        <w:t> </w:t>
      </w:r>
      <w:r>
        <w:rPr/>
        <w:t>deal in</w:t>
      </w:r>
      <w:r>
        <w:rPr>
          <w:spacing w:val="-2"/>
        </w:rPr>
        <w:t> </w:t>
      </w:r>
      <w:r>
        <w:rPr/>
        <w:t>billions</w:t>
      </w:r>
      <w:r>
        <w:rPr>
          <w:spacing w:val="-2"/>
        </w:rPr>
        <w:t> </w:t>
      </w:r>
      <w:r>
        <w:rPr/>
        <w:t>of</w:t>
      </w:r>
      <w:r>
        <w:rPr>
          <w:spacing w:val="-2"/>
        </w:rPr>
        <w:t> </w:t>
      </w:r>
      <w:r>
        <w:rPr/>
        <w:t>money: naira,</w:t>
      </w:r>
      <w:r>
        <w:rPr>
          <w:spacing w:val="-2"/>
        </w:rPr>
        <w:t> </w:t>
      </w:r>
      <w:r>
        <w:rPr/>
        <w:t>pound sterling,</w:t>
      </w:r>
      <w:r>
        <w:rPr>
          <w:spacing w:val="-2"/>
        </w:rPr>
        <w:t> </w:t>
      </w:r>
      <w:r>
        <w:rPr/>
        <w:t>dollars,</w:t>
      </w:r>
      <w:r>
        <w:rPr>
          <w:spacing w:val="-1"/>
        </w:rPr>
        <w:t> </w:t>
      </w:r>
      <w:r>
        <w:rPr/>
        <w:t>and the VIPS of waste, those who seek to keep the country</w:t>
      </w:r>
      <w:r>
        <w:rPr>
          <w:spacing w:val="-3"/>
        </w:rPr>
        <w:t> </w:t>
      </w:r>
      <w:r>
        <w:rPr/>
        <w:t>divided permanently, the tribalists and nepotists are still very prominent in Nigeria‟s polity. The trouble with Nigeria is simply and squarely a failure of leadership.</w:t>
      </w:r>
    </w:p>
    <w:p>
      <w:pPr>
        <w:pStyle w:val="BodyText"/>
        <w:spacing w:line="360" w:lineRule="auto" w:before="120"/>
        <w:ind w:left="520" w:right="1259"/>
        <w:jc w:val="both"/>
      </w:pPr>
      <w:r>
        <w:rPr/>
        <w:t>Wabimibola (2011, p.2) notes that “the military era was termed hostile, dictatorial and rude. Its focus was strictly on power and clearly authoritarian in approach. The government came first before the people”. Nwoke (2012, p.132), using some lines from Chinua Achebe‟s </w:t>
      </w:r>
      <w:r>
        <w:rPr>
          <w:i/>
        </w:rPr>
        <w:t>TheTrouble with Nigeria </w:t>
      </w:r>
      <w:r>
        <w:rPr/>
        <w:t>puts the reactions of Nigerians succinctly:</w:t>
      </w:r>
    </w:p>
    <w:p>
      <w:pPr>
        <w:pStyle w:val="BodyText"/>
        <w:spacing w:line="360" w:lineRule="auto" w:before="120"/>
        <w:ind w:left="520" w:right="1281"/>
        <w:jc w:val="both"/>
      </w:pPr>
      <w:r>
        <w:rPr/>
        <w:t>The Nigerian problem is the unwillingness or inability of its leaders to rise to the responsibility to the challenge of personal example which are the hallmarks of true leadership. Nigerian leadership regimes are characterized by their rascality and indiscipline. The Nigerian power elite‟s brand of politics is short sighted, it lacks ideological content; it is disorganized opportunistic and incapable of building strong, efficient and effective institutions. Mainly</w:t>
      </w:r>
      <w:r>
        <w:rPr>
          <w:spacing w:val="-3"/>
        </w:rPr>
        <w:t> </w:t>
      </w:r>
      <w:r>
        <w:rPr/>
        <w:t>focused on crude means of capturing power in a do-or-die manner, this brand of politics is superficial, alienating, anti-people and anti- intellectual.</w:t>
      </w:r>
      <w:r>
        <w:rPr>
          <w:spacing w:val="-2"/>
        </w:rPr>
        <w:t> </w:t>
      </w:r>
      <w:r>
        <w:rPr/>
        <w:t>Mediocrity</w:t>
      </w:r>
      <w:r>
        <w:rPr>
          <w:spacing w:val="-9"/>
        </w:rPr>
        <w:t> </w:t>
      </w:r>
      <w:r>
        <w:rPr/>
        <w:t>is</w:t>
      </w:r>
      <w:r>
        <w:rPr>
          <w:spacing w:val="-2"/>
        </w:rPr>
        <w:t> </w:t>
      </w:r>
      <w:r>
        <w:rPr/>
        <w:t>the</w:t>
      </w:r>
      <w:r>
        <w:rPr>
          <w:spacing w:val="-3"/>
        </w:rPr>
        <w:t> </w:t>
      </w:r>
      <w:r>
        <w:rPr/>
        <w:t>Nigerian</w:t>
      </w:r>
      <w:r>
        <w:rPr>
          <w:spacing w:val="-2"/>
        </w:rPr>
        <w:t> </w:t>
      </w:r>
      <w:r>
        <w:rPr/>
        <w:t>leaders‟</w:t>
      </w:r>
      <w:r>
        <w:rPr>
          <w:spacing w:val="-4"/>
        </w:rPr>
        <w:t> </w:t>
      </w:r>
      <w:r>
        <w:rPr/>
        <w:t>standard</w:t>
      </w:r>
      <w:r>
        <w:rPr>
          <w:spacing w:val="-3"/>
        </w:rPr>
        <w:t> </w:t>
      </w:r>
      <w:r>
        <w:rPr/>
        <w:t>creativity</w:t>
      </w:r>
      <w:r>
        <w:rPr>
          <w:spacing w:val="-9"/>
        </w:rPr>
        <w:t> </w:t>
      </w:r>
      <w:r>
        <w:rPr/>
        <w:t>has</w:t>
      </w:r>
      <w:r>
        <w:rPr>
          <w:spacing w:val="-2"/>
        </w:rPr>
        <w:t> </w:t>
      </w:r>
      <w:r>
        <w:rPr/>
        <w:t>been</w:t>
      </w:r>
      <w:r>
        <w:rPr>
          <w:spacing w:val="-2"/>
        </w:rPr>
        <w:t> </w:t>
      </w:r>
      <w:r>
        <w:rPr/>
        <w:t>stored</w:t>
      </w:r>
      <w:r>
        <w:rPr>
          <w:spacing w:val="-2"/>
        </w:rPr>
        <w:t> </w:t>
      </w:r>
      <w:r>
        <w:rPr/>
        <w:t>inside, and rascality has been elevated as an acceptable means of governance.</w:t>
      </w:r>
    </w:p>
    <w:p>
      <w:pPr>
        <w:pStyle w:val="BodyText"/>
        <w:spacing w:line="360" w:lineRule="auto" w:before="122"/>
        <w:ind w:left="520" w:right="1255"/>
        <w:jc w:val="both"/>
      </w:pPr>
      <w:r>
        <w:rPr/>
        <w:t>It was these circumstances that made Nigerians heave a sigh of relief with the return to democratic rule in 1999. The then president, Olusegun Obasanjo, promised an all-out war against corruption, declared that “it will not be business as usual.” Wabimibola (2011, p.13) observed:</w:t>
      </w:r>
    </w:p>
    <w:p>
      <w:pPr>
        <w:pStyle w:val="BodyText"/>
        <w:spacing w:line="360" w:lineRule="auto" w:before="121"/>
        <w:ind w:left="520" w:right="1255"/>
        <w:jc w:val="both"/>
      </w:pPr>
      <w:r>
        <w:rPr/>
        <w:t>The introduction of PDP was generally welcomed as the waited intervention in the crises that rocked Nigerians for almost nine years under Abacha‟s regime. Abacha was clearly the worst of the classical authorities that stepped into power. Nigeria was not far from division and war was imminent. On the final introduction of democracy, the first four years of OBJ, as taken as a trial version of the bliss to come. However, the last four years showed</w:t>
      </w:r>
      <w:r>
        <w:rPr>
          <w:spacing w:val="-1"/>
        </w:rPr>
        <w:t> </w:t>
      </w:r>
      <w:r>
        <w:rPr/>
        <w:t>that</w:t>
      </w:r>
      <w:r>
        <w:rPr>
          <w:spacing w:val="1"/>
        </w:rPr>
        <w:t> </w:t>
      </w:r>
      <w:r>
        <w:rPr/>
        <w:t>the</w:t>
      </w:r>
      <w:r>
        <w:rPr>
          <w:spacing w:val="1"/>
        </w:rPr>
        <w:t> </w:t>
      </w:r>
      <w:r>
        <w:rPr/>
        <w:t>traces</w:t>
      </w:r>
      <w:r>
        <w:rPr>
          <w:spacing w:val="1"/>
        </w:rPr>
        <w:t> </w:t>
      </w:r>
      <w:r>
        <w:rPr/>
        <w:t>of</w:t>
      </w:r>
      <w:r>
        <w:rPr>
          <w:spacing w:val="2"/>
        </w:rPr>
        <w:t> </w:t>
      </w:r>
      <w:r>
        <w:rPr/>
        <w:t>the</w:t>
      </w:r>
      <w:r>
        <w:rPr>
          <w:spacing w:val="1"/>
        </w:rPr>
        <w:t> </w:t>
      </w:r>
      <w:r>
        <w:rPr/>
        <w:t>past</w:t>
      </w:r>
      <w:r>
        <w:rPr>
          <w:spacing w:val="1"/>
        </w:rPr>
        <w:t> </w:t>
      </w:r>
      <w:r>
        <w:rPr/>
        <w:t>leadership</w:t>
      </w:r>
      <w:r>
        <w:rPr>
          <w:spacing w:val="1"/>
        </w:rPr>
        <w:t> </w:t>
      </w:r>
      <w:r>
        <w:rPr/>
        <w:t>were</w:t>
      </w:r>
      <w:r>
        <w:rPr>
          <w:spacing w:val="2"/>
        </w:rPr>
        <w:t> </w:t>
      </w:r>
      <w:r>
        <w:rPr/>
        <w:t>still</w:t>
      </w:r>
      <w:r>
        <w:rPr>
          <w:spacing w:val="7"/>
        </w:rPr>
        <w:t> </w:t>
      </w:r>
      <w:r>
        <w:rPr/>
        <w:t>clothed</w:t>
      </w:r>
      <w:r>
        <w:rPr>
          <w:spacing w:val="1"/>
        </w:rPr>
        <w:t> </w:t>
      </w:r>
      <w:r>
        <w:rPr/>
        <w:t>within</w:t>
      </w:r>
      <w:r>
        <w:rPr>
          <w:spacing w:val="1"/>
        </w:rPr>
        <w:t> </w:t>
      </w:r>
      <w:r>
        <w:rPr/>
        <w:t>the</w:t>
      </w:r>
      <w:r>
        <w:rPr>
          <w:spacing w:val="1"/>
        </w:rPr>
        <w:t> </w:t>
      </w:r>
      <w:r>
        <w:rPr/>
        <w:t>reins</w:t>
      </w:r>
      <w:r>
        <w:rPr>
          <w:spacing w:val="1"/>
        </w:rPr>
        <w:t> </w:t>
      </w:r>
      <w:r>
        <w:rPr/>
        <w:t>of</w:t>
      </w:r>
      <w:r>
        <w:rPr>
          <w:spacing w:val="1"/>
        </w:rPr>
        <w:t> </w:t>
      </w:r>
      <w:r>
        <w:rPr/>
        <w:t>PDP-</w:t>
      </w:r>
      <w:r>
        <w:rPr>
          <w:spacing w:val="-5"/>
        </w:rPr>
        <w:t>led</w:t>
      </w:r>
    </w:p>
    <w:p>
      <w:pPr>
        <w:spacing w:after="0" w:line="360" w:lineRule="auto"/>
        <w:jc w:val="both"/>
        <w:sectPr>
          <w:pgSz w:w="11910" w:h="16840"/>
          <w:pgMar w:header="745" w:footer="0" w:top="960" w:bottom="280" w:left="1280" w:right="180"/>
        </w:sectPr>
      </w:pPr>
    </w:p>
    <w:p>
      <w:pPr>
        <w:pStyle w:val="BodyText"/>
        <w:rPr>
          <w:sz w:val="20"/>
        </w:rPr>
      </w:pPr>
    </w:p>
    <w:p>
      <w:pPr>
        <w:pStyle w:val="BodyText"/>
        <w:spacing w:before="8"/>
      </w:pPr>
    </w:p>
    <w:p>
      <w:pPr>
        <w:pStyle w:val="BodyText"/>
        <w:spacing w:line="360" w:lineRule="auto" w:before="90"/>
        <w:ind w:left="520" w:right="1252"/>
        <w:jc w:val="both"/>
      </w:pPr>
      <w:r>
        <w:rPr/>
        <w:t>government, of course that PDP leadership has to a large extent taken us more than thirty years backwards. The justification for this claim is simple. This neo-colonial approach</w:t>
      </w:r>
      <w:r>
        <w:rPr>
          <w:spacing w:val="40"/>
        </w:rPr>
        <w:t> </w:t>
      </w:r>
      <w:r>
        <w:rPr/>
        <w:t>can be defined as “the party rules the people” system, so far, the PDP has created a pseudo-democratic government which at the end of the day</w:t>
      </w:r>
      <w:r>
        <w:rPr>
          <w:spacing w:val="-2"/>
        </w:rPr>
        <w:t> </w:t>
      </w:r>
      <w:r>
        <w:rPr/>
        <w:t>still denies the people a voice and right to feel and truly be Nigerians.</w:t>
      </w:r>
    </w:p>
    <w:p>
      <w:pPr>
        <w:pStyle w:val="BodyText"/>
        <w:spacing w:line="360" w:lineRule="auto" w:before="119"/>
        <w:ind w:left="520" w:right="1257"/>
        <w:jc w:val="both"/>
      </w:pPr>
      <w:r>
        <w:rPr/>
        <w:t>It</w:t>
      </w:r>
      <w:r>
        <w:rPr>
          <w:spacing w:val="-1"/>
        </w:rPr>
        <w:t> </w:t>
      </w:r>
      <w:r>
        <w:rPr/>
        <w:t>was</w:t>
      </w:r>
      <w:r>
        <w:rPr>
          <w:spacing w:val="-1"/>
        </w:rPr>
        <w:t> </w:t>
      </w:r>
      <w:r>
        <w:rPr/>
        <w:t>on</w:t>
      </w:r>
      <w:r>
        <w:rPr>
          <w:spacing w:val="-1"/>
        </w:rPr>
        <w:t> </w:t>
      </w:r>
      <w:r>
        <w:rPr/>
        <w:t>the</w:t>
      </w:r>
      <w:r>
        <w:rPr>
          <w:spacing w:val="-2"/>
        </w:rPr>
        <w:t> </w:t>
      </w:r>
      <w:r>
        <w:rPr/>
        <w:t>hills</w:t>
      </w:r>
      <w:r>
        <w:rPr>
          <w:spacing w:val="-1"/>
        </w:rPr>
        <w:t> </w:t>
      </w:r>
      <w:r>
        <w:rPr/>
        <w:t>of</w:t>
      </w:r>
      <w:r>
        <w:rPr>
          <w:spacing w:val="-2"/>
        </w:rPr>
        <w:t> </w:t>
      </w:r>
      <w:r>
        <w:rPr/>
        <w:t>the</w:t>
      </w:r>
      <w:r>
        <w:rPr>
          <w:spacing w:val="-2"/>
        </w:rPr>
        <w:t> </w:t>
      </w:r>
      <w:r>
        <w:rPr/>
        <w:t>Obasanjo‟s</w:t>
      </w:r>
      <w:r>
        <w:rPr>
          <w:spacing w:val="-1"/>
        </w:rPr>
        <w:t> </w:t>
      </w:r>
      <w:r>
        <w:rPr/>
        <w:t>effort</w:t>
      </w:r>
      <w:r>
        <w:rPr>
          <w:spacing w:val="-1"/>
        </w:rPr>
        <w:t> </w:t>
      </w:r>
      <w:r>
        <w:rPr/>
        <w:t>to</w:t>
      </w:r>
      <w:r>
        <w:rPr>
          <w:spacing w:val="-1"/>
        </w:rPr>
        <w:t> </w:t>
      </w:r>
      <w:r>
        <w:rPr/>
        <w:t>rid</w:t>
      </w:r>
      <w:r>
        <w:rPr>
          <w:spacing w:val="-2"/>
        </w:rPr>
        <w:t> </w:t>
      </w:r>
      <w:r>
        <w:rPr/>
        <w:t>Nigeria</w:t>
      </w:r>
      <w:r>
        <w:rPr>
          <w:spacing w:val="-2"/>
        </w:rPr>
        <w:t> </w:t>
      </w:r>
      <w:r>
        <w:rPr/>
        <w:t>of</w:t>
      </w:r>
      <w:r>
        <w:rPr>
          <w:spacing w:val="-2"/>
        </w:rPr>
        <w:t> </w:t>
      </w:r>
      <w:r>
        <w:rPr/>
        <w:t>corruption</w:t>
      </w:r>
      <w:r>
        <w:rPr>
          <w:spacing w:val="-1"/>
        </w:rPr>
        <w:t> </w:t>
      </w:r>
      <w:r>
        <w:rPr/>
        <w:t>that</w:t>
      </w:r>
      <w:r>
        <w:rPr>
          <w:spacing w:val="-1"/>
        </w:rPr>
        <w:t> </w:t>
      </w:r>
      <w:r>
        <w:rPr/>
        <w:t>the</w:t>
      </w:r>
      <w:r>
        <w:rPr>
          <w:spacing w:val="-2"/>
        </w:rPr>
        <w:t> </w:t>
      </w:r>
      <w:r>
        <w:rPr/>
        <w:t>late</w:t>
      </w:r>
      <w:r>
        <w:rPr>
          <w:spacing w:val="-2"/>
        </w:rPr>
        <w:t> </w:t>
      </w:r>
      <w:r>
        <w:rPr/>
        <w:t>Umaru Yar‟Adua came on board with his seven-point agenda. Yar‟Adua met a restive Niger- Delta, and promised to give special attention the Niger-Delta in his seven-point agenda. President Musa Yar‟ Adua announced a seven-point action plan for his administration if elected in the April 2007 general elections. He also told Nigerians of his resolve to tackle the myriad of Nigerian problems through his seven-point agenda, which ranged from security to power. Following his swearing in on May 29, 2007, Yar‟Adua outlined his agenda in his inaugural address as follows:</w:t>
      </w:r>
    </w:p>
    <w:p>
      <w:pPr>
        <w:pStyle w:val="ListParagraph"/>
        <w:numPr>
          <w:ilvl w:val="0"/>
          <w:numId w:val="4"/>
        </w:numPr>
        <w:tabs>
          <w:tab w:pos="1060" w:val="left" w:leader="none"/>
        </w:tabs>
        <w:spacing w:line="360" w:lineRule="auto" w:before="121" w:after="0"/>
        <w:ind w:left="1060" w:right="1258" w:hanging="360"/>
        <w:jc w:val="both"/>
        <w:rPr>
          <w:sz w:val="24"/>
        </w:rPr>
      </w:pPr>
      <w:r>
        <w:rPr>
          <w:b/>
          <w:sz w:val="24"/>
        </w:rPr>
        <w:t>Power and energy: </w:t>
      </w:r>
      <w:r>
        <w:rPr>
          <w:sz w:val="24"/>
        </w:rPr>
        <w:t>This infrastructural reform in this critical sector through the development of sufficient and adequate power supply will be to ensure Nigeria‟s ability to develop as a modern economy and our industrial nation by the year 2015.</w:t>
      </w:r>
    </w:p>
    <w:p>
      <w:pPr>
        <w:pStyle w:val="ListParagraph"/>
        <w:numPr>
          <w:ilvl w:val="0"/>
          <w:numId w:val="4"/>
        </w:numPr>
        <w:tabs>
          <w:tab w:pos="1060" w:val="left" w:leader="none"/>
        </w:tabs>
        <w:spacing w:line="360" w:lineRule="auto" w:before="122" w:after="0"/>
        <w:ind w:left="1060" w:right="1256" w:hanging="360"/>
        <w:jc w:val="both"/>
        <w:rPr>
          <w:sz w:val="24"/>
        </w:rPr>
      </w:pPr>
      <w:r>
        <w:rPr>
          <w:b/>
          <w:sz w:val="24"/>
        </w:rPr>
        <w:t>Food security: </w:t>
      </w:r>
      <w:r>
        <w:rPr>
          <w:sz w:val="24"/>
        </w:rPr>
        <w:t>This reform is primarily agrarian based. The emphasis on development of modern technology, research financial injection into research production and development of</w:t>
      </w:r>
      <w:r>
        <w:rPr>
          <w:spacing w:val="-1"/>
          <w:sz w:val="24"/>
        </w:rPr>
        <w:t> </w:t>
      </w:r>
      <w:r>
        <w:rPr>
          <w:sz w:val="24"/>
        </w:rPr>
        <w:t>agricultural inputs will revolutionise</w:t>
      </w:r>
      <w:r>
        <w:rPr>
          <w:spacing w:val="-1"/>
          <w:sz w:val="24"/>
        </w:rPr>
        <w:t> </w:t>
      </w:r>
      <w:r>
        <w:rPr>
          <w:sz w:val="24"/>
        </w:rPr>
        <w:t>the agricultural sector leading to a 5-10-fold increase in yield and production. This will in increase domestic and commercial and technological knowledge transfer to farmers.</w:t>
      </w:r>
    </w:p>
    <w:p>
      <w:pPr>
        <w:pStyle w:val="ListParagraph"/>
        <w:numPr>
          <w:ilvl w:val="0"/>
          <w:numId w:val="4"/>
        </w:numPr>
        <w:tabs>
          <w:tab w:pos="1060" w:val="left" w:leader="none"/>
        </w:tabs>
        <w:spacing w:line="360" w:lineRule="auto" w:before="119" w:after="0"/>
        <w:ind w:left="1060" w:right="1256" w:hanging="360"/>
        <w:jc w:val="both"/>
        <w:rPr>
          <w:sz w:val="24"/>
        </w:rPr>
      </w:pPr>
      <w:r>
        <w:rPr>
          <w:b/>
          <w:sz w:val="24"/>
        </w:rPr>
        <w:t>Wealth</w:t>
      </w:r>
      <w:r>
        <w:rPr>
          <w:b/>
          <w:spacing w:val="-1"/>
          <w:sz w:val="24"/>
        </w:rPr>
        <w:t> </w:t>
      </w:r>
      <w:r>
        <w:rPr>
          <w:b/>
          <w:sz w:val="24"/>
        </w:rPr>
        <w:t>creation:</w:t>
      </w:r>
      <w:r>
        <w:rPr>
          <w:b/>
          <w:spacing w:val="-1"/>
          <w:sz w:val="24"/>
        </w:rPr>
        <w:t> </w:t>
      </w:r>
      <w:r>
        <w:rPr>
          <w:sz w:val="24"/>
        </w:rPr>
        <w:t>By</w:t>
      </w:r>
      <w:r>
        <w:rPr>
          <w:spacing w:val="-6"/>
          <w:sz w:val="24"/>
        </w:rPr>
        <w:t> </w:t>
      </w:r>
      <w:r>
        <w:rPr>
          <w:sz w:val="24"/>
        </w:rPr>
        <w:t>virtue</w:t>
      </w:r>
      <w:r>
        <w:rPr>
          <w:spacing w:val="-2"/>
          <w:sz w:val="24"/>
        </w:rPr>
        <w:t> </w:t>
      </w:r>
      <w:r>
        <w:rPr>
          <w:sz w:val="24"/>
        </w:rPr>
        <w:t>of</w:t>
      </w:r>
      <w:r>
        <w:rPr>
          <w:spacing w:val="-2"/>
          <w:sz w:val="24"/>
        </w:rPr>
        <w:t> </w:t>
      </w:r>
      <w:r>
        <w:rPr>
          <w:sz w:val="24"/>
        </w:rPr>
        <w:t>its</w:t>
      </w:r>
      <w:r>
        <w:rPr>
          <w:spacing w:val="-1"/>
          <w:sz w:val="24"/>
        </w:rPr>
        <w:t> </w:t>
      </w:r>
      <w:r>
        <w:rPr>
          <w:sz w:val="24"/>
        </w:rPr>
        <w:t>reliance</w:t>
      </w:r>
      <w:r>
        <w:rPr>
          <w:spacing w:val="-2"/>
          <w:sz w:val="24"/>
        </w:rPr>
        <w:t> </w:t>
      </w:r>
      <w:r>
        <w:rPr>
          <w:sz w:val="24"/>
        </w:rPr>
        <w:t>on</w:t>
      </w:r>
      <w:r>
        <w:rPr>
          <w:spacing w:val="-1"/>
          <w:sz w:val="24"/>
        </w:rPr>
        <w:t> </w:t>
      </w:r>
      <w:r>
        <w:rPr>
          <w:sz w:val="24"/>
        </w:rPr>
        <w:t>revenue</w:t>
      </w:r>
      <w:r>
        <w:rPr>
          <w:spacing w:val="-2"/>
          <w:sz w:val="24"/>
        </w:rPr>
        <w:t> </w:t>
      </w:r>
      <w:r>
        <w:rPr>
          <w:sz w:val="24"/>
        </w:rPr>
        <w:t>from</w:t>
      </w:r>
      <w:r>
        <w:rPr>
          <w:spacing w:val="-1"/>
          <w:sz w:val="24"/>
        </w:rPr>
        <w:t> </w:t>
      </w:r>
      <w:r>
        <w:rPr>
          <w:sz w:val="24"/>
        </w:rPr>
        <w:t>non-renewal</w:t>
      </w:r>
      <w:r>
        <w:rPr>
          <w:spacing w:val="-1"/>
          <w:sz w:val="24"/>
        </w:rPr>
        <w:t> </w:t>
      </w:r>
      <w:r>
        <w:rPr>
          <w:sz w:val="24"/>
        </w:rPr>
        <w:t>oil,</w:t>
      </w:r>
      <w:r>
        <w:rPr>
          <w:spacing w:val="-1"/>
          <w:sz w:val="24"/>
        </w:rPr>
        <w:t> </w:t>
      </w:r>
      <w:r>
        <w:rPr>
          <w:sz w:val="24"/>
        </w:rPr>
        <w:t>Nigeria has yet to develop industrially, this reform is focused on wealth creation through diversified production especially in the agricultural and solid mineral sector. This requires Nigerians to choose to work, as hard work by all is required to achieve this </w:t>
      </w:r>
      <w:r>
        <w:rPr>
          <w:spacing w:val="-2"/>
          <w:sz w:val="24"/>
        </w:rPr>
        <w:t>reform.</w:t>
      </w:r>
    </w:p>
    <w:p>
      <w:pPr>
        <w:pStyle w:val="ListParagraph"/>
        <w:numPr>
          <w:ilvl w:val="0"/>
          <w:numId w:val="4"/>
        </w:numPr>
        <w:tabs>
          <w:tab w:pos="1060" w:val="left" w:leader="none"/>
        </w:tabs>
        <w:spacing w:line="360" w:lineRule="auto" w:before="122" w:after="0"/>
        <w:ind w:left="1060" w:right="1255" w:hanging="360"/>
        <w:jc w:val="both"/>
        <w:rPr>
          <w:sz w:val="24"/>
        </w:rPr>
      </w:pPr>
      <w:r>
        <w:rPr>
          <w:b/>
          <w:sz w:val="24"/>
        </w:rPr>
        <w:t>Transport sector: </w:t>
      </w:r>
      <w:r>
        <w:rPr>
          <w:sz w:val="24"/>
        </w:rPr>
        <w:t>the transport sector in Nigeria with its poor roads networks is an inefficient means of mass transits of people and goods. With a goal of modernized industrialized Nigeria, it is mandatory that Nigeria developed its transport sector. The PDP government has already started this process by the ongoing rehabilitation and modernization of the railway while the reforms might take some time to take effect. It is a need that must be addressed.</w:t>
      </w:r>
    </w:p>
    <w:p>
      <w:pPr>
        <w:spacing w:after="0" w:line="360" w:lineRule="auto"/>
        <w:jc w:val="both"/>
        <w:rPr>
          <w:sz w:val="24"/>
        </w:rPr>
        <w:sectPr>
          <w:pgSz w:w="11910" w:h="16840"/>
          <w:pgMar w:header="745" w:footer="0" w:top="960" w:bottom="280" w:left="1280" w:right="180"/>
        </w:sectPr>
      </w:pPr>
    </w:p>
    <w:p>
      <w:pPr>
        <w:pStyle w:val="BodyText"/>
        <w:rPr>
          <w:sz w:val="20"/>
        </w:rPr>
      </w:pPr>
    </w:p>
    <w:p>
      <w:pPr>
        <w:pStyle w:val="BodyText"/>
        <w:spacing w:before="8"/>
      </w:pPr>
    </w:p>
    <w:p>
      <w:pPr>
        <w:pStyle w:val="ListParagraph"/>
        <w:numPr>
          <w:ilvl w:val="0"/>
          <w:numId w:val="4"/>
        </w:numPr>
        <w:tabs>
          <w:tab w:pos="1060" w:val="left" w:leader="none"/>
        </w:tabs>
        <w:spacing w:line="360" w:lineRule="auto" w:before="90" w:after="0"/>
        <w:ind w:left="1060" w:right="1256" w:hanging="360"/>
        <w:jc w:val="both"/>
        <w:rPr>
          <w:sz w:val="24"/>
        </w:rPr>
      </w:pPr>
      <w:r>
        <w:rPr>
          <w:b/>
          <w:sz w:val="24"/>
        </w:rPr>
        <w:t>Land reforms: </w:t>
      </w:r>
      <w:r>
        <w:rPr>
          <w:sz w:val="24"/>
        </w:rPr>
        <w:t>While hundreds of billions of dollars have been lost through unused government–owned landed asset, changes in the land laws and the emergences of land reforms will optimize Nigeria‟s growth through the release of lands for commercialized farming and other large scale business by private sector. The final result will ensure improvements and boosts to the production and wealth creation </w:t>
      </w:r>
      <w:r>
        <w:rPr>
          <w:spacing w:val="-2"/>
          <w:sz w:val="24"/>
        </w:rPr>
        <w:t>industries.</w:t>
      </w:r>
    </w:p>
    <w:p>
      <w:pPr>
        <w:pStyle w:val="ListParagraph"/>
        <w:numPr>
          <w:ilvl w:val="0"/>
          <w:numId w:val="4"/>
        </w:numPr>
        <w:tabs>
          <w:tab w:pos="1060" w:val="left" w:leader="none"/>
        </w:tabs>
        <w:spacing w:line="360" w:lineRule="auto" w:before="121" w:after="0"/>
        <w:ind w:left="1060" w:right="1256" w:hanging="360"/>
        <w:jc w:val="both"/>
        <w:rPr>
          <w:sz w:val="24"/>
        </w:rPr>
      </w:pPr>
      <w:r>
        <w:rPr>
          <w:b/>
          <w:sz w:val="24"/>
        </w:rPr>
        <w:t>Security: </w:t>
      </w:r>
      <w:r>
        <w:rPr>
          <w:sz w:val="24"/>
        </w:rPr>
        <w:t>An unfriendly security climate precludes both external and internal investment into the nation. Thus, security will be seen as not only a constitution requirement but also as a necessary infrastructure for the development of a modern Nigerian economy. With its particular needs, the Niger Delta security issue will be the primary focus marshalled not with physical policing or military security but through honest and accurate dialogue between the people and the Federal </w:t>
      </w:r>
      <w:r>
        <w:rPr>
          <w:spacing w:val="-2"/>
          <w:sz w:val="24"/>
        </w:rPr>
        <w:t>Government.</w:t>
      </w:r>
    </w:p>
    <w:p>
      <w:pPr>
        <w:pStyle w:val="ListParagraph"/>
        <w:numPr>
          <w:ilvl w:val="0"/>
          <w:numId w:val="4"/>
        </w:numPr>
        <w:tabs>
          <w:tab w:pos="1060" w:val="left" w:leader="none"/>
        </w:tabs>
        <w:spacing w:line="360" w:lineRule="auto" w:before="119" w:after="0"/>
        <w:ind w:left="1060" w:right="1260" w:hanging="360"/>
        <w:jc w:val="both"/>
        <w:rPr>
          <w:sz w:val="24"/>
        </w:rPr>
      </w:pPr>
      <w:r>
        <w:rPr>
          <w:b/>
          <w:sz w:val="24"/>
        </w:rPr>
        <w:t>Education: </w:t>
      </w:r>
      <w:r>
        <w:rPr>
          <w:sz w:val="24"/>
        </w:rPr>
        <w:t>The two-fold reform in the education sector will ensure firstly the minimum acceptable international standards of education for all with that achieved, a strategic educational development plan will ensue excellence in both the teaching and learning of skills in science and technology by students who will be seen as the future innovators and industrializes of Nigeria.</w:t>
      </w:r>
    </w:p>
    <w:p>
      <w:pPr>
        <w:pStyle w:val="BodyText"/>
        <w:spacing w:before="122"/>
        <w:ind w:left="520"/>
        <w:jc w:val="both"/>
      </w:pPr>
      <w:r>
        <w:rPr/>
        <w:t>In</w:t>
      </w:r>
      <w:r>
        <w:rPr>
          <w:spacing w:val="-3"/>
        </w:rPr>
        <w:t> </w:t>
      </w:r>
      <w:r>
        <w:rPr/>
        <w:t>his</w:t>
      </w:r>
      <w:r>
        <w:rPr>
          <w:spacing w:val="-3"/>
        </w:rPr>
        <w:t> </w:t>
      </w:r>
      <w:r>
        <w:rPr/>
        <w:t>budget</w:t>
      </w:r>
      <w:r>
        <w:rPr>
          <w:spacing w:val="-3"/>
        </w:rPr>
        <w:t> </w:t>
      </w:r>
      <w:r>
        <w:rPr/>
        <w:t>speech</w:t>
      </w:r>
      <w:r>
        <w:rPr>
          <w:spacing w:val="-3"/>
        </w:rPr>
        <w:t> </w:t>
      </w:r>
      <w:r>
        <w:rPr/>
        <w:t>to</w:t>
      </w:r>
      <w:r>
        <w:rPr>
          <w:spacing w:val="-3"/>
        </w:rPr>
        <w:t> </w:t>
      </w:r>
      <w:r>
        <w:rPr/>
        <w:t>the</w:t>
      </w:r>
      <w:r>
        <w:rPr>
          <w:spacing w:val="-4"/>
        </w:rPr>
        <w:t> </w:t>
      </w:r>
      <w:r>
        <w:rPr/>
        <w:t>National</w:t>
      </w:r>
      <w:r>
        <w:rPr>
          <w:spacing w:val="-3"/>
        </w:rPr>
        <w:t> </w:t>
      </w:r>
      <w:r>
        <w:rPr/>
        <w:t>Assembly</w:t>
      </w:r>
      <w:r>
        <w:rPr>
          <w:spacing w:val="-8"/>
        </w:rPr>
        <w:t> </w:t>
      </w:r>
      <w:r>
        <w:rPr/>
        <w:t>in</w:t>
      </w:r>
      <w:r>
        <w:rPr>
          <w:spacing w:val="-1"/>
        </w:rPr>
        <w:t> </w:t>
      </w:r>
      <w:r>
        <w:rPr/>
        <w:t>2008,</w:t>
      </w:r>
      <w:r>
        <w:rPr>
          <w:spacing w:val="-3"/>
        </w:rPr>
        <w:t> </w:t>
      </w:r>
      <w:r>
        <w:rPr/>
        <w:t>Yar‟Adua</w:t>
      </w:r>
      <w:r>
        <w:rPr>
          <w:spacing w:val="-4"/>
        </w:rPr>
        <w:t> </w:t>
      </w:r>
      <w:r>
        <w:rPr/>
        <w:t>also</w:t>
      </w:r>
      <w:r>
        <w:rPr>
          <w:spacing w:val="-2"/>
        </w:rPr>
        <w:t> noted:</w:t>
      </w:r>
    </w:p>
    <w:p>
      <w:pPr>
        <w:pStyle w:val="BodyText"/>
        <w:spacing w:before="1"/>
        <w:rPr>
          <w:sz w:val="22"/>
        </w:rPr>
      </w:pPr>
    </w:p>
    <w:p>
      <w:pPr>
        <w:pStyle w:val="BodyText"/>
        <w:spacing w:before="1"/>
        <w:ind w:left="1240" w:right="1370"/>
        <w:jc w:val="both"/>
      </w:pPr>
      <w:r>
        <w:rPr/>
        <w:t>Allocation for</w:t>
      </w:r>
      <w:r>
        <w:rPr>
          <w:spacing w:val="-2"/>
        </w:rPr>
        <w:t> </w:t>
      </w:r>
      <w:r>
        <w:rPr/>
        <w:t>security</w:t>
      </w:r>
      <w:r>
        <w:rPr>
          <w:spacing w:val="-5"/>
        </w:rPr>
        <w:t> </w:t>
      </w:r>
      <w:r>
        <w:rPr/>
        <w:t>and Niger</w:t>
      </w:r>
      <w:r>
        <w:rPr>
          <w:spacing w:val="-1"/>
        </w:rPr>
        <w:t> </w:t>
      </w:r>
      <w:r>
        <w:rPr/>
        <w:t>Delta </w:t>
      </w:r>
      <w:r>
        <w:rPr>
          <w:dstrike/>
        </w:rPr>
        <w:t>N</w:t>
      </w:r>
      <w:r>
        <w:rPr>
          <w:strike w:val="0"/>
          <w:spacing w:val="-1"/>
        </w:rPr>
        <w:t> </w:t>
      </w:r>
      <w:r>
        <w:rPr>
          <w:strike w:val="0"/>
        </w:rPr>
        <w:t>444.6 billion, which</w:t>
      </w:r>
      <w:r>
        <w:rPr>
          <w:strike w:val="0"/>
          <w:spacing w:val="-2"/>
        </w:rPr>
        <w:t> </w:t>
      </w:r>
      <w:r>
        <w:rPr>
          <w:strike w:val="0"/>
        </w:rPr>
        <w:t>is 20%</w:t>
      </w:r>
      <w:r>
        <w:rPr>
          <w:strike w:val="0"/>
          <w:spacing w:val="-1"/>
        </w:rPr>
        <w:t> </w:t>
      </w:r>
      <w:r>
        <w:rPr>
          <w:strike w:val="0"/>
        </w:rPr>
        <w:t>of</w:t>
      </w:r>
      <w:r>
        <w:rPr>
          <w:strike w:val="0"/>
          <w:spacing w:val="-3"/>
        </w:rPr>
        <w:t> </w:t>
      </w:r>
      <w:r>
        <w:rPr>
          <w:strike w:val="0"/>
        </w:rPr>
        <w:t>the</w:t>
      </w:r>
      <w:r>
        <w:rPr>
          <w:strike w:val="0"/>
          <w:spacing w:val="-1"/>
        </w:rPr>
        <w:t> </w:t>
      </w:r>
      <w:r>
        <w:rPr>
          <w:strike w:val="0"/>
        </w:rPr>
        <w:t>total Federal Government budget up 6.5% from 2007 allocation. Allocation for Education, </w:t>
      </w:r>
      <w:r>
        <w:rPr>
          <w:dstrike/>
        </w:rPr>
        <w:t>N</w:t>
      </w:r>
      <w:r>
        <w:rPr>
          <w:strike w:val="0"/>
        </w:rPr>
        <w:t> 210 billion which is 13% of the total MGG spending. Allocation</w:t>
      </w:r>
      <w:r>
        <w:rPr>
          <w:strike w:val="0"/>
          <w:spacing w:val="40"/>
        </w:rPr>
        <w:t> </w:t>
      </w:r>
      <w:r>
        <w:rPr>
          <w:strike w:val="0"/>
        </w:rPr>
        <w:t>for</w:t>
      </w:r>
      <w:r>
        <w:rPr>
          <w:strike w:val="0"/>
          <w:spacing w:val="-2"/>
        </w:rPr>
        <w:t> </w:t>
      </w:r>
      <w:r>
        <w:rPr>
          <w:strike w:val="0"/>
        </w:rPr>
        <w:t>Energy</w:t>
      </w:r>
      <w:r>
        <w:rPr>
          <w:strike w:val="0"/>
          <w:spacing w:val="-5"/>
        </w:rPr>
        <w:t> </w:t>
      </w:r>
      <w:r>
        <w:rPr>
          <w:strike w:val="0"/>
        </w:rPr>
        <w:t>Sector, </w:t>
      </w:r>
      <w:r>
        <w:rPr>
          <w:dstrike/>
        </w:rPr>
        <w:t>N</w:t>
      </w:r>
      <w:r>
        <w:rPr>
          <w:strike w:val="0"/>
          <w:spacing w:val="-1"/>
        </w:rPr>
        <w:t> </w:t>
      </w:r>
      <w:r>
        <w:rPr>
          <w:strike w:val="0"/>
        </w:rPr>
        <w:t>139.78 billion including National Integrated</w:t>
      </w:r>
      <w:r>
        <w:rPr>
          <w:strike w:val="0"/>
          <w:spacing w:val="-1"/>
        </w:rPr>
        <w:t> </w:t>
      </w:r>
      <w:r>
        <w:rPr>
          <w:strike w:val="0"/>
        </w:rPr>
        <w:t>Power</w:t>
      </w:r>
      <w:r>
        <w:rPr>
          <w:strike w:val="0"/>
          <w:spacing w:val="-1"/>
        </w:rPr>
        <w:t> </w:t>
      </w:r>
      <w:r>
        <w:rPr>
          <w:strike w:val="0"/>
        </w:rPr>
        <w:t>Projects which will be implemented through alternative funding, and </w:t>
      </w:r>
      <w:r>
        <w:rPr>
          <w:dstrike/>
        </w:rPr>
        <w:t>N</w:t>
      </w:r>
      <w:r>
        <w:rPr>
          <w:strike w:val="0"/>
        </w:rPr>
        <w:t> 212.1 billion that is 7% of total budget for Agriculture and Water Resources. NDDC, </w:t>
      </w:r>
      <w:r>
        <w:rPr>
          <w:dstrike/>
        </w:rPr>
        <w:t>N</w:t>
      </w:r>
      <w:r>
        <w:rPr>
          <w:strike w:val="0"/>
        </w:rPr>
        <w:t> 69.9</w:t>
      </w:r>
      <w:r>
        <w:rPr>
          <w:strike w:val="0"/>
          <w:spacing w:val="40"/>
        </w:rPr>
        <w:t> </w:t>
      </w:r>
      <w:r>
        <w:rPr>
          <w:strike w:val="0"/>
        </w:rPr>
        <w:t>billion naira as against </w:t>
      </w:r>
      <w:r>
        <w:rPr>
          <w:dstrike/>
        </w:rPr>
        <w:t>N</w:t>
      </w:r>
      <w:r>
        <w:rPr>
          <w:strike w:val="0"/>
        </w:rPr>
        <w:t> 24 billion in 2007. </w:t>
      </w:r>
      <w:r>
        <w:rPr>
          <w:dstrike/>
        </w:rPr>
        <w:t>N</w:t>
      </w:r>
      <w:r>
        <w:rPr>
          <w:strike w:val="0"/>
        </w:rPr>
        <w:t> 94.36 billion naira for Transportation Sector; 138.17 for Health (</w:t>
      </w:r>
      <w:hyperlink r:id="rId6">
        <w:r>
          <w:rPr>
            <w:strike w:val="0"/>
          </w:rPr>
          <w:t>http://www.nigerianmusa.com</w:t>
        </w:r>
      </w:hyperlink>
      <w:r>
        <w:rPr>
          <w:strike w:val="0"/>
        </w:rPr>
        <w:t>)</w:t>
      </w:r>
    </w:p>
    <w:p>
      <w:pPr>
        <w:pStyle w:val="BodyText"/>
        <w:spacing w:line="360" w:lineRule="auto" w:before="123"/>
        <w:ind w:left="520" w:right="1256"/>
        <w:jc w:val="both"/>
      </w:pPr>
      <w:r>
        <w:rPr/>
        <w:t>In 2009, Yar‟Adua tried to demonstrate his commitment to the 7-point agenda. He made the following budget speech in 2009:</w:t>
      </w:r>
    </w:p>
    <w:p>
      <w:pPr>
        <w:pStyle w:val="BodyText"/>
        <w:spacing w:before="117"/>
        <w:ind w:left="1240"/>
        <w:jc w:val="both"/>
      </w:pPr>
      <w:r>
        <w:rPr/>
        <w:t>Power:</w:t>
      </w:r>
      <w:r>
        <w:rPr>
          <w:spacing w:val="7"/>
        </w:rPr>
        <w:t> </w:t>
      </w:r>
      <w:r>
        <w:rPr>
          <w:dstrike/>
        </w:rPr>
        <w:t>N</w:t>
      </w:r>
      <w:r>
        <w:rPr>
          <w:strike w:val="0"/>
          <w:spacing w:val="9"/>
        </w:rPr>
        <w:t> </w:t>
      </w:r>
      <w:r>
        <w:rPr>
          <w:strike w:val="0"/>
        </w:rPr>
        <w:t>3.5</w:t>
      </w:r>
      <w:r>
        <w:rPr>
          <w:strike w:val="0"/>
          <w:spacing w:val="10"/>
        </w:rPr>
        <w:t> </w:t>
      </w:r>
      <w:r>
        <w:rPr>
          <w:strike w:val="0"/>
        </w:rPr>
        <w:t>billion</w:t>
      </w:r>
      <w:r>
        <w:rPr>
          <w:strike w:val="0"/>
          <w:spacing w:val="9"/>
        </w:rPr>
        <w:t> </w:t>
      </w:r>
      <w:r>
        <w:rPr>
          <w:strike w:val="0"/>
        </w:rPr>
        <w:t>for</w:t>
      </w:r>
      <w:r>
        <w:rPr>
          <w:strike w:val="0"/>
          <w:spacing w:val="9"/>
        </w:rPr>
        <w:t> </w:t>
      </w:r>
      <w:r>
        <w:rPr>
          <w:strike w:val="0"/>
        </w:rPr>
        <w:t>the</w:t>
      </w:r>
      <w:r>
        <w:rPr>
          <w:strike w:val="0"/>
          <w:spacing w:val="10"/>
        </w:rPr>
        <w:t> </w:t>
      </w:r>
      <w:r>
        <w:rPr>
          <w:strike w:val="0"/>
        </w:rPr>
        <w:t>Mambilla</w:t>
      </w:r>
      <w:r>
        <w:rPr>
          <w:strike w:val="0"/>
          <w:spacing w:val="7"/>
        </w:rPr>
        <w:t> </w:t>
      </w:r>
      <w:r>
        <w:rPr>
          <w:strike w:val="0"/>
        </w:rPr>
        <w:t>hydro-electric</w:t>
      </w:r>
      <w:r>
        <w:rPr>
          <w:strike w:val="0"/>
          <w:spacing w:val="8"/>
        </w:rPr>
        <w:t> </w:t>
      </w:r>
      <w:r>
        <w:rPr>
          <w:strike w:val="0"/>
        </w:rPr>
        <w:t>power</w:t>
      </w:r>
      <w:r>
        <w:rPr>
          <w:strike w:val="0"/>
          <w:spacing w:val="7"/>
        </w:rPr>
        <w:t> </w:t>
      </w:r>
      <w:r>
        <w:rPr>
          <w:strike w:val="0"/>
        </w:rPr>
        <w:t>generation</w:t>
      </w:r>
      <w:r>
        <w:rPr>
          <w:strike w:val="0"/>
          <w:spacing w:val="9"/>
        </w:rPr>
        <w:t> </w:t>
      </w:r>
      <w:r>
        <w:rPr>
          <w:strike w:val="0"/>
        </w:rPr>
        <w:t>project,</w:t>
      </w:r>
      <w:r>
        <w:rPr>
          <w:strike w:val="0"/>
          <w:spacing w:val="13"/>
        </w:rPr>
        <w:t> </w:t>
      </w:r>
      <w:r>
        <w:rPr>
          <w:dstrike/>
          <w:spacing w:val="-10"/>
        </w:rPr>
        <w:t>N</w:t>
      </w:r>
    </w:p>
    <w:p>
      <w:pPr>
        <w:pStyle w:val="BodyText"/>
        <w:ind w:left="1240" w:right="1282"/>
        <w:jc w:val="both"/>
      </w:pPr>
      <w:r>
        <w:rPr/>
        <w:t>21.5 billion for other generation projects (including N 6.5 billion for the completion of the Niger Delta Power Holding Company‟s NIPP projects (</w:t>
      </w:r>
      <w:r>
        <w:rPr>
          <w:dstrike/>
        </w:rPr>
        <w:t>N</w:t>
      </w:r>
      <w:r>
        <w:rPr>
          <w:strike w:val="0"/>
        </w:rPr>
        <w:t> 32 billion for transmission projects, and </w:t>
      </w:r>
      <w:r>
        <w:rPr>
          <w:dstrike/>
        </w:rPr>
        <w:t>N</w:t>
      </w:r>
      <w:r>
        <w:rPr>
          <w:strike w:val="0"/>
        </w:rPr>
        <w:t> 19.25 billion for distribution.</w:t>
      </w:r>
      <w:r>
        <w:rPr>
          <w:strike w:val="0"/>
          <w:spacing w:val="40"/>
        </w:rPr>
        <w:t> </w:t>
      </w:r>
      <w:r>
        <w:rPr>
          <w:strike w:val="0"/>
        </w:rPr>
        <w:t>Transport: </w:t>
      </w:r>
      <w:r>
        <w:rPr>
          <w:dstrike/>
        </w:rPr>
        <w:t>N</w:t>
      </w:r>
      <w:r>
        <w:rPr>
          <w:strike w:val="0"/>
        </w:rPr>
        <w:t>12.4 billion for the completion of the Ajaokuta- Warri line to Delta steel Jetty; </w:t>
      </w:r>
      <w:r>
        <w:rPr>
          <w:dstrike/>
        </w:rPr>
        <w:t>N</w:t>
      </w:r>
      <w:r>
        <w:rPr>
          <w:strike w:val="0"/>
        </w:rPr>
        <w:t>8.3 billion for the modernization of locomotives, coaches and wagons, rehabilitation</w:t>
      </w:r>
      <w:r>
        <w:rPr>
          <w:strike w:val="0"/>
          <w:spacing w:val="14"/>
        </w:rPr>
        <w:t> </w:t>
      </w:r>
      <w:r>
        <w:rPr>
          <w:strike w:val="0"/>
        </w:rPr>
        <w:t>works</w:t>
      </w:r>
      <w:r>
        <w:rPr>
          <w:strike w:val="0"/>
          <w:spacing w:val="15"/>
        </w:rPr>
        <w:t> </w:t>
      </w:r>
      <w:r>
        <w:rPr>
          <w:strike w:val="0"/>
        </w:rPr>
        <w:t>and</w:t>
      </w:r>
      <w:r>
        <w:rPr>
          <w:strike w:val="0"/>
          <w:spacing w:val="15"/>
        </w:rPr>
        <w:t> </w:t>
      </w:r>
      <w:r>
        <w:rPr>
          <w:strike w:val="0"/>
        </w:rPr>
        <w:t>procurement</w:t>
      </w:r>
      <w:r>
        <w:rPr>
          <w:strike w:val="0"/>
          <w:spacing w:val="15"/>
        </w:rPr>
        <w:t> </w:t>
      </w:r>
      <w:r>
        <w:rPr>
          <w:strike w:val="0"/>
        </w:rPr>
        <w:t>of</w:t>
      </w:r>
      <w:r>
        <w:rPr>
          <w:strike w:val="0"/>
          <w:spacing w:val="14"/>
        </w:rPr>
        <w:t> </w:t>
      </w:r>
      <w:r>
        <w:rPr>
          <w:strike w:val="0"/>
        </w:rPr>
        <w:t>railway</w:t>
      </w:r>
      <w:r>
        <w:rPr>
          <w:strike w:val="0"/>
          <w:spacing w:val="10"/>
        </w:rPr>
        <w:t> </w:t>
      </w:r>
      <w:r>
        <w:rPr>
          <w:strike w:val="0"/>
        </w:rPr>
        <w:t>equipment</w:t>
      </w:r>
      <w:r>
        <w:rPr>
          <w:strike w:val="0"/>
          <w:spacing w:val="16"/>
        </w:rPr>
        <w:t> </w:t>
      </w:r>
      <w:r>
        <w:rPr>
          <w:strike w:val="0"/>
        </w:rPr>
        <w:t>and</w:t>
      </w:r>
      <w:r>
        <w:rPr>
          <w:strike w:val="0"/>
          <w:spacing w:val="14"/>
        </w:rPr>
        <w:t> </w:t>
      </w:r>
      <w:r>
        <w:rPr>
          <w:strike w:val="0"/>
        </w:rPr>
        <w:t>N</w:t>
      </w:r>
      <w:r>
        <w:rPr>
          <w:strike w:val="0"/>
          <w:spacing w:val="15"/>
        </w:rPr>
        <w:t> </w:t>
      </w:r>
      <w:r>
        <w:rPr>
          <w:strike w:val="0"/>
        </w:rPr>
        <w:t>8.4</w:t>
      </w:r>
      <w:r>
        <w:rPr>
          <w:strike w:val="0"/>
          <w:spacing w:val="15"/>
        </w:rPr>
        <w:t> </w:t>
      </w:r>
      <w:r>
        <w:rPr>
          <w:strike w:val="0"/>
        </w:rPr>
        <w:t>billion</w:t>
      </w:r>
      <w:r>
        <w:rPr>
          <w:strike w:val="0"/>
          <w:spacing w:val="15"/>
        </w:rPr>
        <w:t> </w:t>
      </w:r>
      <w:r>
        <w:rPr>
          <w:strike w:val="0"/>
          <w:spacing w:val="-5"/>
        </w:rPr>
        <w:t>for</w:t>
      </w:r>
    </w:p>
    <w:p>
      <w:pPr>
        <w:spacing w:after="0"/>
        <w:jc w:val="both"/>
        <w:sectPr>
          <w:pgSz w:w="11910" w:h="16840"/>
          <w:pgMar w:header="745" w:footer="0" w:top="960" w:bottom="280" w:left="1280" w:right="180"/>
        </w:sectPr>
      </w:pPr>
    </w:p>
    <w:p>
      <w:pPr>
        <w:pStyle w:val="BodyText"/>
        <w:rPr>
          <w:sz w:val="20"/>
        </w:rPr>
      </w:pPr>
    </w:p>
    <w:p>
      <w:pPr>
        <w:pStyle w:val="BodyText"/>
        <w:spacing w:before="6"/>
      </w:pPr>
    </w:p>
    <w:p>
      <w:pPr>
        <w:pStyle w:val="BodyText"/>
        <w:spacing w:before="90"/>
        <w:ind w:left="1240" w:right="1279"/>
        <w:jc w:val="both"/>
      </w:pPr>
      <w:r>
        <w:rPr/>
        <w:t>the dredging of the lower River Niger. Development of the Niger Delta </w:t>
      </w:r>
      <w:r>
        <w:rPr>
          <w:dstrike/>
        </w:rPr>
        <w:t>N</w:t>
      </w:r>
      <w:r>
        <w:rPr>
          <w:strike w:val="0"/>
        </w:rPr>
        <w:t>28.4 billion was set aside for East-West road project to improve accessibility to the region, </w:t>
      </w:r>
      <w:r>
        <w:rPr>
          <w:dstrike/>
        </w:rPr>
        <w:t>N</w:t>
      </w:r>
      <w:r>
        <w:rPr>
          <w:strike w:val="0"/>
        </w:rPr>
        <w:t>92.8 million on project to improve and restore the environment and 18.6 billion other projects particularly the establishment of two sophisticated skills acquisition centres to help the youths in the</w:t>
      </w:r>
      <w:r>
        <w:rPr>
          <w:strike w:val="0"/>
          <w:spacing w:val="-1"/>
        </w:rPr>
        <w:t> </w:t>
      </w:r>
      <w:r>
        <w:rPr>
          <w:strike w:val="0"/>
        </w:rPr>
        <w:t>region acquire</w:t>
      </w:r>
      <w:r>
        <w:rPr>
          <w:strike w:val="0"/>
          <w:spacing w:val="-2"/>
        </w:rPr>
        <w:t> </w:t>
      </w:r>
      <w:r>
        <w:rPr>
          <w:strike w:val="0"/>
        </w:rPr>
        <w:t>practical skills relevant to the energy and petrochemical industry. The aggregate expenditure for 2009 is </w:t>
      </w:r>
      <w:r>
        <w:rPr>
          <w:dstrike/>
        </w:rPr>
        <w:t>N</w:t>
      </w:r>
      <w:r>
        <w:rPr>
          <w:strike w:val="0"/>
        </w:rPr>
        <w:t>2.87 trillion comprising </w:t>
      </w:r>
      <w:r>
        <w:rPr>
          <w:dstrike/>
        </w:rPr>
        <w:t>N</w:t>
      </w:r>
      <w:r>
        <w:rPr>
          <w:strike w:val="0"/>
        </w:rPr>
        <w:t>140.7 billion for statutory transfer, </w:t>
      </w:r>
      <w:r>
        <w:rPr>
          <w:dstrike/>
        </w:rPr>
        <w:t>N</w:t>
      </w:r>
      <w:r>
        <w:rPr>
          <w:strike w:val="0"/>
        </w:rPr>
        <w:t>283.6 billion for dept service, N1.649 trillion for recurrent (non-Dept) expenditure and </w:t>
      </w:r>
      <w:r>
        <w:rPr>
          <w:dstrike/>
        </w:rPr>
        <w:t>N</w:t>
      </w:r>
      <w:r>
        <w:rPr>
          <w:strike w:val="0"/>
        </w:rPr>
        <w:t>796.7 billion for (</w:t>
      </w:r>
      <w:hyperlink r:id="rId7">
        <w:r>
          <w:rPr>
            <w:strike w:val="0"/>
          </w:rPr>
          <w:t>http://www.nigerianmuse.com</w:t>
        </w:r>
      </w:hyperlink>
      <w:r>
        <w:rPr>
          <w:strike w:val="0"/>
        </w:rPr>
        <w:t>)</w:t>
      </w:r>
    </w:p>
    <w:p>
      <w:pPr>
        <w:pStyle w:val="BodyText"/>
        <w:spacing w:line="360" w:lineRule="auto" w:before="123"/>
        <w:ind w:left="520" w:right="1261"/>
        <w:jc w:val="both"/>
      </w:pPr>
      <w:r>
        <w:rPr/>
        <w:t>It might not be easy to say that President Yar‟Adua would have failed even if he did not fall sick, or even die eventually. But prior to his illness, some had started calling his agenda the 7-point endangered. Ngonso (2013) found in a study that that the President Yar‟Adua applied rhetoric in selling the 7-point agenda, and that the agenda received wider acceptance by Nigerians. It also confirmed that credibility of the originator</w:t>
      </w:r>
      <w:r>
        <w:rPr>
          <w:spacing w:val="40"/>
        </w:rPr>
        <w:t> </w:t>
      </w:r>
      <w:r>
        <w:rPr/>
        <w:t>accounts for the acceptance of the political agenda. The implication here is that for political agenda to be accepted, the product and the producer must be credible, the import is that rhetoric is based on ethical practices.</w:t>
      </w:r>
    </w:p>
    <w:p>
      <w:pPr>
        <w:pStyle w:val="BodyText"/>
        <w:spacing w:line="360" w:lineRule="auto" w:before="121"/>
        <w:ind w:left="520" w:right="1257"/>
        <w:jc w:val="both"/>
      </w:pPr>
      <w:r>
        <w:rPr/>
        <w:t>Goodluck Jonathan landed on the Yar‟Adua platform and promised to build the Nigeria</w:t>
      </w:r>
      <w:r>
        <w:rPr>
          <w:spacing w:val="40"/>
        </w:rPr>
        <w:t> </w:t>
      </w:r>
      <w:r>
        <w:rPr/>
        <w:t>of our dreams. The following is an excerpt from his speech after winning the 2011</w:t>
      </w:r>
      <w:r>
        <w:rPr>
          <w:spacing w:val="40"/>
        </w:rPr>
        <w:t> </w:t>
      </w:r>
      <w:r>
        <w:rPr/>
        <w:t>general elections:</w:t>
      </w:r>
    </w:p>
    <w:p>
      <w:pPr>
        <w:pStyle w:val="BodyText"/>
        <w:spacing w:before="116"/>
        <w:ind w:left="1060" w:right="1258"/>
        <w:jc w:val="both"/>
      </w:pPr>
      <w:r>
        <w:rPr/>
        <w:t>My Dear Compatriots, I stand in humble gratitude to you, this day, having just sworn to the oath of office as President, Commander-In-Chief of the Armed Forces of our great nation. I thank you all, fellow citizens, for the trust and confidence, which you have demonstrated through the power of your vote. I want to assure you, that I will do my utmost at all times, to continue to deserve your trust….</w:t>
      </w:r>
    </w:p>
    <w:p>
      <w:pPr>
        <w:pStyle w:val="BodyText"/>
        <w:spacing w:before="121"/>
        <w:ind w:left="1060" w:right="1257"/>
        <w:jc w:val="both"/>
      </w:pPr>
      <w:r>
        <w:rPr/>
        <w:t>At the polls, we saw the most dramatic expressions of the hunger for democracy. Stories of courage and patriotism were repeated in many ways, including how</w:t>
      </w:r>
      <w:r>
        <w:rPr>
          <w:spacing w:val="40"/>
        </w:rPr>
        <w:t> </w:t>
      </w:r>
      <w:r>
        <w:rPr/>
        <w:t>fellow citizens helped physically challenged voters into polling stations to enable them exercise</w:t>
      </w:r>
      <w:r>
        <w:rPr>
          <w:spacing w:val="-1"/>
        </w:rPr>
        <w:t> </w:t>
      </w:r>
      <w:r>
        <w:rPr/>
        <w:t>their</w:t>
      </w:r>
      <w:r>
        <w:rPr>
          <w:spacing w:val="-1"/>
        </w:rPr>
        <w:t> </w:t>
      </w:r>
      <w:r>
        <w:rPr/>
        <w:t>franchise.</w:t>
      </w:r>
      <w:r>
        <w:rPr>
          <w:spacing w:val="-1"/>
        </w:rPr>
        <w:t> </w:t>
      </w:r>
      <w:r>
        <w:rPr/>
        <w:t>The</w:t>
      </w:r>
      <w:r>
        <w:rPr>
          <w:spacing w:val="-2"/>
        </w:rPr>
        <w:t> </w:t>
      </w:r>
      <w:r>
        <w:rPr/>
        <w:t>inspiring</w:t>
      </w:r>
      <w:r>
        <w:rPr>
          <w:spacing w:val="-1"/>
        </w:rPr>
        <w:t> </w:t>
      </w:r>
      <w:r>
        <w:rPr/>
        <w:t>story</w:t>
      </w:r>
      <w:r>
        <w:rPr>
          <w:spacing w:val="-3"/>
        </w:rPr>
        <w:t> </w:t>
      </w:r>
      <w:r>
        <w:rPr/>
        <w:t>of</w:t>
      </w:r>
      <w:r>
        <w:rPr>
          <w:spacing w:val="-1"/>
        </w:rPr>
        <w:t> </w:t>
      </w:r>
      <w:r>
        <w:rPr/>
        <w:t>the</w:t>
      </w:r>
      <w:r>
        <w:rPr>
          <w:spacing w:val="-1"/>
        </w:rPr>
        <w:t> </w:t>
      </w:r>
      <w:r>
        <w:rPr/>
        <w:t>one</w:t>
      </w:r>
      <w:r>
        <w:rPr>
          <w:spacing w:val="-1"/>
        </w:rPr>
        <w:t> </w:t>
      </w:r>
      <w:r>
        <w:rPr/>
        <w:t>hundred and three-year- old man, and many like him across the country, who struggled against the physical limitations of age to cast their vote, is noteworthy….</w:t>
      </w:r>
    </w:p>
    <w:p>
      <w:pPr>
        <w:pStyle w:val="BodyText"/>
        <w:spacing w:before="120"/>
        <w:ind w:left="1060" w:right="1255"/>
        <w:jc w:val="both"/>
      </w:pPr>
      <w:r>
        <w:rPr/>
        <w:t>Fellow citizens, the leadership we have pledged is decidedly transformative. The transformation will be achieved in all the critical sectors, by harnessing the creative energies of our people. We must grow the economy, create jobs, and generate enduring happiness for our people. I have great confidence in the ability of</w:t>
      </w:r>
      <w:r>
        <w:rPr>
          <w:spacing w:val="40"/>
        </w:rPr>
        <w:t> </w:t>
      </w:r>
      <w:r>
        <w:rPr/>
        <w:t>Nigerians to transform this country. The urgent task of my administration is to provide a suitable environment, for productive activities to flourish. I therefore call on the good people of Nigeria, to enlist as agents of this great transformation. My dear countrymen and women, being a Nigerian is a blessing. It is also a great responsibility. We must make a vow that, together, we will make the Nigerian Enterprise</w:t>
      </w:r>
      <w:r>
        <w:rPr>
          <w:spacing w:val="34"/>
        </w:rPr>
        <w:t> </w:t>
      </w:r>
      <w:r>
        <w:rPr/>
        <w:t>thrive.</w:t>
      </w:r>
      <w:r>
        <w:rPr>
          <w:spacing w:val="37"/>
        </w:rPr>
        <w:t> </w:t>
      </w:r>
      <w:r>
        <w:rPr/>
        <w:t>The</w:t>
      </w:r>
      <w:r>
        <w:rPr>
          <w:spacing w:val="36"/>
        </w:rPr>
        <w:t> </w:t>
      </w:r>
      <w:r>
        <w:rPr/>
        <w:t>leadership</w:t>
      </w:r>
      <w:r>
        <w:rPr>
          <w:spacing w:val="37"/>
        </w:rPr>
        <w:t> </w:t>
      </w:r>
      <w:r>
        <w:rPr/>
        <w:t>and</w:t>
      </w:r>
      <w:r>
        <w:rPr>
          <w:spacing w:val="37"/>
        </w:rPr>
        <w:t> </w:t>
      </w:r>
      <w:r>
        <w:rPr/>
        <w:t>the</w:t>
      </w:r>
      <w:r>
        <w:rPr>
          <w:spacing w:val="40"/>
        </w:rPr>
        <w:t> </w:t>
      </w:r>
      <w:r>
        <w:rPr/>
        <w:t>followership</w:t>
      </w:r>
      <w:r>
        <w:rPr>
          <w:spacing w:val="37"/>
        </w:rPr>
        <w:t> </w:t>
      </w:r>
      <w:r>
        <w:rPr/>
        <w:t>must</w:t>
      </w:r>
      <w:r>
        <w:rPr>
          <w:spacing w:val="38"/>
        </w:rPr>
        <w:t> </w:t>
      </w:r>
      <w:r>
        <w:rPr/>
        <w:t>strive</w:t>
      </w:r>
      <w:r>
        <w:rPr>
          <w:spacing w:val="36"/>
        </w:rPr>
        <w:t> </w:t>
      </w:r>
      <w:r>
        <w:rPr/>
        <w:t>to</w:t>
      </w:r>
      <w:r>
        <w:rPr>
          <w:spacing w:val="37"/>
        </w:rPr>
        <w:t> </w:t>
      </w:r>
      <w:r>
        <w:rPr/>
        <w:t>convert</w:t>
      </w:r>
      <w:r>
        <w:rPr>
          <w:spacing w:val="37"/>
        </w:rPr>
        <w:t> </w:t>
      </w:r>
      <w:r>
        <w:rPr>
          <w:spacing w:val="-5"/>
        </w:rPr>
        <w:t>our</w:t>
      </w:r>
    </w:p>
    <w:p>
      <w:pPr>
        <w:spacing w:after="0"/>
        <w:jc w:val="both"/>
        <w:sectPr>
          <w:pgSz w:w="11910" w:h="16840"/>
          <w:pgMar w:header="745" w:footer="0" w:top="960" w:bottom="280" w:left="1280" w:right="180"/>
        </w:sectPr>
      </w:pPr>
    </w:p>
    <w:p>
      <w:pPr>
        <w:pStyle w:val="BodyText"/>
        <w:rPr>
          <w:sz w:val="20"/>
        </w:rPr>
      </w:pPr>
    </w:p>
    <w:p>
      <w:pPr>
        <w:pStyle w:val="BodyText"/>
        <w:spacing w:before="6"/>
      </w:pPr>
    </w:p>
    <w:p>
      <w:pPr>
        <w:pStyle w:val="BodyText"/>
        <w:spacing w:before="90"/>
        <w:ind w:left="1060" w:right="1256"/>
        <w:jc w:val="both"/>
      </w:pPr>
      <w:r>
        <w:rPr/>
        <w:t>vast human and natural resources into the force that leads to a great Nigeria. The Nigeria of our dreams must be built on handwork and not on short cuts.</w:t>
      </w:r>
    </w:p>
    <w:p>
      <w:pPr>
        <w:pStyle w:val="BodyText"/>
        <w:spacing w:before="120"/>
        <w:ind w:left="1060" w:right="1255"/>
        <w:jc w:val="both"/>
      </w:pPr>
      <w:r>
        <w:rPr/>
        <w:t>Fellow citizens, in every decision, I shall always place the common good before all else. The bane of corruption shall be met by the overwhelming force of our collective determination, to rid our nation of this scourge. The fight against corruption is a war in which we must all enlist, so that the limited resources of this nation will be used for the growth of our common wealth. I am confident that we have every reason to look to the future with hope. We owe ourselves and posterity the duly of making this country respectable in the comity of nations……</w:t>
      </w:r>
    </w:p>
    <w:p>
      <w:pPr>
        <w:pStyle w:val="BodyText"/>
        <w:spacing w:before="120"/>
        <w:ind w:left="1060" w:right="1252"/>
        <w:jc w:val="both"/>
      </w:pPr>
      <w:r>
        <w:rPr/>
        <w:t>My fellow countrymen and women, Nigerian is not just a land of promise; it shall</w:t>
      </w:r>
      <w:r>
        <w:rPr>
          <w:spacing w:val="80"/>
        </w:rPr>
        <w:t> </w:t>
      </w:r>
      <w:r>
        <w:rPr/>
        <w:t>be a nation where positive change will continue to take place, for the good of our people. The time for lamentation is over. This is the era of transformation. This is the time for action. But Nigerian can only be transformed if we all play our parts with commitment and sincerity. Cynicism and skepticism will not help our journey to greatness. Let us all believe in a new Nigerian. Let us work together to build a great country that we will all be proud of. This is our hour. Fellow Compatriots, lift your gaze towards the horizon. Look ahead and you will see a great future that we can secure with unity, hard work and collective sacrifice. Join me now as begin the journey of transforming Nigeria</w:t>
      </w:r>
    </w:p>
    <w:p>
      <w:pPr>
        <w:pStyle w:val="ListParagraph"/>
        <w:numPr>
          <w:ilvl w:val="0"/>
          <w:numId w:val="5"/>
        </w:numPr>
        <w:tabs>
          <w:tab w:pos="1242" w:val="left" w:leader="none"/>
        </w:tabs>
        <w:spacing w:line="240" w:lineRule="auto" w:before="121" w:after="0"/>
        <w:ind w:left="1242" w:right="0" w:hanging="182"/>
        <w:jc w:val="both"/>
        <w:rPr>
          <w:sz w:val="24"/>
        </w:rPr>
      </w:pPr>
      <w:r>
        <w:rPr>
          <w:sz w:val="24"/>
        </w:rPr>
        <w:t>I</w:t>
      </w:r>
      <w:r>
        <w:rPr>
          <w:spacing w:val="-5"/>
          <w:sz w:val="24"/>
        </w:rPr>
        <w:t> </w:t>
      </w:r>
      <w:r>
        <w:rPr>
          <w:sz w:val="24"/>
        </w:rPr>
        <w:t>will</w:t>
      </w:r>
      <w:r>
        <w:rPr>
          <w:spacing w:val="-1"/>
          <w:sz w:val="24"/>
        </w:rPr>
        <w:t> </w:t>
      </w:r>
      <w:r>
        <w:rPr>
          <w:sz w:val="24"/>
        </w:rPr>
        <w:t>continue</w:t>
      </w:r>
      <w:r>
        <w:rPr>
          <w:spacing w:val="-2"/>
          <w:sz w:val="24"/>
        </w:rPr>
        <w:t> </w:t>
      </w:r>
      <w:r>
        <w:rPr>
          <w:sz w:val="24"/>
        </w:rPr>
        <w:t>to</w:t>
      </w:r>
      <w:r>
        <w:rPr>
          <w:spacing w:val="-1"/>
          <w:sz w:val="24"/>
        </w:rPr>
        <w:t> </w:t>
      </w:r>
      <w:r>
        <w:rPr>
          <w:sz w:val="24"/>
        </w:rPr>
        <w:t>fight,</w:t>
      </w:r>
      <w:r>
        <w:rPr>
          <w:spacing w:val="-1"/>
          <w:sz w:val="24"/>
        </w:rPr>
        <w:t> </w:t>
      </w:r>
      <w:r>
        <w:rPr>
          <w:sz w:val="24"/>
        </w:rPr>
        <w:t>for</w:t>
      </w:r>
      <w:r>
        <w:rPr>
          <w:spacing w:val="2"/>
          <w:sz w:val="24"/>
        </w:rPr>
        <w:t> </w:t>
      </w:r>
      <w:r>
        <w:rPr>
          <w:sz w:val="24"/>
        </w:rPr>
        <w:t>your future,</w:t>
      </w:r>
      <w:r>
        <w:rPr>
          <w:spacing w:val="-1"/>
          <w:sz w:val="24"/>
        </w:rPr>
        <w:t> </w:t>
      </w:r>
      <w:r>
        <w:rPr>
          <w:sz w:val="24"/>
        </w:rPr>
        <w:t>because I</w:t>
      </w:r>
      <w:r>
        <w:rPr>
          <w:spacing w:val="-2"/>
          <w:sz w:val="24"/>
        </w:rPr>
        <w:t> </w:t>
      </w:r>
      <w:r>
        <w:rPr>
          <w:sz w:val="24"/>
        </w:rPr>
        <w:t>am</w:t>
      </w:r>
      <w:r>
        <w:rPr>
          <w:spacing w:val="-1"/>
          <w:sz w:val="24"/>
        </w:rPr>
        <w:t> </w:t>
      </w:r>
      <w:r>
        <w:rPr>
          <w:sz w:val="24"/>
        </w:rPr>
        <w:t>one</w:t>
      </w:r>
      <w:r>
        <w:rPr>
          <w:spacing w:val="-1"/>
          <w:sz w:val="24"/>
        </w:rPr>
        <w:t> </w:t>
      </w:r>
      <w:r>
        <w:rPr>
          <w:sz w:val="24"/>
        </w:rPr>
        <w:t>of</w:t>
      </w:r>
      <w:r>
        <w:rPr>
          <w:spacing w:val="3"/>
          <w:sz w:val="24"/>
        </w:rPr>
        <w:t> </w:t>
      </w:r>
      <w:r>
        <w:rPr>
          <w:spacing w:val="-4"/>
          <w:sz w:val="24"/>
        </w:rPr>
        <w:t>you.</w:t>
      </w:r>
    </w:p>
    <w:p>
      <w:pPr>
        <w:pStyle w:val="ListParagraph"/>
        <w:numPr>
          <w:ilvl w:val="0"/>
          <w:numId w:val="5"/>
        </w:numPr>
        <w:tabs>
          <w:tab w:pos="1242" w:val="left" w:leader="none"/>
        </w:tabs>
        <w:spacing w:line="240" w:lineRule="auto" w:before="120" w:after="0"/>
        <w:ind w:left="1242" w:right="0" w:hanging="182"/>
        <w:jc w:val="both"/>
        <w:rPr>
          <w:sz w:val="24"/>
        </w:rPr>
      </w:pPr>
      <w:r>
        <w:rPr>
          <w:sz w:val="24"/>
        </w:rPr>
        <w:t>I</w:t>
      </w:r>
      <w:r>
        <w:rPr>
          <w:spacing w:val="-7"/>
          <w:sz w:val="24"/>
        </w:rPr>
        <w:t> </w:t>
      </w:r>
      <w:r>
        <w:rPr>
          <w:sz w:val="24"/>
        </w:rPr>
        <w:t>will continue</w:t>
      </w:r>
      <w:r>
        <w:rPr>
          <w:spacing w:val="-1"/>
          <w:sz w:val="24"/>
        </w:rPr>
        <w:t> </w:t>
      </w:r>
      <w:r>
        <w:rPr>
          <w:sz w:val="24"/>
        </w:rPr>
        <w:t>to fight,</w:t>
      </w:r>
      <w:r>
        <w:rPr>
          <w:spacing w:val="-1"/>
          <w:sz w:val="24"/>
        </w:rPr>
        <w:t> </w:t>
      </w:r>
      <w:r>
        <w:rPr>
          <w:sz w:val="24"/>
        </w:rPr>
        <w:t>for</w:t>
      </w:r>
      <w:r>
        <w:rPr>
          <w:spacing w:val="-1"/>
          <w:sz w:val="24"/>
        </w:rPr>
        <w:t> </w:t>
      </w:r>
      <w:r>
        <w:rPr>
          <w:sz w:val="24"/>
        </w:rPr>
        <w:t>improved medical care</w:t>
      </w:r>
      <w:r>
        <w:rPr>
          <w:spacing w:val="-3"/>
          <w:sz w:val="24"/>
        </w:rPr>
        <w:t> </w:t>
      </w:r>
      <w:r>
        <w:rPr>
          <w:sz w:val="24"/>
        </w:rPr>
        <w:t>for</w:t>
      </w:r>
      <w:r>
        <w:rPr>
          <w:spacing w:val="1"/>
          <w:sz w:val="24"/>
        </w:rPr>
        <w:t> </w:t>
      </w:r>
      <w:r>
        <w:rPr>
          <w:sz w:val="24"/>
        </w:rPr>
        <w:t>all our </w:t>
      </w:r>
      <w:r>
        <w:rPr>
          <w:spacing w:val="-2"/>
          <w:sz w:val="24"/>
        </w:rPr>
        <w:t>citizens</w:t>
      </w:r>
    </w:p>
    <w:p>
      <w:pPr>
        <w:pStyle w:val="ListParagraph"/>
        <w:numPr>
          <w:ilvl w:val="0"/>
          <w:numId w:val="5"/>
        </w:numPr>
        <w:tabs>
          <w:tab w:pos="1242" w:val="left" w:leader="none"/>
        </w:tabs>
        <w:spacing w:line="240" w:lineRule="auto" w:before="120" w:after="0"/>
        <w:ind w:left="1242" w:right="0" w:hanging="182"/>
        <w:jc w:val="both"/>
        <w:rPr>
          <w:sz w:val="24"/>
        </w:rPr>
      </w:pPr>
      <w:r>
        <w:rPr>
          <w:sz w:val="24"/>
        </w:rPr>
        <w:t>I</w:t>
      </w:r>
      <w:r>
        <w:rPr>
          <w:spacing w:val="-7"/>
          <w:sz w:val="24"/>
        </w:rPr>
        <w:t> </w:t>
      </w:r>
      <w:r>
        <w:rPr>
          <w:sz w:val="24"/>
        </w:rPr>
        <w:t>will</w:t>
      </w:r>
      <w:r>
        <w:rPr>
          <w:spacing w:val="-1"/>
          <w:sz w:val="24"/>
        </w:rPr>
        <w:t> </w:t>
      </w:r>
      <w:r>
        <w:rPr>
          <w:sz w:val="24"/>
        </w:rPr>
        <w:t>continue</w:t>
      </w:r>
      <w:r>
        <w:rPr>
          <w:spacing w:val="-1"/>
          <w:sz w:val="24"/>
        </w:rPr>
        <w:t> </w:t>
      </w:r>
      <w:r>
        <w:rPr>
          <w:sz w:val="24"/>
        </w:rPr>
        <w:t>to</w:t>
      </w:r>
      <w:r>
        <w:rPr>
          <w:spacing w:val="-1"/>
          <w:sz w:val="24"/>
        </w:rPr>
        <w:t> </w:t>
      </w:r>
      <w:r>
        <w:rPr>
          <w:sz w:val="24"/>
        </w:rPr>
        <w:t>fight</w:t>
      </w:r>
      <w:r>
        <w:rPr>
          <w:spacing w:val="-1"/>
          <w:sz w:val="24"/>
        </w:rPr>
        <w:t> </w:t>
      </w:r>
      <w:r>
        <w:rPr>
          <w:sz w:val="24"/>
        </w:rPr>
        <w:t>for</w:t>
      </w:r>
      <w:r>
        <w:rPr>
          <w:spacing w:val="-1"/>
          <w:sz w:val="24"/>
        </w:rPr>
        <w:t> </w:t>
      </w:r>
      <w:r>
        <w:rPr>
          <w:sz w:val="24"/>
        </w:rPr>
        <w:t>all</w:t>
      </w:r>
      <w:r>
        <w:rPr>
          <w:spacing w:val="-1"/>
          <w:sz w:val="24"/>
        </w:rPr>
        <w:t> </w:t>
      </w:r>
      <w:r>
        <w:rPr>
          <w:sz w:val="24"/>
        </w:rPr>
        <w:t>citizens</w:t>
      </w:r>
      <w:r>
        <w:rPr>
          <w:spacing w:val="-1"/>
          <w:sz w:val="24"/>
        </w:rPr>
        <w:t> </w:t>
      </w:r>
      <w:r>
        <w:rPr>
          <w:sz w:val="24"/>
        </w:rPr>
        <w:t>to have</w:t>
      </w:r>
      <w:r>
        <w:rPr>
          <w:spacing w:val="-2"/>
          <w:sz w:val="24"/>
        </w:rPr>
        <w:t> </w:t>
      </w:r>
      <w:r>
        <w:rPr>
          <w:sz w:val="24"/>
        </w:rPr>
        <w:t>access</w:t>
      </w:r>
      <w:r>
        <w:rPr>
          <w:spacing w:val="-1"/>
          <w:sz w:val="24"/>
        </w:rPr>
        <w:t> </w:t>
      </w:r>
      <w:r>
        <w:rPr>
          <w:sz w:val="24"/>
        </w:rPr>
        <w:t>to first</w:t>
      </w:r>
      <w:r>
        <w:rPr>
          <w:spacing w:val="-1"/>
          <w:sz w:val="24"/>
        </w:rPr>
        <w:t> </w:t>
      </w:r>
      <w:r>
        <w:rPr>
          <w:sz w:val="24"/>
        </w:rPr>
        <w:t>class </w:t>
      </w:r>
      <w:r>
        <w:rPr>
          <w:spacing w:val="-2"/>
          <w:sz w:val="24"/>
        </w:rPr>
        <w:t>education</w:t>
      </w:r>
    </w:p>
    <w:p>
      <w:pPr>
        <w:pStyle w:val="ListParagraph"/>
        <w:numPr>
          <w:ilvl w:val="0"/>
          <w:numId w:val="5"/>
        </w:numPr>
        <w:tabs>
          <w:tab w:pos="1242" w:val="left" w:leader="none"/>
        </w:tabs>
        <w:spacing w:line="240" w:lineRule="auto" w:before="120" w:after="0"/>
        <w:ind w:left="1242" w:right="0" w:hanging="182"/>
        <w:jc w:val="both"/>
        <w:rPr>
          <w:sz w:val="24"/>
        </w:rPr>
      </w:pPr>
      <w:r>
        <w:rPr>
          <w:sz w:val="24"/>
        </w:rPr>
        <w:t>I</w:t>
      </w:r>
      <w:r>
        <w:rPr>
          <w:spacing w:val="-6"/>
          <w:sz w:val="24"/>
        </w:rPr>
        <w:t> </w:t>
      </w:r>
      <w:r>
        <w:rPr>
          <w:sz w:val="24"/>
        </w:rPr>
        <w:t>will continue</w:t>
      </w:r>
      <w:r>
        <w:rPr>
          <w:spacing w:val="-1"/>
          <w:sz w:val="24"/>
        </w:rPr>
        <w:t> </w:t>
      </w:r>
      <w:r>
        <w:rPr>
          <w:sz w:val="24"/>
        </w:rPr>
        <w:t>to fight, for</w:t>
      </w:r>
      <w:r>
        <w:rPr>
          <w:spacing w:val="-1"/>
          <w:sz w:val="24"/>
        </w:rPr>
        <w:t> </w:t>
      </w:r>
      <w:r>
        <w:rPr>
          <w:sz w:val="24"/>
        </w:rPr>
        <w:t>electricity</w:t>
      </w:r>
      <w:r>
        <w:rPr>
          <w:spacing w:val="-5"/>
          <w:sz w:val="24"/>
        </w:rPr>
        <w:t> </w:t>
      </w:r>
      <w:r>
        <w:rPr>
          <w:sz w:val="24"/>
        </w:rPr>
        <w:t>to be</w:t>
      </w:r>
      <w:r>
        <w:rPr>
          <w:spacing w:val="-1"/>
          <w:sz w:val="24"/>
        </w:rPr>
        <w:t> </w:t>
      </w:r>
      <w:r>
        <w:rPr>
          <w:sz w:val="24"/>
        </w:rPr>
        <w:t>available to all our </w:t>
      </w:r>
      <w:r>
        <w:rPr>
          <w:spacing w:val="-2"/>
          <w:sz w:val="24"/>
        </w:rPr>
        <w:t>citizens</w:t>
      </w:r>
    </w:p>
    <w:p>
      <w:pPr>
        <w:pStyle w:val="ListParagraph"/>
        <w:numPr>
          <w:ilvl w:val="0"/>
          <w:numId w:val="5"/>
        </w:numPr>
        <w:tabs>
          <w:tab w:pos="1251" w:val="left" w:leader="none"/>
        </w:tabs>
        <w:spacing w:line="240" w:lineRule="auto" w:before="121" w:after="0"/>
        <w:ind w:left="1060" w:right="1254" w:firstLine="0"/>
        <w:jc w:val="both"/>
        <w:rPr>
          <w:sz w:val="24"/>
        </w:rPr>
      </w:pPr>
      <w:r>
        <w:rPr>
          <w:sz w:val="24"/>
        </w:rPr>
        <w:t>I will continue to fight, for an efficient and affordable public transport system for all our people * I will continue to fight for jobs to be created through productive partnerships. You have trusted me with your mandate, and I will never, never let</w:t>
      </w:r>
      <w:r>
        <w:rPr>
          <w:spacing w:val="40"/>
          <w:sz w:val="24"/>
        </w:rPr>
        <w:t> </w:t>
      </w:r>
      <w:r>
        <w:rPr>
          <w:sz w:val="24"/>
        </w:rPr>
        <w:t>you down. I know your pain, because I have been there. Look beyond the hardship you have endured. See a new beginning, a new direction; a new spirit. Nigerians, I want you to start to dream again. What you see in your dreams, we can achieve </w:t>
      </w:r>
      <w:r>
        <w:rPr>
          <w:spacing w:val="-2"/>
          <w:sz w:val="24"/>
        </w:rPr>
        <w:t>together…</w:t>
      </w:r>
    </w:p>
    <w:p>
      <w:pPr>
        <w:pStyle w:val="BodyText"/>
        <w:spacing w:line="360" w:lineRule="auto" w:before="122"/>
        <w:ind w:left="520" w:right="1255"/>
        <w:jc w:val="both"/>
      </w:pPr>
      <w:r>
        <w:rPr/>
        <w:t>Jonathan‟s inaugural speech contained the word corruption just two times, and it was in the same paragraph. Nonetheless, those two times, anything that ought to be said about corruption was said. But it can be argued that his scant use of the word signified his lack of understanding of its scale in the nation in contrast to the emphasis placed on it by President Buhari.</w:t>
      </w:r>
    </w:p>
    <w:p>
      <w:pPr>
        <w:pStyle w:val="BodyText"/>
        <w:spacing w:line="360" w:lineRule="auto" w:before="120"/>
        <w:ind w:left="520" w:right="1259"/>
        <w:jc w:val="both"/>
      </w:pPr>
      <w:r>
        <w:rPr/>
        <w:t>Jonathan ended up almost consumed by insurgency and corruption of public officials. On the heels of corruption and national insecurity, Jonathan lost the presidency in 2015, and ushered in Muhammad Buhari. In his inaugural speech, President Buhari praised Nigerians for the part they played in the success of the elections. He expressed happiness at the mature political culture that was gaining grounds in the country. He thanked Goodluck</w:t>
      </w:r>
      <w:r>
        <w:rPr>
          <w:spacing w:val="56"/>
        </w:rPr>
        <w:t> </w:t>
      </w:r>
      <w:r>
        <w:rPr/>
        <w:t>Jonathan</w:t>
      </w:r>
      <w:r>
        <w:rPr>
          <w:spacing w:val="58"/>
        </w:rPr>
        <w:t> </w:t>
      </w:r>
      <w:r>
        <w:rPr/>
        <w:t>for</w:t>
      </w:r>
      <w:r>
        <w:rPr>
          <w:spacing w:val="59"/>
        </w:rPr>
        <w:t> </w:t>
      </w:r>
      <w:r>
        <w:rPr/>
        <w:t>superintending</w:t>
      </w:r>
      <w:r>
        <w:rPr>
          <w:spacing w:val="61"/>
        </w:rPr>
        <w:t> </w:t>
      </w:r>
      <w:r>
        <w:rPr/>
        <w:t>over</w:t>
      </w:r>
      <w:r>
        <w:rPr>
          <w:spacing w:val="60"/>
        </w:rPr>
        <w:t> </w:t>
      </w:r>
      <w:r>
        <w:rPr/>
        <w:t>a</w:t>
      </w:r>
      <w:r>
        <w:rPr>
          <w:spacing w:val="57"/>
        </w:rPr>
        <w:t> </w:t>
      </w:r>
      <w:r>
        <w:rPr/>
        <w:t>process</w:t>
      </w:r>
      <w:r>
        <w:rPr>
          <w:spacing w:val="59"/>
        </w:rPr>
        <w:t> </w:t>
      </w:r>
      <w:r>
        <w:rPr/>
        <w:t>of</w:t>
      </w:r>
      <w:r>
        <w:rPr>
          <w:spacing w:val="60"/>
        </w:rPr>
        <w:t> </w:t>
      </w:r>
      <w:r>
        <w:rPr/>
        <w:t>free</w:t>
      </w:r>
      <w:r>
        <w:rPr>
          <w:spacing w:val="57"/>
        </w:rPr>
        <w:t> </w:t>
      </w:r>
      <w:r>
        <w:rPr/>
        <w:t>and</w:t>
      </w:r>
      <w:r>
        <w:rPr>
          <w:spacing w:val="61"/>
        </w:rPr>
        <w:t> </w:t>
      </w:r>
      <w:r>
        <w:rPr/>
        <w:t>fair</w:t>
      </w:r>
      <w:r>
        <w:rPr>
          <w:spacing w:val="60"/>
        </w:rPr>
        <w:t> </w:t>
      </w:r>
      <w:r>
        <w:rPr/>
        <w:t>elections</w:t>
      </w:r>
      <w:r>
        <w:rPr>
          <w:spacing w:val="59"/>
        </w:rPr>
        <w:t> </w:t>
      </w:r>
      <w:r>
        <w:rPr>
          <w:spacing w:val="-4"/>
        </w:rPr>
        <w:t>that</w:t>
      </w:r>
    </w:p>
    <w:p>
      <w:pPr>
        <w:spacing w:after="0" w:line="360" w:lineRule="auto"/>
        <w:jc w:val="both"/>
        <w:sectPr>
          <w:pgSz w:w="11910" w:h="16840"/>
          <w:pgMar w:header="745" w:footer="0" w:top="960" w:bottom="280" w:left="1280" w:right="180"/>
        </w:sectPr>
      </w:pPr>
    </w:p>
    <w:p>
      <w:pPr>
        <w:pStyle w:val="BodyText"/>
        <w:rPr>
          <w:sz w:val="20"/>
        </w:rPr>
      </w:pPr>
    </w:p>
    <w:p>
      <w:pPr>
        <w:pStyle w:val="BodyText"/>
        <w:spacing w:before="8"/>
      </w:pPr>
    </w:p>
    <w:p>
      <w:pPr>
        <w:pStyle w:val="BodyText"/>
        <w:spacing w:line="360" w:lineRule="auto" w:before="90"/>
        <w:ind w:left="520" w:right="1259"/>
        <w:jc w:val="both"/>
      </w:pPr>
      <w:r>
        <w:rPr/>
        <w:t>brought him (Buhari) to power. He expressed hope that the precedent set by Jonathan would become an enduring practice in future conduct of elections in Nigeria. However, much</w:t>
      </w:r>
      <w:r>
        <w:rPr>
          <w:spacing w:val="-4"/>
        </w:rPr>
        <w:t> </w:t>
      </w:r>
      <w:r>
        <w:rPr/>
        <w:t>of</w:t>
      </w:r>
      <w:r>
        <w:rPr>
          <w:spacing w:val="-4"/>
        </w:rPr>
        <w:t> </w:t>
      </w:r>
      <w:r>
        <w:rPr/>
        <w:t>the</w:t>
      </w:r>
      <w:r>
        <w:rPr>
          <w:spacing w:val="-4"/>
        </w:rPr>
        <w:t> </w:t>
      </w:r>
      <w:r>
        <w:rPr/>
        <w:t>remarks</w:t>
      </w:r>
      <w:r>
        <w:rPr>
          <w:spacing w:val="-4"/>
        </w:rPr>
        <w:t> </w:t>
      </w:r>
      <w:r>
        <w:rPr/>
        <w:t>he</w:t>
      </w:r>
      <w:r>
        <w:rPr>
          <w:spacing w:val="-2"/>
        </w:rPr>
        <w:t> </w:t>
      </w:r>
      <w:r>
        <w:rPr/>
        <w:t>made</w:t>
      </w:r>
      <w:r>
        <w:rPr>
          <w:spacing w:val="-5"/>
        </w:rPr>
        <w:t> </w:t>
      </w:r>
      <w:r>
        <w:rPr/>
        <w:t>afterwards were</w:t>
      </w:r>
      <w:r>
        <w:rPr>
          <w:spacing w:val="-4"/>
        </w:rPr>
        <w:t> </w:t>
      </w:r>
      <w:r>
        <w:rPr/>
        <w:t>indirect,</w:t>
      </w:r>
      <w:r>
        <w:rPr>
          <w:spacing w:val="-3"/>
        </w:rPr>
        <w:t> </w:t>
      </w:r>
      <w:r>
        <w:rPr/>
        <w:t>but</w:t>
      </w:r>
      <w:r>
        <w:rPr>
          <w:spacing w:val="-3"/>
        </w:rPr>
        <w:t> </w:t>
      </w:r>
      <w:r>
        <w:rPr/>
        <w:t>scathing</w:t>
      </w:r>
      <w:r>
        <w:rPr>
          <w:spacing w:val="-3"/>
        </w:rPr>
        <w:t> </w:t>
      </w:r>
      <w:r>
        <w:rPr/>
        <w:t>attacks</w:t>
      </w:r>
      <w:r>
        <w:rPr>
          <w:spacing w:val="-3"/>
        </w:rPr>
        <w:t> </w:t>
      </w:r>
      <w:r>
        <w:rPr/>
        <w:t>on</w:t>
      </w:r>
      <w:r>
        <w:rPr>
          <w:spacing w:val="-3"/>
        </w:rPr>
        <w:t> </w:t>
      </w:r>
      <w:r>
        <w:rPr/>
        <w:t>Jonathan‟s administration. Some of the attacks reached to Obasanjo.</w:t>
      </w:r>
    </w:p>
    <w:p>
      <w:pPr>
        <w:pStyle w:val="BodyText"/>
        <w:spacing w:before="121"/>
        <w:ind w:left="520"/>
        <w:jc w:val="both"/>
      </w:pPr>
      <w:r>
        <w:rPr/>
        <w:t>President</w:t>
      </w:r>
      <w:r>
        <w:rPr>
          <w:spacing w:val="-2"/>
        </w:rPr>
        <w:t> </w:t>
      </w:r>
      <w:r>
        <w:rPr/>
        <w:t>Buhari</w:t>
      </w:r>
      <w:r>
        <w:rPr>
          <w:spacing w:val="-1"/>
        </w:rPr>
        <w:t> </w:t>
      </w:r>
      <w:r>
        <w:rPr>
          <w:spacing w:val="-2"/>
        </w:rPr>
        <w:t>noted:</w:t>
      </w:r>
    </w:p>
    <w:p>
      <w:pPr>
        <w:pStyle w:val="BodyText"/>
        <w:spacing w:before="1"/>
        <w:rPr>
          <w:sz w:val="22"/>
        </w:rPr>
      </w:pPr>
    </w:p>
    <w:p>
      <w:pPr>
        <w:spacing w:line="240" w:lineRule="auto" w:before="0"/>
        <w:ind w:left="1240" w:right="1258" w:firstLine="0"/>
        <w:jc w:val="both"/>
        <w:rPr>
          <w:b/>
          <w:sz w:val="24"/>
        </w:rPr>
      </w:pPr>
      <w:r>
        <w:rPr>
          <w:sz w:val="24"/>
        </w:rPr>
        <w:t>Having just a few minutes ago sworn on the Holy Book, I intend to keep my oath and serve as President to all Nigerians. </w:t>
      </w:r>
      <w:r>
        <w:rPr>
          <w:b/>
          <w:sz w:val="24"/>
        </w:rPr>
        <w:t>I belong to everybody and I belong to nobody.</w:t>
      </w:r>
      <w:r>
        <w:rPr>
          <w:b/>
          <w:spacing w:val="40"/>
          <w:sz w:val="24"/>
        </w:rPr>
        <w:t> </w:t>
      </w:r>
      <w:r>
        <w:rPr>
          <w:b/>
          <w:sz w:val="24"/>
        </w:rPr>
        <w:t>A few people have privately voiced fears that on coming back to office I shall go after them. These fears are groundless. There will be no paying off old scores. The past is prologue.</w:t>
      </w:r>
    </w:p>
    <w:p>
      <w:pPr>
        <w:pStyle w:val="BodyText"/>
        <w:spacing w:before="121"/>
        <w:ind w:left="1240" w:right="1256"/>
        <w:jc w:val="both"/>
      </w:pPr>
      <w:r>
        <w:rPr/>
        <w:t>Our neighbours in the Sub-region and our African brethren should rest assured</w:t>
      </w:r>
      <w:r>
        <w:rPr>
          <w:spacing w:val="40"/>
        </w:rPr>
        <w:t> </w:t>
      </w:r>
      <w:r>
        <w:rPr/>
        <w:t>that Nigeria</w:t>
      </w:r>
      <w:r>
        <w:rPr>
          <w:spacing w:val="-1"/>
        </w:rPr>
        <w:t> </w:t>
      </w:r>
      <w:r>
        <w:rPr/>
        <w:t>under our administration will be ready</w:t>
      </w:r>
      <w:r>
        <w:rPr>
          <w:spacing w:val="-2"/>
        </w:rPr>
        <w:t> </w:t>
      </w:r>
      <w:r>
        <w:rPr/>
        <w:t>to play</w:t>
      </w:r>
      <w:r>
        <w:rPr>
          <w:spacing w:val="-2"/>
        </w:rPr>
        <w:t> </w:t>
      </w:r>
      <w:r>
        <w:rPr/>
        <w:t>any</w:t>
      </w:r>
      <w:r>
        <w:rPr>
          <w:spacing w:val="-4"/>
        </w:rPr>
        <w:t> </w:t>
      </w:r>
      <w:r>
        <w:rPr/>
        <w:t>leadership role that Africa expects of it. Here I would like to thank the governments and people of Cameroon, Chad and Niger for committing their armed forces to fight Boko Haram in Nigeria. I also wish to assure the wider international community of our readiness to cooperate and help to combat threats of cross-border terrorism, sea piracy, refugees and boat people, financial crime, cybercrime, climate change, the spread of communicable diseases and other challenges of the 21st century. At home we face enormous challenges. Insecurity, pervasive corruption, the hitherto unending and seemingly impossible fuel and power shortages are the immediate concerns. We are going to tackle them head on. Nigerians will not regret that they have</w:t>
      </w:r>
      <w:r>
        <w:rPr>
          <w:spacing w:val="-1"/>
        </w:rPr>
        <w:t> </w:t>
      </w:r>
      <w:r>
        <w:rPr/>
        <w:t>entrusted</w:t>
      </w:r>
      <w:r>
        <w:rPr>
          <w:spacing w:val="-1"/>
        </w:rPr>
        <w:t> </w:t>
      </w:r>
      <w:r>
        <w:rPr/>
        <w:t>national responsibility</w:t>
      </w:r>
      <w:r>
        <w:rPr>
          <w:spacing w:val="-8"/>
        </w:rPr>
        <w:t> </w:t>
      </w:r>
      <w:r>
        <w:rPr/>
        <w:t>to us. We must not succumb to hopelessness and defeatism. We can fix our problems.</w:t>
      </w:r>
    </w:p>
    <w:p>
      <w:pPr>
        <w:pStyle w:val="BodyText"/>
        <w:spacing w:line="360" w:lineRule="auto" w:before="123"/>
        <w:ind w:left="520" w:right="1259"/>
        <w:jc w:val="both"/>
      </w:pPr>
      <w:r>
        <w:rPr/>
        <w:t>The president promised to allow rule of law and independence of other arms of governance to reign supreme. He kept hammering away at his preparedness to tackle corruption and cleanse Nigeria‟s dirty linen. It is on these terms that Buhari‟s administration has received some knocks, with fuel shortages and price hike, insurgency, 2016 budgetgate, and worsening economic conditions, all of which happened in less one year into his administration. He had said:</w:t>
      </w:r>
    </w:p>
    <w:p>
      <w:pPr>
        <w:pStyle w:val="BodyText"/>
        <w:spacing w:before="118"/>
        <w:ind w:left="1240" w:right="1255"/>
        <w:jc w:val="both"/>
      </w:pPr>
      <w:r>
        <w:rPr/>
        <w:t>For their part the legislative arm must keep to their brief of making laws, carrying out over-sight functions and doing so expeditiously. The judicial system needs reform to cleanse itself from its immediate past. The country now expects the judiciary to act with dispatch on all cases especially on corruption, serious financial crimes or abuse of office. It is only when the three arms act constitutionally that government will be enabled to serve the country optimally</w:t>
      </w:r>
      <w:r>
        <w:rPr>
          <w:spacing w:val="40"/>
        </w:rPr>
        <w:t> </w:t>
      </w:r>
      <w:r>
        <w:rPr/>
        <w:t>and avoid the confusion all too often bedevilling governance today…. My appeal for unity is predicated on the seriousness of the legacy we are getting into. With depleted foreign reserves, falling oil prices, leakages and debts the Nigerian economy is in deep trouble and will require careful management to bring it round and to tackle the immediate challenges confronting us, namely; Boko Haram</w:t>
      </w:r>
      <w:r>
        <w:rPr>
          <w:b/>
        </w:rPr>
        <w:t>, </w:t>
      </w:r>
      <w:r>
        <w:rPr/>
        <w:t>the Niger Delta situation, the power shortages and unemployment especially among young</w:t>
      </w:r>
      <w:r>
        <w:rPr>
          <w:spacing w:val="56"/>
        </w:rPr>
        <w:t> </w:t>
      </w:r>
      <w:r>
        <w:rPr/>
        <w:t>people.</w:t>
      </w:r>
      <w:r>
        <w:rPr>
          <w:spacing w:val="56"/>
        </w:rPr>
        <w:t> </w:t>
      </w:r>
      <w:r>
        <w:rPr/>
        <w:t>For</w:t>
      </w:r>
      <w:r>
        <w:rPr>
          <w:spacing w:val="56"/>
        </w:rPr>
        <w:t> </w:t>
      </w:r>
      <w:r>
        <w:rPr/>
        <w:t>the</w:t>
      </w:r>
      <w:r>
        <w:rPr>
          <w:spacing w:val="58"/>
        </w:rPr>
        <w:t> </w:t>
      </w:r>
      <w:r>
        <w:rPr/>
        <w:t>longer</w:t>
      </w:r>
      <w:r>
        <w:rPr>
          <w:spacing w:val="56"/>
        </w:rPr>
        <w:t> </w:t>
      </w:r>
      <w:r>
        <w:rPr/>
        <w:t>term</w:t>
      </w:r>
      <w:r>
        <w:rPr>
          <w:spacing w:val="56"/>
        </w:rPr>
        <w:t> </w:t>
      </w:r>
      <w:r>
        <w:rPr/>
        <w:t>we</w:t>
      </w:r>
      <w:r>
        <w:rPr>
          <w:spacing w:val="55"/>
        </w:rPr>
        <w:t> </w:t>
      </w:r>
      <w:r>
        <w:rPr/>
        <w:t>have</w:t>
      </w:r>
      <w:r>
        <w:rPr>
          <w:spacing w:val="55"/>
        </w:rPr>
        <w:t> </w:t>
      </w:r>
      <w:r>
        <w:rPr/>
        <w:t>to</w:t>
      </w:r>
      <w:r>
        <w:rPr>
          <w:spacing w:val="60"/>
        </w:rPr>
        <w:t> </w:t>
      </w:r>
      <w:r>
        <w:rPr/>
        <w:t>improve</w:t>
      </w:r>
      <w:r>
        <w:rPr>
          <w:spacing w:val="55"/>
        </w:rPr>
        <w:t> </w:t>
      </w:r>
      <w:r>
        <w:rPr/>
        <w:t>the</w:t>
      </w:r>
      <w:r>
        <w:rPr>
          <w:spacing w:val="56"/>
        </w:rPr>
        <w:t> </w:t>
      </w:r>
      <w:r>
        <w:rPr/>
        <w:t>standards</w:t>
      </w:r>
      <w:r>
        <w:rPr>
          <w:spacing w:val="58"/>
        </w:rPr>
        <w:t> </w:t>
      </w:r>
      <w:r>
        <w:rPr/>
        <w:t>of</w:t>
      </w:r>
      <w:r>
        <w:rPr>
          <w:spacing w:val="56"/>
        </w:rPr>
        <w:t> </w:t>
      </w:r>
      <w:r>
        <w:rPr>
          <w:spacing w:val="-5"/>
        </w:rPr>
        <w:t>our</w:t>
      </w:r>
    </w:p>
    <w:p>
      <w:pPr>
        <w:spacing w:after="0"/>
        <w:jc w:val="both"/>
        <w:sectPr>
          <w:pgSz w:w="11910" w:h="16840"/>
          <w:pgMar w:header="745" w:footer="0" w:top="960" w:bottom="280" w:left="1280" w:right="180"/>
        </w:sectPr>
      </w:pPr>
    </w:p>
    <w:p>
      <w:pPr>
        <w:pStyle w:val="BodyText"/>
        <w:rPr>
          <w:sz w:val="20"/>
        </w:rPr>
      </w:pPr>
    </w:p>
    <w:p>
      <w:pPr>
        <w:pStyle w:val="BodyText"/>
        <w:spacing w:before="6"/>
      </w:pPr>
    </w:p>
    <w:p>
      <w:pPr>
        <w:pStyle w:val="BodyText"/>
        <w:spacing w:before="90"/>
        <w:ind w:left="1240" w:right="1265"/>
        <w:jc w:val="both"/>
      </w:pPr>
      <w:r>
        <w:rPr/>
        <w:t>education. We have to look at the whole field of medicare. We have to upgrade our dilapidated physical infrastructure.</w:t>
      </w:r>
    </w:p>
    <w:p>
      <w:pPr>
        <w:pStyle w:val="BodyText"/>
        <w:spacing w:line="360" w:lineRule="auto" w:before="123"/>
        <w:ind w:left="520" w:right="1259"/>
        <w:jc w:val="both"/>
      </w:pPr>
      <w:r>
        <w:rPr/>
        <w:t>His description of Boko Haram, and the plans to defeat them were quite ambitious, and complete antithesis to certain theories of the origin and sponsorship of the group. It is at such a point that one really has to wonder what the citizens make of such communications. This is an important gap to be filled by this study. For instance, Buhari </w:t>
      </w:r>
      <w:r>
        <w:rPr>
          <w:spacing w:val="-2"/>
        </w:rPr>
        <w:t>said:</w:t>
      </w:r>
    </w:p>
    <w:p>
      <w:pPr>
        <w:pStyle w:val="BodyText"/>
        <w:spacing w:before="116"/>
        <w:ind w:left="1240" w:right="1257"/>
        <w:jc w:val="both"/>
      </w:pPr>
      <w:r>
        <w:rPr/>
        <w:t>Boko Haram is a mindless, godless group who are as far away from Islam as one can think of. At the end of the hostilities when the group is subdued the Government intends to commission a sociological study to determine its origins, remote and immediate causes of the movement, its sponsors, the international connexions to ensure that measures are taken to prevent a recurrence of this evil. For</w:t>
      </w:r>
      <w:r>
        <w:rPr>
          <w:spacing w:val="-1"/>
        </w:rPr>
        <w:t> </w:t>
      </w:r>
      <w:r>
        <w:rPr/>
        <w:t>now</w:t>
      </w:r>
      <w:r>
        <w:rPr>
          <w:spacing w:val="-1"/>
        </w:rPr>
        <w:t> </w:t>
      </w:r>
      <w:r>
        <w:rPr/>
        <w:t>the</w:t>
      </w:r>
      <w:r>
        <w:rPr>
          <w:spacing w:val="-1"/>
        </w:rPr>
        <w:t> </w:t>
      </w:r>
      <w:r>
        <w:rPr/>
        <w:t>Armed Forces will be</w:t>
      </w:r>
      <w:r>
        <w:rPr>
          <w:spacing w:val="-1"/>
        </w:rPr>
        <w:t> </w:t>
      </w:r>
      <w:r>
        <w:rPr/>
        <w:t>fully</w:t>
      </w:r>
      <w:r>
        <w:rPr>
          <w:spacing w:val="-3"/>
        </w:rPr>
        <w:t> </w:t>
      </w:r>
      <w:r>
        <w:rPr/>
        <w:t>charged with prosecuting the</w:t>
      </w:r>
      <w:r>
        <w:rPr>
          <w:spacing w:val="-1"/>
        </w:rPr>
        <w:t> </w:t>
      </w:r>
      <w:r>
        <w:rPr/>
        <w:t>fight against Boko haram. We shall overhaul the rules of engagement to avoid human rights violations in operations. We shall improve operational and legal mechanisms so that disciplinary steps are taken against proven human right violations by the Armed Forces.</w:t>
      </w:r>
    </w:p>
    <w:p>
      <w:pPr>
        <w:pStyle w:val="BodyText"/>
        <w:spacing w:before="121"/>
        <w:ind w:left="1240" w:right="1256"/>
        <w:jc w:val="both"/>
      </w:pPr>
      <w:r>
        <w:rPr/>
        <w:t>Boko Haram is not only the security issue bedevilling our country. The spate of kidnappings, armed robberies, herdsmen/farmers clashes, cattle rustlings all help to add to the general air of insecurity in our land. We are going to erect and maintain an efficient, disciplined people – friendly and well – compensated security forces within an over – all security architecture.</w:t>
      </w:r>
    </w:p>
    <w:p>
      <w:pPr>
        <w:pStyle w:val="BodyText"/>
        <w:spacing w:line="360" w:lineRule="auto" w:before="123"/>
        <w:ind w:left="520" w:right="1258"/>
        <w:jc w:val="both"/>
      </w:pPr>
      <w:r>
        <w:rPr/>
        <w:t>Buhari‟s take on power, unemployment and the international image and the general expectations of Nigeria is even more daring:</w:t>
      </w:r>
    </w:p>
    <w:p>
      <w:pPr>
        <w:pStyle w:val="BodyText"/>
        <w:spacing w:before="118"/>
        <w:ind w:left="1240" w:right="1258"/>
        <w:jc w:val="both"/>
      </w:pPr>
      <w:r>
        <w:rPr/>
        <w:t>No single cause can be identified to explain Nigerian‟s poor economic performance over the years than the power situation. It is a national shame that an economy of 180 million generates only 4,000MW, and distributes even less. Continuous tinkering with the structures of power supply and distribution and close on $20b expended since 1999 have only brought darkness, frustration, misery, and resignation among Nigerians. We will not allow this to go on.</w:t>
      </w:r>
      <w:r>
        <w:rPr>
          <w:spacing w:val="-3"/>
        </w:rPr>
        <w:t> </w:t>
      </w:r>
      <w:r>
        <w:rPr/>
        <w:t>Careful studies are under way during this transition to identify the quickest, safest and most cost-effective way to bring light and relief to Nigerians.</w:t>
      </w:r>
    </w:p>
    <w:p>
      <w:pPr>
        <w:pStyle w:val="BodyText"/>
        <w:spacing w:before="120"/>
        <w:ind w:left="1240" w:right="1258"/>
        <w:jc w:val="both"/>
      </w:pPr>
      <w:r>
        <w:rPr/>
        <w:t>Unemployment, notably youth un-employment features strongly in our Party‟s Manifesto. We intend to attack the problem frontally through revival of agriculture, solid minerals mining as well as credits to small and medium size businesses</w:t>
      </w:r>
      <w:r>
        <w:rPr>
          <w:spacing w:val="-1"/>
        </w:rPr>
        <w:t> </w:t>
      </w:r>
      <w:r>
        <w:rPr/>
        <w:t>to kick – start these</w:t>
      </w:r>
      <w:r>
        <w:rPr>
          <w:spacing w:val="-2"/>
        </w:rPr>
        <w:t> </w:t>
      </w:r>
      <w:r>
        <w:rPr/>
        <w:t>enterprises. We</w:t>
      </w:r>
      <w:r>
        <w:rPr>
          <w:spacing w:val="-1"/>
        </w:rPr>
        <w:t> </w:t>
      </w:r>
      <w:r>
        <w:rPr/>
        <w:t>shall quickly</w:t>
      </w:r>
      <w:r>
        <w:rPr>
          <w:spacing w:val="-5"/>
        </w:rPr>
        <w:t> </w:t>
      </w:r>
      <w:r>
        <w:rPr/>
        <w:t>examine</w:t>
      </w:r>
      <w:r>
        <w:rPr>
          <w:spacing w:val="-1"/>
        </w:rPr>
        <w:t> </w:t>
      </w:r>
      <w:r>
        <w:rPr/>
        <w:t>the</w:t>
      </w:r>
      <w:r>
        <w:rPr>
          <w:spacing w:val="-1"/>
        </w:rPr>
        <w:t> </w:t>
      </w:r>
      <w:r>
        <w:rPr/>
        <w:t>best way to revive major industries and accelerate the revival and development of our railways, roads and general infrastructure.</w:t>
      </w:r>
    </w:p>
    <w:p>
      <w:pPr>
        <w:pStyle w:val="BodyText"/>
        <w:spacing w:before="120"/>
        <w:ind w:left="1240" w:right="1254"/>
        <w:jc w:val="both"/>
      </w:pPr>
      <w:r>
        <w:rPr/>
        <w:t>Your Excellences, my fellow Nigerians I cannot recall when Nigeria enjoyed so much</w:t>
      </w:r>
      <w:r>
        <w:rPr>
          <w:spacing w:val="-1"/>
        </w:rPr>
        <w:t> </w:t>
      </w:r>
      <w:r>
        <w:rPr/>
        <w:t>goodwill abroad as now.</w:t>
      </w:r>
      <w:r>
        <w:rPr>
          <w:spacing w:val="-1"/>
        </w:rPr>
        <w:t> </w:t>
      </w:r>
      <w:r>
        <w:rPr/>
        <w:t>The</w:t>
      </w:r>
      <w:r>
        <w:rPr>
          <w:spacing w:val="-2"/>
        </w:rPr>
        <w:t> </w:t>
      </w:r>
      <w:r>
        <w:rPr/>
        <w:t>messages I</w:t>
      </w:r>
      <w:r>
        <w:rPr>
          <w:spacing w:val="-1"/>
        </w:rPr>
        <w:t> </w:t>
      </w:r>
      <w:r>
        <w:rPr/>
        <w:t>received</w:t>
      </w:r>
      <w:r>
        <w:rPr>
          <w:spacing w:val="-1"/>
        </w:rPr>
        <w:t> </w:t>
      </w:r>
      <w:r>
        <w:rPr/>
        <w:t>from East and West, from powerful and small countries are indicative of international expectations on us. At home the newly</w:t>
      </w:r>
      <w:r>
        <w:rPr>
          <w:spacing w:val="-4"/>
        </w:rPr>
        <w:t> </w:t>
      </w:r>
      <w:r>
        <w:rPr/>
        <w:t>elected government is basking in</w:t>
      </w:r>
      <w:r>
        <w:rPr>
          <w:spacing w:val="-1"/>
        </w:rPr>
        <w:t> </w:t>
      </w:r>
      <w:r>
        <w:rPr/>
        <w:t>a reservoir of goodwill and high expectations.</w:t>
      </w:r>
      <w:r>
        <w:rPr>
          <w:spacing w:val="38"/>
        </w:rPr>
        <w:t> </w:t>
      </w:r>
      <w:r>
        <w:rPr/>
        <w:t>Nigeria</w:t>
      </w:r>
      <w:r>
        <w:rPr>
          <w:spacing w:val="36"/>
        </w:rPr>
        <w:t> </w:t>
      </w:r>
      <w:r>
        <w:rPr/>
        <w:t>therefore</w:t>
      </w:r>
      <w:r>
        <w:rPr>
          <w:spacing w:val="36"/>
        </w:rPr>
        <w:t> </w:t>
      </w:r>
      <w:r>
        <w:rPr/>
        <w:t>has</w:t>
      </w:r>
      <w:r>
        <w:rPr>
          <w:spacing w:val="39"/>
        </w:rPr>
        <w:t> </w:t>
      </w:r>
      <w:r>
        <w:rPr/>
        <w:t>a</w:t>
      </w:r>
      <w:r>
        <w:rPr>
          <w:spacing w:val="39"/>
        </w:rPr>
        <w:t> </w:t>
      </w:r>
      <w:r>
        <w:rPr/>
        <w:t>window</w:t>
      </w:r>
      <w:r>
        <w:rPr>
          <w:spacing w:val="37"/>
        </w:rPr>
        <w:t> </w:t>
      </w:r>
      <w:r>
        <w:rPr/>
        <w:t>of</w:t>
      </w:r>
      <w:r>
        <w:rPr>
          <w:spacing w:val="37"/>
        </w:rPr>
        <w:t> </w:t>
      </w:r>
      <w:r>
        <w:rPr/>
        <w:t>opportunity</w:t>
      </w:r>
      <w:r>
        <w:rPr>
          <w:spacing w:val="34"/>
        </w:rPr>
        <w:t> </w:t>
      </w:r>
      <w:r>
        <w:rPr/>
        <w:t>to</w:t>
      </w:r>
      <w:r>
        <w:rPr>
          <w:spacing w:val="41"/>
        </w:rPr>
        <w:t> </w:t>
      </w:r>
      <w:r>
        <w:rPr/>
        <w:t>fulfil</w:t>
      </w:r>
      <w:r>
        <w:rPr>
          <w:spacing w:val="38"/>
        </w:rPr>
        <w:t> </w:t>
      </w:r>
      <w:r>
        <w:rPr/>
        <w:t>our</w:t>
      </w:r>
      <w:r>
        <w:rPr>
          <w:spacing w:val="38"/>
        </w:rPr>
        <w:t> </w:t>
      </w:r>
      <w:r>
        <w:rPr>
          <w:spacing w:val="-2"/>
        </w:rPr>
        <w:t>long-</w:t>
      </w:r>
    </w:p>
    <w:p>
      <w:pPr>
        <w:spacing w:after="0"/>
        <w:jc w:val="both"/>
        <w:sectPr>
          <w:pgSz w:w="11910" w:h="16840"/>
          <w:pgMar w:header="745" w:footer="0" w:top="960" w:bottom="280" w:left="1280" w:right="180"/>
        </w:sectPr>
      </w:pPr>
    </w:p>
    <w:p>
      <w:pPr>
        <w:pStyle w:val="BodyText"/>
        <w:rPr>
          <w:sz w:val="20"/>
        </w:rPr>
      </w:pPr>
    </w:p>
    <w:p>
      <w:pPr>
        <w:pStyle w:val="BodyText"/>
        <w:spacing w:before="6"/>
      </w:pPr>
    </w:p>
    <w:p>
      <w:pPr>
        <w:pStyle w:val="BodyText"/>
        <w:spacing w:before="90"/>
        <w:ind w:left="1240" w:right="1260"/>
      </w:pPr>
      <w:r>
        <w:rPr/>
        <w:t>standing</w:t>
      </w:r>
      <w:r>
        <w:rPr>
          <w:spacing w:val="40"/>
        </w:rPr>
        <w:t> </w:t>
      </w:r>
      <w:r>
        <w:rPr/>
        <w:t>potential</w:t>
      </w:r>
      <w:r>
        <w:rPr>
          <w:spacing w:val="40"/>
        </w:rPr>
        <w:t> </w:t>
      </w:r>
      <w:r>
        <w:rPr/>
        <w:t>of</w:t>
      </w:r>
      <w:r>
        <w:rPr>
          <w:spacing w:val="40"/>
        </w:rPr>
        <w:t> </w:t>
      </w:r>
      <w:r>
        <w:rPr/>
        <w:t>pulling</w:t>
      </w:r>
      <w:r>
        <w:rPr>
          <w:spacing w:val="40"/>
        </w:rPr>
        <w:t> </w:t>
      </w:r>
      <w:r>
        <w:rPr/>
        <w:t>ourselves</w:t>
      </w:r>
      <w:r>
        <w:rPr>
          <w:spacing w:val="40"/>
        </w:rPr>
        <w:t> </w:t>
      </w:r>
      <w:r>
        <w:rPr/>
        <w:t>together</w:t>
      </w:r>
      <w:r>
        <w:rPr>
          <w:spacing w:val="40"/>
        </w:rPr>
        <w:t> </w:t>
      </w:r>
      <w:r>
        <w:rPr/>
        <w:t>and</w:t>
      </w:r>
      <w:r>
        <w:rPr>
          <w:spacing w:val="40"/>
        </w:rPr>
        <w:t> </w:t>
      </w:r>
      <w:r>
        <w:rPr/>
        <w:t>realizing</w:t>
      </w:r>
      <w:r>
        <w:rPr>
          <w:spacing w:val="40"/>
        </w:rPr>
        <w:t> </w:t>
      </w:r>
      <w:r>
        <w:rPr/>
        <w:t>our</w:t>
      </w:r>
      <w:r>
        <w:rPr>
          <w:spacing w:val="40"/>
        </w:rPr>
        <w:t> </w:t>
      </w:r>
      <w:r>
        <w:rPr/>
        <w:t>mission</w:t>
      </w:r>
      <w:r>
        <w:rPr>
          <w:spacing w:val="40"/>
        </w:rPr>
        <w:t> </w:t>
      </w:r>
      <w:r>
        <w:rPr/>
        <w:t>as</w:t>
      </w:r>
      <w:r>
        <w:rPr>
          <w:spacing w:val="40"/>
        </w:rPr>
        <w:t> </w:t>
      </w:r>
      <w:r>
        <w:rPr/>
        <w:t>a great nation.</w:t>
      </w:r>
    </w:p>
    <w:p>
      <w:pPr>
        <w:pStyle w:val="BodyText"/>
        <w:spacing w:line="360" w:lineRule="auto" w:before="123"/>
        <w:ind w:left="520" w:right="1260"/>
      </w:pPr>
      <w:r>
        <w:rPr/>
        <w:t>The</w:t>
      </w:r>
      <w:r>
        <w:rPr>
          <w:spacing w:val="27"/>
        </w:rPr>
        <w:t> </w:t>
      </w:r>
      <w:r>
        <w:rPr/>
        <w:t>big</w:t>
      </w:r>
      <w:r>
        <w:rPr>
          <w:spacing w:val="28"/>
        </w:rPr>
        <w:t> </w:t>
      </w:r>
      <w:r>
        <w:rPr/>
        <w:t>question</w:t>
      </w:r>
      <w:r>
        <w:rPr>
          <w:spacing w:val="27"/>
        </w:rPr>
        <w:t> </w:t>
      </w:r>
      <w:r>
        <w:rPr/>
        <w:t>is</w:t>
      </w:r>
      <w:r>
        <w:rPr>
          <w:spacing w:val="27"/>
        </w:rPr>
        <w:t> </w:t>
      </w:r>
      <w:r>
        <w:rPr/>
        <w:t>how</w:t>
      </w:r>
      <w:r>
        <w:rPr>
          <w:spacing w:val="27"/>
        </w:rPr>
        <w:t> </w:t>
      </w:r>
      <w:r>
        <w:rPr/>
        <w:t>Nigerians</w:t>
      </w:r>
      <w:r>
        <w:rPr>
          <w:spacing w:val="28"/>
        </w:rPr>
        <w:t> </w:t>
      </w:r>
      <w:r>
        <w:rPr/>
        <w:t>reacted</w:t>
      </w:r>
      <w:r>
        <w:rPr>
          <w:spacing w:val="27"/>
        </w:rPr>
        <w:t> </w:t>
      </w:r>
      <w:r>
        <w:rPr/>
        <w:t>to</w:t>
      </w:r>
      <w:r>
        <w:rPr>
          <w:spacing w:val="28"/>
        </w:rPr>
        <w:t> </w:t>
      </w:r>
      <w:r>
        <w:rPr/>
        <w:t>this</w:t>
      </w:r>
      <w:r>
        <w:rPr>
          <w:spacing w:val="28"/>
        </w:rPr>
        <w:t> </w:t>
      </w:r>
      <w:r>
        <w:rPr/>
        <w:t>message,</w:t>
      </w:r>
      <w:r>
        <w:rPr>
          <w:spacing w:val="27"/>
        </w:rPr>
        <w:t> </w:t>
      </w:r>
      <w:r>
        <w:rPr/>
        <w:t>why</w:t>
      </w:r>
      <w:r>
        <w:rPr>
          <w:spacing w:val="24"/>
        </w:rPr>
        <w:t> </w:t>
      </w:r>
      <w:r>
        <w:rPr/>
        <w:t>did</w:t>
      </w:r>
      <w:r>
        <w:rPr>
          <w:spacing w:val="28"/>
        </w:rPr>
        <w:t> </w:t>
      </w:r>
      <w:r>
        <w:rPr/>
        <w:t>they</w:t>
      </w:r>
      <w:r>
        <w:rPr>
          <w:spacing w:val="26"/>
        </w:rPr>
        <w:t> </w:t>
      </w:r>
      <w:r>
        <w:rPr/>
        <w:t>react</w:t>
      </w:r>
      <w:r>
        <w:rPr>
          <w:spacing w:val="28"/>
        </w:rPr>
        <w:t> </w:t>
      </w:r>
      <w:r>
        <w:rPr/>
        <w:t>as</w:t>
      </w:r>
      <w:r>
        <w:rPr>
          <w:spacing w:val="28"/>
        </w:rPr>
        <w:t> </w:t>
      </w:r>
      <w:r>
        <w:rPr/>
        <w:t>they did? This forms a crucial part of this study.</w:t>
      </w:r>
    </w:p>
    <w:p>
      <w:pPr>
        <w:pStyle w:val="Heading1"/>
        <w:numPr>
          <w:ilvl w:val="1"/>
          <w:numId w:val="2"/>
        </w:numPr>
        <w:tabs>
          <w:tab w:pos="1180" w:val="left" w:leader="none"/>
        </w:tabs>
        <w:spacing w:line="240" w:lineRule="auto" w:before="124" w:after="0"/>
        <w:ind w:left="1180" w:right="0" w:hanging="660"/>
        <w:jc w:val="left"/>
      </w:pPr>
      <w:r>
        <w:rPr/>
        <w:t>Political</w:t>
      </w:r>
      <w:r>
        <w:rPr>
          <w:spacing w:val="-4"/>
        </w:rPr>
        <w:t> </w:t>
      </w:r>
      <w:r>
        <w:rPr/>
        <w:t>Importance</w:t>
      </w:r>
      <w:r>
        <w:rPr>
          <w:spacing w:val="-2"/>
        </w:rPr>
        <w:t> </w:t>
      </w:r>
      <w:r>
        <w:rPr/>
        <w:t>of the</w:t>
      </w:r>
      <w:r>
        <w:rPr>
          <w:spacing w:val="-2"/>
        </w:rPr>
        <w:t> </w:t>
      </w:r>
      <w:r>
        <w:rPr/>
        <w:t>Mass</w:t>
      </w:r>
      <w:r>
        <w:rPr>
          <w:spacing w:val="-1"/>
        </w:rPr>
        <w:t> </w:t>
      </w:r>
      <w:r>
        <w:rPr>
          <w:spacing w:val="-2"/>
        </w:rPr>
        <w:t>Media</w:t>
      </w:r>
    </w:p>
    <w:p>
      <w:pPr>
        <w:pStyle w:val="BodyText"/>
        <w:spacing w:before="11"/>
        <w:rPr>
          <w:b/>
          <w:sz w:val="21"/>
        </w:rPr>
      </w:pPr>
    </w:p>
    <w:p>
      <w:pPr>
        <w:pStyle w:val="BodyText"/>
        <w:spacing w:line="360" w:lineRule="auto"/>
        <w:ind w:left="520" w:right="1258"/>
        <w:jc w:val="both"/>
      </w:pPr>
      <w:r>
        <w:rPr/>
        <w:t>Harold Lasswell (1969) itemizes three functions performed by the mass media, namely, surveillance of the world to report on-going events, interpretation of the meaning of events, and socialization of individuals into their cultural settings.</w:t>
      </w:r>
    </w:p>
    <w:p>
      <w:pPr>
        <w:pStyle w:val="BodyText"/>
        <w:spacing w:line="360" w:lineRule="auto" w:before="163"/>
        <w:ind w:left="520" w:right="1255"/>
        <w:jc w:val="both"/>
      </w:pPr>
      <w:r>
        <w:rPr/>
        <w:t>Another attribute of the media is the deliberate manipulation of the political process. The manner in which these functions are performed, and affect the lives of individuals,</w:t>
      </w:r>
      <w:r>
        <w:rPr>
          <w:spacing w:val="40"/>
        </w:rPr>
        <w:t> </w:t>
      </w:r>
      <w:r>
        <w:rPr/>
        <w:t>groups, and social organizations, as well as the course of domestic and international </w:t>
      </w:r>
      <w:r>
        <w:rPr>
          <w:spacing w:val="-2"/>
        </w:rPr>
        <w:t>politics.</w:t>
      </w:r>
    </w:p>
    <w:p>
      <w:pPr>
        <w:pStyle w:val="BodyText"/>
        <w:spacing w:line="360" w:lineRule="auto" w:before="158"/>
        <w:ind w:left="520" w:right="1253"/>
        <w:jc w:val="both"/>
      </w:pPr>
      <w:r>
        <w:rPr/>
        <w:t>In the same vein, LucianPye (1963) points out that there is a 'peculiarly intimate relationship between</w:t>
      </w:r>
      <w:r>
        <w:rPr>
          <w:spacing w:val="80"/>
        </w:rPr>
        <w:t> </w:t>
      </w:r>
      <w:r>
        <w:rPr/>
        <w:t>the political process and</w:t>
      </w:r>
      <w:r>
        <w:rPr>
          <w:spacing w:val="80"/>
        </w:rPr>
        <w:t> </w:t>
      </w:r>
      <w:r>
        <w:rPr/>
        <w:t>the communication</w:t>
      </w:r>
      <w:r>
        <w:rPr>
          <w:spacing w:val="80"/>
        </w:rPr>
        <w:t> </w:t>
      </w:r>
      <w:r>
        <w:rPr/>
        <w:t>process.' Karl Qeutsch</w:t>
      </w:r>
      <w:r>
        <w:rPr>
          <w:spacing w:val="40"/>
        </w:rPr>
        <w:t> </w:t>
      </w:r>
      <w:r>
        <w:rPr/>
        <w:t>(1966) also suggests</w:t>
      </w:r>
      <w:r>
        <w:rPr>
          <w:spacing w:val="40"/>
        </w:rPr>
        <w:t> </w:t>
      </w:r>
      <w:r>
        <w:rPr/>
        <w:t>that a study</w:t>
      </w:r>
      <w:r>
        <w:rPr>
          <w:spacing w:val="40"/>
        </w:rPr>
        <w:t> </w:t>
      </w:r>
      <w:r>
        <w:rPr/>
        <w:t>of</w:t>
      </w:r>
      <w:r>
        <w:rPr>
          <w:spacing w:val="40"/>
        </w:rPr>
        <w:t> </w:t>
      </w:r>
      <w:r>
        <w:rPr/>
        <w:t>the nerves</w:t>
      </w:r>
      <w:r>
        <w:rPr>
          <w:spacing w:val="40"/>
        </w:rPr>
        <w:t> </w:t>
      </w:r>
      <w:r>
        <w:rPr/>
        <w:t>of</w:t>
      </w:r>
      <w:r>
        <w:rPr>
          <w:spacing w:val="40"/>
        </w:rPr>
        <w:t> </w:t>
      </w:r>
      <w:r>
        <w:rPr/>
        <w:t>the body politic -</w:t>
      </w:r>
      <w:r>
        <w:rPr>
          <w:spacing w:val="40"/>
        </w:rPr>
        <w:t> </w:t>
      </w:r>
      <w:r>
        <w:rPr/>
        <w:t>its decision-making processes -</w:t>
      </w:r>
      <w:r>
        <w:rPr>
          <w:spacing w:val="40"/>
        </w:rPr>
        <w:t> </w:t>
      </w:r>
      <w:r>
        <w:rPr/>
        <w:t>gives insight into the performance of its bones and muscles: the</w:t>
      </w:r>
      <w:r>
        <w:rPr>
          <w:spacing w:val="-4"/>
        </w:rPr>
        <w:t> </w:t>
      </w:r>
      <w:r>
        <w:rPr/>
        <w:t>exercise</w:t>
      </w:r>
      <w:r>
        <w:rPr>
          <w:spacing w:val="-4"/>
        </w:rPr>
        <w:t> </w:t>
      </w:r>
      <w:r>
        <w:rPr/>
        <w:t>of</w:t>
      </w:r>
      <w:r>
        <w:rPr>
          <w:spacing w:val="-4"/>
        </w:rPr>
        <w:t> </w:t>
      </w:r>
      <w:r>
        <w:rPr/>
        <w:t>power.</w:t>
      </w:r>
      <w:r>
        <w:rPr>
          <w:spacing w:val="-2"/>
        </w:rPr>
        <w:t> </w:t>
      </w:r>
      <w:r>
        <w:rPr/>
        <w:t>In</w:t>
      </w:r>
      <w:r>
        <w:rPr>
          <w:spacing w:val="-3"/>
        </w:rPr>
        <w:t> </w:t>
      </w:r>
      <w:r>
        <w:rPr/>
        <w:t>a</w:t>
      </w:r>
      <w:r>
        <w:rPr>
          <w:spacing w:val="-4"/>
        </w:rPr>
        <w:t> </w:t>
      </w:r>
      <w:r>
        <w:rPr/>
        <w:t>special</w:t>
      </w:r>
      <w:r>
        <w:rPr>
          <w:spacing w:val="-3"/>
        </w:rPr>
        <w:t> </w:t>
      </w:r>
      <w:r>
        <w:rPr/>
        <w:t>version</w:t>
      </w:r>
      <w:r>
        <w:rPr>
          <w:spacing w:val="-3"/>
        </w:rPr>
        <w:t> </w:t>
      </w:r>
      <w:r>
        <w:rPr/>
        <w:t>of</w:t>
      </w:r>
      <w:r>
        <w:rPr>
          <w:spacing w:val="-4"/>
        </w:rPr>
        <w:t> </w:t>
      </w:r>
      <w:r>
        <w:rPr/>
        <w:t>the</w:t>
      </w:r>
      <w:r>
        <w:rPr>
          <w:spacing w:val="-4"/>
        </w:rPr>
        <w:t> </w:t>
      </w:r>
      <w:r>
        <w:rPr/>
        <w:t>'everything</w:t>
      </w:r>
      <w:r>
        <w:rPr>
          <w:spacing w:val="-3"/>
        </w:rPr>
        <w:t> </w:t>
      </w:r>
      <w:r>
        <w:rPr/>
        <w:t>in</w:t>
      </w:r>
      <w:r>
        <w:rPr>
          <w:spacing w:val="-3"/>
        </w:rPr>
        <w:t> </w:t>
      </w:r>
      <w:r>
        <w:rPr/>
        <w:t>politics</w:t>
      </w:r>
      <w:r>
        <w:rPr>
          <w:spacing w:val="-3"/>
        </w:rPr>
        <w:t> </w:t>
      </w:r>
      <w:r>
        <w:rPr/>
        <w:t>is</w:t>
      </w:r>
      <w:r>
        <w:rPr>
          <w:spacing w:val="-5"/>
        </w:rPr>
        <w:t> </w:t>
      </w:r>
      <w:r>
        <w:rPr/>
        <w:t>communication‟ argument, Almond (1960) has noted:</w:t>
      </w:r>
      <w:r>
        <w:rPr>
          <w:spacing w:val="40"/>
        </w:rPr>
        <w:t> </w:t>
      </w:r>
      <w:r>
        <w:rPr/>
        <w:t>All of the functions performed in the political system -</w:t>
      </w:r>
      <w:r>
        <w:rPr>
          <w:spacing w:val="40"/>
        </w:rPr>
        <w:t> </w:t>
      </w:r>
      <w:r>
        <w:rPr/>
        <w:t>political socialization and recruitment, interest articulation, interest aggregation, political communication rule-making, rule-application and rule-adjudication -are performed by means of communication. In relation to developing societies, the communication functions of the mass media are even more crucial (Sommerland, 1966; Mazrui, 1971; Mowlana, 1971).</w:t>
      </w:r>
    </w:p>
    <w:p>
      <w:pPr>
        <w:pStyle w:val="BodyText"/>
        <w:spacing w:line="360" w:lineRule="auto" w:before="161"/>
        <w:ind w:left="520" w:right="1257"/>
        <w:jc w:val="both"/>
      </w:pPr>
      <w:r>
        <w:rPr/>
        <w:t>A developing society is in a more or less constant condition of crisis, faced with the possibility of disunity, with the need to mobilize its people for a war on poverty, disease, hunger, indiscipline, economic sabotage, smuggling, armed robbery, hooliganism, vandalism, brigandage, social injustice, and crippling attitudes and traditions.</w:t>
      </w:r>
      <w:r>
        <w:rPr>
          <w:spacing w:val="40"/>
        </w:rPr>
        <w:t> </w:t>
      </w:r>
      <w:r>
        <w:rPr/>
        <w:t>It is also faced with the need to ensure that its few resources - human, physical, natural and</w:t>
      </w:r>
      <w:r>
        <w:rPr>
          <w:spacing w:val="40"/>
        </w:rPr>
        <w:t> </w:t>
      </w:r>
      <w:r>
        <w:rPr/>
        <w:t>material -</w:t>
      </w:r>
      <w:r>
        <w:rPr>
          <w:spacing w:val="40"/>
        </w:rPr>
        <w:t> </w:t>
      </w:r>
      <w:r>
        <w:rPr/>
        <w:t>are harnessed for achieving the goals of political stability, rapid industrialization, rural development, freedom of the individual, greater economic</w:t>
      </w:r>
      <w:r>
        <w:rPr>
          <w:spacing w:val="80"/>
        </w:rPr>
        <w:t> </w:t>
      </w:r>
      <w:r>
        <w:rPr/>
        <w:t>equality, democratic</w:t>
      </w:r>
      <w:r>
        <w:rPr>
          <w:spacing w:val="-1"/>
        </w:rPr>
        <w:t> </w:t>
      </w:r>
      <w:r>
        <w:rPr/>
        <w:t>political participation, and for</w:t>
      </w:r>
      <w:r>
        <w:rPr>
          <w:spacing w:val="-1"/>
        </w:rPr>
        <w:t> </w:t>
      </w:r>
      <w:r>
        <w:rPr/>
        <w:t>solutions of</w:t>
      </w:r>
      <w:r>
        <w:rPr>
          <w:spacing w:val="-1"/>
        </w:rPr>
        <w:t> </w:t>
      </w:r>
      <w:r>
        <w:rPr/>
        <w:t>other</w:t>
      </w:r>
      <w:r>
        <w:rPr>
          <w:spacing w:val="-1"/>
        </w:rPr>
        <w:t> </w:t>
      </w:r>
      <w:r>
        <w:rPr/>
        <w:t>problems. The</w:t>
      </w:r>
      <w:r>
        <w:rPr>
          <w:spacing w:val="-1"/>
        </w:rPr>
        <w:t> </w:t>
      </w:r>
      <w:r>
        <w:rPr/>
        <w:t>press in</w:t>
      </w:r>
      <w:r>
        <w:rPr>
          <w:spacing w:val="52"/>
        </w:rPr>
        <w:t> </w:t>
      </w:r>
      <w:r>
        <w:rPr/>
        <w:t>developing</w:t>
      </w:r>
      <w:r>
        <w:rPr>
          <w:spacing w:val="53"/>
        </w:rPr>
        <w:t> </w:t>
      </w:r>
      <w:r>
        <w:rPr/>
        <w:t>countries</w:t>
      </w:r>
      <w:r>
        <w:rPr>
          <w:spacing w:val="55"/>
        </w:rPr>
        <w:t> </w:t>
      </w:r>
      <w:r>
        <w:rPr/>
        <w:t>serves</w:t>
      </w:r>
      <w:r>
        <w:rPr>
          <w:spacing w:val="54"/>
        </w:rPr>
        <w:t> </w:t>
      </w:r>
      <w:r>
        <w:rPr/>
        <w:t>a</w:t>
      </w:r>
      <w:r>
        <w:rPr>
          <w:spacing w:val="54"/>
        </w:rPr>
        <w:t> </w:t>
      </w:r>
      <w:r>
        <w:rPr/>
        <w:t>multiplicity</w:t>
      </w:r>
      <w:r>
        <w:rPr>
          <w:spacing w:val="46"/>
        </w:rPr>
        <w:t> </w:t>
      </w:r>
      <w:r>
        <w:rPr/>
        <w:t>of</w:t>
      </w:r>
      <w:r>
        <w:rPr>
          <w:spacing w:val="54"/>
        </w:rPr>
        <w:t> </w:t>
      </w:r>
      <w:r>
        <w:rPr/>
        <w:t>purposes.</w:t>
      </w:r>
      <w:r>
        <w:rPr>
          <w:spacing w:val="55"/>
        </w:rPr>
        <w:t>  </w:t>
      </w:r>
      <w:r>
        <w:rPr/>
        <w:t>It</w:t>
      </w:r>
      <w:r>
        <w:rPr>
          <w:spacing w:val="56"/>
        </w:rPr>
        <w:t> </w:t>
      </w:r>
      <w:r>
        <w:rPr/>
        <w:t>is</w:t>
      </w:r>
      <w:r>
        <w:rPr>
          <w:spacing w:val="54"/>
        </w:rPr>
        <w:t>  </w:t>
      </w:r>
      <w:r>
        <w:rPr/>
        <w:t>an</w:t>
      </w:r>
      <w:r>
        <w:rPr>
          <w:spacing w:val="54"/>
        </w:rPr>
        <w:t>  </w:t>
      </w:r>
      <w:r>
        <w:rPr/>
        <w:t>instrument</w:t>
      </w:r>
      <w:r>
        <w:rPr>
          <w:spacing w:val="55"/>
        </w:rPr>
        <w:t>  </w:t>
      </w:r>
      <w:r>
        <w:rPr>
          <w:spacing w:val="-5"/>
        </w:rPr>
        <w:t>of</w:t>
      </w:r>
    </w:p>
    <w:p>
      <w:pPr>
        <w:spacing w:after="0" w:line="360" w:lineRule="auto"/>
        <w:jc w:val="both"/>
        <w:sectPr>
          <w:pgSz w:w="11910" w:h="16840"/>
          <w:pgMar w:header="745" w:footer="0" w:top="960" w:bottom="280" w:left="1280" w:right="180"/>
        </w:sectPr>
      </w:pPr>
    </w:p>
    <w:p>
      <w:pPr>
        <w:pStyle w:val="BodyText"/>
        <w:rPr>
          <w:sz w:val="20"/>
        </w:rPr>
      </w:pPr>
    </w:p>
    <w:p>
      <w:pPr>
        <w:pStyle w:val="BodyText"/>
        <w:spacing w:before="8"/>
      </w:pPr>
    </w:p>
    <w:p>
      <w:pPr>
        <w:pStyle w:val="BodyText"/>
        <w:spacing w:line="360" w:lineRule="auto" w:before="90"/>
        <w:ind w:left="520" w:right="1256"/>
        <w:jc w:val="both"/>
      </w:pPr>
      <w:r>
        <w:rPr/>
        <w:t>political,</w:t>
      </w:r>
      <w:r>
        <w:rPr>
          <w:spacing w:val="40"/>
        </w:rPr>
        <w:t> </w:t>
      </w:r>
      <w:r>
        <w:rPr/>
        <w:t>social,</w:t>
      </w:r>
      <w:r>
        <w:rPr>
          <w:spacing w:val="40"/>
        </w:rPr>
        <w:t> </w:t>
      </w:r>
      <w:r>
        <w:rPr/>
        <w:t>cultural</w:t>
      </w:r>
      <w:r>
        <w:rPr>
          <w:spacing w:val="40"/>
        </w:rPr>
        <w:t> </w:t>
      </w:r>
      <w:r>
        <w:rPr/>
        <w:t>and physical communication, and of economic progress. It is a medium of news and a means of establishing mutual understanding or misunderstanding. The constitution</w:t>
      </w:r>
      <w:r>
        <w:rPr>
          <w:spacing w:val="80"/>
        </w:rPr>
        <w:t> </w:t>
      </w:r>
      <w:r>
        <w:rPr/>
        <w:t>of</w:t>
      </w:r>
      <w:r>
        <w:rPr>
          <w:spacing w:val="80"/>
        </w:rPr>
        <w:t> </w:t>
      </w:r>
      <w:r>
        <w:rPr/>
        <w:t>the</w:t>
      </w:r>
      <w:r>
        <w:rPr>
          <w:spacing w:val="80"/>
        </w:rPr>
        <w:t> </w:t>
      </w:r>
      <w:r>
        <w:rPr/>
        <w:t>Federal</w:t>
      </w:r>
      <w:r>
        <w:rPr>
          <w:spacing w:val="80"/>
        </w:rPr>
        <w:t> </w:t>
      </w:r>
      <w:r>
        <w:rPr/>
        <w:t>Republic</w:t>
      </w:r>
      <w:r>
        <w:rPr>
          <w:spacing w:val="80"/>
        </w:rPr>
        <w:t> </w:t>
      </w:r>
      <w:r>
        <w:rPr/>
        <w:t>of</w:t>
      </w:r>
      <w:r>
        <w:rPr>
          <w:spacing w:val="80"/>
        </w:rPr>
        <w:t> </w:t>
      </w:r>
      <w:r>
        <w:rPr/>
        <w:t>Nigeria,</w:t>
      </w:r>
      <w:r>
        <w:rPr>
          <w:spacing w:val="80"/>
        </w:rPr>
        <w:t> </w:t>
      </w:r>
      <w:r>
        <w:rPr/>
        <w:t>1979,</w:t>
      </w:r>
      <w:r>
        <w:rPr>
          <w:spacing w:val="80"/>
        </w:rPr>
        <w:t> </w:t>
      </w:r>
      <w:r>
        <w:rPr/>
        <w:t>recognizes</w:t>
      </w:r>
      <w:r>
        <w:rPr>
          <w:spacing w:val="80"/>
        </w:rPr>
        <w:t> </w:t>
      </w:r>
      <w:r>
        <w:rPr/>
        <w:t>the crucial role the press could play, not only in political communications but also in national integration</w:t>
      </w:r>
      <w:r>
        <w:rPr>
          <w:spacing w:val="40"/>
        </w:rPr>
        <w:t> </w:t>
      </w:r>
      <w:r>
        <w:rPr/>
        <w:t>and</w:t>
      </w:r>
      <w:r>
        <w:rPr>
          <w:spacing w:val="40"/>
        </w:rPr>
        <w:t> </w:t>
      </w:r>
      <w:r>
        <w:rPr/>
        <w:t>development:</w:t>
      </w:r>
      <w:r>
        <w:rPr>
          <w:spacing w:val="40"/>
        </w:rPr>
        <w:t> </w:t>
      </w:r>
      <w:r>
        <w:rPr/>
        <w:t>'The</w:t>
      </w:r>
      <w:r>
        <w:rPr>
          <w:spacing w:val="40"/>
        </w:rPr>
        <w:t> </w:t>
      </w:r>
      <w:r>
        <w:rPr/>
        <w:t>press, radio,</w:t>
      </w:r>
      <w:r>
        <w:rPr>
          <w:spacing w:val="40"/>
        </w:rPr>
        <w:t> </w:t>
      </w:r>
      <w:r>
        <w:rPr/>
        <w:t>television</w:t>
      </w:r>
      <w:r>
        <w:rPr>
          <w:spacing w:val="40"/>
        </w:rPr>
        <w:t> </w:t>
      </w:r>
      <w:r>
        <w:rPr/>
        <w:t>and</w:t>
      </w:r>
      <w:r>
        <w:rPr>
          <w:spacing w:val="40"/>
        </w:rPr>
        <w:t> </w:t>
      </w:r>
      <w:r>
        <w:rPr/>
        <w:t>other agencies of</w:t>
      </w:r>
      <w:r>
        <w:rPr>
          <w:spacing w:val="40"/>
        </w:rPr>
        <w:t> </w:t>
      </w:r>
      <w:r>
        <w:rPr/>
        <w:t>the mass media shall at all times be free</w:t>
      </w:r>
      <w:r>
        <w:rPr>
          <w:spacing w:val="40"/>
        </w:rPr>
        <w:t> </w:t>
      </w:r>
      <w:r>
        <w:rPr/>
        <w:t>to uphold the</w:t>
      </w:r>
      <w:r>
        <w:rPr>
          <w:spacing w:val="40"/>
        </w:rPr>
        <w:t> </w:t>
      </w:r>
      <w:r>
        <w:rPr/>
        <w:t>fundamental objectives</w:t>
      </w:r>
      <w:r>
        <w:rPr>
          <w:spacing w:val="40"/>
        </w:rPr>
        <w:t> </w:t>
      </w:r>
      <w:r>
        <w:rPr/>
        <w:t>contained</w:t>
      </w:r>
      <w:r>
        <w:rPr>
          <w:spacing w:val="40"/>
        </w:rPr>
        <w:t> </w:t>
      </w:r>
      <w:r>
        <w:rPr/>
        <w:t>in this chapter</w:t>
      </w:r>
      <w:r>
        <w:rPr>
          <w:spacing w:val="40"/>
        </w:rPr>
        <w:t> </w:t>
      </w:r>
      <w:r>
        <w:rPr/>
        <w:t>and</w:t>
      </w:r>
      <w:r>
        <w:rPr>
          <w:spacing w:val="40"/>
        </w:rPr>
        <w:t> </w:t>
      </w:r>
      <w:r>
        <w:rPr/>
        <w:t>uphold</w:t>
      </w:r>
      <w:r>
        <w:rPr>
          <w:spacing w:val="40"/>
        </w:rPr>
        <w:t> </w:t>
      </w:r>
      <w:r>
        <w:rPr/>
        <w:t>the responsibility</w:t>
      </w:r>
      <w:r>
        <w:rPr>
          <w:spacing w:val="40"/>
        </w:rPr>
        <w:t> </w:t>
      </w:r>
      <w:r>
        <w:rPr/>
        <w:t>and</w:t>
      </w:r>
      <w:r>
        <w:rPr>
          <w:spacing w:val="40"/>
        </w:rPr>
        <w:t> </w:t>
      </w:r>
      <w:r>
        <w:rPr/>
        <w:t>accountability of the Government to the people (Nigeria,</w:t>
      </w:r>
      <w:r>
        <w:rPr>
          <w:spacing w:val="40"/>
        </w:rPr>
        <w:t> </w:t>
      </w:r>
      <w:r>
        <w:rPr/>
        <w:t>1979).</w:t>
      </w:r>
    </w:p>
    <w:p>
      <w:pPr>
        <w:pStyle w:val="Heading1"/>
        <w:numPr>
          <w:ilvl w:val="1"/>
          <w:numId w:val="2"/>
        </w:numPr>
        <w:tabs>
          <w:tab w:pos="1023" w:val="left" w:leader="none"/>
        </w:tabs>
        <w:spacing w:line="360" w:lineRule="auto" w:before="167" w:after="0"/>
        <w:ind w:left="520" w:right="1265" w:firstLine="0"/>
        <w:jc w:val="both"/>
      </w:pPr>
      <w:r>
        <w:rPr/>
        <w:t>Re-Looking the Nigeria‟s Image Reform Projects as Factors of Governmental communications and its Credibility poise.</w:t>
      </w:r>
    </w:p>
    <w:p>
      <w:pPr>
        <w:pStyle w:val="BodyText"/>
        <w:spacing w:line="360" w:lineRule="auto"/>
        <w:ind w:left="520" w:right="1258"/>
        <w:jc w:val="both"/>
      </w:pPr>
      <w:r>
        <w:rPr/>
        <w:t>The image of any country can make or mar it. This is the main reason why various government aim at maintaining favourable image communication in their interactions</w:t>
      </w:r>
      <w:r>
        <w:rPr>
          <w:spacing w:val="40"/>
        </w:rPr>
        <w:t> </w:t>
      </w:r>
      <w:r>
        <w:rPr/>
        <w:t>with citizens and global community. There are, however, countries that have suffered negative</w:t>
      </w:r>
      <w:r>
        <w:rPr>
          <w:spacing w:val="-3"/>
        </w:rPr>
        <w:t> </w:t>
      </w:r>
      <w:r>
        <w:rPr/>
        <w:t>image</w:t>
      </w:r>
      <w:r>
        <w:rPr>
          <w:spacing w:val="-3"/>
        </w:rPr>
        <w:t> </w:t>
      </w:r>
      <w:r>
        <w:rPr/>
        <w:t>within</w:t>
      </w:r>
      <w:r>
        <w:rPr>
          <w:spacing w:val="-2"/>
        </w:rPr>
        <w:t> </w:t>
      </w:r>
      <w:r>
        <w:rPr/>
        <w:t>the</w:t>
      </w:r>
      <w:r>
        <w:rPr>
          <w:spacing w:val="-3"/>
        </w:rPr>
        <w:t> </w:t>
      </w:r>
      <w:r>
        <w:rPr/>
        <w:t>comity</w:t>
      </w:r>
      <w:r>
        <w:rPr>
          <w:spacing w:val="-7"/>
        </w:rPr>
        <w:t> </w:t>
      </w:r>
      <w:r>
        <w:rPr/>
        <w:t>of</w:t>
      </w:r>
      <w:r>
        <w:rPr>
          <w:spacing w:val="-1"/>
        </w:rPr>
        <w:t> </w:t>
      </w:r>
      <w:r>
        <w:rPr/>
        <w:t>nations and</w:t>
      </w:r>
      <w:r>
        <w:rPr>
          <w:spacing w:val="-2"/>
        </w:rPr>
        <w:t> </w:t>
      </w:r>
      <w:r>
        <w:rPr/>
        <w:t>this</w:t>
      </w:r>
      <w:r>
        <w:rPr>
          <w:spacing w:val="-2"/>
        </w:rPr>
        <w:t> </w:t>
      </w:r>
      <w:r>
        <w:rPr/>
        <w:t>has</w:t>
      </w:r>
      <w:r>
        <w:rPr>
          <w:spacing w:val="-2"/>
        </w:rPr>
        <w:t> </w:t>
      </w:r>
      <w:r>
        <w:rPr/>
        <w:t>affected</w:t>
      </w:r>
      <w:r>
        <w:rPr>
          <w:spacing w:val="-2"/>
        </w:rPr>
        <w:t> </w:t>
      </w:r>
      <w:r>
        <w:rPr/>
        <w:t>them</w:t>
      </w:r>
      <w:r>
        <w:rPr>
          <w:spacing w:val="-2"/>
        </w:rPr>
        <w:t> </w:t>
      </w:r>
      <w:r>
        <w:rPr/>
        <w:t>greatly. According to Chima Alexandra O. Nigeria appears to have a tremendous bad image both within and outside the shores of the country, hence, the need for a well strategized</w:t>
      </w:r>
    </w:p>
    <w:p>
      <w:pPr>
        <w:pStyle w:val="BodyText"/>
        <w:spacing w:before="6"/>
        <w:rPr>
          <w:sz w:val="35"/>
        </w:rPr>
      </w:pPr>
    </w:p>
    <w:p>
      <w:pPr>
        <w:pStyle w:val="BodyText"/>
        <w:spacing w:line="360" w:lineRule="auto"/>
        <w:ind w:left="520" w:right="1256"/>
        <w:jc w:val="both"/>
      </w:pPr>
      <w:r>
        <w:rPr/>
        <w:t>The Buhari/Idiagbon regime which ousted Shagari‟s administration in December 31,</w:t>
      </w:r>
      <w:r>
        <w:rPr>
          <w:spacing w:val="40"/>
        </w:rPr>
        <w:t> </w:t>
      </w:r>
      <w:r>
        <w:rPr/>
        <w:t>1983 initiated </w:t>
      </w:r>
      <w:r>
        <w:rPr>
          <w:b/>
        </w:rPr>
        <w:t>War Against Indiscipline (WAI) </w:t>
      </w:r>
      <w:r>
        <w:rPr/>
        <w:t>to launder the image and reputation of the country. In sheer modesty, this regime consistently strived to use resources at its disposal to wage relentless war against indiscipline and corruption in Nigeria few months after its emergence. Aligwe (2000, p.102-103) agrees to the above claim where he affirmed that the brave soldiers of WAI annihilated bribery and corruption, abuse of public office and resources, lawlessness, impatience, unpatriotic, greed, graft, laziness</w:t>
      </w:r>
      <w:r>
        <w:rPr>
          <w:spacing w:val="40"/>
        </w:rPr>
        <w:t> </w:t>
      </w:r>
      <w:r>
        <w:rPr/>
        <w:t>and idleness, favouritism, mediocrity, cheating, disorderliness, dishonesty, fighting and quarrelling in public, drug trafficking, swindling, gambling as well as drunkenness. Though the Buhari regime that threw up the image reform programme was short-lived,</w:t>
      </w:r>
      <w:r>
        <w:rPr>
          <w:spacing w:val="40"/>
        </w:rPr>
        <w:t> </w:t>
      </w:r>
      <w:r>
        <w:rPr/>
        <w:t>yet WAI to a large extent, succeeded in the eradication of indiscipline and corruption in the country.</w:t>
      </w:r>
    </w:p>
    <w:p>
      <w:pPr>
        <w:pStyle w:val="BodyText"/>
        <w:rPr>
          <w:sz w:val="36"/>
        </w:rPr>
      </w:pPr>
    </w:p>
    <w:p>
      <w:pPr>
        <w:spacing w:line="360" w:lineRule="auto" w:before="0"/>
        <w:ind w:left="520" w:right="1256" w:firstLine="0"/>
        <w:jc w:val="both"/>
        <w:rPr>
          <w:sz w:val="24"/>
        </w:rPr>
      </w:pPr>
      <w:r>
        <w:rPr>
          <w:sz w:val="24"/>
        </w:rPr>
        <w:t>General Ibrahim Badamasi Babangida‟s regime came on board in 1985. The image</w:t>
      </w:r>
      <w:r>
        <w:rPr>
          <w:spacing w:val="40"/>
          <w:sz w:val="24"/>
        </w:rPr>
        <w:t> </w:t>
      </w:r>
      <w:r>
        <w:rPr>
          <w:sz w:val="24"/>
        </w:rPr>
        <w:t>reform policy tagged </w:t>
      </w:r>
      <w:r>
        <w:rPr>
          <w:b/>
          <w:sz w:val="24"/>
        </w:rPr>
        <w:t>Mass Mobilization for Social Justice Self Reliance and</w:t>
      </w:r>
      <w:r>
        <w:rPr>
          <w:b/>
          <w:spacing w:val="40"/>
          <w:sz w:val="24"/>
        </w:rPr>
        <w:t> </w:t>
      </w:r>
      <w:r>
        <w:rPr>
          <w:b/>
          <w:sz w:val="24"/>
        </w:rPr>
        <w:t>Economic</w:t>
      </w:r>
      <w:r>
        <w:rPr>
          <w:b/>
          <w:spacing w:val="19"/>
          <w:sz w:val="24"/>
        </w:rPr>
        <w:t> </w:t>
      </w:r>
      <w:r>
        <w:rPr>
          <w:b/>
          <w:sz w:val="24"/>
        </w:rPr>
        <w:t>Recovery</w:t>
      </w:r>
      <w:r>
        <w:rPr>
          <w:b/>
          <w:spacing w:val="22"/>
          <w:sz w:val="24"/>
        </w:rPr>
        <w:t> </w:t>
      </w:r>
      <w:r>
        <w:rPr>
          <w:b/>
          <w:sz w:val="24"/>
        </w:rPr>
        <w:t>(MAMSER),</w:t>
      </w:r>
      <w:r>
        <w:rPr>
          <w:b/>
          <w:spacing w:val="25"/>
          <w:sz w:val="24"/>
        </w:rPr>
        <w:t> </w:t>
      </w:r>
      <w:r>
        <w:rPr>
          <w:sz w:val="24"/>
        </w:rPr>
        <w:t>initiated</w:t>
      </w:r>
      <w:r>
        <w:rPr>
          <w:spacing w:val="22"/>
          <w:sz w:val="24"/>
        </w:rPr>
        <w:t> </w:t>
      </w:r>
      <w:r>
        <w:rPr>
          <w:sz w:val="24"/>
        </w:rPr>
        <w:t>by</w:t>
      </w:r>
      <w:r>
        <w:rPr>
          <w:spacing w:val="15"/>
          <w:sz w:val="24"/>
        </w:rPr>
        <w:t> </w:t>
      </w:r>
      <w:r>
        <w:rPr>
          <w:sz w:val="24"/>
        </w:rPr>
        <w:t>Babangida</w:t>
      </w:r>
      <w:r>
        <w:rPr>
          <w:spacing w:val="24"/>
          <w:sz w:val="24"/>
        </w:rPr>
        <w:t> </w:t>
      </w:r>
      <w:r>
        <w:rPr>
          <w:sz w:val="24"/>
        </w:rPr>
        <w:t>in</w:t>
      </w:r>
      <w:r>
        <w:rPr>
          <w:spacing w:val="23"/>
          <w:sz w:val="24"/>
        </w:rPr>
        <w:t> </w:t>
      </w:r>
      <w:r>
        <w:rPr>
          <w:sz w:val="24"/>
        </w:rPr>
        <w:t>1987</w:t>
      </w:r>
      <w:r>
        <w:rPr>
          <w:spacing w:val="22"/>
          <w:sz w:val="24"/>
        </w:rPr>
        <w:t> </w:t>
      </w:r>
      <w:r>
        <w:rPr>
          <w:sz w:val="24"/>
        </w:rPr>
        <w:t>was</w:t>
      </w:r>
      <w:r>
        <w:rPr>
          <w:spacing w:val="23"/>
          <w:sz w:val="24"/>
        </w:rPr>
        <w:t> </w:t>
      </w:r>
      <w:r>
        <w:rPr>
          <w:sz w:val="24"/>
        </w:rPr>
        <w:t>adjudged</w:t>
      </w:r>
      <w:r>
        <w:rPr>
          <w:spacing w:val="22"/>
          <w:sz w:val="24"/>
        </w:rPr>
        <w:t> </w:t>
      </w:r>
      <w:r>
        <w:rPr>
          <w:sz w:val="24"/>
        </w:rPr>
        <w:t>as</w:t>
      </w:r>
      <w:r>
        <w:rPr>
          <w:spacing w:val="23"/>
          <w:sz w:val="24"/>
        </w:rPr>
        <w:t> </w:t>
      </w:r>
      <w:r>
        <w:rPr>
          <w:spacing w:val="-5"/>
          <w:sz w:val="24"/>
        </w:rPr>
        <w:t>the</w:t>
      </w:r>
    </w:p>
    <w:p>
      <w:pPr>
        <w:spacing w:after="0" w:line="360" w:lineRule="auto"/>
        <w:jc w:val="both"/>
        <w:rPr>
          <w:sz w:val="24"/>
        </w:rPr>
        <w:sectPr>
          <w:pgSz w:w="11910" w:h="16840"/>
          <w:pgMar w:header="745" w:footer="0" w:top="960" w:bottom="280" w:left="1280" w:right="180"/>
        </w:sectPr>
      </w:pPr>
    </w:p>
    <w:p>
      <w:pPr>
        <w:pStyle w:val="BodyText"/>
        <w:rPr>
          <w:sz w:val="20"/>
        </w:rPr>
      </w:pPr>
    </w:p>
    <w:p>
      <w:pPr>
        <w:pStyle w:val="BodyText"/>
        <w:spacing w:before="8"/>
      </w:pPr>
    </w:p>
    <w:p>
      <w:pPr>
        <w:pStyle w:val="BodyText"/>
        <w:spacing w:line="360" w:lineRule="auto" w:before="90"/>
        <w:ind w:left="520" w:right="1260"/>
        <w:jc w:val="both"/>
      </w:pPr>
      <w:r>
        <w:rPr/>
        <w:t>most</w:t>
      </w:r>
      <w:r>
        <w:rPr>
          <w:spacing w:val="-3"/>
        </w:rPr>
        <w:t> </w:t>
      </w:r>
      <w:r>
        <w:rPr/>
        <w:t>ambitious</w:t>
      </w:r>
      <w:r>
        <w:rPr>
          <w:spacing w:val="-3"/>
        </w:rPr>
        <w:t> </w:t>
      </w:r>
      <w:r>
        <w:rPr/>
        <w:t>and</w:t>
      </w:r>
      <w:r>
        <w:rPr>
          <w:spacing w:val="-3"/>
        </w:rPr>
        <w:t> </w:t>
      </w:r>
      <w:r>
        <w:rPr/>
        <w:t>expensive</w:t>
      </w:r>
      <w:r>
        <w:rPr>
          <w:spacing w:val="-3"/>
        </w:rPr>
        <w:t> </w:t>
      </w:r>
      <w:r>
        <w:rPr/>
        <w:t>image</w:t>
      </w:r>
      <w:r>
        <w:rPr>
          <w:spacing w:val="-2"/>
        </w:rPr>
        <w:t> </w:t>
      </w:r>
      <w:r>
        <w:rPr/>
        <w:t>reform</w:t>
      </w:r>
      <w:r>
        <w:rPr>
          <w:spacing w:val="-3"/>
        </w:rPr>
        <w:t> </w:t>
      </w:r>
      <w:r>
        <w:rPr/>
        <w:t>programme</w:t>
      </w:r>
      <w:r>
        <w:rPr>
          <w:spacing w:val="-4"/>
        </w:rPr>
        <w:t> </w:t>
      </w:r>
      <w:r>
        <w:rPr/>
        <w:t>ever</w:t>
      </w:r>
      <w:r>
        <w:rPr>
          <w:spacing w:val="-2"/>
        </w:rPr>
        <w:t> </w:t>
      </w:r>
      <w:r>
        <w:rPr/>
        <w:t>embarked</w:t>
      </w:r>
      <w:r>
        <w:rPr>
          <w:spacing w:val="-3"/>
        </w:rPr>
        <w:t> </w:t>
      </w:r>
      <w:r>
        <w:rPr/>
        <w:t>on. In</w:t>
      </w:r>
      <w:r>
        <w:rPr>
          <w:spacing w:val="-3"/>
        </w:rPr>
        <w:t> </w:t>
      </w:r>
      <w:r>
        <w:rPr/>
        <w:t>spite</w:t>
      </w:r>
      <w:r>
        <w:rPr>
          <w:spacing w:val="-2"/>
        </w:rPr>
        <w:t> </w:t>
      </w:r>
      <w:r>
        <w:rPr/>
        <w:t>of</w:t>
      </w:r>
      <w:r>
        <w:rPr>
          <w:spacing w:val="-3"/>
        </w:rPr>
        <w:t> </w:t>
      </w:r>
      <w:r>
        <w:rPr/>
        <w:t>the huge material and human resources sunk into this image restoration policy, the programme to a large extent, could not impact positively on the lives of Nigerian citizens because of lack of commitment and sincerity on the side of the initiator of the project.</w:t>
      </w:r>
    </w:p>
    <w:p>
      <w:pPr>
        <w:pStyle w:val="BodyText"/>
        <w:spacing w:before="11"/>
        <w:rPr>
          <w:sz w:val="35"/>
        </w:rPr>
      </w:pPr>
    </w:p>
    <w:p>
      <w:pPr>
        <w:pStyle w:val="BodyText"/>
        <w:spacing w:line="360" w:lineRule="auto"/>
        <w:ind w:left="520" w:right="1257"/>
        <w:jc w:val="both"/>
      </w:pPr>
      <w:r>
        <w:rPr/>
        <w:t>Similarly, the image reform project christened </w:t>
      </w:r>
      <w:r>
        <w:rPr>
          <w:b/>
        </w:rPr>
        <w:t>War Against Indiscipline and Corruption (WAI-C) </w:t>
      </w:r>
      <w:r>
        <w:rPr/>
        <w:t>was initiated by Sani Abacha. Regardless of the huge amount of resources expended on the project, WAI-C became a political hoax, as it served as propaganda machinery to dress up innumerable atrocities perpetrated by the maximum ruler. Indeed, WAI-C like other past image reform policies that came before it, recorded colossal failure because of lack of commitment, insincerity and poor implementation. Instead of utilizing this image reform programme to launder the image and reputation of Nigeria and Nigerians, the dictator increasingly used it to witch hunt, hound and oppress his perceived political opponents/enemies.</w:t>
      </w:r>
    </w:p>
    <w:p>
      <w:pPr>
        <w:pStyle w:val="BodyText"/>
        <w:spacing w:before="1"/>
        <w:rPr>
          <w:sz w:val="36"/>
        </w:rPr>
      </w:pPr>
    </w:p>
    <w:p>
      <w:pPr>
        <w:pStyle w:val="BodyText"/>
        <w:spacing w:line="360" w:lineRule="auto"/>
        <w:ind w:left="520" w:right="1255"/>
        <w:jc w:val="both"/>
      </w:pPr>
      <w:r>
        <w:rPr/>
        <w:t>The </w:t>
      </w:r>
      <w:r>
        <w:rPr>
          <w:b/>
        </w:rPr>
        <w:t>National Economic Empowerment and Development Strategy (NEEDS) </w:t>
      </w:r>
      <w:r>
        <w:rPr/>
        <w:t>was introduced by</w:t>
      </w:r>
      <w:r>
        <w:rPr>
          <w:spacing w:val="-2"/>
        </w:rPr>
        <w:t> </w:t>
      </w:r>
      <w:r>
        <w:rPr/>
        <w:t>Chief Olusegun Obasanjo during his first tenure as the civilian president of Nigeria. In fairness, this image reform policy since its inception has impacted positively on the socio-economic and political life of Nigerian citizens. Doubtless, NEEDS like WAI, has succeeded to a large extent in reaching out to local, state and national development targets.</w:t>
      </w:r>
    </w:p>
    <w:p>
      <w:pPr>
        <w:pStyle w:val="BodyText"/>
        <w:spacing w:before="2"/>
        <w:rPr>
          <w:sz w:val="36"/>
        </w:rPr>
      </w:pPr>
    </w:p>
    <w:p>
      <w:pPr>
        <w:pStyle w:val="BodyText"/>
        <w:spacing w:line="360" w:lineRule="auto"/>
        <w:ind w:left="520" w:right="1253"/>
        <w:jc w:val="both"/>
      </w:pPr>
      <w:r>
        <w:rPr>
          <w:b/>
        </w:rPr>
        <w:t>Nigeria: Heart of Africa project</w:t>
      </w:r>
      <w:r>
        <w:rPr/>
        <w:t>, which was introduced by Chief Olusegun Obasanjo, has been discontinued sequel to the fact that it could not impact positively on the challenges Nigeria and Nigerians are facing within and outside the country. According to Professor Dora Akunyili, Heart of Africa could not fly for many reasons, but the two</w:t>
      </w:r>
      <w:r>
        <w:rPr>
          <w:spacing w:val="80"/>
        </w:rPr>
        <w:t> </w:t>
      </w:r>
      <w:r>
        <w:rPr/>
        <w:t>most prominent reasons are: Firstly, the name is contentious; Malawi was the first to use the Heart of Africa. Secondly, Nigeria: Heart of Africa project was first launched overseas; and this automatically disconnected ordinary Nigerians from this project. This, no doubt, made the project look elitist in nature. The truth is that any image reform</w:t>
      </w:r>
      <w:r>
        <w:rPr>
          <w:spacing w:val="40"/>
        </w:rPr>
        <w:t> </w:t>
      </w:r>
      <w:r>
        <w:rPr/>
        <w:t>project that seeks to reposition the image of a country both internally and externally should start from home before it gets abroad. Despite the fact that huge chunk of money was</w:t>
      </w:r>
      <w:r>
        <w:rPr>
          <w:spacing w:val="27"/>
        </w:rPr>
        <w:t> </w:t>
      </w:r>
      <w:r>
        <w:rPr/>
        <w:t>sunk</w:t>
      </w:r>
      <w:r>
        <w:rPr>
          <w:spacing w:val="27"/>
        </w:rPr>
        <w:t> </w:t>
      </w:r>
      <w:r>
        <w:rPr/>
        <w:t>into</w:t>
      </w:r>
      <w:r>
        <w:rPr>
          <w:spacing w:val="27"/>
        </w:rPr>
        <w:t> </w:t>
      </w:r>
      <w:r>
        <w:rPr/>
        <w:t>this</w:t>
      </w:r>
      <w:r>
        <w:rPr>
          <w:spacing w:val="27"/>
        </w:rPr>
        <w:t> </w:t>
      </w:r>
      <w:r>
        <w:rPr/>
        <w:t>past</w:t>
      </w:r>
      <w:r>
        <w:rPr>
          <w:spacing w:val="26"/>
        </w:rPr>
        <w:t> </w:t>
      </w:r>
      <w:r>
        <w:rPr/>
        <w:t>Nigeria‟s</w:t>
      </w:r>
      <w:r>
        <w:rPr>
          <w:spacing w:val="26"/>
        </w:rPr>
        <w:t> </w:t>
      </w:r>
      <w:r>
        <w:rPr/>
        <w:t>image</w:t>
      </w:r>
      <w:r>
        <w:rPr>
          <w:spacing w:val="27"/>
        </w:rPr>
        <w:t> </w:t>
      </w:r>
      <w:r>
        <w:rPr/>
        <w:t>reform</w:t>
      </w:r>
      <w:r>
        <w:rPr>
          <w:spacing w:val="29"/>
        </w:rPr>
        <w:t> </w:t>
      </w:r>
      <w:r>
        <w:rPr/>
        <w:t>campaign</w:t>
      </w:r>
      <w:r>
        <w:rPr>
          <w:spacing w:val="26"/>
        </w:rPr>
        <w:t> </w:t>
      </w:r>
      <w:r>
        <w:rPr/>
        <w:t>projects</w:t>
      </w:r>
      <w:r>
        <w:rPr>
          <w:spacing w:val="28"/>
        </w:rPr>
        <w:t> </w:t>
      </w:r>
      <w:r>
        <w:rPr/>
        <w:t>like</w:t>
      </w:r>
      <w:r>
        <w:rPr>
          <w:spacing w:val="28"/>
        </w:rPr>
        <w:t> </w:t>
      </w:r>
      <w:r>
        <w:rPr/>
        <w:t>WAI-C,</w:t>
      </w:r>
      <w:r>
        <w:rPr>
          <w:spacing w:val="27"/>
        </w:rPr>
        <w:t> </w:t>
      </w:r>
      <w:r>
        <w:rPr>
          <w:spacing w:val="-2"/>
        </w:rPr>
        <w:t>Ethical</w:t>
      </w:r>
    </w:p>
    <w:p>
      <w:pPr>
        <w:spacing w:after="0" w:line="360" w:lineRule="auto"/>
        <w:jc w:val="both"/>
        <w:sectPr>
          <w:pgSz w:w="11910" w:h="16840"/>
          <w:pgMar w:header="745" w:footer="0" w:top="960" w:bottom="280" w:left="1280" w:right="180"/>
        </w:sectPr>
      </w:pPr>
    </w:p>
    <w:p>
      <w:pPr>
        <w:pStyle w:val="BodyText"/>
        <w:rPr>
          <w:sz w:val="20"/>
        </w:rPr>
      </w:pPr>
    </w:p>
    <w:p>
      <w:pPr>
        <w:pStyle w:val="BodyText"/>
        <w:spacing w:before="8"/>
      </w:pPr>
    </w:p>
    <w:p>
      <w:pPr>
        <w:pStyle w:val="BodyText"/>
        <w:spacing w:line="360" w:lineRule="auto" w:before="90"/>
        <w:ind w:left="520" w:right="1258"/>
        <w:jc w:val="both"/>
      </w:pPr>
      <w:r>
        <w:rPr/>
        <w:t>Revolution and MAMSER, the dreams of Nigeria: Heart of Africa project remain </w:t>
      </w:r>
      <w:r>
        <w:rPr>
          <w:spacing w:val="-2"/>
        </w:rPr>
        <w:t>unrealizable.</w:t>
      </w:r>
    </w:p>
    <w:p>
      <w:pPr>
        <w:pStyle w:val="BodyText"/>
        <w:spacing w:before="11"/>
        <w:rPr>
          <w:sz w:val="35"/>
        </w:rPr>
      </w:pPr>
    </w:p>
    <w:p>
      <w:pPr>
        <w:pStyle w:val="BodyText"/>
        <w:spacing w:line="360" w:lineRule="auto"/>
        <w:ind w:left="520" w:right="1257"/>
        <w:jc w:val="both"/>
      </w:pPr>
      <w:r>
        <w:rPr/>
        <w:t>The </w:t>
      </w:r>
      <w:r>
        <w:rPr>
          <w:b/>
        </w:rPr>
        <w:t>Rebranding campaign programme, </w:t>
      </w:r>
      <w:r>
        <w:rPr/>
        <w:t>which was introduced by Umaru Yar‟Adua‟s administration stems from the need to ensure that it succeeds where others failed. However, most image reform experts and political pundits perceive this image reform project as a conduit pipe through which the country‟s hard earned financial resources are drained away by the executors of the project.</w:t>
      </w:r>
    </w:p>
    <w:p>
      <w:pPr>
        <w:pStyle w:val="BodyText"/>
        <w:spacing w:line="360" w:lineRule="auto" w:before="1"/>
        <w:ind w:left="520" w:right="1252"/>
        <w:jc w:val="both"/>
      </w:pPr>
      <w:r>
        <w:rPr/>
        <w:t>In summation, the major cause of failure of the past Nigeria‟s image reform projects include but not limited to the use of non-experts and unpatriotic individuals in various stages of project conceptualization, design and implementation. Moreso, lack of commitment, insincerity and deceptive attitude of our political leaders, inadequate provision of resources as well as outright alienation of Nigerian masses from taking</w:t>
      </w:r>
      <w:r>
        <w:rPr>
          <w:spacing w:val="80"/>
        </w:rPr>
        <w:t> </w:t>
      </w:r>
      <w:r>
        <w:rPr/>
        <w:t>active part in different stages of planning and implementation of image reform policies also gravely impeded the prosecution of such transformation programmes in the country. The truth remains that most Nigerian governments always </w:t>
      </w:r>
      <w:r>
        <w:rPr>
          <w:b/>
        </w:rPr>
        <w:t>plan for and not with </w:t>
      </w:r>
      <w:r>
        <w:rPr/>
        <w:t>the Nigerian citizens in the transformation process and this results in the failure of such restoration projects in the country, no matter the huge human and financial resources expended on such projects.</w:t>
      </w:r>
    </w:p>
    <w:p>
      <w:pPr>
        <w:pStyle w:val="BodyText"/>
        <w:spacing w:before="1"/>
        <w:rPr>
          <w:sz w:val="36"/>
        </w:rPr>
      </w:pPr>
    </w:p>
    <w:p>
      <w:pPr>
        <w:pStyle w:val="BodyText"/>
        <w:spacing w:line="360" w:lineRule="auto" w:before="1"/>
        <w:ind w:left="520" w:right="1259"/>
        <w:jc w:val="both"/>
      </w:pPr>
      <w:r>
        <w:rPr>
          <w:b/>
          <w:color w:val="131313"/>
        </w:rPr>
        <w:t>Anti-Corruption Fight</w:t>
      </w:r>
      <w:r>
        <w:rPr>
          <w:color w:val="131313"/>
        </w:rPr>
        <w:t>: President Muhammadu Buhari‟s anti-corruption war was the major element that drove his campaign and consequent election into office. The change mantra of the All Progressives Congress was hinged on 'Anti-corruption fight'.</w:t>
      </w:r>
    </w:p>
    <w:p>
      <w:pPr>
        <w:pStyle w:val="BodyText"/>
        <w:rPr>
          <w:sz w:val="36"/>
        </w:rPr>
      </w:pPr>
    </w:p>
    <w:p>
      <w:pPr>
        <w:pStyle w:val="BodyText"/>
        <w:spacing w:line="360" w:lineRule="auto"/>
        <w:ind w:left="520" w:right="1257"/>
        <w:jc w:val="both"/>
      </w:pPr>
      <w:r>
        <w:rPr>
          <w:b/>
          <w:color w:val="131313"/>
        </w:rPr>
        <w:t>Treasury Single account </w:t>
      </w:r>
      <w:r>
        <w:rPr>
          <w:color w:val="131313"/>
        </w:rPr>
        <w:t>- When the gains of the President Muhammadu Buhari administration are counted, the implementation of the Treasury Single Account (TSA) policy will make the list. Before the policy, Ministries, Departments and Agencies (MDAs) operated thousands of questionable and poorly monitored bank accounts. This bred systemic corruption, compromised revenue remittances and deposit dormancy. But the implementation of the policy was not a walk in the park. The government‟s initial attempts to adopt TSA were unsuccessful, as the CBN lacked the technological capacity</w:t>
      </w:r>
      <w:r>
        <w:rPr>
          <w:color w:val="131313"/>
          <w:spacing w:val="40"/>
        </w:rPr>
        <w:t> </w:t>
      </w:r>
      <w:r>
        <w:rPr>
          <w:color w:val="131313"/>
        </w:rPr>
        <w:t>to manage the retail aspect of the policy. RTGS, a Swedish eTechnology platform, was expected</w:t>
      </w:r>
      <w:r>
        <w:rPr>
          <w:color w:val="131313"/>
          <w:spacing w:val="44"/>
        </w:rPr>
        <w:t> </w:t>
      </w:r>
      <w:r>
        <w:rPr>
          <w:color w:val="131313"/>
        </w:rPr>
        <w:t>to</w:t>
      </w:r>
      <w:r>
        <w:rPr>
          <w:color w:val="131313"/>
          <w:spacing w:val="47"/>
        </w:rPr>
        <w:t> </w:t>
      </w:r>
      <w:r>
        <w:rPr>
          <w:color w:val="131313"/>
        </w:rPr>
        <w:t>drive</w:t>
      </w:r>
      <w:r>
        <w:rPr>
          <w:color w:val="131313"/>
          <w:spacing w:val="46"/>
        </w:rPr>
        <w:t> </w:t>
      </w:r>
      <w:r>
        <w:rPr>
          <w:color w:val="131313"/>
        </w:rPr>
        <w:t>the</w:t>
      </w:r>
      <w:r>
        <w:rPr>
          <w:color w:val="131313"/>
          <w:spacing w:val="46"/>
        </w:rPr>
        <w:t> </w:t>
      </w:r>
      <w:r>
        <w:rPr>
          <w:color w:val="131313"/>
        </w:rPr>
        <w:t>payment</w:t>
      </w:r>
      <w:r>
        <w:rPr>
          <w:color w:val="131313"/>
          <w:spacing w:val="47"/>
        </w:rPr>
        <w:t> </w:t>
      </w:r>
      <w:r>
        <w:rPr>
          <w:color w:val="131313"/>
        </w:rPr>
        <w:t>leg</w:t>
      </w:r>
      <w:r>
        <w:rPr>
          <w:color w:val="131313"/>
          <w:spacing w:val="46"/>
        </w:rPr>
        <w:t> </w:t>
      </w:r>
      <w:r>
        <w:rPr>
          <w:color w:val="131313"/>
        </w:rPr>
        <w:t>of</w:t>
      </w:r>
      <w:r>
        <w:rPr>
          <w:color w:val="131313"/>
          <w:spacing w:val="47"/>
        </w:rPr>
        <w:t> </w:t>
      </w:r>
      <w:r>
        <w:rPr>
          <w:color w:val="131313"/>
        </w:rPr>
        <w:t>the</w:t>
      </w:r>
      <w:r>
        <w:rPr>
          <w:color w:val="131313"/>
          <w:spacing w:val="46"/>
        </w:rPr>
        <w:t> </w:t>
      </w:r>
      <w:r>
        <w:rPr>
          <w:color w:val="131313"/>
        </w:rPr>
        <w:t>project,</w:t>
      </w:r>
      <w:r>
        <w:rPr>
          <w:color w:val="131313"/>
          <w:spacing w:val="47"/>
        </w:rPr>
        <w:t> </w:t>
      </w:r>
      <w:r>
        <w:rPr>
          <w:color w:val="131313"/>
        </w:rPr>
        <w:t>but</w:t>
      </w:r>
      <w:r>
        <w:rPr>
          <w:color w:val="131313"/>
          <w:spacing w:val="47"/>
        </w:rPr>
        <w:t> </w:t>
      </w:r>
      <w:r>
        <w:rPr>
          <w:color w:val="131313"/>
        </w:rPr>
        <w:t>was</w:t>
      </w:r>
      <w:r>
        <w:rPr>
          <w:color w:val="131313"/>
          <w:spacing w:val="47"/>
        </w:rPr>
        <w:t> </w:t>
      </w:r>
      <w:r>
        <w:rPr>
          <w:color w:val="131313"/>
        </w:rPr>
        <w:t>found</w:t>
      </w:r>
      <w:r>
        <w:rPr>
          <w:color w:val="131313"/>
          <w:spacing w:val="46"/>
        </w:rPr>
        <w:t> </w:t>
      </w:r>
      <w:r>
        <w:rPr>
          <w:color w:val="131313"/>
        </w:rPr>
        <w:t>unsuitable</w:t>
      </w:r>
      <w:r>
        <w:rPr>
          <w:color w:val="131313"/>
          <w:spacing w:val="45"/>
        </w:rPr>
        <w:t> </w:t>
      </w:r>
      <w:r>
        <w:rPr>
          <w:color w:val="131313"/>
        </w:rPr>
        <w:t>for</w:t>
      </w:r>
      <w:r>
        <w:rPr>
          <w:color w:val="131313"/>
          <w:spacing w:val="46"/>
        </w:rPr>
        <w:t> </w:t>
      </w:r>
      <w:r>
        <w:rPr>
          <w:color w:val="131313"/>
          <w:spacing w:val="-2"/>
        </w:rPr>
        <w:t>retail</w:t>
      </w:r>
    </w:p>
    <w:p>
      <w:pPr>
        <w:spacing w:after="0" w:line="360" w:lineRule="auto"/>
        <w:jc w:val="both"/>
        <w:sectPr>
          <w:pgSz w:w="11910" w:h="16840"/>
          <w:pgMar w:header="745" w:footer="0" w:top="960" w:bottom="280" w:left="1280" w:right="180"/>
        </w:sectPr>
      </w:pPr>
    </w:p>
    <w:p>
      <w:pPr>
        <w:pStyle w:val="BodyText"/>
        <w:rPr>
          <w:sz w:val="20"/>
        </w:rPr>
      </w:pPr>
    </w:p>
    <w:p>
      <w:pPr>
        <w:pStyle w:val="BodyText"/>
        <w:spacing w:before="8"/>
      </w:pPr>
    </w:p>
    <w:p>
      <w:pPr>
        <w:pStyle w:val="BodyText"/>
        <w:spacing w:line="360" w:lineRule="auto" w:before="90"/>
        <w:ind w:left="520" w:right="1260"/>
        <w:jc w:val="both"/>
      </w:pPr>
      <w:r>
        <w:rPr>
          <w:color w:val="131313"/>
        </w:rPr>
        <w:t>payments. That was when SystemSpecs came into the picture. Through the company‟s flagship software Remita, which powers the TSA, the government has been able to recover</w:t>
      </w:r>
      <w:r>
        <w:rPr>
          <w:color w:val="131313"/>
          <w:spacing w:val="-2"/>
        </w:rPr>
        <w:t> </w:t>
      </w:r>
      <w:r>
        <w:rPr>
          <w:color w:val="131313"/>
        </w:rPr>
        <w:t>over</w:t>
      </w:r>
      <w:r>
        <w:rPr>
          <w:color w:val="131313"/>
          <w:spacing w:val="-1"/>
        </w:rPr>
        <w:t> </w:t>
      </w:r>
      <w:r>
        <w:rPr>
          <w:color w:val="131313"/>
        </w:rPr>
        <w:t>N3</w:t>
      </w:r>
      <w:r>
        <w:rPr>
          <w:color w:val="131313"/>
          <w:spacing w:val="-2"/>
        </w:rPr>
        <w:t> </w:t>
      </w:r>
      <w:r>
        <w:rPr>
          <w:color w:val="131313"/>
        </w:rPr>
        <w:t>trillion of</w:t>
      </w:r>
      <w:r>
        <w:rPr>
          <w:color w:val="131313"/>
          <w:spacing w:val="-3"/>
        </w:rPr>
        <w:t> </w:t>
      </w:r>
      <w:r>
        <w:rPr>
          <w:color w:val="131313"/>
        </w:rPr>
        <w:t>its</w:t>
      </w:r>
      <w:r>
        <w:rPr>
          <w:color w:val="131313"/>
          <w:spacing w:val="-2"/>
        </w:rPr>
        <w:t> </w:t>
      </w:r>
      <w:r>
        <w:rPr>
          <w:color w:val="131313"/>
        </w:rPr>
        <w:t>cash assets</w:t>
      </w:r>
      <w:r>
        <w:rPr>
          <w:color w:val="131313"/>
          <w:spacing w:val="-2"/>
        </w:rPr>
        <w:t> </w:t>
      </w:r>
      <w:r>
        <w:rPr>
          <w:color w:val="131313"/>
        </w:rPr>
        <w:t>lying dormant</w:t>
      </w:r>
      <w:r>
        <w:rPr>
          <w:color w:val="131313"/>
          <w:spacing w:val="-2"/>
        </w:rPr>
        <w:t> </w:t>
      </w:r>
      <w:r>
        <w:rPr>
          <w:color w:val="131313"/>
        </w:rPr>
        <w:t>in</w:t>
      </w:r>
      <w:r>
        <w:rPr>
          <w:color w:val="131313"/>
          <w:spacing w:val="-2"/>
        </w:rPr>
        <w:t> </w:t>
      </w:r>
      <w:r>
        <w:rPr>
          <w:color w:val="131313"/>
        </w:rPr>
        <w:t>Deposit</w:t>
      </w:r>
      <w:r>
        <w:rPr>
          <w:color w:val="131313"/>
          <w:spacing w:val="-2"/>
        </w:rPr>
        <w:t> </w:t>
      </w:r>
      <w:r>
        <w:rPr>
          <w:color w:val="131313"/>
        </w:rPr>
        <w:t>Money</w:t>
      </w:r>
      <w:r>
        <w:rPr>
          <w:color w:val="131313"/>
          <w:spacing w:val="-5"/>
        </w:rPr>
        <w:t> </w:t>
      </w:r>
      <w:r>
        <w:rPr>
          <w:color w:val="131313"/>
        </w:rPr>
        <w:t>Banks</w:t>
      </w:r>
      <w:r>
        <w:rPr>
          <w:color w:val="131313"/>
          <w:spacing w:val="-2"/>
        </w:rPr>
        <w:t> </w:t>
      </w:r>
      <w:r>
        <w:rPr>
          <w:color w:val="131313"/>
        </w:rPr>
        <w:t>(DMBs) and 40,000 ghost workers have been pushed out of the public sector, a statement credited to the Vice President Yemi Osinbajo.</w:t>
      </w:r>
    </w:p>
    <w:p>
      <w:pPr>
        <w:pStyle w:val="BodyText"/>
        <w:spacing w:before="1"/>
        <w:rPr>
          <w:sz w:val="36"/>
        </w:rPr>
      </w:pPr>
    </w:p>
    <w:p>
      <w:pPr>
        <w:pStyle w:val="BodyText"/>
        <w:spacing w:line="360" w:lineRule="auto"/>
        <w:ind w:left="520" w:right="1259"/>
        <w:jc w:val="both"/>
      </w:pPr>
      <w:r>
        <w:rPr>
          <w:b/>
          <w:color w:val="131313"/>
        </w:rPr>
        <w:t>Electricity: </w:t>
      </w:r>
      <w:r>
        <w:rPr>
          <w:color w:val="131313"/>
        </w:rPr>
        <w:t>Under President Buhari, the Federal Government agreed to a 50 million</w:t>
      </w:r>
      <w:r>
        <w:rPr>
          <w:color w:val="131313"/>
          <w:spacing w:val="-1"/>
        </w:rPr>
        <w:t> </w:t>
      </w:r>
      <w:r>
        <w:rPr>
          <w:color w:val="131313"/>
        </w:rPr>
        <w:t>Euro (about N11.15 billion) loan agreement with French government for capacity-building and upgrade of power training facilities in Nigeria. The country also signed a $237 million agreement with World Bank to improve power.</w:t>
      </w:r>
    </w:p>
    <w:p>
      <w:pPr>
        <w:pStyle w:val="BodyText"/>
        <w:spacing w:before="11"/>
        <w:rPr>
          <w:sz w:val="35"/>
        </w:rPr>
      </w:pPr>
    </w:p>
    <w:p>
      <w:pPr>
        <w:pStyle w:val="BodyText"/>
        <w:spacing w:line="360" w:lineRule="auto"/>
        <w:ind w:left="520" w:right="1258"/>
        <w:jc w:val="both"/>
      </w:pPr>
      <w:r>
        <w:rPr>
          <w:b/>
          <w:color w:val="131313"/>
        </w:rPr>
        <w:t>Security: </w:t>
      </w:r>
      <w:r>
        <w:rPr>
          <w:color w:val="131313"/>
        </w:rPr>
        <w:t>The relocation of the Nigerian Military Command Centre to Maiduguri, since May 2015, contributed to the success in the fight against insurgency in the North Eastern part of the country. As at February 2016, the total number of persons rescued by the Nigerian troops during the ongoing operations in the North East came to 11,595 Also, since December 2015, the well-motivated and rejuvenated Nigerian Military</w:t>
      </w:r>
      <w:r>
        <w:rPr>
          <w:color w:val="131313"/>
          <w:spacing w:val="-1"/>
        </w:rPr>
        <w:t> </w:t>
      </w:r>
      <w:r>
        <w:rPr>
          <w:color w:val="131313"/>
        </w:rPr>
        <w:t>has regained all Nigerian territories previously under Boko Haram control and the nation has also witnessed a broke ties within the terrorist group – Boko Haram. The regional cooperation in the fight against Boko Haram insurgency and violent extremism, through the</w:t>
      </w:r>
      <w:r>
        <w:rPr>
          <w:color w:val="131313"/>
          <w:spacing w:val="40"/>
        </w:rPr>
        <w:t> </w:t>
      </w:r>
      <w:r>
        <w:rPr>
          <w:color w:val="131313"/>
        </w:rPr>
        <w:t>operations of the 8,500 strong Multi-National Joint Task Force in N‟Djamena, the capital of Chad, currently headed by a Nigeria military general have also recorded a remarkable success. Nigeria has provided $21million to the Task Force since June 2015 and is committed</w:t>
      </w:r>
      <w:r>
        <w:rPr>
          <w:color w:val="131313"/>
          <w:spacing w:val="-1"/>
        </w:rPr>
        <w:t> </w:t>
      </w:r>
      <w:r>
        <w:rPr>
          <w:color w:val="131313"/>
        </w:rPr>
        <w:t>to an</w:t>
      </w:r>
      <w:r>
        <w:rPr>
          <w:color w:val="131313"/>
          <w:spacing w:val="-1"/>
        </w:rPr>
        <w:t> </w:t>
      </w:r>
      <w:r>
        <w:rPr>
          <w:color w:val="131313"/>
        </w:rPr>
        <w:t>additional $79</w:t>
      </w:r>
      <w:r>
        <w:rPr>
          <w:color w:val="131313"/>
          <w:spacing w:val="-1"/>
        </w:rPr>
        <w:t> </w:t>
      </w:r>
      <w:r>
        <w:rPr>
          <w:color w:val="131313"/>
        </w:rPr>
        <w:t>million,</w:t>
      </w:r>
      <w:r>
        <w:rPr>
          <w:color w:val="131313"/>
          <w:spacing w:val="-3"/>
        </w:rPr>
        <w:t> </w:t>
      </w:r>
      <w:r>
        <w:rPr>
          <w:color w:val="131313"/>
        </w:rPr>
        <w:t>bringing</w:t>
      </w:r>
      <w:r>
        <w:rPr>
          <w:color w:val="131313"/>
          <w:spacing w:val="-1"/>
        </w:rPr>
        <w:t> </w:t>
      </w:r>
      <w:r>
        <w:rPr>
          <w:color w:val="131313"/>
        </w:rPr>
        <w:t>the</w:t>
      </w:r>
      <w:r>
        <w:rPr>
          <w:color w:val="131313"/>
          <w:spacing w:val="-2"/>
        </w:rPr>
        <w:t> </w:t>
      </w:r>
      <w:r>
        <w:rPr>
          <w:color w:val="131313"/>
        </w:rPr>
        <w:t>total of</w:t>
      </w:r>
      <w:r>
        <w:rPr>
          <w:color w:val="131313"/>
          <w:spacing w:val="-2"/>
        </w:rPr>
        <w:t> </w:t>
      </w:r>
      <w:r>
        <w:rPr>
          <w:color w:val="131313"/>
        </w:rPr>
        <w:t>Nigeria‟s</w:t>
      </w:r>
      <w:r>
        <w:rPr>
          <w:color w:val="131313"/>
          <w:spacing w:val="-1"/>
        </w:rPr>
        <w:t> </w:t>
      </w:r>
      <w:r>
        <w:rPr>
          <w:color w:val="131313"/>
        </w:rPr>
        <w:t>commitment to</w:t>
      </w:r>
      <w:r>
        <w:rPr>
          <w:color w:val="131313"/>
          <w:spacing w:val="-3"/>
        </w:rPr>
        <w:t> </w:t>
      </w:r>
      <w:r>
        <w:rPr>
          <w:color w:val="131313"/>
        </w:rPr>
        <w:t>the Task Force to $100 million, this was part of what the Presidency listed as achievements during the May 29, 2016 first year celebration.</w:t>
      </w:r>
    </w:p>
    <w:p>
      <w:pPr>
        <w:pStyle w:val="BodyText"/>
        <w:spacing w:before="2"/>
        <w:rPr>
          <w:sz w:val="36"/>
        </w:rPr>
      </w:pPr>
    </w:p>
    <w:p>
      <w:pPr>
        <w:pStyle w:val="BodyText"/>
        <w:spacing w:line="360" w:lineRule="auto"/>
        <w:ind w:left="520" w:right="1258"/>
        <w:jc w:val="both"/>
      </w:pPr>
      <w:r>
        <w:rPr>
          <w:b/>
          <w:color w:val="131313"/>
        </w:rPr>
        <w:t>Ogoni Clean Up: </w:t>
      </w:r>
      <w:r>
        <w:rPr>
          <w:color w:val="131313"/>
        </w:rPr>
        <w:t>Implementation of the Ogoni Report: Presidential approval for the Implementation of United Nations Environmental Programme (UNEP) report 2010 for</w:t>
      </w:r>
      <w:r>
        <w:rPr>
          <w:color w:val="131313"/>
          <w:spacing w:val="40"/>
        </w:rPr>
        <w:t> </w:t>
      </w:r>
      <w:r>
        <w:rPr>
          <w:color w:val="131313"/>
        </w:rPr>
        <w:t>the clean-up of Ogoniland with regards to oil pollution and inclusion of stakeholders in the process of implementation is another major project of the present government as championed by the government communications.</w:t>
      </w:r>
    </w:p>
    <w:p>
      <w:pPr>
        <w:spacing w:after="0" w:line="360" w:lineRule="auto"/>
        <w:jc w:val="both"/>
        <w:sectPr>
          <w:pgSz w:w="11910" w:h="16840"/>
          <w:pgMar w:header="745" w:footer="0" w:top="960" w:bottom="280" w:left="1280" w:right="180"/>
        </w:sectPr>
      </w:pPr>
    </w:p>
    <w:p>
      <w:pPr>
        <w:pStyle w:val="BodyText"/>
        <w:rPr>
          <w:sz w:val="20"/>
        </w:rPr>
      </w:pPr>
    </w:p>
    <w:p>
      <w:pPr>
        <w:pStyle w:val="BodyText"/>
        <w:spacing w:before="8"/>
      </w:pPr>
    </w:p>
    <w:p>
      <w:pPr>
        <w:pStyle w:val="BodyText"/>
        <w:spacing w:line="360" w:lineRule="auto" w:before="90"/>
        <w:ind w:left="520" w:right="1257"/>
        <w:jc w:val="both"/>
      </w:pPr>
      <w:r>
        <w:rPr>
          <w:b/>
          <w:color w:val="131313"/>
        </w:rPr>
        <w:t>Rail Services: </w:t>
      </w:r>
      <w:r>
        <w:rPr>
          <w:color w:val="131313"/>
        </w:rPr>
        <w:t>According to government official reports, “President Muhammadu Buhari in July 2016 commissioned the $1.457 billion Abuja- Kaduna rail services at Idu Station in Abuja, project started by his predecessors. The Abuja-Kaduna rail line is one of the</w:t>
      </w:r>
      <w:r>
        <w:rPr>
          <w:color w:val="131313"/>
          <w:spacing w:val="40"/>
        </w:rPr>
        <w:t> </w:t>
      </w:r>
      <w:r>
        <w:rPr>
          <w:color w:val="131313"/>
        </w:rPr>
        <w:t>first Standard Gauge Railway Modernisation Projects (SGRMP) undertaken in Nigeria, the</w:t>
      </w:r>
      <w:r>
        <w:rPr>
          <w:color w:val="131313"/>
          <w:spacing w:val="-1"/>
        </w:rPr>
        <w:t> </w:t>
      </w:r>
      <w:r>
        <w:rPr>
          <w:color w:val="131313"/>
        </w:rPr>
        <w:t>most populous country</w:t>
      </w:r>
      <w:r>
        <w:rPr>
          <w:color w:val="131313"/>
          <w:spacing w:val="-3"/>
        </w:rPr>
        <w:t> </w:t>
      </w:r>
      <w:r>
        <w:rPr>
          <w:color w:val="131313"/>
        </w:rPr>
        <w:t>in Africa. The</w:t>
      </w:r>
      <w:r>
        <w:rPr>
          <w:color w:val="131313"/>
          <w:spacing w:val="-2"/>
        </w:rPr>
        <w:t> </w:t>
      </w:r>
      <w:r>
        <w:rPr>
          <w:color w:val="131313"/>
        </w:rPr>
        <w:t>standard gauge</w:t>
      </w:r>
      <w:r>
        <w:rPr>
          <w:color w:val="131313"/>
          <w:spacing w:val="-1"/>
        </w:rPr>
        <w:t> </w:t>
      </w:r>
      <w:r>
        <w:rPr>
          <w:color w:val="131313"/>
        </w:rPr>
        <w:t>line</w:t>
      </w:r>
      <w:r>
        <w:rPr>
          <w:color w:val="131313"/>
          <w:spacing w:val="-1"/>
        </w:rPr>
        <w:t> </w:t>
      </w:r>
      <w:r>
        <w:rPr>
          <w:color w:val="131313"/>
        </w:rPr>
        <w:t>connects federal capital city Abuja with its commercial capital Kaduna, enabling faster movement of goods and</w:t>
      </w:r>
      <w:r>
        <w:rPr>
          <w:color w:val="131313"/>
          <w:spacing w:val="80"/>
        </w:rPr>
        <w:t> </w:t>
      </w:r>
      <w:r>
        <w:rPr>
          <w:color w:val="131313"/>
        </w:rPr>
        <w:t>people between the two cities. The construction of the Abuja-Kaduna rail line started in February 2011. The China Civil and Engineering Construction Company (CCECC), which is also constructing the Lagos Rail Mass Transit System in Nigeria, built the line for the Nigerian Federal Government. The project employed approximately 4,000 people and is expected to create more than 5,000 additional jobs during operation.</w:t>
      </w:r>
    </w:p>
    <w:p>
      <w:pPr>
        <w:pStyle w:val="BodyText"/>
        <w:spacing w:before="6"/>
        <w:rPr>
          <w:sz w:val="36"/>
        </w:rPr>
      </w:pPr>
    </w:p>
    <w:p>
      <w:pPr>
        <w:pStyle w:val="Heading1"/>
        <w:numPr>
          <w:ilvl w:val="1"/>
          <w:numId w:val="2"/>
        </w:numPr>
        <w:tabs>
          <w:tab w:pos="1240" w:val="left" w:leader="none"/>
        </w:tabs>
        <w:spacing w:line="240" w:lineRule="auto" w:before="0" w:after="0"/>
        <w:ind w:left="1240" w:right="0" w:hanging="720"/>
        <w:jc w:val="left"/>
      </w:pPr>
      <w:r>
        <w:rPr/>
        <w:t>Negative</w:t>
      </w:r>
      <w:r>
        <w:rPr>
          <w:spacing w:val="-3"/>
        </w:rPr>
        <w:t> </w:t>
      </w:r>
      <w:r>
        <w:rPr/>
        <w:t>Political</w:t>
      </w:r>
      <w:r>
        <w:rPr>
          <w:spacing w:val="-1"/>
        </w:rPr>
        <w:t> </w:t>
      </w:r>
      <w:r>
        <w:rPr>
          <w:spacing w:val="-2"/>
        </w:rPr>
        <w:t>Communication</w:t>
      </w:r>
    </w:p>
    <w:p>
      <w:pPr>
        <w:pStyle w:val="BodyText"/>
        <w:spacing w:before="11"/>
        <w:rPr>
          <w:b/>
          <w:sz w:val="21"/>
        </w:rPr>
      </w:pPr>
    </w:p>
    <w:p>
      <w:pPr>
        <w:pStyle w:val="BodyText"/>
        <w:spacing w:line="360" w:lineRule="auto"/>
        <w:ind w:left="520" w:right="1253"/>
        <w:jc w:val="both"/>
      </w:pPr>
      <w:r>
        <w:rPr/>
        <w:t>In the lead up to the 2015 elections, there was a lot of fire coming from rival political parties, especially the PDP vs. APC. Some media analysts expressed anger at what they saw as misdirected political communication, which could have a negative effect on</w:t>
      </w:r>
      <w:r>
        <w:rPr>
          <w:spacing w:val="80"/>
        </w:rPr>
        <w:t> </w:t>
      </w:r>
      <w:r>
        <w:rPr/>
        <w:t>citizen reaction to governmental communications.</w:t>
      </w:r>
    </w:p>
    <w:p>
      <w:pPr>
        <w:pStyle w:val="BodyText"/>
        <w:spacing w:line="360" w:lineRule="auto" w:before="120"/>
        <w:ind w:left="520" w:right="1255"/>
        <w:jc w:val="both"/>
      </w:pPr>
      <w:r>
        <w:rPr/>
        <w:t>On one occasion in October 2014, the presidency and then governor of River State, Chibuike Amaechi, threw a lot of tantrums on the political arena. Aruwan (2014)</w:t>
      </w:r>
      <w:r>
        <w:rPr>
          <w:spacing w:val="80"/>
        </w:rPr>
        <w:t> </w:t>
      </w:r>
      <w:r>
        <w:rPr/>
        <w:t>captured one of the moments of political communication gone sour. The following is an analysed dialogue of the salvo between the presidency and governor Amaechi. Aruwan began by</w:t>
      </w:r>
      <w:r>
        <w:rPr>
          <w:spacing w:val="-3"/>
        </w:rPr>
        <w:t> </w:t>
      </w:r>
      <w:r>
        <w:rPr/>
        <w:t>lamenting the lack of decorum among political office holders with regard to the way they bombarded one another with uncomplimentary remarks. Aruwan noted:</w:t>
      </w:r>
    </w:p>
    <w:p>
      <w:pPr>
        <w:pStyle w:val="BodyText"/>
        <w:spacing w:before="118"/>
        <w:ind w:left="1331" w:right="1254"/>
        <w:jc w:val="both"/>
      </w:pPr>
      <w:r>
        <w:rPr/>
        <w:t>The political communication in Nigerian media last week was really troubling because the contents were basically combative, violent-orientated and devoid of issue-based discussion that would have direct bearing on the unity and healthy political life of this country. The ongoing political narratives and bantering between and among the political bigwigs in the country is so worrisome, especially as the country is heading towards general elections in first quarter of 2015. With deluge of threats to Nigeria‟s corporate existence as a country and other underlying challenges associated with ethno-religious crises and of course the lingering, itching clog of insurgency, the power tussle between North and South vis-à-vis mundane PDP- APC political squabbles and many more are bearing more of a combative look than political communication.</w:t>
      </w:r>
    </w:p>
    <w:p>
      <w:pPr>
        <w:spacing w:after="0"/>
        <w:jc w:val="both"/>
        <w:sectPr>
          <w:pgSz w:w="11910" w:h="16840"/>
          <w:pgMar w:header="745" w:footer="0" w:top="960" w:bottom="280" w:left="1280" w:right="180"/>
        </w:sectPr>
      </w:pPr>
    </w:p>
    <w:p>
      <w:pPr>
        <w:pStyle w:val="BodyText"/>
        <w:rPr>
          <w:sz w:val="20"/>
        </w:rPr>
      </w:pPr>
    </w:p>
    <w:p>
      <w:pPr>
        <w:pStyle w:val="BodyText"/>
        <w:spacing w:before="8"/>
      </w:pPr>
    </w:p>
    <w:p>
      <w:pPr>
        <w:pStyle w:val="BodyText"/>
        <w:spacing w:line="360" w:lineRule="auto" w:before="90"/>
        <w:ind w:left="520" w:right="1258"/>
        <w:jc w:val="both"/>
      </w:pPr>
      <w:r>
        <w:rPr/>
        <w:t>Aruwan quoted Pipa Norris of Kennedy School of Government (KSG) in Harvard University, who saw political communication as an interactive process concerning the transmission of information among politicians, the news media and the public. The process, he said, operates down-wards from governing institutions towards citizens, horizontally in linkages among political actors, and also upwards from public opinion towards authorities.</w:t>
      </w:r>
    </w:p>
    <w:p>
      <w:pPr>
        <w:pStyle w:val="BodyText"/>
        <w:spacing w:line="360" w:lineRule="auto" w:before="121"/>
        <w:ind w:left="520" w:right="1260"/>
        <w:jc w:val="both"/>
      </w:pPr>
      <w:r>
        <w:rPr/>
        <w:t>He added that, in essence, political communication also has to do with how media report, power struggle, their biases and impartial coverage in ensuring sound political process. Aruwan says that the most crucial aspect of it is the analysis of speeches by politicians and those that are trying to influence the political opinion through formal and informal conversations among members of the public. He said that in our context here in Nigeria, political</w:t>
      </w:r>
      <w:r>
        <w:rPr>
          <w:spacing w:val="-2"/>
        </w:rPr>
        <w:t> </w:t>
      </w:r>
      <w:r>
        <w:rPr/>
        <w:t>opinion</w:t>
      </w:r>
      <w:r>
        <w:rPr>
          <w:spacing w:val="-2"/>
        </w:rPr>
        <w:t> </w:t>
      </w:r>
      <w:r>
        <w:rPr/>
        <w:t>is</w:t>
      </w:r>
      <w:r>
        <w:rPr>
          <w:spacing w:val="-2"/>
        </w:rPr>
        <w:t> </w:t>
      </w:r>
      <w:r>
        <w:rPr/>
        <w:t>influenced</w:t>
      </w:r>
      <w:r>
        <w:rPr>
          <w:spacing w:val="-2"/>
        </w:rPr>
        <w:t> </w:t>
      </w:r>
      <w:r>
        <w:rPr/>
        <w:t>through</w:t>
      </w:r>
      <w:r>
        <w:rPr>
          <w:spacing w:val="-3"/>
        </w:rPr>
        <w:t> </w:t>
      </w:r>
      <w:r>
        <w:rPr/>
        <w:t>both</w:t>
      </w:r>
      <w:r>
        <w:rPr>
          <w:spacing w:val="-2"/>
        </w:rPr>
        <w:t> </w:t>
      </w:r>
      <w:r>
        <w:rPr/>
        <w:t>formal</w:t>
      </w:r>
      <w:r>
        <w:rPr>
          <w:spacing w:val="-2"/>
        </w:rPr>
        <w:t> </w:t>
      </w:r>
      <w:r>
        <w:rPr/>
        <w:t>and</w:t>
      </w:r>
      <w:r>
        <w:rPr>
          <w:spacing w:val="-2"/>
        </w:rPr>
        <w:t> </w:t>
      </w:r>
      <w:r>
        <w:rPr/>
        <w:t>informal</w:t>
      </w:r>
      <w:r>
        <w:rPr>
          <w:spacing w:val="-2"/>
        </w:rPr>
        <w:t> </w:t>
      </w:r>
      <w:r>
        <w:rPr/>
        <w:t>ways.</w:t>
      </w:r>
      <w:r>
        <w:rPr>
          <w:spacing w:val="-2"/>
        </w:rPr>
        <w:t> </w:t>
      </w:r>
      <w:r>
        <w:rPr/>
        <w:t>Political</w:t>
      </w:r>
      <w:r>
        <w:rPr>
          <w:spacing w:val="-2"/>
        </w:rPr>
        <w:t> </w:t>
      </w:r>
      <w:r>
        <w:rPr/>
        <w:t>actors</w:t>
      </w:r>
      <w:r>
        <w:rPr>
          <w:spacing w:val="-2"/>
        </w:rPr>
        <w:t> </w:t>
      </w:r>
      <w:r>
        <w:rPr/>
        <w:t>use the mass media to display their political shenanigans and up the ante of political rivalry between one another which the public are at the receiving end.</w:t>
      </w:r>
    </w:p>
    <w:p>
      <w:pPr>
        <w:pStyle w:val="BodyText"/>
        <w:spacing w:line="360" w:lineRule="auto" w:before="121"/>
        <w:ind w:left="520" w:right="1260"/>
        <w:jc w:val="both"/>
      </w:pPr>
      <w:r>
        <w:rPr/>
        <w:t>According to Aruwan, the</w:t>
      </w:r>
      <w:r>
        <w:rPr>
          <w:spacing w:val="-1"/>
        </w:rPr>
        <w:t> </w:t>
      </w:r>
      <w:r>
        <w:rPr/>
        <w:t>forgoing can be</w:t>
      </w:r>
      <w:r>
        <w:rPr>
          <w:spacing w:val="-1"/>
        </w:rPr>
        <w:t> </w:t>
      </w:r>
      <w:r>
        <w:rPr/>
        <w:t>aptly</w:t>
      </w:r>
      <w:r>
        <w:rPr>
          <w:spacing w:val="-5"/>
        </w:rPr>
        <w:t> </w:t>
      </w:r>
      <w:r>
        <w:rPr/>
        <w:t>captured by</w:t>
      </w:r>
      <w:r>
        <w:rPr>
          <w:spacing w:val="-8"/>
        </w:rPr>
        <w:t> </w:t>
      </w:r>
      <w:r>
        <w:rPr/>
        <w:t>the</w:t>
      </w:r>
      <w:r>
        <w:rPr>
          <w:spacing w:val="-1"/>
        </w:rPr>
        <w:t> </w:t>
      </w:r>
      <w:r>
        <w:rPr/>
        <w:t>assertions of</w:t>
      </w:r>
      <w:r>
        <w:rPr>
          <w:spacing w:val="-1"/>
        </w:rPr>
        <w:t> </w:t>
      </w:r>
      <w:r>
        <w:rPr/>
        <w:t>the</w:t>
      </w:r>
      <w:r>
        <w:rPr>
          <w:spacing w:val="-1"/>
        </w:rPr>
        <w:t> </w:t>
      </w:r>
      <w:r>
        <w:rPr/>
        <w:t>[former] Rivers State Governor, Rotimi Amaechi who on 25th October, 2014 while addressing students, alleged that the First Lady, Mrs. Patience Jonathan‟s feud with him revolved around her desire to corruptly share Rivers State resources. Amaechi said:</w:t>
      </w:r>
    </w:p>
    <w:p>
      <w:pPr>
        <w:pStyle w:val="BodyText"/>
        <w:spacing w:before="118"/>
        <w:ind w:left="1331" w:right="1259"/>
        <w:jc w:val="both"/>
      </w:pPr>
      <w:r>
        <w:rPr/>
        <w:t>The</w:t>
      </w:r>
      <w:r>
        <w:rPr>
          <w:spacing w:val="-4"/>
        </w:rPr>
        <w:t> </w:t>
      </w:r>
      <w:r>
        <w:rPr/>
        <w:t>quarrel</w:t>
      </w:r>
      <w:r>
        <w:rPr>
          <w:spacing w:val="-2"/>
        </w:rPr>
        <w:t> </w:t>
      </w:r>
      <w:r>
        <w:rPr/>
        <w:t>between</w:t>
      </w:r>
      <w:r>
        <w:rPr>
          <w:spacing w:val="-2"/>
        </w:rPr>
        <w:t> </w:t>
      </w:r>
      <w:r>
        <w:rPr/>
        <w:t>me</w:t>
      </w:r>
      <w:r>
        <w:rPr>
          <w:spacing w:val="-1"/>
        </w:rPr>
        <w:t> </w:t>
      </w:r>
      <w:r>
        <w:rPr/>
        <w:t>and</w:t>
      </w:r>
      <w:r>
        <w:rPr>
          <w:spacing w:val="-2"/>
        </w:rPr>
        <w:t> </w:t>
      </w:r>
      <w:r>
        <w:rPr/>
        <w:t>the</w:t>
      </w:r>
      <w:r>
        <w:rPr>
          <w:spacing w:val="-2"/>
        </w:rPr>
        <w:t> </w:t>
      </w:r>
      <w:r>
        <w:rPr/>
        <w:t>wife</w:t>
      </w:r>
      <w:r>
        <w:rPr>
          <w:spacing w:val="-4"/>
        </w:rPr>
        <w:t> </w:t>
      </w:r>
      <w:r>
        <w:rPr/>
        <w:t>of</w:t>
      </w:r>
      <w:r>
        <w:rPr>
          <w:spacing w:val="-2"/>
        </w:rPr>
        <w:t> </w:t>
      </w:r>
      <w:r>
        <w:rPr/>
        <w:t>the</w:t>
      </w:r>
      <w:r>
        <w:rPr>
          <w:spacing w:val="-4"/>
        </w:rPr>
        <w:t> </w:t>
      </w:r>
      <w:r>
        <w:rPr/>
        <w:t>President</w:t>
      </w:r>
      <w:r>
        <w:rPr>
          <w:spacing w:val="-2"/>
        </w:rPr>
        <w:t> </w:t>
      </w:r>
      <w:r>
        <w:rPr/>
        <w:t>is</w:t>
      </w:r>
      <w:r>
        <w:rPr>
          <w:spacing w:val="-2"/>
        </w:rPr>
        <w:t> </w:t>
      </w:r>
      <w:r>
        <w:rPr/>
        <w:t>because</w:t>
      </w:r>
      <w:r>
        <w:rPr>
          <w:spacing w:val="-2"/>
        </w:rPr>
        <w:t> </w:t>
      </w:r>
      <w:r>
        <w:rPr/>
        <w:t>she</w:t>
      </w:r>
      <w:r>
        <w:rPr>
          <w:spacing w:val="-3"/>
        </w:rPr>
        <w:t> </w:t>
      </w:r>
      <w:r>
        <w:rPr/>
        <w:t>said I</w:t>
      </w:r>
      <w:r>
        <w:rPr>
          <w:spacing w:val="-2"/>
        </w:rPr>
        <w:t> </w:t>
      </w:r>
      <w:r>
        <w:rPr/>
        <w:t>should bring your money, Rivers people's money and share with her. I had to abuse the federal government and they abused me back before they could do the work you now see on that road.” He also hit at his old ally and now arch rival, Barrister Nyesom Wike, saying, “What kind of vision is that for a thief? They have been thieves for too long so it cannot be new vision. The only thing that is new is that he has industrialized stealing.</w:t>
      </w:r>
    </w:p>
    <w:p>
      <w:pPr>
        <w:pStyle w:val="BodyText"/>
        <w:rPr>
          <w:sz w:val="26"/>
        </w:rPr>
      </w:pPr>
    </w:p>
    <w:p>
      <w:pPr>
        <w:pStyle w:val="BodyText"/>
        <w:spacing w:line="360" w:lineRule="auto" w:before="219"/>
        <w:ind w:left="520" w:right="1266"/>
        <w:jc w:val="both"/>
      </w:pPr>
      <w:r>
        <w:rPr/>
        <w:t>At a rally to celebrate the seventh anniversary of his Supreme Court victory at the Amesiemaka Stadium in Ikwerre local government area of the state, Amaechi also said:</w:t>
      </w:r>
    </w:p>
    <w:p>
      <w:pPr>
        <w:pStyle w:val="BodyText"/>
        <w:spacing w:before="119"/>
        <w:ind w:left="1331" w:right="1256"/>
        <w:jc w:val="both"/>
      </w:pPr>
      <w:r>
        <w:rPr/>
        <w:t>When Ebola broke out, to show you how much the President hates us, he visited Lagos. Did he visit us? He did not care. He wanted all of us to die. And I took it as a challenge and say none of us will die. I brought out money. It took the President at the end of Ebola to give us ordinary</w:t>
      </w:r>
      <w:r>
        <w:rPr>
          <w:spacing w:val="-3"/>
        </w:rPr>
        <w:t> </w:t>
      </w:r>
      <w:r>
        <w:rPr/>
        <w:t>200 million naira. I</w:t>
      </w:r>
      <w:r>
        <w:rPr>
          <w:spacing w:val="-3"/>
        </w:rPr>
        <w:t> </w:t>
      </w:r>
      <w:r>
        <w:rPr/>
        <w:t>released one billion, one hundred and six million naira to fight Ebola. See our airport. The President lands there. We are like refugees…We were to give Port Harcourt water. As I am talking to you, the Minister of Finance has refused to move the</w:t>
      </w:r>
      <w:r>
        <w:rPr>
          <w:spacing w:val="40"/>
        </w:rPr>
        <w:t> </w:t>
      </w:r>
      <w:r>
        <w:rPr/>
        <w:t>file back to the executive council for approval so that you can have water. They don‟t</w:t>
      </w:r>
      <w:r>
        <w:rPr>
          <w:spacing w:val="3"/>
        </w:rPr>
        <w:t> </w:t>
      </w:r>
      <w:r>
        <w:rPr/>
        <w:t>care</w:t>
      </w:r>
      <w:r>
        <w:rPr>
          <w:spacing w:val="5"/>
        </w:rPr>
        <w:t> </w:t>
      </w:r>
      <w:r>
        <w:rPr/>
        <w:t>for</w:t>
      </w:r>
      <w:r>
        <w:rPr>
          <w:spacing w:val="8"/>
        </w:rPr>
        <w:t> </w:t>
      </w:r>
      <w:r>
        <w:rPr/>
        <w:t>you.</w:t>
      </w:r>
      <w:r>
        <w:rPr>
          <w:spacing w:val="4"/>
        </w:rPr>
        <w:t> </w:t>
      </w:r>
      <w:r>
        <w:rPr/>
        <w:t>Punish</w:t>
      </w:r>
      <w:r>
        <w:rPr>
          <w:spacing w:val="5"/>
        </w:rPr>
        <w:t> </w:t>
      </w:r>
      <w:r>
        <w:rPr/>
        <w:t>PDP</w:t>
      </w:r>
      <w:r>
        <w:rPr>
          <w:spacing w:val="5"/>
        </w:rPr>
        <w:t> </w:t>
      </w:r>
      <w:r>
        <w:rPr/>
        <w:t>with</w:t>
      </w:r>
      <w:r>
        <w:rPr>
          <w:spacing w:val="6"/>
        </w:rPr>
        <w:t> </w:t>
      </w:r>
      <w:r>
        <w:rPr/>
        <w:t>your</w:t>
      </w:r>
      <w:r>
        <w:rPr>
          <w:spacing w:val="4"/>
        </w:rPr>
        <w:t> </w:t>
      </w:r>
      <w:r>
        <w:rPr/>
        <w:t>vote.</w:t>
      </w:r>
      <w:r>
        <w:rPr>
          <w:spacing w:val="4"/>
        </w:rPr>
        <w:t> </w:t>
      </w:r>
      <w:r>
        <w:rPr/>
        <w:t>That</w:t>
      </w:r>
      <w:r>
        <w:rPr>
          <w:spacing w:val="5"/>
        </w:rPr>
        <w:t> </w:t>
      </w:r>
      <w:r>
        <w:rPr/>
        <w:t>„thief‟</w:t>
      </w:r>
      <w:r>
        <w:rPr>
          <w:spacing w:val="3"/>
        </w:rPr>
        <w:t> </w:t>
      </w:r>
      <w:r>
        <w:rPr/>
        <w:t>will</w:t>
      </w:r>
      <w:r>
        <w:rPr>
          <w:spacing w:val="5"/>
        </w:rPr>
        <w:t> </w:t>
      </w:r>
      <w:r>
        <w:rPr/>
        <w:t>not</w:t>
      </w:r>
      <w:r>
        <w:rPr>
          <w:spacing w:val="5"/>
        </w:rPr>
        <w:t> </w:t>
      </w:r>
      <w:r>
        <w:rPr/>
        <w:t>be</w:t>
      </w:r>
      <w:r>
        <w:rPr>
          <w:spacing w:val="3"/>
        </w:rPr>
        <w:t> </w:t>
      </w:r>
      <w:r>
        <w:rPr>
          <w:spacing w:val="-2"/>
        </w:rPr>
        <w:t>governor</w:t>
      </w:r>
    </w:p>
    <w:p>
      <w:pPr>
        <w:spacing w:after="0"/>
        <w:jc w:val="both"/>
        <w:sectPr>
          <w:pgSz w:w="11910" w:h="16840"/>
          <w:pgMar w:header="745" w:footer="0" w:top="960" w:bottom="280" w:left="1280" w:right="180"/>
        </w:sectPr>
      </w:pPr>
    </w:p>
    <w:p>
      <w:pPr>
        <w:pStyle w:val="BodyText"/>
        <w:rPr>
          <w:sz w:val="20"/>
        </w:rPr>
      </w:pPr>
    </w:p>
    <w:p>
      <w:pPr>
        <w:pStyle w:val="BodyText"/>
        <w:spacing w:before="6"/>
      </w:pPr>
    </w:p>
    <w:p>
      <w:pPr>
        <w:pStyle w:val="BodyText"/>
        <w:spacing w:before="90"/>
        <w:ind w:left="1331" w:right="1256"/>
        <w:jc w:val="both"/>
      </w:pPr>
      <w:r>
        <w:rPr/>
        <w:t>of Rivers, [literally referring to Wike]. One of them campaigning for governorship was the contractor to do the road. He abandoned the road and took N3 billion and left. Now he wants to become governor, a thief will not be our governor. I challenge them to integrity test, any of them, from Abuja to Rivers State, I challenge them to integrity test. I have worked with them. I have their records; they are in the office of the governor. I challenge them to go ahead. The problem we have is that EFCC is no longer working. Corruption is at its</w:t>
      </w:r>
      <w:r>
        <w:rPr>
          <w:spacing w:val="40"/>
        </w:rPr>
        <w:t> </w:t>
      </w:r>
      <w:r>
        <w:rPr/>
        <w:t>industrial scale. Thieves are thieves; we now have an industry called corruption.</w:t>
      </w:r>
    </w:p>
    <w:p>
      <w:pPr>
        <w:pStyle w:val="BodyText"/>
        <w:rPr>
          <w:sz w:val="26"/>
        </w:rPr>
      </w:pPr>
    </w:p>
    <w:p>
      <w:pPr>
        <w:pStyle w:val="BodyText"/>
        <w:spacing w:line="360" w:lineRule="auto" w:before="220"/>
        <w:ind w:left="520" w:right="1256"/>
        <w:jc w:val="both"/>
      </w:pPr>
      <w:r>
        <w:rPr/>
        <w:t>The Presidency, in its response on 26th October, 2014 challenged Amaechi to stop what they called „political rascality‟, saying, “Governor Rotimi Amaechi took his obnoxious willingness to denigrate the highest office in the land in a reckless bid to advance his selfish political interests to a new level of irresponsible and rascally behaviour with his totally false and baseless vituperations against President Jonathan, the First Lady and the Federal Government.”</w:t>
      </w:r>
    </w:p>
    <w:p>
      <w:pPr>
        <w:pStyle w:val="BodyText"/>
        <w:spacing w:line="360" w:lineRule="auto" w:before="121"/>
        <w:ind w:left="520" w:right="1261"/>
        <w:jc w:val="both"/>
      </w:pPr>
      <w:r>
        <w:rPr/>
        <w:t>The Presidency said that the governor had “totally lost all sense of propriety, decorum</w:t>
      </w:r>
      <w:r>
        <w:rPr>
          <w:spacing w:val="40"/>
        </w:rPr>
        <w:t> </w:t>
      </w:r>
      <w:r>
        <w:rPr/>
        <w:t>and responsible political behaviour and resorted to unacceptable demagoguery, libel, blackmail and incitement of public disorder.” It further warned Amaechi that there are legal, constitutional and moral limits to political rascality beyond which he will not be allowed to go without repercussions. And that the immunity which he currently enjoys notwithstanding, will end</w:t>
      </w:r>
      <w:r>
        <w:rPr>
          <w:spacing w:val="-2"/>
        </w:rPr>
        <w:t> </w:t>
      </w:r>
      <w:r>
        <w:rPr/>
        <w:t>some day</w:t>
      </w:r>
      <w:r>
        <w:rPr>
          <w:spacing w:val="-4"/>
        </w:rPr>
        <w:t> </w:t>
      </w:r>
      <w:r>
        <w:rPr/>
        <w:t>and a day</w:t>
      </w:r>
      <w:r>
        <w:rPr>
          <w:spacing w:val="-7"/>
        </w:rPr>
        <w:t> </w:t>
      </w:r>
      <w:r>
        <w:rPr/>
        <w:t>of reckoning will surely</w:t>
      </w:r>
      <w:r>
        <w:rPr>
          <w:spacing w:val="-4"/>
        </w:rPr>
        <w:t> </w:t>
      </w:r>
      <w:r>
        <w:rPr/>
        <w:t>come when he will answer for all his actions and false allegations against the President and Mrs. Jonathan.</w:t>
      </w:r>
    </w:p>
    <w:p>
      <w:pPr>
        <w:pStyle w:val="BodyText"/>
        <w:spacing w:line="360" w:lineRule="auto" w:before="119"/>
        <w:ind w:left="520" w:right="1255"/>
        <w:jc w:val="both"/>
      </w:pPr>
      <w:r>
        <w:rPr/>
        <w:t>The Presidency further stated: “Nigerians know that while Mr. Amaechi falsely accuses others of corruption, he cannot show or explain to the people of Rivers State what he has done with the billions of Naira that has accrued to the state under his tenure. They also know that while Amaechi continues to falsely accuse the Jonathan Administration of having done nothing for Rivers State, he has recklessly squandered huge state resources on dubious, vain-glorious projects or self-aggrandizement. According to the presidency:</w:t>
      </w:r>
    </w:p>
    <w:p>
      <w:pPr>
        <w:pStyle w:val="BodyText"/>
        <w:spacing w:before="118"/>
        <w:ind w:left="1331" w:right="1254"/>
        <w:jc w:val="both"/>
      </w:pPr>
      <w:r>
        <w:rPr/>
        <w:t>Nigerians will know too that while he falsely alleges that Rivers and other states have not received funds due to them from the Federation account, the only outstanding allocation was for September, which was released to all states well over a week ago. The Governor should stop trying to make President Jonathan</w:t>
      </w:r>
      <w:r>
        <w:rPr>
          <w:spacing w:val="40"/>
        </w:rPr>
        <w:t> </w:t>
      </w:r>
      <w:r>
        <w:rPr/>
        <w:t>the scapegoat for his woeful performance in Rivers State and look to his own</w:t>
      </w:r>
      <w:r>
        <w:rPr>
          <w:spacing w:val="40"/>
        </w:rPr>
        <w:t> </w:t>
      </w:r>
      <w:r>
        <w:rPr/>
        <w:t>very apparent failings and incompetencies. He should also stop blackmailing the First Lady who has demanded nothing from him other than good governance, justice, equity, fairness, real development and progress in Rivers State.</w:t>
      </w:r>
    </w:p>
    <w:p>
      <w:pPr>
        <w:spacing w:after="0"/>
        <w:jc w:val="both"/>
        <w:sectPr>
          <w:pgSz w:w="11910" w:h="16840"/>
          <w:pgMar w:header="745" w:footer="0" w:top="960" w:bottom="280" w:left="1280" w:right="180"/>
        </w:sectPr>
      </w:pPr>
    </w:p>
    <w:p>
      <w:pPr>
        <w:pStyle w:val="BodyText"/>
        <w:rPr>
          <w:sz w:val="20"/>
        </w:rPr>
      </w:pPr>
    </w:p>
    <w:p>
      <w:pPr>
        <w:pStyle w:val="BodyText"/>
        <w:spacing w:before="8"/>
      </w:pPr>
    </w:p>
    <w:p>
      <w:pPr>
        <w:pStyle w:val="BodyText"/>
        <w:spacing w:line="360" w:lineRule="auto" w:before="90"/>
        <w:ind w:left="520" w:right="1261"/>
        <w:jc w:val="both"/>
      </w:pPr>
      <w:r>
        <w:rPr/>
        <w:t>Wike on 27th</w:t>
      </w:r>
      <w:r>
        <w:rPr>
          <w:spacing w:val="-2"/>
        </w:rPr>
        <w:t> </w:t>
      </w:r>
      <w:r>
        <w:rPr/>
        <w:t>October, 2014 replied Amaechi saying he lacked the legal, traditional and moral authority to accuse anyone of corruption, when he had corruption written all over him. According to Wike</w:t>
      </w:r>
    </w:p>
    <w:p>
      <w:pPr>
        <w:pStyle w:val="BodyText"/>
        <w:spacing w:before="117"/>
        <w:ind w:left="1240" w:right="1257"/>
        <w:jc w:val="both"/>
      </w:pPr>
      <w:r>
        <w:rPr/>
        <w:t>I challenge Governor Amaechi to a public debate on corruption. I will present to Nigerians the facts about his corrupt activities. Amaechi insults the wife of the President that she</w:t>
      </w:r>
      <w:r>
        <w:rPr>
          <w:spacing w:val="-1"/>
        </w:rPr>
        <w:t> </w:t>
      </w:r>
      <w:r>
        <w:rPr/>
        <w:t>demanded money</w:t>
      </w:r>
      <w:r>
        <w:rPr>
          <w:spacing w:val="-5"/>
        </w:rPr>
        <w:t> </w:t>
      </w:r>
      <w:r>
        <w:rPr/>
        <w:t>from him. That is pure</w:t>
      </w:r>
      <w:r>
        <w:rPr>
          <w:spacing w:val="-2"/>
        </w:rPr>
        <w:t> </w:t>
      </w:r>
      <w:r>
        <w:rPr/>
        <w:t>falsehood.</w:t>
      </w:r>
      <w:r>
        <w:rPr>
          <w:spacing w:val="-1"/>
        </w:rPr>
        <w:t> </w:t>
      </w:r>
      <w:r>
        <w:rPr/>
        <w:t>The wife</w:t>
      </w:r>
      <w:r>
        <w:rPr>
          <w:spacing w:val="-2"/>
        </w:rPr>
        <w:t> </w:t>
      </w:r>
      <w:r>
        <w:rPr/>
        <w:t>of the President never met him anywhere. Rather, Amaechi‟s wife collected money from all local councils and legislators for her pet project. Amaechi accuses people of corruption, but the name of his senior brother is corruption. Amaechi should stop</w:t>
      </w:r>
      <w:r>
        <w:rPr>
          <w:spacing w:val="-3"/>
        </w:rPr>
        <w:t> </w:t>
      </w:r>
      <w:r>
        <w:rPr/>
        <w:t>seeking</w:t>
      </w:r>
      <w:r>
        <w:rPr>
          <w:spacing w:val="-3"/>
        </w:rPr>
        <w:t> </w:t>
      </w:r>
      <w:r>
        <w:rPr/>
        <w:t>attention</w:t>
      </w:r>
      <w:r>
        <w:rPr>
          <w:spacing w:val="-3"/>
        </w:rPr>
        <w:t> </w:t>
      </w:r>
      <w:r>
        <w:rPr/>
        <w:t>by</w:t>
      </w:r>
      <w:r>
        <w:rPr>
          <w:spacing w:val="-6"/>
        </w:rPr>
        <w:t> </w:t>
      </w:r>
      <w:r>
        <w:rPr/>
        <w:t>attacking</w:t>
      </w:r>
      <w:r>
        <w:rPr>
          <w:spacing w:val="-3"/>
        </w:rPr>
        <w:t> </w:t>
      </w:r>
      <w:r>
        <w:rPr/>
        <w:t>the</w:t>
      </w:r>
      <w:r>
        <w:rPr>
          <w:spacing w:val="-4"/>
        </w:rPr>
        <w:t> </w:t>
      </w:r>
      <w:r>
        <w:rPr/>
        <w:t>President and</w:t>
      </w:r>
      <w:r>
        <w:rPr>
          <w:spacing w:val="-3"/>
        </w:rPr>
        <w:t> </w:t>
      </w:r>
      <w:r>
        <w:rPr/>
        <w:t>his</w:t>
      </w:r>
      <w:r>
        <w:rPr>
          <w:spacing w:val="-3"/>
        </w:rPr>
        <w:t> </w:t>
      </w:r>
      <w:r>
        <w:rPr/>
        <w:t>wife,</w:t>
      </w:r>
      <w:r>
        <w:rPr>
          <w:spacing w:val="-1"/>
        </w:rPr>
        <w:t> </w:t>
      </w:r>
      <w:r>
        <w:rPr/>
        <w:t>I</w:t>
      </w:r>
      <w:r>
        <w:rPr>
          <w:spacing w:val="-6"/>
        </w:rPr>
        <w:t> </w:t>
      </w:r>
      <w:r>
        <w:rPr/>
        <w:t>am</w:t>
      </w:r>
      <w:r>
        <w:rPr>
          <w:spacing w:val="-3"/>
        </w:rPr>
        <w:t> </w:t>
      </w:r>
      <w:r>
        <w:rPr/>
        <w:t>here,</w:t>
      </w:r>
      <w:r>
        <w:rPr>
          <w:spacing w:val="-3"/>
        </w:rPr>
        <w:t> </w:t>
      </w:r>
      <w:r>
        <w:rPr/>
        <w:t>he</w:t>
      </w:r>
      <w:r>
        <w:rPr>
          <w:spacing w:val="-2"/>
        </w:rPr>
        <w:t> </w:t>
      </w:r>
      <w:r>
        <w:rPr/>
        <w:t>should face me. No matter the level of blackmail adopted by Rotimi Amaechi, PDP will win Rivers State in all elections in 2015.Amaechi is deliberately gagging the media in Rivers State, making it impossible for them to report correctly and</w:t>
      </w:r>
      <w:r>
        <w:rPr>
          <w:spacing w:val="40"/>
        </w:rPr>
        <w:t> </w:t>
      </w:r>
      <w:r>
        <w:rPr/>
        <w:t>denied stealing Rivers money.</w:t>
      </w:r>
    </w:p>
    <w:p>
      <w:pPr>
        <w:pStyle w:val="BodyText"/>
        <w:spacing w:line="360" w:lineRule="auto" w:before="123"/>
        <w:ind w:left="520" w:right="1263"/>
        <w:jc w:val="both"/>
      </w:pPr>
      <w:r>
        <w:rPr/>
        <w:t>In replying the Presidency, in the continuation of the cold war, then Rivers state commissioner of information and communication, Ibim Semenitari said Governor Amaechi is an elected official and not a mere „prefect‟. She said:</w:t>
      </w:r>
    </w:p>
    <w:p>
      <w:pPr>
        <w:pStyle w:val="BodyText"/>
        <w:spacing w:before="119"/>
        <w:ind w:left="1060" w:right="1255"/>
        <w:jc w:val="both"/>
      </w:pPr>
      <w:r>
        <w:rPr/>
        <w:t>I</w:t>
      </w:r>
      <w:r>
        <w:rPr>
          <w:spacing w:val="-3"/>
        </w:rPr>
        <w:t> </w:t>
      </w:r>
      <w:r>
        <w:rPr/>
        <w:t>would</w:t>
      </w:r>
      <w:r>
        <w:rPr>
          <w:spacing w:val="-2"/>
        </w:rPr>
        <w:t> </w:t>
      </w:r>
      <w:r>
        <w:rPr/>
        <w:t>want</w:t>
      </w:r>
      <w:r>
        <w:rPr>
          <w:spacing w:val="-2"/>
        </w:rPr>
        <w:t> </w:t>
      </w:r>
      <w:r>
        <w:rPr/>
        <w:t>to</w:t>
      </w:r>
      <w:r>
        <w:rPr>
          <w:spacing w:val="-2"/>
        </w:rPr>
        <w:t> </w:t>
      </w:r>
      <w:r>
        <w:rPr/>
        <w:t>say</w:t>
      </w:r>
      <w:r>
        <w:rPr>
          <w:spacing w:val="-7"/>
        </w:rPr>
        <w:t> </w:t>
      </w:r>
      <w:r>
        <w:rPr/>
        <w:t>that</w:t>
      </w:r>
      <w:r>
        <w:rPr>
          <w:spacing w:val="-2"/>
        </w:rPr>
        <w:t> </w:t>
      </w:r>
      <w:r>
        <w:rPr/>
        <w:t>the</w:t>
      </w:r>
      <w:r>
        <w:rPr>
          <w:spacing w:val="-3"/>
        </w:rPr>
        <w:t> </w:t>
      </w:r>
      <w:r>
        <w:rPr/>
        <w:t>presidential</w:t>
      </w:r>
      <w:r>
        <w:rPr>
          <w:spacing w:val="-2"/>
        </w:rPr>
        <w:t> </w:t>
      </w:r>
      <w:r>
        <w:rPr/>
        <w:t>spokesman</w:t>
      </w:r>
      <w:r>
        <w:rPr>
          <w:spacing w:val="-2"/>
        </w:rPr>
        <w:t> </w:t>
      </w:r>
      <w:r>
        <w:rPr/>
        <w:t>should</w:t>
      </w:r>
      <w:r>
        <w:rPr>
          <w:spacing w:val="-2"/>
        </w:rPr>
        <w:t> </w:t>
      </w:r>
      <w:r>
        <w:rPr/>
        <w:t>be</w:t>
      </w:r>
      <w:r>
        <w:rPr>
          <w:spacing w:val="-3"/>
        </w:rPr>
        <w:t> </w:t>
      </w:r>
      <w:r>
        <w:rPr/>
        <w:t>careful</w:t>
      </w:r>
      <w:r>
        <w:rPr>
          <w:spacing w:val="-2"/>
        </w:rPr>
        <w:t> </w:t>
      </w:r>
      <w:r>
        <w:rPr/>
        <w:t>for</w:t>
      </w:r>
      <w:r>
        <w:rPr>
          <w:spacing w:val="-3"/>
        </w:rPr>
        <w:t> </w:t>
      </w:r>
      <w:r>
        <w:rPr/>
        <w:t>the</w:t>
      </w:r>
      <w:r>
        <w:rPr>
          <w:spacing w:val="-3"/>
        </w:rPr>
        <w:t> </w:t>
      </w:r>
      <w:r>
        <w:rPr/>
        <w:t>kind</w:t>
      </w:r>
      <w:r>
        <w:rPr>
          <w:spacing w:val="-2"/>
        </w:rPr>
        <w:t> </w:t>
      </w:r>
      <w:r>
        <w:rPr/>
        <w:t>of threats he issues to an elected governor. He should remember that the President is not a prefect of the governor. He was elected as President just as the governor was elected as a governor, and Nigeria is a federation. And please, Abati should know his limits and need not attempt to cross his boundaries. It is a bit strange to hear the kind of comments coming out of the Presidency and this shows that the statement was already</w:t>
      </w:r>
      <w:r>
        <w:rPr>
          <w:spacing w:val="-3"/>
        </w:rPr>
        <w:t> </w:t>
      </w:r>
      <w:r>
        <w:rPr/>
        <w:t>prepared before governor Amaechi spoke. At no point in his speech did Governor Amaechi make any references. His wife was not even discussed because she is not an official of government. I do not understand where or how Mr. Abati</w:t>
      </w:r>
      <w:r>
        <w:rPr>
          <w:spacing w:val="40"/>
        </w:rPr>
        <w:t> </w:t>
      </w:r>
      <w:r>
        <w:rPr/>
        <w:t>got his story, so we just take it that this is one of those clear indications of rascality within the Presidency trying to call a dog a bad name and hang it.</w:t>
      </w:r>
    </w:p>
    <w:p>
      <w:pPr>
        <w:pStyle w:val="BodyText"/>
        <w:rPr>
          <w:sz w:val="26"/>
        </w:rPr>
      </w:pPr>
    </w:p>
    <w:p>
      <w:pPr>
        <w:pStyle w:val="BodyText"/>
        <w:spacing w:line="360" w:lineRule="auto" w:before="220"/>
        <w:ind w:left="520" w:right="1262"/>
        <w:jc w:val="both"/>
      </w:pPr>
      <w:r>
        <w:rPr/>
        <w:t>Arunwan concluded by saying that all these narratives are negative political communication and violent-orientated. He called for moderation in view of the consequences that could come out of such smear politicking which will have negative impact</w:t>
      </w:r>
      <w:r>
        <w:rPr>
          <w:spacing w:val="-2"/>
        </w:rPr>
        <w:t> </w:t>
      </w:r>
      <w:r>
        <w:rPr/>
        <w:t>on</w:t>
      </w:r>
      <w:r>
        <w:rPr>
          <w:spacing w:val="-2"/>
        </w:rPr>
        <w:t> </w:t>
      </w:r>
      <w:r>
        <w:rPr/>
        <w:t>the</w:t>
      </w:r>
      <w:r>
        <w:rPr>
          <w:spacing w:val="-3"/>
        </w:rPr>
        <w:t> </w:t>
      </w:r>
      <w:r>
        <w:rPr/>
        <w:t>public.</w:t>
      </w:r>
      <w:r>
        <w:rPr>
          <w:spacing w:val="-2"/>
        </w:rPr>
        <w:t> </w:t>
      </w:r>
      <w:r>
        <w:rPr/>
        <w:t>They</w:t>
      </w:r>
      <w:r>
        <w:rPr>
          <w:spacing w:val="-7"/>
        </w:rPr>
        <w:t> </w:t>
      </w:r>
      <w:r>
        <w:rPr/>
        <w:t>are</w:t>
      </w:r>
      <w:r>
        <w:rPr>
          <w:spacing w:val="-4"/>
        </w:rPr>
        <w:t> </w:t>
      </w:r>
      <w:r>
        <w:rPr/>
        <w:t>really</w:t>
      </w:r>
      <w:r>
        <w:rPr>
          <w:spacing w:val="-7"/>
        </w:rPr>
        <w:t> </w:t>
      </w:r>
      <w:r>
        <w:rPr/>
        <w:t>not</w:t>
      </w:r>
      <w:r>
        <w:rPr>
          <w:spacing w:val="-2"/>
        </w:rPr>
        <w:t> </w:t>
      </w:r>
      <w:r>
        <w:rPr/>
        <w:t>a</w:t>
      </w:r>
      <w:r>
        <w:rPr>
          <w:spacing w:val="-3"/>
        </w:rPr>
        <w:t> </w:t>
      </w:r>
      <w:r>
        <w:rPr/>
        <w:t>good</w:t>
      </w:r>
      <w:r>
        <w:rPr>
          <w:spacing w:val="-2"/>
        </w:rPr>
        <w:t> </w:t>
      </w:r>
      <w:r>
        <w:rPr/>
        <w:t>material</w:t>
      </w:r>
      <w:r>
        <w:rPr>
          <w:spacing w:val="-2"/>
        </w:rPr>
        <w:t> </w:t>
      </w:r>
      <w:r>
        <w:rPr/>
        <w:t>coming</w:t>
      </w:r>
      <w:r>
        <w:rPr>
          <w:spacing w:val="-2"/>
        </w:rPr>
        <w:t> </w:t>
      </w:r>
      <w:r>
        <w:rPr/>
        <w:t>out</w:t>
      </w:r>
      <w:r>
        <w:rPr>
          <w:spacing w:val="-2"/>
        </w:rPr>
        <w:t> </w:t>
      </w:r>
      <w:r>
        <w:rPr/>
        <w:t>of</w:t>
      </w:r>
      <w:r>
        <w:rPr>
          <w:spacing w:val="-3"/>
        </w:rPr>
        <w:t> </w:t>
      </w:r>
      <w:r>
        <w:rPr/>
        <w:t>Nigeria‟s</w:t>
      </w:r>
      <w:r>
        <w:rPr>
          <w:spacing w:val="-2"/>
        </w:rPr>
        <w:t> </w:t>
      </w:r>
      <w:r>
        <w:rPr/>
        <w:t>politics, he lamented.</w:t>
      </w:r>
    </w:p>
    <w:p>
      <w:pPr>
        <w:pStyle w:val="Heading1"/>
        <w:numPr>
          <w:ilvl w:val="1"/>
          <w:numId w:val="2"/>
        </w:numPr>
        <w:tabs>
          <w:tab w:pos="1239" w:val="left" w:leader="none"/>
        </w:tabs>
        <w:spacing w:line="240" w:lineRule="auto" w:before="125" w:after="0"/>
        <w:ind w:left="1239" w:right="0" w:hanging="719"/>
        <w:jc w:val="both"/>
      </w:pPr>
      <w:r>
        <w:rPr/>
        <w:t>Empirical</w:t>
      </w:r>
      <w:r>
        <w:rPr>
          <w:spacing w:val="-5"/>
        </w:rPr>
        <w:t> </w:t>
      </w:r>
      <w:r>
        <w:rPr>
          <w:spacing w:val="-2"/>
        </w:rPr>
        <w:t>Review</w:t>
      </w:r>
    </w:p>
    <w:p>
      <w:pPr>
        <w:pStyle w:val="BodyText"/>
        <w:spacing w:before="5"/>
        <w:rPr>
          <w:b/>
          <w:sz w:val="25"/>
        </w:rPr>
      </w:pPr>
    </w:p>
    <w:p>
      <w:pPr>
        <w:spacing w:line="360" w:lineRule="auto" w:before="0"/>
        <w:ind w:left="520" w:right="1258" w:firstLine="0"/>
        <w:jc w:val="both"/>
        <w:rPr>
          <w:sz w:val="24"/>
        </w:rPr>
      </w:pPr>
      <w:r>
        <w:rPr>
          <w:sz w:val="24"/>
        </w:rPr>
        <w:t>Enginia George-Genji (2015) conducted a research on </w:t>
      </w:r>
      <w:r>
        <w:rPr>
          <w:i/>
          <w:sz w:val="24"/>
        </w:rPr>
        <w:t>Political Participation and Voting Behaviour in Nigeria, a study of the 2015 General Elections in Benue State; </w:t>
      </w:r>
      <w:r>
        <w:rPr>
          <w:sz w:val="24"/>
        </w:rPr>
        <w:t>an analysis</w:t>
      </w:r>
      <w:r>
        <w:rPr>
          <w:spacing w:val="40"/>
          <w:sz w:val="24"/>
        </w:rPr>
        <w:t> </w:t>
      </w:r>
      <w:r>
        <w:rPr>
          <w:sz w:val="24"/>
        </w:rPr>
        <w:t>of the political participation of Benue electorate and how it affected their behaviour</w:t>
      </w:r>
      <w:r>
        <w:rPr>
          <w:spacing w:val="40"/>
          <w:sz w:val="24"/>
        </w:rPr>
        <w:t> </w:t>
      </w:r>
      <w:r>
        <w:rPr>
          <w:sz w:val="24"/>
        </w:rPr>
        <w:t>during</w:t>
      </w:r>
      <w:r>
        <w:rPr>
          <w:spacing w:val="22"/>
          <w:sz w:val="24"/>
        </w:rPr>
        <w:t> </w:t>
      </w:r>
      <w:r>
        <w:rPr>
          <w:sz w:val="24"/>
        </w:rPr>
        <w:t>the</w:t>
      </w:r>
      <w:r>
        <w:rPr>
          <w:spacing w:val="22"/>
          <w:sz w:val="24"/>
        </w:rPr>
        <w:t> </w:t>
      </w:r>
      <w:r>
        <w:rPr>
          <w:sz w:val="24"/>
        </w:rPr>
        <w:t>elections.</w:t>
      </w:r>
      <w:r>
        <w:rPr>
          <w:spacing w:val="23"/>
          <w:sz w:val="24"/>
        </w:rPr>
        <w:t> </w:t>
      </w:r>
      <w:r>
        <w:rPr>
          <w:sz w:val="24"/>
        </w:rPr>
        <w:t>Survey</w:t>
      </w:r>
      <w:r>
        <w:rPr>
          <w:spacing w:val="18"/>
          <w:sz w:val="24"/>
        </w:rPr>
        <w:t> </w:t>
      </w:r>
      <w:r>
        <w:rPr>
          <w:sz w:val="24"/>
        </w:rPr>
        <w:t>research</w:t>
      </w:r>
      <w:r>
        <w:rPr>
          <w:spacing w:val="22"/>
          <w:sz w:val="24"/>
        </w:rPr>
        <w:t> </w:t>
      </w:r>
      <w:r>
        <w:rPr>
          <w:sz w:val="24"/>
        </w:rPr>
        <w:t>method</w:t>
      </w:r>
      <w:r>
        <w:rPr>
          <w:spacing w:val="22"/>
          <w:sz w:val="24"/>
        </w:rPr>
        <w:t> </w:t>
      </w:r>
      <w:r>
        <w:rPr>
          <w:sz w:val="24"/>
        </w:rPr>
        <w:t>was</w:t>
      </w:r>
      <w:r>
        <w:rPr>
          <w:spacing w:val="23"/>
          <w:sz w:val="24"/>
        </w:rPr>
        <w:t> </w:t>
      </w:r>
      <w:r>
        <w:rPr>
          <w:sz w:val="24"/>
        </w:rPr>
        <w:t>employed</w:t>
      </w:r>
      <w:r>
        <w:rPr>
          <w:spacing w:val="23"/>
          <w:sz w:val="24"/>
        </w:rPr>
        <w:t> </w:t>
      </w:r>
      <w:r>
        <w:rPr>
          <w:sz w:val="24"/>
        </w:rPr>
        <w:t>by</w:t>
      </w:r>
      <w:r>
        <w:rPr>
          <w:spacing w:val="15"/>
          <w:sz w:val="24"/>
        </w:rPr>
        <w:t> </w:t>
      </w:r>
      <w:r>
        <w:rPr>
          <w:sz w:val="24"/>
        </w:rPr>
        <w:t>issuing</w:t>
      </w:r>
      <w:r>
        <w:rPr>
          <w:spacing w:val="23"/>
          <w:sz w:val="24"/>
        </w:rPr>
        <w:t> </w:t>
      </w:r>
      <w:r>
        <w:rPr>
          <w:sz w:val="24"/>
        </w:rPr>
        <w:t>questionnaire</w:t>
      </w:r>
      <w:r>
        <w:rPr>
          <w:spacing w:val="22"/>
          <w:sz w:val="24"/>
        </w:rPr>
        <w:t> </w:t>
      </w:r>
      <w:r>
        <w:rPr>
          <w:spacing w:val="-5"/>
          <w:sz w:val="24"/>
        </w:rPr>
        <w:t>to</w:t>
      </w:r>
    </w:p>
    <w:p>
      <w:pPr>
        <w:spacing w:after="0" w:line="360" w:lineRule="auto"/>
        <w:jc w:val="both"/>
        <w:rPr>
          <w:sz w:val="24"/>
        </w:rPr>
        <w:sectPr>
          <w:pgSz w:w="11910" w:h="16840"/>
          <w:pgMar w:header="745" w:footer="0" w:top="960" w:bottom="280" w:left="1280" w:right="180"/>
        </w:sectPr>
      </w:pPr>
    </w:p>
    <w:p>
      <w:pPr>
        <w:pStyle w:val="BodyText"/>
        <w:rPr>
          <w:sz w:val="20"/>
        </w:rPr>
      </w:pPr>
    </w:p>
    <w:p>
      <w:pPr>
        <w:pStyle w:val="BodyText"/>
        <w:spacing w:before="8"/>
      </w:pPr>
    </w:p>
    <w:p>
      <w:pPr>
        <w:pStyle w:val="BodyText"/>
        <w:spacing w:line="360" w:lineRule="auto" w:before="90"/>
        <w:ind w:left="520" w:right="1258"/>
        <w:jc w:val="both"/>
      </w:pPr>
      <w:r>
        <w:rPr/>
        <w:t>residents of Benue State. The study revealed that effective political participation was influential in managing the voting behaviour of the electorate and it was central to the change of power from the Peoples‟ Democratic Party (PDP) to the All Progressives Congress (APC) in the state.</w:t>
      </w:r>
    </w:p>
    <w:p>
      <w:pPr>
        <w:spacing w:line="360" w:lineRule="auto" w:before="161"/>
        <w:ind w:left="520" w:right="1256" w:firstLine="0"/>
        <w:jc w:val="both"/>
        <w:rPr>
          <w:sz w:val="24"/>
        </w:rPr>
      </w:pPr>
      <w:r>
        <w:rPr>
          <w:sz w:val="24"/>
        </w:rPr>
        <w:t>Ojekwe (2015) conducted a research on </w:t>
      </w:r>
      <w:r>
        <w:rPr>
          <w:i/>
          <w:sz w:val="24"/>
        </w:rPr>
        <w:t>Political Advert Campaigns and Voting Behaviour: A Study of Akinwunmi Ambode Election Ad Campaign in Lagos State. </w:t>
      </w:r>
      <w:r>
        <w:rPr>
          <w:sz w:val="24"/>
        </w:rPr>
        <w:t>The study employed survey research method to analyze the campaign used and voters‟ response. It concluded that political ad campaigns have a minimal effect on electorate‟s voting behaviour but still plays a major role in the electoral process.</w:t>
      </w:r>
    </w:p>
    <w:p>
      <w:pPr>
        <w:pStyle w:val="BodyText"/>
        <w:spacing w:line="360" w:lineRule="auto" w:before="161"/>
        <w:ind w:left="520" w:right="1257"/>
        <w:jc w:val="both"/>
      </w:pPr>
      <w:r>
        <w:rPr/>
        <w:t>Ezinwa,</w:t>
      </w:r>
      <w:r>
        <w:rPr>
          <w:spacing w:val="-2"/>
        </w:rPr>
        <w:t> </w:t>
      </w:r>
      <w:r>
        <w:rPr/>
        <w:t>Odii</w:t>
      </w:r>
      <w:r>
        <w:rPr>
          <w:spacing w:val="-2"/>
        </w:rPr>
        <w:t> </w:t>
      </w:r>
      <w:r>
        <w:rPr/>
        <w:t>and</w:t>
      </w:r>
      <w:r>
        <w:rPr>
          <w:spacing w:val="-1"/>
        </w:rPr>
        <w:t> </w:t>
      </w:r>
      <w:r>
        <w:rPr/>
        <w:t>Ekwe</w:t>
      </w:r>
      <w:r>
        <w:rPr>
          <w:spacing w:val="-1"/>
        </w:rPr>
        <w:t> </w:t>
      </w:r>
      <w:r>
        <w:rPr/>
        <w:t>(2015)</w:t>
      </w:r>
      <w:r>
        <w:rPr>
          <w:spacing w:val="-3"/>
        </w:rPr>
        <w:t> </w:t>
      </w:r>
      <w:r>
        <w:rPr/>
        <w:t>conducted</w:t>
      </w:r>
      <w:r>
        <w:rPr>
          <w:spacing w:val="-1"/>
        </w:rPr>
        <w:t> </w:t>
      </w:r>
      <w:r>
        <w:rPr/>
        <w:t>a</w:t>
      </w:r>
      <w:r>
        <w:rPr>
          <w:spacing w:val="-3"/>
        </w:rPr>
        <w:t> </w:t>
      </w:r>
      <w:r>
        <w:rPr/>
        <w:t>research</w:t>
      </w:r>
      <w:r>
        <w:rPr>
          <w:spacing w:val="-2"/>
        </w:rPr>
        <w:t> </w:t>
      </w:r>
      <w:r>
        <w:rPr/>
        <w:t>on </w:t>
      </w:r>
      <w:r>
        <w:rPr>
          <w:i/>
        </w:rPr>
        <w:t>The</w:t>
      </w:r>
      <w:r>
        <w:rPr>
          <w:i/>
          <w:spacing w:val="-1"/>
        </w:rPr>
        <w:t> </w:t>
      </w:r>
      <w:r>
        <w:rPr>
          <w:i/>
        </w:rPr>
        <w:t>Influence</w:t>
      </w:r>
      <w:r>
        <w:rPr>
          <w:i/>
          <w:spacing w:val="-3"/>
        </w:rPr>
        <w:t> </w:t>
      </w:r>
      <w:r>
        <w:rPr>
          <w:i/>
        </w:rPr>
        <w:t>of Hate</w:t>
      </w:r>
      <w:r>
        <w:rPr>
          <w:i/>
          <w:spacing w:val="-2"/>
        </w:rPr>
        <w:t> </w:t>
      </w:r>
      <w:r>
        <w:rPr>
          <w:i/>
        </w:rPr>
        <w:t>Campaigns on the Voting Behaviour of Electorate in Nigeria</w:t>
      </w:r>
      <w:r>
        <w:rPr/>
        <w:t>. The study adopted a mixed method research design using content analysis to analyze some of the hate campaigns messages reported in three national dailies, while survey method was employed to investigate the kind</w:t>
      </w:r>
      <w:r>
        <w:rPr>
          <w:spacing w:val="-1"/>
        </w:rPr>
        <w:t> </w:t>
      </w:r>
      <w:r>
        <w:rPr/>
        <w:t>of</w:t>
      </w:r>
      <w:r>
        <w:rPr>
          <w:spacing w:val="-2"/>
        </w:rPr>
        <w:t> </w:t>
      </w:r>
      <w:r>
        <w:rPr/>
        <w:t>influence</w:t>
      </w:r>
      <w:r>
        <w:rPr>
          <w:spacing w:val="-2"/>
        </w:rPr>
        <w:t> </w:t>
      </w:r>
      <w:r>
        <w:rPr/>
        <w:t>hate</w:t>
      </w:r>
      <w:r>
        <w:rPr>
          <w:spacing w:val="-2"/>
        </w:rPr>
        <w:t> </w:t>
      </w:r>
      <w:r>
        <w:rPr/>
        <w:t>reports</w:t>
      </w:r>
      <w:r>
        <w:rPr>
          <w:spacing w:val="-1"/>
        </w:rPr>
        <w:t> </w:t>
      </w:r>
      <w:r>
        <w:rPr/>
        <w:t>had</w:t>
      </w:r>
      <w:r>
        <w:rPr>
          <w:spacing w:val="-1"/>
        </w:rPr>
        <w:t> </w:t>
      </w:r>
      <w:r>
        <w:rPr/>
        <w:t>on</w:t>
      </w:r>
      <w:r>
        <w:rPr>
          <w:spacing w:val="-1"/>
        </w:rPr>
        <w:t> </w:t>
      </w:r>
      <w:r>
        <w:rPr/>
        <w:t>the</w:t>
      </w:r>
      <w:r>
        <w:rPr>
          <w:spacing w:val="-2"/>
        </w:rPr>
        <w:t> </w:t>
      </w:r>
      <w:r>
        <w:rPr/>
        <w:t>electorate.</w:t>
      </w:r>
      <w:r>
        <w:rPr>
          <w:spacing w:val="-1"/>
        </w:rPr>
        <w:t> </w:t>
      </w:r>
      <w:r>
        <w:rPr/>
        <w:t>The</w:t>
      </w:r>
      <w:r>
        <w:rPr>
          <w:spacing w:val="-3"/>
        </w:rPr>
        <w:t> </w:t>
      </w:r>
      <w:r>
        <w:rPr/>
        <w:t>respondents</w:t>
      </w:r>
      <w:r>
        <w:rPr>
          <w:spacing w:val="-1"/>
        </w:rPr>
        <w:t> </w:t>
      </w:r>
      <w:r>
        <w:rPr/>
        <w:t>were</w:t>
      </w:r>
      <w:r>
        <w:rPr>
          <w:spacing w:val="-1"/>
        </w:rPr>
        <w:t> </w:t>
      </w:r>
      <w:r>
        <w:rPr/>
        <w:t>drawn</w:t>
      </w:r>
      <w:r>
        <w:rPr>
          <w:spacing w:val="-2"/>
        </w:rPr>
        <w:t> </w:t>
      </w:r>
      <w:r>
        <w:rPr/>
        <w:t>from</w:t>
      </w:r>
      <w:r>
        <w:rPr>
          <w:spacing w:val="-1"/>
        </w:rPr>
        <w:t> </w:t>
      </w:r>
      <w:r>
        <w:rPr/>
        <w:t>the North Central and South East geopolitical zones. The electorate in the North Central maintained that hate speeches did not affect their decisions while those in the South East agreed that their decisions were influenced by hate reports.</w:t>
      </w:r>
    </w:p>
    <w:p>
      <w:pPr>
        <w:pStyle w:val="BodyText"/>
        <w:spacing w:line="360" w:lineRule="auto" w:before="159"/>
        <w:ind w:left="520" w:right="1256"/>
        <w:jc w:val="both"/>
      </w:pPr>
      <w:r>
        <w:rPr/>
        <w:t>Akubor (2015) conducted a research on Campaigns and Electioneering: Reflecting on the 2015 General Elections in Nigeria. He studied The Punch Newspaper and Tell Magazine to analyze the campaign used and survey (questionnaire) was used to examine the effects of the campaigns on the electoral process. The study revealed hate speeches as the main theme. Findings indicate that unlike what is obtainable in other parts of the world where democracy is practiced, with policy issues forming the backbone of campaign message, the Nigerian situation was basically on persons, character assassination, violence and abusive (hate) speeches. The study argues that this campaign strategy often leads to electoral violence before, during and after elections.</w:t>
      </w:r>
    </w:p>
    <w:p>
      <w:pPr>
        <w:pStyle w:val="BodyText"/>
        <w:spacing w:before="1"/>
        <w:rPr>
          <w:sz w:val="36"/>
        </w:rPr>
      </w:pPr>
    </w:p>
    <w:p>
      <w:pPr>
        <w:pStyle w:val="BodyText"/>
        <w:spacing w:line="360" w:lineRule="auto"/>
        <w:ind w:left="520" w:right="1260"/>
        <w:jc w:val="both"/>
      </w:pPr>
      <w:r>
        <w:rPr/>
        <w:t>In a paper titled “foreign media projection of Africa: The role of African</w:t>
      </w:r>
      <w:r>
        <w:rPr>
          <w:spacing w:val="40"/>
        </w:rPr>
        <w:t> </w:t>
      </w:r>
      <w:r>
        <w:rPr/>
        <w:t>communicators”, Egwu (2011, p.1) attempted a justification for the often wicked</w:t>
      </w:r>
      <w:r>
        <w:rPr>
          <w:spacing w:val="40"/>
        </w:rPr>
        <w:t> </w:t>
      </w:r>
      <w:r>
        <w:rPr/>
        <w:t>portrayal of developing countries, especially African nations by western media.</w:t>
      </w:r>
      <w:r>
        <w:rPr>
          <w:spacing w:val="40"/>
        </w:rPr>
        <w:t> </w:t>
      </w:r>
      <w:r>
        <w:rPr/>
        <w:t>According to Egwu, it is the tendency to attribute to others unacceptable intentions, impulses,</w:t>
      </w:r>
      <w:r>
        <w:rPr>
          <w:spacing w:val="10"/>
        </w:rPr>
        <w:t> </w:t>
      </w:r>
      <w:r>
        <w:rPr/>
        <w:t>attitudes,</w:t>
      </w:r>
      <w:r>
        <w:rPr>
          <w:spacing w:val="11"/>
        </w:rPr>
        <w:t> </w:t>
      </w:r>
      <w:r>
        <w:rPr/>
        <w:t>values,</w:t>
      </w:r>
      <w:r>
        <w:rPr>
          <w:spacing w:val="11"/>
        </w:rPr>
        <w:t> </w:t>
      </w:r>
      <w:r>
        <w:rPr/>
        <w:t>beliefs</w:t>
      </w:r>
      <w:r>
        <w:rPr>
          <w:spacing w:val="10"/>
        </w:rPr>
        <w:t> </w:t>
      </w:r>
      <w:r>
        <w:rPr/>
        <w:t>and</w:t>
      </w:r>
      <w:r>
        <w:rPr>
          <w:spacing w:val="14"/>
        </w:rPr>
        <w:t> </w:t>
      </w:r>
      <w:r>
        <w:rPr/>
        <w:t>behaviours,</w:t>
      </w:r>
      <w:r>
        <w:rPr>
          <w:spacing w:val="10"/>
        </w:rPr>
        <w:t> </w:t>
      </w:r>
      <w:r>
        <w:rPr/>
        <w:t>that</w:t>
      </w:r>
      <w:r>
        <w:rPr>
          <w:spacing w:val="11"/>
        </w:rPr>
        <w:t> </w:t>
      </w:r>
      <w:r>
        <w:rPr/>
        <w:t>are</w:t>
      </w:r>
      <w:r>
        <w:rPr>
          <w:spacing w:val="9"/>
        </w:rPr>
        <w:t> </w:t>
      </w:r>
      <w:r>
        <w:rPr/>
        <w:t>actually</w:t>
      </w:r>
      <w:r>
        <w:rPr>
          <w:spacing w:val="6"/>
        </w:rPr>
        <w:t> </w:t>
      </w:r>
      <w:r>
        <w:rPr/>
        <w:t>present</w:t>
      </w:r>
      <w:r>
        <w:rPr>
          <w:spacing w:val="13"/>
        </w:rPr>
        <w:t> </w:t>
      </w:r>
      <w:r>
        <w:rPr/>
        <w:t>in</w:t>
      </w:r>
      <w:r>
        <w:rPr>
          <w:spacing w:val="11"/>
        </w:rPr>
        <w:t> </w:t>
      </w:r>
      <w:r>
        <w:rPr/>
        <w:t>oneself,</w:t>
      </w:r>
      <w:r>
        <w:rPr>
          <w:spacing w:val="11"/>
        </w:rPr>
        <w:t> </w:t>
      </w:r>
      <w:r>
        <w:rPr>
          <w:spacing w:val="-5"/>
        </w:rPr>
        <w:t>or</w:t>
      </w:r>
    </w:p>
    <w:p>
      <w:pPr>
        <w:spacing w:after="0" w:line="360" w:lineRule="auto"/>
        <w:jc w:val="both"/>
        <w:sectPr>
          <w:pgSz w:w="11910" w:h="16840"/>
          <w:pgMar w:header="745" w:footer="0" w:top="960" w:bottom="280" w:left="1280" w:right="180"/>
        </w:sectPr>
      </w:pPr>
    </w:p>
    <w:p>
      <w:pPr>
        <w:pStyle w:val="BodyText"/>
        <w:rPr>
          <w:sz w:val="20"/>
        </w:rPr>
      </w:pPr>
    </w:p>
    <w:p>
      <w:pPr>
        <w:pStyle w:val="BodyText"/>
        <w:spacing w:before="8"/>
      </w:pPr>
    </w:p>
    <w:p>
      <w:pPr>
        <w:pStyle w:val="BodyText"/>
        <w:spacing w:line="360" w:lineRule="auto" w:before="90"/>
        <w:ind w:left="520" w:right="1261"/>
        <w:jc w:val="both"/>
      </w:pPr>
      <w:r>
        <w:rPr/>
        <w:t>one‟s</w:t>
      </w:r>
      <w:r>
        <w:rPr>
          <w:spacing w:val="-6"/>
        </w:rPr>
        <w:t> </w:t>
      </w:r>
      <w:r>
        <w:rPr/>
        <w:t>culture</w:t>
      </w:r>
      <w:r>
        <w:rPr>
          <w:spacing w:val="-6"/>
        </w:rPr>
        <w:t> </w:t>
      </w:r>
      <w:r>
        <w:rPr/>
        <w:t>or</w:t>
      </w:r>
      <w:r>
        <w:rPr>
          <w:spacing w:val="-5"/>
        </w:rPr>
        <w:t> </w:t>
      </w:r>
      <w:r>
        <w:rPr/>
        <w:t>society,</w:t>
      </w:r>
      <w:r>
        <w:rPr>
          <w:spacing w:val="-3"/>
        </w:rPr>
        <w:t> </w:t>
      </w:r>
      <w:r>
        <w:rPr/>
        <w:t>adding</w:t>
      </w:r>
      <w:r>
        <w:rPr>
          <w:spacing w:val="-5"/>
        </w:rPr>
        <w:t> </w:t>
      </w:r>
      <w:r>
        <w:rPr/>
        <w:t>that</w:t>
      </w:r>
      <w:r>
        <w:rPr>
          <w:spacing w:val="-5"/>
        </w:rPr>
        <w:t> </w:t>
      </w:r>
      <w:r>
        <w:rPr/>
        <w:t>the</w:t>
      </w:r>
      <w:r>
        <w:rPr>
          <w:spacing w:val="-6"/>
        </w:rPr>
        <w:t> </w:t>
      </w:r>
      <w:r>
        <w:rPr/>
        <w:t>west</w:t>
      </w:r>
      <w:r>
        <w:rPr>
          <w:spacing w:val="-5"/>
        </w:rPr>
        <w:t> </w:t>
      </w:r>
      <w:r>
        <w:rPr/>
        <w:t>often</w:t>
      </w:r>
      <w:r>
        <w:rPr>
          <w:spacing w:val="-5"/>
        </w:rPr>
        <w:t> </w:t>
      </w:r>
      <w:r>
        <w:rPr/>
        <w:t>project</w:t>
      </w:r>
      <w:r>
        <w:rPr>
          <w:spacing w:val="-5"/>
        </w:rPr>
        <w:t> </w:t>
      </w:r>
      <w:r>
        <w:rPr/>
        <w:t>on</w:t>
      </w:r>
      <w:r>
        <w:rPr>
          <w:spacing w:val="-5"/>
        </w:rPr>
        <w:t> </w:t>
      </w:r>
      <w:r>
        <w:rPr/>
        <w:t>Africa</w:t>
      </w:r>
      <w:r>
        <w:rPr>
          <w:spacing w:val="-4"/>
        </w:rPr>
        <w:t> </w:t>
      </w:r>
      <w:r>
        <w:rPr/>
        <w:t>western</w:t>
      </w:r>
      <w:r>
        <w:rPr>
          <w:spacing w:val="-5"/>
        </w:rPr>
        <w:t> </w:t>
      </w:r>
      <w:r>
        <w:rPr/>
        <w:t>unacceptable attitudes and values, which are present in western life and society.</w:t>
      </w:r>
    </w:p>
    <w:p>
      <w:pPr>
        <w:pStyle w:val="BodyText"/>
        <w:spacing w:before="11"/>
        <w:rPr>
          <w:sz w:val="35"/>
        </w:rPr>
      </w:pPr>
    </w:p>
    <w:p>
      <w:pPr>
        <w:pStyle w:val="BodyText"/>
        <w:spacing w:line="360" w:lineRule="auto"/>
        <w:ind w:left="520" w:right="1260"/>
        <w:jc w:val="both"/>
      </w:pPr>
      <w:r>
        <w:rPr/>
        <w:t>Arguably, the 2011 general elections on Nigeria went down in history as better than the elections in 1999, 2003 and 2007. Though the 2011 elections have come and gone, media researchers have continued to conduct series of research to ascertain media role and influence. One of such studies is the one conducted by Ojobo on “The Influence of the Mass Media on the 2011 General Elections in Kano State”. In carrying out the study, Ojobo used the survey research method with questionnaire as the measuring instrument. The study, in the end, revealed that the mass media were considerably balanced in their reportage of the elections. Ojobo further revealed in the study that audience exposure to mass media reports on the 2011 general elections influenced their perception of the </w:t>
      </w:r>
      <w:r>
        <w:rPr>
          <w:spacing w:val="-2"/>
        </w:rPr>
        <w:t>elections.</w:t>
      </w:r>
    </w:p>
    <w:p>
      <w:pPr>
        <w:pStyle w:val="BodyText"/>
        <w:spacing w:line="360" w:lineRule="auto" w:before="162"/>
        <w:ind w:left="520" w:right="1259"/>
        <w:jc w:val="both"/>
      </w:pPr>
      <w:r>
        <w:rPr/>
        <w:t>In a</w:t>
      </w:r>
      <w:r>
        <w:rPr>
          <w:spacing w:val="-3"/>
        </w:rPr>
        <w:t> </w:t>
      </w:r>
      <w:r>
        <w:rPr/>
        <w:t>similar</w:t>
      </w:r>
      <w:r>
        <w:rPr>
          <w:spacing w:val="-2"/>
        </w:rPr>
        <w:t> </w:t>
      </w:r>
      <w:r>
        <w:rPr/>
        <w:t>study,</w:t>
      </w:r>
      <w:r>
        <w:rPr>
          <w:spacing w:val="-1"/>
        </w:rPr>
        <w:t> </w:t>
      </w:r>
      <w:r>
        <w:rPr/>
        <w:t>Umaru</w:t>
      </w:r>
      <w:r>
        <w:rPr>
          <w:spacing w:val="-2"/>
        </w:rPr>
        <w:t> </w:t>
      </w:r>
      <w:r>
        <w:rPr/>
        <w:t>in</w:t>
      </w:r>
      <w:r>
        <w:rPr>
          <w:spacing w:val="-2"/>
        </w:rPr>
        <w:t> </w:t>
      </w:r>
      <w:r>
        <w:rPr/>
        <w:t>2011</w:t>
      </w:r>
      <w:r>
        <w:rPr>
          <w:spacing w:val="-2"/>
        </w:rPr>
        <w:t> </w:t>
      </w:r>
      <w:r>
        <w:rPr/>
        <w:t>did</w:t>
      </w:r>
      <w:r>
        <w:rPr>
          <w:spacing w:val="-2"/>
        </w:rPr>
        <w:t> </w:t>
      </w:r>
      <w:r>
        <w:rPr/>
        <w:t>a</w:t>
      </w:r>
      <w:r>
        <w:rPr>
          <w:spacing w:val="-3"/>
        </w:rPr>
        <w:t> </w:t>
      </w:r>
      <w:r>
        <w:rPr/>
        <w:t>study</w:t>
      </w:r>
      <w:r>
        <w:rPr>
          <w:spacing w:val="-7"/>
        </w:rPr>
        <w:t> </w:t>
      </w:r>
      <w:r>
        <w:rPr/>
        <w:t>on “The</w:t>
      </w:r>
      <w:r>
        <w:rPr>
          <w:spacing w:val="-1"/>
        </w:rPr>
        <w:t> </w:t>
      </w:r>
      <w:r>
        <w:rPr/>
        <w:t>Influence</w:t>
      </w:r>
      <w:r>
        <w:rPr>
          <w:spacing w:val="-3"/>
        </w:rPr>
        <w:t> </w:t>
      </w:r>
      <w:r>
        <w:rPr/>
        <w:t>of</w:t>
      </w:r>
      <w:r>
        <w:rPr>
          <w:spacing w:val="-2"/>
        </w:rPr>
        <w:t> </w:t>
      </w:r>
      <w:r>
        <w:rPr/>
        <w:t>Mass Media</w:t>
      </w:r>
      <w:r>
        <w:rPr>
          <w:spacing w:val="-4"/>
        </w:rPr>
        <w:t> </w:t>
      </w:r>
      <w:r>
        <w:rPr/>
        <w:t>Messages on the perception of the 2011 General Elections by the Residents of Northern Nigeria”. 393 respondents from the three geopolitical zones that constitute the Northern Region of Nigeria were studied. Survey</w:t>
      </w:r>
      <w:r>
        <w:rPr>
          <w:spacing w:val="-1"/>
        </w:rPr>
        <w:t> </w:t>
      </w:r>
      <w:r>
        <w:rPr/>
        <w:t>research method was used with questionnaire serving as the measuring instrument. The study showed that the mass media influenced the perception</w:t>
      </w:r>
      <w:r>
        <w:rPr>
          <w:spacing w:val="80"/>
        </w:rPr>
        <w:t> </w:t>
      </w:r>
      <w:r>
        <w:rPr/>
        <w:t>of the residents of northern Nigeria on the 2011 general elections.</w:t>
      </w:r>
    </w:p>
    <w:p>
      <w:pPr>
        <w:pStyle w:val="BodyText"/>
        <w:spacing w:line="360" w:lineRule="auto" w:before="161"/>
        <w:ind w:left="520" w:right="1261"/>
        <w:jc w:val="both"/>
      </w:pPr>
      <w:r>
        <w:rPr/>
        <w:t>Okonkwo in 2011 also conducted a study on “The Mass Media and the 2011 Elections in Imo State”. Survey research method was employed while questionnaire was used to ascertain the influence of the mass media on the residents of Imo State as regards the</w:t>
      </w:r>
      <w:r>
        <w:rPr>
          <w:spacing w:val="40"/>
        </w:rPr>
        <w:t> </w:t>
      </w:r>
      <w:r>
        <w:rPr/>
        <w:t>2011 elections. Okonkwo revealed in the study that audience exposure to mass media reports on the 2011 elections in Imo State, to a very large extent, influenced their perception of the elections.</w:t>
      </w:r>
    </w:p>
    <w:p>
      <w:pPr>
        <w:pStyle w:val="BodyText"/>
        <w:spacing w:line="360" w:lineRule="auto" w:before="159"/>
        <w:ind w:left="520" w:right="1260"/>
        <w:jc w:val="both"/>
      </w:pPr>
      <w:r>
        <w:rPr/>
        <w:t>Related to Okonkwo‟s study is the study of Njoku conducted in 2011 on “The Mass Media and Rivers State Residents Perception of the 2011 General Elections. The study used the survey research method while the questionnaire was utilized as the instrument</w:t>
      </w:r>
      <w:r>
        <w:rPr>
          <w:spacing w:val="40"/>
        </w:rPr>
        <w:t> </w:t>
      </w:r>
      <w:r>
        <w:rPr/>
        <w:t>for</w:t>
      </w:r>
      <w:r>
        <w:rPr>
          <w:spacing w:val="-2"/>
        </w:rPr>
        <w:t> </w:t>
      </w:r>
      <w:r>
        <w:rPr/>
        <w:t>the collection of</w:t>
      </w:r>
      <w:r>
        <w:rPr>
          <w:spacing w:val="-1"/>
        </w:rPr>
        <w:t> </w:t>
      </w:r>
      <w:r>
        <w:rPr/>
        <w:t>data. Using 386 respondents drawn from the three</w:t>
      </w:r>
      <w:r>
        <w:rPr>
          <w:spacing w:val="-1"/>
        </w:rPr>
        <w:t> </w:t>
      </w:r>
      <w:r>
        <w:rPr/>
        <w:t>senatorial zones of the state, it was found that audience exposure to mass media reports on the 2011 general elections</w:t>
      </w:r>
      <w:r>
        <w:rPr>
          <w:spacing w:val="6"/>
        </w:rPr>
        <w:t> </w:t>
      </w:r>
      <w:r>
        <w:rPr/>
        <w:t>shaped</w:t>
      </w:r>
      <w:r>
        <w:rPr>
          <w:spacing w:val="5"/>
        </w:rPr>
        <w:t> </w:t>
      </w:r>
      <w:r>
        <w:rPr/>
        <w:t>the</w:t>
      </w:r>
      <w:r>
        <w:rPr>
          <w:spacing w:val="6"/>
        </w:rPr>
        <w:t> </w:t>
      </w:r>
      <w:r>
        <w:rPr/>
        <w:t>views</w:t>
      </w:r>
      <w:r>
        <w:rPr>
          <w:spacing w:val="5"/>
        </w:rPr>
        <w:t> </w:t>
      </w:r>
      <w:r>
        <w:rPr/>
        <w:t>of</w:t>
      </w:r>
      <w:r>
        <w:rPr>
          <w:spacing w:val="5"/>
        </w:rPr>
        <w:t> </w:t>
      </w:r>
      <w:r>
        <w:rPr/>
        <w:t>Rivers</w:t>
      </w:r>
      <w:r>
        <w:rPr>
          <w:spacing w:val="7"/>
        </w:rPr>
        <w:t> </w:t>
      </w:r>
      <w:r>
        <w:rPr/>
        <w:t>people</w:t>
      </w:r>
      <w:r>
        <w:rPr>
          <w:spacing w:val="5"/>
        </w:rPr>
        <w:t> </w:t>
      </w:r>
      <w:r>
        <w:rPr/>
        <w:t>on</w:t>
      </w:r>
      <w:r>
        <w:rPr>
          <w:spacing w:val="6"/>
        </w:rPr>
        <w:t> </w:t>
      </w:r>
      <w:r>
        <w:rPr/>
        <w:t>the</w:t>
      </w:r>
      <w:r>
        <w:rPr>
          <w:spacing w:val="5"/>
        </w:rPr>
        <w:t> </w:t>
      </w:r>
      <w:r>
        <w:rPr/>
        <w:t>2011</w:t>
      </w:r>
      <w:r>
        <w:rPr>
          <w:spacing w:val="5"/>
        </w:rPr>
        <w:t> </w:t>
      </w:r>
      <w:r>
        <w:rPr/>
        <w:t>general</w:t>
      </w:r>
      <w:r>
        <w:rPr>
          <w:spacing w:val="7"/>
        </w:rPr>
        <w:t> </w:t>
      </w:r>
      <w:r>
        <w:rPr/>
        <w:t>elections,</w:t>
      </w:r>
      <w:r>
        <w:rPr>
          <w:spacing w:val="6"/>
        </w:rPr>
        <w:t> </w:t>
      </w:r>
      <w:r>
        <w:rPr/>
        <w:t>indicating</w:t>
      </w:r>
      <w:r>
        <w:rPr>
          <w:spacing w:val="6"/>
        </w:rPr>
        <w:t> </w:t>
      </w:r>
      <w:r>
        <w:rPr>
          <w:spacing w:val="-4"/>
        </w:rPr>
        <w:t>that</w:t>
      </w:r>
    </w:p>
    <w:p>
      <w:pPr>
        <w:spacing w:after="0" w:line="360" w:lineRule="auto"/>
        <w:jc w:val="both"/>
        <w:sectPr>
          <w:pgSz w:w="11910" w:h="16840"/>
          <w:pgMar w:header="745" w:footer="0" w:top="960" w:bottom="280" w:left="1280" w:right="180"/>
        </w:sectPr>
      </w:pPr>
    </w:p>
    <w:p>
      <w:pPr>
        <w:pStyle w:val="BodyText"/>
        <w:rPr>
          <w:sz w:val="20"/>
        </w:rPr>
      </w:pPr>
    </w:p>
    <w:p>
      <w:pPr>
        <w:pStyle w:val="BodyText"/>
        <w:spacing w:before="8"/>
      </w:pPr>
    </w:p>
    <w:p>
      <w:pPr>
        <w:pStyle w:val="BodyText"/>
        <w:spacing w:line="360" w:lineRule="auto" w:before="90"/>
        <w:ind w:left="520" w:right="1259"/>
        <w:jc w:val="both"/>
      </w:pPr>
      <w:r>
        <w:rPr/>
        <w:t>their exposure to media reports on the 2011 general elections influenced their perception of the elections.</w:t>
      </w:r>
    </w:p>
    <w:p>
      <w:pPr>
        <w:pStyle w:val="BodyText"/>
        <w:spacing w:line="360" w:lineRule="auto" w:before="161"/>
        <w:ind w:left="520" w:right="1259"/>
        <w:jc w:val="both"/>
      </w:pPr>
      <w:r>
        <w:rPr/>
        <w:t>From all the studies reviewed, it is very obvious that the mass media successfully influenced the perception of the audience on the elections. This has further upheld the assumptions of majority of the powerful effect theories that the mass media have the capability of influencing the audience to think and act in the intended manner.</w:t>
      </w:r>
    </w:p>
    <w:p>
      <w:pPr>
        <w:pStyle w:val="BodyText"/>
        <w:spacing w:line="360" w:lineRule="auto" w:before="159"/>
        <w:ind w:left="520" w:right="1257"/>
        <w:jc w:val="both"/>
      </w:pPr>
      <w:r>
        <w:rPr/>
        <w:t>Aliede (2009) in his doctoral thesis lends support to the foregoing view, where he stated that</w:t>
      </w:r>
      <w:r>
        <w:rPr>
          <w:spacing w:val="-2"/>
        </w:rPr>
        <w:t> </w:t>
      </w:r>
      <w:r>
        <w:rPr/>
        <w:t>heated</w:t>
      </w:r>
      <w:r>
        <w:rPr>
          <w:spacing w:val="-2"/>
        </w:rPr>
        <w:t> </w:t>
      </w:r>
      <w:r>
        <w:rPr/>
        <w:t>global</w:t>
      </w:r>
      <w:r>
        <w:rPr>
          <w:spacing w:val="-2"/>
        </w:rPr>
        <w:t> </w:t>
      </w:r>
      <w:r>
        <w:rPr/>
        <w:t>competition</w:t>
      </w:r>
      <w:r>
        <w:rPr>
          <w:spacing w:val="-2"/>
        </w:rPr>
        <w:t> </w:t>
      </w:r>
      <w:r>
        <w:rPr/>
        <w:t>and</w:t>
      </w:r>
      <w:r>
        <w:rPr>
          <w:spacing w:val="-2"/>
        </w:rPr>
        <w:t> </w:t>
      </w:r>
      <w:r>
        <w:rPr/>
        <w:t>rivalry</w:t>
      </w:r>
      <w:r>
        <w:rPr>
          <w:spacing w:val="-6"/>
        </w:rPr>
        <w:t> </w:t>
      </w:r>
      <w:r>
        <w:rPr/>
        <w:t>among</w:t>
      </w:r>
      <w:r>
        <w:rPr>
          <w:spacing w:val="-1"/>
        </w:rPr>
        <w:t> </w:t>
      </w:r>
      <w:r>
        <w:rPr/>
        <w:t>nations worsened</w:t>
      </w:r>
      <w:r>
        <w:rPr>
          <w:spacing w:val="-2"/>
        </w:rPr>
        <w:t> </w:t>
      </w:r>
      <w:r>
        <w:rPr/>
        <w:t>Nigeria‟s</w:t>
      </w:r>
      <w:r>
        <w:rPr>
          <w:spacing w:val="-2"/>
        </w:rPr>
        <w:t> </w:t>
      </w:r>
      <w:r>
        <w:rPr/>
        <w:t>case,</w:t>
      </w:r>
      <w:r>
        <w:rPr>
          <w:spacing w:val="-2"/>
        </w:rPr>
        <w:t> </w:t>
      </w:r>
      <w:r>
        <w:rPr/>
        <w:t>just</w:t>
      </w:r>
      <w:r>
        <w:rPr>
          <w:spacing w:val="-1"/>
        </w:rPr>
        <w:t> </w:t>
      </w:r>
      <w:r>
        <w:rPr/>
        <w:t>as increased internal crises like ethnic, communal, religious, political killings, drug trafficking,</w:t>
      </w:r>
      <w:r>
        <w:rPr>
          <w:spacing w:val="-2"/>
        </w:rPr>
        <w:t> </w:t>
      </w:r>
      <w:r>
        <w:rPr/>
        <w:t>financial crimes</w:t>
      </w:r>
      <w:r>
        <w:rPr>
          <w:spacing w:val="-2"/>
        </w:rPr>
        <w:t> </w:t>
      </w:r>
      <w:r>
        <w:rPr/>
        <w:t>and</w:t>
      </w:r>
      <w:r>
        <w:rPr>
          <w:spacing w:val="-2"/>
        </w:rPr>
        <w:t> </w:t>
      </w:r>
      <w:r>
        <w:rPr/>
        <w:t>corruption</w:t>
      </w:r>
      <w:r>
        <w:rPr>
          <w:spacing w:val="-2"/>
        </w:rPr>
        <w:t> </w:t>
      </w:r>
      <w:r>
        <w:rPr/>
        <w:t>in</w:t>
      </w:r>
      <w:r>
        <w:rPr>
          <w:spacing w:val="-1"/>
        </w:rPr>
        <w:t> </w:t>
      </w:r>
      <w:r>
        <w:rPr/>
        <w:t>high</w:t>
      </w:r>
      <w:r>
        <w:rPr>
          <w:spacing w:val="-1"/>
        </w:rPr>
        <w:t> </w:t>
      </w:r>
      <w:r>
        <w:rPr/>
        <w:t>places exacerbated</w:t>
      </w:r>
      <w:r>
        <w:rPr>
          <w:spacing w:val="-2"/>
        </w:rPr>
        <w:t> </w:t>
      </w:r>
      <w:r>
        <w:rPr/>
        <w:t>the</w:t>
      </w:r>
      <w:r>
        <w:rPr>
          <w:spacing w:val="-2"/>
        </w:rPr>
        <w:t> </w:t>
      </w:r>
      <w:r>
        <w:rPr/>
        <w:t>country‟s woes and unfavourable image. Aliede further observed that the woes of the past years had apparently</w:t>
      </w:r>
      <w:r>
        <w:rPr>
          <w:spacing w:val="-5"/>
        </w:rPr>
        <w:t> </w:t>
      </w:r>
      <w:r>
        <w:rPr/>
        <w:t>earned</w:t>
      </w:r>
      <w:r>
        <w:rPr>
          <w:spacing w:val="-2"/>
        </w:rPr>
        <w:t> </w:t>
      </w:r>
      <w:r>
        <w:rPr/>
        <w:t>Nigeria</w:t>
      </w:r>
      <w:r>
        <w:rPr>
          <w:spacing w:val="-3"/>
        </w:rPr>
        <w:t> </w:t>
      </w:r>
      <w:r>
        <w:rPr/>
        <w:t>several</w:t>
      </w:r>
      <w:r>
        <w:rPr>
          <w:spacing w:val="-2"/>
        </w:rPr>
        <w:t> </w:t>
      </w:r>
      <w:r>
        <w:rPr/>
        <w:t>negative</w:t>
      </w:r>
      <w:r>
        <w:rPr>
          <w:spacing w:val="-3"/>
        </w:rPr>
        <w:t> </w:t>
      </w:r>
      <w:r>
        <w:rPr/>
        <w:t>perceptions</w:t>
      </w:r>
      <w:r>
        <w:rPr>
          <w:spacing w:val="-2"/>
        </w:rPr>
        <w:t> </w:t>
      </w:r>
      <w:r>
        <w:rPr/>
        <w:t>at</w:t>
      </w:r>
      <w:r>
        <w:rPr>
          <w:spacing w:val="-2"/>
        </w:rPr>
        <w:t> </w:t>
      </w:r>
      <w:r>
        <w:rPr/>
        <w:t>home</w:t>
      </w:r>
      <w:r>
        <w:rPr>
          <w:spacing w:val="-3"/>
        </w:rPr>
        <w:t> </w:t>
      </w:r>
      <w:r>
        <w:rPr/>
        <w:t>and abroad,</w:t>
      </w:r>
      <w:r>
        <w:rPr>
          <w:spacing w:val="-2"/>
        </w:rPr>
        <w:t> </w:t>
      </w:r>
      <w:r>
        <w:rPr/>
        <w:t>mainly</w:t>
      </w:r>
      <w:r>
        <w:rPr>
          <w:spacing w:val="-7"/>
        </w:rPr>
        <w:t> </w:t>
      </w:r>
      <w:r>
        <w:rPr/>
        <w:t>due</w:t>
      </w:r>
      <w:r>
        <w:rPr>
          <w:spacing w:val="-3"/>
        </w:rPr>
        <w:t> </w:t>
      </w:r>
      <w:r>
        <w:rPr/>
        <w:t>to the actions and inactions of its leadership. Consequently, Nigeria is hated at home and its citizens despised, smeared and snubbed abroad.</w:t>
      </w:r>
    </w:p>
    <w:p>
      <w:pPr>
        <w:pStyle w:val="BodyText"/>
        <w:spacing w:before="2"/>
        <w:rPr>
          <w:sz w:val="36"/>
        </w:rPr>
      </w:pPr>
    </w:p>
    <w:p>
      <w:pPr>
        <w:pStyle w:val="BodyText"/>
        <w:spacing w:line="360" w:lineRule="auto"/>
        <w:ind w:left="520" w:right="1251"/>
        <w:jc w:val="both"/>
      </w:pPr>
      <w:r>
        <w:rPr/>
        <w:t>Another study on “The Mass Media and Citizens Perception of the 2007 General Election” in Niger State was conducted by Ibrahim in 2007. Here, the residents of the three senatorial zones of the state, including Minna, the state capital were studied. Survey research method was employed for the study while questionnaire was deployed as the measuring</w:t>
      </w:r>
      <w:r>
        <w:rPr>
          <w:spacing w:val="-4"/>
        </w:rPr>
        <w:t> </w:t>
      </w:r>
      <w:r>
        <w:rPr/>
        <w:t>instrument.</w:t>
      </w:r>
      <w:r>
        <w:rPr>
          <w:spacing w:val="-4"/>
        </w:rPr>
        <w:t> </w:t>
      </w:r>
      <w:r>
        <w:rPr/>
        <w:t>Findings</w:t>
      </w:r>
      <w:r>
        <w:rPr>
          <w:spacing w:val="-5"/>
        </w:rPr>
        <w:t> </w:t>
      </w:r>
      <w:r>
        <w:rPr/>
        <w:t>from</w:t>
      </w:r>
      <w:r>
        <w:rPr>
          <w:spacing w:val="-4"/>
        </w:rPr>
        <w:t> </w:t>
      </w:r>
      <w:r>
        <w:rPr/>
        <w:t>the</w:t>
      </w:r>
      <w:r>
        <w:rPr>
          <w:spacing w:val="-5"/>
        </w:rPr>
        <w:t> </w:t>
      </w:r>
      <w:r>
        <w:rPr/>
        <w:t>study</w:t>
      </w:r>
      <w:r>
        <w:rPr>
          <w:spacing w:val="-8"/>
        </w:rPr>
        <w:t> </w:t>
      </w:r>
      <w:r>
        <w:rPr/>
        <w:t>showed</w:t>
      </w:r>
      <w:r>
        <w:rPr>
          <w:spacing w:val="-4"/>
        </w:rPr>
        <w:t> </w:t>
      </w:r>
      <w:r>
        <w:rPr/>
        <w:t>that</w:t>
      </w:r>
      <w:r>
        <w:rPr>
          <w:spacing w:val="-4"/>
        </w:rPr>
        <w:t> </w:t>
      </w:r>
      <w:r>
        <w:rPr/>
        <w:t>the</w:t>
      </w:r>
      <w:r>
        <w:rPr>
          <w:spacing w:val="-3"/>
        </w:rPr>
        <w:t> </w:t>
      </w:r>
      <w:r>
        <w:rPr/>
        <w:t>citizens‟</w:t>
      </w:r>
      <w:r>
        <w:rPr>
          <w:spacing w:val="-4"/>
        </w:rPr>
        <w:t> </w:t>
      </w:r>
      <w:r>
        <w:rPr/>
        <w:t>exposure</w:t>
      </w:r>
      <w:r>
        <w:rPr>
          <w:spacing w:val="-6"/>
        </w:rPr>
        <w:t> </w:t>
      </w:r>
      <w:r>
        <w:rPr/>
        <w:t>to</w:t>
      </w:r>
      <w:r>
        <w:rPr>
          <w:spacing w:val="-4"/>
        </w:rPr>
        <w:t> </w:t>
      </w:r>
      <w:r>
        <w:rPr/>
        <w:t>mass media reports on the 2007 general elections influenced their perception of the election.</w:t>
      </w:r>
    </w:p>
    <w:p>
      <w:pPr>
        <w:pStyle w:val="BodyText"/>
        <w:spacing w:line="360" w:lineRule="auto" w:before="159"/>
        <w:ind w:left="520" w:right="1256"/>
        <w:jc w:val="both"/>
      </w:pPr>
      <w:r>
        <w:rPr/>
        <w:t>Nnaane in 2007 conducted a study entitled “An Empirical Study of the Media Dependency Bahaviour of Nigerian Electorates in the 2007 Elections”. The study used</w:t>
      </w:r>
      <w:r>
        <w:rPr>
          <w:spacing w:val="80"/>
        </w:rPr>
        <w:t> </w:t>
      </w:r>
      <w:r>
        <w:rPr/>
        <w:t>the survey</w:t>
      </w:r>
      <w:r>
        <w:rPr>
          <w:spacing w:val="-3"/>
        </w:rPr>
        <w:t> </w:t>
      </w:r>
      <w:r>
        <w:rPr/>
        <w:t>research</w:t>
      </w:r>
      <w:r>
        <w:rPr>
          <w:spacing w:val="2"/>
        </w:rPr>
        <w:t> </w:t>
      </w:r>
      <w:r>
        <w:rPr/>
        <w:t>method in which 100</w:t>
      </w:r>
      <w:r>
        <w:rPr>
          <w:spacing w:val="2"/>
        </w:rPr>
        <w:t> </w:t>
      </w:r>
      <w:r>
        <w:rPr/>
        <w:t>copies of the</w:t>
      </w:r>
      <w:r>
        <w:rPr>
          <w:spacing w:val="-2"/>
        </w:rPr>
        <w:t> </w:t>
      </w:r>
      <w:r>
        <w:rPr/>
        <w:t>questionnaire</w:t>
      </w:r>
      <w:r>
        <w:rPr>
          <w:spacing w:val="-1"/>
        </w:rPr>
        <w:t> </w:t>
      </w:r>
      <w:r>
        <w:rPr/>
        <w:t>were</w:t>
      </w:r>
      <w:r>
        <w:rPr>
          <w:spacing w:val="2"/>
        </w:rPr>
        <w:t> </w:t>
      </w:r>
      <w:r>
        <w:rPr/>
        <w:t>administered</w:t>
      </w:r>
      <w:r>
        <w:rPr>
          <w:spacing w:val="1"/>
        </w:rPr>
        <w:t> </w:t>
      </w:r>
      <w:r>
        <w:rPr>
          <w:spacing w:val="-5"/>
        </w:rPr>
        <w:t>to</w:t>
      </w:r>
    </w:p>
    <w:p>
      <w:pPr>
        <w:pStyle w:val="BodyText"/>
        <w:spacing w:line="360" w:lineRule="auto" w:before="2"/>
        <w:ind w:left="520" w:right="1260"/>
        <w:jc w:val="both"/>
      </w:pPr>
      <w:r>
        <w:rPr/>
        <w:t>100 respondents from the population of postgraduate students at the University of</w:t>
      </w:r>
      <w:r>
        <w:rPr>
          <w:spacing w:val="40"/>
        </w:rPr>
        <w:t> </w:t>
      </w:r>
      <w:r>
        <w:rPr/>
        <w:t>Nigeria, Nsukka. Using purposive sampling technique, it was found that the electorates depended</w:t>
      </w:r>
      <w:r>
        <w:rPr>
          <w:spacing w:val="-1"/>
        </w:rPr>
        <w:t> </w:t>
      </w:r>
      <w:r>
        <w:rPr/>
        <w:t>on the</w:t>
      </w:r>
      <w:r>
        <w:rPr>
          <w:spacing w:val="-2"/>
        </w:rPr>
        <w:t> </w:t>
      </w:r>
      <w:r>
        <w:rPr/>
        <w:t>media, especially</w:t>
      </w:r>
      <w:r>
        <w:rPr>
          <w:spacing w:val="-5"/>
        </w:rPr>
        <w:t> </w:t>
      </w:r>
      <w:r>
        <w:rPr/>
        <w:t>radio</w:t>
      </w:r>
      <w:r>
        <w:rPr>
          <w:spacing w:val="-1"/>
        </w:rPr>
        <w:t> </w:t>
      </w:r>
      <w:r>
        <w:rPr/>
        <w:t>for</w:t>
      </w:r>
      <w:r>
        <w:rPr>
          <w:spacing w:val="-1"/>
        </w:rPr>
        <w:t> </w:t>
      </w:r>
      <w:r>
        <w:rPr/>
        <w:t>information/news</w:t>
      </w:r>
      <w:r>
        <w:rPr>
          <w:spacing w:val="-2"/>
        </w:rPr>
        <w:t> </w:t>
      </w:r>
      <w:r>
        <w:rPr/>
        <w:t>about</w:t>
      </w:r>
      <w:r>
        <w:rPr>
          <w:spacing w:val="-1"/>
        </w:rPr>
        <w:t> </w:t>
      </w:r>
      <w:r>
        <w:rPr/>
        <w:t>the elections</w:t>
      </w:r>
      <w:r>
        <w:rPr>
          <w:spacing w:val="-1"/>
        </w:rPr>
        <w:t> </w:t>
      </w:r>
      <w:r>
        <w:rPr/>
        <w:t>and</w:t>
      </w:r>
      <w:r>
        <w:rPr>
          <w:spacing w:val="-1"/>
        </w:rPr>
        <w:t> </w:t>
      </w:r>
      <w:r>
        <w:rPr/>
        <w:t>that their exposure to the media helped to shape their perception of the 2007 general elections in Nigeria.</w:t>
      </w:r>
    </w:p>
    <w:p>
      <w:pPr>
        <w:pStyle w:val="BodyText"/>
        <w:spacing w:line="360" w:lineRule="auto" w:before="160"/>
        <w:ind w:left="520" w:right="1260"/>
        <w:jc w:val="both"/>
      </w:pPr>
      <w:r>
        <w:rPr/>
        <w:t>Similarly, Kalu in 2007 carried out a study on “Ebonyi State Residents Assessment of mass media coverage of the 2007 General Elections in Nigeria. To actualize the study, Kalu</w:t>
      </w:r>
      <w:r>
        <w:rPr>
          <w:spacing w:val="62"/>
          <w:w w:val="150"/>
        </w:rPr>
        <w:t> </w:t>
      </w:r>
      <w:r>
        <w:rPr/>
        <w:t>used</w:t>
      </w:r>
      <w:r>
        <w:rPr>
          <w:spacing w:val="61"/>
          <w:w w:val="150"/>
        </w:rPr>
        <w:t> </w:t>
      </w:r>
      <w:r>
        <w:rPr/>
        <w:t>the</w:t>
      </w:r>
      <w:r>
        <w:rPr>
          <w:spacing w:val="61"/>
          <w:w w:val="150"/>
        </w:rPr>
        <w:t> </w:t>
      </w:r>
      <w:r>
        <w:rPr/>
        <w:t>survey</w:t>
      </w:r>
      <w:r>
        <w:rPr>
          <w:spacing w:val="58"/>
          <w:w w:val="150"/>
        </w:rPr>
        <w:t> </w:t>
      </w:r>
      <w:r>
        <w:rPr/>
        <w:t>research</w:t>
      </w:r>
      <w:r>
        <w:rPr>
          <w:spacing w:val="62"/>
          <w:w w:val="150"/>
        </w:rPr>
        <w:t> </w:t>
      </w:r>
      <w:r>
        <w:rPr/>
        <w:t>method</w:t>
      </w:r>
      <w:r>
        <w:rPr>
          <w:spacing w:val="62"/>
          <w:w w:val="150"/>
        </w:rPr>
        <w:t> </w:t>
      </w:r>
      <w:r>
        <w:rPr/>
        <w:t>with</w:t>
      </w:r>
      <w:r>
        <w:rPr>
          <w:spacing w:val="62"/>
          <w:w w:val="150"/>
        </w:rPr>
        <w:t> </w:t>
      </w:r>
      <w:r>
        <w:rPr/>
        <w:t>questionnaire</w:t>
      </w:r>
      <w:r>
        <w:rPr>
          <w:spacing w:val="62"/>
          <w:w w:val="150"/>
        </w:rPr>
        <w:t> </w:t>
      </w:r>
      <w:r>
        <w:rPr/>
        <w:t>as</w:t>
      </w:r>
      <w:r>
        <w:rPr>
          <w:spacing w:val="62"/>
          <w:w w:val="150"/>
        </w:rPr>
        <w:t> </w:t>
      </w:r>
      <w:r>
        <w:rPr/>
        <w:t>instrument</w:t>
      </w:r>
      <w:r>
        <w:rPr>
          <w:spacing w:val="62"/>
          <w:w w:val="150"/>
        </w:rPr>
        <w:t> </w:t>
      </w:r>
      <w:r>
        <w:rPr/>
        <w:t>for</w:t>
      </w:r>
      <w:r>
        <w:rPr>
          <w:spacing w:val="61"/>
          <w:w w:val="150"/>
        </w:rPr>
        <w:t> </w:t>
      </w:r>
      <w:r>
        <w:rPr>
          <w:spacing w:val="-4"/>
        </w:rPr>
        <w:t>data</w:t>
      </w:r>
    </w:p>
    <w:p>
      <w:pPr>
        <w:spacing w:after="0" w:line="360" w:lineRule="auto"/>
        <w:jc w:val="both"/>
        <w:sectPr>
          <w:pgSz w:w="11910" w:h="16840"/>
          <w:pgMar w:header="745" w:footer="0" w:top="960" w:bottom="280" w:left="1280" w:right="180"/>
        </w:sectPr>
      </w:pPr>
    </w:p>
    <w:p>
      <w:pPr>
        <w:pStyle w:val="BodyText"/>
        <w:rPr>
          <w:sz w:val="20"/>
        </w:rPr>
      </w:pPr>
    </w:p>
    <w:p>
      <w:pPr>
        <w:pStyle w:val="BodyText"/>
        <w:spacing w:before="8"/>
      </w:pPr>
    </w:p>
    <w:p>
      <w:pPr>
        <w:pStyle w:val="BodyText"/>
        <w:spacing w:line="360" w:lineRule="auto" w:before="90"/>
        <w:ind w:left="520" w:right="1257"/>
        <w:jc w:val="both"/>
      </w:pPr>
      <w:r>
        <w:rPr/>
        <w:t>collection. Studying 399 respondents from the three senatorial zones in the state, the</w:t>
      </w:r>
      <w:r>
        <w:rPr>
          <w:spacing w:val="80"/>
        </w:rPr>
        <w:t> </w:t>
      </w:r>
      <w:r>
        <w:rPr/>
        <w:t>study</w:t>
      </w:r>
      <w:r>
        <w:rPr>
          <w:spacing w:val="-7"/>
        </w:rPr>
        <w:t> </w:t>
      </w:r>
      <w:r>
        <w:rPr/>
        <w:t>revealed</w:t>
      </w:r>
      <w:r>
        <w:rPr>
          <w:spacing w:val="-2"/>
        </w:rPr>
        <w:t> </w:t>
      </w:r>
      <w:r>
        <w:rPr/>
        <w:t>that</w:t>
      </w:r>
      <w:r>
        <w:rPr>
          <w:spacing w:val="-2"/>
        </w:rPr>
        <w:t> </w:t>
      </w:r>
      <w:r>
        <w:rPr/>
        <w:t>Residents</w:t>
      </w:r>
      <w:r>
        <w:rPr>
          <w:spacing w:val="-2"/>
        </w:rPr>
        <w:t> </w:t>
      </w:r>
      <w:r>
        <w:rPr/>
        <w:t>of</w:t>
      </w:r>
      <w:r>
        <w:rPr>
          <w:spacing w:val="-2"/>
        </w:rPr>
        <w:t> </w:t>
      </w:r>
      <w:r>
        <w:rPr/>
        <w:t>Ebonyi</w:t>
      </w:r>
      <w:r>
        <w:rPr>
          <w:spacing w:val="-2"/>
        </w:rPr>
        <w:t> </w:t>
      </w:r>
      <w:r>
        <w:rPr/>
        <w:t>State</w:t>
      </w:r>
      <w:r>
        <w:rPr>
          <w:spacing w:val="-1"/>
        </w:rPr>
        <w:t> </w:t>
      </w:r>
      <w:r>
        <w:rPr/>
        <w:t>adjudged</w:t>
      </w:r>
      <w:r>
        <w:rPr>
          <w:spacing w:val="-2"/>
        </w:rPr>
        <w:t> </w:t>
      </w:r>
      <w:r>
        <w:rPr/>
        <w:t>the</w:t>
      </w:r>
      <w:r>
        <w:rPr>
          <w:spacing w:val="-2"/>
        </w:rPr>
        <w:t> </w:t>
      </w:r>
      <w:r>
        <w:rPr/>
        <w:t>mass</w:t>
      </w:r>
      <w:r>
        <w:rPr>
          <w:spacing w:val="-2"/>
        </w:rPr>
        <w:t> </w:t>
      </w:r>
      <w:r>
        <w:rPr/>
        <w:t>media</w:t>
      </w:r>
      <w:r>
        <w:rPr>
          <w:spacing w:val="-2"/>
        </w:rPr>
        <w:t> </w:t>
      </w:r>
      <w:r>
        <w:rPr/>
        <w:t>to</w:t>
      </w:r>
      <w:r>
        <w:rPr>
          <w:spacing w:val="-2"/>
        </w:rPr>
        <w:t> </w:t>
      </w:r>
      <w:r>
        <w:rPr/>
        <w:t>have</w:t>
      </w:r>
      <w:r>
        <w:rPr>
          <w:spacing w:val="-3"/>
        </w:rPr>
        <w:t> </w:t>
      </w:r>
      <w:r>
        <w:rPr/>
        <w:t>performed very well in the coverage of the 2007 General Elections. It was also revealed that their exposure to the media influenced their judgment of the elections.</w:t>
      </w:r>
    </w:p>
    <w:p>
      <w:pPr>
        <w:pStyle w:val="BodyText"/>
        <w:spacing w:line="360" w:lineRule="auto" w:before="161"/>
        <w:ind w:left="520" w:right="1254"/>
        <w:jc w:val="both"/>
      </w:pPr>
      <w:r>
        <w:rPr/>
        <w:t>Using the same survey</w:t>
      </w:r>
      <w:r>
        <w:rPr>
          <w:spacing w:val="-4"/>
        </w:rPr>
        <w:t> </w:t>
      </w:r>
      <w:r>
        <w:rPr/>
        <w:t>research method, measuring instrument and sampling technique as used by Kalu, Timipa in 2007 did a study on “The Role of the Mass Media in the 2007 General Elections in South-South Geopolitical Zone of Nigeria.” The study showed that the residents of South-South Region of Nigeria significantly exposed themselves to mass media reports on the 2007 general elections. Timipa further unveiled in the study that the perception of South-South residents of Nigeria on the 2007 general elections was influenced by their exposure to media messages.</w:t>
      </w:r>
    </w:p>
    <w:p>
      <w:pPr>
        <w:pStyle w:val="BodyText"/>
        <w:spacing w:line="360" w:lineRule="auto" w:before="161"/>
        <w:ind w:left="520" w:right="1260"/>
        <w:jc w:val="both"/>
      </w:pPr>
      <w:r>
        <w:rPr/>
        <w:t>With almost a unanimous position of majority of scholarly opinions pointing to the fact that the country‟s image at the local and international levels tilt to negativity, Okunna (2002)</w:t>
      </w:r>
      <w:r>
        <w:rPr>
          <w:spacing w:val="-6"/>
        </w:rPr>
        <w:t> </w:t>
      </w:r>
      <w:r>
        <w:rPr/>
        <w:t>examines</w:t>
      </w:r>
      <w:r>
        <w:rPr>
          <w:spacing w:val="-5"/>
        </w:rPr>
        <w:t> </w:t>
      </w:r>
      <w:r>
        <w:rPr/>
        <w:t>Nigeria‟s</w:t>
      </w:r>
      <w:r>
        <w:rPr>
          <w:spacing w:val="-6"/>
        </w:rPr>
        <w:t> </w:t>
      </w:r>
      <w:r>
        <w:rPr/>
        <w:t>and</w:t>
      </w:r>
      <w:r>
        <w:rPr>
          <w:spacing w:val="-5"/>
        </w:rPr>
        <w:t> </w:t>
      </w:r>
      <w:r>
        <w:rPr/>
        <w:t>Nigerians‟</w:t>
      </w:r>
      <w:r>
        <w:rPr>
          <w:spacing w:val="-4"/>
        </w:rPr>
        <w:t> </w:t>
      </w:r>
      <w:r>
        <w:rPr/>
        <w:t>image</w:t>
      </w:r>
      <w:r>
        <w:rPr>
          <w:spacing w:val="-5"/>
        </w:rPr>
        <w:t> </w:t>
      </w:r>
      <w:r>
        <w:rPr/>
        <w:t>problem</w:t>
      </w:r>
      <w:r>
        <w:rPr>
          <w:spacing w:val="-5"/>
        </w:rPr>
        <w:t> </w:t>
      </w:r>
      <w:r>
        <w:rPr/>
        <w:t>from</w:t>
      </w:r>
      <w:r>
        <w:rPr>
          <w:spacing w:val="-5"/>
        </w:rPr>
        <w:t> </w:t>
      </w:r>
      <w:r>
        <w:rPr/>
        <w:t>the</w:t>
      </w:r>
      <w:r>
        <w:rPr>
          <w:spacing w:val="-6"/>
        </w:rPr>
        <w:t> </w:t>
      </w:r>
      <w:r>
        <w:rPr/>
        <w:t>point</w:t>
      </w:r>
      <w:r>
        <w:rPr>
          <w:spacing w:val="-5"/>
        </w:rPr>
        <w:t> </w:t>
      </w:r>
      <w:r>
        <w:rPr/>
        <w:t>of</w:t>
      </w:r>
      <w:r>
        <w:rPr>
          <w:spacing w:val="-6"/>
        </w:rPr>
        <w:t> </w:t>
      </w:r>
      <w:r>
        <w:rPr/>
        <w:t>view</w:t>
      </w:r>
      <w:r>
        <w:rPr>
          <w:spacing w:val="-6"/>
        </w:rPr>
        <w:t> </w:t>
      </w:r>
      <w:r>
        <w:rPr/>
        <w:t>of</w:t>
      </w:r>
      <w:r>
        <w:rPr>
          <w:spacing w:val="-6"/>
        </w:rPr>
        <w:t> </w:t>
      </w:r>
      <w:r>
        <w:rPr/>
        <w:t>social degeneration</w:t>
      </w:r>
      <w:r>
        <w:rPr>
          <w:spacing w:val="-11"/>
        </w:rPr>
        <w:t> </w:t>
      </w:r>
      <w:r>
        <w:rPr/>
        <w:t>and</w:t>
      </w:r>
      <w:r>
        <w:rPr>
          <w:spacing w:val="-11"/>
        </w:rPr>
        <w:t> </w:t>
      </w:r>
      <w:r>
        <w:rPr/>
        <w:t>crises,</w:t>
      </w:r>
      <w:r>
        <w:rPr>
          <w:spacing w:val="-9"/>
        </w:rPr>
        <w:t> </w:t>
      </w:r>
      <w:r>
        <w:rPr/>
        <w:t>describing</w:t>
      </w:r>
      <w:r>
        <w:rPr>
          <w:spacing w:val="-11"/>
        </w:rPr>
        <w:t> </w:t>
      </w:r>
      <w:r>
        <w:rPr/>
        <w:t>the</w:t>
      </w:r>
      <w:r>
        <w:rPr>
          <w:spacing w:val="-12"/>
        </w:rPr>
        <w:t> </w:t>
      </w:r>
      <w:r>
        <w:rPr/>
        <w:t>country‟s</w:t>
      </w:r>
      <w:r>
        <w:rPr>
          <w:spacing w:val="-9"/>
        </w:rPr>
        <w:t> </w:t>
      </w:r>
      <w:r>
        <w:rPr/>
        <w:t>youths</w:t>
      </w:r>
      <w:r>
        <w:rPr>
          <w:spacing w:val="-12"/>
        </w:rPr>
        <w:t> </w:t>
      </w:r>
      <w:r>
        <w:rPr/>
        <w:t>as</w:t>
      </w:r>
      <w:r>
        <w:rPr>
          <w:spacing w:val="-12"/>
        </w:rPr>
        <w:t> </w:t>
      </w:r>
      <w:r>
        <w:rPr/>
        <w:t>„lost</w:t>
      </w:r>
      <w:r>
        <w:rPr>
          <w:spacing w:val="-10"/>
        </w:rPr>
        <w:t> </w:t>
      </w:r>
      <w:r>
        <w:rPr/>
        <w:t>generation‟.</w:t>
      </w:r>
      <w:r>
        <w:rPr>
          <w:spacing w:val="-11"/>
        </w:rPr>
        <w:t> </w:t>
      </w:r>
      <w:r>
        <w:rPr/>
        <w:t>Baker</w:t>
      </w:r>
      <w:r>
        <w:rPr>
          <w:spacing w:val="-10"/>
        </w:rPr>
        <w:t> </w:t>
      </w:r>
      <w:r>
        <w:rPr/>
        <w:t>(2000, p.70) agrees where he affirms that:</w:t>
      </w:r>
    </w:p>
    <w:p>
      <w:pPr>
        <w:pStyle w:val="BodyText"/>
        <w:ind w:left="1240" w:right="2365"/>
        <w:jc w:val="both"/>
      </w:pPr>
      <w:r>
        <w:rPr/>
        <w:t>A nation without positive image and therefore good reputation may have the most beautiful strategic planning document and institutions and</w:t>
      </w:r>
      <w:r>
        <w:rPr>
          <w:spacing w:val="-1"/>
        </w:rPr>
        <w:t> </w:t>
      </w:r>
      <w:r>
        <w:rPr/>
        <w:t>fail</w:t>
      </w:r>
      <w:r>
        <w:rPr>
          <w:spacing w:val="-1"/>
        </w:rPr>
        <w:t> </w:t>
      </w:r>
      <w:r>
        <w:rPr/>
        <w:t>to</w:t>
      </w:r>
      <w:r>
        <w:rPr>
          <w:spacing w:val="-1"/>
        </w:rPr>
        <w:t> </w:t>
      </w:r>
      <w:r>
        <w:rPr/>
        <w:t>neither</w:t>
      </w:r>
      <w:r>
        <w:rPr>
          <w:spacing w:val="-2"/>
        </w:rPr>
        <w:t> </w:t>
      </w:r>
      <w:r>
        <w:rPr/>
        <w:t>develop</w:t>
      </w:r>
      <w:r>
        <w:rPr>
          <w:spacing w:val="-1"/>
        </w:rPr>
        <w:t> </w:t>
      </w:r>
      <w:r>
        <w:rPr/>
        <w:t>nor</w:t>
      </w:r>
      <w:r>
        <w:rPr>
          <w:spacing w:val="-2"/>
        </w:rPr>
        <w:t> </w:t>
      </w:r>
      <w:r>
        <w:rPr/>
        <w:t>meet</w:t>
      </w:r>
      <w:r>
        <w:rPr>
          <w:spacing w:val="-1"/>
        </w:rPr>
        <w:t> </w:t>
      </w:r>
      <w:r>
        <w:rPr/>
        <w:t>its</w:t>
      </w:r>
      <w:r>
        <w:rPr>
          <w:spacing w:val="-1"/>
        </w:rPr>
        <w:t> </w:t>
      </w:r>
      <w:r>
        <w:rPr/>
        <w:t>economic growth</w:t>
      </w:r>
      <w:r>
        <w:rPr>
          <w:spacing w:val="-1"/>
        </w:rPr>
        <w:t> </w:t>
      </w:r>
      <w:r>
        <w:rPr/>
        <w:t>aspirations. It therefore means that one of the major assets a nation has is its reputation…, stressing the need for a good image and reputation at home, before expecting the international community</w:t>
      </w:r>
      <w:r>
        <w:rPr>
          <w:spacing w:val="-1"/>
        </w:rPr>
        <w:t> </w:t>
      </w:r>
      <w:r>
        <w:rPr/>
        <w:t>to take us serious or even want to interact with us.</w:t>
      </w:r>
    </w:p>
    <w:p>
      <w:pPr>
        <w:pStyle w:val="BodyText"/>
        <w:rPr>
          <w:sz w:val="36"/>
        </w:rPr>
      </w:pPr>
    </w:p>
    <w:p>
      <w:pPr>
        <w:pStyle w:val="BodyText"/>
        <w:spacing w:line="360" w:lineRule="auto" w:before="1"/>
        <w:ind w:left="520" w:right="1261"/>
        <w:jc w:val="both"/>
      </w:pPr>
      <w:r>
        <w:rPr/>
        <w:t>Musa also did a similar study on “The Broadcast Media and Citizens Perception of the 2003 General Elections in Sokoto State”. Just like other studies reviewed above, Musa deployed the survey research method to prosecute the study while questionnaire was utilized as instrument for data collection. Using 298 respondents systematically selected from the three senatorial zones in the state, the study revealed that the respondents were significantly exposed to broadcast media reports on the election. It was also revealed that broadcast media reports on the elections carpentered (influenced) audience perception of the elections.</w:t>
      </w:r>
    </w:p>
    <w:p>
      <w:pPr>
        <w:pStyle w:val="BodyText"/>
        <w:spacing w:line="360" w:lineRule="auto" w:before="159"/>
        <w:ind w:left="520" w:right="1261"/>
        <w:jc w:val="both"/>
      </w:pPr>
      <w:r>
        <w:rPr/>
        <w:t>Another study was conducted by Okon in 2003 on “The Role of the Mass Media in the 2003</w:t>
      </w:r>
      <w:r>
        <w:rPr>
          <w:spacing w:val="10"/>
        </w:rPr>
        <w:t> </w:t>
      </w:r>
      <w:r>
        <w:rPr/>
        <w:t>General</w:t>
      </w:r>
      <w:r>
        <w:rPr>
          <w:spacing w:val="12"/>
        </w:rPr>
        <w:t> </w:t>
      </w:r>
      <w:r>
        <w:rPr/>
        <w:t>Elections</w:t>
      </w:r>
      <w:r>
        <w:rPr>
          <w:spacing w:val="12"/>
        </w:rPr>
        <w:t> </w:t>
      </w:r>
      <w:r>
        <w:rPr/>
        <w:t>in</w:t>
      </w:r>
      <w:r>
        <w:rPr>
          <w:spacing w:val="12"/>
        </w:rPr>
        <w:t> </w:t>
      </w:r>
      <w:r>
        <w:rPr/>
        <w:t>Akwa-Ibom</w:t>
      </w:r>
      <w:r>
        <w:rPr>
          <w:spacing w:val="12"/>
        </w:rPr>
        <w:t> </w:t>
      </w:r>
      <w:r>
        <w:rPr/>
        <w:t>State”.</w:t>
      </w:r>
      <w:r>
        <w:rPr>
          <w:spacing w:val="14"/>
        </w:rPr>
        <w:t> </w:t>
      </w:r>
      <w:r>
        <w:rPr/>
        <w:t>In</w:t>
      </w:r>
      <w:r>
        <w:rPr>
          <w:spacing w:val="13"/>
        </w:rPr>
        <w:t> </w:t>
      </w:r>
      <w:r>
        <w:rPr/>
        <w:t>this</w:t>
      </w:r>
      <w:r>
        <w:rPr>
          <w:spacing w:val="12"/>
        </w:rPr>
        <w:t> </w:t>
      </w:r>
      <w:r>
        <w:rPr/>
        <w:t>study,</w:t>
      </w:r>
      <w:r>
        <w:rPr>
          <w:spacing w:val="12"/>
        </w:rPr>
        <w:t> </w:t>
      </w:r>
      <w:r>
        <w:rPr/>
        <w:t>survey</w:t>
      </w:r>
      <w:r>
        <w:rPr>
          <w:spacing w:val="7"/>
        </w:rPr>
        <w:t> </w:t>
      </w:r>
      <w:r>
        <w:rPr/>
        <w:t>research</w:t>
      </w:r>
      <w:r>
        <w:rPr>
          <w:spacing w:val="12"/>
        </w:rPr>
        <w:t> </w:t>
      </w:r>
      <w:r>
        <w:rPr/>
        <w:t>method</w:t>
      </w:r>
      <w:r>
        <w:rPr>
          <w:spacing w:val="13"/>
        </w:rPr>
        <w:t> </w:t>
      </w:r>
      <w:r>
        <w:rPr>
          <w:spacing w:val="-5"/>
        </w:rPr>
        <w:t>was</w:t>
      </w:r>
    </w:p>
    <w:p>
      <w:pPr>
        <w:spacing w:after="0" w:line="360" w:lineRule="auto"/>
        <w:jc w:val="both"/>
        <w:sectPr>
          <w:pgSz w:w="11910" w:h="16840"/>
          <w:pgMar w:header="745" w:footer="0" w:top="960" w:bottom="280" w:left="1280" w:right="180"/>
        </w:sectPr>
      </w:pPr>
    </w:p>
    <w:p>
      <w:pPr>
        <w:pStyle w:val="BodyText"/>
        <w:rPr>
          <w:sz w:val="20"/>
        </w:rPr>
      </w:pPr>
    </w:p>
    <w:p>
      <w:pPr>
        <w:pStyle w:val="BodyText"/>
        <w:spacing w:before="8"/>
      </w:pPr>
    </w:p>
    <w:p>
      <w:pPr>
        <w:pStyle w:val="BodyText"/>
        <w:spacing w:line="360" w:lineRule="auto" w:before="90"/>
        <w:ind w:left="520" w:right="1257"/>
        <w:jc w:val="both"/>
      </w:pPr>
      <w:r>
        <w:rPr/>
        <w:t>utilized while questionnaire served as the instrument for the collection of primary data. 377 respondents were sampled to elicit relevant responses for the study. In the end, the study</w:t>
      </w:r>
      <w:r>
        <w:rPr>
          <w:spacing w:val="-7"/>
        </w:rPr>
        <w:t> </w:t>
      </w:r>
      <w:r>
        <w:rPr/>
        <w:t>revealed</w:t>
      </w:r>
      <w:r>
        <w:rPr>
          <w:spacing w:val="-1"/>
        </w:rPr>
        <w:t> </w:t>
      </w:r>
      <w:r>
        <w:rPr/>
        <w:t>a</w:t>
      </w:r>
      <w:r>
        <w:rPr>
          <w:spacing w:val="-3"/>
        </w:rPr>
        <w:t> </w:t>
      </w:r>
      <w:r>
        <w:rPr/>
        <w:t>high</w:t>
      </w:r>
      <w:r>
        <w:rPr>
          <w:spacing w:val="-2"/>
        </w:rPr>
        <w:t> </w:t>
      </w:r>
      <w:r>
        <w:rPr/>
        <w:t>level</w:t>
      </w:r>
      <w:r>
        <w:rPr>
          <w:spacing w:val="-2"/>
        </w:rPr>
        <w:t> </w:t>
      </w:r>
      <w:r>
        <w:rPr/>
        <w:t>of</w:t>
      </w:r>
      <w:r>
        <w:rPr>
          <w:spacing w:val="-2"/>
        </w:rPr>
        <w:t> </w:t>
      </w:r>
      <w:r>
        <w:rPr/>
        <w:t>audience</w:t>
      </w:r>
      <w:r>
        <w:rPr>
          <w:spacing w:val="-3"/>
        </w:rPr>
        <w:t> </w:t>
      </w:r>
      <w:r>
        <w:rPr/>
        <w:t>exposure</w:t>
      </w:r>
      <w:r>
        <w:rPr>
          <w:spacing w:val="-4"/>
        </w:rPr>
        <w:t> </w:t>
      </w:r>
      <w:r>
        <w:rPr/>
        <w:t>to</w:t>
      </w:r>
      <w:r>
        <w:rPr>
          <w:spacing w:val="-2"/>
        </w:rPr>
        <w:t> </w:t>
      </w:r>
      <w:r>
        <w:rPr/>
        <w:t>mass</w:t>
      </w:r>
      <w:r>
        <w:rPr>
          <w:spacing w:val="-2"/>
        </w:rPr>
        <w:t> </w:t>
      </w:r>
      <w:r>
        <w:rPr/>
        <w:t>media</w:t>
      </w:r>
      <w:r>
        <w:rPr>
          <w:spacing w:val="-3"/>
        </w:rPr>
        <w:t> </w:t>
      </w:r>
      <w:r>
        <w:rPr/>
        <w:t>reports</w:t>
      </w:r>
      <w:r>
        <w:rPr>
          <w:spacing w:val="-2"/>
        </w:rPr>
        <w:t> </w:t>
      </w:r>
      <w:r>
        <w:rPr/>
        <w:t>on</w:t>
      </w:r>
      <w:r>
        <w:rPr>
          <w:spacing w:val="-2"/>
        </w:rPr>
        <w:t> </w:t>
      </w:r>
      <w:r>
        <w:rPr/>
        <w:t>the</w:t>
      </w:r>
      <w:r>
        <w:rPr>
          <w:spacing w:val="-2"/>
        </w:rPr>
        <w:t> </w:t>
      </w:r>
      <w:r>
        <w:rPr/>
        <w:t>elections. It further showed that audience exposure to media reports on the elections impacted on the perception of the audience regarding the elections.</w:t>
      </w:r>
    </w:p>
    <w:p>
      <w:pPr>
        <w:pStyle w:val="BodyText"/>
        <w:spacing w:line="360" w:lineRule="auto" w:before="160"/>
        <w:ind w:left="520" w:right="1257"/>
        <w:jc w:val="both"/>
      </w:pPr>
      <w:r>
        <w:rPr/>
        <w:t>In a related study entitled “The Perceptions of Akwa-Ibom Residents on Radio Reportage of the 2003 General Elections in Nigeria” which was conducted by Bassey in 2003, gave credence to Okon‟s study. To execute the study, Bassey used the survey research method with questionnaire as the measuring instrument. Findings showed that 98% of the respondents were very exposed to radio reports on the 2003 elections and that their exposure influenced their perception of the elections.</w:t>
      </w:r>
    </w:p>
    <w:p>
      <w:pPr>
        <w:pStyle w:val="BodyText"/>
        <w:spacing w:line="360" w:lineRule="auto" w:before="162"/>
        <w:ind w:left="520" w:right="1257"/>
        <w:jc w:val="both"/>
      </w:pPr>
      <w:r>
        <w:rPr/>
        <w:t>Furthermore, a study entitled “Electorate‟s Perception of Mass Media Coverage of the 2003 General Elections in Nigeria” was executed by Nwankpa in 2003. Here, 6 states were</w:t>
      </w:r>
      <w:r>
        <w:rPr>
          <w:spacing w:val="-2"/>
        </w:rPr>
        <w:t> </w:t>
      </w:r>
      <w:r>
        <w:rPr/>
        <w:t>selected</w:t>
      </w:r>
      <w:r>
        <w:rPr>
          <w:spacing w:val="-2"/>
        </w:rPr>
        <w:t> </w:t>
      </w:r>
      <w:r>
        <w:rPr/>
        <w:t>from the</w:t>
      </w:r>
      <w:r>
        <w:rPr>
          <w:spacing w:val="-2"/>
        </w:rPr>
        <w:t> </w:t>
      </w:r>
      <w:r>
        <w:rPr/>
        <w:t>six</w:t>
      </w:r>
      <w:r>
        <w:rPr>
          <w:spacing w:val="-2"/>
        </w:rPr>
        <w:t> </w:t>
      </w:r>
      <w:r>
        <w:rPr/>
        <w:t>geopolitical</w:t>
      </w:r>
      <w:r>
        <w:rPr>
          <w:spacing w:val="-2"/>
        </w:rPr>
        <w:t> </w:t>
      </w:r>
      <w:r>
        <w:rPr/>
        <w:t>zones</w:t>
      </w:r>
      <w:r>
        <w:rPr>
          <w:spacing w:val="-2"/>
        </w:rPr>
        <w:t> </w:t>
      </w:r>
      <w:r>
        <w:rPr/>
        <w:t>in</w:t>
      </w:r>
      <w:r>
        <w:rPr>
          <w:spacing w:val="-2"/>
        </w:rPr>
        <w:t> </w:t>
      </w:r>
      <w:r>
        <w:rPr/>
        <w:t>the</w:t>
      </w:r>
      <w:r>
        <w:rPr>
          <w:spacing w:val="-3"/>
        </w:rPr>
        <w:t> </w:t>
      </w:r>
      <w:r>
        <w:rPr/>
        <w:t>country.</w:t>
      </w:r>
      <w:r>
        <w:rPr>
          <w:spacing w:val="-2"/>
        </w:rPr>
        <w:t> </w:t>
      </w:r>
      <w:r>
        <w:rPr/>
        <w:t>The</w:t>
      </w:r>
      <w:r>
        <w:rPr>
          <w:spacing w:val="-3"/>
        </w:rPr>
        <w:t> </w:t>
      </w:r>
      <w:r>
        <w:rPr/>
        <w:t>study</w:t>
      </w:r>
      <w:r>
        <w:rPr>
          <w:spacing w:val="-5"/>
        </w:rPr>
        <w:t> </w:t>
      </w:r>
      <w:r>
        <w:rPr/>
        <w:t>adopted</w:t>
      </w:r>
      <w:r>
        <w:rPr>
          <w:spacing w:val="-2"/>
        </w:rPr>
        <w:t> </w:t>
      </w:r>
      <w:r>
        <w:rPr/>
        <w:t>the</w:t>
      </w:r>
      <w:r>
        <w:rPr>
          <w:spacing w:val="-3"/>
        </w:rPr>
        <w:t> </w:t>
      </w:r>
      <w:r>
        <w:rPr/>
        <w:t>survey research method with questionnaire as the data collection instrument. Studying a sample size of 476, the study revealed that the Nigerian Electorates were very exposed to mass media reports on the 2003 General Elections. It was further discovered from the study</w:t>
      </w:r>
      <w:r>
        <w:rPr>
          <w:spacing w:val="80"/>
        </w:rPr>
        <w:t> </w:t>
      </w:r>
      <w:r>
        <w:rPr/>
        <w:t>that exposure to mass media reports on the elections significantly influenced their perception of the elections.</w:t>
      </w:r>
    </w:p>
    <w:p>
      <w:pPr>
        <w:pStyle w:val="BodyText"/>
        <w:spacing w:line="360" w:lineRule="auto" w:before="159"/>
        <w:ind w:left="520" w:right="1259"/>
        <w:jc w:val="both"/>
      </w:pPr>
      <w:r>
        <w:rPr/>
        <w:t>Nkwocha (2002), is unequivocal on Nigeria‟s horrible image in the world media as he confessed that Nigeria does not have a good image in the global media. On the situation</w:t>
      </w:r>
      <w:r>
        <w:rPr>
          <w:spacing w:val="80"/>
        </w:rPr>
        <w:t> </w:t>
      </w:r>
      <w:r>
        <w:rPr/>
        <w:t>at home, he sounds rhetorical: “what good image can Nigerian earn with daily reporting</w:t>
      </w:r>
      <w:r>
        <w:rPr>
          <w:spacing w:val="40"/>
        </w:rPr>
        <w:t> </w:t>
      </w:r>
      <w:r>
        <w:rPr/>
        <w:t>of ethnic, religious and politically motivated clashes and violent crimes that lead to loss</w:t>
      </w:r>
      <w:r>
        <w:rPr>
          <w:spacing w:val="80"/>
        </w:rPr>
        <w:t> </w:t>
      </w:r>
      <w:r>
        <w:rPr/>
        <w:t>of thousands of lives and property worth billions of Naira”. According to Nkwocha, global networks like CNN, NBC, BBC, VOA, including some tabloids are awash with avalanche of negative reports on Nigeria, as their reports often centre on such terrible topics like advance fee fraud, hard drugs, violent crimes, ethnic, religious and political clashes,</w:t>
      </w:r>
      <w:r>
        <w:rPr>
          <w:spacing w:val="-4"/>
        </w:rPr>
        <w:t> </w:t>
      </w:r>
      <w:r>
        <w:rPr/>
        <w:t>prostitution,</w:t>
      </w:r>
      <w:r>
        <w:rPr>
          <w:spacing w:val="-4"/>
        </w:rPr>
        <w:t> </w:t>
      </w:r>
      <w:r>
        <w:rPr/>
        <w:t>bad</w:t>
      </w:r>
      <w:r>
        <w:rPr>
          <w:spacing w:val="-3"/>
        </w:rPr>
        <w:t> </w:t>
      </w:r>
      <w:r>
        <w:rPr/>
        <w:t>governance</w:t>
      </w:r>
      <w:r>
        <w:rPr>
          <w:spacing w:val="-5"/>
        </w:rPr>
        <w:t> </w:t>
      </w:r>
      <w:r>
        <w:rPr/>
        <w:t>and</w:t>
      </w:r>
      <w:r>
        <w:rPr>
          <w:spacing w:val="-4"/>
        </w:rPr>
        <w:t> </w:t>
      </w:r>
      <w:r>
        <w:rPr/>
        <w:t>political</w:t>
      </w:r>
      <w:r>
        <w:rPr>
          <w:spacing w:val="-2"/>
        </w:rPr>
        <w:t> </w:t>
      </w:r>
      <w:r>
        <w:rPr/>
        <w:t>assassinations.</w:t>
      </w:r>
      <w:r>
        <w:rPr>
          <w:spacing w:val="-4"/>
        </w:rPr>
        <w:t> </w:t>
      </w:r>
      <w:r>
        <w:rPr/>
        <w:t>These</w:t>
      </w:r>
      <w:r>
        <w:rPr>
          <w:spacing w:val="-6"/>
        </w:rPr>
        <w:t> </w:t>
      </w:r>
      <w:r>
        <w:rPr/>
        <w:t>put</w:t>
      </w:r>
      <w:r>
        <w:rPr>
          <w:spacing w:val="-2"/>
        </w:rPr>
        <w:t> </w:t>
      </w:r>
      <w:r>
        <w:rPr/>
        <w:t>together,</w:t>
      </w:r>
      <w:r>
        <w:rPr>
          <w:spacing w:val="-4"/>
        </w:rPr>
        <w:t> </w:t>
      </w:r>
      <w:r>
        <w:rPr/>
        <w:t>with the negative local and international publicity it engendered, aided the distress and tribulation of the country.</w:t>
      </w:r>
    </w:p>
    <w:p>
      <w:pPr>
        <w:spacing w:after="0" w:line="360" w:lineRule="auto"/>
        <w:jc w:val="both"/>
        <w:sectPr>
          <w:pgSz w:w="11910" w:h="16840"/>
          <w:pgMar w:header="745" w:footer="0" w:top="960" w:bottom="280" w:left="1280" w:right="180"/>
        </w:sectPr>
      </w:pPr>
    </w:p>
    <w:p>
      <w:pPr>
        <w:pStyle w:val="BodyText"/>
        <w:rPr>
          <w:sz w:val="20"/>
        </w:rPr>
      </w:pPr>
    </w:p>
    <w:p>
      <w:pPr>
        <w:pStyle w:val="BodyText"/>
        <w:spacing w:before="8"/>
      </w:pPr>
    </w:p>
    <w:p>
      <w:pPr>
        <w:pStyle w:val="BodyText"/>
        <w:spacing w:line="360" w:lineRule="auto" w:before="90"/>
        <w:ind w:left="520" w:right="1257"/>
        <w:jc w:val="both"/>
      </w:pPr>
      <w:r>
        <w:rPr/>
        <w:t>In a related study, Muhammed in the year 2000 conducted a study on “The Mass Media and the Perception of the 1999 General Elections amongst Youths in Yobe State”. Using systematic sampling technique, 388 youths were studied. The survey research method</w:t>
      </w:r>
      <w:r>
        <w:rPr>
          <w:spacing w:val="80"/>
        </w:rPr>
        <w:t> </w:t>
      </w:r>
      <w:r>
        <w:rPr/>
        <w:t>was adopted for the study while copies of the questionnaire were administered to all the respondents. The study revealed that 89% of the respondents sufficiently exposed themselves to media reports on the general elections. The result also showed that the media were significantly determined their views regarding the 1999 elections.</w:t>
      </w:r>
    </w:p>
    <w:p>
      <w:pPr>
        <w:pStyle w:val="BodyText"/>
        <w:spacing w:line="360" w:lineRule="auto" w:before="160"/>
        <w:ind w:left="520" w:right="1255"/>
        <w:jc w:val="both"/>
      </w:pPr>
      <w:r>
        <w:rPr/>
        <w:t>Hassan in 1999 conducted a study on “the Influence of the Mass Media on the</w:t>
      </w:r>
      <w:r>
        <w:rPr>
          <w:spacing w:val="80"/>
        </w:rPr>
        <w:t> </w:t>
      </w:r>
      <w:r>
        <w:rPr/>
        <w:t>Knowledge and Perception of the 1999 General Elections amongst the Residents of Kano State of Nigeria”. Here, Hassan tried to ascertain whether the mass media were able to influence the knowledge and perception of Kano State residents regarding the 1999 elections. To execute the study, Hassan employed the survey research method while the questionnaire served as the measuring instrument. Using multi-stage sampling technique, 396 respondents were used for the study. Finding from the study showed that 97% of the respondents</w:t>
      </w:r>
      <w:r>
        <w:rPr>
          <w:spacing w:val="-2"/>
        </w:rPr>
        <w:t> </w:t>
      </w:r>
      <w:r>
        <w:rPr/>
        <w:t>were</w:t>
      </w:r>
      <w:r>
        <w:rPr>
          <w:spacing w:val="-3"/>
        </w:rPr>
        <w:t> </w:t>
      </w:r>
      <w:r>
        <w:rPr/>
        <w:t>very</w:t>
      </w:r>
      <w:r>
        <w:rPr>
          <w:spacing w:val="-5"/>
        </w:rPr>
        <w:t> </w:t>
      </w:r>
      <w:r>
        <w:rPr/>
        <w:t>exposed</w:t>
      </w:r>
      <w:r>
        <w:rPr>
          <w:spacing w:val="-3"/>
        </w:rPr>
        <w:t> </w:t>
      </w:r>
      <w:r>
        <w:rPr/>
        <w:t>to</w:t>
      </w:r>
      <w:r>
        <w:rPr>
          <w:spacing w:val="-2"/>
        </w:rPr>
        <w:t> </w:t>
      </w:r>
      <w:r>
        <w:rPr/>
        <w:t>issues</w:t>
      </w:r>
      <w:r>
        <w:rPr>
          <w:spacing w:val="-1"/>
        </w:rPr>
        <w:t> </w:t>
      </w:r>
      <w:r>
        <w:rPr/>
        <w:t>regarding</w:t>
      </w:r>
      <w:r>
        <w:rPr>
          <w:spacing w:val="-1"/>
        </w:rPr>
        <w:t> </w:t>
      </w:r>
      <w:r>
        <w:rPr/>
        <w:t>the</w:t>
      </w:r>
      <w:r>
        <w:rPr>
          <w:spacing w:val="-1"/>
        </w:rPr>
        <w:t> </w:t>
      </w:r>
      <w:r>
        <w:rPr/>
        <w:t>election</w:t>
      </w:r>
      <w:r>
        <w:rPr>
          <w:spacing w:val="-2"/>
        </w:rPr>
        <w:t> </w:t>
      </w:r>
      <w:r>
        <w:rPr/>
        <w:t>through</w:t>
      </w:r>
      <w:r>
        <w:rPr>
          <w:spacing w:val="-1"/>
        </w:rPr>
        <w:t> </w:t>
      </w:r>
      <w:r>
        <w:rPr/>
        <w:t>the</w:t>
      </w:r>
      <w:r>
        <w:rPr>
          <w:spacing w:val="-1"/>
        </w:rPr>
        <w:t> </w:t>
      </w:r>
      <w:r>
        <w:rPr/>
        <w:t>mass</w:t>
      </w:r>
      <w:r>
        <w:rPr>
          <w:spacing w:val="-2"/>
        </w:rPr>
        <w:t> </w:t>
      </w:r>
      <w:r>
        <w:rPr/>
        <w:t>media. It was further revealed that their exposure to political reports in the media significantly influenced their perception of the 1999 general elections. This therefore, implies that the media were able to shape how the masses perceived the 1999 general elections.</w:t>
      </w:r>
    </w:p>
    <w:p>
      <w:pPr>
        <w:pStyle w:val="BodyText"/>
        <w:spacing w:line="360" w:lineRule="auto" w:before="161"/>
        <w:ind w:left="520" w:right="1254"/>
        <w:jc w:val="both"/>
      </w:pPr>
      <w:r>
        <w:rPr/>
        <w:t>On a broader note, Isa in 1999 conducted a study entitled “Using the Mass Media to Influence the People‟s Perception of the 1999 General Elections in Northern Nigeria.” In carrying out this study, Isa used the multi-stage sampling technique to select 400 respondents from the three geopolitical zones in Northern Nigeria. Using the survey research method in which the questionnaire served as the instrument for data collection, it was found that the perception of 99% of the respondents regarding the 1999 elections in Northern Nigeria was influenced significantly as a result of their exposure to mass media reports on the elections.</w:t>
      </w:r>
    </w:p>
    <w:p>
      <w:pPr>
        <w:pStyle w:val="BodyText"/>
        <w:spacing w:line="360" w:lineRule="auto" w:before="162"/>
        <w:ind w:left="520" w:right="1257"/>
        <w:jc w:val="both"/>
      </w:pPr>
      <w:r>
        <w:rPr/>
        <w:t>Furthermore, Ibrahim carried out a study in 1999 on “The Mass Media and Voters‟ Decision Making in Northern Nigeria”. 398 respondents were carefully selected from the three geopolitical zones of the region. Using the survey research method and</w:t>
      </w:r>
      <w:r>
        <w:rPr>
          <w:spacing w:val="40"/>
        </w:rPr>
        <w:t> </w:t>
      </w:r>
      <w:r>
        <w:rPr/>
        <w:t>questionnaire as the measuring instrument, it was found that voters‟ perception of the 1999 elections in Northern Nigeria was influenced by the mass media.</w:t>
      </w:r>
    </w:p>
    <w:p>
      <w:pPr>
        <w:spacing w:after="0" w:line="360" w:lineRule="auto"/>
        <w:jc w:val="both"/>
        <w:sectPr>
          <w:pgSz w:w="11910" w:h="16840"/>
          <w:pgMar w:header="745" w:footer="0" w:top="960" w:bottom="280" w:left="1280" w:right="180"/>
        </w:sectPr>
      </w:pPr>
    </w:p>
    <w:p>
      <w:pPr>
        <w:pStyle w:val="BodyText"/>
        <w:rPr>
          <w:sz w:val="20"/>
        </w:rPr>
      </w:pPr>
    </w:p>
    <w:p>
      <w:pPr>
        <w:pStyle w:val="BodyText"/>
        <w:spacing w:before="8"/>
      </w:pPr>
    </w:p>
    <w:p>
      <w:pPr>
        <w:pStyle w:val="BodyText"/>
        <w:spacing w:line="360" w:lineRule="auto" w:before="90"/>
        <w:ind w:left="520" w:right="1255"/>
        <w:jc w:val="both"/>
      </w:pPr>
      <w:r>
        <w:rPr/>
        <w:t>Studies on the mass media and the 1999 election also abound in the southern region of Nigeria. Afam conducted a study in 1999 on “The Influence of the Mass Media on the Residents of Abia State Regarding the 1999 General Elections.” 371 residents selected from Osisioma-Ngwa, Aba-North, Umuahia-South, Isiukwuato, Isiala-Ngwa North Local Government Areas were deployed to execute</w:t>
      </w:r>
      <w:r>
        <w:rPr>
          <w:spacing w:val="-1"/>
        </w:rPr>
        <w:t> </w:t>
      </w:r>
      <w:r>
        <w:rPr/>
        <w:t>the</w:t>
      </w:r>
      <w:r>
        <w:rPr>
          <w:spacing w:val="-1"/>
        </w:rPr>
        <w:t> </w:t>
      </w:r>
      <w:r>
        <w:rPr/>
        <w:t>study. Survey</w:t>
      </w:r>
      <w:r>
        <w:rPr>
          <w:spacing w:val="-3"/>
        </w:rPr>
        <w:t> </w:t>
      </w:r>
      <w:r>
        <w:rPr/>
        <w:t>research method was used while questionnaire served as the instrument for data collection. Using simple random sampling technique, it was revealed that 89% of the respondents were significantly exposed to mass media reports of politics particularly on the 1999 general elections. The study also showed that their exposure to mass media reports on the elections shaped their perception of</w:t>
      </w:r>
      <w:r>
        <w:rPr>
          <w:spacing w:val="-1"/>
        </w:rPr>
        <w:t> </w:t>
      </w:r>
      <w:r>
        <w:rPr/>
        <w:t>the</w:t>
      </w:r>
      <w:r>
        <w:rPr>
          <w:spacing w:val="-1"/>
        </w:rPr>
        <w:t> </w:t>
      </w:r>
      <w:r>
        <w:rPr/>
        <w:t>election. The</w:t>
      </w:r>
      <w:r>
        <w:rPr>
          <w:spacing w:val="-2"/>
        </w:rPr>
        <w:t> </w:t>
      </w:r>
      <w:r>
        <w:rPr/>
        <w:t>study</w:t>
      </w:r>
      <w:r>
        <w:rPr>
          <w:spacing w:val="-5"/>
        </w:rPr>
        <w:t> </w:t>
      </w:r>
      <w:r>
        <w:rPr/>
        <w:t>further showed that the</w:t>
      </w:r>
      <w:r>
        <w:rPr>
          <w:spacing w:val="-1"/>
        </w:rPr>
        <w:t> </w:t>
      </w:r>
      <w:r>
        <w:rPr/>
        <w:t>media</w:t>
      </w:r>
      <w:r>
        <w:rPr>
          <w:spacing w:val="-1"/>
        </w:rPr>
        <w:t> </w:t>
      </w:r>
      <w:r>
        <w:rPr/>
        <w:t>were able</w:t>
      </w:r>
      <w:r>
        <w:rPr>
          <w:spacing w:val="-1"/>
        </w:rPr>
        <w:t> </w:t>
      </w:r>
      <w:r>
        <w:rPr/>
        <w:t>to shape</w:t>
      </w:r>
      <w:r>
        <w:rPr>
          <w:spacing w:val="-2"/>
        </w:rPr>
        <w:t> </w:t>
      </w:r>
      <w:r>
        <w:rPr/>
        <w:t>the people‟s</w:t>
      </w:r>
      <w:r>
        <w:rPr>
          <w:spacing w:val="-3"/>
        </w:rPr>
        <w:t> </w:t>
      </w:r>
      <w:r>
        <w:rPr/>
        <w:t>perception</w:t>
      </w:r>
      <w:r>
        <w:rPr>
          <w:spacing w:val="-3"/>
        </w:rPr>
        <w:t> </w:t>
      </w:r>
      <w:r>
        <w:rPr/>
        <w:t>on</w:t>
      </w:r>
      <w:r>
        <w:rPr>
          <w:spacing w:val="-3"/>
        </w:rPr>
        <w:t> </w:t>
      </w:r>
      <w:r>
        <w:rPr/>
        <w:t>the</w:t>
      </w:r>
      <w:r>
        <w:rPr>
          <w:spacing w:val="-4"/>
        </w:rPr>
        <w:t> </w:t>
      </w:r>
      <w:r>
        <w:rPr/>
        <w:t>1999</w:t>
      </w:r>
      <w:r>
        <w:rPr>
          <w:spacing w:val="-3"/>
        </w:rPr>
        <w:t> </w:t>
      </w:r>
      <w:r>
        <w:rPr/>
        <w:t>elections</w:t>
      </w:r>
      <w:r>
        <w:rPr>
          <w:spacing w:val="-3"/>
        </w:rPr>
        <w:t> </w:t>
      </w:r>
      <w:r>
        <w:rPr/>
        <w:t>because</w:t>
      </w:r>
      <w:r>
        <w:rPr>
          <w:spacing w:val="-2"/>
        </w:rPr>
        <w:t> </w:t>
      </w:r>
      <w:r>
        <w:rPr/>
        <w:t>of</w:t>
      </w:r>
      <w:r>
        <w:rPr>
          <w:spacing w:val="-4"/>
        </w:rPr>
        <w:t> </w:t>
      </w:r>
      <w:r>
        <w:rPr/>
        <w:t>their</w:t>
      </w:r>
      <w:r>
        <w:rPr>
          <w:spacing w:val="-4"/>
        </w:rPr>
        <w:t> </w:t>
      </w:r>
      <w:r>
        <w:rPr/>
        <w:t>high</w:t>
      </w:r>
      <w:r>
        <w:rPr>
          <w:spacing w:val="-3"/>
        </w:rPr>
        <w:t> </w:t>
      </w:r>
      <w:r>
        <w:rPr/>
        <w:t>believability</w:t>
      </w:r>
      <w:r>
        <w:rPr>
          <w:spacing w:val="-7"/>
        </w:rPr>
        <w:t> </w:t>
      </w:r>
      <w:r>
        <w:rPr/>
        <w:t>level</w:t>
      </w:r>
      <w:r>
        <w:rPr>
          <w:spacing w:val="-3"/>
        </w:rPr>
        <w:t> </w:t>
      </w:r>
      <w:r>
        <w:rPr/>
        <w:t>of</w:t>
      </w:r>
      <w:r>
        <w:rPr>
          <w:spacing w:val="-4"/>
        </w:rPr>
        <w:t> </w:t>
      </w:r>
      <w:r>
        <w:rPr/>
        <w:t>mass media reports on the elections.</w:t>
      </w:r>
    </w:p>
    <w:p>
      <w:pPr>
        <w:pStyle w:val="BodyText"/>
        <w:spacing w:line="360" w:lineRule="auto" w:before="160"/>
        <w:ind w:left="520" w:right="1258"/>
        <w:jc w:val="both"/>
      </w:pPr>
      <w:r>
        <w:rPr/>
        <w:t>Another study was conducted in 1999 by Obasi on “Exposure and Perception of Mass Media Coverage of the 1999 General Election in Delta State”. The study used the survey research method where the questionnaire was used as data collection instrument. 403 respondents were systematically selected for the study. In the end, the study showed that there was a very high exposure level amongst the respondents as 99% of the respondents significantly</w:t>
      </w:r>
      <w:r>
        <w:rPr>
          <w:spacing w:val="-1"/>
        </w:rPr>
        <w:t> </w:t>
      </w:r>
      <w:r>
        <w:rPr/>
        <w:t>exposed themselves to mass media reports on the 1999 elections. It was also discovered from the study that the high level of exposure influenced the residents‟ perception of the 1999 elections.</w:t>
      </w:r>
    </w:p>
    <w:p>
      <w:pPr>
        <w:pStyle w:val="BodyText"/>
        <w:spacing w:line="360" w:lineRule="auto" w:before="161"/>
        <w:ind w:left="520" w:right="1259"/>
        <w:jc w:val="both"/>
      </w:pPr>
      <w:r>
        <w:rPr/>
        <w:t>More so, a study on “South-East Residents Assessment of Mass Media Role in the 1999 General Elections” was conducted in 1999 by Okolo. Survey research method was used for the study while questionnaire was as well utilized as the instrument for data</w:t>
      </w:r>
      <w:r>
        <w:rPr>
          <w:spacing w:val="80"/>
        </w:rPr>
        <w:t> </w:t>
      </w:r>
      <w:r>
        <w:rPr/>
        <w:t>collection. Using 386 respondents selected from Abia, Imo and Ebonyi States, findings revealed</w:t>
      </w:r>
      <w:r>
        <w:rPr>
          <w:spacing w:val="-1"/>
        </w:rPr>
        <w:t> </w:t>
      </w:r>
      <w:r>
        <w:rPr/>
        <w:t>amongst</w:t>
      </w:r>
      <w:r>
        <w:rPr>
          <w:spacing w:val="-1"/>
        </w:rPr>
        <w:t> </w:t>
      </w:r>
      <w:r>
        <w:rPr/>
        <w:t>others</w:t>
      </w:r>
      <w:r>
        <w:rPr>
          <w:spacing w:val="-3"/>
        </w:rPr>
        <w:t> </w:t>
      </w:r>
      <w:r>
        <w:rPr/>
        <w:t>that</w:t>
      </w:r>
      <w:r>
        <w:rPr>
          <w:spacing w:val="-1"/>
        </w:rPr>
        <w:t> </w:t>
      </w:r>
      <w:r>
        <w:rPr/>
        <w:t>the</w:t>
      </w:r>
      <w:r>
        <w:rPr>
          <w:spacing w:val="-2"/>
        </w:rPr>
        <w:t> </w:t>
      </w:r>
      <w:r>
        <w:rPr/>
        <w:t>South-East</w:t>
      </w:r>
      <w:r>
        <w:rPr>
          <w:spacing w:val="-1"/>
        </w:rPr>
        <w:t> </w:t>
      </w:r>
      <w:r>
        <w:rPr/>
        <w:t>residents</w:t>
      </w:r>
      <w:r>
        <w:rPr>
          <w:spacing w:val="-1"/>
        </w:rPr>
        <w:t> </w:t>
      </w:r>
      <w:r>
        <w:rPr/>
        <w:t>were,</w:t>
      </w:r>
      <w:r>
        <w:rPr>
          <w:spacing w:val="-1"/>
        </w:rPr>
        <w:t> </w:t>
      </w:r>
      <w:r>
        <w:rPr/>
        <w:t>to</w:t>
      </w:r>
      <w:r>
        <w:rPr>
          <w:spacing w:val="-1"/>
        </w:rPr>
        <w:t> </w:t>
      </w:r>
      <w:r>
        <w:rPr/>
        <w:t>a</w:t>
      </w:r>
      <w:r>
        <w:rPr>
          <w:spacing w:val="-2"/>
        </w:rPr>
        <w:t> </w:t>
      </w:r>
      <w:r>
        <w:rPr/>
        <w:t>very</w:t>
      </w:r>
      <w:r>
        <w:rPr>
          <w:spacing w:val="-6"/>
        </w:rPr>
        <w:t> </w:t>
      </w:r>
      <w:r>
        <w:rPr/>
        <w:t>large extent</w:t>
      </w:r>
      <w:r>
        <w:rPr>
          <w:spacing w:val="-1"/>
        </w:rPr>
        <w:t> </w:t>
      </w:r>
      <w:r>
        <w:rPr/>
        <w:t>exposed to media reports of the 1999 elections, and that their exposure to the media influenced their perception of the elections.</w:t>
      </w:r>
    </w:p>
    <w:p>
      <w:pPr>
        <w:pStyle w:val="BodyText"/>
        <w:spacing w:line="360" w:lineRule="auto" w:before="161"/>
        <w:ind w:left="520" w:right="1261"/>
        <w:jc w:val="both"/>
      </w:pPr>
      <w:r>
        <w:rPr/>
        <w:t>Apart from the 1999 general elections in Nigeria, similar studies were also conducted on the 2003 general elections. Egba in 2003 carried out a study on “the influence of Broadcast media report of the 2003 General Election on the Residents of Bayelsa State”. 371 respondents were systematically selected from the 8 local government areas of the state.</w:t>
      </w:r>
      <w:r>
        <w:rPr>
          <w:spacing w:val="13"/>
        </w:rPr>
        <w:t> </w:t>
      </w:r>
      <w:r>
        <w:rPr/>
        <w:t>Survey</w:t>
      </w:r>
      <w:r>
        <w:rPr>
          <w:spacing w:val="11"/>
        </w:rPr>
        <w:t> </w:t>
      </w:r>
      <w:r>
        <w:rPr/>
        <w:t>research</w:t>
      </w:r>
      <w:r>
        <w:rPr>
          <w:spacing w:val="16"/>
        </w:rPr>
        <w:t> </w:t>
      </w:r>
      <w:r>
        <w:rPr/>
        <w:t>method</w:t>
      </w:r>
      <w:r>
        <w:rPr>
          <w:spacing w:val="16"/>
        </w:rPr>
        <w:t> </w:t>
      </w:r>
      <w:r>
        <w:rPr/>
        <w:t>was</w:t>
      </w:r>
      <w:r>
        <w:rPr>
          <w:spacing w:val="16"/>
        </w:rPr>
        <w:t> </w:t>
      </w:r>
      <w:r>
        <w:rPr/>
        <w:t>used</w:t>
      </w:r>
      <w:r>
        <w:rPr>
          <w:spacing w:val="16"/>
        </w:rPr>
        <w:t> </w:t>
      </w:r>
      <w:r>
        <w:rPr/>
        <w:t>while</w:t>
      </w:r>
      <w:r>
        <w:rPr>
          <w:spacing w:val="15"/>
        </w:rPr>
        <w:t> </w:t>
      </w:r>
      <w:r>
        <w:rPr/>
        <w:t>questionnaire</w:t>
      </w:r>
      <w:r>
        <w:rPr>
          <w:spacing w:val="15"/>
        </w:rPr>
        <w:t> </w:t>
      </w:r>
      <w:r>
        <w:rPr/>
        <w:t>was</w:t>
      </w:r>
      <w:r>
        <w:rPr>
          <w:spacing w:val="16"/>
        </w:rPr>
        <w:t> </w:t>
      </w:r>
      <w:r>
        <w:rPr/>
        <w:t>used</w:t>
      </w:r>
      <w:r>
        <w:rPr>
          <w:spacing w:val="14"/>
        </w:rPr>
        <w:t> </w:t>
      </w:r>
      <w:r>
        <w:rPr/>
        <w:t>to</w:t>
      </w:r>
      <w:r>
        <w:rPr>
          <w:spacing w:val="19"/>
        </w:rPr>
        <w:t> </w:t>
      </w:r>
      <w:r>
        <w:rPr/>
        <w:t>collect</w:t>
      </w:r>
      <w:r>
        <w:rPr>
          <w:spacing w:val="17"/>
        </w:rPr>
        <w:t> </w:t>
      </w:r>
      <w:r>
        <w:rPr>
          <w:spacing w:val="-2"/>
        </w:rPr>
        <w:t>primary</w:t>
      </w:r>
    </w:p>
    <w:p>
      <w:pPr>
        <w:spacing w:after="0" w:line="360" w:lineRule="auto"/>
        <w:jc w:val="both"/>
        <w:sectPr>
          <w:pgSz w:w="11910" w:h="16840"/>
          <w:pgMar w:header="745" w:footer="0" w:top="960" w:bottom="280" w:left="1280" w:right="180"/>
        </w:sectPr>
      </w:pPr>
    </w:p>
    <w:p>
      <w:pPr>
        <w:pStyle w:val="BodyText"/>
        <w:rPr>
          <w:sz w:val="20"/>
        </w:rPr>
      </w:pPr>
    </w:p>
    <w:p>
      <w:pPr>
        <w:pStyle w:val="BodyText"/>
        <w:spacing w:before="8"/>
      </w:pPr>
    </w:p>
    <w:p>
      <w:pPr>
        <w:pStyle w:val="BodyText"/>
        <w:spacing w:line="360" w:lineRule="auto" w:before="90"/>
        <w:ind w:left="520" w:right="1255"/>
        <w:jc w:val="both"/>
      </w:pPr>
      <w:r>
        <w:rPr/>
        <w:t>data. The study found that the exposure level was low in the rural areas while that of the urban areas was high. Amongst those who were very exposed to broadcast media reports on the elections, the study revealed that exposure influenced their overall view of the </w:t>
      </w:r>
      <w:r>
        <w:rPr>
          <w:spacing w:val="-2"/>
        </w:rPr>
        <w:t>elections.</w:t>
      </w:r>
    </w:p>
    <w:p>
      <w:pPr>
        <w:pStyle w:val="BodyText"/>
        <w:spacing w:line="360" w:lineRule="auto" w:before="161"/>
        <w:ind w:left="520" w:right="1257"/>
        <w:jc w:val="both"/>
      </w:pPr>
      <w:r>
        <w:rPr/>
        <w:t>Just like the 1999 and 2003 general elections in Nigeria, a number of similar studies also abound in the 2007 general elections. In a study conducted by Yusuf in 2007 on “The Role of the Mass Media in the 2007 General Elections in Benue State”, effort was made</w:t>
      </w:r>
      <w:r>
        <w:rPr>
          <w:spacing w:val="40"/>
        </w:rPr>
        <w:t> </w:t>
      </w:r>
      <w:r>
        <w:rPr/>
        <w:t>to ascertain the performance of the media regarding the 2007 general elections in the</w:t>
      </w:r>
      <w:r>
        <w:rPr>
          <w:spacing w:val="40"/>
        </w:rPr>
        <w:t> </w:t>
      </w:r>
      <w:r>
        <w:rPr/>
        <w:t>state. The study used survey research method with questionnaire as the instrument for</w:t>
      </w:r>
      <w:r>
        <w:rPr>
          <w:spacing w:val="40"/>
        </w:rPr>
        <w:t> </w:t>
      </w:r>
      <w:r>
        <w:rPr/>
        <w:t>data collection. Using a sample of 347 respondents from the three senatorial zones in the state, findings revealed that there was high level of audience exposure to mass media messages on the elections, and that their exposure greatly shaped their perception of the </w:t>
      </w:r>
      <w:r>
        <w:rPr>
          <w:spacing w:val="-2"/>
        </w:rPr>
        <w:t>election.</w:t>
      </w:r>
    </w:p>
    <w:p>
      <w:pPr>
        <w:pStyle w:val="BodyText"/>
        <w:spacing w:line="360" w:lineRule="auto" w:before="161"/>
        <w:ind w:left="520" w:right="1259"/>
        <w:jc w:val="both"/>
      </w:pPr>
      <w:r>
        <w:rPr/>
        <w:t>Another point worthy of emphasis is the fact that virtually all the studies reviewed made use of just one measuring instrument (questionnaire) which many scholars (Luke, 2010, Hassan, 2010, Okolo, 2009) have argued is inadequate for such kinds of studies. These scholars contend that the rigid nature of the questionnaire makes it impossible for such studies to fully actualize their set objectives. To this end, they recommended the addition of other instruments such as the interview and observation.</w:t>
      </w:r>
    </w:p>
    <w:p>
      <w:pPr>
        <w:pStyle w:val="Heading1"/>
        <w:numPr>
          <w:ilvl w:val="1"/>
          <w:numId w:val="2"/>
        </w:numPr>
        <w:tabs>
          <w:tab w:pos="1239" w:val="left" w:leader="none"/>
        </w:tabs>
        <w:spacing w:line="240" w:lineRule="auto" w:before="164" w:after="0"/>
        <w:ind w:left="1239" w:right="0" w:hanging="719"/>
        <w:jc w:val="both"/>
      </w:pPr>
      <w:r>
        <w:rPr/>
        <w:t>Theoretical</w:t>
      </w:r>
      <w:r>
        <w:rPr>
          <w:spacing w:val="-5"/>
        </w:rPr>
        <w:t> </w:t>
      </w:r>
      <w:r>
        <w:rPr>
          <w:spacing w:val="-2"/>
        </w:rPr>
        <w:t>Framework</w:t>
      </w:r>
    </w:p>
    <w:p>
      <w:pPr>
        <w:pStyle w:val="BodyText"/>
        <w:spacing w:before="5"/>
        <w:rPr>
          <w:b/>
          <w:sz w:val="25"/>
        </w:rPr>
      </w:pPr>
    </w:p>
    <w:p>
      <w:pPr>
        <w:pStyle w:val="BodyText"/>
        <w:ind w:left="520"/>
        <w:jc w:val="both"/>
      </w:pPr>
      <w:r>
        <w:rPr/>
        <w:t>In</w:t>
      </w:r>
      <w:r>
        <w:rPr>
          <w:spacing w:val="-3"/>
        </w:rPr>
        <w:t> </w:t>
      </w:r>
      <w:r>
        <w:rPr/>
        <w:t>order to</w:t>
      </w:r>
      <w:r>
        <w:rPr>
          <w:spacing w:val="-1"/>
        </w:rPr>
        <w:t> </w:t>
      </w:r>
      <w:r>
        <w:rPr/>
        <w:t>provide</w:t>
      </w:r>
      <w:r>
        <w:rPr>
          <w:spacing w:val="-1"/>
        </w:rPr>
        <w:t> </w:t>
      </w:r>
      <w:r>
        <w:rPr/>
        <w:t>a</w:t>
      </w:r>
      <w:r>
        <w:rPr>
          <w:spacing w:val="-2"/>
        </w:rPr>
        <w:t> </w:t>
      </w:r>
      <w:r>
        <w:rPr/>
        <w:t>theoretical base</w:t>
      </w:r>
      <w:r>
        <w:rPr>
          <w:spacing w:val="-2"/>
        </w:rPr>
        <w:t> </w:t>
      </w:r>
      <w:r>
        <w:rPr/>
        <w:t>for this</w:t>
      </w:r>
      <w:r>
        <w:rPr>
          <w:spacing w:val="-1"/>
        </w:rPr>
        <w:t> </w:t>
      </w:r>
      <w:r>
        <w:rPr/>
        <w:t>study, two</w:t>
      </w:r>
      <w:r>
        <w:rPr>
          <w:spacing w:val="-1"/>
        </w:rPr>
        <w:t> </w:t>
      </w:r>
      <w:r>
        <w:rPr/>
        <w:t>theories were</w:t>
      </w:r>
      <w:r>
        <w:rPr>
          <w:spacing w:val="-1"/>
        </w:rPr>
        <w:t> </w:t>
      </w:r>
      <w:r>
        <w:rPr>
          <w:spacing w:val="-2"/>
        </w:rPr>
        <w:t>used.</w:t>
      </w:r>
    </w:p>
    <w:p>
      <w:pPr>
        <w:pStyle w:val="BodyText"/>
        <w:spacing w:before="1"/>
        <w:rPr>
          <w:sz w:val="26"/>
        </w:rPr>
      </w:pPr>
    </w:p>
    <w:p>
      <w:pPr>
        <w:pStyle w:val="BodyText"/>
        <w:spacing w:line="360" w:lineRule="auto"/>
        <w:ind w:left="520" w:right="1254"/>
        <w:jc w:val="both"/>
      </w:pPr>
      <w:r>
        <w:rPr/>
        <w:t>Framing theory and Perception theory were used to explain the study and provide insight on the assessment of the perception and credibility of governmental communications among the residents in South East Nigeria.</w:t>
      </w:r>
    </w:p>
    <w:p>
      <w:pPr>
        <w:pStyle w:val="Heading1"/>
        <w:numPr>
          <w:ilvl w:val="2"/>
          <w:numId w:val="2"/>
        </w:numPr>
        <w:tabs>
          <w:tab w:pos="1239" w:val="left" w:leader="none"/>
        </w:tabs>
        <w:spacing w:line="240" w:lineRule="auto" w:before="165" w:after="0"/>
        <w:ind w:left="1239" w:right="0" w:hanging="719"/>
        <w:jc w:val="both"/>
      </w:pPr>
      <w:r>
        <w:rPr/>
        <w:t>Framing</w:t>
      </w:r>
      <w:r>
        <w:rPr>
          <w:spacing w:val="-3"/>
        </w:rPr>
        <w:t> </w:t>
      </w:r>
      <w:r>
        <w:rPr>
          <w:spacing w:val="-2"/>
        </w:rPr>
        <w:t>theory</w:t>
      </w:r>
    </w:p>
    <w:p>
      <w:pPr>
        <w:pStyle w:val="BodyText"/>
        <w:spacing w:before="5"/>
        <w:rPr>
          <w:b/>
          <w:sz w:val="25"/>
        </w:rPr>
      </w:pPr>
    </w:p>
    <w:p>
      <w:pPr>
        <w:pStyle w:val="BodyText"/>
        <w:spacing w:line="360" w:lineRule="auto" w:before="1"/>
        <w:ind w:left="520" w:right="1258"/>
        <w:jc w:val="both"/>
      </w:pPr>
      <w:r>
        <w:rPr/>
        <w:t>This theory was first introduced by sociologist Erving Goffman in the 1970s to systematically</w:t>
      </w:r>
      <w:r>
        <w:rPr>
          <w:spacing w:val="-5"/>
        </w:rPr>
        <w:t> </w:t>
      </w:r>
      <w:r>
        <w:rPr/>
        <w:t>explain that humans</w:t>
      </w:r>
      <w:r>
        <w:rPr>
          <w:spacing w:val="-1"/>
        </w:rPr>
        <w:t> </w:t>
      </w:r>
      <w:r>
        <w:rPr/>
        <w:t>use</w:t>
      </w:r>
      <w:r>
        <w:rPr>
          <w:spacing w:val="-1"/>
        </w:rPr>
        <w:t> </w:t>
      </w:r>
      <w:r>
        <w:rPr/>
        <w:t>their</w:t>
      </w:r>
      <w:r>
        <w:rPr>
          <w:spacing w:val="-1"/>
        </w:rPr>
        <w:t> </w:t>
      </w:r>
      <w:r>
        <w:rPr/>
        <w:t>ingrained</w:t>
      </w:r>
      <w:r>
        <w:rPr>
          <w:spacing w:val="-1"/>
        </w:rPr>
        <w:t> </w:t>
      </w:r>
      <w:r>
        <w:rPr/>
        <w:t>expectations to make</w:t>
      </w:r>
      <w:r>
        <w:rPr>
          <w:spacing w:val="-2"/>
        </w:rPr>
        <w:t> </w:t>
      </w:r>
      <w:r>
        <w:rPr/>
        <w:t>sense</w:t>
      </w:r>
      <w:r>
        <w:rPr>
          <w:spacing w:val="-1"/>
        </w:rPr>
        <w:t> </w:t>
      </w:r>
      <w:r>
        <w:rPr/>
        <w:t>of</w:t>
      </w:r>
      <w:r>
        <w:rPr>
          <w:spacing w:val="-1"/>
        </w:rPr>
        <w:t> </w:t>
      </w:r>
      <w:r>
        <w:rPr/>
        <w:t>their lives. From media perspective, media framing can be viewed from the sociological and psychological angles. Sociological framing focuses on the words, images, phrases and presentation</w:t>
      </w:r>
      <w:r>
        <w:rPr>
          <w:spacing w:val="7"/>
        </w:rPr>
        <w:t> </w:t>
      </w:r>
      <w:r>
        <w:rPr/>
        <w:t>styles</w:t>
      </w:r>
      <w:r>
        <w:rPr>
          <w:spacing w:val="8"/>
        </w:rPr>
        <w:t> </w:t>
      </w:r>
      <w:r>
        <w:rPr/>
        <w:t>that</w:t>
      </w:r>
      <w:r>
        <w:rPr>
          <w:spacing w:val="7"/>
        </w:rPr>
        <w:t> </w:t>
      </w:r>
      <w:r>
        <w:rPr/>
        <w:t>communicators</w:t>
      </w:r>
      <w:r>
        <w:rPr>
          <w:spacing w:val="8"/>
        </w:rPr>
        <w:t> </w:t>
      </w:r>
      <w:r>
        <w:rPr/>
        <w:t>use</w:t>
      </w:r>
      <w:r>
        <w:rPr>
          <w:spacing w:val="7"/>
        </w:rPr>
        <w:t> </w:t>
      </w:r>
      <w:r>
        <w:rPr/>
        <w:t>when</w:t>
      </w:r>
      <w:r>
        <w:rPr>
          <w:spacing w:val="9"/>
        </w:rPr>
        <w:t> </w:t>
      </w:r>
      <w:r>
        <w:rPr/>
        <w:t>relaying</w:t>
      </w:r>
      <w:r>
        <w:rPr>
          <w:spacing w:val="8"/>
        </w:rPr>
        <w:t> </w:t>
      </w:r>
      <w:r>
        <w:rPr/>
        <w:t>information</w:t>
      </w:r>
      <w:r>
        <w:rPr>
          <w:spacing w:val="7"/>
        </w:rPr>
        <w:t> </w:t>
      </w:r>
      <w:r>
        <w:rPr/>
        <w:t>to</w:t>
      </w:r>
      <w:r>
        <w:rPr>
          <w:spacing w:val="8"/>
        </w:rPr>
        <w:t> </w:t>
      </w:r>
      <w:r>
        <w:rPr/>
        <w:t>recipients</w:t>
      </w:r>
      <w:r>
        <w:rPr>
          <w:spacing w:val="9"/>
        </w:rPr>
        <w:t> </w:t>
      </w:r>
      <w:r>
        <w:rPr>
          <w:spacing w:val="-2"/>
        </w:rPr>
        <w:t>while</w:t>
      </w:r>
    </w:p>
    <w:p>
      <w:pPr>
        <w:spacing w:after="0" w:line="360" w:lineRule="auto"/>
        <w:jc w:val="both"/>
        <w:sectPr>
          <w:pgSz w:w="11910" w:h="16840"/>
          <w:pgMar w:header="745" w:footer="0" w:top="960" w:bottom="280" w:left="1280" w:right="180"/>
        </w:sectPr>
      </w:pPr>
    </w:p>
    <w:p>
      <w:pPr>
        <w:pStyle w:val="BodyText"/>
        <w:rPr>
          <w:sz w:val="20"/>
        </w:rPr>
      </w:pPr>
    </w:p>
    <w:p>
      <w:pPr>
        <w:pStyle w:val="BodyText"/>
        <w:spacing w:before="8"/>
      </w:pPr>
    </w:p>
    <w:p>
      <w:pPr>
        <w:pStyle w:val="BodyText"/>
        <w:spacing w:line="360" w:lineRule="auto" w:before="90"/>
        <w:ind w:left="520" w:right="1260"/>
        <w:jc w:val="both"/>
      </w:pPr>
      <w:r>
        <w:rPr/>
        <w:t>psychological media framing deals with the effects of media frames on those who receive them (Drunkman, 2001 and Iyengar, 1991).</w:t>
      </w:r>
    </w:p>
    <w:p>
      <w:pPr>
        <w:pStyle w:val="BodyText"/>
        <w:spacing w:line="360" w:lineRule="auto" w:before="161"/>
        <w:ind w:left="520" w:right="1258"/>
        <w:jc w:val="both"/>
      </w:pPr>
      <w:r>
        <w:rPr/>
        <w:t>Framing essentially involves selection and salience. To frame is to select some aspects of a perceived reality and make them more salient in a communication text through</w:t>
      </w:r>
      <w:r>
        <w:rPr>
          <w:spacing w:val="40"/>
        </w:rPr>
        <w:t> </w:t>
      </w:r>
      <w:r>
        <w:rPr/>
        <w:t>repetition</w:t>
      </w:r>
      <w:r>
        <w:rPr>
          <w:spacing w:val="-3"/>
        </w:rPr>
        <w:t> </w:t>
      </w:r>
      <w:r>
        <w:rPr/>
        <w:t>or</w:t>
      </w:r>
      <w:r>
        <w:rPr>
          <w:spacing w:val="-3"/>
        </w:rPr>
        <w:t> </w:t>
      </w:r>
      <w:r>
        <w:rPr/>
        <w:t>by</w:t>
      </w:r>
      <w:r>
        <w:rPr>
          <w:spacing w:val="-5"/>
        </w:rPr>
        <w:t> </w:t>
      </w:r>
      <w:r>
        <w:rPr/>
        <w:t>associating</w:t>
      </w:r>
      <w:r>
        <w:rPr>
          <w:spacing w:val="-3"/>
        </w:rPr>
        <w:t> </w:t>
      </w:r>
      <w:r>
        <w:rPr/>
        <w:t>them</w:t>
      </w:r>
      <w:r>
        <w:rPr>
          <w:spacing w:val="-3"/>
        </w:rPr>
        <w:t> </w:t>
      </w:r>
      <w:r>
        <w:rPr/>
        <w:t>with</w:t>
      </w:r>
      <w:r>
        <w:rPr>
          <w:spacing w:val="-3"/>
        </w:rPr>
        <w:t> </w:t>
      </w:r>
      <w:r>
        <w:rPr/>
        <w:t>culturally</w:t>
      </w:r>
      <w:r>
        <w:rPr>
          <w:spacing w:val="-7"/>
        </w:rPr>
        <w:t> </w:t>
      </w:r>
      <w:r>
        <w:rPr/>
        <w:t>familiar</w:t>
      </w:r>
      <w:r>
        <w:rPr>
          <w:spacing w:val="-3"/>
        </w:rPr>
        <w:t> </w:t>
      </w:r>
      <w:r>
        <w:rPr/>
        <w:t>symbols</w:t>
      </w:r>
      <w:r>
        <w:rPr>
          <w:spacing w:val="-1"/>
        </w:rPr>
        <w:t> </w:t>
      </w:r>
      <w:r>
        <w:rPr/>
        <w:t>(Entman,</w:t>
      </w:r>
      <w:r>
        <w:rPr>
          <w:spacing w:val="-3"/>
        </w:rPr>
        <w:t> </w:t>
      </w:r>
      <w:r>
        <w:rPr/>
        <w:t>1999,p.52).</w:t>
      </w:r>
      <w:r>
        <w:rPr>
          <w:spacing w:val="-1"/>
        </w:rPr>
        <w:t> </w:t>
      </w:r>
      <w:r>
        <w:rPr/>
        <w:t>In other</w:t>
      </w:r>
      <w:r>
        <w:rPr>
          <w:spacing w:val="-4"/>
        </w:rPr>
        <w:t> </w:t>
      </w:r>
      <w:r>
        <w:rPr/>
        <w:t>words,</w:t>
      </w:r>
      <w:r>
        <w:rPr>
          <w:spacing w:val="-2"/>
        </w:rPr>
        <w:t> </w:t>
      </w:r>
      <w:r>
        <w:rPr/>
        <w:t>the</w:t>
      </w:r>
      <w:r>
        <w:rPr>
          <w:spacing w:val="-3"/>
        </w:rPr>
        <w:t> </w:t>
      </w:r>
      <w:r>
        <w:rPr/>
        <w:t>media</w:t>
      </w:r>
      <w:r>
        <w:rPr>
          <w:spacing w:val="-3"/>
        </w:rPr>
        <w:t> </w:t>
      </w:r>
      <w:r>
        <w:rPr/>
        <w:t>can</w:t>
      </w:r>
      <w:r>
        <w:rPr>
          <w:spacing w:val="-2"/>
        </w:rPr>
        <w:t> </w:t>
      </w:r>
      <w:r>
        <w:rPr/>
        <w:t>increase</w:t>
      </w:r>
      <w:r>
        <w:rPr>
          <w:spacing w:val="-3"/>
        </w:rPr>
        <w:t> </w:t>
      </w:r>
      <w:r>
        <w:rPr/>
        <w:t>voters‟</w:t>
      </w:r>
      <w:r>
        <w:rPr>
          <w:spacing w:val="-3"/>
        </w:rPr>
        <w:t> </w:t>
      </w:r>
      <w:r>
        <w:rPr/>
        <w:t>interest</w:t>
      </w:r>
      <w:r>
        <w:rPr>
          <w:spacing w:val="-2"/>
        </w:rPr>
        <w:t> </w:t>
      </w:r>
      <w:r>
        <w:rPr/>
        <w:t>in</w:t>
      </w:r>
      <w:r>
        <w:rPr>
          <w:spacing w:val="-2"/>
        </w:rPr>
        <w:t> </w:t>
      </w:r>
      <w:r>
        <w:rPr/>
        <w:t>election</w:t>
      </w:r>
      <w:r>
        <w:rPr>
          <w:spacing w:val="-2"/>
        </w:rPr>
        <w:t> </w:t>
      </w:r>
      <w:r>
        <w:rPr/>
        <w:t>through</w:t>
      </w:r>
      <w:r>
        <w:rPr>
          <w:spacing w:val="-3"/>
        </w:rPr>
        <w:t> </w:t>
      </w:r>
      <w:r>
        <w:rPr/>
        <w:t>the</w:t>
      </w:r>
      <w:r>
        <w:rPr>
          <w:spacing w:val="-4"/>
        </w:rPr>
        <w:t> </w:t>
      </w:r>
      <w:r>
        <w:rPr/>
        <w:t>pattern</w:t>
      </w:r>
      <w:r>
        <w:rPr>
          <w:spacing w:val="-3"/>
        </w:rPr>
        <w:t> </w:t>
      </w:r>
      <w:r>
        <w:rPr/>
        <w:t>of</w:t>
      </w:r>
      <w:r>
        <w:rPr>
          <w:spacing w:val="-3"/>
        </w:rPr>
        <w:t> </w:t>
      </w:r>
      <w:r>
        <w:rPr/>
        <w:t>their </w:t>
      </w:r>
      <w:r>
        <w:rPr>
          <w:spacing w:val="-2"/>
        </w:rPr>
        <w:t>report.</w:t>
      </w:r>
    </w:p>
    <w:p>
      <w:pPr>
        <w:pStyle w:val="BodyText"/>
        <w:spacing w:line="360" w:lineRule="auto" w:before="160"/>
        <w:ind w:left="520" w:right="1253"/>
        <w:jc w:val="both"/>
      </w:pPr>
      <w:r>
        <w:rPr/>
        <w:t>According to Uwakwe (2010,p.187) “media framing means that media coverage shape how</w:t>
      </w:r>
      <w:r>
        <w:rPr>
          <w:spacing w:val="-1"/>
        </w:rPr>
        <w:t> </w:t>
      </w:r>
      <w:r>
        <w:rPr/>
        <w:t>people see issues” such as governmental communications. In other words, media can shape people‟s perception of reality. Pavlik and Mcintosh (2011,p.292) opined that “traditional news media often decide how they will frame a story before the reporting is completed and sometimes before it has even begun”. This means that a journalist may beforehand decide how he/she wants an issue, a person or an event to be perceived by reporting them in a particular way or by using certain words, images or symbols in the report. Entman (2001) cited in Balnaves, Donald and Shoesmith (2009,p.68) describes a news</w:t>
      </w:r>
      <w:r>
        <w:rPr>
          <w:spacing w:val="-1"/>
        </w:rPr>
        <w:t> </w:t>
      </w:r>
      <w:r>
        <w:rPr/>
        <w:t>incident</w:t>
      </w:r>
      <w:r>
        <w:rPr>
          <w:spacing w:val="1"/>
        </w:rPr>
        <w:t> </w:t>
      </w:r>
      <w:r>
        <w:rPr/>
        <w:t>in which</w:t>
      </w:r>
      <w:r>
        <w:rPr>
          <w:spacing w:val="1"/>
        </w:rPr>
        <w:t> </w:t>
      </w:r>
      <w:r>
        <w:rPr/>
        <w:t>a</w:t>
      </w:r>
      <w:r>
        <w:rPr>
          <w:spacing w:val="-3"/>
        </w:rPr>
        <w:t> </w:t>
      </w:r>
      <w:r>
        <w:rPr/>
        <w:t>(former) Soviet Union</w:t>
      </w:r>
      <w:r>
        <w:rPr>
          <w:spacing w:val="1"/>
        </w:rPr>
        <w:t> </w:t>
      </w:r>
      <w:r>
        <w:rPr/>
        <w:t>aircraft</w:t>
      </w:r>
      <w:r>
        <w:rPr>
          <w:spacing w:val="-1"/>
        </w:rPr>
        <w:t> </w:t>
      </w:r>
      <w:r>
        <w:rPr/>
        <w:t>shot</w:t>
      </w:r>
      <w:r>
        <w:rPr>
          <w:spacing w:val="1"/>
        </w:rPr>
        <w:t> </w:t>
      </w:r>
      <w:r>
        <w:rPr/>
        <w:t>down</w:t>
      </w:r>
      <w:r>
        <w:rPr>
          <w:spacing w:val="-1"/>
        </w:rPr>
        <w:t> </w:t>
      </w:r>
      <w:r>
        <w:rPr/>
        <w:t>a civilian aircraft as</w:t>
      </w:r>
      <w:r>
        <w:rPr>
          <w:spacing w:val="1"/>
        </w:rPr>
        <w:t> </w:t>
      </w:r>
      <w:r>
        <w:rPr>
          <w:spacing w:val="-5"/>
        </w:rPr>
        <w:t>an</w:t>
      </w:r>
    </w:p>
    <w:p>
      <w:pPr>
        <w:pStyle w:val="BodyText"/>
        <w:spacing w:line="360" w:lineRule="auto"/>
        <w:ind w:left="520" w:right="1257"/>
        <w:jc w:val="both"/>
      </w:pPr>
      <w:r>
        <w:rPr/>
        <w:t>„attack‟, while labeling as a „tragedy‟ a similar incident in which a United State aircraft shut down a</w:t>
      </w:r>
      <w:r>
        <w:rPr>
          <w:spacing w:val="-1"/>
        </w:rPr>
        <w:t> </w:t>
      </w:r>
      <w:r>
        <w:rPr/>
        <w:t>civilian Iran airplane‟.</w:t>
      </w:r>
      <w:r>
        <w:rPr>
          <w:spacing w:val="-1"/>
        </w:rPr>
        <w:t> </w:t>
      </w:r>
      <w:r>
        <w:rPr/>
        <w:t>An election may</w:t>
      </w:r>
      <w:r>
        <w:rPr>
          <w:spacing w:val="-5"/>
        </w:rPr>
        <w:t> </w:t>
      </w:r>
      <w:r>
        <w:rPr/>
        <w:t>be</w:t>
      </w:r>
      <w:r>
        <w:rPr>
          <w:spacing w:val="-1"/>
        </w:rPr>
        <w:t> </w:t>
      </w:r>
      <w:r>
        <w:rPr/>
        <w:t>described as free and fair credible depending on how the said election is framed in the media. It could also be contented that the way</w:t>
      </w:r>
      <w:r>
        <w:rPr>
          <w:spacing w:val="-2"/>
        </w:rPr>
        <w:t> </w:t>
      </w:r>
      <w:r>
        <w:rPr/>
        <w:t>the media frame themselves can influence the way</w:t>
      </w:r>
      <w:r>
        <w:rPr>
          <w:spacing w:val="-4"/>
        </w:rPr>
        <w:t> </w:t>
      </w:r>
      <w:r>
        <w:rPr/>
        <w:t>the audience perceive them. If other media for instance, frame the reports of others as biased, the tendency that the audience will see anything coming from such media as bias is there.</w:t>
      </w:r>
    </w:p>
    <w:p>
      <w:pPr>
        <w:pStyle w:val="BodyText"/>
        <w:spacing w:line="360" w:lineRule="auto" w:before="161"/>
        <w:ind w:left="520" w:right="1257"/>
        <w:jc w:val="both"/>
      </w:pPr>
      <w:r>
        <w:rPr/>
        <w:t>Balnaves, Donald &amp; Shoesmith (2009,p.68) explained that “framing makes certain information in a news story</w:t>
      </w:r>
      <w:r>
        <w:rPr>
          <w:spacing w:val="-1"/>
        </w:rPr>
        <w:t> </w:t>
      </w:r>
      <w:r>
        <w:rPr/>
        <w:t>salient and depresses the importance of other information”. It is unarguable that the journalist can manipulate the audience perception of an event,</w:t>
      </w:r>
      <w:r>
        <w:rPr>
          <w:spacing w:val="80"/>
        </w:rPr>
        <w:t> </w:t>
      </w:r>
      <w:r>
        <w:rPr/>
        <w:t>issue, idea or person through framing. It is also noteworthy that the way the media frame event, issue or ideas in their reports inversely influence the audience perception of media coverage. The media may be perceived to be fair, biased or otherwise as a result of their framing of an issue or event. In other words, the media could be judged based on the way they frame an issue, event or idea.</w:t>
      </w:r>
    </w:p>
    <w:p>
      <w:pPr>
        <w:pStyle w:val="BodyText"/>
        <w:spacing w:line="360" w:lineRule="auto" w:before="159"/>
        <w:ind w:left="520" w:right="1260"/>
        <w:jc w:val="both"/>
      </w:pPr>
      <w:r>
        <w:rPr/>
        <w:t>According to Hague and Harrop (2007,p.130) “The journalists‟ words, as much as the camera</w:t>
      </w:r>
      <w:r>
        <w:rPr>
          <w:spacing w:val="-1"/>
        </w:rPr>
        <w:t> </w:t>
      </w:r>
      <w:r>
        <w:rPr/>
        <w:t>operator‟s images</w:t>
      </w:r>
      <w:r>
        <w:rPr>
          <w:spacing w:val="1"/>
        </w:rPr>
        <w:t> </w:t>
      </w:r>
      <w:r>
        <w:rPr/>
        <w:t>help</w:t>
      </w:r>
      <w:r>
        <w:rPr>
          <w:spacing w:val="1"/>
        </w:rPr>
        <w:t> </w:t>
      </w:r>
      <w:r>
        <w:rPr/>
        <w:t>to</w:t>
      </w:r>
      <w:r>
        <w:rPr>
          <w:spacing w:val="1"/>
        </w:rPr>
        <w:t> </w:t>
      </w:r>
      <w:r>
        <w:rPr/>
        <w:t>frame the</w:t>
      </w:r>
      <w:r>
        <w:rPr>
          <w:spacing w:val="1"/>
        </w:rPr>
        <w:t> </w:t>
      </w:r>
      <w:r>
        <w:rPr/>
        <w:t>story,</w:t>
      </w:r>
      <w:r>
        <w:rPr>
          <w:spacing w:val="2"/>
        </w:rPr>
        <w:t> </w:t>
      </w:r>
      <w:r>
        <w:rPr/>
        <w:t>providing a narrative</w:t>
      </w:r>
      <w:r>
        <w:rPr>
          <w:spacing w:val="-1"/>
        </w:rPr>
        <w:t> </w:t>
      </w:r>
      <w:r>
        <w:rPr/>
        <w:t>which</w:t>
      </w:r>
      <w:r>
        <w:rPr>
          <w:spacing w:val="1"/>
        </w:rPr>
        <w:t> </w:t>
      </w:r>
      <w:r>
        <w:rPr>
          <w:spacing w:val="-2"/>
        </w:rPr>
        <w:t>encourages</w:t>
      </w:r>
    </w:p>
    <w:p>
      <w:pPr>
        <w:spacing w:after="0" w:line="360" w:lineRule="auto"/>
        <w:jc w:val="both"/>
        <w:sectPr>
          <w:pgSz w:w="11910" w:h="16840"/>
          <w:pgMar w:header="745" w:footer="0" w:top="960" w:bottom="280" w:left="1280" w:right="180"/>
        </w:sectPr>
      </w:pPr>
    </w:p>
    <w:p>
      <w:pPr>
        <w:pStyle w:val="BodyText"/>
        <w:rPr>
          <w:sz w:val="20"/>
        </w:rPr>
      </w:pPr>
    </w:p>
    <w:p>
      <w:pPr>
        <w:pStyle w:val="BodyText"/>
        <w:spacing w:before="8"/>
      </w:pPr>
    </w:p>
    <w:p>
      <w:pPr>
        <w:pStyle w:val="BodyText"/>
        <w:spacing w:line="360" w:lineRule="auto" w:before="90"/>
        <w:ind w:left="520" w:right="1257"/>
        <w:jc w:val="both"/>
      </w:pPr>
      <w:r>
        <w:rPr/>
        <w:t>a particular reaction from the viewer”. It could be deduced here that journalists can elicit and obtain a particular desired response from voters through the words, images symbols used in their reports. Repetition and association technique of persuasion could be used to achieve this. Harris (2004,p.238) explained that “candidate can come to have a prevailing image that becomes the frame through which their action are viewed”. In the 2011</w:t>
      </w:r>
      <w:r>
        <w:rPr>
          <w:spacing w:val="80"/>
        </w:rPr>
        <w:t> </w:t>
      </w:r>
      <w:r>
        <w:rPr/>
        <w:t>general election, Gen. Muhammadu Buhari, the presidential candidate of Congress for Progressive Change (CPC), was said to be framed as an “Islamic extremists”. According to Agbo and Otoh (2011,p.53) “this perception was very high in the southern and north central part of the country and may have worked against him despite this impeccable personality”. EU EOM Report (2011,p.34) indicated that one third of the coverage given to Buhari was negative”. The media can also frame itself through the reports it carries about itself. The media can write reports to review the coverage of an election. There</w:t>
      </w:r>
      <w:r>
        <w:rPr>
          <w:spacing w:val="-1"/>
        </w:rPr>
        <w:t> </w:t>
      </w:r>
      <w:r>
        <w:rPr/>
        <w:t>was such headline as “New media centres to boost elections reporting (The Guardian April 14,2011); “Groups design news service to ensure better coverage of elections” (The Guardian April 14, 2011); “Radio Nigeria Committed to credible polls” (The Guardian April 4, 2011).</w:t>
      </w:r>
    </w:p>
    <w:p>
      <w:pPr>
        <w:pStyle w:val="BodyText"/>
        <w:spacing w:line="360" w:lineRule="auto" w:before="160"/>
        <w:ind w:left="520" w:right="1257"/>
        <w:jc w:val="both"/>
      </w:pPr>
      <w:r>
        <w:rPr/>
        <w:t>Pavlik and Mcintosh (2011,p.292) describe framing as “one of the biggest problems of journalism today</w:t>
      </w:r>
      <w:r>
        <w:rPr>
          <w:spacing w:val="-2"/>
        </w:rPr>
        <w:t> </w:t>
      </w:r>
      <w:r>
        <w:rPr/>
        <w:t>as the facts of a story</w:t>
      </w:r>
      <w:r>
        <w:rPr>
          <w:spacing w:val="-2"/>
        </w:rPr>
        <w:t> </w:t>
      </w:r>
      <w:r>
        <w:rPr/>
        <w:t>are frequently</w:t>
      </w:r>
      <w:r>
        <w:rPr>
          <w:spacing w:val="-4"/>
        </w:rPr>
        <w:t> </w:t>
      </w:r>
      <w:r>
        <w:rPr/>
        <w:t>forced to fit into the frame, or angle regardless of reality. Similarly, Lippmann cited in Wahl-Jorgensen and Hanitzsch (2009,p.179) observed that “of public affairs, each of us sees very little, and therefore, they remain dull and unappetizing, until somebody, with the makings of an artist, has translated them into a moving picture”. This is why experts believe that media people are in the business of selling meanings.</w:t>
      </w:r>
    </w:p>
    <w:p>
      <w:pPr>
        <w:pStyle w:val="BodyText"/>
        <w:spacing w:line="360" w:lineRule="auto" w:before="160"/>
        <w:ind w:left="520" w:right="1251"/>
        <w:jc w:val="both"/>
      </w:pPr>
      <w:r>
        <w:rPr/>
        <w:t>Thus, Entman, Jorg and Pellicano (2009,p.176) rightly observed that “all governmental communicators engage in framing strategically, seeking to exert power over outcomes by inducing target audiences to accept interpretations that favour their interests or goals”. These government communicators, according to them, are politicians, bloggers, political satirists, editorial writers and pundits. They are however of the view that reporters and news editors in main stream national news media normally engage in framing without intending to push any particular policy or political goal. Governments in their efforts to influence its citizens rightly and in-line with its agendas use the media, both public and private</w:t>
      </w:r>
      <w:r>
        <w:rPr>
          <w:spacing w:val="13"/>
        </w:rPr>
        <w:t> </w:t>
      </w:r>
      <w:r>
        <w:rPr/>
        <w:t>to</w:t>
      </w:r>
      <w:r>
        <w:rPr>
          <w:spacing w:val="19"/>
        </w:rPr>
        <w:t> </w:t>
      </w:r>
      <w:r>
        <w:rPr/>
        <w:t>effectively</w:t>
      </w:r>
      <w:r>
        <w:rPr>
          <w:spacing w:val="14"/>
        </w:rPr>
        <w:t> </w:t>
      </w:r>
      <w:r>
        <w:rPr/>
        <w:t>achieve</w:t>
      </w:r>
      <w:r>
        <w:rPr>
          <w:spacing w:val="15"/>
        </w:rPr>
        <w:t> </w:t>
      </w:r>
      <w:r>
        <w:rPr/>
        <w:t>these</w:t>
      </w:r>
      <w:r>
        <w:rPr>
          <w:spacing w:val="15"/>
        </w:rPr>
        <w:t> </w:t>
      </w:r>
      <w:r>
        <w:rPr/>
        <w:t>aims</w:t>
      </w:r>
      <w:r>
        <w:rPr>
          <w:spacing w:val="17"/>
        </w:rPr>
        <w:t> </w:t>
      </w:r>
      <w:r>
        <w:rPr/>
        <w:t>by</w:t>
      </w:r>
      <w:r>
        <w:rPr>
          <w:spacing w:val="14"/>
        </w:rPr>
        <w:t> </w:t>
      </w:r>
      <w:r>
        <w:rPr/>
        <w:t>strategically</w:t>
      </w:r>
      <w:r>
        <w:rPr>
          <w:spacing w:val="14"/>
        </w:rPr>
        <w:t> </w:t>
      </w:r>
      <w:r>
        <w:rPr/>
        <w:t>using</w:t>
      </w:r>
      <w:r>
        <w:rPr>
          <w:spacing w:val="17"/>
        </w:rPr>
        <w:t> </w:t>
      </w:r>
      <w:r>
        <w:rPr/>
        <w:t>framing</w:t>
      </w:r>
      <w:r>
        <w:rPr>
          <w:spacing w:val="16"/>
        </w:rPr>
        <w:t> </w:t>
      </w:r>
      <w:r>
        <w:rPr/>
        <w:t>to</w:t>
      </w:r>
      <w:r>
        <w:rPr>
          <w:spacing w:val="19"/>
        </w:rPr>
        <w:t> </w:t>
      </w:r>
      <w:r>
        <w:rPr/>
        <w:t>score</w:t>
      </w:r>
      <w:r>
        <w:rPr>
          <w:spacing w:val="16"/>
        </w:rPr>
        <w:t> </w:t>
      </w:r>
      <w:r>
        <w:rPr>
          <w:spacing w:val="-2"/>
        </w:rPr>
        <w:t>political</w:t>
      </w:r>
    </w:p>
    <w:p>
      <w:pPr>
        <w:spacing w:after="0" w:line="360" w:lineRule="auto"/>
        <w:jc w:val="both"/>
        <w:sectPr>
          <w:pgSz w:w="11910" w:h="16840"/>
          <w:pgMar w:header="745" w:footer="0" w:top="960" w:bottom="280" w:left="1280" w:right="180"/>
        </w:sectPr>
      </w:pPr>
    </w:p>
    <w:p>
      <w:pPr>
        <w:pStyle w:val="BodyText"/>
        <w:rPr>
          <w:sz w:val="20"/>
        </w:rPr>
      </w:pPr>
    </w:p>
    <w:p>
      <w:pPr>
        <w:pStyle w:val="BodyText"/>
        <w:spacing w:before="8"/>
      </w:pPr>
    </w:p>
    <w:p>
      <w:pPr>
        <w:pStyle w:val="BodyText"/>
        <w:spacing w:line="360" w:lineRule="auto" w:before="90"/>
        <w:ind w:left="520" w:right="1266"/>
        <w:jc w:val="both"/>
      </w:pPr>
      <w:r>
        <w:rPr/>
        <w:t>points.</w:t>
      </w:r>
      <w:r>
        <w:rPr>
          <w:spacing w:val="80"/>
        </w:rPr>
        <w:t> </w:t>
      </w:r>
      <w:r>
        <w:rPr/>
        <w:t>Pavlik and Mcintosh also believe that journalists are often not even aware that they are framing stories but only reflecting reality.</w:t>
      </w:r>
    </w:p>
    <w:p>
      <w:pPr>
        <w:pStyle w:val="BodyText"/>
        <w:spacing w:line="360" w:lineRule="auto" w:before="161"/>
        <w:ind w:left="520" w:right="1256"/>
        <w:jc w:val="both"/>
      </w:pPr>
      <w:r>
        <w:rPr/>
        <w:t>It could be concluded from the foregoing that the media is capable of influencing</w:t>
      </w:r>
      <w:r>
        <w:rPr>
          <w:spacing w:val="40"/>
        </w:rPr>
        <w:t> </w:t>
      </w:r>
      <w:r>
        <w:rPr/>
        <w:t>audience perception of an event such as the governmental communications through the nature and pattern of its reports. Inversely, the nature of media coverage of an event can also influence audience perception of the media itself.</w:t>
      </w:r>
    </w:p>
    <w:p>
      <w:pPr>
        <w:pStyle w:val="Heading1"/>
        <w:numPr>
          <w:ilvl w:val="2"/>
          <w:numId w:val="2"/>
        </w:numPr>
        <w:tabs>
          <w:tab w:pos="1239" w:val="left" w:leader="none"/>
        </w:tabs>
        <w:spacing w:line="240" w:lineRule="auto" w:before="164" w:after="0"/>
        <w:ind w:left="1239" w:right="0" w:hanging="719"/>
        <w:jc w:val="both"/>
      </w:pPr>
      <w:r>
        <w:rPr/>
        <w:t>Perception</w:t>
      </w:r>
      <w:r>
        <w:rPr>
          <w:spacing w:val="-3"/>
        </w:rPr>
        <w:t> </w:t>
      </w:r>
      <w:r>
        <w:rPr>
          <w:spacing w:val="-2"/>
        </w:rPr>
        <w:t>Theory</w:t>
      </w:r>
    </w:p>
    <w:p>
      <w:pPr>
        <w:pStyle w:val="BodyText"/>
        <w:spacing w:before="5"/>
        <w:rPr>
          <w:b/>
          <w:sz w:val="25"/>
        </w:rPr>
      </w:pPr>
    </w:p>
    <w:p>
      <w:pPr>
        <w:pStyle w:val="BodyText"/>
        <w:spacing w:line="360" w:lineRule="auto"/>
        <w:ind w:left="520" w:right="1253"/>
        <w:jc w:val="both"/>
      </w:pPr>
      <w:r>
        <w:rPr/>
        <w:t>Perception according to Bovee, Thill, Dovel and Wood (1995,p. 97) is the process of being exposed to a stimulus, paying attention to some degree, and then interpreting the received message. Hence, perception involves the process of exposure, attention and interpretation. In other words, for perception to take place there must be exposure to stimuli with certain level of attention paid to the stimuli and finally the stimuli are interpreted by the audience. Among the assumption of perception, theory according to Anaeto,</w:t>
      </w:r>
      <w:r>
        <w:rPr>
          <w:spacing w:val="-1"/>
        </w:rPr>
        <w:t> </w:t>
      </w:r>
      <w:r>
        <w:rPr/>
        <w:t>Onasanjo</w:t>
      </w:r>
      <w:r>
        <w:rPr>
          <w:spacing w:val="-1"/>
        </w:rPr>
        <w:t> </w:t>
      </w:r>
      <w:r>
        <w:rPr/>
        <w:t>and Osijeso</w:t>
      </w:r>
      <w:r>
        <w:rPr>
          <w:spacing w:val="-1"/>
        </w:rPr>
        <w:t> </w:t>
      </w:r>
      <w:r>
        <w:rPr/>
        <w:t>(2008,p.66),</w:t>
      </w:r>
      <w:r>
        <w:rPr>
          <w:spacing w:val="-1"/>
        </w:rPr>
        <w:t> </w:t>
      </w:r>
      <w:r>
        <w:rPr/>
        <w:t>are</w:t>
      </w:r>
      <w:r>
        <w:rPr>
          <w:spacing w:val="-3"/>
        </w:rPr>
        <w:t> </w:t>
      </w:r>
      <w:r>
        <w:rPr/>
        <w:t>that</w:t>
      </w:r>
      <w:r>
        <w:rPr>
          <w:spacing w:val="-1"/>
        </w:rPr>
        <w:t> </w:t>
      </w:r>
      <w:r>
        <w:rPr/>
        <w:t>“mass</w:t>
      </w:r>
      <w:r>
        <w:rPr>
          <w:spacing w:val="-1"/>
        </w:rPr>
        <w:t> </w:t>
      </w:r>
      <w:r>
        <w:rPr/>
        <w:t>communicators want</w:t>
      </w:r>
      <w:r>
        <w:rPr>
          <w:spacing w:val="-1"/>
        </w:rPr>
        <w:t> </w:t>
      </w:r>
      <w:r>
        <w:rPr/>
        <w:t>audiences to pay</w:t>
      </w:r>
      <w:r>
        <w:rPr>
          <w:spacing w:val="-5"/>
        </w:rPr>
        <w:t> </w:t>
      </w:r>
      <w:r>
        <w:rPr/>
        <w:t>attention to their</w:t>
      </w:r>
      <w:r>
        <w:rPr>
          <w:spacing w:val="-1"/>
        </w:rPr>
        <w:t> </w:t>
      </w:r>
      <w:r>
        <w:rPr/>
        <w:t>messages, and make appropriate</w:t>
      </w:r>
      <w:r>
        <w:rPr>
          <w:spacing w:val="-1"/>
        </w:rPr>
        <w:t> </w:t>
      </w:r>
      <w:r>
        <w:rPr/>
        <w:t>changes in attitudes or</w:t>
      </w:r>
      <w:r>
        <w:rPr>
          <w:spacing w:val="-1"/>
        </w:rPr>
        <w:t> </w:t>
      </w:r>
      <w:r>
        <w:rPr/>
        <w:t>beliefs,</w:t>
      </w:r>
      <w:r>
        <w:rPr>
          <w:spacing w:val="-1"/>
        </w:rPr>
        <w:t> </w:t>
      </w:r>
      <w:r>
        <w:rPr/>
        <w:t>or produce the desired behavioural responses”. During every governmental communications or campaign, citizens are bombarded with messages from government spokespersons or agents through various media seeking their attention in order to support their policy or influence their behaviour in a particular way. But writers have shown that perception is not as simple as it appears. It is rather a complex process. According to Berdson and Steiner (1964) cited in Severin and Tankard (1992,p.56) perception is the “complex process by which people select, organize, and interpret sensory stimulation into a meaningful and coherent picture of the world”.</w:t>
      </w:r>
    </w:p>
    <w:p>
      <w:pPr>
        <w:pStyle w:val="BodyText"/>
        <w:spacing w:line="360" w:lineRule="auto" w:before="162"/>
        <w:ind w:left="520" w:right="1260"/>
        <w:jc w:val="both"/>
      </w:pPr>
      <w:r>
        <w:rPr/>
        <w:t>Bovee (1995) in the same vein has further argued that mere exposure to a stimulus does not guarantee that people will pay attention to it. They noted that audience is overloaded with competitive messages and are as such constrained to choose which stimuli to attend to. Likewise, in governmental communications coverage, the masses are faced with hard decision of choosing which station to listen to and why they must accept the message. Severen and Tankard (1992,p. 57) observed that, “perception is influenced by a number</w:t>
      </w:r>
      <w:r>
        <w:rPr>
          <w:spacing w:val="40"/>
        </w:rPr>
        <w:t> </w:t>
      </w:r>
      <w:r>
        <w:rPr/>
        <w:t>of psychological factors, including assumptions based on past experiences (that often operate at an almost unconscious level), cultural expectations, motivation (needs), moods and</w:t>
      </w:r>
      <w:r>
        <w:rPr>
          <w:spacing w:val="-2"/>
        </w:rPr>
        <w:t> </w:t>
      </w:r>
      <w:r>
        <w:rPr/>
        <w:t>attitudes. Similarly,</w:t>
      </w:r>
      <w:r>
        <w:rPr>
          <w:spacing w:val="3"/>
        </w:rPr>
        <w:t> </w:t>
      </w:r>
      <w:r>
        <w:rPr/>
        <w:t>Bovee</w:t>
      </w:r>
      <w:r>
        <w:rPr>
          <w:spacing w:val="2"/>
        </w:rPr>
        <w:t> </w:t>
      </w:r>
      <w:r>
        <w:rPr/>
        <w:t>(1996,p.98) added</w:t>
      </w:r>
      <w:r>
        <w:rPr>
          <w:spacing w:val="3"/>
        </w:rPr>
        <w:t> </w:t>
      </w:r>
      <w:r>
        <w:rPr/>
        <w:t>that</w:t>
      </w:r>
      <w:r>
        <w:rPr>
          <w:spacing w:val="1"/>
        </w:rPr>
        <w:t> </w:t>
      </w:r>
      <w:r>
        <w:rPr/>
        <w:t>“in addition</w:t>
      </w:r>
      <w:r>
        <w:rPr>
          <w:spacing w:val="1"/>
        </w:rPr>
        <w:t> </w:t>
      </w:r>
      <w:r>
        <w:rPr/>
        <w:t>to</w:t>
      </w:r>
      <w:r>
        <w:rPr>
          <w:spacing w:val="1"/>
        </w:rPr>
        <w:t> </w:t>
      </w:r>
      <w:r>
        <w:rPr/>
        <w:t>the message </w:t>
      </w:r>
      <w:r>
        <w:rPr>
          <w:spacing w:val="-2"/>
        </w:rPr>
        <w:t>content</w:t>
      </w:r>
    </w:p>
    <w:p>
      <w:pPr>
        <w:spacing w:after="0" w:line="360" w:lineRule="auto"/>
        <w:jc w:val="both"/>
        <w:sectPr>
          <w:pgSz w:w="11910" w:h="16840"/>
          <w:pgMar w:header="745" w:footer="0" w:top="960" w:bottom="280" w:left="1280" w:right="180"/>
        </w:sectPr>
      </w:pPr>
    </w:p>
    <w:p>
      <w:pPr>
        <w:pStyle w:val="BodyText"/>
        <w:rPr>
          <w:sz w:val="20"/>
        </w:rPr>
      </w:pPr>
    </w:p>
    <w:p>
      <w:pPr>
        <w:pStyle w:val="BodyText"/>
        <w:spacing w:before="8"/>
      </w:pPr>
    </w:p>
    <w:p>
      <w:pPr>
        <w:pStyle w:val="BodyText"/>
        <w:spacing w:line="360" w:lineRule="auto" w:before="90"/>
        <w:ind w:left="520" w:right="1255"/>
        <w:jc w:val="both"/>
      </w:pPr>
      <w:r>
        <w:rPr/>
        <w:t>and the quality of presentation, interpretation is affected by the audience needs, motives, experiences and expectations; the context or situation in which the message is recommended; and the order in which the stimuli are received”. The foregoing obviously explains the concept of selective perception. Selective perception according to Severin and Tankard (1992,p.57) is the tendency for people‟s perception to be influenced by wants, needs, attitudes and other psychological factors. Since, individual have different wants, needs, attitudes, they</w:t>
      </w:r>
      <w:r>
        <w:rPr>
          <w:spacing w:val="-3"/>
        </w:rPr>
        <w:t> </w:t>
      </w:r>
      <w:r>
        <w:rPr/>
        <w:t>are not likely</w:t>
      </w:r>
      <w:r>
        <w:rPr>
          <w:spacing w:val="-5"/>
        </w:rPr>
        <w:t> </w:t>
      </w:r>
      <w:r>
        <w:rPr/>
        <w:t>to react to the same stimuli in the same way. In other words, selective perception implies that different people can react to the same message in different ways.</w:t>
      </w:r>
    </w:p>
    <w:p>
      <w:pPr>
        <w:pStyle w:val="BodyText"/>
        <w:spacing w:line="360" w:lineRule="auto" w:before="161"/>
        <w:ind w:left="520" w:right="1256"/>
        <w:jc w:val="both"/>
      </w:pPr>
      <w:r>
        <w:rPr/>
        <w:t>This study is thus interested in understanding how the different residents of South East Nigeria react to government communications messages. Since it has been shown that perception is a</w:t>
      </w:r>
      <w:r>
        <w:rPr>
          <w:spacing w:val="-1"/>
        </w:rPr>
        <w:t> </w:t>
      </w:r>
      <w:r>
        <w:rPr/>
        <w:t>product of</w:t>
      </w:r>
      <w:r>
        <w:rPr>
          <w:spacing w:val="-1"/>
        </w:rPr>
        <w:t> </w:t>
      </w:r>
      <w:r>
        <w:rPr/>
        <w:t>exposure, attention and interpretation. It is pertinent to examine other processes that are similar to selective perception viz: selective exposure, selective attention and selective retentions.</w:t>
      </w:r>
    </w:p>
    <w:p>
      <w:pPr>
        <w:pStyle w:val="BodyText"/>
        <w:spacing w:line="360" w:lineRule="auto" w:before="160"/>
        <w:ind w:left="520" w:right="1252"/>
        <w:jc w:val="both"/>
      </w:pPr>
      <w:r>
        <w:rPr/>
        <w:t>Selective exposure according to Hasan (2013,p.166) occurs when people tend to expose themselves selectively only to communications which are generally in accordance with their established convictions and avoid communication which seem to challenge their beliefs”. In other words, citizens may decide not to expose themselves to certain media content or media organization that contradict their existing beliefs, convictions and attitudes.</w:t>
      </w:r>
      <w:r>
        <w:rPr>
          <w:spacing w:val="-1"/>
        </w:rPr>
        <w:t> </w:t>
      </w:r>
      <w:r>
        <w:rPr/>
        <w:t>Severin</w:t>
      </w:r>
      <w:r>
        <w:rPr>
          <w:spacing w:val="-2"/>
        </w:rPr>
        <w:t> </w:t>
      </w:r>
      <w:r>
        <w:rPr/>
        <w:t>and</w:t>
      </w:r>
      <w:r>
        <w:rPr>
          <w:spacing w:val="-1"/>
        </w:rPr>
        <w:t> </w:t>
      </w:r>
      <w:r>
        <w:rPr/>
        <w:t>Tankard</w:t>
      </w:r>
      <w:r>
        <w:rPr>
          <w:spacing w:val="-2"/>
        </w:rPr>
        <w:t> </w:t>
      </w:r>
      <w:r>
        <w:rPr/>
        <w:t>noted</w:t>
      </w:r>
      <w:r>
        <w:rPr>
          <w:spacing w:val="-2"/>
        </w:rPr>
        <w:t> </w:t>
      </w:r>
      <w:r>
        <w:rPr/>
        <w:t>that,</w:t>
      </w:r>
      <w:r>
        <w:rPr>
          <w:spacing w:val="-1"/>
        </w:rPr>
        <w:t> </w:t>
      </w:r>
      <w:r>
        <w:rPr/>
        <w:t>“the</w:t>
      </w:r>
      <w:r>
        <w:rPr>
          <w:spacing w:val="-2"/>
        </w:rPr>
        <w:t> </w:t>
      </w:r>
      <w:r>
        <w:rPr/>
        <w:t>notion</w:t>
      </w:r>
      <w:r>
        <w:rPr>
          <w:spacing w:val="-1"/>
        </w:rPr>
        <w:t> </w:t>
      </w:r>
      <w:r>
        <w:rPr/>
        <w:t>of</w:t>
      </w:r>
      <w:r>
        <w:rPr>
          <w:spacing w:val="-2"/>
        </w:rPr>
        <w:t> </w:t>
      </w:r>
      <w:r>
        <w:rPr/>
        <w:t>selective</w:t>
      </w:r>
      <w:r>
        <w:rPr>
          <w:spacing w:val="-2"/>
        </w:rPr>
        <w:t> </w:t>
      </w:r>
      <w:r>
        <w:rPr/>
        <w:t>exposure follows</w:t>
      </w:r>
      <w:r>
        <w:rPr>
          <w:spacing w:val="-1"/>
        </w:rPr>
        <w:t> </w:t>
      </w:r>
      <w:r>
        <w:rPr/>
        <w:t>nicely from Festinger‟s theory of Cognitive Dissonance which suggests that one way to reduce dissonance after making a decision is to seek out information that is constant with the decision. This is because of the belief that people tend to avoid information that will</w:t>
      </w:r>
      <w:r>
        <w:rPr>
          <w:spacing w:val="40"/>
        </w:rPr>
        <w:t> </w:t>
      </w:r>
      <w:r>
        <w:rPr/>
        <w:t>create psychological imbalance in them and as a result seek information that is consistent with their prevailing attitudes and beliefs. Similarly, an individual may avoid a radio station or political message that will create psychological tension in the person.</w:t>
      </w:r>
    </w:p>
    <w:p>
      <w:pPr>
        <w:pStyle w:val="BodyText"/>
        <w:spacing w:line="360" w:lineRule="auto" w:before="162"/>
        <w:ind w:left="520" w:right="1262"/>
        <w:jc w:val="both"/>
      </w:pPr>
      <w:r>
        <w:rPr/>
        <w:t>Selective attention, write Severin and Tankard (1992,p.64) explains “the tendency for a person to pay attention to those parts of a message that are constant with strongly held attitudes, beliefs, or behaviour”. This indicates that people may pay more attention to a particular broadcast station or message than the other.</w:t>
      </w:r>
    </w:p>
    <w:p>
      <w:pPr>
        <w:pStyle w:val="BodyText"/>
        <w:spacing w:line="360" w:lineRule="auto" w:before="158"/>
        <w:ind w:left="520" w:right="1258"/>
        <w:jc w:val="both"/>
      </w:pPr>
      <w:r>
        <w:rPr/>
        <w:t>Selective retention according to Severin and Tankard is “the tendency for the recall of information</w:t>
      </w:r>
      <w:r>
        <w:rPr>
          <w:spacing w:val="14"/>
        </w:rPr>
        <w:t> </w:t>
      </w:r>
      <w:r>
        <w:rPr/>
        <w:t>to</w:t>
      </w:r>
      <w:r>
        <w:rPr>
          <w:spacing w:val="16"/>
        </w:rPr>
        <w:t> </w:t>
      </w:r>
      <w:r>
        <w:rPr/>
        <w:t>be</w:t>
      </w:r>
      <w:r>
        <w:rPr>
          <w:spacing w:val="15"/>
        </w:rPr>
        <w:t> </w:t>
      </w:r>
      <w:r>
        <w:rPr/>
        <w:t>influenced</w:t>
      </w:r>
      <w:r>
        <w:rPr>
          <w:spacing w:val="15"/>
        </w:rPr>
        <w:t> </w:t>
      </w:r>
      <w:r>
        <w:rPr/>
        <w:t>by</w:t>
      </w:r>
      <w:r>
        <w:rPr>
          <w:spacing w:val="11"/>
        </w:rPr>
        <w:t> </w:t>
      </w:r>
      <w:r>
        <w:rPr/>
        <w:t>wants,</w:t>
      </w:r>
      <w:r>
        <w:rPr>
          <w:spacing w:val="16"/>
        </w:rPr>
        <w:t> </w:t>
      </w:r>
      <w:r>
        <w:rPr/>
        <w:t>needs,</w:t>
      </w:r>
      <w:r>
        <w:rPr>
          <w:spacing w:val="16"/>
        </w:rPr>
        <w:t> </w:t>
      </w:r>
      <w:r>
        <w:rPr/>
        <w:t>attitudes</w:t>
      </w:r>
      <w:r>
        <w:rPr>
          <w:spacing w:val="15"/>
        </w:rPr>
        <w:t> </w:t>
      </w:r>
      <w:r>
        <w:rPr/>
        <w:t>and</w:t>
      </w:r>
      <w:r>
        <w:rPr>
          <w:spacing w:val="16"/>
        </w:rPr>
        <w:t> </w:t>
      </w:r>
      <w:r>
        <w:rPr/>
        <w:t>other</w:t>
      </w:r>
      <w:r>
        <w:rPr>
          <w:spacing w:val="14"/>
        </w:rPr>
        <w:t> </w:t>
      </w:r>
      <w:r>
        <w:rPr/>
        <w:t>psychological</w:t>
      </w:r>
      <w:r>
        <w:rPr>
          <w:spacing w:val="17"/>
        </w:rPr>
        <w:t> </w:t>
      </w:r>
      <w:r>
        <w:rPr>
          <w:spacing w:val="-2"/>
        </w:rPr>
        <w:t>factors”.</w:t>
      </w:r>
    </w:p>
    <w:p>
      <w:pPr>
        <w:spacing w:after="0" w:line="360" w:lineRule="auto"/>
        <w:jc w:val="both"/>
        <w:sectPr>
          <w:pgSz w:w="11910" w:h="16840"/>
          <w:pgMar w:header="745" w:footer="0" w:top="960" w:bottom="280" w:left="1280" w:right="180"/>
        </w:sectPr>
      </w:pPr>
    </w:p>
    <w:p>
      <w:pPr>
        <w:pStyle w:val="BodyText"/>
        <w:rPr>
          <w:sz w:val="20"/>
        </w:rPr>
      </w:pPr>
    </w:p>
    <w:p>
      <w:pPr>
        <w:pStyle w:val="BodyText"/>
        <w:spacing w:before="8"/>
      </w:pPr>
    </w:p>
    <w:p>
      <w:pPr>
        <w:pStyle w:val="BodyText"/>
        <w:spacing w:line="360" w:lineRule="auto" w:before="90"/>
        <w:ind w:left="520" w:right="1256"/>
        <w:jc w:val="both"/>
      </w:pPr>
      <w:r>
        <w:rPr/>
        <w:t>Studies have lent support to selective retention. It was discovered that “details were frequently left out when people passed on stories or descriptions of pictures. It was also found that people in favour of segregation learnt plausible pro-segregation and implausible anti-segregation statements easily than they learnt plausible anti-segregation and implausible pro-segregation statements”.</w:t>
      </w:r>
    </w:p>
    <w:p>
      <w:pPr>
        <w:pStyle w:val="BodyText"/>
        <w:spacing w:line="360" w:lineRule="auto" w:before="160"/>
        <w:ind w:left="520" w:right="1262"/>
        <w:jc w:val="both"/>
      </w:pPr>
      <w:r>
        <w:rPr/>
        <w:t>It could be understood so far that people do not expose themselves to every message and even when they do, the level of attention given to the messages will not be the same likewise the quality of information retained. In other words, masses are not expected to expose themselves to every political message and even when they do, they are not expected to react in the same way to the message. They are not also expected to retain all the message they paid attention to. This theory explains why citizens perceive their government</w:t>
      </w:r>
      <w:r>
        <w:rPr>
          <w:spacing w:val="-2"/>
        </w:rPr>
        <w:t> </w:t>
      </w:r>
      <w:r>
        <w:rPr/>
        <w:t>as</w:t>
      </w:r>
      <w:r>
        <w:rPr>
          <w:spacing w:val="-1"/>
        </w:rPr>
        <w:t> </w:t>
      </w:r>
      <w:r>
        <w:rPr/>
        <w:t>reliable</w:t>
      </w:r>
      <w:r>
        <w:rPr>
          <w:spacing w:val="-1"/>
        </w:rPr>
        <w:t> </w:t>
      </w:r>
      <w:r>
        <w:rPr/>
        <w:t>on</w:t>
      </w:r>
      <w:r>
        <w:rPr>
          <w:spacing w:val="-2"/>
        </w:rPr>
        <w:t> </w:t>
      </w:r>
      <w:r>
        <w:rPr/>
        <w:t>one</w:t>
      </w:r>
      <w:r>
        <w:rPr>
          <w:spacing w:val="-3"/>
        </w:rPr>
        <w:t> </w:t>
      </w:r>
      <w:r>
        <w:rPr/>
        <w:t>message</w:t>
      </w:r>
      <w:r>
        <w:rPr>
          <w:spacing w:val="-3"/>
        </w:rPr>
        <w:t> </w:t>
      </w:r>
      <w:r>
        <w:rPr/>
        <w:t>source</w:t>
      </w:r>
      <w:r>
        <w:rPr>
          <w:spacing w:val="-1"/>
        </w:rPr>
        <w:t> </w:t>
      </w:r>
      <w:r>
        <w:rPr/>
        <w:t>and</w:t>
      </w:r>
      <w:r>
        <w:rPr>
          <w:spacing w:val="-2"/>
        </w:rPr>
        <w:t> </w:t>
      </w:r>
      <w:r>
        <w:rPr/>
        <w:t>react</w:t>
      </w:r>
      <w:r>
        <w:rPr>
          <w:spacing w:val="-2"/>
        </w:rPr>
        <w:t> </w:t>
      </w:r>
      <w:r>
        <w:rPr/>
        <w:t>to</w:t>
      </w:r>
      <w:r>
        <w:rPr>
          <w:spacing w:val="-2"/>
        </w:rPr>
        <w:t> </w:t>
      </w:r>
      <w:r>
        <w:rPr/>
        <w:t>a</w:t>
      </w:r>
      <w:r>
        <w:rPr>
          <w:spacing w:val="-3"/>
        </w:rPr>
        <w:t> </w:t>
      </w:r>
      <w:r>
        <w:rPr/>
        <w:t>given</w:t>
      </w:r>
      <w:r>
        <w:rPr>
          <w:spacing w:val="-2"/>
        </w:rPr>
        <w:t> </w:t>
      </w:r>
      <w:r>
        <w:rPr/>
        <w:t>message</w:t>
      </w:r>
      <w:r>
        <w:rPr>
          <w:spacing w:val="-3"/>
        </w:rPr>
        <w:t> </w:t>
      </w:r>
      <w:r>
        <w:rPr/>
        <w:t>in</w:t>
      </w:r>
      <w:r>
        <w:rPr>
          <w:spacing w:val="-2"/>
        </w:rPr>
        <w:t> </w:t>
      </w:r>
      <w:r>
        <w:rPr/>
        <w:t>a</w:t>
      </w:r>
      <w:r>
        <w:rPr>
          <w:spacing w:val="-2"/>
        </w:rPr>
        <w:t> </w:t>
      </w:r>
      <w:r>
        <w:rPr/>
        <w:t>particular way and even recall a particular message for future use.</w:t>
      </w:r>
    </w:p>
    <w:p>
      <w:pPr>
        <w:pStyle w:val="Heading1"/>
        <w:numPr>
          <w:ilvl w:val="1"/>
          <w:numId w:val="2"/>
        </w:numPr>
        <w:tabs>
          <w:tab w:pos="1060" w:val="left" w:leader="none"/>
        </w:tabs>
        <w:spacing w:line="240" w:lineRule="auto" w:before="167" w:after="0"/>
        <w:ind w:left="1060" w:right="0" w:hanging="540"/>
        <w:jc w:val="both"/>
      </w:pPr>
      <w:r>
        <w:rPr/>
        <w:t>Research</w:t>
      </w:r>
      <w:r>
        <w:rPr>
          <w:spacing w:val="-3"/>
        </w:rPr>
        <w:t> </w:t>
      </w:r>
      <w:r>
        <w:rPr>
          <w:spacing w:val="-2"/>
        </w:rPr>
        <w:t>Hypotheses</w:t>
      </w:r>
    </w:p>
    <w:p>
      <w:pPr>
        <w:pStyle w:val="BodyText"/>
        <w:spacing w:before="132"/>
        <w:ind w:left="520"/>
        <w:jc w:val="both"/>
      </w:pPr>
      <w:r>
        <w:rPr/>
        <w:t>The</w:t>
      </w:r>
      <w:r>
        <w:rPr>
          <w:spacing w:val="-5"/>
        </w:rPr>
        <w:t> </w:t>
      </w:r>
      <w:r>
        <w:rPr/>
        <w:t>following</w:t>
      </w:r>
      <w:r>
        <w:rPr>
          <w:spacing w:val="-1"/>
        </w:rPr>
        <w:t> </w:t>
      </w:r>
      <w:r>
        <w:rPr/>
        <w:t>hypotheses were</w:t>
      </w:r>
      <w:r>
        <w:rPr>
          <w:spacing w:val="-1"/>
        </w:rPr>
        <w:t> </w:t>
      </w:r>
      <w:r>
        <w:rPr/>
        <w:t>formulated</w:t>
      </w:r>
      <w:r>
        <w:rPr>
          <w:spacing w:val="-1"/>
        </w:rPr>
        <w:t> </w:t>
      </w:r>
      <w:r>
        <w:rPr/>
        <w:t>for</w:t>
      </w:r>
      <w:r>
        <w:rPr>
          <w:spacing w:val="-1"/>
        </w:rPr>
        <w:t> </w:t>
      </w:r>
      <w:r>
        <w:rPr/>
        <w:t>the study</w:t>
      </w:r>
      <w:r>
        <w:rPr>
          <w:spacing w:val="-6"/>
        </w:rPr>
        <w:t> </w:t>
      </w:r>
      <w:r>
        <w:rPr/>
        <w:t>as </w:t>
      </w:r>
      <w:r>
        <w:rPr>
          <w:spacing w:val="-2"/>
        </w:rPr>
        <w:t>follow:</w:t>
      </w:r>
    </w:p>
    <w:p>
      <w:pPr>
        <w:pStyle w:val="BodyText"/>
        <w:spacing w:line="360" w:lineRule="auto" w:before="139"/>
        <w:ind w:left="1240" w:right="1257" w:hanging="720"/>
        <w:jc w:val="both"/>
      </w:pPr>
      <w:r>
        <w:rPr/>
        <w:t>H</w:t>
      </w:r>
      <w:r>
        <w:rPr>
          <w:vertAlign w:val="subscript"/>
        </w:rPr>
        <w:t>1</w:t>
      </w:r>
      <w:r>
        <w:rPr>
          <w:spacing w:val="80"/>
          <w:vertAlign w:val="baseline"/>
        </w:rPr>
        <w:t>  </w:t>
      </w:r>
      <w:r>
        <w:rPr>
          <w:vertAlign w:val="baseline"/>
        </w:rPr>
        <w:t>The knowledge level of governmental communications among the South Eastern Nigeria populace is dependent on the level of awareness of governmental </w:t>
      </w:r>
      <w:r>
        <w:rPr>
          <w:spacing w:val="-2"/>
          <w:vertAlign w:val="baseline"/>
        </w:rPr>
        <w:t>communications.</w:t>
      </w:r>
    </w:p>
    <w:p>
      <w:pPr>
        <w:pStyle w:val="BodyText"/>
        <w:spacing w:line="360" w:lineRule="auto"/>
        <w:ind w:left="1240" w:right="1262" w:hanging="720"/>
        <w:jc w:val="both"/>
      </w:pPr>
      <w:r>
        <w:rPr/>
        <w:t>H</w:t>
      </w:r>
      <w:r>
        <w:rPr>
          <w:vertAlign w:val="subscript"/>
        </w:rPr>
        <w:t>0</w:t>
      </w:r>
      <w:r>
        <w:rPr>
          <w:spacing w:val="80"/>
          <w:vertAlign w:val="baseline"/>
        </w:rPr>
        <w:t>  </w:t>
      </w:r>
      <w:r>
        <w:rPr>
          <w:vertAlign w:val="baseline"/>
        </w:rPr>
        <w:t>The knowledge level of governmental communications is not dependent on the</w:t>
      </w:r>
      <w:r>
        <w:rPr>
          <w:spacing w:val="80"/>
          <w:vertAlign w:val="baseline"/>
        </w:rPr>
        <w:t> </w:t>
      </w:r>
      <w:r>
        <w:rPr>
          <w:vertAlign w:val="baseline"/>
        </w:rPr>
        <w:t>level of awareness of the governmental communications.</w:t>
      </w:r>
    </w:p>
    <w:p>
      <w:pPr>
        <w:pStyle w:val="BodyText"/>
        <w:spacing w:line="360" w:lineRule="auto"/>
        <w:ind w:left="1240" w:right="1256" w:hanging="720"/>
        <w:jc w:val="both"/>
      </w:pPr>
      <w:r>
        <w:rPr/>
        <w:t>H</w:t>
      </w:r>
      <w:r>
        <w:rPr>
          <w:vertAlign w:val="subscript"/>
        </w:rPr>
        <w:t>2</w:t>
      </w:r>
      <w:r>
        <w:rPr>
          <w:spacing w:val="80"/>
          <w:w w:val="150"/>
          <w:vertAlign w:val="baseline"/>
        </w:rPr>
        <w:t> </w:t>
      </w:r>
      <w:r>
        <w:rPr>
          <w:vertAlign w:val="baseline"/>
        </w:rPr>
        <w:t>The knowledge of South Eastern Nigeria populace about government policies influences their perception of governmental policies as credible.</w:t>
      </w:r>
    </w:p>
    <w:p>
      <w:pPr>
        <w:pStyle w:val="BodyText"/>
        <w:spacing w:line="360" w:lineRule="auto"/>
        <w:ind w:left="1240" w:right="1261" w:hanging="720"/>
        <w:jc w:val="both"/>
      </w:pPr>
      <w:r>
        <w:rPr/>
        <w:t>H</w:t>
      </w:r>
      <w:r>
        <w:rPr>
          <w:vertAlign w:val="subscript"/>
        </w:rPr>
        <w:t>0</w:t>
      </w:r>
      <w:r>
        <w:rPr>
          <w:spacing w:val="80"/>
          <w:vertAlign w:val="baseline"/>
        </w:rPr>
        <w:t>  </w:t>
      </w:r>
      <w:r>
        <w:rPr>
          <w:vertAlign w:val="baseline"/>
        </w:rPr>
        <w:t>The knowledge of the South Eastern Nigeria populace about government policies does not influence their perception of governmental policies as credible.</w:t>
      </w:r>
    </w:p>
    <w:p>
      <w:pPr>
        <w:pStyle w:val="BodyText"/>
        <w:spacing w:line="360" w:lineRule="auto"/>
        <w:ind w:left="1240" w:right="1260" w:hanging="720"/>
        <w:jc w:val="both"/>
      </w:pPr>
      <w:r>
        <w:rPr/>
        <w:t>H</w:t>
      </w:r>
      <w:r>
        <w:rPr>
          <w:vertAlign w:val="subscript"/>
        </w:rPr>
        <w:t>3</w:t>
      </w:r>
      <w:r>
        <w:rPr>
          <w:spacing w:val="80"/>
          <w:w w:val="150"/>
          <w:vertAlign w:val="baseline"/>
        </w:rPr>
        <w:t>  </w:t>
      </w:r>
      <w:r>
        <w:rPr>
          <w:vertAlign w:val="baseline"/>
        </w:rPr>
        <w:t>There</w:t>
      </w:r>
      <w:r>
        <w:rPr>
          <w:spacing w:val="-1"/>
          <w:vertAlign w:val="baseline"/>
        </w:rPr>
        <w:t> </w:t>
      </w:r>
      <w:r>
        <w:rPr>
          <w:vertAlign w:val="baseline"/>
        </w:rPr>
        <w:t>is a significant relationship between the South Eastern residents‟ perception of the governmental communications as credible and their responses to the governmental communications.</w:t>
      </w:r>
    </w:p>
    <w:p>
      <w:pPr>
        <w:pStyle w:val="BodyText"/>
        <w:spacing w:line="360" w:lineRule="auto"/>
        <w:ind w:left="1240" w:right="1262" w:hanging="720"/>
        <w:jc w:val="both"/>
      </w:pPr>
      <w:r>
        <w:rPr/>
        <w:t>H</w:t>
      </w:r>
      <w:r>
        <w:rPr>
          <w:vertAlign w:val="subscript"/>
        </w:rPr>
        <w:t>0</w:t>
      </w:r>
      <w:r>
        <w:rPr>
          <w:spacing w:val="40"/>
          <w:vertAlign w:val="baseline"/>
        </w:rPr>
        <w:t>  </w:t>
      </w:r>
      <w:r>
        <w:rPr>
          <w:vertAlign w:val="baseline"/>
        </w:rPr>
        <w:t>There</w:t>
      </w:r>
      <w:r>
        <w:rPr>
          <w:spacing w:val="40"/>
          <w:vertAlign w:val="baseline"/>
        </w:rPr>
        <w:t> </w:t>
      </w:r>
      <w:r>
        <w:rPr>
          <w:vertAlign w:val="baseline"/>
        </w:rPr>
        <w:t>is</w:t>
      </w:r>
      <w:r>
        <w:rPr>
          <w:spacing w:val="40"/>
          <w:vertAlign w:val="baseline"/>
        </w:rPr>
        <w:t> </w:t>
      </w:r>
      <w:r>
        <w:rPr>
          <w:vertAlign w:val="baseline"/>
        </w:rPr>
        <w:t>no</w:t>
      </w:r>
      <w:r>
        <w:rPr>
          <w:spacing w:val="40"/>
          <w:vertAlign w:val="baseline"/>
        </w:rPr>
        <w:t> </w:t>
      </w:r>
      <w:r>
        <w:rPr>
          <w:vertAlign w:val="baseline"/>
        </w:rPr>
        <w:t>significant</w:t>
      </w:r>
      <w:r>
        <w:rPr>
          <w:spacing w:val="40"/>
          <w:vertAlign w:val="baseline"/>
        </w:rPr>
        <w:t> </w:t>
      </w:r>
      <w:r>
        <w:rPr>
          <w:vertAlign w:val="baseline"/>
        </w:rPr>
        <w:t>relationship</w:t>
      </w:r>
      <w:r>
        <w:rPr>
          <w:spacing w:val="40"/>
          <w:vertAlign w:val="baseline"/>
        </w:rPr>
        <w:t> </w:t>
      </w:r>
      <w:r>
        <w:rPr>
          <w:vertAlign w:val="baseline"/>
        </w:rPr>
        <w:t>between</w:t>
      </w:r>
      <w:r>
        <w:rPr>
          <w:spacing w:val="40"/>
          <w:vertAlign w:val="baseline"/>
        </w:rPr>
        <w:t> </w:t>
      </w:r>
      <w:r>
        <w:rPr>
          <w:vertAlign w:val="baseline"/>
        </w:rPr>
        <w:t>the</w:t>
      </w:r>
      <w:r>
        <w:rPr>
          <w:spacing w:val="40"/>
          <w:vertAlign w:val="baseline"/>
        </w:rPr>
        <w:t> </w:t>
      </w:r>
      <w:r>
        <w:rPr>
          <w:vertAlign w:val="baseline"/>
        </w:rPr>
        <w:t>South</w:t>
      </w:r>
      <w:r>
        <w:rPr>
          <w:spacing w:val="40"/>
          <w:vertAlign w:val="baseline"/>
        </w:rPr>
        <w:t> </w:t>
      </w:r>
      <w:r>
        <w:rPr>
          <w:vertAlign w:val="baseline"/>
        </w:rPr>
        <w:t>Eastern</w:t>
      </w:r>
      <w:r>
        <w:rPr>
          <w:spacing w:val="40"/>
          <w:vertAlign w:val="baseline"/>
        </w:rPr>
        <w:t> </w:t>
      </w:r>
      <w:r>
        <w:rPr>
          <w:vertAlign w:val="baseline"/>
        </w:rPr>
        <w:t>residents‟ perception of the governmental communications as credible and their responses to the governmental communications.</w:t>
      </w:r>
    </w:p>
    <w:p>
      <w:pPr>
        <w:spacing w:after="0" w:line="360" w:lineRule="auto"/>
        <w:jc w:val="both"/>
        <w:sectPr>
          <w:pgSz w:w="11910" w:h="16840"/>
          <w:pgMar w:header="745" w:footer="0" w:top="960" w:bottom="280" w:left="1280" w:right="180"/>
        </w:sectPr>
      </w:pPr>
    </w:p>
    <w:p>
      <w:pPr>
        <w:pStyle w:val="BodyText"/>
        <w:rPr>
          <w:sz w:val="20"/>
        </w:rPr>
      </w:pPr>
    </w:p>
    <w:p>
      <w:pPr>
        <w:pStyle w:val="BodyText"/>
        <w:spacing w:before="2"/>
        <w:rPr>
          <w:sz w:val="25"/>
        </w:rPr>
      </w:pPr>
    </w:p>
    <w:p>
      <w:pPr>
        <w:pStyle w:val="Heading1"/>
        <w:numPr>
          <w:ilvl w:val="1"/>
          <w:numId w:val="2"/>
        </w:numPr>
        <w:tabs>
          <w:tab w:pos="1059" w:val="left" w:leader="none"/>
        </w:tabs>
        <w:spacing w:line="240" w:lineRule="auto" w:before="90" w:after="0"/>
        <w:ind w:left="1059" w:right="0" w:hanging="539"/>
        <w:jc w:val="both"/>
      </w:pPr>
      <w:r>
        <w:rPr/>
        <w:t>Summary</w:t>
      </w:r>
      <w:r>
        <w:rPr>
          <w:spacing w:val="-3"/>
        </w:rPr>
        <w:t> </w:t>
      </w:r>
      <w:r>
        <w:rPr/>
        <w:t>of</w:t>
      </w:r>
      <w:r>
        <w:rPr>
          <w:spacing w:val="-2"/>
        </w:rPr>
        <w:t> Literature</w:t>
      </w:r>
    </w:p>
    <w:p>
      <w:pPr>
        <w:pStyle w:val="BodyText"/>
        <w:spacing w:line="360" w:lineRule="auto" w:before="132"/>
        <w:ind w:left="520" w:right="1256"/>
        <w:jc w:val="both"/>
      </w:pPr>
      <w:r>
        <w:rPr/>
        <w:t>This study reviewed conceptual and empirical studies from local and international sources. From the related literature reviewed, knowledge gap was found in those conceptual works and empirical studies including dissertations in the area of</w:t>
      </w:r>
      <w:r>
        <w:rPr>
          <w:spacing w:val="40"/>
        </w:rPr>
        <w:t> </w:t>
      </w:r>
      <w:r>
        <w:rPr/>
        <w:t>governmental communication, mass media and voter behavior, political advertising, media and political participation, negative communication and hate campaigns, image question in media projection of Nigeria, credibility issues in media reportage, new trends in governmental communications, managing conflicts through communication strategies, the media and mass mobilization as no empirical study was seen to have assessed the credibility and perception of governmental communications in the South East Nigeria from a broad perspective that cuts different forms of messages. This ranges from selected budget speeches, Monetary policies like Treasury Single Account (TSA), Bank Verification Number (BVN), image and attitudinal change campaigns, “Change Begins With Me”, “Good People, Great Nation”,</w:t>
      </w:r>
      <w:r>
        <w:rPr>
          <w:spacing w:val="40"/>
        </w:rPr>
        <w:t> </w:t>
      </w:r>
      <w:r>
        <w:rPr/>
        <w:t>“Rebranding Nigeria” and anti-corruption campaigns</w:t>
      </w:r>
      <w:r>
        <w:rPr>
          <w:spacing w:val="-2"/>
        </w:rPr>
        <w:t> </w:t>
      </w:r>
      <w:r>
        <w:rPr/>
        <w:t>of</w:t>
      </w:r>
      <w:r>
        <w:rPr>
          <w:spacing w:val="-2"/>
        </w:rPr>
        <w:t> </w:t>
      </w:r>
      <w:r>
        <w:rPr/>
        <w:t>federal</w:t>
      </w:r>
      <w:r>
        <w:rPr>
          <w:spacing w:val="-2"/>
        </w:rPr>
        <w:t> </w:t>
      </w:r>
      <w:r>
        <w:rPr/>
        <w:t>government</w:t>
      </w:r>
      <w:r>
        <w:rPr>
          <w:spacing w:val="-2"/>
        </w:rPr>
        <w:t> </w:t>
      </w:r>
      <w:r>
        <w:rPr/>
        <w:t>with</w:t>
      </w:r>
      <w:r>
        <w:rPr>
          <w:spacing w:val="-2"/>
        </w:rPr>
        <w:t> </w:t>
      </w:r>
      <w:r>
        <w:rPr/>
        <w:t>a</w:t>
      </w:r>
      <w:r>
        <w:rPr>
          <w:spacing w:val="-3"/>
        </w:rPr>
        <w:t> </w:t>
      </w:r>
      <w:r>
        <w:rPr/>
        <w:t>view</w:t>
      </w:r>
      <w:r>
        <w:rPr>
          <w:spacing w:val="-2"/>
        </w:rPr>
        <w:t> </w:t>
      </w:r>
      <w:r>
        <w:rPr/>
        <w:t>of</w:t>
      </w:r>
      <w:r>
        <w:rPr>
          <w:spacing w:val="-4"/>
        </w:rPr>
        <w:t> </w:t>
      </w:r>
      <w:r>
        <w:rPr/>
        <w:t>ascertaining</w:t>
      </w:r>
      <w:r>
        <w:rPr>
          <w:spacing w:val="-2"/>
        </w:rPr>
        <w:t> </w:t>
      </w:r>
      <w:r>
        <w:rPr/>
        <w:t>audience</w:t>
      </w:r>
      <w:r>
        <w:rPr>
          <w:spacing w:val="-3"/>
        </w:rPr>
        <w:t> </w:t>
      </w:r>
      <w:r>
        <w:rPr/>
        <w:t>believability</w:t>
      </w:r>
      <w:r>
        <w:rPr>
          <w:spacing w:val="-7"/>
        </w:rPr>
        <w:t> </w:t>
      </w:r>
      <w:r>
        <w:rPr/>
        <w:t>of</w:t>
      </w:r>
      <w:r>
        <w:rPr>
          <w:spacing w:val="-2"/>
        </w:rPr>
        <w:t> </w:t>
      </w:r>
      <w:r>
        <w:rPr/>
        <w:t>the credibility of the messages in the South East Nigeria.</w:t>
      </w:r>
    </w:p>
    <w:p>
      <w:pPr>
        <w:spacing w:after="0" w:line="360" w:lineRule="auto"/>
        <w:jc w:val="both"/>
        <w:sectPr>
          <w:pgSz w:w="11910" w:h="16840"/>
          <w:pgMar w:header="745" w:footer="0" w:top="960" w:bottom="280" w:left="1280" w:right="180"/>
        </w:sectPr>
      </w:pPr>
    </w:p>
    <w:p>
      <w:pPr>
        <w:pStyle w:val="BodyText"/>
        <w:rPr>
          <w:sz w:val="20"/>
        </w:rPr>
      </w:pPr>
    </w:p>
    <w:p>
      <w:pPr>
        <w:pStyle w:val="BodyText"/>
        <w:spacing w:before="2"/>
        <w:rPr>
          <w:sz w:val="25"/>
        </w:rPr>
      </w:pPr>
    </w:p>
    <w:p>
      <w:pPr>
        <w:spacing w:line="463" w:lineRule="auto" w:before="90"/>
        <w:ind w:left="3816" w:right="4553" w:firstLine="0"/>
        <w:jc w:val="center"/>
        <w:rPr>
          <w:b/>
          <w:sz w:val="24"/>
        </w:rPr>
      </w:pPr>
      <w:r>
        <w:rPr>
          <w:b/>
          <w:sz w:val="24"/>
        </w:rPr>
        <w:t>CHAPTER</w:t>
      </w:r>
      <w:r>
        <w:rPr>
          <w:b/>
          <w:spacing w:val="-15"/>
          <w:sz w:val="24"/>
        </w:rPr>
        <w:t> </w:t>
      </w:r>
      <w:r>
        <w:rPr>
          <w:b/>
          <w:sz w:val="24"/>
        </w:rPr>
        <w:t>THREE </w:t>
      </w:r>
      <w:r>
        <w:rPr>
          <w:b/>
          <w:spacing w:val="-2"/>
          <w:sz w:val="24"/>
        </w:rPr>
        <w:t>METHODOLOGY</w:t>
      </w:r>
    </w:p>
    <w:p>
      <w:pPr>
        <w:pStyle w:val="BodyText"/>
        <w:spacing w:line="360" w:lineRule="auto"/>
        <w:ind w:left="520" w:right="1259"/>
        <w:jc w:val="both"/>
      </w:pPr>
      <w:r>
        <w:rPr/>
        <w:t>This chapter offered a description of the research methodology and procedure that guided this study. This included: research design, population of the study, area of study, sample size, sampling techniques, Instrument for Data Collection, Validity of Research Instrument, Reliability of Research Instrument, and Techniques for Data Analysis</w:t>
      </w:r>
    </w:p>
    <w:p>
      <w:pPr>
        <w:pStyle w:val="Heading1"/>
        <w:numPr>
          <w:ilvl w:val="1"/>
          <w:numId w:val="6"/>
        </w:numPr>
        <w:tabs>
          <w:tab w:pos="1239" w:val="left" w:leader="none"/>
        </w:tabs>
        <w:spacing w:line="240" w:lineRule="auto" w:before="163" w:after="0"/>
        <w:ind w:left="1239" w:right="0" w:hanging="719"/>
        <w:jc w:val="both"/>
      </w:pPr>
      <w:r>
        <w:rPr/>
        <w:t>Research</w:t>
      </w:r>
      <w:r>
        <w:rPr>
          <w:spacing w:val="-3"/>
        </w:rPr>
        <w:t> </w:t>
      </w:r>
      <w:r>
        <w:rPr>
          <w:spacing w:val="-2"/>
        </w:rPr>
        <w:t>Design</w:t>
      </w:r>
    </w:p>
    <w:p>
      <w:pPr>
        <w:pStyle w:val="BodyText"/>
        <w:rPr>
          <w:b/>
          <w:sz w:val="22"/>
        </w:rPr>
      </w:pPr>
    </w:p>
    <w:p>
      <w:pPr>
        <w:pStyle w:val="BodyText"/>
        <w:spacing w:line="360" w:lineRule="auto"/>
        <w:ind w:left="520" w:right="1259"/>
        <w:jc w:val="both"/>
      </w:pPr>
      <w:r>
        <w:rPr/>
        <w:t>This study adopted the descriptive survey method. The justification for its adoption is predicated on the account of its appropriateness to the study and the fact that it also goes hand in hand with survey research method.</w:t>
      </w:r>
    </w:p>
    <w:p>
      <w:pPr>
        <w:pStyle w:val="Heading1"/>
        <w:numPr>
          <w:ilvl w:val="1"/>
          <w:numId w:val="6"/>
        </w:numPr>
        <w:tabs>
          <w:tab w:pos="1239" w:val="left" w:leader="none"/>
        </w:tabs>
        <w:spacing w:line="240" w:lineRule="auto" w:before="126" w:after="0"/>
        <w:ind w:left="1239" w:right="0" w:hanging="719"/>
        <w:jc w:val="both"/>
      </w:pPr>
      <w:r>
        <w:rPr/>
        <w:t>Area</w:t>
      </w:r>
      <w:r>
        <w:rPr>
          <w:spacing w:val="-2"/>
        </w:rPr>
        <w:t> </w:t>
      </w:r>
      <w:r>
        <w:rPr/>
        <w:t>of </w:t>
      </w:r>
      <w:r>
        <w:rPr>
          <w:spacing w:val="-4"/>
        </w:rPr>
        <w:t>study</w:t>
      </w:r>
    </w:p>
    <w:p>
      <w:pPr>
        <w:pStyle w:val="BodyText"/>
        <w:spacing w:line="360" w:lineRule="auto" w:before="132"/>
        <w:ind w:left="520" w:right="1256"/>
        <w:jc w:val="both"/>
      </w:pPr>
      <w:r>
        <w:rPr/>
        <w:t>The area for this study consists of fifteen purposively selected local government areas from the five States of the South East geo-political zone of Nigeria.</w:t>
      </w:r>
      <w:r>
        <w:rPr>
          <w:spacing w:val="40"/>
        </w:rPr>
        <w:t> </w:t>
      </w:r>
      <w:r>
        <w:rPr/>
        <w:t>Three local government areas were purposively</w:t>
      </w:r>
      <w:r>
        <w:rPr>
          <w:spacing w:val="-3"/>
        </w:rPr>
        <w:t> </w:t>
      </w:r>
      <w:r>
        <w:rPr/>
        <w:t>selected from each of the state. In the five South East states, these local government areas were selected, Anambra- Awka South, Awka North and Anambra East; Ebonyi- Abakaliki, Ekwo and Ohaukwu; Enugu- Enugu-North, Nsukka and Nkanu-West; Abia- Umuahia North, Umuahia South and isukwuato and Owerri municipal, Okigwe and Owerri North for Imo state. The population of each of the chosen local government was obtained, after which the results of the various states of south east was summed up and used as the target population for this study.</w:t>
      </w:r>
    </w:p>
    <w:p>
      <w:pPr>
        <w:pStyle w:val="BodyText"/>
        <w:spacing w:line="360" w:lineRule="auto"/>
        <w:ind w:left="520" w:right="1255"/>
        <w:jc w:val="both"/>
      </w:pPr>
      <w:r>
        <w:rPr/>
        <w:t>Universities, markets and government ministries were studied in the various local governments. In each state, a local government with a university was selected. The same with local governments, markets and government ministries. Two markets were selected in each state, one in the rural area, and the other in the urban area.</w:t>
      </w:r>
    </w:p>
    <w:p>
      <w:pPr>
        <w:pStyle w:val="Heading1"/>
        <w:numPr>
          <w:ilvl w:val="1"/>
          <w:numId w:val="6"/>
        </w:numPr>
        <w:tabs>
          <w:tab w:pos="1492" w:val="left" w:leader="none"/>
        </w:tabs>
        <w:spacing w:line="240" w:lineRule="auto" w:before="125" w:after="0"/>
        <w:ind w:left="1492" w:right="0" w:hanging="972"/>
        <w:jc w:val="both"/>
      </w:pPr>
      <w:r>
        <w:rPr/>
        <w:t>Population</w:t>
      </w:r>
      <w:r>
        <w:rPr>
          <w:spacing w:val="-3"/>
        </w:rPr>
        <w:t> </w:t>
      </w:r>
      <w:r>
        <w:rPr/>
        <w:t>of</w:t>
      </w:r>
      <w:r>
        <w:rPr>
          <w:spacing w:val="-1"/>
        </w:rPr>
        <w:t> </w:t>
      </w:r>
      <w:r>
        <w:rPr/>
        <w:t>the</w:t>
      </w:r>
      <w:r>
        <w:rPr>
          <w:spacing w:val="-1"/>
        </w:rPr>
        <w:t> </w:t>
      </w:r>
      <w:r>
        <w:rPr>
          <w:spacing w:val="-2"/>
        </w:rPr>
        <w:t>Study</w:t>
      </w:r>
    </w:p>
    <w:p>
      <w:pPr>
        <w:pStyle w:val="BodyText"/>
        <w:spacing w:before="2"/>
        <w:rPr>
          <w:b/>
          <w:sz w:val="22"/>
        </w:rPr>
      </w:pPr>
    </w:p>
    <w:p>
      <w:pPr>
        <w:pStyle w:val="BodyText"/>
        <w:spacing w:line="360" w:lineRule="auto"/>
        <w:ind w:left="520" w:right="1258"/>
        <w:jc w:val="both"/>
      </w:pPr>
      <w:r>
        <w:rPr/>
        <w:t>The population of this</w:t>
      </w:r>
      <w:r>
        <w:rPr>
          <w:spacing w:val="-1"/>
        </w:rPr>
        <w:t> </w:t>
      </w:r>
      <w:r>
        <w:rPr/>
        <w:t>study</w:t>
      </w:r>
      <w:r>
        <w:rPr>
          <w:spacing w:val="-4"/>
        </w:rPr>
        <w:t> </w:t>
      </w:r>
      <w:r>
        <w:rPr/>
        <w:t>comprises Nigerian citizens domiciled</w:t>
      </w:r>
      <w:r>
        <w:rPr>
          <w:spacing w:val="-1"/>
        </w:rPr>
        <w:t> </w:t>
      </w:r>
      <w:r>
        <w:rPr/>
        <w:t>in the</w:t>
      </w:r>
      <w:r>
        <w:rPr>
          <w:spacing w:val="-4"/>
        </w:rPr>
        <w:t> </w:t>
      </w:r>
      <w:r>
        <w:rPr/>
        <w:t>South East who are students and staff in the universities, business people in the markets and workers in</w:t>
      </w:r>
      <w:r>
        <w:rPr>
          <w:spacing w:val="40"/>
        </w:rPr>
        <w:t> </w:t>
      </w:r>
      <w:r>
        <w:rPr/>
        <w:t>the ministries. These clusters have been purposively chosen in line with the thrust of the study. The total population of universities, markets and ministries is therefore 198,953. This forms the population of the study.</w:t>
      </w:r>
    </w:p>
    <w:p>
      <w:pPr>
        <w:spacing w:after="0" w:line="360" w:lineRule="auto"/>
        <w:jc w:val="both"/>
        <w:sectPr>
          <w:pgSz w:w="11910" w:h="16840"/>
          <w:pgMar w:header="745" w:footer="0" w:top="960" w:bottom="280" w:left="1280" w:right="180"/>
        </w:sectPr>
      </w:pPr>
    </w:p>
    <w:p>
      <w:pPr>
        <w:pStyle w:val="BodyText"/>
        <w:rPr>
          <w:sz w:val="20"/>
        </w:rPr>
      </w:pPr>
    </w:p>
    <w:p>
      <w:pPr>
        <w:pStyle w:val="BodyText"/>
        <w:spacing w:before="2"/>
        <w:rPr>
          <w:sz w:val="25"/>
        </w:rPr>
      </w:pPr>
    </w:p>
    <w:p>
      <w:pPr>
        <w:pStyle w:val="Heading1"/>
        <w:spacing w:before="90"/>
        <w:jc w:val="left"/>
      </w:pPr>
      <w:r>
        <w:rPr/>
        <w:t>Table</w:t>
      </w:r>
      <w:r>
        <w:rPr>
          <w:spacing w:val="-2"/>
        </w:rPr>
        <w:t> </w:t>
      </w:r>
      <w:r>
        <w:rPr/>
        <w:t>3.1:</w:t>
      </w:r>
      <w:r>
        <w:rPr>
          <w:spacing w:val="-2"/>
        </w:rPr>
        <w:t> </w:t>
      </w:r>
      <w:r>
        <w:rPr/>
        <w:t>Sample</w:t>
      </w:r>
      <w:r>
        <w:rPr>
          <w:spacing w:val="-1"/>
        </w:rPr>
        <w:t> </w:t>
      </w:r>
      <w:r>
        <w:rPr/>
        <w:t>frame</w:t>
      </w:r>
      <w:r>
        <w:rPr>
          <w:spacing w:val="-1"/>
        </w:rPr>
        <w:t> </w:t>
      </w:r>
      <w:r>
        <w:rPr/>
        <w:t>of selected</w:t>
      </w:r>
      <w:r>
        <w:rPr>
          <w:spacing w:val="-1"/>
        </w:rPr>
        <w:t> </w:t>
      </w:r>
      <w:r>
        <w:rPr/>
        <w:t>study</w:t>
      </w:r>
      <w:r>
        <w:rPr>
          <w:spacing w:val="-1"/>
        </w:rPr>
        <w:t> </w:t>
      </w:r>
      <w:r>
        <w:rPr>
          <w:spacing w:val="-4"/>
        </w:rPr>
        <w:t>areas</w:t>
      </w:r>
    </w:p>
    <w:p>
      <w:pPr>
        <w:pStyle w:val="BodyText"/>
        <w:rPr>
          <w:b/>
          <w:sz w:val="20"/>
        </w:rPr>
      </w:pPr>
    </w:p>
    <w:p>
      <w:pPr>
        <w:pStyle w:val="BodyText"/>
        <w:rPr>
          <w:b/>
          <w:sz w:val="20"/>
        </w:rPr>
      </w:pPr>
    </w:p>
    <w:p>
      <w:pPr>
        <w:pStyle w:val="BodyText"/>
        <w:spacing w:before="1"/>
        <w:rPr>
          <w:b/>
          <w:sz w:val="19"/>
        </w:rPr>
      </w:pPr>
    </w:p>
    <w:tbl>
      <w:tblPr>
        <w:tblW w:w="0" w:type="auto"/>
        <w:jc w:val="left"/>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9"/>
        <w:gridCol w:w="2696"/>
        <w:gridCol w:w="3150"/>
      </w:tblGrid>
      <w:tr>
        <w:trPr>
          <w:trHeight w:val="532" w:hRule="atLeast"/>
        </w:trPr>
        <w:tc>
          <w:tcPr>
            <w:tcW w:w="1729" w:type="dxa"/>
            <w:tcBorders>
              <w:top w:val="nil"/>
              <w:left w:val="nil"/>
            </w:tcBorders>
          </w:tcPr>
          <w:p>
            <w:pPr>
              <w:pStyle w:val="TableParagraph"/>
              <w:rPr>
                <w:sz w:val="22"/>
              </w:rPr>
            </w:pPr>
          </w:p>
        </w:tc>
        <w:tc>
          <w:tcPr>
            <w:tcW w:w="2696" w:type="dxa"/>
          </w:tcPr>
          <w:p>
            <w:pPr>
              <w:pStyle w:val="TableParagraph"/>
              <w:spacing w:line="275" w:lineRule="exact"/>
              <w:ind w:left="104"/>
              <w:rPr>
                <w:b/>
                <w:sz w:val="24"/>
              </w:rPr>
            </w:pPr>
            <w:r>
              <w:rPr>
                <w:b/>
                <w:spacing w:val="-2"/>
                <w:sz w:val="24"/>
              </w:rPr>
              <w:t>State</w:t>
            </w:r>
          </w:p>
        </w:tc>
        <w:tc>
          <w:tcPr>
            <w:tcW w:w="3150" w:type="dxa"/>
          </w:tcPr>
          <w:p>
            <w:pPr>
              <w:pStyle w:val="TableParagraph"/>
              <w:spacing w:line="270" w:lineRule="exact"/>
              <w:ind w:left="104"/>
              <w:rPr>
                <w:sz w:val="24"/>
              </w:rPr>
            </w:pPr>
            <w:r>
              <w:rPr>
                <w:sz w:val="24"/>
              </w:rPr>
              <w:t>Population </w:t>
            </w:r>
            <w:r>
              <w:rPr>
                <w:spacing w:val="-2"/>
                <w:sz w:val="24"/>
              </w:rPr>
              <w:t>(approx.)</w:t>
            </w:r>
          </w:p>
        </w:tc>
      </w:tr>
      <w:tr>
        <w:trPr>
          <w:trHeight w:val="534" w:hRule="atLeast"/>
        </w:trPr>
        <w:tc>
          <w:tcPr>
            <w:tcW w:w="1729" w:type="dxa"/>
          </w:tcPr>
          <w:p>
            <w:pPr>
              <w:pStyle w:val="TableParagraph"/>
              <w:spacing w:line="273" w:lineRule="exact"/>
              <w:ind w:left="107"/>
              <w:rPr>
                <w:sz w:val="24"/>
              </w:rPr>
            </w:pPr>
            <w:r>
              <w:rPr>
                <w:sz w:val="24"/>
              </w:rPr>
              <w:t>Abia</w:t>
            </w:r>
            <w:r>
              <w:rPr>
                <w:spacing w:val="-1"/>
                <w:sz w:val="24"/>
              </w:rPr>
              <w:t> </w:t>
            </w:r>
            <w:r>
              <w:rPr>
                <w:spacing w:val="-2"/>
                <w:sz w:val="24"/>
              </w:rPr>
              <w:t>state</w:t>
            </w:r>
          </w:p>
        </w:tc>
        <w:tc>
          <w:tcPr>
            <w:tcW w:w="2696" w:type="dxa"/>
          </w:tcPr>
          <w:p>
            <w:pPr>
              <w:pStyle w:val="TableParagraph"/>
              <w:spacing w:line="273" w:lineRule="exact"/>
              <w:ind w:left="104"/>
              <w:rPr>
                <w:sz w:val="24"/>
              </w:rPr>
            </w:pPr>
            <w:r>
              <w:rPr>
                <w:spacing w:val="-4"/>
                <w:sz w:val="24"/>
              </w:rPr>
              <w:t>ABSU</w:t>
            </w:r>
          </w:p>
        </w:tc>
        <w:tc>
          <w:tcPr>
            <w:tcW w:w="3150" w:type="dxa"/>
          </w:tcPr>
          <w:p>
            <w:pPr>
              <w:pStyle w:val="TableParagraph"/>
              <w:spacing w:line="273" w:lineRule="exact"/>
              <w:ind w:left="104"/>
              <w:rPr>
                <w:sz w:val="24"/>
              </w:rPr>
            </w:pPr>
            <w:r>
              <w:rPr>
                <w:sz w:val="24"/>
              </w:rPr>
              <w:t>19, </w:t>
            </w:r>
            <w:r>
              <w:rPr>
                <w:spacing w:val="-5"/>
                <w:sz w:val="24"/>
              </w:rPr>
              <w:t>000</w:t>
            </w:r>
          </w:p>
        </w:tc>
      </w:tr>
      <w:tr>
        <w:trPr>
          <w:trHeight w:val="534" w:hRule="atLeast"/>
        </w:trPr>
        <w:tc>
          <w:tcPr>
            <w:tcW w:w="1729" w:type="dxa"/>
            <w:vMerge w:val="restart"/>
            <w:tcBorders>
              <w:left w:val="nil"/>
              <w:bottom w:val="nil"/>
            </w:tcBorders>
          </w:tcPr>
          <w:p>
            <w:pPr>
              <w:pStyle w:val="TableParagraph"/>
              <w:rPr>
                <w:sz w:val="22"/>
              </w:rPr>
            </w:pPr>
          </w:p>
        </w:tc>
        <w:tc>
          <w:tcPr>
            <w:tcW w:w="2696" w:type="dxa"/>
          </w:tcPr>
          <w:p>
            <w:pPr>
              <w:pStyle w:val="TableParagraph"/>
              <w:spacing w:line="270" w:lineRule="exact"/>
              <w:ind w:left="104"/>
              <w:rPr>
                <w:sz w:val="24"/>
              </w:rPr>
            </w:pPr>
            <w:r>
              <w:rPr>
                <w:sz w:val="24"/>
              </w:rPr>
              <w:t>Fed</w:t>
            </w:r>
            <w:r>
              <w:rPr>
                <w:spacing w:val="-1"/>
                <w:sz w:val="24"/>
              </w:rPr>
              <w:t> </w:t>
            </w:r>
            <w:r>
              <w:rPr>
                <w:sz w:val="24"/>
              </w:rPr>
              <w:t>Univ. of</w:t>
            </w:r>
            <w:r>
              <w:rPr>
                <w:spacing w:val="-1"/>
                <w:sz w:val="24"/>
              </w:rPr>
              <w:t> </w:t>
            </w:r>
            <w:r>
              <w:rPr>
                <w:spacing w:val="-2"/>
                <w:sz w:val="24"/>
              </w:rPr>
              <w:t>Agric.</w:t>
            </w:r>
          </w:p>
        </w:tc>
        <w:tc>
          <w:tcPr>
            <w:tcW w:w="3150" w:type="dxa"/>
          </w:tcPr>
          <w:p>
            <w:pPr>
              <w:pStyle w:val="TableParagraph"/>
              <w:spacing w:line="270" w:lineRule="exact"/>
              <w:ind w:left="104"/>
              <w:rPr>
                <w:sz w:val="24"/>
              </w:rPr>
            </w:pPr>
            <w:r>
              <w:rPr>
                <w:spacing w:val="-2"/>
                <w:sz w:val="24"/>
              </w:rPr>
              <w:t>13,000</w:t>
            </w:r>
          </w:p>
        </w:tc>
      </w:tr>
      <w:tr>
        <w:trPr>
          <w:trHeight w:val="532" w:hRule="atLeast"/>
        </w:trPr>
        <w:tc>
          <w:tcPr>
            <w:tcW w:w="1729" w:type="dxa"/>
            <w:vMerge/>
            <w:tcBorders>
              <w:top w:val="nil"/>
              <w:left w:val="nil"/>
              <w:bottom w:val="nil"/>
            </w:tcBorders>
          </w:tcPr>
          <w:p>
            <w:pPr>
              <w:rPr>
                <w:sz w:val="2"/>
                <w:szCs w:val="2"/>
              </w:rPr>
            </w:pPr>
          </w:p>
        </w:tc>
        <w:tc>
          <w:tcPr>
            <w:tcW w:w="2696" w:type="dxa"/>
          </w:tcPr>
          <w:p>
            <w:pPr>
              <w:pStyle w:val="TableParagraph"/>
              <w:spacing w:line="270" w:lineRule="exact"/>
              <w:ind w:left="104"/>
              <w:rPr>
                <w:sz w:val="24"/>
              </w:rPr>
            </w:pPr>
            <w:r>
              <w:rPr>
                <w:sz w:val="24"/>
              </w:rPr>
              <w:t>Uturu</w:t>
            </w:r>
            <w:r>
              <w:rPr>
                <w:spacing w:val="-1"/>
                <w:sz w:val="24"/>
              </w:rPr>
              <w:t> </w:t>
            </w:r>
            <w:r>
              <w:rPr>
                <w:spacing w:val="-2"/>
                <w:sz w:val="24"/>
              </w:rPr>
              <w:t>market</w:t>
            </w:r>
          </w:p>
        </w:tc>
        <w:tc>
          <w:tcPr>
            <w:tcW w:w="3150" w:type="dxa"/>
          </w:tcPr>
          <w:p>
            <w:pPr>
              <w:pStyle w:val="TableParagraph"/>
              <w:spacing w:line="270" w:lineRule="exact"/>
              <w:ind w:left="104"/>
              <w:rPr>
                <w:sz w:val="24"/>
              </w:rPr>
            </w:pPr>
            <w:r>
              <w:rPr>
                <w:spacing w:val="-4"/>
                <w:sz w:val="24"/>
              </w:rPr>
              <w:t>3000</w:t>
            </w:r>
          </w:p>
        </w:tc>
      </w:tr>
      <w:tr>
        <w:trPr>
          <w:trHeight w:val="535" w:hRule="atLeast"/>
        </w:trPr>
        <w:tc>
          <w:tcPr>
            <w:tcW w:w="1729" w:type="dxa"/>
            <w:vMerge/>
            <w:tcBorders>
              <w:top w:val="nil"/>
              <w:left w:val="nil"/>
              <w:bottom w:val="nil"/>
            </w:tcBorders>
          </w:tcPr>
          <w:p>
            <w:pPr>
              <w:rPr>
                <w:sz w:val="2"/>
                <w:szCs w:val="2"/>
              </w:rPr>
            </w:pPr>
          </w:p>
        </w:tc>
        <w:tc>
          <w:tcPr>
            <w:tcW w:w="2696" w:type="dxa"/>
          </w:tcPr>
          <w:p>
            <w:pPr>
              <w:pStyle w:val="TableParagraph"/>
              <w:spacing w:line="273" w:lineRule="exact"/>
              <w:ind w:left="104"/>
              <w:rPr>
                <w:sz w:val="24"/>
              </w:rPr>
            </w:pPr>
            <w:r>
              <w:rPr>
                <w:sz w:val="24"/>
              </w:rPr>
              <w:t>Umuabia</w:t>
            </w:r>
            <w:r>
              <w:rPr>
                <w:spacing w:val="-1"/>
                <w:sz w:val="24"/>
              </w:rPr>
              <w:t> </w:t>
            </w:r>
            <w:r>
              <w:rPr>
                <w:spacing w:val="-2"/>
                <w:sz w:val="24"/>
              </w:rPr>
              <w:t>market</w:t>
            </w:r>
          </w:p>
        </w:tc>
        <w:tc>
          <w:tcPr>
            <w:tcW w:w="3150" w:type="dxa"/>
          </w:tcPr>
          <w:p>
            <w:pPr>
              <w:pStyle w:val="TableParagraph"/>
              <w:spacing w:line="273" w:lineRule="exact"/>
              <w:ind w:left="104"/>
              <w:rPr>
                <w:sz w:val="24"/>
              </w:rPr>
            </w:pPr>
            <w:r>
              <w:rPr>
                <w:spacing w:val="-4"/>
                <w:sz w:val="24"/>
              </w:rPr>
              <w:t>2500</w:t>
            </w:r>
          </w:p>
        </w:tc>
      </w:tr>
      <w:tr>
        <w:trPr>
          <w:trHeight w:val="534" w:hRule="atLeast"/>
        </w:trPr>
        <w:tc>
          <w:tcPr>
            <w:tcW w:w="1729" w:type="dxa"/>
            <w:vMerge/>
            <w:tcBorders>
              <w:top w:val="nil"/>
              <w:left w:val="nil"/>
              <w:bottom w:val="nil"/>
            </w:tcBorders>
          </w:tcPr>
          <w:p>
            <w:pPr>
              <w:rPr>
                <w:sz w:val="2"/>
                <w:szCs w:val="2"/>
              </w:rPr>
            </w:pPr>
          </w:p>
        </w:tc>
        <w:tc>
          <w:tcPr>
            <w:tcW w:w="2696" w:type="dxa"/>
          </w:tcPr>
          <w:p>
            <w:pPr>
              <w:pStyle w:val="TableParagraph"/>
              <w:spacing w:line="270" w:lineRule="exact"/>
              <w:ind w:left="104"/>
              <w:rPr>
                <w:sz w:val="24"/>
              </w:rPr>
            </w:pPr>
            <w:r>
              <w:rPr>
                <w:sz w:val="24"/>
              </w:rPr>
              <w:t>Ministry</w:t>
            </w:r>
            <w:r>
              <w:rPr>
                <w:spacing w:val="-5"/>
                <w:sz w:val="24"/>
              </w:rPr>
              <w:t> </w:t>
            </w:r>
            <w:r>
              <w:rPr>
                <w:sz w:val="24"/>
              </w:rPr>
              <w:t>of</w:t>
            </w:r>
            <w:r>
              <w:rPr>
                <w:spacing w:val="1"/>
                <w:sz w:val="24"/>
              </w:rPr>
              <w:t> </w:t>
            </w:r>
            <w:r>
              <w:rPr>
                <w:spacing w:val="-2"/>
                <w:sz w:val="24"/>
              </w:rPr>
              <w:t>Education</w:t>
            </w:r>
          </w:p>
        </w:tc>
        <w:tc>
          <w:tcPr>
            <w:tcW w:w="3150" w:type="dxa"/>
          </w:tcPr>
          <w:p>
            <w:pPr>
              <w:pStyle w:val="TableParagraph"/>
              <w:spacing w:line="270" w:lineRule="exact"/>
              <w:ind w:left="104"/>
              <w:rPr>
                <w:sz w:val="24"/>
              </w:rPr>
            </w:pPr>
            <w:r>
              <w:rPr>
                <w:spacing w:val="-5"/>
                <w:sz w:val="24"/>
              </w:rPr>
              <w:t>89</w:t>
            </w:r>
          </w:p>
        </w:tc>
      </w:tr>
      <w:tr>
        <w:trPr>
          <w:trHeight w:val="532" w:hRule="atLeast"/>
        </w:trPr>
        <w:tc>
          <w:tcPr>
            <w:tcW w:w="1729" w:type="dxa"/>
            <w:vMerge/>
            <w:tcBorders>
              <w:top w:val="nil"/>
              <w:left w:val="nil"/>
              <w:bottom w:val="nil"/>
            </w:tcBorders>
          </w:tcPr>
          <w:p>
            <w:pPr>
              <w:rPr>
                <w:sz w:val="2"/>
                <w:szCs w:val="2"/>
              </w:rPr>
            </w:pPr>
          </w:p>
        </w:tc>
        <w:tc>
          <w:tcPr>
            <w:tcW w:w="2696" w:type="dxa"/>
          </w:tcPr>
          <w:p>
            <w:pPr>
              <w:pStyle w:val="TableParagraph"/>
              <w:spacing w:line="270" w:lineRule="exact"/>
              <w:ind w:left="104"/>
              <w:rPr>
                <w:sz w:val="24"/>
              </w:rPr>
            </w:pPr>
            <w:r>
              <w:rPr>
                <w:sz w:val="24"/>
              </w:rPr>
              <w:t>Ministry</w:t>
            </w:r>
            <w:r>
              <w:rPr>
                <w:spacing w:val="-5"/>
                <w:sz w:val="24"/>
              </w:rPr>
              <w:t> </w:t>
            </w:r>
            <w:r>
              <w:rPr>
                <w:sz w:val="24"/>
              </w:rPr>
              <w:t>of</w:t>
            </w:r>
            <w:r>
              <w:rPr>
                <w:spacing w:val="1"/>
                <w:sz w:val="24"/>
              </w:rPr>
              <w:t> </w:t>
            </w:r>
            <w:r>
              <w:rPr>
                <w:spacing w:val="-2"/>
                <w:sz w:val="24"/>
              </w:rPr>
              <w:t>Agriculture</w:t>
            </w:r>
          </w:p>
        </w:tc>
        <w:tc>
          <w:tcPr>
            <w:tcW w:w="3150" w:type="dxa"/>
          </w:tcPr>
          <w:p>
            <w:pPr>
              <w:pStyle w:val="TableParagraph"/>
              <w:spacing w:line="270" w:lineRule="exact"/>
              <w:ind w:left="104"/>
              <w:rPr>
                <w:sz w:val="24"/>
              </w:rPr>
            </w:pPr>
            <w:r>
              <w:rPr>
                <w:spacing w:val="-5"/>
                <w:sz w:val="24"/>
              </w:rPr>
              <w:t>54</w:t>
            </w:r>
          </w:p>
        </w:tc>
      </w:tr>
      <w:tr>
        <w:trPr>
          <w:trHeight w:val="534" w:hRule="atLeast"/>
        </w:trPr>
        <w:tc>
          <w:tcPr>
            <w:tcW w:w="1729" w:type="dxa"/>
            <w:vMerge/>
            <w:tcBorders>
              <w:top w:val="nil"/>
              <w:left w:val="nil"/>
              <w:bottom w:val="nil"/>
            </w:tcBorders>
          </w:tcPr>
          <w:p>
            <w:pPr>
              <w:rPr>
                <w:sz w:val="2"/>
                <w:szCs w:val="2"/>
              </w:rPr>
            </w:pPr>
          </w:p>
        </w:tc>
        <w:tc>
          <w:tcPr>
            <w:tcW w:w="2696" w:type="dxa"/>
          </w:tcPr>
          <w:p>
            <w:pPr>
              <w:pStyle w:val="TableParagraph"/>
              <w:spacing w:before="1"/>
              <w:ind w:left="104"/>
              <w:rPr>
                <w:b/>
                <w:sz w:val="24"/>
              </w:rPr>
            </w:pPr>
            <w:r>
              <w:rPr>
                <w:b/>
                <w:spacing w:val="-2"/>
                <w:sz w:val="24"/>
              </w:rPr>
              <w:t>Total</w:t>
            </w:r>
          </w:p>
        </w:tc>
        <w:tc>
          <w:tcPr>
            <w:tcW w:w="3150" w:type="dxa"/>
          </w:tcPr>
          <w:p>
            <w:pPr>
              <w:pStyle w:val="TableParagraph"/>
              <w:spacing w:before="1"/>
              <w:ind w:left="104"/>
              <w:rPr>
                <w:b/>
                <w:sz w:val="24"/>
              </w:rPr>
            </w:pPr>
            <w:r>
              <w:rPr>
                <w:b/>
                <w:spacing w:val="-2"/>
                <w:sz w:val="24"/>
              </w:rPr>
              <w:t>37643</w:t>
            </w:r>
          </w:p>
        </w:tc>
      </w:tr>
    </w:tbl>
    <w:p>
      <w:pPr>
        <w:pStyle w:val="BodyText"/>
        <w:spacing w:before="9"/>
        <w:rPr>
          <w:b/>
          <w:sz w:val="14"/>
        </w:rPr>
      </w:pPr>
    </w:p>
    <w:tbl>
      <w:tblPr>
        <w:tblW w:w="0" w:type="auto"/>
        <w:jc w:val="left"/>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29"/>
        <w:gridCol w:w="2696"/>
        <w:gridCol w:w="3150"/>
      </w:tblGrid>
      <w:tr>
        <w:trPr>
          <w:trHeight w:val="395" w:hRule="atLeast"/>
        </w:trPr>
        <w:tc>
          <w:tcPr>
            <w:tcW w:w="1729" w:type="dxa"/>
            <w:tcBorders>
              <w:top w:val="nil"/>
              <w:left w:val="nil"/>
            </w:tcBorders>
          </w:tcPr>
          <w:p>
            <w:pPr>
              <w:pStyle w:val="TableParagraph"/>
              <w:rPr>
                <w:sz w:val="22"/>
              </w:rPr>
            </w:pPr>
          </w:p>
        </w:tc>
        <w:tc>
          <w:tcPr>
            <w:tcW w:w="2696" w:type="dxa"/>
          </w:tcPr>
          <w:p>
            <w:pPr>
              <w:pStyle w:val="TableParagraph"/>
              <w:spacing w:line="273" w:lineRule="exact"/>
              <w:ind w:left="107"/>
              <w:rPr>
                <w:b/>
                <w:sz w:val="24"/>
              </w:rPr>
            </w:pPr>
            <w:r>
              <w:rPr>
                <w:b/>
                <w:spacing w:val="-2"/>
                <w:sz w:val="24"/>
              </w:rPr>
              <w:t>State</w:t>
            </w:r>
          </w:p>
        </w:tc>
        <w:tc>
          <w:tcPr>
            <w:tcW w:w="3150" w:type="dxa"/>
          </w:tcPr>
          <w:p>
            <w:pPr>
              <w:pStyle w:val="TableParagraph"/>
              <w:spacing w:line="268" w:lineRule="exact"/>
              <w:ind w:left="104"/>
              <w:rPr>
                <w:sz w:val="24"/>
              </w:rPr>
            </w:pPr>
            <w:r>
              <w:rPr>
                <w:spacing w:val="-2"/>
                <w:sz w:val="24"/>
              </w:rPr>
              <w:t>Population</w:t>
            </w:r>
          </w:p>
        </w:tc>
      </w:tr>
      <w:tr>
        <w:trPr>
          <w:trHeight w:val="534" w:hRule="atLeast"/>
        </w:trPr>
        <w:tc>
          <w:tcPr>
            <w:tcW w:w="1729" w:type="dxa"/>
          </w:tcPr>
          <w:p>
            <w:pPr>
              <w:pStyle w:val="TableParagraph"/>
              <w:spacing w:line="270" w:lineRule="exact"/>
              <w:ind w:left="107"/>
              <w:rPr>
                <w:sz w:val="24"/>
              </w:rPr>
            </w:pPr>
            <w:r>
              <w:rPr>
                <w:sz w:val="24"/>
              </w:rPr>
              <w:t>Anambra</w:t>
            </w:r>
            <w:r>
              <w:rPr>
                <w:spacing w:val="-4"/>
                <w:sz w:val="24"/>
              </w:rPr>
              <w:t> </w:t>
            </w:r>
            <w:r>
              <w:rPr>
                <w:spacing w:val="-2"/>
                <w:sz w:val="24"/>
              </w:rPr>
              <w:t>State</w:t>
            </w:r>
          </w:p>
        </w:tc>
        <w:tc>
          <w:tcPr>
            <w:tcW w:w="2696" w:type="dxa"/>
          </w:tcPr>
          <w:p>
            <w:pPr>
              <w:pStyle w:val="TableParagraph"/>
              <w:spacing w:line="268" w:lineRule="exact"/>
              <w:ind w:left="107"/>
              <w:rPr>
                <w:sz w:val="24"/>
              </w:rPr>
            </w:pPr>
            <w:r>
              <w:rPr>
                <w:spacing w:val="-2"/>
                <w:sz w:val="24"/>
              </w:rPr>
              <w:t>UNIZIK</w:t>
            </w:r>
          </w:p>
        </w:tc>
        <w:tc>
          <w:tcPr>
            <w:tcW w:w="3150" w:type="dxa"/>
          </w:tcPr>
          <w:p>
            <w:pPr>
              <w:pStyle w:val="TableParagraph"/>
              <w:spacing w:line="268" w:lineRule="exact"/>
              <w:ind w:left="104"/>
              <w:rPr>
                <w:sz w:val="24"/>
              </w:rPr>
            </w:pPr>
            <w:r>
              <w:rPr>
                <w:sz w:val="24"/>
              </w:rPr>
              <w:t>21, </w:t>
            </w:r>
            <w:r>
              <w:rPr>
                <w:spacing w:val="-5"/>
                <w:sz w:val="24"/>
              </w:rPr>
              <w:t>000</w:t>
            </w:r>
          </w:p>
        </w:tc>
      </w:tr>
      <w:tr>
        <w:trPr>
          <w:trHeight w:val="671" w:hRule="atLeast"/>
        </w:trPr>
        <w:tc>
          <w:tcPr>
            <w:tcW w:w="1729" w:type="dxa"/>
            <w:vMerge w:val="restart"/>
            <w:tcBorders>
              <w:left w:val="nil"/>
              <w:bottom w:val="nil"/>
            </w:tcBorders>
          </w:tcPr>
          <w:p>
            <w:pPr>
              <w:pStyle w:val="TableParagraph"/>
              <w:rPr>
                <w:sz w:val="22"/>
              </w:rPr>
            </w:pPr>
          </w:p>
        </w:tc>
        <w:tc>
          <w:tcPr>
            <w:tcW w:w="2696" w:type="dxa"/>
          </w:tcPr>
          <w:p>
            <w:pPr>
              <w:pStyle w:val="TableParagraph"/>
              <w:tabs>
                <w:tab w:pos="1810" w:val="left" w:leader="none"/>
              </w:tabs>
              <w:ind w:left="107" w:right="97"/>
              <w:rPr>
                <w:sz w:val="24"/>
              </w:rPr>
            </w:pPr>
            <w:r>
              <w:rPr>
                <w:spacing w:val="-2"/>
                <w:sz w:val="24"/>
              </w:rPr>
              <w:t>Odumegwu</w:t>
            </w:r>
            <w:r>
              <w:rPr>
                <w:sz w:val="24"/>
              </w:rPr>
              <w:tab/>
            </w:r>
            <w:r>
              <w:rPr>
                <w:spacing w:val="-2"/>
                <w:sz w:val="24"/>
              </w:rPr>
              <w:t>Ojukwu University</w:t>
            </w:r>
          </w:p>
        </w:tc>
        <w:tc>
          <w:tcPr>
            <w:tcW w:w="3150" w:type="dxa"/>
          </w:tcPr>
          <w:p>
            <w:pPr>
              <w:pStyle w:val="TableParagraph"/>
              <w:spacing w:line="268" w:lineRule="exact"/>
              <w:ind w:left="104"/>
              <w:rPr>
                <w:sz w:val="24"/>
              </w:rPr>
            </w:pPr>
            <w:r>
              <w:rPr>
                <w:spacing w:val="-2"/>
                <w:sz w:val="24"/>
              </w:rPr>
              <w:t>17,000</w:t>
            </w:r>
          </w:p>
        </w:tc>
      </w:tr>
      <w:tr>
        <w:trPr>
          <w:trHeight w:val="395" w:hRule="atLeast"/>
        </w:trPr>
        <w:tc>
          <w:tcPr>
            <w:tcW w:w="1729" w:type="dxa"/>
            <w:vMerge/>
            <w:tcBorders>
              <w:top w:val="nil"/>
              <w:left w:val="nil"/>
              <w:bottom w:val="nil"/>
            </w:tcBorders>
          </w:tcPr>
          <w:p>
            <w:pPr>
              <w:rPr>
                <w:sz w:val="2"/>
                <w:szCs w:val="2"/>
              </w:rPr>
            </w:pPr>
          </w:p>
        </w:tc>
        <w:tc>
          <w:tcPr>
            <w:tcW w:w="2696" w:type="dxa"/>
          </w:tcPr>
          <w:p>
            <w:pPr>
              <w:pStyle w:val="TableParagraph"/>
              <w:spacing w:line="268" w:lineRule="exact"/>
              <w:ind w:left="107"/>
              <w:rPr>
                <w:sz w:val="24"/>
              </w:rPr>
            </w:pPr>
            <w:r>
              <w:rPr>
                <w:sz w:val="24"/>
              </w:rPr>
              <w:t>Eke</w:t>
            </w:r>
            <w:r>
              <w:rPr>
                <w:spacing w:val="-3"/>
                <w:sz w:val="24"/>
              </w:rPr>
              <w:t> </w:t>
            </w:r>
            <w:r>
              <w:rPr>
                <w:sz w:val="24"/>
              </w:rPr>
              <w:t>Awka</w:t>
            </w:r>
            <w:r>
              <w:rPr>
                <w:spacing w:val="-1"/>
                <w:sz w:val="24"/>
              </w:rPr>
              <w:t> </w:t>
            </w:r>
            <w:r>
              <w:rPr>
                <w:spacing w:val="-2"/>
                <w:sz w:val="24"/>
              </w:rPr>
              <w:t>market</w:t>
            </w:r>
          </w:p>
        </w:tc>
        <w:tc>
          <w:tcPr>
            <w:tcW w:w="3150" w:type="dxa"/>
          </w:tcPr>
          <w:p>
            <w:pPr>
              <w:pStyle w:val="TableParagraph"/>
              <w:spacing w:line="268" w:lineRule="exact"/>
              <w:ind w:left="104"/>
              <w:rPr>
                <w:sz w:val="24"/>
              </w:rPr>
            </w:pPr>
            <w:r>
              <w:rPr>
                <w:spacing w:val="-4"/>
                <w:sz w:val="24"/>
              </w:rPr>
              <w:t>3200</w:t>
            </w:r>
          </w:p>
        </w:tc>
      </w:tr>
      <w:tr>
        <w:trPr>
          <w:trHeight w:val="395" w:hRule="atLeast"/>
        </w:trPr>
        <w:tc>
          <w:tcPr>
            <w:tcW w:w="1729" w:type="dxa"/>
            <w:vMerge/>
            <w:tcBorders>
              <w:top w:val="nil"/>
              <w:left w:val="nil"/>
              <w:bottom w:val="nil"/>
            </w:tcBorders>
          </w:tcPr>
          <w:p>
            <w:pPr>
              <w:rPr>
                <w:sz w:val="2"/>
                <w:szCs w:val="2"/>
              </w:rPr>
            </w:pPr>
          </w:p>
        </w:tc>
        <w:tc>
          <w:tcPr>
            <w:tcW w:w="2696" w:type="dxa"/>
          </w:tcPr>
          <w:p>
            <w:pPr>
              <w:pStyle w:val="TableParagraph"/>
              <w:spacing w:line="268" w:lineRule="exact"/>
              <w:ind w:left="107"/>
              <w:rPr>
                <w:sz w:val="24"/>
              </w:rPr>
            </w:pPr>
            <w:r>
              <w:rPr>
                <w:sz w:val="24"/>
              </w:rPr>
              <w:t>Igbariam</w:t>
            </w:r>
            <w:r>
              <w:rPr>
                <w:spacing w:val="-5"/>
                <w:sz w:val="24"/>
              </w:rPr>
              <w:t> </w:t>
            </w:r>
            <w:r>
              <w:rPr>
                <w:spacing w:val="-2"/>
                <w:sz w:val="24"/>
              </w:rPr>
              <w:t>market</w:t>
            </w:r>
          </w:p>
        </w:tc>
        <w:tc>
          <w:tcPr>
            <w:tcW w:w="3150" w:type="dxa"/>
          </w:tcPr>
          <w:p>
            <w:pPr>
              <w:pStyle w:val="TableParagraph"/>
              <w:spacing w:line="268" w:lineRule="exact"/>
              <w:ind w:left="104"/>
              <w:rPr>
                <w:sz w:val="24"/>
              </w:rPr>
            </w:pPr>
            <w:r>
              <w:rPr>
                <w:spacing w:val="-4"/>
                <w:sz w:val="24"/>
              </w:rPr>
              <w:t>4100</w:t>
            </w:r>
          </w:p>
        </w:tc>
      </w:tr>
      <w:tr>
        <w:trPr>
          <w:trHeight w:val="534" w:hRule="atLeast"/>
        </w:trPr>
        <w:tc>
          <w:tcPr>
            <w:tcW w:w="1729" w:type="dxa"/>
            <w:vMerge/>
            <w:tcBorders>
              <w:top w:val="nil"/>
              <w:left w:val="nil"/>
              <w:bottom w:val="nil"/>
            </w:tcBorders>
          </w:tcPr>
          <w:p>
            <w:pPr>
              <w:rPr>
                <w:sz w:val="2"/>
                <w:szCs w:val="2"/>
              </w:rPr>
            </w:pPr>
          </w:p>
        </w:tc>
        <w:tc>
          <w:tcPr>
            <w:tcW w:w="2696" w:type="dxa"/>
          </w:tcPr>
          <w:p>
            <w:pPr>
              <w:pStyle w:val="TableParagraph"/>
              <w:spacing w:line="273" w:lineRule="exact"/>
              <w:ind w:left="107"/>
              <w:rPr>
                <w:sz w:val="24"/>
              </w:rPr>
            </w:pPr>
            <w:r>
              <w:rPr>
                <w:sz w:val="24"/>
              </w:rPr>
              <w:t>Ministry</w:t>
            </w:r>
            <w:r>
              <w:rPr>
                <w:spacing w:val="-7"/>
                <w:sz w:val="24"/>
              </w:rPr>
              <w:t> </w:t>
            </w:r>
            <w:r>
              <w:rPr>
                <w:sz w:val="24"/>
              </w:rPr>
              <w:t>of</w:t>
            </w:r>
            <w:r>
              <w:rPr>
                <w:spacing w:val="1"/>
                <w:sz w:val="24"/>
              </w:rPr>
              <w:t> </w:t>
            </w:r>
            <w:r>
              <w:rPr>
                <w:spacing w:val="-2"/>
                <w:sz w:val="24"/>
              </w:rPr>
              <w:t>Transport</w:t>
            </w:r>
          </w:p>
        </w:tc>
        <w:tc>
          <w:tcPr>
            <w:tcW w:w="3150" w:type="dxa"/>
          </w:tcPr>
          <w:p>
            <w:pPr>
              <w:pStyle w:val="TableParagraph"/>
              <w:spacing w:line="273" w:lineRule="exact"/>
              <w:ind w:left="104"/>
              <w:rPr>
                <w:sz w:val="24"/>
              </w:rPr>
            </w:pPr>
            <w:r>
              <w:rPr>
                <w:spacing w:val="-5"/>
                <w:sz w:val="24"/>
              </w:rPr>
              <w:t>96</w:t>
            </w:r>
          </w:p>
        </w:tc>
      </w:tr>
      <w:tr>
        <w:trPr>
          <w:trHeight w:val="534" w:hRule="atLeast"/>
        </w:trPr>
        <w:tc>
          <w:tcPr>
            <w:tcW w:w="1729" w:type="dxa"/>
            <w:vMerge/>
            <w:tcBorders>
              <w:top w:val="nil"/>
              <w:left w:val="nil"/>
              <w:bottom w:val="nil"/>
            </w:tcBorders>
          </w:tcPr>
          <w:p>
            <w:pPr>
              <w:rPr>
                <w:sz w:val="2"/>
                <w:szCs w:val="2"/>
              </w:rPr>
            </w:pPr>
          </w:p>
        </w:tc>
        <w:tc>
          <w:tcPr>
            <w:tcW w:w="2696" w:type="dxa"/>
          </w:tcPr>
          <w:p>
            <w:pPr>
              <w:pStyle w:val="TableParagraph"/>
              <w:spacing w:line="270" w:lineRule="exact"/>
              <w:ind w:left="107"/>
              <w:rPr>
                <w:sz w:val="24"/>
              </w:rPr>
            </w:pPr>
            <w:r>
              <w:rPr>
                <w:sz w:val="24"/>
              </w:rPr>
              <w:t>Ministry</w:t>
            </w:r>
            <w:r>
              <w:rPr>
                <w:spacing w:val="-5"/>
                <w:sz w:val="24"/>
              </w:rPr>
              <w:t> </w:t>
            </w:r>
            <w:r>
              <w:rPr>
                <w:sz w:val="24"/>
              </w:rPr>
              <w:t>of</w:t>
            </w:r>
            <w:r>
              <w:rPr>
                <w:spacing w:val="2"/>
                <w:sz w:val="24"/>
              </w:rPr>
              <w:t> </w:t>
            </w:r>
            <w:r>
              <w:rPr>
                <w:spacing w:val="-2"/>
                <w:sz w:val="24"/>
              </w:rPr>
              <w:t>Information</w:t>
            </w:r>
          </w:p>
        </w:tc>
        <w:tc>
          <w:tcPr>
            <w:tcW w:w="3150" w:type="dxa"/>
          </w:tcPr>
          <w:p>
            <w:pPr>
              <w:pStyle w:val="TableParagraph"/>
              <w:spacing w:line="270" w:lineRule="exact"/>
              <w:ind w:left="104"/>
              <w:rPr>
                <w:sz w:val="24"/>
              </w:rPr>
            </w:pPr>
            <w:r>
              <w:rPr>
                <w:spacing w:val="-5"/>
                <w:sz w:val="24"/>
              </w:rPr>
              <w:t>78</w:t>
            </w:r>
          </w:p>
        </w:tc>
      </w:tr>
      <w:tr>
        <w:trPr>
          <w:trHeight w:val="534" w:hRule="atLeast"/>
        </w:trPr>
        <w:tc>
          <w:tcPr>
            <w:tcW w:w="1729" w:type="dxa"/>
            <w:vMerge/>
            <w:tcBorders>
              <w:top w:val="nil"/>
              <w:left w:val="nil"/>
              <w:bottom w:val="nil"/>
            </w:tcBorders>
          </w:tcPr>
          <w:p>
            <w:pPr>
              <w:rPr>
                <w:sz w:val="2"/>
                <w:szCs w:val="2"/>
              </w:rPr>
            </w:pPr>
          </w:p>
        </w:tc>
        <w:tc>
          <w:tcPr>
            <w:tcW w:w="2696" w:type="dxa"/>
          </w:tcPr>
          <w:p>
            <w:pPr>
              <w:pStyle w:val="TableParagraph"/>
              <w:spacing w:line="275" w:lineRule="exact"/>
              <w:ind w:left="107"/>
              <w:rPr>
                <w:b/>
                <w:sz w:val="24"/>
              </w:rPr>
            </w:pPr>
            <w:r>
              <w:rPr>
                <w:b/>
                <w:spacing w:val="-2"/>
                <w:sz w:val="24"/>
              </w:rPr>
              <w:t>Total</w:t>
            </w:r>
          </w:p>
        </w:tc>
        <w:tc>
          <w:tcPr>
            <w:tcW w:w="3150" w:type="dxa"/>
          </w:tcPr>
          <w:p>
            <w:pPr>
              <w:pStyle w:val="TableParagraph"/>
              <w:spacing w:line="275" w:lineRule="exact"/>
              <w:ind w:left="104"/>
              <w:rPr>
                <w:b/>
                <w:sz w:val="24"/>
              </w:rPr>
            </w:pPr>
            <w:r>
              <w:rPr>
                <w:b/>
                <w:spacing w:val="-2"/>
                <w:sz w:val="24"/>
              </w:rPr>
              <w:t>45474</w:t>
            </w:r>
          </w:p>
        </w:tc>
      </w:tr>
    </w:tbl>
    <w:p>
      <w:pPr>
        <w:spacing w:after="0" w:line="275" w:lineRule="exact"/>
        <w:rPr>
          <w:sz w:val="24"/>
        </w:rPr>
        <w:sectPr>
          <w:pgSz w:w="11910" w:h="16840"/>
          <w:pgMar w:header="745" w:footer="0" w:top="960" w:bottom="280" w:left="1280" w:right="180"/>
        </w:sectPr>
      </w:pPr>
    </w:p>
    <w:tbl>
      <w:tblPr>
        <w:tblW w:w="0" w:type="auto"/>
        <w:jc w:val="left"/>
        <w:tblInd w:w="1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49"/>
        <w:gridCol w:w="2696"/>
        <w:gridCol w:w="3150"/>
      </w:tblGrid>
      <w:tr>
        <w:trPr>
          <w:trHeight w:val="532" w:hRule="atLeast"/>
        </w:trPr>
        <w:tc>
          <w:tcPr>
            <w:tcW w:w="1549" w:type="dxa"/>
            <w:tcBorders>
              <w:top w:val="nil"/>
              <w:left w:val="nil"/>
            </w:tcBorders>
          </w:tcPr>
          <w:p>
            <w:pPr>
              <w:pStyle w:val="TableParagraph"/>
              <w:rPr>
                <w:sz w:val="22"/>
              </w:rPr>
            </w:pPr>
          </w:p>
        </w:tc>
        <w:tc>
          <w:tcPr>
            <w:tcW w:w="2696" w:type="dxa"/>
          </w:tcPr>
          <w:p>
            <w:pPr>
              <w:pStyle w:val="TableParagraph"/>
              <w:spacing w:line="275" w:lineRule="exact"/>
              <w:ind w:left="107"/>
              <w:rPr>
                <w:b/>
                <w:sz w:val="24"/>
              </w:rPr>
            </w:pPr>
            <w:r>
              <w:rPr>
                <w:b/>
                <w:spacing w:val="-2"/>
                <w:sz w:val="24"/>
              </w:rPr>
              <w:t>State</w:t>
            </w:r>
          </w:p>
        </w:tc>
        <w:tc>
          <w:tcPr>
            <w:tcW w:w="3150" w:type="dxa"/>
          </w:tcPr>
          <w:p>
            <w:pPr>
              <w:pStyle w:val="TableParagraph"/>
              <w:spacing w:line="270" w:lineRule="exact"/>
              <w:ind w:left="107"/>
              <w:rPr>
                <w:sz w:val="24"/>
              </w:rPr>
            </w:pPr>
            <w:r>
              <w:rPr>
                <w:spacing w:val="-2"/>
                <w:sz w:val="24"/>
              </w:rPr>
              <w:t>Population</w:t>
            </w:r>
          </w:p>
        </w:tc>
      </w:tr>
      <w:tr>
        <w:trPr>
          <w:trHeight w:val="535" w:hRule="atLeast"/>
        </w:trPr>
        <w:tc>
          <w:tcPr>
            <w:tcW w:w="1549" w:type="dxa"/>
          </w:tcPr>
          <w:p>
            <w:pPr>
              <w:pStyle w:val="TableParagraph"/>
              <w:spacing w:line="271" w:lineRule="exact"/>
              <w:ind w:left="167"/>
              <w:rPr>
                <w:sz w:val="24"/>
              </w:rPr>
            </w:pPr>
            <w:r>
              <w:rPr>
                <w:sz w:val="24"/>
              </w:rPr>
              <w:t>Ebonyi</w:t>
            </w:r>
            <w:r>
              <w:rPr>
                <w:spacing w:val="-4"/>
                <w:sz w:val="24"/>
              </w:rPr>
              <w:t> </w:t>
            </w:r>
            <w:r>
              <w:rPr>
                <w:spacing w:val="-2"/>
                <w:sz w:val="24"/>
              </w:rPr>
              <w:t>State</w:t>
            </w:r>
          </w:p>
        </w:tc>
        <w:tc>
          <w:tcPr>
            <w:tcW w:w="2696" w:type="dxa"/>
          </w:tcPr>
          <w:p>
            <w:pPr>
              <w:pStyle w:val="TableParagraph"/>
              <w:spacing w:line="271" w:lineRule="exact"/>
              <w:ind w:left="107"/>
              <w:rPr>
                <w:sz w:val="24"/>
              </w:rPr>
            </w:pPr>
            <w:r>
              <w:rPr>
                <w:spacing w:val="-4"/>
                <w:sz w:val="24"/>
              </w:rPr>
              <w:t>EBSU</w:t>
            </w:r>
          </w:p>
        </w:tc>
        <w:tc>
          <w:tcPr>
            <w:tcW w:w="3150" w:type="dxa"/>
          </w:tcPr>
          <w:p>
            <w:pPr>
              <w:pStyle w:val="TableParagraph"/>
              <w:spacing w:line="271" w:lineRule="exact"/>
              <w:ind w:left="107"/>
              <w:rPr>
                <w:sz w:val="24"/>
              </w:rPr>
            </w:pPr>
            <w:r>
              <w:rPr>
                <w:spacing w:val="-2"/>
                <w:sz w:val="24"/>
              </w:rPr>
              <w:t>23000</w:t>
            </w:r>
          </w:p>
        </w:tc>
      </w:tr>
      <w:tr>
        <w:trPr>
          <w:trHeight w:val="534" w:hRule="atLeast"/>
        </w:trPr>
        <w:tc>
          <w:tcPr>
            <w:tcW w:w="1549" w:type="dxa"/>
            <w:vMerge w:val="restart"/>
            <w:tcBorders>
              <w:left w:val="nil"/>
            </w:tcBorders>
          </w:tcPr>
          <w:p>
            <w:pPr>
              <w:pStyle w:val="TableParagraph"/>
              <w:rPr>
                <w:sz w:val="22"/>
              </w:rPr>
            </w:pPr>
          </w:p>
        </w:tc>
        <w:tc>
          <w:tcPr>
            <w:tcW w:w="2696" w:type="dxa"/>
          </w:tcPr>
          <w:p>
            <w:pPr>
              <w:pStyle w:val="TableParagraph"/>
              <w:spacing w:line="270" w:lineRule="exact"/>
              <w:ind w:left="107"/>
              <w:rPr>
                <w:sz w:val="24"/>
              </w:rPr>
            </w:pPr>
            <w:r>
              <w:rPr>
                <w:spacing w:val="-2"/>
                <w:sz w:val="24"/>
              </w:rPr>
              <w:t>FUNAI</w:t>
            </w:r>
          </w:p>
        </w:tc>
        <w:tc>
          <w:tcPr>
            <w:tcW w:w="3150" w:type="dxa"/>
          </w:tcPr>
          <w:p>
            <w:pPr>
              <w:pStyle w:val="TableParagraph"/>
              <w:spacing w:line="270" w:lineRule="exact"/>
              <w:ind w:left="107"/>
              <w:rPr>
                <w:sz w:val="24"/>
              </w:rPr>
            </w:pPr>
            <w:r>
              <w:rPr>
                <w:spacing w:val="-4"/>
                <w:sz w:val="24"/>
              </w:rPr>
              <w:t>4000</w:t>
            </w:r>
          </w:p>
        </w:tc>
      </w:tr>
      <w:tr>
        <w:trPr>
          <w:trHeight w:val="532" w:hRule="atLeast"/>
        </w:trPr>
        <w:tc>
          <w:tcPr>
            <w:tcW w:w="1549" w:type="dxa"/>
            <w:vMerge/>
            <w:tcBorders>
              <w:top w:val="nil"/>
              <w:left w:val="nil"/>
            </w:tcBorders>
          </w:tcPr>
          <w:p>
            <w:pPr>
              <w:rPr>
                <w:sz w:val="2"/>
                <w:szCs w:val="2"/>
              </w:rPr>
            </w:pPr>
          </w:p>
        </w:tc>
        <w:tc>
          <w:tcPr>
            <w:tcW w:w="2696" w:type="dxa"/>
          </w:tcPr>
          <w:p>
            <w:pPr>
              <w:pStyle w:val="TableParagraph"/>
              <w:spacing w:line="270" w:lineRule="exact"/>
              <w:ind w:left="107"/>
              <w:rPr>
                <w:sz w:val="24"/>
              </w:rPr>
            </w:pPr>
            <w:r>
              <w:rPr>
                <w:sz w:val="24"/>
              </w:rPr>
              <w:t>Abakpa</w:t>
            </w:r>
            <w:r>
              <w:rPr>
                <w:spacing w:val="-3"/>
                <w:sz w:val="24"/>
              </w:rPr>
              <w:t> </w:t>
            </w:r>
            <w:r>
              <w:rPr>
                <w:sz w:val="24"/>
              </w:rPr>
              <w:t>abakaliki</w:t>
            </w:r>
            <w:r>
              <w:rPr>
                <w:spacing w:val="-1"/>
                <w:sz w:val="24"/>
              </w:rPr>
              <w:t> </w:t>
            </w:r>
            <w:r>
              <w:rPr>
                <w:spacing w:val="-2"/>
                <w:sz w:val="24"/>
              </w:rPr>
              <w:t>market</w:t>
            </w:r>
          </w:p>
        </w:tc>
        <w:tc>
          <w:tcPr>
            <w:tcW w:w="3150" w:type="dxa"/>
          </w:tcPr>
          <w:p>
            <w:pPr>
              <w:pStyle w:val="TableParagraph"/>
              <w:spacing w:line="270" w:lineRule="exact"/>
              <w:ind w:left="107"/>
              <w:rPr>
                <w:sz w:val="24"/>
              </w:rPr>
            </w:pPr>
            <w:r>
              <w:rPr>
                <w:spacing w:val="-4"/>
                <w:sz w:val="24"/>
              </w:rPr>
              <w:t>2300</w:t>
            </w:r>
          </w:p>
        </w:tc>
      </w:tr>
      <w:tr>
        <w:trPr>
          <w:trHeight w:val="534" w:hRule="atLeast"/>
        </w:trPr>
        <w:tc>
          <w:tcPr>
            <w:tcW w:w="1549" w:type="dxa"/>
            <w:vMerge/>
            <w:tcBorders>
              <w:top w:val="nil"/>
              <w:left w:val="nil"/>
            </w:tcBorders>
          </w:tcPr>
          <w:p>
            <w:pPr>
              <w:rPr>
                <w:sz w:val="2"/>
                <w:szCs w:val="2"/>
              </w:rPr>
            </w:pPr>
          </w:p>
        </w:tc>
        <w:tc>
          <w:tcPr>
            <w:tcW w:w="2696" w:type="dxa"/>
          </w:tcPr>
          <w:p>
            <w:pPr>
              <w:pStyle w:val="TableParagraph"/>
              <w:spacing w:line="270" w:lineRule="exact"/>
              <w:ind w:left="107"/>
              <w:rPr>
                <w:sz w:val="24"/>
              </w:rPr>
            </w:pPr>
            <w:r>
              <w:rPr>
                <w:sz w:val="24"/>
              </w:rPr>
              <w:t>Nwaelem</w:t>
            </w:r>
            <w:r>
              <w:rPr>
                <w:spacing w:val="-3"/>
                <w:sz w:val="24"/>
              </w:rPr>
              <w:t> </w:t>
            </w:r>
            <w:r>
              <w:rPr>
                <w:spacing w:val="-2"/>
                <w:sz w:val="24"/>
              </w:rPr>
              <w:t>market</w:t>
            </w:r>
          </w:p>
        </w:tc>
        <w:tc>
          <w:tcPr>
            <w:tcW w:w="3150" w:type="dxa"/>
          </w:tcPr>
          <w:p>
            <w:pPr>
              <w:pStyle w:val="TableParagraph"/>
              <w:spacing w:line="270" w:lineRule="exact"/>
              <w:ind w:left="107"/>
              <w:rPr>
                <w:sz w:val="24"/>
              </w:rPr>
            </w:pPr>
            <w:r>
              <w:rPr>
                <w:spacing w:val="-4"/>
                <w:sz w:val="24"/>
              </w:rPr>
              <w:t>2250</w:t>
            </w:r>
          </w:p>
        </w:tc>
      </w:tr>
      <w:tr>
        <w:trPr>
          <w:trHeight w:val="532" w:hRule="atLeast"/>
        </w:trPr>
        <w:tc>
          <w:tcPr>
            <w:tcW w:w="1549" w:type="dxa"/>
            <w:vMerge/>
            <w:tcBorders>
              <w:top w:val="nil"/>
              <w:left w:val="nil"/>
            </w:tcBorders>
          </w:tcPr>
          <w:p>
            <w:pPr>
              <w:rPr>
                <w:sz w:val="2"/>
                <w:szCs w:val="2"/>
              </w:rPr>
            </w:pPr>
          </w:p>
        </w:tc>
        <w:tc>
          <w:tcPr>
            <w:tcW w:w="2696" w:type="dxa"/>
          </w:tcPr>
          <w:p>
            <w:pPr>
              <w:pStyle w:val="TableParagraph"/>
              <w:spacing w:line="270" w:lineRule="exact"/>
              <w:ind w:left="107"/>
              <w:rPr>
                <w:sz w:val="24"/>
              </w:rPr>
            </w:pPr>
            <w:r>
              <w:rPr>
                <w:sz w:val="24"/>
              </w:rPr>
              <w:t>Ministry</w:t>
            </w:r>
            <w:r>
              <w:rPr>
                <w:spacing w:val="-5"/>
                <w:sz w:val="24"/>
              </w:rPr>
              <w:t> </w:t>
            </w:r>
            <w:r>
              <w:rPr>
                <w:sz w:val="24"/>
              </w:rPr>
              <w:t>of</w:t>
            </w:r>
            <w:r>
              <w:rPr>
                <w:spacing w:val="1"/>
                <w:sz w:val="24"/>
              </w:rPr>
              <w:t> </w:t>
            </w:r>
            <w:r>
              <w:rPr>
                <w:spacing w:val="-2"/>
                <w:sz w:val="24"/>
              </w:rPr>
              <w:t>commerce</w:t>
            </w:r>
          </w:p>
        </w:tc>
        <w:tc>
          <w:tcPr>
            <w:tcW w:w="3150" w:type="dxa"/>
          </w:tcPr>
          <w:p>
            <w:pPr>
              <w:pStyle w:val="TableParagraph"/>
              <w:spacing w:line="270" w:lineRule="exact"/>
              <w:ind w:left="107"/>
              <w:rPr>
                <w:sz w:val="24"/>
              </w:rPr>
            </w:pPr>
            <w:r>
              <w:rPr>
                <w:spacing w:val="-5"/>
                <w:sz w:val="24"/>
              </w:rPr>
              <w:t>63</w:t>
            </w:r>
          </w:p>
        </w:tc>
      </w:tr>
      <w:tr>
        <w:trPr>
          <w:trHeight w:val="534" w:hRule="atLeast"/>
        </w:trPr>
        <w:tc>
          <w:tcPr>
            <w:tcW w:w="1549" w:type="dxa"/>
            <w:vMerge/>
            <w:tcBorders>
              <w:top w:val="nil"/>
              <w:left w:val="nil"/>
            </w:tcBorders>
          </w:tcPr>
          <w:p>
            <w:pPr>
              <w:rPr>
                <w:sz w:val="2"/>
                <w:szCs w:val="2"/>
              </w:rPr>
            </w:pPr>
          </w:p>
        </w:tc>
        <w:tc>
          <w:tcPr>
            <w:tcW w:w="2696" w:type="dxa"/>
          </w:tcPr>
          <w:p>
            <w:pPr>
              <w:pStyle w:val="TableParagraph"/>
              <w:spacing w:line="273" w:lineRule="exact"/>
              <w:ind w:left="107"/>
              <w:rPr>
                <w:sz w:val="24"/>
              </w:rPr>
            </w:pPr>
            <w:r>
              <w:rPr>
                <w:sz w:val="24"/>
              </w:rPr>
              <w:t>Ministry</w:t>
            </w:r>
            <w:r>
              <w:rPr>
                <w:spacing w:val="-5"/>
                <w:sz w:val="24"/>
              </w:rPr>
              <w:t> </w:t>
            </w:r>
            <w:r>
              <w:rPr>
                <w:sz w:val="24"/>
              </w:rPr>
              <w:t>of</w:t>
            </w:r>
            <w:r>
              <w:rPr>
                <w:spacing w:val="3"/>
                <w:sz w:val="24"/>
              </w:rPr>
              <w:t> </w:t>
            </w:r>
            <w:r>
              <w:rPr>
                <w:spacing w:val="-4"/>
                <w:sz w:val="24"/>
              </w:rPr>
              <w:t>Lands</w:t>
            </w:r>
          </w:p>
        </w:tc>
        <w:tc>
          <w:tcPr>
            <w:tcW w:w="3150" w:type="dxa"/>
          </w:tcPr>
          <w:p>
            <w:pPr>
              <w:pStyle w:val="TableParagraph"/>
              <w:spacing w:line="273" w:lineRule="exact"/>
              <w:ind w:left="107"/>
              <w:rPr>
                <w:sz w:val="24"/>
              </w:rPr>
            </w:pPr>
            <w:r>
              <w:rPr>
                <w:spacing w:val="-5"/>
                <w:sz w:val="24"/>
              </w:rPr>
              <w:t>72</w:t>
            </w:r>
          </w:p>
        </w:tc>
      </w:tr>
      <w:tr>
        <w:trPr>
          <w:trHeight w:val="535" w:hRule="atLeast"/>
        </w:trPr>
        <w:tc>
          <w:tcPr>
            <w:tcW w:w="1549" w:type="dxa"/>
            <w:vMerge/>
            <w:tcBorders>
              <w:top w:val="nil"/>
              <w:left w:val="nil"/>
            </w:tcBorders>
          </w:tcPr>
          <w:p>
            <w:pPr>
              <w:rPr>
                <w:sz w:val="2"/>
                <w:szCs w:val="2"/>
              </w:rPr>
            </w:pPr>
          </w:p>
        </w:tc>
        <w:tc>
          <w:tcPr>
            <w:tcW w:w="2696" w:type="dxa"/>
          </w:tcPr>
          <w:p>
            <w:pPr>
              <w:pStyle w:val="TableParagraph"/>
              <w:spacing w:line="275" w:lineRule="exact"/>
              <w:ind w:left="107"/>
              <w:rPr>
                <w:b/>
                <w:sz w:val="24"/>
              </w:rPr>
            </w:pPr>
            <w:r>
              <w:rPr>
                <w:b/>
                <w:spacing w:val="-2"/>
                <w:sz w:val="24"/>
              </w:rPr>
              <w:t>Total</w:t>
            </w:r>
          </w:p>
        </w:tc>
        <w:tc>
          <w:tcPr>
            <w:tcW w:w="3150" w:type="dxa"/>
          </w:tcPr>
          <w:p>
            <w:pPr>
              <w:pStyle w:val="TableParagraph"/>
              <w:spacing w:line="275" w:lineRule="exact"/>
              <w:ind w:left="107"/>
              <w:rPr>
                <w:b/>
                <w:sz w:val="24"/>
              </w:rPr>
            </w:pPr>
            <w:r>
              <w:rPr>
                <w:b/>
                <w:spacing w:val="-2"/>
                <w:sz w:val="24"/>
              </w:rPr>
              <w:t>31685</w:t>
            </w:r>
          </w:p>
        </w:tc>
      </w:tr>
      <w:tr>
        <w:trPr>
          <w:trHeight w:val="532" w:hRule="atLeast"/>
        </w:trPr>
        <w:tc>
          <w:tcPr>
            <w:tcW w:w="1549" w:type="dxa"/>
            <w:vMerge/>
            <w:tcBorders>
              <w:top w:val="nil"/>
              <w:left w:val="nil"/>
            </w:tcBorders>
          </w:tcPr>
          <w:p>
            <w:pPr>
              <w:rPr>
                <w:sz w:val="2"/>
                <w:szCs w:val="2"/>
              </w:rPr>
            </w:pPr>
          </w:p>
        </w:tc>
        <w:tc>
          <w:tcPr>
            <w:tcW w:w="2696" w:type="dxa"/>
          </w:tcPr>
          <w:p>
            <w:pPr>
              <w:pStyle w:val="TableParagraph"/>
              <w:spacing w:line="275" w:lineRule="exact"/>
              <w:ind w:left="107"/>
              <w:rPr>
                <w:b/>
                <w:sz w:val="24"/>
              </w:rPr>
            </w:pPr>
            <w:r>
              <w:rPr>
                <w:b/>
                <w:spacing w:val="-2"/>
                <w:sz w:val="24"/>
              </w:rPr>
              <w:t>State</w:t>
            </w:r>
          </w:p>
        </w:tc>
        <w:tc>
          <w:tcPr>
            <w:tcW w:w="3150" w:type="dxa"/>
          </w:tcPr>
          <w:p>
            <w:pPr>
              <w:pStyle w:val="TableParagraph"/>
              <w:spacing w:line="270" w:lineRule="exact"/>
              <w:ind w:left="107"/>
              <w:rPr>
                <w:sz w:val="24"/>
              </w:rPr>
            </w:pPr>
            <w:r>
              <w:rPr>
                <w:spacing w:val="-2"/>
                <w:sz w:val="24"/>
              </w:rPr>
              <w:t>Population</w:t>
            </w:r>
          </w:p>
        </w:tc>
      </w:tr>
      <w:tr>
        <w:trPr>
          <w:trHeight w:val="534" w:hRule="atLeast"/>
        </w:trPr>
        <w:tc>
          <w:tcPr>
            <w:tcW w:w="1549" w:type="dxa"/>
          </w:tcPr>
          <w:p>
            <w:pPr>
              <w:pStyle w:val="TableParagraph"/>
              <w:spacing w:line="273" w:lineRule="exact"/>
              <w:ind w:left="170"/>
              <w:rPr>
                <w:sz w:val="24"/>
              </w:rPr>
            </w:pPr>
            <w:r>
              <w:rPr>
                <w:sz w:val="24"/>
              </w:rPr>
              <w:t>Imo</w:t>
            </w:r>
            <w:r>
              <w:rPr>
                <w:spacing w:val="-6"/>
                <w:sz w:val="24"/>
              </w:rPr>
              <w:t> </w:t>
            </w:r>
            <w:r>
              <w:rPr>
                <w:spacing w:val="-2"/>
                <w:sz w:val="24"/>
              </w:rPr>
              <w:t>State</w:t>
            </w:r>
          </w:p>
        </w:tc>
        <w:tc>
          <w:tcPr>
            <w:tcW w:w="2696" w:type="dxa"/>
          </w:tcPr>
          <w:p>
            <w:pPr>
              <w:pStyle w:val="TableParagraph"/>
              <w:spacing w:line="273" w:lineRule="exact"/>
              <w:ind w:left="107"/>
              <w:rPr>
                <w:sz w:val="24"/>
              </w:rPr>
            </w:pPr>
            <w:r>
              <w:rPr>
                <w:spacing w:val="-4"/>
                <w:sz w:val="24"/>
              </w:rPr>
              <w:t>IMSU</w:t>
            </w:r>
          </w:p>
        </w:tc>
        <w:tc>
          <w:tcPr>
            <w:tcW w:w="3150" w:type="dxa"/>
          </w:tcPr>
          <w:p>
            <w:pPr>
              <w:pStyle w:val="TableParagraph"/>
              <w:spacing w:line="273" w:lineRule="exact"/>
              <w:ind w:left="107"/>
              <w:rPr>
                <w:sz w:val="24"/>
              </w:rPr>
            </w:pPr>
            <w:r>
              <w:rPr>
                <w:spacing w:val="-2"/>
                <w:sz w:val="24"/>
              </w:rPr>
              <w:t>23500</w:t>
            </w:r>
          </w:p>
        </w:tc>
      </w:tr>
      <w:tr>
        <w:trPr>
          <w:trHeight w:val="534" w:hRule="atLeast"/>
        </w:trPr>
        <w:tc>
          <w:tcPr>
            <w:tcW w:w="1549" w:type="dxa"/>
            <w:vMerge w:val="restart"/>
            <w:tcBorders>
              <w:left w:val="nil"/>
            </w:tcBorders>
          </w:tcPr>
          <w:p>
            <w:pPr>
              <w:pStyle w:val="TableParagraph"/>
              <w:rPr>
                <w:sz w:val="22"/>
              </w:rPr>
            </w:pPr>
          </w:p>
        </w:tc>
        <w:tc>
          <w:tcPr>
            <w:tcW w:w="2696" w:type="dxa"/>
          </w:tcPr>
          <w:p>
            <w:pPr>
              <w:pStyle w:val="TableParagraph"/>
              <w:spacing w:line="270" w:lineRule="exact"/>
              <w:ind w:left="107"/>
              <w:rPr>
                <w:sz w:val="24"/>
              </w:rPr>
            </w:pPr>
            <w:r>
              <w:rPr>
                <w:spacing w:val="-4"/>
                <w:sz w:val="24"/>
              </w:rPr>
              <w:t>FUTO</w:t>
            </w:r>
          </w:p>
        </w:tc>
        <w:tc>
          <w:tcPr>
            <w:tcW w:w="3150" w:type="dxa"/>
          </w:tcPr>
          <w:p>
            <w:pPr>
              <w:pStyle w:val="TableParagraph"/>
              <w:spacing w:line="270" w:lineRule="exact"/>
              <w:ind w:left="107"/>
              <w:rPr>
                <w:sz w:val="24"/>
              </w:rPr>
            </w:pPr>
            <w:r>
              <w:rPr>
                <w:spacing w:val="-2"/>
                <w:sz w:val="24"/>
              </w:rPr>
              <w:t>14900</w:t>
            </w:r>
          </w:p>
        </w:tc>
      </w:tr>
      <w:tr>
        <w:trPr>
          <w:trHeight w:val="532" w:hRule="atLeast"/>
        </w:trPr>
        <w:tc>
          <w:tcPr>
            <w:tcW w:w="1549" w:type="dxa"/>
            <w:vMerge/>
            <w:tcBorders>
              <w:top w:val="nil"/>
              <w:left w:val="nil"/>
            </w:tcBorders>
          </w:tcPr>
          <w:p>
            <w:pPr>
              <w:rPr>
                <w:sz w:val="2"/>
                <w:szCs w:val="2"/>
              </w:rPr>
            </w:pPr>
          </w:p>
        </w:tc>
        <w:tc>
          <w:tcPr>
            <w:tcW w:w="2696" w:type="dxa"/>
          </w:tcPr>
          <w:p>
            <w:pPr>
              <w:pStyle w:val="TableParagraph"/>
              <w:spacing w:line="270" w:lineRule="exact"/>
              <w:ind w:left="107"/>
              <w:rPr>
                <w:sz w:val="24"/>
              </w:rPr>
            </w:pPr>
            <w:r>
              <w:rPr>
                <w:sz w:val="24"/>
              </w:rPr>
              <w:t>Eke</w:t>
            </w:r>
            <w:r>
              <w:rPr>
                <w:spacing w:val="-2"/>
                <w:sz w:val="24"/>
              </w:rPr>
              <w:t> </w:t>
            </w:r>
            <w:r>
              <w:rPr>
                <w:sz w:val="24"/>
              </w:rPr>
              <w:t>Onuoha</w:t>
            </w:r>
            <w:r>
              <w:rPr>
                <w:spacing w:val="-2"/>
                <w:sz w:val="24"/>
              </w:rPr>
              <w:t> market</w:t>
            </w:r>
          </w:p>
        </w:tc>
        <w:tc>
          <w:tcPr>
            <w:tcW w:w="3150" w:type="dxa"/>
          </w:tcPr>
          <w:p>
            <w:pPr>
              <w:pStyle w:val="TableParagraph"/>
              <w:spacing w:line="270" w:lineRule="exact"/>
              <w:ind w:left="107"/>
              <w:rPr>
                <w:sz w:val="24"/>
              </w:rPr>
            </w:pPr>
            <w:r>
              <w:rPr>
                <w:spacing w:val="-4"/>
                <w:sz w:val="24"/>
              </w:rPr>
              <w:t>2340</w:t>
            </w:r>
          </w:p>
        </w:tc>
      </w:tr>
      <w:tr>
        <w:trPr>
          <w:trHeight w:val="534" w:hRule="atLeast"/>
        </w:trPr>
        <w:tc>
          <w:tcPr>
            <w:tcW w:w="1549" w:type="dxa"/>
            <w:vMerge/>
            <w:tcBorders>
              <w:top w:val="nil"/>
              <w:left w:val="nil"/>
            </w:tcBorders>
          </w:tcPr>
          <w:p>
            <w:pPr>
              <w:rPr>
                <w:sz w:val="2"/>
                <w:szCs w:val="2"/>
              </w:rPr>
            </w:pPr>
          </w:p>
        </w:tc>
        <w:tc>
          <w:tcPr>
            <w:tcW w:w="2696" w:type="dxa"/>
          </w:tcPr>
          <w:p>
            <w:pPr>
              <w:pStyle w:val="TableParagraph"/>
              <w:spacing w:line="273" w:lineRule="exact"/>
              <w:ind w:left="107"/>
              <w:rPr>
                <w:sz w:val="24"/>
              </w:rPr>
            </w:pPr>
            <w:r>
              <w:rPr>
                <w:sz w:val="24"/>
              </w:rPr>
              <w:t>Iheagwu</w:t>
            </w:r>
            <w:r>
              <w:rPr>
                <w:spacing w:val="-4"/>
                <w:sz w:val="24"/>
              </w:rPr>
              <w:t> </w:t>
            </w:r>
            <w:r>
              <w:rPr>
                <w:spacing w:val="-2"/>
                <w:sz w:val="24"/>
              </w:rPr>
              <w:t>market</w:t>
            </w:r>
          </w:p>
        </w:tc>
        <w:tc>
          <w:tcPr>
            <w:tcW w:w="3150" w:type="dxa"/>
          </w:tcPr>
          <w:p>
            <w:pPr>
              <w:pStyle w:val="TableParagraph"/>
              <w:spacing w:line="273" w:lineRule="exact"/>
              <w:ind w:left="107"/>
              <w:rPr>
                <w:sz w:val="24"/>
              </w:rPr>
            </w:pPr>
            <w:r>
              <w:rPr>
                <w:spacing w:val="-4"/>
                <w:sz w:val="24"/>
              </w:rPr>
              <w:t>2120</w:t>
            </w:r>
          </w:p>
        </w:tc>
      </w:tr>
      <w:tr>
        <w:trPr>
          <w:trHeight w:val="672" w:hRule="atLeast"/>
        </w:trPr>
        <w:tc>
          <w:tcPr>
            <w:tcW w:w="1549" w:type="dxa"/>
            <w:vMerge/>
            <w:tcBorders>
              <w:top w:val="nil"/>
              <w:left w:val="nil"/>
            </w:tcBorders>
          </w:tcPr>
          <w:p>
            <w:pPr>
              <w:rPr>
                <w:sz w:val="2"/>
                <w:szCs w:val="2"/>
              </w:rPr>
            </w:pPr>
          </w:p>
        </w:tc>
        <w:tc>
          <w:tcPr>
            <w:tcW w:w="2696" w:type="dxa"/>
          </w:tcPr>
          <w:p>
            <w:pPr>
              <w:pStyle w:val="TableParagraph"/>
              <w:tabs>
                <w:tab w:pos="1383" w:val="left" w:leader="none"/>
                <w:tab w:pos="2040" w:val="left" w:leader="none"/>
              </w:tabs>
              <w:ind w:left="107" w:right="101"/>
              <w:rPr>
                <w:sz w:val="24"/>
              </w:rPr>
            </w:pPr>
            <w:r>
              <w:rPr>
                <w:spacing w:val="-2"/>
                <w:sz w:val="24"/>
              </w:rPr>
              <w:t>Ministry</w:t>
            </w:r>
            <w:r>
              <w:rPr>
                <w:sz w:val="24"/>
              </w:rPr>
              <w:tab/>
            </w:r>
            <w:r>
              <w:rPr>
                <w:spacing w:val="-6"/>
                <w:sz w:val="24"/>
              </w:rPr>
              <w:t>of</w:t>
            </w:r>
            <w:r>
              <w:rPr>
                <w:sz w:val="24"/>
              </w:rPr>
              <w:tab/>
            </w:r>
            <w:r>
              <w:rPr>
                <w:spacing w:val="-4"/>
                <w:sz w:val="24"/>
              </w:rPr>
              <w:t>Local </w:t>
            </w:r>
            <w:r>
              <w:rPr>
                <w:spacing w:val="-2"/>
                <w:sz w:val="24"/>
              </w:rPr>
              <w:t>Government</w:t>
            </w:r>
          </w:p>
        </w:tc>
        <w:tc>
          <w:tcPr>
            <w:tcW w:w="3150" w:type="dxa"/>
          </w:tcPr>
          <w:p>
            <w:pPr>
              <w:pStyle w:val="TableParagraph"/>
              <w:spacing w:line="268" w:lineRule="exact"/>
              <w:ind w:left="107"/>
              <w:rPr>
                <w:sz w:val="24"/>
              </w:rPr>
            </w:pPr>
            <w:r>
              <w:rPr>
                <w:spacing w:val="-5"/>
                <w:sz w:val="24"/>
              </w:rPr>
              <w:t>79</w:t>
            </w:r>
          </w:p>
        </w:tc>
      </w:tr>
      <w:tr>
        <w:trPr>
          <w:trHeight w:val="534" w:hRule="atLeast"/>
        </w:trPr>
        <w:tc>
          <w:tcPr>
            <w:tcW w:w="1549" w:type="dxa"/>
            <w:vMerge/>
            <w:tcBorders>
              <w:top w:val="nil"/>
              <w:left w:val="nil"/>
            </w:tcBorders>
          </w:tcPr>
          <w:p>
            <w:pPr>
              <w:rPr>
                <w:sz w:val="2"/>
                <w:szCs w:val="2"/>
              </w:rPr>
            </w:pPr>
          </w:p>
        </w:tc>
        <w:tc>
          <w:tcPr>
            <w:tcW w:w="2696" w:type="dxa"/>
          </w:tcPr>
          <w:p>
            <w:pPr>
              <w:pStyle w:val="TableParagraph"/>
              <w:spacing w:line="270" w:lineRule="exact"/>
              <w:ind w:left="107"/>
              <w:rPr>
                <w:sz w:val="24"/>
              </w:rPr>
            </w:pPr>
            <w:r>
              <w:rPr>
                <w:sz w:val="24"/>
              </w:rPr>
              <w:t>Ministry</w:t>
            </w:r>
            <w:r>
              <w:rPr>
                <w:spacing w:val="-5"/>
                <w:sz w:val="24"/>
              </w:rPr>
              <w:t> </w:t>
            </w:r>
            <w:r>
              <w:rPr>
                <w:sz w:val="24"/>
              </w:rPr>
              <w:t>of</w:t>
            </w:r>
            <w:r>
              <w:rPr>
                <w:spacing w:val="1"/>
                <w:sz w:val="24"/>
              </w:rPr>
              <w:t> </w:t>
            </w:r>
            <w:r>
              <w:rPr>
                <w:spacing w:val="-2"/>
                <w:sz w:val="24"/>
              </w:rPr>
              <w:t>Chieftaincy</w:t>
            </w:r>
          </w:p>
        </w:tc>
        <w:tc>
          <w:tcPr>
            <w:tcW w:w="3150" w:type="dxa"/>
          </w:tcPr>
          <w:p>
            <w:pPr>
              <w:pStyle w:val="TableParagraph"/>
              <w:spacing w:line="270" w:lineRule="exact"/>
              <w:ind w:left="107"/>
              <w:rPr>
                <w:sz w:val="24"/>
              </w:rPr>
            </w:pPr>
            <w:r>
              <w:rPr>
                <w:spacing w:val="-5"/>
                <w:sz w:val="24"/>
              </w:rPr>
              <w:t>65</w:t>
            </w:r>
          </w:p>
        </w:tc>
      </w:tr>
      <w:tr>
        <w:trPr>
          <w:trHeight w:val="534" w:hRule="atLeast"/>
        </w:trPr>
        <w:tc>
          <w:tcPr>
            <w:tcW w:w="1549" w:type="dxa"/>
            <w:vMerge/>
            <w:tcBorders>
              <w:top w:val="nil"/>
              <w:left w:val="nil"/>
            </w:tcBorders>
          </w:tcPr>
          <w:p>
            <w:pPr>
              <w:rPr>
                <w:sz w:val="2"/>
                <w:szCs w:val="2"/>
              </w:rPr>
            </w:pPr>
          </w:p>
        </w:tc>
        <w:tc>
          <w:tcPr>
            <w:tcW w:w="2696" w:type="dxa"/>
          </w:tcPr>
          <w:p>
            <w:pPr>
              <w:pStyle w:val="TableParagraph"/>
              <w:spacing w:line="275" w:lineRule="exact"/>
              <w:ind w:left="107"/>
              <w:rPr>
                <w:b/>
                <w:sz w:val="24"/>
              </w:rPr>
            </w:pPr>
            <w:r>
              <w:rPr>
                <w:b/>
                <w:spacing w:val="-2"/>
                <w:sz w:val="24"/>
              </w:rPr>
              <w:t>Total</w:t>
            </w:r>
          </w:p>
        </w:tc>
        <w:tc>
          <w:tcPr>
            <w:tcW w:w="3150" w:type="dxa"/>
          </w:tcPr>
          <w:p>
            <w:pPr>
              <w:pStyle w:val="TableParagraph"/>
              <w:spacing w:line="275" w:lineRule="exact"/>
              <w:ind w:left="107"/>
              <w:rPr>
                <w:b/>
                <w:sz w:val="24"/>
              </w:rPr>
            </w:pPr>
            <w:r>
              <w:rPr>
                <w:b/>
                <w:spacing w:val="-2"/>
                <w:sz w:val="24"/>
              </w:rPr>
              <w:t>43004</w:t>
            </w:r>
          </w:p>
        </w:tc>
      </w:tr>
      <w:tr>
        <w:trPr>
          <w:trHeight w:val="532" w:hRule="atLeast"/>
        </w:trPr>
        <w:tc>
          <w:tcPr>
            <w:tcW w:w="1549" w:type="dxa"/>
            <w:vMerge/>
            <w:tcBorders>
              <w:top w:val="nil"/>
              <w:left w:val="nil"/>
            </w:tcBorders>
          </w:tcPr>
          <w:p>
            <w:pPr>
              <w:rPr>
                <w:sz w:val="2"/>
                <w:szCs w:val="2"/>
              </w:rPr>
            </w:pPr>
          </w:p>
        </w:tc>
        <w:tc>
          <w:tcPr>
            <w:tcW w:w="2696" w:type="dxa"/>
          </w:tcPr>
          <w:p>
            <w:pPr>
              <w:pStyle w:val="TableParagraph"/>
              <w:spacing w:line="275" w:lineRule="exact"/>
              <w:ind w:left="107"/>
              <w:rPr>
                <w:b/>
                <w:sz w:val="24"/>
              </w:rPr>
            </w:pPr>
            <w:r>
              <w:rPr>
                <w:b/>
                <w:spacing w:val="-2"/>
                <w:sz w:val="24"/>
              </w:rPr>
              <w:t>State</w:t>
            </w:r>
          </w:p>
        </w:tc>
        <w:tc>
          <w:tcPr>
            <w:tcW w:w="3150" w:type="dxa"/>
          </w:tcPr>
          <w:p>
            <w:pPr>
              <w:pStyle w:val="TableParagraph"/>
              <w:spacing w:line="270" w:lineRule="exact"/>
              <w:ind w:left="107"/>
              <w:rPr>
                <w:sz w:val="24"/>
              </w:rPr>
            </w:pPr>
            <w:r>
              <w:rPr>
                <w:spacing w:val="-2"/>
                <w:sz w:val="24"/>
              </w:rPr>
              <w:t>Population</w:t>
            </w:r>
          </w:p>
        </w:tc>
      </w:tr>
      <w:tr>
        <w:trPr>
          <w:trHeight w:val="534" w:hRule="atLeast"/>
        </w:trPr>
        <w:tc>
          <w:tcPr>
            <w:tcW w:w="1549" w:type="dxa"/>
          </w:tcPr>
          <w:p>
            <w:pPr>
              <w:pStyle w:val="TableParagraph"/>
              <w:spacing w:line="270" w:lineRule="exact"/>
              <w:ind w:left="107"/>
              <w:rPr>
                <w:sz w:val="24"/>
              </w:rPr>
            </w:pPr>
            <w:r>
              <w:rPr>
                <w:sz w:val="24"/>
              </w:rPr>
              <w:t>Enugu </w:t>
            </w:r>
            <w:r>
              <w:rPr>
                <w:spacing w:val="-2"/>
                <w:sz w:val="24"/>
              </w:rPr>
              <w:t>State</w:t>
            </w:r>
          </w:p>
        </w:tc>
        <w:tc>
          <w:tcPr>
            <w:tcW w:w="2696" w:type="dxa"/>
          </w:tcPr>
          <w:p>
            <w:pPr>
              <w:pStyle w:val="TableParagraph"/>
              <w:spacing w:line="270" w:lineRule="exact"/>
              <w:ind w:left="107"/>
              <w:rPr>
                <w:sz w:val="24"/>
              </w:rPr>
            </w:pPr>
            <w:r>
              <w:rPr>
                <w:spacing w:val="-5"/>
                <w:sz w:val="24"/>
              </w:rPr>
              <w:t>UNN</w:t>
            </w:r>
          </w:p>
        </w:tc>
        <w:tc>
          <w:tcPr>
            <w:tcW w:w="3150" w:type="dxa"/>
          </w:tcPr>
          <w:p>
            <w:pPr>
              <w:pStyle w:val="TableParagraph"/>
              <w:spacing w:line="270" w:lineRule="exact"/>
              <w:ind w:left="107"/>
              <w:rPr>
                <w:sz w:val="24"/>
              </w:rPr>
            </w:pPr>
            <w:r>
              <w:rPr>
                <w:spacing w:val="-2"/>
                <w:sz w:val="24"/>
              </w:rPr>
              <w:t>15000</w:t>
            </w:r>
          </w:p>
        </w:tc>
      </w:tr>
      <w:tr>
        <w:trPr>
          <w:trHeight w:val="532" w:hRule="atLeast"/>
        </w:trPr>
        <w:tc>
          <w:tcPr>
            <w:tcW w:w="1549" w:type="dxa"/>
            <w:vMerge w:val="restart"/>
            <w:tcBorders>
              <w:left w:val="nil"/>
              <w:bottom w:val="nil"/>
            </w:tcBorders>
          </w:tcPr>
          <w:p>
            <w:pPr>
              <w:pStyle w:val="TableParagraph"/>
              <w:rPr>
                <w:sz w:val="22"/>
              </w:rPr>
            </w:pPr>
          </w:p>
        </w:tc>
        <w:tc>
          <w:tcPr>
            <w:tcW w:w="2696" w:type="dxa"/>
          </w:tcPr>
          <w:p>
            <w:pPr>
              <w:pStyle w:val="TableParagraph"/>
              <w:spacing w:line="270" w:lineRule="exact"/>
              <w:ind w:left="107"/>
              <w:rPr>
                <w:sz w:val="24"/>
              </w:rPr>
            </w:pPr>
            <w:r>
              <w:rPr>
                <w:spacing w:val="-4"/>
                <w:sz w:val="24"/>
              </w:rPr>
              <w:t>ESUT</w:t>
            </w:r>
          </w:p>
        </w:tc>
        <w:tc>
          <w:tcPr>
            <w:tcW w:w="3150" w:type="dxa"/>
          </w:tcPr>
          <w:p>
            <w:pPr>
              <w:pStyle w:val="TableParagraph"/>
              <w:spacing w:line="270" w:lineRule="exact"/>
              <w:ind w:left="107"/>
              <w:rPr>
                <w:sz w:val="24"/>
              </w:rPr>
            </w:pPr>
            <w:r>
              <w:rPr>
                <w:spacing w:val="-2"/>
                <w:sz w:val="24"/>
              </w:rPr>
              <w:t>23000</w:t>
            </w:r>
          </w:p>
        </w:tc>
      </w:tr>
      <w:tr>
        <w:trPr>
          <w:trHeight w:val="534" w:hRule="atLeast"/>
        </w:trPr>
        <w:tc>
          <w:tcPr>
            <w:tcW w:w="1549" w:type="dxa"/>
            <w:vMerge/>
            <w:tcBorders>
              <w:top w:val="nil"/>
              <w:left w:val="nil"/>
              <w:bottom w:val="nil"/>
            </w:tcBorders>
          </w:tcPr>
          <w:p>
            <w:pPr>
              <w:rPr>
                <w:sz w:val="2"/>
                <w:szCs w:val="2"/>
              </w:rPr>
            </w:pPr>
          </w:p>
        </w:tc>
        <w:tc>
          <w:tcPr>
            <w:tcW w:w="2696" w:type="dxa"/>
          </w:tcPr>
          <w:p>
            <w:pPr>
              <w:pStyle w:val="TableParagraph"/>
              <w:spacing w:line="270" w:lineRule="exact"/>
              <w:ind w:left="107"/>
              <w:rPr>
                <w:sz w:val="24"/>
              </w:rPr>
            </w:pPr>
            <w:r>
              <w:rPr>
                <w:sz w:val="24"/>
              </w:rPr>
              <w:t>Ogige</w:t>
            </w:r>
            <w:r>
              <w:rPr>
                <w:spacing w:val="-1"/>
                <w:sz w:val="24"/>
              </w:rPr>
              <w:t> </w:t>
            </w:r>
            <w:r>
              <w:rPr>
                <w:spacing w:val="-2"/>
                <w:sz w:val="24"/>
              </w:rPr>
              <w:t>market</w:t>
            </w:r>
          </w:p>
        </w:tc>
        <w:tc>
          <w:tcPr>
            <w:tcW w:w="3150" w:type="dxa"/>
          </w:tcPr>
          <w:p>
            <w:pPr>
              <w:pStyle w:val="TableParagraph"/>
              <w:spacing w:line="273" w:lineRule="exact"/>
              <w:ind w:left="107"/>
              <w:rPr>
                <w:sz w:val="24"/>
              </w:rPr>
            </w:pPr>
            <w:r>
              <w:rPr>
                <w:spacing w:val="-4"/>
                <w:sz w:val="24"/>
              </w:rPr>
              <w:t>1800</w:t>
            </w:r>
          </w:p>
        </w:tc>
      </w:tr>
      <w:tr>
        <w:trPr>
          <w:trHeight w:val="535" w:hRule="atLeast"/>
        </w:trPr>
        <w:tc>
          <w:tcPr>
            <w:tcW w:w="1549" w:type="dxa"/>
            <w:vMerge/>
            <w:tcBorders>
              <w:top w:val="nil"/>
              <w:left w:val="nil"/>
              <w:bottom w:val="nil"/>
            </w:tcBorders>
          </w:tcPr>
          <w:p>
            <w:pPr>
              <w:rPr>
                <w:sz w:val="2"/>
                <w:szCs w:val="2"/>
              </w:rPr>
            </w:pPr>
          </w:p>
        </w:tc>
        <w:tc>
          <w:tcPr>
            <w:tcW w:w="2696" w:type="dxa"/>
          </w:tcPr>
          <w:p>
            <w:pPr>
              <w:pStyle w:val="TableParagraph"/>
              <w:spacing w:line="268" w:lineRule="exact"/>
              <w:ind w:left="107"/>
              <w:rPr>
                <w:sz w:val="24"/>
              </w:rPr>
            </w:pPr>
            <w:r>
              <w:rPr>
                <w:sz w:val="24"/>
              </w:rPr>
              <w:t>Eke</w:t>
            </w:r>
            <w:r>
              <w:rPr>
                <w:spacing w:val="-3"/>
                <w:sz w:val="24"/>
              </w:rPr>
              <w:t> </w:t>
            </w:r>
            <w:r>
              <w:rPr>
                <w:sz w:val="24"/>
              </w:rPr>
              <w:t>Agbani</w:t>
            </w:r>
            <w:r>
              <w:rPr>
                <w:spacing w:val="-1"/>
                <w:sz w:val="24"/>
              </w:rPr>
              <w:t> </w:t>
            </w:r>
            <w:r>
              <w:rPr>
                <w:spacing w:val="-2"/>
                <w:sz w:val="24"/>
              </w:rPr>
              <w:t>market</w:t>
            </w:r>
          </w:p>
        </w:tc>
        <w:tc>
          <w:tcPr>
            <w:tcW w:w="3150" w:type="dxa"/>
          </w:tcPr>
          <w:p>
            <w:pPr>
              <w:pStyle w:val="TableParagraph"/>
              <w:spacing w:line="271" w:lineRule="exact"/>
              <w:ind w:left="107"/>
              <w:rPr>
                <w:sz w:val="24"/>
              </w:rPr>
            </w:pPr>
            <w:r>
              <w:rPr>
                <w:spacing w:val="-4"/>
                <w:sz w:val="24"/>
              </w:rPr>
              <w:t>1200</w:t>
            </w:r>
          </w:p>
        </w:tc>
      </w:tr>
      <w:tr>
        <w:trPr>
          <w:trHeight w:val="671" w:hRule="atLeast"/>
        </w:trPr>
        <w:tc>
          <w:tcPr>
            <w:tcW w:w="1549" w:type="dxa"/>
            <w:vMerge/>
            <w:tcBorders>
              <w:top w:val="nil"/>
              <w:left w:val="nil"/>
              <w:bottom w:val="nil"/>
            </w:tcBorders>
          </w:tcPr>
          <w:p>
            <w:pPr>
              <w:rPr>
                <w:sz w:val="2"/>
                <w:szCs w:val="2"/>
              </w:rPr>
            </w:pPr>
          </w:p>
        </w:tc>
        <w:tc>
          <w:tcPr>
            <w:tcW w:w="2696" w:type="dxa"/>
          </w:tcPr>
          <w:p>
            <w:pPr>
              <w:pStyle w:val="TableParagraph"/>
              <w:ind w:left="107"/>
              <w:rPr>
                <w:sz w:val="24"/>
              </w:rPr>
            </w:pPr>
            <w:r>
              <w:rPr>
                <w:sz w:val="24"/>
              </w:rPr>
              <w:t>Ministry</w:t>
            </w:r>
            <w:r>
              <w:rPr>
                <w:spacing w:val="40"/>
                <w:sz w:val="24"/>
              </w:rPr>
              <w:t> </w:t>
            </w:r>
            <w:r>
              <w:rPr>
                <w:sz w:val="24"/>
              </w:rPr>
              <w:t>of</w:t>
            </w:r>
            <w:r>
              <w:rPr>
                <w:spacing w:val="40"/>
                <w:sz w:val="24"/>
              </w:rPr>
              <w:t> </w:t>
            </w:r>
            <w:r>
              <w:rPr>
                <w:sz w:val="24"/>
              </w:rPr>
              <w:t>Culture</w:t>
            </w:r>
            <w:r>
              <w:rPr>
                <w:spacing w:val="40"/>
                <w:sz w:val="24"/>
              </w:rPr>
              <w:t> </w:t>
            </w:r>
            <w:r>
              <w:rPr>
                <w:sz w:val="24"/>
              </w:rPr>
              <w:t>and </w:t>
            </w:r>
            <w:r>
              <w:rPr>
                <w:spacing w:val="-2"/>
                <w:sz w:val="24"/>
              </w:rPr>
              <w:t>Tourism</w:t>
            </w:r>
          </w:p>
        </w:tc>
        <w:tc>
          <w:tcPr>
            <w:tcW w:w="3150" w:type="dxa"/>
          </w:tcPr>
          <w:p>
            <w:pPr>
              <w:pStyle w:val="TableParagraph"/>
              <w:spacing w:line="268" w:lineRule="exact"/>
              <w:ind w:left="107"/>
              <w:rPr>
                <w:sz w:val="24"/>
              </w:rPr>
            </w:pPr>
            <w:r>
              <w:rPr>
                <w:spacing w:val="-5"/>
                <w:sz w:val="24"/>
              </w:rPr>
              <w:t>76</w:t>
            </w:r>
          </w:p>
        </w:tc>
      </w:tr>
      <w:tr>
        <w:trPr>
          <w:trHeight w:val="395" w:hRule="atLeast"/>
        </w:trPr>
        <w:tc>
          <w:tcPr>
            <w:tcW w:w="1549" w:type="dxa"/>
            <w:vMerge/>
            <w:tcBorders>
              <w:top w:val="nil"/>
              <w:left w:val="nil"/>
              <w:bottom w:val="nil"/>
            </w:tcBorders>
          </w:tcPr>
          <w:p>
            <w:pPr>
              <w:rPr>
                <w:sz w:val="2"/>
                <w:szCs w:val="2"/>
              </w:rPr>
            </w:pPr>
          </w:p>
        </w:tc>
        <w:tc>
          <w:tcPr>
            <w:tcW w:w="2696" w:type="dxa"/>
          </w:tcPr>
          <w:p>
            <w:pPr>
              <w:pStyle w:val="TableParagraph"/>
              <w:spacing w:line="268" w:lineRule="exact"/>
              <w:ind w:left="107"/>
              <w:rPr>
                <w:sz w:val="24"/>
              </w:rPr>
            </w:pPr>
            <w:r>
              <w:rPr>
                <w:sz w:val="24"/>
              </w:rPr>
              <w:t>Ministry</w:t>
            </w:r>
            <w:r>
              <w:rPr>
                <w:spacing w:val="-5"/>
                <w:sz w:val="24"/>
              </w:rPr>
              <w:t> </w:t>
            </w:r>
            <w:r>
              <w:rPr>
                <w:sz w:val="24"/>
              </w:rPr>
              <w:t>of</w:t>
            </w:r>
            <w:r>
              <w:rPr>
                <w:spacing w:val="1"/>
                <w:sz w:val="24"/>
              </w:rPr>
              <w:t> </w:t>
            </w:r>
            <w:r>
              <w:rPr>
                <w:spacing w:val="-2"/>
                <w:sz w:val="24"/>
              </w:rPr>
              <w:t>Finance</w:t>
            </w:r>
          </w:p>
        </w:tc>
        <w:tc>
          <w:tcPr>
            <w:tcW w:w="3150" w:type="dxa"/>
          </w:tcPr>
          <w:p>
            <w:pPr>
              <w:pStyle w:val="TableParagraph"/>
              <w:spacing w:line="268" w:lineRule="exact"/>
              <w:ind w:left="107"/>
              <w:rPr>
                <w:sz w:val="24"/>
              </w:rPr>
            </w:pPr>
            <w:r>
              <w:rPr>
                <w:spacing w:val="-5"/>
                <w:sz w:val="24"/>
              </w:rPr>
              <w:t>71</w:t>
            </w:r>
          </w:p>
        </w:tc>
      </w:tr>
      <w:tr>
        <w:trPr>
          <w:trHeight w:val="534" w:hRule="atLeast"/>
        </w:trPr>
        <w:tc>
          <w:tcPr>
            <w:tcW w:w="1549" w:type="dxa"/>
            <w:vMerge/>
            <w:tcBorders>
              <w:top w:val="nil"/>
              <w:left w:val="nil"/>
              <w:bottom w:val="nil"/>
            </w:tcBorders>
          </w:tcPr>
          <w:p>
            <w:pPr>
              <w:rPr>
                <w:sz w:val="2"/>
                <w:szCs w:val="2"/>
              </w:rPr>
            </w:pPr>
          </w:p>
        </w:tc>
        <w:tc>
          <w:tcPr>
            <w:tcW w:w="2696" w:type="dxa"/>
          </w:tcPr>
          <w:p>
            <w:pPr>
              <w:pStyle w:val="TableParagraph"/>
              <w:spacing w:line="275" w:lineRule="exact"/>
              <w:ind w:left="107"/>
              <w:rPr>
                <w:b/>
                <w:sz w:val="24"/>
              </w:rPr>
            </w:pPr>
            <w:r>
              <w:rPr>
                <w:b/>
                <w:spacing w:val="-2"/>
                <w:sz w:val="24"/>
              </w:rPr>
              <w:t>Total</w:t>
            </w:r>
          </w:p>
        </w:tc>
        <w:tc>
          <w:tcPr>
            <w:tcW w:w="3150" w:type="dxa"/>
          </w:tcPr>
          <w:p>
            <w:pPr>
              <w:pStyle w:val="TableParagraph"/>
              <w:spacing w:line="275" w:lineRule="exact"/>
              <w:ind w:left="107"/>
              <w:rPr>
                <w:b/>
                <w:sz w:val="24"/>
              </w:rPr>
            </w:pPr>
            <w:r>
              <w:rPr>
                <w:b/>
                <w:spacing w:val="-2"/>
                <w:sz w:val="24"/>
              </w:rPr>
              <w:t>41147</w:t>
            </w:r>
          </w:p>
        </w:tc>
      </w:tr>
    </w:tbl>
    <w:p>
      <w:pPr>
        <w:spacing w:after="0" w:line="275" w:lineRule="exact"/>
        <w:rPr>
          <w:sz w:val="24"/>
        </w:rPr>
        <w:sectPr>
          <w:pgSz w:w="11910" w:h="16840"/>
          <w:pgMar w:header="745" w:footer="0" w:top="960" w:bottom="280" w:left="1280" w:right="180"/>
        </w:sectPr>
      </w:pPr>
    </w:p>
    <w:p>
      <w:pPr>
        <w:pStyle w:val="BodyText"/>
        <w:rPr>
          <w:b/>
          <w:sz w:val="20"/>
        </w:rPr>
      </w:pPr>
    </w:p>
    <w:p>
      <w:pPr>
        <w:pStyle w:val="BodyText"/>
        <w:spacing w:before="2"/>
        <w:rPr>
          <w:b/>
          <w:sz w:val="25"/>
        </w:rPr>
      </w:pPr>
    </w:p>
    <w:p>
      <w:pPr>
        <w:pStyle w:val="ListParagraph"/>
        <w:numPr>
          <w:ilvl w:val="1"/>
          <w:numId w:val="6"/>
        </w:numPr>
        <w:tabs>
          <w:tab w:pos="1240" w:val="left" w:leader="none"/>
        </w:tabs>
        <w:spacing w:line="240" w:lineRule="auto" w:before="90" w:after="0"/>
        <w:ind w:left="1240" w:right="0" w:hanging="720"/>
        <w:jc w:val="left"/>
        <w:rPr>
          <w:b/>
          <w:sz w:val="24"/>
        </w:rPr>
      </w:pPr>
      <w:r>
        <w:rPr>
          <w:b/>
          <w:sz w:val="24"/>
        </w:rPr>
        <w:t>Sample</w:t>
      </w:r>
      <w:r>
        <w:rPr>
          <w:b/>
          <w:spacing w:val="-6"/>
          <w:sz w:val="24"/>
        </w:rPr>
        <w:t> </w:t>
      </w:r>
      <w:r>
        <w:rPr>
          <w:b/>
          <w:spacing w:val="-4"/>
          <w:sz w:val="24"/>
        </w:rPr>
        <w:t>Size</w:t>
      </w:r>
    </w:p>
    <w:p>
      <w:pPr>
        <w:pStyle w:val="BodyText"/>
        <w:spacing w:before="10"/>
        <w:rPr>
          <w:b/>
          <w:sz w:val="21"/>
        </w:rPr>
      </w:pPr>
    </w:p>
    <w:p>
      <w:pPr>
        <w:pStyle w:val="BodyText"/>
        <w:spacing w:line="360" w:lineRule="auto"/>
        <w:ind w:left="520" w:right="1257"/>
        <w:jc w:val="both"/>
      </w:pPr>
      <w:r>
        <w:rPr/>
        <w:t>Due to the largeness of the population size of this study, the researcher systematically selected a manageable but representative sample size for the study. In determining the sample size, the Cochran (1963, p.75) formula for large, definite populations was used. The formula is given as:</w:t>
      </w:r>
    </w:p>
    <w:p>
      <w:pPr>
        <w:pStyle w:val="BodyText"/>
        <w:spacing w:before="120"/>
        <w:ind w:left="520"/>
        <w:jc w:val="both"/>
      </w:pPr>
      <w:r>
        <w:rPr/>
        <mc:AlternateContent>
          <mc:Choice Requires="wps">
            <w:drawing>
              <wp:anchor distT="0" distB="0" distL="0" distR="0" allowOverlap="1" layoutInCell="1" locked="0" behindDoc="0" simplePos="0" relativeHeight="15728640">
                <wp:simplePos x="0" y="0"/>
                <wp:positionH relativeFrom="page">
                  <wp:posOffset>1600453</wp:posOffset>
                </wp:positionH>
                <wp:positionV relativeFrom="paragraph">
                  <wp:posOffset>235244</wp:posOffset>
                </wp:positionV>
                <wp:extent cx="445134" cy="762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445134" cy="7620"/>
                        </a:xfrm>
                        <a:custGeom>
                          <a:avLst/>
                          <a:gdLst/>
                          <a:ahLst/>
                          <a:cxnLst/>
                          <a:rect l="l" t="t" r="r" b="b"/>
                          <a:pathLst>
                            <a:path w="445134" h="7620">
                              <a:moveTo>
                                <a:pt x="445008" y="0"/>
                              </a:moveTo>
                              <a:lnTo>
                                <a:pt x="0" y="0"/>
                              </a:lnTo>
                              <a:lnTo>
                                <a:pt x="0" y="7619"/>
                              </a:lnTo>
                              <a:lnTo>
                                <a:pt x="445008" y="7619"/>
                              </a:lnTo>
                              <a:lnTo>
                                <a:pt x="4450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26.019997pt;margin-top:18.523161pt;width:35.04pt;height:.59999pt;mso-position-horizontal-relative:page;mso-position-vertical-relative:paragraph;z-index:15728640" id="docshape2" filled="true" fillcolor="#000000" stroked="false">
                <v:fill type="solid"/>
                <w10:wrap type="none"/>
              </v:rect>
            </w:pict>
          </mc:Fallback>
        </mc:AlternateContent>
      </w:r>
      <w:r>
        <w:rPr/>
        <w:t>n=</w:t>
      </w:r>
      <w:r>
        <w:rPr>
          <w:spacing w:val="64"/>
          <w:w w:val="150"/>
        </w:rPr>
        <w:t>   </w:t>
      </w:r>
      <w:r>
        <w:rPr/>
        <w:t>Z</w:t>
      </w:r>
      <w:r>
        <w:rPr>
          <w:vertAlign w:val="superscript"/>
        </w:rPr>
        <w:t>2</w:t>
      </w:r>
      <w:r>
        <w:rPr>
          <w:spacing w:val="2"/>
          <w:vertAlign w:val="baseline"/>
        </w:rPr>
        <w:t> </w:t>
      </w:r>
      <w:r>
        <w:rPr>
          <w:spacing w:val="-5"/>
          <w:vertAlign w:val="baseline"/>
        </w:rPr>
        <w:t>Npq</w:t>
      </w:r>
    </w:p>
    <w:p>
      <w:pPr>
        <w:pStyle w:val="Heading1"/>
        <w:spacing w:line="463" w:lineRule="auto" w:before="264"/>
        <w:ind w:right="8137" w:firstLine="719"/>
      </w:pPr>
      <w:r>
        <w:rPr/>
        <w:t>Ne</w:t>
      </w:r>
      <w:r>
        <w:rPr>
          <w:vertAlign w:val="superscript"/>
        </w:rPr>
        <w:t>2</w:t>
      </w:r>
      <w:r>
        <w:rPr>
          <w:vertAlign w:val="baseline"/>
        </w:rPr>
        <w:t>+</w:t>
      </w:r>
      <w:r>
        <w:rPr>
          <w:spacing w:val="-15"/>
          <w:vertAlign w:val="baseline"/>
        </w:rPr>
        <w:t> </w:t>
      </w:r>
      <w:r>
        <w:rPr>
          <w:vertAlign w:val="baseline"/>
        </w:rPr>
        <w:t>Z</w:t>
      </w:r>
      <w:r>
        <w:rPr>
          <w:vertAlign w:val="superscript"/>
        </w:rPr>
        <w:t>2</w:t>
      </w:r>
      <w:r>
        <w:rPr>
          <w:vertAlign w:val="baseline"/>
        </w:rPr>
        <w:t>pq </w:t>
      </w:r>
      <w:r>
        <w:rPr>
          <w:spacing w:val="-2"/>
          <w:vertAlign w:val="baseline"/>
        </w:rPr>
        <w:t>Where:</w:t>
      </w:r>
    </w:p>
    <w:p>
      <w:pPr>
        <w:pStyle w:val="BodyText"/>
        <w:spacing w:line="275" w:lineRule="exact"/>
        <w:ind w:left="520"/>
        <w:jc w:val="both"/>
      </w:pPr>
      <w:r>
        <w:rPr/>
        <w:t>n</w:t>
      </w:r>
      <w:r>
        <w:rPr>
          <w:spacing w:val="-20"/>
        </w:rPr>
        <w:t> </w:t>
      </w:r>
      <w:r>
        <w:rPr>
          <w:vertAlign w:val="subscript"/>
        </w:rPr>
        <w:t>=</w:t>
      </w:r>
      <w:r>
        <w:rPr>
          <w:spacing w:val="-19"/>
          <w:vertAlign w:val="baseline"/>
        </w:rPr>
        <w:t> </w:t>
      </w:r>
      <w:r>
        <w:rPr>
          <w:vertAlign w:val="baseline"/>
        </w:rPr>
        <w:t>sample</w:t>
      </w:r>
      <w:r>
        <w:rPr>
          <w:spacing w:val="-2"/>
          <w:vertAlign w:val="baseline"/>
        </w:rPr>
        <w:t> </w:t>
      </w:r>
      <w:r>
        <w:rPr>
          <w:spacing w:val="-4"/>
          <w:vertAlign w:val="baseline"/>
        </w:rPr>
        <w:t>size</w:t>
      </w:r>
    </w:p>
    <w:p>
      <w:pPr>
        <w:pStyle w:val="BodyText"/>
        <w:spacing w:before="4"/>
        <w:rPr>
          <w:sz w:val="22"/>
        </w:rPr>
      </w:pPr>
    </w:p>
    <w:p>
      <w:pPr>
        <w:pStyle w:val="BodyText"/>
        <w:spacing w:line="360" w:lineRule="auto"/>
        <w:ind w:left="520" w:right="1260"/>
      </w:pPr>
      <w:r>
        <w:rPr/>
        <w:t>Z</w:t>
      </w:r>
      <w:r>
        <w:rPr>
          <w:vertAlign w:val="superscript"/>
        </w:rPr>
        <w:t>2</w:t>
      </w:r>
      <w:r>
        <w:rPr>
          <w:spacing w:val="-15"/>
          <w:vertAlign w:val="baseline"/>
        </w:rPr>
        <w:t> </w:t>
      </w:r>
      <w:r>
        <w:rPr>
          <w:vertAlign w:val="baseline"/>
        </w:rPr>
        <w:t>= standard error of the mean or the abscissa of the normal curve that cuts off an area α at the tails. At 95% confidence level, Z is often set at 1.96.</w:t>
      </w:r>
    </w:p>
    <w:p>
      <w:pPr>
        <w:pStyle w:val="BodyText"/>
        <w:spacing w:line="360" w:lineRule="auto" w:before="120"/>
        <w:ind w:left="520" w:right="1260"/>
      </w:pPr>
      <w:r>
        <w:rPr/>
        <w:t>p = the estimated proportion of an attribute that is present in the population. This is often assumed to be .5, where the 95% confidence level is used.</w:t>
      </w:r>
    </w:p>
    <w:p>
      <w:pPr>
        <w:pStyle w:val="BodyText"/>
        <w:spacing w:before="120"/>
        <w:ind w:left="520"/>
      </w:pPr>
      <w:r>
        <w:rPr/>
        <w:t>q</w:t>
      </w:r>
      <w:r>
        <w:rPr>
          <w:spacing w:val="-1"/>
        </w:rPr>
        <w:t> </w:t>
      </w:r>
      <w:r>
        <w:rPr/>
        <w:t>=</w:t>
      </w:r>
      <w:r>
        <w:rPr>
          <w:spacing w:val="-2"/>
        </w:rPr>
        <w:t> </w:t>
      </w:r>
      <w:r>
        <w:rPr/>
        <w:t>1-</w:t>
      </w:r>
      <w:r>
        <w:rPr>
          <w:spacing w:val="-10"/>
        </w:rPr>
        <w:t>p</w:t>
      </w:r>
    </w:p>
    <w:p>
      <w:pPr>
        <w:pStyle w:val="BodyText"/>
        <w:spacing w:before="7"/>
        <w:rPr>
          <w:sz w:val="22"/>
        </w:rPr>
      </w:pPr>
    </w:p>
    <w:p>
      <w:pPr>
        <w:pStyle w:val="BodyText"/>
        <w:spacing w:line="360" w:lineRule="auto"/>
        <w:ind w:left="520" w:right="1260"/>
      </w:pPr>
      <w:r>
        <w:rPr/>
        <w:t>e</w:t>
      </w:r>
      <w:r>
        <w:rPr>
          <w:spacing w:val="27"/>
        </w:rPr>
        <w:t> </w:t>
      </w:r>
      <w:r>
        <w:rPr/>
        <w:t>=</w:t>
      </w:r>
      <w:r>
        <w:rPr>
          <w:spacing w:val="27"/>
        </w:rPr>
        <w:t> </w:t>
      </w:r>
      <w:r>
        <w:rPr/>
        <w:t>desired</w:t>
      </w:r>
      <w:r>
        <w:rPr>
          <w:spacing w:val="27"/>
        </w:rPr>
        <w:t> </w:t>
      </w:r>
      <w:r>
        <w:rPr/>
        <w:t>level</w:t>
      </w:r>
      <w:r>
        <w:rPr>
          <w:spacing w:val="28"/>
        </w:rPr>
        <w:t> </w:t>
      </w:r>
      <w:r>
        <w:rPr/>
        <w:t>of</w:t>
      </w:r>
      <w:r>
        <w:rPr>
          <w:spacing w:val="27"/>
        </w:rPr>
        <w:t> </w:t>
      </w:r>
      <w:r>
        <w:rPr/>
        <w:t>precision,</w:t>
      </w:r>
      <w:r>
        <w:rPr>
          <w:spacing w:val="27"/>
        </w:rPr>
        <w:t> </w:t>
      </w:r>
      <w:r>
        <w:rPr/>
        <w:t>often</w:t>
      </w:r>
      <w:r>
        <w:rPr>
          <w:spacing w:val="27"/>
        </w:rPr>
        <w:t> </w:t>
      </w:r>
      <w:r>
        <w:rPr/>
        <w:t>assumed</w:t>
      </w:r>
      <w:r>
        <w:rPr>
          <w:spacing w:val="27"/>
        </w:rPr>
        <w:t> </w:t>
      </w:r>
      <w:r>
        <w:rPr/>
        <w:t>to</w:t>
      </w:r>
      <w:r>
        <w:rPr>
          <w:spacing w:val="26"/>
        </w:rPr>
        <w:t> </w:t>
      </w:r>
      <w:r>
        <w:rPr/>
        <w:t>be</w:t>
      </w:r>
      <w:r>
        <w:rPr>
          <w:spacing w:val="27"/>
        </w:rPr>
        <w:t> </w:t>
      </w:r>
      <w:r>
        <w:rPr/>
        <w:t>0.05</w:t>
      </w:r>
      <w:r>
        <w:rPr>
          <w:spacing w:val="27"/>
        </w:rPr>
        <w:t> </w:t>
      </w:r>
      <w:r>
        <w:rPr/>
        <w:t>in</w:t>
      </w:r>
      <w:r>
        <w:rPr>
          <w:spacing w:val="26"/>
        </w:rPr>
        <w:t> </w:t>
      </w:r>
      <w:r>
        <w:rPr/>
        <w:t>the</w:t>
      </w:r>
      <w:r>
        <w:rPr>
          <w:spacing w:val="27"/>
        </w:rPr>
        <w:t> </w:t>
      </w:r>
      <w:r>
        <w:rPr/>
        <w:t>social</w:t>
      </w:r>
      <w:r>
        <w:rPr>
          <w:spacing w:val="28"/>
        </w:rPr>
        <w:t> </w:t>
      </w:r>
      <w:r>
        <w:rPr/>
        <w:t>sciences</w:t>
      </w:r>
      <w:r>
        <w:rPr>
          <w:spacing w:val="28"/>
        </w:rPr>
        <w:t> </w:t>
      </w:r>
      <w:r>
        <w:rPr/>
        <w:t>where</w:t>
      </w:r>
      <w:r>
        <w:rPr>
          <w:spacing w:val="27"/>
        </w:rPr>
        <w:t> </w:t>
      </w:r>
      <w:r>
        <w:rPr/>
        <w:t>a 95% confidence level is often used.</w:t>
      </w:r>
    </w:p>
    <w:p>
      <w:pPr>
        <w:pStyle w:val="BodyText"/>
        <w:spacing w:before="120"/>
        <w:ind w:left="520"/>
      </w:pPr>
      <w:r>
        <w:rPr>
          <w:spacing w:val="-2"/>
        </w:rPr>
        <w:t>Therefore,</w:t>
      </w:r>
    </w:p>
    <w:p>
      <w:pPr>
        <w:pStyle w:val="BodyText"/>
        <w:spacing w:before="1"/>
        <w:rPr>
          <w:sz w:val="22"/>
        </w:rPr>
      </w:pPr>
    </w:p>
    <w:p>
      <w:pPr>
        <w:pStyle w:val="BodyText"/>
        <w:tabs>
          <w:tab w:pos="2680" w:val="left" w:leader="none"/>
        </w:tabs>
        <w:spacing w:before="1"/>
        <w:ind w:left="520"/>
      </w:pPr>
      <w:r>
        <w:rPr>
          <w:spacing w:val="-5"/>
        </w:rPr>
        <w:t>n=</w:t>
      </w:r>
      <w:r>
        <w:rPr/>
        <w:tab/>
      </w:r>
      <w:r>
        <w:rPr>
          <w:u w:val="single"/>
        </w:rPr>
        <w:t>1.96</w:t>
      </w:r>
      <w:r>
        <w:rPr>
          <w:spacing w:val="-3"/>
          <w:u w:val="single"/>
        </w:rPr>
        <w:t> </w:t>
      </w:r>
      <w:r>
        <w:rPr>
          <w:u w:val="single"/>
        </w:rPr>
        <w:t>x 198953 x .5 x 1-</w:t>
      </w:r>
      <w:r>
        <w:rPr>
          <w:spacing w:val="-5"/>
          <w:u w:val="single"/>
        </w:rPr>
        <w:t>.5</w:t>
      </w:r>
    </w:p>
    <w:p>
      <w:pPr>
        <w:pStyle w:val="BodyText"/>
        <w:spacing w:before="122"/>
        <w:ind w:left="1703" w:right="1997"/>
        <w:jc w:val="center"/>
      </w:pPr>
      <w:r>
        <w:rPr/>
        <w:t>198953</w:t>
      </w:r>
      <w:r>
        <w:rPr>
          <w:spacing w:val="-1"/>
        </w:rPr>
        <w:t> </w:t>
      </w:r>
      <w:r>
        <w:rPr/>
        <w:t>x 0.0025 +1.96 x .5</w:t>
      </w:r>
      <w:r>
        <w:rPr>
          <w:spacing w:val="-1"/>
        </w:rPr>
        <w:t> </w:t>
      </w:r>
      <w:r>
        <w:rPr/>
        <w:t>x 1-.5 =</w:t>
      </w:r>
      <w:r>
        <w:rPr>
          <w:spacing w:val="59"/>
        </w:rPr>
        <w:t> </w:t>
      </w:r>
      <w:r>
        <w:rPr>
          <w:spacing w:val="-2"/>
        </w:rPr>
        <w:t>777.991082.</w:t>
      </w:r>
    </w:p>
    <w:p>
      <w:pPr>
        <w:pStyle w:val="BodyText"/>
        <w:spacing w:before="4"/>
        <w:rPr>
          <w:sz w:val="22"/>
        </w:rPr>
      </w:pPr>
    </w:p>
    <w:p>
      <w:pPr>
        <w:pStyle w:val="BodyText"/>
        <w:ind w:left="520"/>
        <w:jc w:val="both"/>
      </w:pPr>
      <w:r>
        <w:rPr/>
        <w:t>The</w:t>
      </w:r>
      <w:r>
        <w:rPr>
          <w:spacing w:val="-4"/>
        </w:rPr>
        <w:t> </w:t>
      </w:r>
      <w:r>
        <w:rPr/>
        <w:t>sample size is approxiimately</w:t>
      </w:r>
      <w:r>
        <w:rPr>
          <w:spacing w:val="-4"/>
        </w:rPr>
        <w:t> 778.</w:t>
      </w:r>
    </w:p>
    <w:p>
      <w:pPr>
        <w:pStyle w:val="BodyText"/>
        <w:spacing w:line="360" w:lineRule="auto" w:before="122"/>
        <w:ind w:left="520" w:right="1261"/>
        <w:jc w:val="both"/>
      </w:pPr>
      <w:r>
        <w:rPr/>
        <w:t>The sample size is therefore 778. The various states were apportioned samples based on the proportion of their population relative to the sample size. Accordingly, Bowley‟s (1926) proportionate sampling technique was used, and is given as follows:</w:t>
      </w:r>
    </w:p>
    <w:p>
      <w:pPr>
        <w:pStyle w:val="BodyText"/>
        <w:spacing w:before="117"/>
        <w:ind w:left="520"/>
        <w:jc w:val="both"/>
      </w:pPr>
      <w:r>
        <w:rPr/>
        <w:t>n</w:t>
      </w:r>
      <w:r>
        <w:rPr>
          <w:vertAlign w:val="subscript"/>
        </w:rPr>
        <w:t>h</w:t>
      </w:r>
      <w:r>
        <w:rPr>
          <w:vertAlign w:val="baseline"/>
        </w:rPr>
        <w:t> =</w:t>
      </w:r>
      <w:r>
        <w:rPr>
          <w:spacing w:val="-1"/>
          <w:vertAlign w:val="baseline"/>
        </w:rPr>
        <w:t> </w:t>
      </w:r>
      <w:r>
        <w:rPr>
          <w:vertAlign w:val="baseline"/>
        </w:rPr>
        <w:t>(N</w:t>
      </w:r>
      <w:r>
        <w:rPr>
          <w:vertAlign w:val="subscript"/>
        </w:rPr>
        <w:t>h</w:t>
      </w:r>
      <w:r>
        <w:rPr>
          <w:spacing w:val="1"/>
          <w:vertAlign w:val="baseline"/>
        </w:rPr>
        <w:t> </w:t>
      </w:r>
      <w:r>
        <w:rPr>
          <w:vertAlign w:val="baseline"/>
        </w:rPr>
        <w:t>/ N )</w:t>
      </w:r>
      <w:r>
        <w:rPr>
          <w:spacing w:val="-1"/>
          <w:vertAlign w:val="baseline"/>
        </w:rPr>
        <w:t> </w:t>
      </w:r>
      <w:r>
        <w:rPr>
          <w:vertAlign w:val="baseline"/>
        </w:rPr>
        <w:t>* </w:t>
      </w:r>
      <w:r>
        <w:rPr>
          <w:spacing w:val="-10"/>
          <w:vertAlign w:val="baseline"/>
        </w:rPr>
        <w:t>n</w:t>
      </w:r>
    </w:p>
    <w:p>
      <w:pPr>
        <w:pStyle w:val="BodyText"/>
        <w:spacing w:line="465" w:lineRule="auto" w:before="123"/>
        <w:ind w:left="520" w:right="5909"/>
      </w:pPr>
      <w:r>
        <w:rPr/>
        <w:t>Where</w:t>
      </w:r>
      <w:r>
        <w:rPr>
          <w:spacing w:val="-6"/>
        </w:rPr>
        <w:t> </w:t>
      </w:r>
      <w:r>
        <w:rPr/>
        <w:t>n</w:t>
      </w:r>
      <w:r>
        <w:rPr>
          <w:vertAlign w:val="subscript"/>
        </w:rPr>
        <w:t>h</w:t>
      </w:r>
      <w:r>
        <w:rPr>
          <w:spacing w:val="-3"/>
          <w:vertAlign w:val="baseline"/>
        </w:rPr>
        <w:t> </w:t>
      </w:r>
      <w:r>
        <w:rPr>
          <w:vertAlign w:val="baseline"/>
        </w:rPr>
        <w:t>is</w:t>
      </w:r>
      <w:r>
        <w:rPr>
          <w:spacing w:val="-4"/>
          <w:vertAlign w:val="baseline"/>
        </w:rPr>
        <w:t> </w:t>
      </w:r>
      <w:r>
        <w:rPr>
          <w:vertAlign w:val="baseline"/>
        </w:rPr>
        <w:t>the</w:t>
      </w:r>
      <w:r>
        <w:rPr>
          <w:spacing w:val="-5"/>
          <w:vertAlign w:val="baseline"/>
        </w:rPr>
        <w:t> </w:t>
      </w:r>
      <w:r>
        <w:rPr>
          <w:vertAlign w:val="baseline"/>
        </w:rPr>
        <w:t>sample</w:t>
      </w:r>
      <w:r>
        <w:rPr>
          <w:spacing w:val="-4"/>
          <w:vertAlign w:val="baseline"/>
        </w:rPr>
        <w:t> </w:t>
      </w:r>
      <w:r>
        <w:rPr>
          <w:vertAlign w:val="baseline"/>
        </w:rPr>
        <w:t>size</w:t>
      </w:r>
      <w:r>
        <w:rPr>
          <w:spacing w:val="-5"/>
          <w:vertAlign w:val="baseline"/>
        </w:rPr>
        <w:t> </w:t>
      </w:r>
      <w:r>
        <w:rPr>
          <w:vertAlign w:val="baseline"/>
        </w:rPr>
        <w:t>for</w:t>
      </w:r>
      <w:r>
        <w:rPr>
          <w:spacing w:val="-5"/>
          <w:vertAlign w:val="baseline"/>
        </w:rPr>
        <w:t> </w:t>
      </w:r>
      <w:r>
        <w:rPr>
          <w:vertAlign w:val="baseline"/>
        </w:rPr>
        <w:t>stratum</w:t>
      </w:r>
      <w:r>
        <w:rPr>
          <w:spacing w:val="-2"/>
          <w:vertAlign w:val="baseline"/>
        </w:rPr>
        <w:t> </w:t>
      </w:r>
      <w:r>
        <w:rPr>
          <w:i/>
          <w:vertAlign w:val="baseline"/>
        </w:rPr>
        <w:t>h</w:t>
      </w:r>
      <w:r>
        <w:rPr>
          <w:vertAlign w:val="baseline"/>
        </w:rPr>
        <w:t>, N</w:t>
      </w:r>
      <w:r>
        <w:rPr>
          <w:vertAlign w:val="subscript"/>
        </w:rPr>
        <w:t>h</w:t>
      </w:r>
      <w:r>
        <w:rPr>
          <w:vertAlign w:val="baseline"/>
        </w:rPr>
        <w:t> is the population size for stratum </w:t>
      </w:r>
      <w:r>
        <w:rPr>
          <w:i/>
          <w:vertAlign w:val="baseline"/>
        </w:rPr>
        <w:t>h</w:t>
      </w:r>
      <w:r>
        <w:rPr>
          <w:vertAlign w:val="baseline"/>
        </w:rPr>
        <w:t>,</w:t>
      </w:r>
    </w:p>
    <w:p>
      <w:pPr>
        <w:pStyle w:val="BodyText"/>
        <w:spacing w:line="465" w:lineRule="auto"/>
        <w:ind w:left="520" w:right="7003"/>
      </w:pPr>
      <w:r>
        <w:rPr/>
        <w:t>N</w:t>
      </w:r>
      <w:r>
        <w:rPr>
          <w:spacing w:val="-8"/>
        </w:rPr>
        <w:t> </w:t>
      </w:r>
      <w:r>
        <w:rPr/>
        <w:t>is</w:t>
      </w:r>
      <w:r>
        <w:rPr>
          <w:spacing w:val="-8"/>
        </w:rPr>
        <w:t> </w:t>
      </w:r>
      <w:r>
        <w:rPr/>
        <w:t>total</w:t>
      </w:r>
      <w:r>
        <w:rPr>
          <w:spacing w:val="-8"/>
        </w:rPr>
        <w:t> </w:t>
      </w:r>
      <w:r>
        <w:rPr/>
        <w:t>population</w:t>
      </w:r>
      <w:r>
        <w:rPr>
          <w:spacing w:val="-8"/>
        </w:rPr>
        <w:t> </w:t>
      </w:r>
      <w:r>
        <w:rPr/>
        <w:t>size,</w:t>
      </w:r>
      <w:r>
        <w:rPr>
          <w:spacing w:val="-8"/>
        </w:rPr>
        <w:t> </w:t>
      </w:r>
      <w:r>
        <w:rPr/>
        <w:t>and n is total sample size.</w:t>
      </w:r>
    </w:p>
    <w:p>
      <w:pPr>
        <w:spacing w:after="0" w:line="465" w:lineRule="auto"/>
        <w:sectPr>
          <w:pgSz w:w="11910" w:h="16840"/>
          <w:pgMar w:header="745" w:footer="0" w:top="960" w:bottom="280" w:left="1280" w:right="180"/>
        </w:sectPr>
      </w:pPr>
    </w:p>
    <w:p>
      <w:pPr>
        <w:pStyle w:val="BodyText"/>
        <w:rPr>
          <w:sz w:val="20"/>
        </w:rPr>
      </w:pPr>
    </w:p>
    <w:p>
      <w:pPr>
        <w:pStyle w:val="BodyText"/>
        <w:spacing w:before="8"/>
      </w:pPr>
    </w:p>
    <w:p>
      <w:pPr>
        <w:pStyle w:val="BodyText"/>
        <w:spacing w:line="360" w:lineRule="auto" w:before="90"/>
        <w:ind w:left="520" w:right="1253"/>
        <w:jc w:val="both"/>
      </w:pPr>
      <w:r>
        <w:rPr/>
        <w:t>After using the formula to compute sample sizes for various states, the following table emerged, with the samples for states listed in the column labelled calculated stratum </w:t>
      </w:r>
      <w:r>
        <w:rPr>
          <w:spacing w:val="-2"/>
        </w:rPr>
        <w:t>sample.</w:t>
      </w:r>
    </w:p>
    <w:p>
      <w:pPr>
        <w:pStyle w:val="Heading1"/>
        <w:spacing w:before="122"/>
      </w:pPr>
      <w:r>
        <w:rPr/>
        <w:t>Table</w:t>
      </w:r>
      <w:r>
        <w:rPr>
          <w:spacing w:val="-2"/>
        </w:rPr>
        <w:t> </w:t>
      </w:r>
      <w:r>
        <w:rPr/>
        <w:t>3.4:</w:t>
      </w:r>
      <w:r>
        <w:rPr>
          <w:spacing w:val="-3"/>
        </w:rPr>
        <w:t> </w:t>
      </w:r>
      <w:r>
        <w:rPr/>
        <w:t>Proportionate</w:t>
      </w:r>
      <w:r>
        <w:rPr>
          <w:spacing w:val="-3"/>
        </w:rPr>
        <w:t> </w:t>
      </w:r>
      <w:r>
        <w:rPr/>
        <w:t>sample</w:t>
      </w:r>
      <w:r>
        <w:rPr>
          <w:spacing w:val="-1"/>
        </w:rPr>
        <w:t> </w:t>
      </w:r>
      <w:r>
        <w:rPr/>
        <w:t>size</w:t>
      </w:r>
      <w:r>
        <w:rPr>
          <w:spacing w:val="-2"/>
        </w:rPr>
        <w:t> distribution</w:t>
      </w:r>
    </w:p>
    <w:p>
      <w:pPr>
        <w:pStyle w:val="BodyText"/>
        <w:spacing w:before="2"/>
        <w:rPr>
          <w:b/>
          <w:sz w:val="22"/>
        </w:rPr>
      </w:pPr>
    </w:p>
    <w:tbl>
      <w:tblPr>
        <w:tblW w:w="0" w:type="auto"/>
        <w:jc w:val="left"/>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08"/>
        <w:gridCol w:w="1693"/>
        <w:gridCol w:w="1498"/>
        <w:gridCol w:w="1193"/>
        <w:gridCol w:w="1602"/>
        <w:gridCol w:w="1592"/>
      </w:tblGrid>
      <w:tr>
        <w:trPr>
          <w:trHeight w:val="947" w:hRule="atLeast"/>
        </w:trPr>
        <w:tc>
          <w:tcPr>
            <w:tcW w:w="1308" w:type="dxa"/>
          </w:tcPr>
          <w:p>
            <w:pPr>
              <w:pStyle w:val="TableParagraph"/>
              <w:spacing w:line="268" w:lineRule="exact"/>
              <w:ind w:left="107"/>
              <w:rPr>
                <w:sz w:val="24"/>
              </w:rPr>
            </w:pPr>
            <w:r>
              <w:rPr>
                <w:spacing w:val="-2"/>
                <w:sz w:val="24"/>
              </w:rPr>
              <w:t>State</w:t>
            </w:r>
          </w:p>
        </w:tc>
        <w:tc>
          <w:tcPr>
            <w:tcW w:w="1693" w:type="dxa"/>
          </w:tcPr>
          <w:p>
            <w:pPr>
              <w:pStyle w:val="TableParagraph"/>
              <w:spacing w:line="268" w:lineRule="exact"/>
              <w:ind w:left="107"/>
              <w:rPr>
                <w:sz w:val="24"/>
              </w:rPr>
            </w:pPr>
            <w:r>
              <w:rPr>
                <w:spacing w:val="-2"/>
                <w:sz w:val="24"/>
              </w:rPr>
              <w:t>Clusters</w:t>
            </w:r>
          </w:p>
        </w:tc>
        <w:tc>
          <w:tcPr>
            <w:tcW w:w="1498" w:type="dxa"/>
          </w:tcPr>
          <w:p>
            <w:pPr>
              <w:pStyle w:val="TableParagraph"/>
              <w:spacing w:line="268" w:lineRule="exact"/>
              <w:ind w:left="107"/>
              <w:rPr>
                <w:sz w:val="24"/>
              </w:rPr>
            </w:pPr>
            <w:r>
              <w:rPr>
                <w:spacing w:val="-2"/>
                <w:sz w:val="24"/>
              </w:rPr>
              <w:t>Clusters</w:t>
            </w:r>
          </w:p>
        </w:tc>
        <w:tc>
          <w:tcPr>
            <w:tcW w:w="1193" w:type="dxa"/>
          </w:tcPr>
          <w:p>
            <w:pPr>
              <w:pStyle w:val="TableParagraph"/>
              <w:ind w:left="107" w:right="379"/>
              <w:jc w:val="both"/>
              <w:rPr>
                <w:sz w:val="24"/>
              </w:rPr>
            </w:pPr>
            <w:r>
              <w:rPr>
                <w:spacing w:val="-2"/>
                <w:sz w:val="24"/>
              </w:rPr>
              <w:t>Cluster sample </w:t>
            </w:r>
            <w:r>
              <w:rPr>
                <w:spacing w:val="-4"/>
                <w:sz w:val="24"/>
              </w:rPr>
              <w:t>size</w:t>
            </w:r>
          </w:p>
        </w:tc>
        <w:tc>
          <w:tcPr>
            <w:tcW w:w="1602" w:type="dxa"/>
          </w:tcPr>
          <w:p>
            <w:pPr>
              <w:pStyle w:val="TableParagraph"/>
              <w:spacing w:line="268" w:lineRule="exact"/>
              <w:ind w:left="107"/>
              <w:rPr>
                <w:sz w:val="24"/>
              </w:rPr>
            </w:pPr>
            <w:r>
              <w:rPr>
                <w:spacing w:val="-2"/>
                <w:sz w:val="24"/>
              </w:rPr>
              <w:t>Population</w:t>
            </w:r>
          </w:p>
        </w:tc>
        <w:tc>
          <w:tcPr>
            <w:tcW w:w="1592" w:type="dxa"/>
          </w:tcPr>
          <w:p>
            <w:pPr>
              <w:pStyle w:val="TableParagraph"/>
              <w:ind w:left="106" w:right="42"/>
              <w:rPr>
                <w:sz w:val="24"/>
              </w:rPr>
            </w:pPr>
            <w:r>
              <w:rPr>
                <w:spacing w:val="-2"/>
                <w:sz w:val="24"/>
              </w:rPr>
              <w:t>Calculated Stratum Sample</w:t>
            </w:r>
          </w:p>
        </w:tc>
      </w:tr>
      <w:tr>
        <w:trPr>
          <w:trHeight w:val="2376" w:hRule="atLeast"/>
        </w:trPr>
        <w:tc>
          <w:tcPr>
            <w:tcW w:w="1308" w:type="dxa"/>
          </w:tcPr>
          <w:p>
            <w:pPr>
              <w:pStyle w:val="TableParagraph"/>
              <w:spacing w:line="268" w:lineRule="exact"/>
              <w:ind w:left="107"/>
              <w:rPr>
                <w:sz w:val="24"/>
              </w:rPr>
            </w:pPr>
            <w:r>
              <w:rPr>
                <w:spacing w:val="-4"/>
                <w:sz w:val="24"/>
              </w:rPr>
              <w:t>Abia</w:t>
            </w:r>
          </w:p>
        </w:tc>
        <w:tc>
          <w:tcPr>
            <w:tcW w:w="1693" w:type="dxa"/>
          </w:tcPr>
          <w:p>
            <w:pPr>
              <w:pStyle w:val="TableParagraph"/>
              <w:ind w:left="107"/>
              <w:rPr>
                <w:sz w:val="24"/>
              </w:rPr>
            </w:pPr>
            <w:r>
              <w:rPr>
                <w:spacing w:val="-2"/>
                <w:sz w:val="24"/>
              </w:rPr>
              <w:t>Universities, Markets, Ministries</w:t>
            </w:r>
          </w:p>
        </w:tc>
        <w:tc>
          <w:tcPr>
            <w:tcW w:w="1498" w:type="dxa"/>
          </w:tcPr>
          <w:p>
            <w:pPr>
              <w:pStyle w:val="TableParagraph"/>
              <w:ind w:left="107" w:right="491"/>
              <w:jc w:val="both"/>
              <w:rPr>
                <w:sz w:val="24"/>
              </w:rPr>
            </w:pPr>
            <w:r>
              <w:rPr>
                <w:spacing w:val="-2"/>
                <w:sz w:val="24"/>
              </w:rPr>
              <w:t>Students, Business people,</w:t>
            </w:r>
          </w:p>
          <w:p>
            <w:pPr>
              <w:pStyle w:val="TableParagraph"/>
              <w:spacing w:before="112"/>
              <w:ind w:left="107" w:right="590"/>
              <w:rPr>
                <w:sz w:val="24"/>
              </w:rPr>
            </w:pPr>
            <w:r>
              <w:rPr>
                <w:spacing w:val="-2"/>
                <w:sz w:val="24"/>
              </w:rPr>
              <w:t>Civil servants</w:t>
            </w:r>
          </w:p>
        </w:tc>
        <w:tc>
          <w:tcPr>
            <w:tcW w:w="1193" w:type="dxa"/>
          </w:tcPr>
          <w:p>
            <w:pPr>
              <w:pStyle w:val="TableParagraph"/>
              <w:spacing w:line="268" w:lineRule="exact"/>
              <w:ind w:left="107"/>
              <w:rPr>
                <w:sz w:val="24"/>
              </w:rPr>
            </w:pPr>
            <w:r>
              <w:rPr>
                <w:spacing w:val="-5"/>
                <w:sz w:val="24"/>
              </w:rPr>
              <w:t>47</w:t>
            </w:r>
          </w:p>
          <w:p>
            <w:pPr>
              <w:pStyle w:val="TableParagraph"/>
              <w:spacing w:before="120"/>
              <w:ind w:left="107"/>
              <w:rPr>
                <w:sz w:val="24"/>
              </w:rPr>
            </w:pPr>
            <w:r>
              <w:rPr>
                <w:spacing w:val="-5"/>
                <w:sz w:val="24"/>
              </w:rPr>
              <w:t>40</w:t>
            </w:r>
          </w:p>
          <w:p>
            <w:pPr>
              <w:pStyle w:val="TableParagraph"/>
              <w:spacing w:before="10"/>
              <w:rPr>
                <w:b/>
                <w:sz w:val="30"/>
              </w:rPr>
            </w:pPr>
          </w:p>
          <w:p>
            <w:pPr>
              <w:pStyle w:val="TableParagraph"/>
              <w:spacing w:before="1"/>
              <w:ind w:left="107"/>
              <w:rPr>
                <w:sz w:val="24"/>
              </w:rPr>
            </w:pPr>
            <w:r>
              <w:rPr>
                <w:spacing w:val="-5"/>
                <w:sz w:val="24"/>
              </w:rPr>
              <w:t>60</w:t>
            </w:r>
          </w:p>
        </w:tc>
        <w:tc>
          <w:tcPr>
            <w:tcW w:w="1602" w:type="dxa"/>
          </w:tcPr>
          <w:p>
            <w:pPr>
              <w:pStyle w:val="TableParagraph"/>
              <w:spacing w:line="268" w:lineRule="exact"/>
              <w:ind w:left="107"/>
              <w:rPr>
                <w:sz w:val="24"/>
              </w:rPr>
            </w:pPr>
            <w:r>
              <w:rPr>
                <w:spacing w:val="-2"/>
                <w:sz w:val="24"/>
              </w:rPr>
              <w:t>32,000</w:t>
            </w:r>
          </w:p>
          <w:p>
            <w:pPr>
              <w:pStyle w:val="TableParagraph"/>
              <w:spacing w:before="120"/>
              <w:ind w:left="107"/>
              <w:rPr>
                <w:sz w:val="24"/>
              </w:rPr>
            </w:pPr>
            <w:r>
              <w:rPr>
                <w:spacing w:val="-2"/>
                <w:sz w:val="24"/>
              </w:rPr>
              <w:t>5,500</w:t>
            </w:r>
          </w:p>
          <w:p>
            <w:pPr>
              <w:pStyle w:val="TableParagraph"/>
              <w:spacing w:before="9"/>
              <w:rPr>
                <w:b/>
                <w:sz w:val="28"/>
              </w:rPr>
            </w:pPr>
          </w:p>
          <w:p>
            <w:pPr>
              <w:pStyle w:val="TableParagraph"/>
              <w:spacing w:before="1"/>
              <w:ind w:left="107"/>
              <w:rPr>
                <w:sz w:val="24"/>
              </w:rPr>
            </w:pPr>
            <w:r>
              <w:rPr>
                <w:spacing w:val="-5"/>
                <w:sz w:val="24"/>
              </w:rPr>
              <w:t>143</w:t>
            </w:r>
          </w:p>
          <w:p>
            <w:pPr>
              <w:pStyle w:val="TableParagraph"/>
              <w:spacing w:before="120"/>
              <w:ind w:left="107"/>
              <w:rPr>
                <w:sz w:val="24"/>
              </w:rPr>
            </w:pPr>
            <w:r>
              <w:rPr>
                <w:spacing w:val="-2"/>
                <w:sz w:val="24"/>
              </w:rPr>
              <w:t>37,643</w:t>
            </w:r>
          </w:p>
        </w:tc>
        <w:tc>
          <w:tcPr>
            <w:tcW w:w="1592" w:type="dxa"/>
          </w:tcPr>
          <w:p>
            <w:pPr>
              <w:pStyle w:val="TableParagraph"/>
              <w:spacing w:line="268" w:lineRule="exact"/>
              <w:ind w:left="106"/>
              <w:rPr>
                <w:sz w:val="24"/>
              </w:rPr>
            </w:pPr>
            <w:r>
              <w:rPr>
                <w:spacing w:val="-5"/>
                <w:sz w:val="24"/>
              </w:rPr>
              <w:t>147</w:t>
            </w:r>
          </w:p>
        </w:tc>
      </w:tr>
      <w:tr>
        <w:trPr>
          <w:trHeight w:val="1583" w:hRule="atLeast"/>
        </w:trPr>
        <w:tc>
          <w:tcPr>
            <w:tcW w:w="1308" w:type="dxa"/>
          </w:tcPr>
          <w:p>
            <w:pPr>
              <w:pStyle w:val="TableParagraph"/>
              <w:spacing w:line="268" w:lineRule="exact"/>
              <w:ind w:left="107"/>
              <w:rPr>
                <w:sz w:val="24"/>
              </w:rPr>
            </w:pPr>
            <w:r>
              <w:rPr>
                <w:spacing w:val="-2"/>
                <w:sz w:val="24"/>
              </w:rPr>
              <w:t>Anambra</w:t>
            </w:r>
          </w:p>
        </w:tc>
        <w:tc>
          <w:tcPr>
            <w:tcW w:w="1693" w:type="dxa"/>
          </w:tcPr>
          <w:p>
            <w:pPr>
              <w:pStyle w:val="TableParagraph"/>
              <w:ind w:left="107"/>
              <w:rPr>
                <w:sz w:val="24"/>
              </w:rPr>
            </w:pPr>
            <w:r>
              <w:rPr>
                <w:spacing w:val="-2"/>
                <w:sz w:val="24"/>
              </w:rPr>
              <w:t>Universities, Markets, Ministries</w:t>
            </w:r>
          </w:p>
        </w:tc>
        <w:tc>
          <w:tcPr>
            <w:tcW w:w="1498" w:type="dxa"/>
          </w:tcPr>
          <w:p>
            <w:pPr>
              <w:pStyle w:val="TableParagraph"/>
              <w:ind w:left="107"/>
              <w:rPr>
                <w:sz w:val="24"/>
              </w:rPr>
            </w:pPr>
            <w:r>
              <w:rPr>
                <w:spacing w:val="-2"/>
                <w:sz w:val="24"/>
              </w:rPr>
              <w:t>Students, Business </w:t>
            </w:r>
            <w:r>
              <w:rPr>
                <w:sz w:val="24"/>
              </w:rPr>
              <w:t>people,</w:t>
            </w:r>
            <w:r>
              <w:rPr>
                <w:spacing w:val="5"/>
                <w:sz w:val="24"/>
              </w:rPr>
              <w:t> </w:t>
            </w:r>
            <w:r>
              <w:rPr>
                <w:sz w:val="24"/>
              </w:rPr>
              <w:t>Civil </w:t>
            </w:r>
            <w:r>
              <w:rPr>
                <w:spacing w:val="-2"/>
                <w:sz w:val="24"/>
              </w:rPr>
              <w:t>servants</w:t>
            </w:r>
          </w:p>
        </w:tc>
        <w:tc>
          <w:tcPr>
            <w:tcW w:w="1193" w:type="dxa"/>
          </w:tcPr>
          <w:p>
            <w:pPr>
              <w:pStyle w:val="TableParagraph"/>
              <w:spacing w:line="268" w:lineRule="exact"/>
              <w:ind w:left="107"/>
              <w:rPr>
                <w:sz w:val="24"/>
              </w:rPr>
            </w:pPr>
            <w:r>
              <w:rPr>
                <w:spacing w:val="-5"/>
                <w:sz w:val="24"/>
              </w:rPr>
              <w:t>50</w:t>
            </w:r>
          </w:p>
          <w:p>
            <w:pPr>
              <w:pStyle w:val="TableParagraph"/>
              <w:spacing w:before="120"/>
              <w:ind w:left="107"/>
              <w:rPr>
                <w:sz w:val="24"/>
              </w:rPr>
            </w:pPr>
            <w:r>
              <w:rPr>
                <w:spacing w:val="-5"/>
                <w:sz w:val="24"/>
              </w:rPr>
              <w:t>60</w:t>
            </w:r>
          </w:p>
          <w:p>
            <w:pPr>
              <w:pStyle w:val="TableParagraph"/>
              <w:spacing w:before="120"/>
              <w:ind w:left="107"/>
              <w:rPr>
                <w:sz w:val="24"/>
              </w:rPr>
            </w:pPr>
            <w:r>
              <w:rPr>
                <w:spacing w:val="-5"/>
                <w:sz w:val="24"/>
              </w:rPr>
              <w:t>68</w:t>
            </w:r>
          </w:p>
        </w:tc>
        <w:tc>
          <w:tcPr>
            <w:tcW w:w="1602" w:type="dxa"/>
          </w:tcPr>
          <w:p>
            <w:pPr>
              <w:pStyle w:val="TableParagraph"/>
              <w:spacing w:line="268" w:lineRule="exact"/>
              <w:ind w:left="107"/>
              <w:rPr>
                <w:sz w:val="24"/>
              </w:rPr>
            </w:pPr>
            <w:r>
              <w:rPr>
                <w:spacing w:val="-2"/>
                <w:sz w:val="24"/>
              </w:rPr>
              <w:t>38,000</w:t>
            </w:r>
          </w:p>
          <w:p>
            <w:pPr>
              <w:pStyle w:val="TableParagraph"/>
              <w:spacing w:before="120"/>
              <w:ind w:left="107"/>
              <w:rPr>
                <w:sz w:val="24"/>
              </w:rPr>
            </w:pPr>
            <w:r>
              <w:rPr>
                <w:spacing w:val="-2"/>
                <w:sz w:val="24"/>
              </w:rPr>
              <w:t>7,300</w:t>
            </w:r>
          </w:p>
          <w:p>
            <w:pPr>
              <w:pStyle w:val="TableParagraph"/>
              <w:spacing w:before="120"/>
              <w:ind w:left="107"/>
              <w:rPr>
                <w:sz w:val="24"/>
              </w:rPr>
            </w:pPr>
            <w:r>
              <w:rPr>
                <w:spacing w:val="-5"/>
                <w:sz w:val="24"/>
              </w:rPr>
              <w:t>174</w:t>
            </w:r>
          </w:p>
          <w:p>
            <w:pPr>
              <w:pStyle w:val="TableParagraph"/>
              <w:spacing w:before="120"/>
              <w:ind w:left="107"/>
              <w:rPr>
                <w:sz w:val="24"/>
              </w:rPr>
            </w:pPr>
            <w:r>
              <w:rPr>
                <w:spacing w:val="-2"/>
                <w:sz w:val="24"/>
              </w:rPr>
              <w:t>45,474</w:t>
            </w:r>
          </w:p>
        </w:tc>
        <w:tc>
          <w:tcPr>
            <w:tcW w:w="1592" w:type="dxa"/>
          </w:tcPr>
          <w:p>
            <w:pPr>
              <w:pStyle w:val="TableParagraph"/>
              <w:spacing w:line="268" w:lineRule="exact"/>
              <w:ind w:left="106"/>
              <w:rPr>
                <w:sz w:val="24"/>
              </w:rPr>
            </w:pPr>
            <w:r>
              <w:rPr>
                <w:spacing w:val="-5"/>
                <w:sz w:val="24"/>
              </w:rPr>
              <w:t>178</w:t>
            </w:r>
          </w:p>
        </w:tc>
      </w:tr>
      <w:tr>
        <w:trPr>
          <w:trHeight w:val="1583" w:hRule="atLeast"/>
        </w:trPr>
        <w:tc>
          <w:tcPr>
            <w:tcW w:w="1308" w:type="dxa"/>
          </w:tcPr>
          <w:p>
            <w:pPr>
              <w:pStyle w:val="TableParagraph"/>
              <w:spacing w:line="268" w:lineRule="exact"/>
              <w:ind w:left="107"/>
              <w:rPr>
                <w:sz w:val="24"/>
              </w:rPr>
            </w:pPr>
            <w:r>
              <w:rPr>
                <w:spacing w:val="-2"/>
                <w:sz w:val="24"/>
              </w:rPr>
              <w:t>Ebonyi</w:t>
            </w:r>
          </w:p>
        </w:tc>
        <w:tc>
          <w:tcPr>
            <w:tcW w:w="1693" w:type="dxa"/>
          </w:tcPr>
          <w:p>
            <w:pPr>
              <w:pStyle w:val="TableParagraph"/>
              <w:ind w:left="107"/>
              <w:rPr>
                <w:sz w:val="24"/>
              </w:rPr>
            </w:pPr>
            <w:r>
              <w:rPr>
                <w:spacing w:val="-2"/>
                <w:sz w:val="24"/>
              </w:rPr>
              <w:t>Universities, Markets, Ministries</w:t>
            </w:r>
          </w:p>
        </w:tc>
        <w:tc>
          <w:tcPr>
            <w:tcW w:w="1498" w:type="dxa"/>
          </w:tcPr>
          <w:p>
            <w:pPr>
              <w:pStyle w:val="TableParagraph"/>
              <w:ind w:left="107"/>
              <w:rPr>
                <w:sz w:val="24"/>
              </w:rPr>
            </w:pPr>
            <w:r>
              <w:rPr>
                <w:spacing w:val="-2"/>
                <w:sz w:val="24"/>
              </w:rPr>
              <w:t>Students, Business </w:t>
            </w:r>
            <w:r>
              <w:rPr>
                <w:sz w:val="24"/>
              </w:rPr>
              <w:t>people,</w:t>
            </w:r>
            <w:r>
              <w:rPr>
                <w:spacing w:val="5"/>
                <w:sz w:val="24"/>
              </w:rPr>
              <w:t> </w:t>
            </w:r>
            <w:r>
              <w:rPr>
                <w:sz w:val="24"/>
              </w:rPr>
              <w:t>Civil </w:t>
            </w:r>
            <w:r>
              <w:rPr>
                <w:spacing w:val="-2"/>
                <w:sz w:val="24"/>
              </w:rPr>
              <w:t>servants</w:t>
            </w:r>
          </w:p>
        </w:tc>
        <w:tc>
          <w:tcPr>
            <w:tcW w:w="1193" w:type="dxa"/>
          </w:tcPr>
          <w:p>
            <w:pPr>
              <w:pStyle w:val="TableParagraph"/>
              <w:spacing w:line="268" w:lineRule="exact"/>
              <w:ind w:left="107"/>
              <w:rPr>
                <w:sz w:val="24"/>
              </w:rPr>
            </w:pPr>
            <w:r>
              <w:rPr>
                <w:spacing w:val="-5"/>
                <w:sz w:val="24"/>
              </w:rPr>
              <w:t>42</w:t>
            </w:r>
          </w:p>
          <w:p>
            <w:pPr>
              <w:pStyle w:val="TableParagraph"/>
              <w:spacing w:before="120"/>
              <w:ind w:left="107"/>
              <w:rPr>
                <w:sz w:val="24"/>
              </w:rPr>
            </w:pPr>
            <w:r>
              <w:rPr>
                <w:spacing w:val="-5"/>
                <w:sz w:val="24"/>
              </w:rPr>
              <w:t>37</w:t>
            </w:r>
          </w:p>
          <w:p>
            <w:pPr>
              <w:pStyle w:val="TableParagraph"/>
              <w:spacing w:before="120"/>
              <w:ind w:left="107"/>
              <w:rPr>
                <w:sz w:val="24"/>
              </w:rPr>
            </w:pPr>
            <w:r>
              <w:rPr>
                <w:spacing w:val="-5"/>
                <w:sz w:val="24"/>
              </w:rPr>
              <w:t>45</w:t>
            </w:r>
          </w:p>
        </w:tc>
        <w:tc>
          <w:tcPr>
            <w:tcW w:w="1602" w:type="dxa"/>
          </w:tcPr>
          <w:p>
            <w:pPr>
              <w:pStyle w:val="TableParagraph"/>
              <w:spacing w:line="268" w:lineRule="exact"/>
              <w:ind w:left="107"/>
              <w:rPr>
                <w:sz w:val="24"/>
              </w:rPr>
            </w:pPr>
            <w:r>
              <w:rPr>
                <w:spacing w:val="-2"/>
                <w:sz w:val="24"/>
              </w:rPr>
              <w:t>27,000</w:t>
            </w:r>
          </w:p>
          <w:p>
            <w:pPr>
              <w:pStyle w:val="TableParagraph"/>
              <w:spacing w:before="120"/>
              <w:ind w:left="107"/>
              <w:rPr>
                <w:sz w:val="24"/>
              </w:rPr>
            </w:pPr>
            <w:r>
              <w:rPr>
                <w:spacing w:val="-2"/>
                <w:sz w:val="24"/>
              </w:rPr>
              <w:t>4,550</w:t>
            </w:r>
          </w:p>
          <w:p>
            <w:pPr>
              <w:pStyle w:val="TableParagraph"/>
              <w:spacing w:before="120"/>
              <w:ind w:left="107"/>
              <w:rPr>
                <w:sz w:val="24"/>
              </w:rPr>
            </w:pPr>
            <w:r>
              <w:rPr>
                <w:spacing w:val="-5"/>
                <w:sz w:val="24"/>
              </w:rPr>
              <w:t>135</w:t>
            </w:r>
          </w:p>
          <w:p>
            <w:pPr>
              <w:pStyle w:val="TableParagraph"/>
              <w:spacing w:before="120"/>
              <w:ind w:left="107"/>
              <w:rPr>
                <w:sz w:val="24"/>
              </w:rPr>
            </w:pPr>
            <w:r>
              <w:rPr>
                <w:spacing w:val="-2"/>
                <w:sz w:val="24"/>
              </w:rPr>
              <w:t>31,685</w:t>
            </w:r>
          </w:p>
        </w:tc>
        <w:tc>
          <w:tcPr>
            <w:tcW w:w="1592" w:type="dxa"/>
          </w:tcPr>
          <w:p>
            <w:pPr>
              <w:pStyle w:val="TableParagraph"/>
              <w:spacing w:line="268" w:lineRule="exact"/>
              <w:ind w:left="106"/>
              <w:rPr>
                <w:sz w:val="24"/>
              </w:rPr>
            </w:pPr>
            <w:r>
              <w:rPr>
                <w:spacing w:val="-5"/>
                <w:sz w:val="24"/>
              </w:rPr>
              <w:t>124</w:t>
            </w:r>
          </w:p>
        </w:tc>
      </w:tr>
      <w:tr>
        <w:trPr>
          <w:trHeight w:val="1583" w:hRule="atLeast"/>
        </w:trPr>
        <w:tc>
          <w:tcPr>
            <w:tcW w:w="1308" w:type="dxa"/>
          </w:tcPr>
          <w:p>
            <w:pPr>
              <w:pStyle w:val="TableParagraph"/>
              <w:spacing w:line="268" w:lineRule="exact"/>
              <w:ind w:left="107"/>
              <w:rPr>
                <w:sz w:val="24"/>
              </w:rPr>
            </w:pPr>
            <w:r>
              <w:rPr>
                <w:spacing w:val="-2"/>
                <w:sz w:val="24"/>
              </w:rPr>
              <w:t>Enugu</w:t>
            </w:r>
          </w:p>
        </w:tc>
        <w:tc>
          <w:tcPr>
            <w:tcW w:w="1693" w:type="dxa"/>
          </w:tcPr>
          <w:p>
            <w:pPr>
              <w:pStyle w:val="TableParagraph"/>
              <w:ind w:left="107"/>
              <w:rPr>
                <w:sz w:val="24"/>
              </w:rPr>
            </w:pPr>
            <w:r>
              <w:rPr>
                <w:spacing w:val="-2"/>
                <w:sz w:val="24"/>
              </w:rPr>
              <w:t>Universities, Markets, Ministries</w:t>
            </w:r>
          </w:p>
        </w:tc>
        <w:tc>
          <w:tcPr>
            <w:tcW w:w="1498" w:type="dxa"/>
          </w:tcPr>
          <w:p>
            <w:pPr>
              <w:pStyle w:val="TableParagraph"/>
              <w:ind w:left="107"/>
              <w:rPr>
                <w:sz w:val="24"/>
              </w:rPr>
            </w:pPr>
            <w:r>
              <w:rPr>
                <w:spacing w:val="-2"/>
                <w:sz w:val="24"/>
              </w:rPr>
              <w:t>Students, Business </w:t>
            </w:r>
            <w:r>
              <w:rPr>
                <w:sz w:val="24"/>
              </w:rPr>
              <w:t>people,</w:t>
            </w:r>
            <w:r>
              <w:rPr>
                <w:spacing w:val="5"/>
                <w:sz w:val="24"/>
              </w:rPr>
              <w:t> </w:t>
            </w:r>
            <w:r>
              <w:rPr>
                <w:sz w:val="24"/>
              </w:rPr>
              <w:t>Civil </w:t>
            </w:r>
            <w:r>
              <w:rPr>
                <w:spacing w:val="-2"/>
                <w:sz w:val="24"/>
              </w:rPr>
              <w:t>servants</w:t>
            </w:r>
          </w:p>
        </w:tc>
        <w:tc>
          <w:tcPr>
            <w:tcW w:w="1193" w:type="dxa"/>
          </w:tcPr>
          <w:p>
            <w:pPr>
              <w:pStyle w:val="TableParagraph"/>
              <w:spacing w:line="268" w:lineRule="exact"/>
              <w:ind w:left="107"/>
              <w:rPr>
                <w:sz w:val="24"/>
              </w:rPr>
            </w:pPr>
            <w:r>
              <w:rPr>
                <w:spacing w:val="-5"/>
                <w:sz w:val="24"/>
              </w:rPr>
              <w:t>51</w:t>
            </w:r>
          </w:p>
          <w:p>
            <w:pPr>
              <w:pStyle w:val="TableParagraph"/>
              <w:spacing w:before="120"/>
              <w:ind w:left="107"/>
              <w:rPr>
                <w:sz w:val="24"/>
              </w:rPr>
            </w:pPr>
            <w:r>
              <w:rPr>
                <w:spacing w:val="-5"/>
                <w:sz w:val="24"/>
              </w:rPr>
              <w:t>50</w:t>
            </w:r>
          </w:p>
          <w:p>
            <w:pPr>
              <w:pStyle w:val="TableParagraph"/>
              <w:spacing w:before="120"/>
              <w:ind w:left="107"/>
              <w:rPr>
                <w:sz w:val="24"/>
              </w:rPr>
            </w:pPr>
            <w:r>
              <w:rPr>
                <w:spacing w:val="-5"/>
                <w:sz w:val="24"/>
              </w:rPr>
              <w:t>60</w:t>
            </w:r>
          </w:p>
        </w:tc>
        <w:tc>
          <w:tcPr>
            <w:tcW w:w="1602" w:type="dxa"/>
          </w:tcPr>
          <w:p>
            <w:pPr>
              <w:pStyle w:val="TableParagraph"/>
              <w:spacing w:line="268" w:lineRule="exact"/>
              <w:ind w:left="107"/>
              <w:rPr>
                <w:sz w:val="24"/>
              </w:rPr>
            </w:pPr>
            <w:r>
              <w:rPr>
                <w:spacing w:val="-2"/>
                <w:sz w:val="24"/>
              </w:rPr>
              <w:t>38,000</w:t>
            </w:r>
          </w:p>
          <w:p>
            <w:pPr>
              <w:pStyle w:val="TableParagraph"/>
              <w:spacing w:before="120"/>
              <w:ind w:left="107"/>
              <w:rPr>
                <w:sz w:val="24"/>
              </w:rPr>
            </w:pPr>
            <w:r>
              <w:rPr>
                <w:spacing w:val="-4"/>
                <w:sz w:val="24"/>
              </w:rPr>
              <w:t>3000</w:t>
            </w:r>
          </w:p>
          <w:p>
            <w:pPr>
              <w:pStyle w:val="TableParagraph"/>
              <w:spacing w:before="120"/>
              <w:ind w:left="107"/>
              <w:rPr>
                <w:sz w:val="24"/>
              </w:rPr>
            </w:pPr>
            <w:r>
              <w:rPr>
                <w:spacing w:val="-5"/>
                <w:sz w:val="24"/>
              </w:rPr>
              <w:t>147</w:t>
            </w:r>
          </w:p>
          <w:p>
            <w:pPr>
              <w:pStyle w:val="TableParagraph"/>
              <w:spacing w:before="120"/>
              <w:ind w:left="107"/>
              <w:rPr>
                <w:sz w:val="24"/>
              </w:rPr>
            </w:pPr>
            <w:r>
              <w:rPr>
                <w:spacing w:val="-2"/>
                <w:sz w:val="24"/>
              </w:rPr>
              <w:t>41,147</w:t>
            </w:r>
          </w:p>
        </w:tc>
        <w:tc>
          <w:tcPr>
            <w:tcW w:w="1592" w:type="dxa"/>
          </w:tcPr>
          <w:p>
            <w:pPr>
              <w:pStyle w:val="TableParagraph"/>
              <w:spacing w:line="268" w:lineRule="exact"/>
              <w:ind w:left="106"/>
              <w:rPr>
                <w:sz w:val="24"/>
              </w:rPr>
            </w:pPr>
            <w:r>
              <w:rPr>
                <w:spacing w:val="-5"/>
                <w:sz w:val="24"/>
              </w:rPr>
              <w:t>161</w:t>
            </w:r>
          </w:p>
        </w:tc>
      </w:tr>
      <w:tr>
        <w:trPr>
          <w:trHeight w:val="2138" w:hRule="atLeast"/>
        </w:trPr>
        <w:tc>
          <w:tcPr>
            <w:tcW w:w="1308" w:type="dxa"/>
          </w:tcPr>
          <w:p>
            <w:pPr>
              <w:pStyle w:val="TableParagraph"/>
              <w:spacing w:line="270" w:lineRule="exact"/>
              <w:ind w:left="107"/>
              <w:rPr>
                <w:sz w:val="24"/>
              </w:rPr>
            </w:pPr>
            <w:r>
              <w:rPr>
                <w:spacing w:val="-5"/>
                <w:sz w:val="24"/>
              </w:rPr>
              <w:t>Imo</w:t>
            </w:r>
          </w:p>
        </w:tc>
        <w:tc>
          <w:tcPr>
            <w:tcW w:w="1693" w:type="dxa"/>
          </w:tcPr>
          <w:p>
            <w:pPr>
              <w:pStyle w:val="TableParagraph"/>
              <w:spacing w:line="360" w:lineRule="auto"/>
              <w:ind w:left="107"/>
              <w:rPr>
                <w:sz w:val="24"/>
              </w:rPr>
            </w:pPr>
            <w:r>
              <w:rPr>
                <w:spacing w:val="-2"/>
                <w:sz w:val="24"/>
              </w:rPr>
              <w:t>Universities, Markets, Ministries</w:t>
            </w:r>
          </w:p>
        </w:tc>
        <w:tc>
          <w:tcPr>
            <w:tcW w:w="1498" w:type="dxa"/>
          </w:tcPr>
          <w:p>
            <w:pPr>
              <w:pStyle w:val="TableParagraph"/>
              <w:spacing w:line="360" w:lineRule="auto"/>
              <w:ind w:left="107"/>
              <w:rPr>
                <w:sz w:val="24"/>
              </w:rPr>
            </w:pPr>
            <w:r>
              <w:rPr>
                <w:spacing w:val="-2"/>
                <w:sz w:val="24"/>
              </w:rPr>
              <w:t>Students, Business </w:t>
            </w:r>
            <w:r>
              <w:rPr>
                <w:sz w:val="24"/>
              </w:rPr>
              <w:t>people,</w:t>
            </w:r>
            <w:r>
              <w:rPr>
                <w:spacing w:val="5"/>
                <w:sz w:val="24"/>
              </w:rPr>
              <w:t> </w:t>
            </w:r>
            <w:r>
              <w:rPr>
                <w:sz w:val="24"/>
              </w:rPr>
              <w:t>Civil </w:t>
            </w:r>
            <w:r>
              <w:rPr>
                <w:spacing w:val="-2"/>
                <w:sz w:val="24"/>
              </w:rPr>
              <w:t>servants</w:t>
            </w:r>
          </w:p>
        </w:tc>
        <w:tc>
          <w:tcPr>
            <w:tcW w:w="1193" w:type="dxa"/>
          </w:tcPr>
          <w:p>
            <w:pPr>
              <w:pStyle w:val="TableParagraph"/>
              <w:spacing w:line="270" w:lineRule="exact"/>
              <w:ind w:left="107"/>
              <w:rPr>
                <w:sz w:val="24"/>
              </w:rPr>
            </w:pPr>
            <w:r>
              <w:rPr>
                <w:spacing w:val="-5"/>
                <w:sz w:val="24"/>
              </w:rPr>
              <w:t>48</w:t>
            </w:r>
          </w:p>
          <w:p>
            <w:pPr>
              <w:pStyle w:val="TableParagraph"/>
              <w:spacing w:before="6"/>
              <w:rPr>
                <w:b/>
                <w:sz w:val="22"/>
              </w:rPr>
            </w:pPr>
          </w:p>
          <w:p>
            <w:pPr>
              <w:pStyle w:val="TableParagraph"/>
              <w:spacing w:before="1"/>
              <w:ind w:left="107"/>
              <w:rPr>
                <w:sz w:val="24"/>
              </w:rPr>
            </w:pPr>
            <w:r>
              <w:rPr>
                <w:spacing w:val="-5"/>
                <w:sz w:val="24"/>
              </w:rPr>
              <w:t>50</w:t>
            </w:r>
          </w:p>
          <w:p>
            <w:pPr>
              <w:pStyle w:val="TableParagraph"/>
              <w:spacing w:before="3"/>
              <w:rPr>
                <w:b/>
                <w:sz w:val="22"/>
              </w:rPr>
            </w:pPr>
          </w:p>
          <w:p>
            <w:pPr>
              <w:pStyle w:val="TableParagraph"/>
              <w:ind w:left="107"/>
              <w:rPr>
                <w:sz w:val="24"/>
              </w:rPr>
            </w:pPr>
            <w:r>
              <w:rPr>
                <w:spacing w:val="-5"/>
                <w:sz w:val="24"/>
              </w:rPr>
              <w:t>70</w:t>
            </w:r>
          </w:p>
        </w:tc>
        <w:tc>
          <w:tcPr>
            <w:tcW w:w="1602" w:type="dxa"/>
          </w:tcPr>
          <w:p>
            <w:pPr>
              <w:pStyle w:val="TableParagraph"/>
              <w:spacing w:line="270" w:lineRule="exact"/>
              <w:ind w:left="107"/>
              <w:rPr>
                <w:sz w:val="24"/>
              </w:rPr>
            </w:pPr>
            <w:r>
              <w:rPr>
                <w:spacing w:val="-2"/>
                <w:sz w:val="24"/>
              </w:rPr>
              <w:t>38,000</w:t>
            </w:r>
          </w:p>
          <w:p>
            <w:pPr>
              <w:pStyle w:val="TableParagraph"/>
              <w:spacing w:before="6"/>
              <w:rPr>
                <w:b/>
                <w:sz w:val="22"/>
              </w:rPr>
            </w:pPr>
          </w:p>
          <w:p>
            <w:pPr>
              <w:pStyle w:val="TableParagraph"/>
              <w:spacing w:before="1"/>
              <w:ind w:left="107"/>
              <w:rPr>
                <w:sz w:val="24"/>
              </w:rPr>
            </w:pPr>
            <w:r>
              <w:rPr>
                <w:spacing w:val="-2"/>
                <w:sz w:val="24"/>
              </w:rPr>
              <w:t>4,460</w:t>
            </w:r>
          </w:p>
          <w:p>
            <w:pPr>
              <w:pStyle w:val="TableParagraph"/>
              <w:spacing w:before="3"/>
              <w:rPr>
                <w:b/>
                <w:sz w:val="22"/>
              </w:rPr>
            </w:pPr>
          </w:p>
          <w:p>
            <w:pPr>
              <w:pStyle w:val="TableParagraph"/>
              <w:ind w:left="107"/>
              <w:rPr>
                <w:sz w:val="24"/>
              </w:rPr>
            </w:pPr>
            <w:r>
              <w:rPr>
                <w:spacing w:val="-5"/>
                <w:sz w:val="24"/>
              </w:rPr>
              <w:t>144</w:t>
            </w:r>
          </w:p>
          <w:p>
            <w:pPr>
              <w:pStyle w:val="TableParagraph"/>
              <w:spacing w:before="6"/>
              <w:rPr>
                <w:b/>
                <w:sz w:val="22"/>
              </w:rPr>
            </w:pPr>
          </w:p>
          <w:p>
            <w:pPr>
              <w:pStyle w:val="TableParagraph"/>
              <w:spacing w:before="1"/>
              <w:ind w:left="107"/>
              <w:rPr>
                <w:sz w:val="24"/>
              </w:rPr>
            </w:pPr>
            <w:r>
              <w:rPr>
                <w:spacing w:val="-2"/>
                <w:sz w:val="24"/>
              </w:rPr>
              <w:t>43,004</w:t>
            </w:r>
          </w:p>
        </w:tc>
        <w:tc>
          <w:tcPr>
            <w:tcW w:w="1592" w:type="dxa"/>
          </w:tcPr>
          <w:p>
            <w:pPr>
              <w:pStyle w:val="TableParagraph"/>
              <w:spacing w:line="270" w:lineRule="exact"/>
              <w:ind w:left="106"/>
              <w:rPr>
                <w:sz w:val="24"/>
              </w:rPr>
            </w:pPr>
            <w:r>
              <w:rPr>
                <w:spacing w:val="-5"/>
                <w:sz w:val="24"/>
              </w:rPr>
              <w:t>168</w:t>
            </w:r>
          </w:p>
        </w:tc>
      </w:tr>
    </w:tbl>
    <w:p>
      <w:pPr>
        <w:pStyle w:val="BodyText"/>
        <w:rPr>
          <w:b/>
          <w:sz w:val="26"/>
        </w:rPr>
      </w:pPr>
    </w:p>
    <w:p>
      <w:pPr>
        <w:pStyle w:val="BodyText"/>
        <w:spacing w:line="360" w:lineRule="auto" w:before="231"/>
        <w:ind w:left="520" w:right="1263"/>
        <w:jc w:val="both"/>
      </w:pPr>
      <w:r>
        <w:rPr/>
        <w:t>The proprotionate sampling were also applied in determining how many copies of the questionnaire to give to the universites, markets and ministries in each state since the populations of these areas differ significantly in each of the states.</w:t>
      </w:r>
    </w:p>
    <w:p>
      <w:pPr>
        <w:spacing w:after="0" w:line="360" w:lineRule="auto"/>
        <w:jc w:val="both"/>
        <w:sectPr>
          <w:pgSz w:w="11910" w:h="16840"/>
          <w:pgMar w:header="745" w:footer="0" w:top="960" w:bottom="280" w:left="1280" w:right="180"/>
        </w:sectPr>
      </w:pPr>
    </w:p>
    <w:p>
      <w:pPr>
        <w:pStyle w:val="BodyText"/>
        <w:rPr>
          <w:sz w:val="20"/>
        </w:rPr>
      </w:pPr>
    </w:p>
    <w:p>
      <w:pPr>
        <w:pStyle w:val="BodyText"/>
        <w:spacing w:before="8"/>
      </w:pPr>
    </w:p>
    <w:p>
      <w:pPr>
        <w:pStyle w:val="BodyText"/>
        <w:spacing w:line="360" w:lineRule="auto" w:before="90"/>
        <w:ind w:left="520" w:right="1255"/>
        <w:jc w:val="both"/>
      </w:pPr>
      <w:r>
        <w:rPr/>
        <w:t>However, Wimmer and Dominick, (2013) online calculator only provides for a basic sample size which requires an over sampling to make provision for mortality in the field. Bertlett, Kotrlik and Higgins (2001,p.46) citing Salkind (1997,p.107) Fink (1995, p. 36) and Cochran (1977, p.396) suggested over sampling when a researcher is studying a large population and error margin is expected. Bertlett, Kotrlik and Higgins (2001, p.46) also stated that “if the researcher decides to use over sampling, let him estimate the response rate as a means of calculating for it”. To calculate for the over sampling procedure, a response rate estimate of 95% was adopted. The calculation for the contingency is shown </w:t>
      </w:r>
      <w:r>
        <w:rPr>
          <w:spacing w:val="-2"/>
        </w:rPr>
        <w:t>below:</w:t>
      </w:r>
    </w:p>
    <w:p>
      <w:pPr>
        <w:spacing w:after="0" w:line="360" w:lineRule="auto"/>
        <w:jc w:val="both"/>
        <w:sectPr>
          <w:pgSz w:w="11910" w:h="16840"/>
          <w:pgMar w:header="745" w:footer="0" w:top="960" w:bottom="280" w:left="1280" w:right="180"/>
        </w:sectPr>
      </w:pPr>
    </w:p>
    <w:p>
      <w:pPr>
        <w:pStyle w:val="BodyText"/>
        <w:rPr>
          <w:sz w:val="28"/>
        </w:rPr>
      </w:pPr>
    </w:p>
    <w:p>
      <w:pPr>
        <w:pStyle w:val="BodyText"/>
        <w:spacing w:before="1"/>
        <w:rPr>
          <w:sz w:val="22"/>
        </w:rPr>
      </w:pPr>
    </w:p>
    <w:p>
      <w:pPr>
        <w:pStyle w:val="BodyText"/>
        <w:tabs>
          <w:tab w:pos="1261" w:val="left" w:leader="none"/>
        </w:tabs>
        <w:ind w:left="520"/>
      </w:pPr>
      <w:r>
        <w:rPr>
          <w:spacing w:val="-5"/>
        </w:rPr>
        <w:t>n</w:t>
      </w:r>
      <w:r>
        <w:rPr>
          <w:spacing w:val="-5"/>
          <w:vertAlign w:val="subscript"/>
        </w:rPr>
        <w:t>2</w:t>
      </w:r>
      <w:r>
        <w:rPr>
          <w:vertAlign w:val="baseline"/>
        </w:rPr>
        <w:tab/>
      </w:r>
      <w:r>
        <w:rPr>
          <w:spacing w:val="-10"/>
          <w:vertAlign w:val="baseline"/>
        </w:rPr>
        <w:t>=</w:t>
      </w:r>
    </w:p>
    <w:p>
      <w:pPr>
        <w:pStyle w:val="BodyText"/>
        <w:spacing w:before="161"/>
        <w:ind w:left="520"/>
      </w:pPr>
      <w:r>
        <w:rPr/>
        <w:br w:type="column"/>
      </w:r>
      <w:r>
        <w:rPr/>
        <w:t>Minimum</w:t>
      </w:r>
      <w:r>
        <w:rPr>
          <w:spacing w:val="-2"/>
        </w:rPr>
        <w:t> </w:t>
      </w:r>
      <w:r>
        <w:rPr/>
        <w:t>sample</w:t>
      </w:r>
      <w:r>
        <w:rPr>
          <w:spacing w:val="-1"/>
        </w:rPr>
        <w:t> </w:t>
      </w:r>
      <w:r>
        <w:rPr>
          <w:spacing w:val="-4"/>
        </w:rPr>
        <w:t>size</w:t>
      </w:r>
    </w:p>
    <w:p>
      <w:pPr>
        <w:pStyle w:val="BodyText"/>
        <w:spacing w:before="9"/>
      </w:pPr>
      <w:r>
        <w:rPr/>
        <mc:AlternateContent>
          <mc:Choice Requires="wps">
            <w:drawing>
              <wp:anchor distT="0" distB="0" distL="0" distR="0" allowOverlap="1" layoutInCell="1" locked="0" behindDoc="1" simplePos="0" relativeHeight="487588352">
                <wp:simplePos x="0" y="0"/>
                <wp:positionH relativeFrom="page">
                  <wp:posOffset>2134235</wp:posOffset>
                </wp:positionH>
                <wp:positionV relativeFrom="paragraph">
                  <wp:posOffset>196721</wp:posOffset>
                </wp:positionV>
                <wp:extent cx="1063625"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063625" cy="1270"/>
                        </a:xfrm>
                        <a:custGeom>
                          <a:avLst/>
                          <a:gdLst/>
                          <a:ahLst/>
                          <a:cxnLst/>
                          <a:rect l="l" t="t" r="r" b="b"/>
                          <a:pathLst>
                            <a:path w="1063625" h="0">
                              <a:moveTo>
                                <a:pt x="0" y="0"/>
                              </a:moveTo>
                              <a:lnTo>
                                <a:pt x="1063472"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168.050003pt;margin-top:15.4899pt;width:83.75pt;height:.1pt;mso-position-horizontal-relative:page;mso-position-vertical-relative:paragraph;z-index:-15728128;mso-wrap-distance-left:0;mso-wrap-distance-right:0" id="docshape3" coordorigin="3361,310" coordsize="1675,0" path="m3361,310l5036,310e" filled="false" stroked="true" strokeweight=".885563pt" strokecolor="#000000">
                <v:path arrowok="t"/>
                <v:stroke dashstyle="dash"/>
                <w10:wrap type="topAndBottom"/>
              </v:shape>
            </w:pict>
          </mc:Fallback>
        </mc:AlternateContent>
      </w:r>
    </w:p>
    <w:p>
      <w:pPr>
        <w:pStyle w:val="BodyText"/>
        <w:tabs>
          <w:tab w:pos="6319" w:val="left" w:leader="dot"/>
        </w:tabs>
        <w:spacing w:before="233"/>
        <w:ind w:left="640"/>
      </w:pPr>
      <w:r>
        <w:rPr/>
        <w:t>Anticipated</w:t>
      </w:r>
      <w:r>
        <w:rPr>
          <w:spacing w:val="-4"/>
        </w:rPr>
        <w:t> </w:t>
      </w:r>
      <w:r>
        <w:rPr/>
        <w:t>response</w:t>
      </w:r>
      <w:r>
        <w:rPr>
          <w:spacing w:val="-1"/>
        </w:rPr>
        <w:t> </w:t>
      </w:r>
      <w:r>
        <w:rPr>
          <w:spacing w:val="-4"/>
        </w:rPr>
        <w:t>rate</w:t>
      </w:r>
      <w:r>
        <w:rPr/>
        <w:tab/>
        <w:t>Equation</w:t>
      </w:r>
      <w:r>
        <w:rPr>
          <w:spacing w:val="-4"/>
        </w:rPr>
        <w:t> </w:t>
      </w:r>
      <w:r>
        <w:rPr>
          <w:spacing w:val="-5"/>
        </w:rPr>
        <w:t>3.2</w:t>
      </w:r>
    </w:p>
    <w:p>
      <w:pPr>
        <w:spacing w:after="0"/>
        <w:sectPr>
          <w:type w:val="continuous"/>
          <w:pgSz w:w="11910" w:h="16840"/>
          <w:pgMar w:header="745" w:footer="0" w:top="960" w:bottom="280" w:left="1280" w:right="180"/>
          <w:cols w:num="2" w:equalWidth="0">
            <w:col w:w="1398" w:space="43"/>
            <w:col w:w="9009"/>
          </w:cols>
        </w:sectPr>
      </w:pPr>
    </w:p>
    <w:p>
      <w:pPr>
        <w:pStyle w:val="BodyText"/>
        <w:spacing w:before="137"/>
        <w:ind w:left="520"/>
      </w:pPr>
      <w:r>
        <w:rPr/>
        <w:t>Where</w:t>
      </w:r>
      <w:r>
        <w:rPr>
          <w:spacing w:val="-3"/>
        </w:rPr>
        <w:t> </w:t>
      </w:r>
      <w:r>
        <w:rPr/>
        <w:t>anticipated</w:t>
      </w:r>
      <w:r>
        <w:rPr>
          <w:spacing w:val="-1"/>
        </w:rPr>
        <w:t> </w:t>
      </w:r>
      <w:r>
        <w:rPr/>
        <w:t>return</w:t>
      </w:r>
      <w:r>
        <w:rPr>
          <w:spacing w:val="-1"/>
        </w:rPr>
        <w:t> </w:t>
      </w:r>
      <w:r>
        <w:rPr/>
        <w:t>rate</w:t>
      </w:r>
      <w:r>
        <w:rPr>
          <w:spacing w:val="-1"/>
        </w:rPr>
        <w:t> </w:t>
      </w:r>
      <w:r>
        <w:rPr/>
        <w:t>=</w:t>
      </w:r>
      <w:r>
        <w:rPr>
          <w:spacing w:val="-2"/>
        </w:rPr>
        <w:t> </w:t>
      </w:r>
      <w:r>
        <w:rPr>
          <w:spacing w:val="-4"/>
        </w:rPr>
        <w:t>93%.</w:t>
      </w:r>
    </w:p>
    <w:p>
      <w:pPr>
        <w:pStyle w:val="BodyText"/>
        <w:spacing w:before="1"/>
        <w:rPr>
          <w:sz w:val="26"/>
        </w:rPr>
      </w:pPr>
    </w:p>
    <w:p>
      <w:pPr>
        <w:pStyle w:val="BodyText"/>
        <w:spacing w:line="499" w:lineRule="auto"/>
        <w:ind w:left="520" w:right="4464"/>
      </w:pPr>
      <w:r>
        <w:rPr/>
        <w:t>Where</w:t>
      </w:r>
      <w:r>
        <w:rPr>
          <w:spacing w:val="-6"/>
        </w:rPr>
        <w:t> </w:t>
      </w:r>
      <w:r>
        <w:rPr/>
        <w:t>n2</w:t>
      </w:r>
      <w:r>
        <w:rPr>
          <w:spacing w:val="-5"/>
        </w:rPr>
        <w:t> </w:t>
      </w:r>
      <w:r>
        <w:rPr/>
        <w:t>=</w:t>
      </w:r>
      <w:r>
        <w:rPr>
          <w:spacing w:val="-5"/>
        </w:rPr>
        <w:t> </w:t>
      </w:r>
      <w:r>
        <w:rPr/>
        <w:t>sample</w:t>
      </w:r>
      <w:r>
        <w:rPr>
          <w:spacing w:val="-5"/>
        </w:rPr>
        <w:t> </w:t>
      </w:r>
      <w:r>
        <w:rPr/>
        <w:t>size</w:t>
      </w:r>
      <w:r>
        <w:rPr>
          <w:spacing w:val="-4"/>
        </w:rPr>
        <w:t> </w:t>
      </w:r>
      <w:r>
        <w:rPr/>
        <w:t>adjusted</w:t>
      </w:r>
      <w:r>
        <w:rPr>
          <w:spacing w:val="-5"/>
        </w:rPr>
        <w:t> </w:t>
      </w:r>
      <w:r>
        <w:rPr/>
        <w:t>for</w:t>
      </w:r>
      <w:r>
        <w:rPr>
          <w:spacing w:val="-6"/>
        </w:rPr>
        <w:t> </w:t>
      </w:r>
      <w:r>
        <w:rPr/>
        <w:t>response</w:t>
      </w:r>
      <w:r>
        <w:rPr>
          <w:spacing w:val="-5"/>
        </w:rPr>
        <w:t> </w:t>
      </w:r>
      <w:r>
        <w:rPr/>
        <w:t>rate. Where minimum sample size = 778.</w:t>
      </w:r>
    </w:p>
    <w:p>
      <w:pPr>
        <w:pStyle w:val="BodyText"/>
        <w:spacing w:line="275" w:lineRule="exact"/>
        <w:ind w:left="520"/>
      </w:pPr>
      <w:r>
        <w:rPr>
          <w:spacing w:val="-2"/>
        </w:rPr>
        <w:t>Therefore:</w:t>
      </w:r>
    </w:p>
    <w:p>
      <w:pPr>
        <w:pStyle w:val="BodyText"/>
        <w:spacing w:before="9"/>
        <w:rPr>
          <w:sz w:val="26"/>
        </w:rPr>
      </w:pPr>
    </w:p>
    <w:tbl>
      <w:tblPr>
        <w:tblW w:w="0" w:type="auto"/>
        <w:jc w:val="left"/>
        <w:tblInd w:w="4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0"/>
        <w:gridCol w:w="3949"/>
        <w:gridCol w:w="1311"/>
        <w:gridCol w:w="1281"/>
      </w:tblGrid>
      <w:tr>
        <w:trPr>
          <w:trHeight w:val="340" w:hRule="atLeast"/>
        </w:trPr>
        <w:tc>
          <w:tcPr>
            <w:tcW w:w="560" w:type="dxa"/>
          </w:tcPr>
          <w:p>
            <w:pPr>
              <w:pStyle w:val="TableParagraph"/>
              <w:rPr>
                <w:sz w:val="22"/>
              </w:rPr>
            </w:pPr>
          </w:p>
        </w:tc>
        <w:tc>
          <w:tcPr>
            <w:tcW w:w="3949" w:type="dxa"/>
          </w:tcPr>
          <w:p>
            <w:pPr>
              <w:pStyle w:val="TableParagraph"/>
              <w:spacing w:line="266" w:lineRule="exact"/>
              <w:ind w:left="209"/>
              <w:rPr>
                <w:sz w:val="24"/>
              </w:rPr>
            </w:pPr>
            <w:r>
              <w:rPr>
                <w:sz w:val="24"/>
              </w:rPr>
              <w:t>Minimum</w:t>
            </w:r>
            <w:r>
              <w:rPr>
                <w:spacing w:val="-2"/>
                <w:sz w:val="24"/>
              </w:rPr>
              <w:t> </w:t>
            </w:r>
            <w:r>
              <w:rPr>
                <w:sz w:val="24"/>
              </w:rPr>
              <w:t>sample</w:t>
            </w:r>
            <w:r>
              <w:rPr>
                <w:spacing w:val="-1"/>
                <w:sz w:val="24"/>
              </w:rPr>
              <w:t> </w:t>
            </w:r>
            <w:r>
              <w:rPr>
                <w:spacing w:val="-4"/>
                <w:sz w:val="24"/>
              </w:rPr>
              <w:t>size</w:t>
            </w:r>
          </w:p>
        </w:tc>
        <w:tc>
          <w:tcPr>
            <w:tcW w:w="1311" w:type="dxa"/>
          </w:tcPr>
          <w:p>
            <w:pPr>
              <w:pStyle w:val="TableParagraph"/>
              <w:rPr>
                <w:sz w:val="22"/>
              </w:rPr>
            </w:pPr>
          </w:p>
        </w:tc>
        <w:tc>
          <w:tcPr>
            <w:tcW w:w="1281" w:type="dxa"/>
          </w:tcPr>
          <w:p>
            <w:pPr>
              <w:pStyle w:val="TableParagraph"/>
              <w:spacing w:line="266" w:lineRule="exact"/>
              <w:ind w:left="711"/>
              <w:rPr>
                <w:sz w:val="24"/>
              </w:rPr>
            </w:pPr>
            <w:r>
              <w:rPr>
                <w:spacing w:val="-5"/>
                <w:sz w:val="24"/>
              </w:rPr>
              <w:t>778</w:t>
            </w:r>
          </w:p>
        </w:tc>
      </w:tr>
      <w:tr>
        <w:trPr>
          <w:trHeight w:val="827" w:hRule="atLeast"/>
        </w:trPr>
        <w:tc>
          <w:tcPr>
            <w:tcW w:w="560" w:type="dxa"/>
          </w:tcPr>
          <w:p>
            <w:pPr>
              <w:pStyle w:val="TableParagraph"/>
              <w:spacing w:before="64"/>
              <w:ind w:left="50"/>
              <w:rPr>
                <w:sz w:val="24"/>
              </w:rPr>
            </w:pPr>
            <w:r>
              <w:rPr>
                <w:spacing w:val="-5"/>
                <w:sz w:val="24"/>
              </w:rPr>
              <w:t>n</w:t>
            </w:r>
            <w:r>
              <w:rPr>
                <w:spacing w:val="-5"/>
                <w:sz w:val="24"/>
                <w:vertAlign w:val="subscript"/>
              </w:rPr>
              <w:t>2</w:t>
            </w:r>
          </w:p>
        </w:tc>
        <w:tc>
          <w:tcPr>
            <w:tcW w:w="3949" w:type="dxa"/>
          </w:tcPr>
          <w:p>
            <w:pPr>
              <w:pStyle w:val="TableParagraph"/>
              <w:tabs>
                <w:tab w:pos="990" w:val="left" w:leader="none"/>
              </w:tabs>
              <w:spacing w:before="64"/>
              <w:ind w:left="231"/>
              <w:rPr>
                <w:sz w:val="24"/>
              </w:rPr>
            </w:pPr>
            <w:r>
              <w:rPr>
                <w:spacing w:val="-10"/>
                <w:sz w:val="24"/>
              </w:rPr>
              <w:t>=</w:t>
            </w:r>
            <w:r>
              <w:rPr>
                <w:sz w:val="24"/>
              </w:rPr>
              <w:tab/>
            </w:r>
            <w:r>
              <w:rPr>
                <w:spacing w:val="-2"/>
                <w:sz w:val="24"/>
              </w:rPr>
              <w:t>--------------------</w:t>
            </w:r>
            <w:r>
              <w:rPr>
                <w:spacing w:val="-10"/>
                <w:sz w:val="24"/>
              </w:rPr>
              <w:t>-</w:t>
            </w:r>
          </w:p>
          <w:p>
            <w:pPr>
              <w:pStyle w:val="TableParagraph"/>
              <w:spacing w:before="137"/>
              <w:ind w:left="930"/>
              <w:rPr>
                <w:sz w:val="24"/>
              </w:rPr>
            </w:pPr>
            <w:r>
              <w:rPr>
                <w:sz w:val="24"/>
              </w:rPr>
              <w:t>Anticipated</w:t>
            </w:r>
            <w:r>
              <w:rPr>
                <w:spacing w:val="-4"/>
                <w:sz w:val="24"/>
              </w:rPr>
              <w:t> </w:t>
            </w:r>
            <w:r>
              <w:rPr>
                <w:sz w:val="24"/>
              </w:rPr>
              <w:t>response</w:t>
            </w:r>
            <w:r>
              <w:rPr>
                <w:spacing w:val="-1"/>
                <w:sz w:val="24"/>
              </w:rPr>
              <w:t> </w:t>
            </w:r>
            <w:r>
              <w:rPr>
                <w:spacing w:val="-4"/>
                <w:sz w:val="24"/>
              </w:rPr>
              <w:t>rate</w:t>
            </w:r>
          </w:p>
        </w:tc>
        <w:tc>
          <w:tcPr>
            <w:tcW w:w="1311" w:type="dxa"/>
          </w:tcPr>
          <w:p>
            <w:pPr>
              <w:pStyle w:val="TableParagraph"/>
              <w:spacing w:before="64"/>
              <w:ind w:right="9"/>
              <w:jc w:val="center"/>
              <w:rPr>
                <w:sz w:val="24"/>
              </w:rPr>
            </w:pPr>
            <w:r>
              <w:rPr>
                <w:sz w:val="24"/>
              </w:rPr>
              <w:t>=</w:t>
            </w:r>
          </w:p>
        </w:tc>
        <w:tc>
          <w:tcPr>
            <w:tcW w:w="1281" w:type="dxa"/>
          </w:tcPr>
          <w:p>
            <w:pPr>
              <w:pStyle w:val="TableParagraph"/>
              <w:spacing w:before="64"/>
              <w:ind w:left="591"/>
              <w:rPr>
                <w:sz w:val="24"/>
              </w:rPr>
            </w:pPr>
            <w:r>
              <w:rPr>
                <w:spacing w:val="-2"/>
                <w:sz w:val="24"/>
              </w:rPr>
              <w:t>-------</w:t>
            </w:r>
            <w:r>
              <w:rPr>
                <w:spacing w:val="-10"/>
                <w:sz w:val="24"/>
              </w:rPr>
              <w:t>-</w:t>
            </w:r>
          </w:p>
          <w:p>
            <w:pPr>
              <w:pStyle w:val="TableParagraph"/>
              <w:spacing w:before="137"/>
              <w:ind w:left="711"/>
              <w:rPr>
                <w:sz w:val="24"/>
              </w:rPr>
            </w:pPr>
            <w:r>
              <w:rPr>
                <w:spacing w:val="-5"/>
                <w:sz w:val="24"/>
              </w:rPr>
              <w:t>95%</w:t>
            </w:r>
          </w:p>
        </w:tc>
      </w:tr>
      <w:tr>
        <w:trPr>
          <w:trHeight w:val="340" w:hRule="atLeast"/>
        </w:trPr>
        <w:tc>
          <w:tcPr>
            <w:tcW w:w="560" w:type="dxa"/>
          </w:tcPr>
          <w:p>
            <w:pPr>
              <w:pStyle w:val="TableParagraph"/>
              <w:spacing w:line="256" w:lineRule="exact" w:before="64"/>
              <w:ind w:left="110"/>
              <w:rPr>
                <w:sz w:val="24"/>
              </w:rPr>
            </w:pPr>
            <w:r>
              <w:rPr>
                <w:spacing w:val="-5"/>
                <w:sz w:val="24"/>
              </w:rPr>
              <w:t>n2</w:t>
            </w:r>
          </w:p>
        </w:tc>
        <w:tc>
          <w:tcPr>
            <w:tcW w:w="3949" w:type="dxa"/>
          </w:tcPr>
          <w:p>
            <w:pPr>
              <w:pStyle w:val="TableParagraph"/>
              <w:tabs>
                <w:tab w:pos="930" w:val="left" w:leader="none"/>
              </w:tabs>
              <w:spacing w:line="256" w:lineRule="exact" w:before="64"/>
              <w:ind w:left="269"/>
              <w:rPr>
                <w:sz w:val="24"/>
              </w:rPr>
            </w:pPr>
            <w:r>
              <w:rPr>
                <w:spacing w:val="-10"/>
                <w:sz w:val="24"/>
              </w:rPr>
              <w:t>=</w:t>
            </w:r>
            <w:r>
              <w:rPr>
                <w:sz w:val="24"/>
              </w:rPr>
              <w:tab/>
              <w:t>778/0.95 = </w:t>
            </w:r>
            <w:r>
              <w:rPr>
                <w:spacing w:val="-5"/>
                <w:sz w:val="24"/>
              </w:rPr>
              <w:t>818</w:t>
            </w:r>
          </w:p>
        </w:tc>
        <w:tc>
          <w:tcPr>
            <w:tcW w:w="1311" w:type="dxa"/>
          </w:tcPr>
          <w:p>
            <w:pPr>
              <w:pStyle w:val="TableParagraph"/>
              <w:rPr>
                <w:sz w:val="22"/>
              </w:rPr>
            </w:pPr>
          </w:p>
        </w:tc>
        <w:tc>
          <w:tcPr>
            <w:tcW w:w="1281" w:type="dxa"/>
          </w:tcPr>
          <w:p>
            <w:pPr>
              <w:pStyle w:val="TableParagraph"/>
              <w:rPr>
                <w:sz w:val="22"/>
              </w:rPr>
            </w:pPr>
          </w:p>
        </w:tc>
      </w:tr>
    </w:tbl>
    <w:p>
      <w:pPr>
        <w:pStyle w:val="BodyText"/>
        <w:rPr>
          <w:sz w:val="26"/>
        </w:rPr>
      </w:pPr>
    </w:p>
    <w:p>
      <w:pPr>
        <w:pStyle w:val="BodyText"/>
        <w:ind w:left="520"/>
      </w:pPr>
      <w:r>
        <w:rPr/>
        <w:t>Approximately</w:t>
      </w:r>
      <w:r>
        <w:rPr>
          <w:spacing w:val="-5"/>
        </w:rPr>
        <w:t> 818</w:t>
      </w:r>
    </w:p>
    <w:p>
      <w:pPr>
        <w:pStyle w:val="BodyText"/>
        <w:spacing w:before="10"/>
        <w:rPr>
          <w:sz w:val="25"/>
        </w:rPr>
      </w:pPr>
    </w:p>
    <w:p>
      <w:pPr>
        <w:pStyle w:val="BodyText"/>
        <w:ind w:left="520"/>
      </w:pPr>
      <w:r>
        <w:rPr/>
        <w:t>The</w:t>
      </w:r>
      <w:r>
        <w:rPr>
          <w:spacing w:val="-2"/>
        </w:rPr>
        <w:t> </w:t>
      </w:r>
      <w:r>
        <w:rPr/>
        <w:t>sample size</w:t>
      </w:r>
      <w:r>
        <w:rPr>
          <w:spacing w:val="-1"/>
        </w:rPr>
        <w:t> </w:t>
      </w:r>
      <w:r>
        <w:rPr/>
        <w:t>for</w:t>
      </w:r>
      <w:r>
        <w:rPr>
          <w:spacing w:val="1"/>
        </w:rPr>
        <w:t> </w:t>
      </w:r>
      <w:r>
        <w:rPr/>
        <w:t>this study</w:t>
      </w:r>
      <w:r>
        <w:rPr>
          <w:spacing w:val="-5"/>
        </w:rPr>
        <w:t> </w:t>
      </w:r>
      <w:r>
        <w:rPr/>
        <w:t>is 818</w:t>
      </w:r>
      <w:r>
        <w:rPr>
          <w:spacing w:val="1"/>
        </w:rPr>
        <w:t> </w:t>
      </w:r>
      <w:r>
        <w:rPr>
          <w:spacing w:val="-2"/>
        </w:rPr>
        <w:t>respondents.</w:t>
      </w:r>
    </w:p>
    <w:p>
      <w:pPr>
        <w:pStyle w:val="BodyText"/>
        <w:spacing w:before="4"/>
        <w:rPr>
          <w:sz w:val="26"/>
        </w:rPr>
      </w:pPr>
    </w:p>
    <w:p>
      <w:pPr>
        <w:pStyle w:val="Heading1"/>
        <w:numPr>
          <w:ilvl w:val="1"/>
          <w:numId w:val="6"/>
        </w:numPr>
        <w:tabs>
          <w:tab w:pos="999" w:val="left" w:leader="none"/>
        </w:tabs>
        <w:spacing w:line="240" w:lineRule="auto" w:before="1" w:after="0"/>
        <w:ind w:left="999" w:right="0" w:hanging="479"/>
        <w:jc w:val="left"/>
      </w:pPr>
      <w:r>
        <w:rPr/>
        <w:t>Sampling</w:t>
      </w:r>
      <w:r>
        <w:rPr>
          <w:spacing w:val="-4"/>
        </w:rPr>
        <w:t> </w:t>
      </w:r>
      <w:r>
        <w:rPr>
          <w:spacing w:val="-2"/>
        </w:rPr>
        <w:t>Technique</w:t>
      </w:r>
    </w:p>
    <w:p>
      <w:pPr>
        <w:pStyle w:val="BodyText"/>
        <w:spacing w:before="10"/>
        <w:rPr>
          <w:b/>
          <w:sz w:val="21"/>
        </w:rPr>
      </w:pPr>
    </w:p>
    <w:p>
      <w:pPr>
        <w:pStyle w:val="BodyText"/>
        <w:spacing w:line="360" w:lineRule="auto"/>
        <w:ind w:left="520" w:right="1258"/>
        <w:jc w:val="both"/>
      </w:pPr>
      <w:r>
        <w:rPr/>
        <w:t>The study adopted the purposive method in selecting the two local governments to study. In each state, selection of areas of study depends on local governments that have universities, urban markets and rural markets. Considerations were given to areas where there</w:t>
      </w:r>
      <w:r>
        <w:rPr>
          <w:spacing w:val="-2"/>
        </w:rPr>
        <w:t> </w:t>
      </w:r>
      <w:r>
        <w:rPr/>
        <w:t>are</w:t>
      </w:r>
      <w:r>
        <w:rPr>
          <w:spacing w:val="-3"/>
        </w:rPr>
        <w:t> </w:t>
      </w:r>
      <w:r>
        <w:rPr/>
        <w:t>universities,</w:t>
      </w:r>
      <w:r>
        <w:rPr>
          <w:spacing w:val="-1"/>
        </w:rPr>
        <w:t> </w:t>
      </w:r>
      <w:r>
        <w:rPr/>
        <w:t>markets</w:t>
      </w:r>
      <w:r>
        <w:rPr>
          <w:spacing w:val="-1"/>
        </w:rPr>
        <w:t> </w:t>
      </w:r>
      <w:r>
        <w:rPr/>
        <w:t>and</w:t>
      </w:r>
      <w:r>
        <w:rPr>
          <w:spacing w:val="-1"/>
        </w:rPr>
        <w:t> </w:t>
      </w:r>
      <w:r>
        <w:rPr/>
        <w:t>government</w:t>
      </w:r>
      <w:r>
        <w:rPr>
          <w:spacing w:val="-1"/>
        </w:rPr>
        <w:t> </w:t>
      </w:r>
      <w:r>
        <w:rPr/>
        <w:t>ministries</w:t>
      </w:r>
      <w:r>
        <w:rPr>
          <w:spacing w:val="-1"/>
        </w:rPr>
        <w:t> </w:t>
      </w:r>
      <w:r>
        <w:rPr/>
        <w:t>at</w:t>
      </w:r>
      <w:r>
        <w:rPr>
          <w:spacing w:val="-1"/>
        </w:rPr>
        <w:t> </w:t>
      </w:r>
      <w:r>
        <w:rPr/>
        <w:t>the</w:t>
      </w:r>
      <w:r>
        <w:rPr>
          <w:spacing w:val="-2"/>
        </w:rPr>
        <w:t> </w:t>
      </w:r>
      <w:r>
        <w:rPr/>
        <w:t>same</w:t>
      </w:r>
      <w:r>
        <w:rPr>
          <w:spacing w:val="-2"/>
        </w:rPr>
        <w:t> </w:t>
      </w:r>
      <w:r>
        <w:rPr/>
        <w:t>time. Then</w:t>
      </w:r>
      <w:r>
        <w:rPr>
          <w:spacing w:val="-1"/>
        </w:rPr>
        <w:t> </w:t>
      </w:r>
      <w:r>
        <w:rPr/>
        <w:t>a second local government were selected for the rural markets.</w:t>
      </w:r>
    </w:p>
    <w:p>
      <w:pPr>
        <w:pStyle w:val="BodyText"/>
        <w:spacing w:line="360" w:lineRule="auto" w:before="121"/>
        <w:ind w:left="520" w:right="1260"/>
        <w:jc w:val="both"/>
      </w:pPr>
      <w:r>
        <w:rPr/>
        <w:t>Multi stage sampling was used to select the universities, faculties, and two faculties, departments, staff and students.</w:t>
      </w:r>
    </w:p>
    <w:p>
      <w:pPr>
        <w:spacing w:after="0" w:line="360" w:lineRule="auto"/>
        <w:jc w:val="both"/>
        <w:sectPr>
          <w:type w:val="continuous"/>
          <w:pgSz w:w="11910" w:h="16840"/>
          <w:pgMar w:header="745" w:footer="0" w:top="960" w:bottom="280" w:left="1280" w:right="180"/>
        </w:sectPr>
      </w:pPr>
    </w:p>
    <w:p>
      <w:pPr>
        <w:pStyle w:val="BodyText"/>
        <w:rPr>
          <w:sz w:val="20"/>
        </w:rPr>
      </w:pPr>
    </w:p>
    <w:p>
      <w:pPr>
        <w:pStyle w:val="BodyText"/>
        <w:spacing w:before="8"/>
      </w:pPr>
    </w:p>
    <w:p>
      <w:pPr>
        <w:pStyle w:val="BodyText"/>
        <w:spacing w:line="360" w:lineRule="auto" w:before="90"/>
        <w:ind w:left="520" w:right="1264"/>
        <w:jc w:val="both"/>
      </w:pPr>
      <w:r>
        <w:rPr/>
        <w:t>The markets were divided according to certain well known merchandise such as clothing/jewellery, beverage, staple foods, industrial raw materials/goods and road transport workers and respondents were purposively chosen in line with these criteria</w:t>
      </w:r>
    </w:p>
    <w:p>
      <w:pPr>
        <w:pStyle w:val="BodyText"/>
        <w:spacing w:line="360" w:lineRule="auto" w:before="119"/>
        <w:ind w:left="520" w:right="1258"/>
        <w:jc w:val="both"/>
      </w:pPr>
      <w:r>
        <w:rPr/>
        <w:t>The state ministries selected are the ministry of education, transport, lands, culture and tourism, local government, chieftaincy, finance, Commerce and agriculture. These were studied in all the local government areas. During the meetings, the instrument was shared first to the heads of these sub-units in the markets, who in turn identified their members. Research assistants were on hand to guide the completion of the instruments.</w:t>
      </w:r>
    </w:p>
    <w:p>
      <w:pPr>
        <w:pStyle w:val="Heading1"/>
        <w:numPr>
          <w:ilvl w:val="1"/>
          <w:numId w:val="6"/>
        </w:numPr>
        <w:tabs>
          <w:tab w:pos="1059" w:val="left" w:leader="none"/>
        </w:tabs>
        <w:spacing w:line="240" w:lineRule="auto" w:before="127" w:after="0"/>
        <w:ind w:left="1059" w:right="0" w:hanging="539"/>
        <w:jc w:val="both"/>
      </w:pPr>
      <w:r>
        <w:rPr/>
        <w:t>Instrument</w:t>
      </w:r>
      <w:r>
        <w:rPr>
          <w:spacing w:val="-3"/>
        </w:rPr>
        <w:t> </w:t>
      </w:r>
      <w:r>
        <w:rPr/>
        <w:t>for</w:t>
      </w:r>
      <w:r>
        <w:rPr>
          <w:spacing w:val="-2"/>
        </w:rPr>
        <w:t> </w:t>
      </w:r>
      <w:r>
        <w:rPr/>
        <w:t>Data</w:t>
      </w:r>
      <w:r>
        <w:rPr>
          <w:spacing w:val="-2"/>
        </w:rPr>
        <w:t> Collection</w:t>
      </w:r>
    </w:p>
    <w:p>
      <w:pPr>
        <w:pStyle w:val="BodyText"/>
        <w:spacing w:before="11"/>
        <w:rPr>
          <w:b/>
          <w:sz w:val="21"/>
        </w:rPr>
      </w:pPr>
    </w:p>
    <w:p>
      <w:pPr>
        <w:pStyle w:val="BodyText"/>
        <w:spacing w:line="360" w:lineRule="auto"/>
        <w:ind w:left="520" w:right="1259"/>
        <w:jc w:val="both"/>
      </w:pPr>
      <w:r>
        <w:rPr/>
        <w:t>The study adopted the questionnaire as instrument for data collection. The questionnaire contains structured and unstructured questions. Questions tested relevant variables, especially the assessments and challenges affecting citizen perceptions and credibility of governmental communications. Data were measured at the various levels such as ordinal, nominal, interval and ratio levels. Relevant scales were therefore provided for valid and reliable measures at these levels.</w:t>
      </w:r>
    </w:p>
    <w:p>
      <w:pPr>
        <w:pStyle w:val="Heading1"/>
        <w:numPr>
          <w:ilvl w:val="1"/>
          <w:numId w:val="6"/>
        </w:numPr>
        <w:tabs>
          <w:tab w:pos="999" w:val="left" w:leader="none"/>
        </w:tabs>
        <w:spacing w:line="240" w:lineRule="auto" w:before="125" w:after="0"/>
        <w:ind w:left="999" w:right="0" w:hanging="479"/>
        <w:jc w:val="both"/>
      </w:pPr>
      <w:r>
        <w:rPr/>
        <w:t>Validity</w:t>
      </w:r>
      <w:r>
        <w:rPr>
          <w:spacing w:val="-1"/>
        </w:rPr>
        <w:t> </w:t>
      </w:r>
      <w:r>
        <w:rPr/>
        <w:t>of Research </w:t>
      </w:r>
      <w:r>
        <w:rPr>
          <w:spacing w:val="-2"/>
        </w:rPr>
        <w:t>Instrument</w:t>
      </w:r>
    </w:p>
    <w:p>
      <w:pPr>
        <w:pStyle w:val="BodyText"/>
        <w:spacing w:before="1"/>
        <w:rPr>
          <w:b/>
          <w:sz w:val="22"/>
        </w:rPr>
      </w:pPr>
    </w:p>
    <w:p>
      <w:pPr>
        <w:pStyle w:val="BodyText"/>
        <w:spacing w:line="360" w:lineRule="auto" w:before="1"/>
        <w:ind w:left="520" w:right="1262"/>
        <w:jc w:val="both"/>
      </w:pPr>
      <w:r>
        <w:rPr/>
        <w:t>The measuring instruments addressed the objectives of the study, face and content validation of the questionnaire was done to ensure clarity, relevance, specificity and the inclusion of all relevant items to the study. To this end, copies of the instruments were given to two expert researchers in the Departments of Mass Communication, Enugu State University of Science and Technology, and University of Nigeria Nsukka, where very helpful comments, suggestions and necessary corrections were made by these scholars after</w:t>
      </w:r>
      <w:r>
        <w:rPr>
          <w:spacing w:val="-1"/>
        </w:rPr>
        <w:t> </w:t>
      </w:r>
      <w:r>
        <w:rPr/>
        <w:t>the review. After</w:t>
      </w:r>
      <w:r>
        <w:rPr>
          <w:spacing w:val="-2"/>
        </w:rPr>
        <w:t> </w:t>
      </w:r>
      <w:r>
        <w:rPr/>
        <w:t>that, the</w:t>
      </w:r>
      <w:r>
        <w:rPr>
          <w:spacing w:val="-1"/>
        </w:rPr>
        <w:t> </w:t>
      </w:r>
      <w:r>
        <w:rPr/>
        <w:t>project supervisor gave</w:t>
      </w:r>
      <w:r>
        <w:rPr>
          <w:spacing w:val="-1"/>
        </w:rPr>
        <w:t> </w:t>
      </w:r>
      <w:r>
        <w:rPr/>
        <w:t>final validation to the</w:t>
      </w:r>
      <w:r>
        <w:rPr>
          <w:spacing w:val="-1"/>
        </w:rPr>
        <w:t> </w:t>
      </w:r>
      <w:r>
        <w:rPr/>
        <w:t>instruments.</w:t>
      </w:r>
    </w:p>
    <w:p>
      <w:pPr>
        <w:pStyle w:val="BodyText"/>
        <w:spacing w:before="5"/>
        <w:rPr>
          <w:sz w:val="36"/>
        </w:rPr>
      </w:pPr>
    </w:p>
    <w:p>
      <w:pPr>
        <w:pStyle w:val="Heading1"/>
        <w:numPr>
          <w:ilvl w:val="1"/>
          <w:numId w:val="6"/>
        </w:numPr>
        <w:tabs>
          <w:tab w:pos="879" w:val="left" w:leader="none"/>
        </w:tabs>
        <w:spacing w:line="240" w:lineRule="auto" w:before="0" w:after="0"/>
        <w:ind w:left="879" w:right="0" w:hanging="359"/>
        <w:jc w:val="both"/>
      </w:pPr>
      <w:r>
        <w:rPr/>
        <w:t>Reliability</w:t>
      </w:r>
      <w:r>
        <w:rPr>
          <w:spacing w:val="-3"/>
        </w:rPr>
        <w:t> </w:t>
      </w:r>
      <w:r>
        <w:rPr/>
        <w:t>of</w:t>
      </w:r>
      <w:r>
        <w:rPr>
          <w:spacing w:val="-1"/>
        </w:rPr>
        <w:t> </w:t>
      </w:r>
      <w:r>
        <w:rPr/>
        <w:t>Research</w:t>
      </w:r>
      <w:r>
        <w:rPr>
          <w:spacing w:val="-2"/>
        </w:rPr>
        <w:t> Instrument</w:t>
      </w:r>
    </w:p>
    <w:p>
      <w:pPr>
        <w:pStyle w:val="BodyText"/>
        <w:spacing w:before="11"/>
        <w:rPr>
          <w:b/>
          <w:sz w:val="21"/>
        </w:rPr>
      </w:pPr>
    </w:p>
    <w:p>
      <w:pPr>
        <w:pStyle w:val="BodyText"/>
        <w:spacing w:line="360" w:lineRule="auto"/>
        <w:ind w:left="520" w:right="1258"/>
        <w:jc w:val="both"/>
      </w:pPr>
      <w:r>
        <w:rPr/>
        <w:t>The reliability of the questionnaire was checked using test-retest technique. Test-retest, according to Nachmias and Nachmias (2009), involves the administration of the measuring instrument to the same group of persons at two different times, and the computation of the correlation between the two sets of responses. This means that for reliability</w:t>
      </w:r>
      <w:r>
        <w:rPr>
          <w:spacing w:val="-5"/>
        </w:rPr>
        <w:t> </w:t>
      </w:r>
      <w:r>
        <w:rPr/>
        <w:t>of an instrument to be</w:t>
      </w:r>
      <w:r>
        <w:rPr>
          <w:spacing w:val="-1"/>
        </w:rPr>
        <w:t> </w:t>
      </w:r>
      <w:r>
        <w:rPr/>
        <w:t>effectively established,</w:t>
      </w:r>
      <w:r>
        <w:rPr>
          <w:spacing w:val="-1"/>
        </w:rPr>
        <w:t> </w:t>
      </w:r>
      <w:r>
        <w:rPr/>
        <w:t>a researcher</w:t>
      </w:r>
      <w:r>
        <w:rPr>
          <w:spacing w:val="-1"/>
        </w:rPr>
        <w:t> </w:t>
      </w:r>
      <w:r>
        <w:rPr/>
        <w:t>has to administer</w:t>
      </w:r>
      <w:r>
        <w:rPr>
          <w:spacing w:val="-1"/>
        </w:rPr>
        <w:t> </w:t>
      </w:r>
      <w:r>
        <w:rPr/>
        <w:t>his instrument</w:t>
      </w:r>
      <w:r>
        <w:rPr>
          <w:spacing w:val="26"/>
        </w:rPr>
        <w:t> </w:t>
      </w:r>
      <w:r>
        <w:rPr/>
        <w:t>on</w:t>
      </w:r>
      <w:r>
        <w:rPr>
          <w:spacing w:val="27"/>
        </w:rPr>
        <w:t> </w:t>
      </w:r>
      <w:r>
        <w:rPr/>
        <w:t>the</w:t>
      </w:r>
      <w:r>
        <w:rPr>
          <w:spacing w:val="27"/>
        </w:rPr>
        <w:t> </w:t>
      </w:r>
      <w:r>
        <w:rPr/>
        <w:t>respondents</w:t>
      </w:r>
      <w:r>
        <w:rPr>
          <w:spacing w:val="28"/>
        </w:rPr>
        <w:t> </w:t>
      </w:r>
      <w:r>
        <w:rPr/>
        <w:t>at</w:t>
      </w:r>
      <w:r>
        <w:rPr>
          <w:spacing w:val="29"/>
        </w:rPr>
        <w:t> </w:t>
      </w:r>
      <w:r>
        <w:rPr/>
        <w:t>two</w:t>
      </w:r>
      <w:r>
        <w:rPr>
          <w:spacing w:val="27"/>
        </w:rPr>
        <w:t> </w:t>
      </w:r>
      <w:r>
        <w:rPr/>
        <w:t>intervals</w:t>
      </w:r>
      <w:r>
        <w:rPr>
          <w:spacing w:val="28"/>
        </w:rPr>
        <w:t> </w:t>
      </w:r>
      <w:r>
        <w:rPr/>
        <w:t>to</w:t>
      </w:r>
      <w:r>
        <w:rPr>
          <w:spacing w:val="28"/>
        </w:rPr>
        <w:t> </w:t>
      </w:r>
      <w:r>
        <w:rPr/>
        <w:t>check</w:t>
      </w:r>
      <w:r>
        <w:rPr>
          <w:spacing w:val="27"/>
        </w:rPr>
        <w:t> </w:t>
      </w:r>
      <w:r>
        <w:rPr/>
        <w:t>their</w:t>
      </w:r>
      <w:r>
        <w:rPr>
          <w:spacing w:val="30"/>
        </w:rPr>
        <w:t> </w:t>
      </w:r>
      <w:r>
        <w:rPr/>
        <w:t>ability</w:t>
      </w:r>
      <w:r>
        <w:rPr>
          <w:spacing w:val="22"/>
        </w:rPr>
        <w:t> </w:t>
      </w:r>
      <w:r>
        <w:rPr/>
        <w:t>to</w:t>
      </w:r>
      <w:r>
        <w:rPr>
          <w:spacing w:val="28"/>
        </w:rPr>
        <w:t> </w:t>
      </w:r>
      <w:r>
        <w:rPr/>
        <w:t>be</w:t>
      </w:r>
      <w:r>
        <w:rPr>
          <w:spacing w:val="26"/>
        </w:rPr>
        <w:t> </w:t>
      </w:r>
      <w:r>
        <w:rPr/>
        <w:t>consistent</w:t>
      </w:r>
      <w:r>
        <w:rPr>
          <w:spacing w:val="28"/>
        </w:rPr>
        <w:t> </w:t>
      </w:r>
      <w:r>
        <w:rPr>
          <w:spacing w:val="-5"/>
        </w:rPr>
        <w:t>in</w:t>
      </w:r>
    </w:p>
    <w:p>
      <w:pPr>
        <w:spacing w:after="0" w:line="360" w:lineRule="auto"/>
        <w:jc w:val="both"/>
        <w:sectPr>
          <w:pgSz w:w="11910" w:h="16840"/>
          <w:pgMar w:header="745" w:footer="0" w:top="960" w:bottom="280" w:left="1280" w:right="180"/>
        </w:sectPr>
      </w:pPr>
    </w:p>
    <w:p>
      <w:pPr>
        <w:pStyle w:val="BodyText"/>
        <w:rPr>
          <w:sz w:val="20"/>
        </w:rPr>
      </w:pPr>
    </w:p>
    <w:p>
      <w:pPr>
        <w:pStyle w:val="BodyText"/>
        <w:spacing w:before="8"/>
      </w:pPr>
    </w:p>
    <w:p>
      <w:pPr>
        <w:pStyle w:val="BodyText"/>
        <w:spacing w:line="360" w:lineRule="auto" w:before="90"/>
        <w:ind w:left="520" w:right="1263"/>
        <w:jc w:val="both"/>
      </w:pPr>
      <w:r>
        <w:rPr/>
        <w:t>responses.</w:t>
      </w:r>
      <w:r>
        <w:rPr>
          <w:spacing w:val="-2"/>
        </w:rPr>
        <w:t> </w:t>
      </w:r>
      <w:r>
        <w:rPr/>
        <w:t>This</w:t>
      </w:r>
      <w:r>
        <w:rPr>
          <w:spacing w:val="-1"/>
        </w:rPr>
        <w:t> </w:t>
      </w:r>
      <w:r>
        <w:rPr/>
        <w:t>is</w:t>
      </w:r>
      <w:r>
        <w:rPr>
          <w:spacing w:val="-1"/>
        </w:rPr>
        <w:t> </w:t>
      </w:r>
      <w:r>
        <w:rPr/>
        <w:t>because</w:t>
      </w:r>
      <w:r>
        <w:rPr>
          <w:spacing w:val="-2"/>
        </w:rPr>
        <w:t> </w:t>
      </w:r>
      <w:r>
        <w:rPr/>
        <w:t>experts</w:t>
      </w:r>
      <w:r>
        <w:rPr>
          <w:spacing w:val="-1"/>
        </w:rPr>
        <w:t> </w:t>
      </w:r>
      <w:r>
        <w:rPr/>
        <w:t>say</w:t>
      </w:r>
      <w:r>
        <w:rPr>
          <w:spacing w:val="-9"/>
        </w:rPr>
        <w:t> </w:t>
      </w:r>
      <w:r>
        <w:rPr/>
        <w:t>that</w:t>
      </w:r>
      <w:r>
        <w:rPr>
          <w:spacing w:val="-1"/>
        </w:rPr>
        <w:t> </w:t>
      </w:r>
      <w:r>
        <w:rPr/>
        <w:t>measuring</w:t>
      </w:r>
      <w:r>
        <w:rPr>
          <w:spacing w:val="-1"/>
        </w:rPr>
        <w:t> </w:t>
      </w:r>
      <w:r>
        <w:rPr/>
        <w:t>instrument</w:t>
      </w:r>
      <w:r>
        <w:rPr>
          <w:spacing w:val="-3"/>
        </w:rPr>
        <w:t> </w:t>
      </w:r>
      <w:r>
        <w:rPr/>
        <w:t>must</w:t>
      </w:r>
      <w:r>
        <w:rPr>
          <w:spacing w:val="-1"/>
        </w:rPr>
        <w:t> </w:t>
      </w:r>
      <w:r>
        <w:rPr/>
        <w:t>constantly</w:t>
      </w:r>
      <w:r>
        <w:rPr>
          <w:spacing w:val="-9"/>
        </w:rPr>
        <w:t> </w:t>
      </w:r>
      <w:r>
        <w:rPr/>
        <w:t>measure what it sets out to measure (Ogboushi,2006 p.243; Kothari, 2012, p.74).</w:t>
      </w:r>
    </w:p>
    <w:p>
      <w:pPr>
        <w:pStyle w:val="BodyText"/>
        <w:spacing w:line="360" w:lineRule="auto" w:before="161"/>
        <w:ind w:left="520" w:right="1261"/>
        <w:jc w:val="both"/>
      </w:pPr>
      <w:r>
        <w:rPr/>
        <w:t>For test-retest in this study, 30 copies of the questionnaire were administered to respondents in the</w:t>
      </w:r>
      <w:r>
        <w:rPr>
          <w:spacing w:val="-1"/>
        </w:rPr>
        <w:t> </w:t>
      </w:r>
      <w:r>
        <w:rPr/>
        <w:t>three</w:t>
      </w:r>
      <w:r>
        <w:rPr>
          <w:spacing w:val="-1"/>
        </w:rPr>
        <w:t> </w:t>
      </w:r>
      <w:r>
        <w:rPr/>
        <w:t>local government areas in Enugu, Imo and Anambra</w:t>
      </w:r>
      <w:r>
        <w:rPr>
          <w:spacing w:val="-2"/>
        </w:rPr>
        <w:t> </w:t>
      </w:r>
      <w:r>
        <w:rPr/>
        <w:t>states at two separate intervals; given that 10 copies were administered in each Local government.</w:t>
      </w:r>
    </w:p>
    <w:p>
      <w:pPr>
        <w:pStyle w:val="BodyText"/>
        <w:spacing w:line="360" w:lineRule="auto" w:before="160"/>
        <w:ind w:left="520" w:right="1257"/>
        <w:jc w:val="both"/>
      </w:pPr>
      <w:r>
        <w:rPr/>
        <w:t>After the first administration, the responses provided were collated and documented. Two weeks later, the second administration was done. This interval was initiated to avoid a situation where a respondent recalls the exact question asked in the first test thereby providing the same response which may lead to over estimation. In addition, some of the questionnaire items were slightly reframed while retaining their original meaning.</w:t>
      </w:r>
    </w:p>
    <w:p>
      <w:pPr>
        <w:pStyle w:val="BodyText"/>
        <w:spacing w:line="360" w:lineRule="auto" w:before="160"/>
        <w:ind w:left="520" w:right="1264"/>
        <w:jc w:val="both"/>
      </w:pPr>
      <w:r>
        <w:rPr/>
        <w:t>The Pearson correlational coefficient formula was used to ascertain the reliability pattern of the study. The correlation coefficient was computed using Karl Pearson‟s product moment correlation coefficient given below.</w:t>
      </w:r>
    </w:p>
    <w:p>
      <w:pPr>
        <w:pStyle w:val="BodyText"/>
        <w:spacing w:line="360" w:lineRule="auto" w:before="160"/>
        <w:ind w:left="520" w:right="4708"/>
        <w:jc w:val="both"/>
      </w:pPr>
      <w:r>
        <w:rPr/>
        <mc:AlternateContent>
          <mc:Choice Requires="wps">
            <w:drawing>
              <wp:anchor distT="0" distB="0" distL="0" distR="0" allowOverlap="1" layoutInCell="1" locked="0" behindDoc="1" simplePos="0" relativeHeight="487588864">
                <wp:simplePos x="0" y="0"/>
                <wp:positionH relativeFrom="page">
                  <wp:posOffset>1143000</wp:posOffset>
                </wp:positionH>
                <wp:positionV relativeFrom="paragraph">
                  <wp:posOffset>639167</wp:posOffset>
                </wp:positionV>
                <wp:extent cx="1316355" cy="210185"/>
                <wp:effectExtent l="0" t="0" r="0" b="0"/>
                <wp:wrapTopAndBottom/>
                <wp:docPr id="4" name="Group 4"/>
                <wp:cNvGraphicFramePr>
                  <a:graphicFrameLocks/>
                </wp:cNvGraphicFramePr>
                <a:graphic>
                  <a:graphicData uri="http://schemas.microsoft.com/office/word/2010/wordprocessingGroup">
                    <wpg:wgp>
                      <wpg:cNvPr id="4" name="Group 4"/>
                      <wpg:cNvGrpSpPr/>
                      <wpg:grpSpPr>
                        <a:xfrm>
                          <a:off x="0" y="0"/>
                          <a:ext cx="1316355" cy="210185"/>
                          <a:chExt cx="1316355" cy="210185"/>
                        </a:xfrm>
                      </wpg:grpSpPr>
                      <pic:pic>
                        <pic:nvPicPr>
                          <pic:cNvPr id="5" name="Image 5"/>
                          <pic:cNvPicPr/>
                        </pic:nvPicPr>
                        <pic:blipFill>
                          <a:blip r:embed="rId8" cstate="print"/>
                          <a:stretch>
                            <a:fillRect/>
                          </a:stretch>
                        </pic:blipFill>
                        <pic:spPr>
                          <a:xfrm>
                            <a:off x="0" y="29425"/>
                            <a:ext cx="219709" cy="180492"/>
                          </a:xfrm>
                          <a:prstGeom prst="rect">
                            <a:avLst/>
                          </a:prstGeom>
                        </pic:spPr>
                      </pic:pic>
                      <wps:wsp>
                        <wps:cNvPr id="6" name="Graphic 6"/>
                        <wps:cNvSpPr/>
                        <wps:spPr>
                          <a:xfrm>
                            <a:off x="136525" y="4762"/>
                            <a:ext cx="1179830" cy="1270"/>
                          </a:xfrm>
                          <a:custGeom>
                            <a:avLst/>
                            <a:gdLst/>
                            <a:ahLst/>
                            <a:cxnLst/>
                            <a:rect l="l" t="t" r="r" b="b"/>
                            <a:pathLst>
                              <a:path w="1179830" h="0">
                                <a:moveTo>
                                  <a:pt x="0" y="0"/>
                                </a:moveTo>
                                <a:lnTo>
                                  <a:pt x="1179830" y="0"/>
                                </a:lnTo>
                              </a:path>
                            </a:pathLst>
                          </a:custGeom>
                          <a:ln w="9525">
                            <a:solidFill>
                              <a:srgbClr val="000000"/>
                            </a:solidFill>
                            <a:prstDash val="solid"/>
                          </a:ln>
                        </wps:spPr>
                        <wps:bodyPr wrap="square" lIns="0" tIns="0" rIns="0" bIns="0" rtlCol="0">
                          <a:prstTxWarp prst="textNoShape">
                            <a:avLst/>
                          </a:prstTxWarp>
                          <a:noAutofit/>
                        </wps:bodyPr>
                      </wps:wsp>
                      <wps:wsp>
                        <wps:cNvPr id="7" name="Textbox 7"/>
                        <wps:cNvSpPr txBox="1"/>
                        <wps:spPr>
                          <a:xfrm>
                            <a:off x="0" y="0"/>
                            <a:ext cx="1316355" cy="210185"/>
                          </a:xfrm>
                          <a:prstGeom prst="rect">
                            <a:avLst/>
                          </a:prstGeom>
                        </wps:spPr>
                        <wps:txbx>
                          <w:txbxContent>
                            <w:p>
                              <w:pPr>
                                <w:spacing w:before="46"/>
                                <w:ind w:left="345" w:right="0" w:firstLine="0"/>
                                <w:jc w:val="left"/>
                                <w:rPr>
                                  <w:sz w:val="24"/>
                                </w:rPr>
                              </w:pPr>
                              <w:r>
                                <w:rPr>
                                  <w:sz w:val="24"/>
                                </w:rPr>
                                <w:t>(x</w:t>
                              </w:r>
                              <w:r>
                                <w:rPr>
                                  <w:spacing w:val="-1"/>
                                  <w:sz w:val="24"/>
                                </w:rPr>
                                <w:t> </w:t>
                              </w:r>
                              <w:r>
                                <w:rPr>
                                  <w:sz w:val="24"/>
                                </w:rPr>
                                <w:t>– x)</w:t>
                              </w:r>
                              <w:r>
                                <w:rPr>
                                  <w:sz w:val="24"/>
                                  <w:vertAlign w:val="superscript"/>
                                </w:rPr>
                                <w:t>2</w:t>
                              </w:r>
                              <w:r>
                                <w:rPr>
                                  <w:spacing w:val="1"/>
                                  <w:sz w:val="24"/>
                                  <w:vertAlign w:val="baseline"/>
                                </w:rPr>
                                <w:t> </w:t>
                              </w:r>
                              <w:r>
                                <w:rPr>
                                  <w:sz w:val="24"/>
                                  <w:vertAlign w:val="baseline"/>
                                </w:rPr>
                                <w:t>(y</w:t>
                              </w:r>
                              <w:r>
                                <w:rPr>
                                  <w:spacing w:val="-5"/>
                                  <w:sz w:val="24"/>
                                  <w:vertAlign w:val="baseline"/>
                                </w:rPr>
                                <w:t> </w:t>
                              </w:r>
                              <w:r>
                                <w:rPr>
                                  <w:sz w:val="24"/>
                                  <w:vertAlign w:val="baseline"/>
                                </w:rPr>
                                <w:t>–</w:t>
                              </w:r>
                              <w:r>
                                <w:rPr>
                                  <w:spacing w:val="5"/>
                                  <w:sz w:val="24"/>
                                  <w:vertAlign w:val="baseline"/>
                                </w:rPr>
                                <w:t> </w:t>
                              </w:r>
                              <w:r>
                                <w:rPr>
                                  <w:spacing w:val="-5"/>
                                  <w:sz w:val="24"/>
                                  <w:vertAlign w:val="baseline"/>
                                </w:rPr>
                                <w:t>y)</w:t>
                              </w:r>
                              <w:r>
                                <w:rPr>
                                  <w:spacing w:val="-5"/>
                                  <w:sz w:val="24"/>
                                  <w:vertAlign w:val="superscript"/>
                                </w:rPr>
                                <w:t>2</w:t>
                              </w:r>
                            </w:p>
                          </w:txbxContent>
                        </wps:txbx>
                        <wps:bodyPr wrap="square" lIns="0" tIns="0" rIns="0" bIns="0" rtlCol="0">
                          <a:noAutofit/>
                        </wps:bodyPr>
                      </wps:wsp>
                    </wpg:wgp>
                  </a:graphicData>
                </a:graphic>
              </wp:anchor>
            </w:drawing>
          </mc:Choice>
          <mc:Fallback>
            <w:pict>
              <v:group style="position:absolute;margin-left:90pt;margin-top:50.32814pt;width:103.65pt;height:16.55pt;mso-position-horizontal-relative:page;mso-position-vertical-relative:paragraph;z-index:-15727616;mso-wrap-distance-left:0;mso-wrap-distance-right:0" id="docshapegroup4" coordorigin="1800,1007" coordsize="2073,331">
                <v:shape style="position:absolute;left:1800;top:1052;width:346;height:285" type="#_x0000_t75" id="docshape5" stroked="false">
                  <v:imagedata r:id="rId8" o:title=""/>
                </v:shape>
                <v:line style="position:absolute" from="2015,1014" to="3873,1014" stroked="true" strokeweight=".75pt" strokecolor="#000000">
                  <v:stroke dashstyle="solid"/>
                </v:line>
                <v:shape style="position:absolute;left:1800;top:1006;width:2073;height:331" type="#_x0000_t202" id="docshape6" filled="false" stroked="false">
                  <v:textbox inset="0,0,0,0">
                    <w:txbxContent>
                      <w:p>
                        <w:pPr>
                          <w:spacing w:before="46"/>
                          <w:ind w:left="345" w:right="0" w:firstLine="0"/>
                          <w:jc w:val="left"/>
                          <w:rPr>
                            <w:sz w:val="24"/>
                          </w:rPr>
                        </w:pPr>
                        <w:r>
                          <w:rPr>
                            <w:sz w:val="24"/>
                          </w:rPr>
                          <w:t>(x</w:t>
                        </w:r>
                        <w:r>
                          <w:rPr>
                            <w:spacing w:val="-1"/>
                            <w:sz w:val="24"/>
                          </w:rPr>
                          <w:t> </w:t>
                        </w:r>
                        <w:r>
                          <w:rPr>
                            <w:sz w:val="24"/>
                          </w:rPr>
                          <w:t>– x)</w:t>
                        </w:r>
                        <w:r>
                          <w:rPr>
                            <w:sz w:val="24"/>
                            <w:vertAlign w:val="superscript"/>
                          </w:rPr>
                          <w:t>2</w:t>
                        </w:r>
                        <w:r>
                          <w:rPr>
                            <w:spacing w:val="1"/>
                            <w:sz w:val="24"/>
                            <w:vertAlign w:val="baseline"/>
                          </w:rPr>
                          <w:t> </w:t>
                        </w:r>
                        <w:r>
                          <w:rPr>
                            <w:sz w:val="24"/>
                            <w:vertAlign w:val="baseline"/>
                          </w:rPr>
                          <w:t>(y</w:t>
                        </w:r>
                        <w:r>
                          <w:rPr>
                            <w:spacing w:val="-5"/>
                            <w:sz w:val="24"/>
                            <w:vertAlign w:val="baseline"/>
                          </w:rPr>
                          <w:t> </w:t>
                        </w:r>
                        <w:r>
                          <w:rPr>
                            <w:sz w:val="24"/>
                            <w:vertAlign w:val="baseline"/>
                          </w:rPr>
                          <w:t>–</w:t>
                        </w:r>
                        <w:r>
                          <w:rPr>
                            <w:spacing w:val="5"/>
                            <w:sz w:val="24"/>
                            <w:vertAlign w:val="baseline"/>
                          </w:rPr>
                          <w:t> </w:t>
                        </w:r>
                        <w:r>
                          <w:rPr>
                            <w:spacing w:val="-5"/>
                            <w:sz w:val="24"/>
                            <w:vertAlign w:val="baseline"/>
                          </w:rPr>
                          <w:t>y)</w:t>
                        </w:r>
                        <w:r>
                          <w:rPr>
                            <w:spacing w:val="-5"/>
                            <w:sz w:val="24"/>
                            <w:vertAlign w:val="superscript"/>
                          </w:rPr>
                          <w:t>2</w:t>
                        </w:r>
                      </w:p>
                    </w:txbxContent>
                  </v:textbox>
                  <w10:wrap type="none"/>
                </v:shape>
                <w10:wrap type="topAndBottom"/>
              </v:group>
            </w:pict>
          </mc:Fallback>
        </mc:AlternateContent>
      </w:r>
      <w:r>
        <w:rPr/>
        <mc:AlternateContent>
          <mc:Choice Requires="wps">
            <w:drawing>
              <wp:anchor distT="0" distB="0" distL="0" distR="0" allowOverlap="1" layoutInCell="1" locked="0" behindDoc="0" simplePos="0" relativeHeight="15730688">
                <wp:simplePos x="0" y="0"/>
                <wp:positionH relativeFrom="page">
                  <wp:posOffset>2091689</wp:posOffset>
                </wp:positionH>
                <wp:positionV relativeFrom="paragraph">
                  <wp:posOffset>423584</wp:posOffset>
                </wp:positionV>
                <wp:extent cx="85725" cy="127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85725" cy="1270"/>
                        </a:xfrm>
                        <a:custGeom>
                          <a:avLst/>
                          <a:gdLst/>
                          <a:ahLst/>
                          <a:cxnLst/>
                          <a:rect l="l" t="t" r="r" b="b"/>
                          <a:pathLst>
                            <a:path w="85725" h="0">
                              <a:moveTo>
                                <a:pt x="0" y="0"/>
                              </a:moveTo>
                              <a:lnTo>
                                <a:pt x="8572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0688" from="164.699997pt,33.353138pt" to="171.449997pt,33.353138pt" stroked="true" strokeweight=".75pt" strokecolor="#000000">
                <v:stroke dashstyle="solid"/>
                <w10:wrap type="none"/>
              </v:line>
            </w:pict>
          </mc:Fallback>
        </mc:AlternateContent>
      </w:r>
      <w:r>
        <w:rPr/>
        <mc:AlternateContent>
          <mc:Choice Requires="wps">
            <w:drawing>
              <wp:anchor distT="0" distB="0" distL="0" distR="0" allowOverlap="1" layoutInCell="1" locked="0" behindDoc="1" simplePos="0" relativeHeight="484797952">
                <wp:simplePos x="0" y="0"/>
                <wp:positionH relativeFrom="page">
                  <wp:posOffset>2301875</wp:posOffset>
                </wp:positionH>
                <wp:positionV relativeFrom="paragraph">
                  <wp:posOffset>701714</wp:posOffset>
                </wp:positionV>
                <wp:extent cx="85725" cy="1270"/>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85725" cy="1270"/>
                        </a:xfrm>
                        <a:custGeom>
                          <a:avLst/>
                          <a:gdLst/>
                          <a:ahLst/>
                          <a:cxnLst/>
                          <a:rect l="l" t="t" r="r" b="b"/>
                          <a:pathLst>
                            <a:path w="85725" h="0">
                              <a:moveTo>
                                <a:pt x="0" y="0"/>
                              </a:moveTo>
                              <a:lnTo>
                                <a:pt x="8572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518528" from="181.25pt,55.253139pt" to="188pt,55.253139pt" stroked="true" strokeweight=".75pt" strokecolor="#000000">
                <v:stroke dashstyle="solid"/>
                <w10:wrap type="none"/>
              </v:line>
            </w:pict>
          </mc:Fallback>
        </mc:AlternateContent>
      </w:r>
      <w:r>
        <w:rPr/>
        <mc:AlternateContent>
          <mc:Choice Requires="wps">
            <w:drawing>
              <wp:anchor distT="0" distB="0" distL="0" distR="0" allowOverlap="1" layoutInCell="1" locked="0" behindDoc="1" simplePos="0" relativeHeight="484798464">
                <wp:simplePos x="0" y="0"/>
                <wp:positionH relativeFrom="page">
                  <wp:posOffset>1855470</wp:posOffset>
                </wp:positionH>
                <wp:positionV relativeFrom="paragraph">
                  <wp:posOffset>709334</wp:posOffset>
                </wp:positionV>
                <wp:extent cx="85725" cy="1270"/>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85725" cy="1270"/>
                        </a:xfrm>
                        <a:custGeom>
                          <a:avLst/>
                          <a:gdLst/>
                          <a:ahLst/>
                          <a:cxnLst/>
                          <a:rect l="l" t="t" r="r" b="b"/>
                          <a:pathLst>
                            <a:path w="85725" h="0">
                              <a:moveTo>
                                <a:pt x="0" y="0"/>
                              </a:moveTo>
                              <a:lnTo>
                                <a:pt x="8572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518016" from="146.100006pt,55.853138pt" to="152.850006pt,55.853138pt" stroked="true" strokeweight=".75pt" strokecolor="#000000">
                <v:stroke dashstyle="solid"/>
                <w10:wrap type="none"/>
              </v:line>
            </w:pict>
          </mc:Fallback>
        </mc:AlternateContent>
      </w:r>
      <w:r>
        <w:rPr/>
        <w:t>Karl</w:t>
      </w:r>
      <w:r>
        <w:rPr>
          <w:spacing w:val="-8"/>
        </w:rPr>
        <w:t> </w:t>
      </w:r>
      <w:r>
        <w:rPr/>
        <w:t>Pearson</w:t>
      </w:r>
      <w:r>
        <w:rPr>
          <w:spacing w:val="-8"/>
        </w:rPr>
        <w:t> </w:t>
      </w:r>
      <w:r>
        <w:rPr/>
        <w:t>Product</w:t>
      </w:r>
      <w:r>
        <w:rPr>
          <w:spacing w:val="-8"/>
        </w:rPr>
        <w:t> </w:t>
      </w:r>
      <w:r>
        <w:rPr/>
        <w:t>Moment</w:t>
      </w:r>
      <w:r>
        <w:rPr>
          <w:spacing w:val="-8"/>
        </w:rPr>
        <w:t> </w:t>
      </w:r>
      <w:r>
        <w:rPr/>
        <w:t>Correlation</w:t>
      </w:r>
      <w:r>
        <w:rPr>
          <w:spacing w:val="-8"/>
        </w:rPr>
        <w:t> </w:t>
      </w:r>
      <w:r>
        <w:rPr/>
        <w:t>Coefficient r = ∑(x –</w:t>
      </w:r>
      <w:r>
        <w:rPr>
          <w:strike/>
        </w:rPr>
        <w:t> x</w:t>
      </w:r>
      <w:r>
        <w:rPr>
          <w:strike w:val="0"/>
        </w:rPr>
        <w:t>) (y – y)</w:t>
      </w:r>
    </w:p>
    <w:p>
      <w:pPr>
        <w:pStyle w:val="BodyText"/>
        <w:spacing w:before="6"/>
        <w:rPr>
          <w:sz w:val="6"/>
        </w:rPr>
      </w:pPr>
    </w:p>
    <w:p>
      <w:pPr>
        <w:pStyle w:val="BodyText"/>
        <w:spacing w:before="90"/>
        <w:ind w:left="520"/>
        <w:jc w:val="both"/>
      </w:pPr>
      <w:r>
        <w:rPr/>
        <w:t>Which is same </w:t>
      </w:r>
      <w:r>
        <w:rPr>
          <w:spacing w:val="-5"/>
        </w:rPr>
        <w:t>as</w:t>
      </w:r>
    </w:p>
    <w:p>
      <w:pPr>
        <w:pStyle w:val="BodyText"/>
        <w:tabs>
          <w:tab w:pos="1633" w:val="left" w:leader="none"/>
        </w:tabs>
        <w:spacing w:before="136"/>
        <w:ind w:left="520"/>
        <w:jc w:val="both"/>
      </w:pPr>
      <w:r>
        <w:rPr/>
        <w:t>r </w:t>
      </w:r>
      <w:r>
        <w:rPr>
          <w:spacing w:val="-10"/>
        </w:rPr>
        <w:t>=</w:t>
      </w:r>
      <w:r>
        <w:rPr/>
        <w:tab/>
        <w:t>N∑XY</w:t>
      </w:r>
      <w:r>
        <w:rPr>
          <w:spacing w:val="-3"/>
        </w:rPr>
        <w:t> </w:t>
      </w:r>
      <w:r>
        <w:rPr/>
        <w:t>-</w:t>
      </w:r>
      <w:r>
        <w:rPr>
          <w:spacing w:val="-1"/>
        </w:rPr>
        <w:t> </w:t>
      </w:r>
      <w:r>
        <w:rPr>
          <w:spacing w:val="-4"/>
        </w:rPr>
        <w:t>∑X∑Y</w:t>
      </w:r>
    </w:p>
    <w:p>
      <w:pPr>
        <w:pStyle w:val="BodyText"/>
        <w:spacing w:before="204"/>
        <w:ind w:left="1180"/>
        <w:jc w:val="both"/>
      </w:pPr>
      <w:r>
        <w:rPr/>
        <mc:AlternateContent>
          <mc:Choice Requires="wps">
            <w:drawing>
              <wp:anchor distT="0" distB="0" distL="0" distR="0" allowOverlap="1" layoutInCell="1" locked="0" behindDoc="1" simplePos="0" relativeHeight="484796928">
                <wp:simplePos x="0" y="0"/>
                <wp:positionH relativeFrom="page">
                  <wp:posOffset>1143000</wp:posOffset>
                </wp:positionH>
                <wp:positionV relativeFrom="paragraph">
                  <wp:posOffset>91924</wp:posOffset>
                </wp:positionV>
                <wp:extent cx="1621155" cy="218440"/>
                <wp:effectExtent l="0" t="0" r="0" b="0"/>
                <wp:wrapNone/>
                <wp:docPr id="11" name="Group 11"/>
                <wp:cNvGraphicFramePr>
                  <a:graphicFrameLocks/>
                </wp:cNvGraphicFramePr>
                <a:graphic>
                  <a:graphicData uri="http://schemas.microsoft.com/office/word/2010/wordprocessingGroup">
                    <wpg:wgp>
                      <wpg:cNvPr id="11" name="Group 11"/>
                      <wpg:cNvGrpSpPr/>
                      <wpg:grpSpPr>
                        <a:xfrm>
                          <a:off x="0" y="0"/>
                          <a:ext cx="1621155" cy="218440"/>
                          <a:chExt cx="1621155" cy="218440"/>
                        </a:xfrm>
                      </wpg:grpSpPr>
                      <pic:pic>
                        <pic:nvPicPr>
                          <pic:cNvPr id="12" name="Image 12"/>
                          <pic:cNvPicPr/>
                        </pic:nvPicPr>
                        <pic:blipFill>
                          <a:blip r:embed="rId9" cstate="print"/>
                          <a:stretch>
                            <a:fillRect/>
                          </a:stretch>
                        </pic:blipFill>
                        <pic:spPr>
                          <a:xfrm>
                            <a:off x="0" y="37147"/>
                            <a:ext cx="419100" cy="180975"/>
                          </a:xfrm>
                          <a:prstGeom prst="rect">
                            <a:avLst/>
                          </a:prstGeom>
                        </pic:spPr>
                      </pic:pic>
                      <wps:wsp>
                        <wps:cNvPr id="13" name="Graphic 13"/>
                        <wps:cNvSpPr/>
                        <wps:spPr>
                          <a:xfrm>
                            <a:off x="288925" y="4762"/>
                            <a:ext cx="1332230" cy="28575"/>
                          </a:xfrm>
                          <a:custGeom>
                            <a:avLst/>
                            <a:gdLst/>
                            <a:ahLst/>
                            <a:cxnLst/>
                            <a:rect l="l" t="t" r="r" b="b"/>
                            <a:pathLst>
                              <a:path w="1332230" h="28575">
                                <a:moveTo>
                                  <a:pt x="0" y="0"/>
                                </a:moveTo>
                                <a:lnTo>
                                  <a:pt x="1179830" y="0"/>
                                </a:lnTo>
                              </a:path>
                              <a:path w="1332230" h="28575">
                                <a:moveTo>
                                  <a:pt x="152400" y="28575"/>
                                </a:moveTo>
                                <a:lnTo>
                                  <a:pt x="1332230" y="28575"/>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90pt;margin-top:7.238118pt;width:127.65pt;height:17.2pt;mso-position-horizontal-relative:page;mso-position-vertical-relative:paragraph;z-index:-18519552" id="docshapegroup7" coordorigin="1800,145" coordsize="2553,344">
                <v:shape style="position:absolute;left:1800;top:203;width:660;height:285" type="#_x0000_t75" id="docshape8" stroked="false">
                  <v:imagedata r:id="rId9" o:title=""/>
                </v:shape>
                <v:shape style="position:absolute;left:2255;top:152;width:2098;height:45" id="docshape9" coordorigin="2255,152" coordsize="2098,45" path="m2255,152l4113,152m2495,197l4353,197e" filled="false" stroked="true" strokeweight=".75pt" strokecolor="#000000">
                  <v:path arrowok="t"/>
                  <v:stroke dashstyle="solid"/>
                </v:shape>
                <w10:wrap type="none"/>
              </v:group>
            </w:pict>
          </mc:Fallback>
        </mc:AlternateContent>
      </w:r>
      <w:r>
        <w:rPr>
          <w:vertAlign w:val="superscript"/>
        </w:rPr>
        <w:t>2</w:t>
      </w:r>
      <w:r>
        <w:rPr>
          <w:spacing w:val="-1"/>
          <w:vertAlign w:val="baseline"/>
        </w:rPr>
        <w:t> </w:t>
      </w:r>
      <w:r>
        <w:rPr>
          <w:vertAlign w:val="baseline"/>
        </w:rPr>
        <w:t>–</w:t>
      </w:r>
      <w:r>
        <w:rPr>
          <w:spacing w:val="-1"/>
          <w:vertAlign w:val="baseline"/>
        </w:rPr>
        <w:t> </w:t>
      </w:r>
      <w:r>
        <w:rPr>
          <w:vertAlign w:val="baseline"/>
        </w:rPr>
        <w:t>(∑X)</w:t>
      </w:r>
      <w:r>
        <w:rPr>
          <w:vertAlign w:val="superscript"/>
        </w:rPr>
        <w:t>2</w:t>
      </w:r>
      <w:r>
        <w:rPr>
          <w:vertAlign w:val="baseline"/>
        </w:rPr>
        <w:t> (N∑X</w:t>
      </w:r>
      <w:r>
        <w:rPr>
          <w:vertAlign w:val="superscript"/>
        </w:rPr>
        <w:t>2</w:t>
      </w:r>
      <w:r>
        <w:rPr>
          <w:spacing w:val="-1"/>
          <w:vertAlign w:val="baseline"/>
        </w:rPr>
        <w:t> </w:t>
      </w:r>
      <w:r>
        <w:rPr>
          <w:vertAlign w:val="baseline"/>
        </w:rPr>
        <w:t>–</w:t>
      </w:r>
      <w:r>
        <w:rPr>
          <w:spacing w:val="-1"/>
          <w:vertAlign w:val="baseline"/>
        </w:rPr>
        <w:t> </w:t>
      </w:r>
      <w:r>
        <w:rPr>
          <w:spacing w:val="-2"/>
          <w:vertAlign w:val="baseline"/>
        </w:rPr>
        <w:t>(∑Y</w:t>
      </w:r>
      <w:r>
        <w:rPr>
          <w:spacing w:val="-2"/>
          <w:vertAlign w:val="superscript"/>
        </w:rPr>
        <w:t>2</w:t>
      </w:r>
      <w:r>
        <w:rPr>
          <w:spacing w:val="-2"/>
          <w:vertAlign w:val="baseline"/>
        </w:rPr>
        <w:t>)</w:t>
      </w:r>
    </w:p>
    <w:p>
      <w:pPr>
        <w:pStyle w:val="BodyText"/>
        <w:spacing w:line="360" w:lineRule="auto" w:before="171"/>
        <w:ind w:left="520" w:right="1265"/>
        <w:jc w:val="both"/>
      </w:pPr>
      <w:r>
        <w:rPr/>
        <w:t>At the end of using Karl Pearson Product Moment Correlation Coefficient statistical procedure for checking test re-test reliability, findings revealed 0.8, 0.7, 0.8, 0.9, and 0.8 levels of reliability under the five research questions raised (see appendix).</w:t>
      </w:r>
    </w:p>
    <w:p>
      <w:pPr>
        <w:pStyle w:val="Heading1"/>
        <w:numPr>
          <w:ilvl w:val="1"/>
          <w:numId w:val="6"/>
        </w:numPr>
        <w:tabs>
          <w:tab w:pos="999" w:val="left" w:leader="none"/>
        </w:tabs>
        <w:spacing w:line="240" w:lineRule="auto" w:before="6" w:after="0"/>
        <w:ind w:left="999" w:right="0" w:hanging="479"/>
        <w:jc w:val="both"/>
      </w:pPr>
      <w:r>
        <w:rPr/>
        <w:t>Techniques</w:t>
      </w:r>
      <w:r>
        <w:rPr>
          <w:spacing w:val="-4"/>
        </w:rPr>
        <w:t> </w:t>
      </w:r>
      <w:r>
        <w:rPr/>
        <w:t>for</w:t>
      </w:r>
      <w:r>
        <w:rPr>
          <w:spacing w:val="-2"/>
        </w:rPr>
        <w:t> </w:t>
      </w:r>
      <w:r>
        <w:rPr/>
        <w:t>Data</w:t>
      </w:r>
      <w:r>
        <w:rPr>
          <w:spacing w:val="-1"/>
        </w:rPr>
        <w:t> </w:t>
      </w:r>
      <w:r>
        <w:rPr>
          <w:spacing w:val="-2"/>
        </w:rPr>
        <w:t>Analysis</w:t>
      </w:r>
    </w:p>
    <w:p>
      <w:pPr>
        <w:pStyle w:val="BodyText"/>
        <w:spacing w:before="11"/>
        <w:rPr>
          <w:b/>
          <w:sz w:val="21"/>
        </w:rPr>
      </w:pPr>
    </w:p>
    <w:p>
      <w:pPr>
        <w:pStyle w:val="BodyText"/>
        <w:spacing w:line="360" w:lineRule="auto"/>
        <w:ind w:left="520" w:right="1255"/>
        <w:jc w:val="both"/>
      </w:pPr>
      <w:r>
        <w:rPr/>
        <w:t>The quantitative data that were generated from the use of questionnaire were presented using simple frequency distribution tables, percentages and numbers to ascertain the perception and credibility of governmental communications among the populace in South East Nigeria. These data were presented and analysed using one research question after another. It means that questions on the questionnaire that address every research question were presented under that research question. Chi-square tests of dependency and correlation statistical tool were used in testing the hypotheses. Data collected through questionnaire were analysed using Statistical Package for the Social Sciences (SPSS).</w:t>
      </w:r>
    </w:p>
    <w:p>
      <w:pPr>
        <w:spacing w:after="0" w:line="360" w:lineRule="auto"/>
        <w:jc w:val="both"/>
        <w:sectPr>
          <w:pgSz w:w="11910" w:h="16840"/>
          <w:pgMar w:header="745" w:footer="0" w:top="960" w:bottom="280" w:left="1280" w:right="180"/>
        </w:sectPr>
      </w:pPr>
    </w:p>
    <w:p>
      <w:pPr>
        <w:pStyle w:val="BodyText"/>
        <w:rPr>
          <w:sz w:val="20"/>
        </w:rPr>
      </w:pPr>
    </w:p>
    <w:p>
      <w:pPr>
        <w:pStyle w:val="BodyText"/>
        <w:spacing w:before="2"/>
        <w:rPr>
          <w:sz w:val="25"/>
        </w:rPr>
      </w:pPr>
    </w:p>
    <w:p>
      <w:pPr>
        <w:spacing w:before="90"/>
        <w:ind w:left="3816" w:right="4551" w:firstLine="0"/>
        <w:jc w:val="center"/>
        <w:rPr>
          <w:b/>
          <w:sz w:val="24"/>
        </w:rPr>
      </w:pPr>
      <w:r>
        <w:rPr>
          <w:b/>
          <w:sz w:val="24"/>
        </w:rPr>
        <w:t>CHAPTER</w:t>
      </w:r>
      <w:r>
        <w:rPr>
          <w:b/>
          <w:spacing w:val="-3"/>
          <w:sz w:val="24"/>
        </w:rPr>
        <w:t> </w:t>
      </w:r>
      <w:r>
        <w:rPr>
          <w:b/>
          <w:spacing w:val="-4"/>
          <w:sz w:val="24"/>
        </w:rPr>
        <w:t>FOUR</w:t>
      </w:r>
    </w:p>
    <w:p>
      <w:pPr>
        <w:pStyle w:val="BodyText"/>
        <w:rPr>
          <w:b/>
          <w:sz w:val="26"/>
        </w:rPr>
      </w:pPr>
    </w:p>
    <w:p>
      <w:pPr>
        <w:pStyle w:val="BodyText"/>
        <w:rPr>
          <w:b/>
          <w:sz w:val="22"/>
        </w:rPr>
      </w:pPr>
    </w:p>
    <w:p>
      <w:pPr>
        <w:spacing w:before="0"/>
        <w:ind w:left="1703" w:right="2441" w:firstLine="0"/>
        <w:jc w:val="center"/>
        <w:rPr>
          <w:b/>
          <w:sz w:val="24"/>
        </w:rPr>
      </w:pPr>
      <w:r>
        <w:rPr>
          <w:b/>
          <w:sz w:val="24"/>
        </w:rPr>
        <w:t>DATA</w:t>
      </w:r>
      <w:r>
        <w:rPr>
          <w:b/>
          <w:spacing w:val="-4"/>
          <w:sz w:val="24"/>
        </w:rPr>
        <w:t> </w:t>
      </w:r>
      <w:r>
        <w:rPr>
          <w:b/>
          <w:sz w:val="24"/>
        </w:rPr>
        <w:t>PRESENTATION</w:t>
      </w:r>
      <w:r>
        <w:rPr>
          <w:b/>
          <w:spacing w:val="-2"/>
          <w:sz w:val="24"/>
        </w:rPr>
        <w:t> </w:t>
      </w:r>
      <w:r>
        <w:rPr>
          <w:b/>
          <w:sz w:val="24"/>
        </w:rPr>
        <w:t>AND</w:t>
      </w:r>
      <w:r>
        <w:rPr>
          <w:b/>
          <w:spacing w:val="-2"/>
          <w:sz w:val="24"/>
        </w:rPr>
        <w:t> ANALYSIS</w:t>
      </w:r>
    </w:p>
    <w:p>
      <w:pPr>
        <w:pStyle w:val="BodyText"/>
        <w:spacing w:before="5"/>
        <w:rPr>
          <w:b/>
          <w:sz w:val="25"/>
        </w:rPr>
      </w:pPr>
    </w:p>
    <w:p>
      <w:pPr>
        <w:pStyle w:val="BodyText"/>
        <w:spacing w:line="360" w:lineRule="auto"/>
        <w:ind w:left="520" w:right="1255"/>
        <w:jc w:val="both"/>
      </w:pPr>
      <w:r>
        <w:rPr/>
        <w:t>To elicit information from the respondents, 818 copies of the questionnaire were distributed to the people in the selected states of the study. The Statistical Package for Social Science (SPSS) was used to analyse the copies of the questionnaire which were found valid for the study.</w:t>
      </w:r>
    </w:p>
    <w:p>
      <w:pPr>
        <w:pStyle w:val="BodyText"/>
        <w:spacing w:before="10"/>
        <w:rPr>
          <w:sz w:val="20"/>
        </w:rPr>
      </w:pPr>
    </w:p>
    <w:p>
      <w:pPr>
        <w:pStyle w:val="BodyText"/>
        <w:spacing w:line="360" w:lineRule="auto"/>
        <w:ind w:left="520" w:right="1258"/>
        <w:jc w:val="both"/>
      </w:pPr>
      <w:r>
        <w:rPr/>
        <w:t>The aim of this study was to assess the perception and credibility of governmental communications</w:t>
      </w:r>
      <w:r>
        <w:rPr>
          <w:spacing w:val="-2"/>
        </w:rPr>
        <w:t> </w:t>
      </w:r>
      <w:r>
        <w:rPr/>
        <w:t>among</w:t>
      </w:r>
      <w:r>
        <w:rPr>
          <w:spacing w:val="-2"/>
        </w:rPr>
        <w:t> </w:t>
      </w:r>
      <w:r>
        <w:rPr/>
        <w:t>the</w:t>
      </w:r>
      <w:r>
        <w:rPr>
          <w:spacing w:val="-3"/>
        </w:rPr>
        <w:t> </w:t>
      </w:r>
      <w:r>
        <w:rPr/>
        <w:t>populace</w:t>
      </w:r>
      <w:r>
        <w:rPr>
          <w:spacing w:val="-3"/>
        </w:rPr>
        <w:t> </w:t>
      </w:r>
      <w:r>
        <w:rPr/>
        <w:t>in</w:t>
      </w:r>
      <w:r>
        <w:rPr>
          <w:spacing w:val="-2"/>
        </w:rPr>
        <w:t> </w:t>
      </w:r>
      <w:r>
        <w:rPr/>
        <w:t>South</w:t>
      </w:r>
      <w:r>
        <w:rPr>
          <w:spacing w:val="-2"/>
        </w:rPr>
        <w:t> </w:t>
      </w:r>
      <w:r>
        <w:rPr/>
        <w:t>East</w:t>
      </w:r>
      <w:r>
        <w:rPr>
          <w:spacing w:val="-2"/>
        </w:rPr>
        <w:t> </w:t>
      </w:r>
      <w:r>
        <w:rPr/>
        <w:t>Nigeria. In</w:t>
      </w:r>
      <w:r>
        <w:rPr>
          <w:spacing w:val="-2"/>
        </w:rPr>
        <w:t> </w:t>
      </w:r>
      <w:r>
        <w:rPr/>
        <w:t>this</w:t>
      </w:r>
      <w:r>
        <w:rPr>
          <w:spacing w:val="-2"/>
        </w:rPr>
        <w:t> </w:t>
      </w:r>
      <w:r>
        <w:rPr/>
        <w:t>chapter, the</w:t>
      </w:r>
      <w:r>
        <w:rPr>
          <w:spacing w:val="-3"/>
        </w:rPr>
        <w:t> </w:t>
      </w:r>
      <w:r>
        <w:rPr/>
        <w:t>researcher presented and analyzed the data generated through the administration of questionnaire.</w:t>
      </w:r>
    </w:p>
    <w:p>
      <w:pPr>
        <w:pStyle w:val="BodyText"/>
        <w:spacing w:before="161"/>
        <w:ind w:left="520"/>
        <w:jc w:val="both"/>
      </w:pPr>
      <w:r>
        <w:rPr/>
        <w:t>The</w:t>
      </w:r>
      <w:r>
        <w:rPr>
          <w:spacing w:val="-3"/>
        </w:rPr>
        <w:t> </w:t>
      </w:r>
      <w:r>
        <w:rPr/>
        <w:t>research</w:t>
      </w:r>
      <w:r>
        <w:rPr>
          <w:spacing w:val="-1"/>
        </w:rPr>
        <w:t> </w:t>
      </w:r>
      <w:r>
        <w:rPr/>
        <w:t>questions</w:t>
      </w:r>
      <w:r>
        <w:rPr>
          <w:spacing w:val="-1"/>
        </w:rPr>
        <w:t> </w:t>
      </w:r>
      <w:r>
        <w:rPr/>
        <w:t>raised </w:t>
      </w:r>
      <w:r>
        <w:rPr>
          <w:spacing w:val="-2"/>
        </w:rPr>
        <w:t>included:</w:t>
      </w:r>
    </w:p>
    <w:p>
      <w:pPr>
        <w:pStyle w:val="ListParagraph"/>
        <w:numPr>
          <w:ilvl w:val="2"/>
          <w:numId w:val="6"/>
        </w:numPr>
        <w:tabs>
          <w:tab w:pos="1240" w:val="left" w:leader="none"/>
        </w:tabs>
        <w:spacing w:line="360" w:lineRule="auto" w:before="139" w:after="0"/>
        <w:ind w:left="1240" w:right="1259" w:hanging="360"/>
        <w:jc w:val="left"/>
        <w:rPr>
          <w:sz w:val="24"/>
        </w:rPr>
      </w:pPr>
      <w:r>
        <w:rPr>
          <w:sz w:val="24"/>
        </w:rPr>
        <w:t>What is the level of citizens‟ awareness of governmental communications among the South Eastern Nigerian populace?</w:t>
      </w:r>
    </w:p>
    <w:p>
      <w:pPr>
        <w:pStyle w:val="ListParagraph"/>
        <w:numPr>
          <w:ilvl w:val="2"/>
          <w:numId w:val="6"/>
        </w:numPr>
        <w:tabs>
          <w:tab w:pos="1240" w:val="left" w:leader="none"/>
        </w:tabs>
        <w:spacing w:line="360" w:lineRule="auto" w:before="0" w:after="0"/>
        <w:ind w:left="1240" w:right="1265" w:hanging="360"/>
        <w:jc w:val="left"/>
        <w:rPr>
          <w:sz w:val="24"/>
        </w:rPr>
      </w:pPr>
      <w:r>
        <w:rPr>
          <w:sz w:val="24"/>
        </w:rPr>
        <w:t>To</w:t>
      </w:r>
      <w:r>
        <w:rPr>
          <w:spacing w:val="40"/>
          <w:sz w:val="24"/>
        </w:rPr>
        <w:t> </w:t>
      </w:r>
      <w:r>
        <w:rPr>
          <w:sz w:val="24"/>
        </w:rPr>
        <w:t>what</w:t>
      </w:r>
      <w:r>
        <w:rPr>
          <w:spacing w:val="40"/>
          <w:sz w:val="24"/>
        </w:rPr>
        <w:t> </w:t>
      </w:r>
      <w:r>
        <w:rPr>
          <w:sz w:val="24"/>
        </w:rPr>
        <w:t>extent</w:t>
      </w:r>
      <w:r>
        <w:rPr>
          <w:spacing w:val="40"/>
          <w:sz w:val="24"/>
        </w:rPr>
        <w:t> </w:t>
      </w:r>
      <w:r>
        <w:rPr>
          <w:sz w:val="24"/>
        </w:rPr>
        <w:t>are</w:t>
      </w:r>
      <w:r>
        <w:rPr>
          <w:spacing w:val="40"/>
          <w:sz w:val="24"/>
        </w:rPr>
        <w:t> </w:t>
      </w:r>
      <w:r>
        <w:rPr>
          <w:sz w:val="24"/>
        </w:rPr>
        <w:t>the</w:t>
      </w:r>
      <w:r>
        <w:rPr>
          <w:spacing w:val="40"/>
          <w:sz w:val="24"/>
        </w:rPr>
        <w:t> </w:t>
      </w:r>
      <w:r>
        <w:rPr>
          <w:sz w:val="24"/>
        </w:rPr>
        <w:t>people</w:t>
      </w:r>
      <w:r>
        <w:rPr>
          <w:spacing w:val="40"/>
          <w:sz w:val="24"/>
        </w:rPr>
        <w:t> </w:t>
      </w:r>
      <w:r>
        <w:rPr>
          <w:sz w:val="24"/>
        </w:rPr>
        <w:t>of</w:t>
      </w:r>
      <w:r>
        <w:rPr>
          <w:spacing w:val="40"/>
          <w:sz w:val="24"/>
        </w:rPr>
        <w:t> </w:t>
      </w:r>
      <w:r>
        <w:rPr>
          <w:sz w:val="24"/>
        </w:rPr>
        <w:t>South</w:t>
      </w:r>
      <w:r>
        <w:rPr>
          <w:spacing w:val="40"/>
          <w:sz w:val="24"/>
        </w:rPr>
        <w:t> </w:t>
      </w:r>
      <w:r>
        <w:rPr>
          <w:sz w:val="24"/>
        </w:rPr>
        <w:t>Eastern</w:t>
      </w:r>
      <w:r>
        <w:rPr>
          <w:spacing w:val="40"/>
          <w:sz w:val="24"/>
        </w:rPr>
        <w:t> </w:t>
      </w:r>
      <w:r>
        <w:rPr>
          <w:sz w:val="24"/>
        </w:rPr>
        <w:t>Nigeria</w:t>
      </w:r>
      <w:r>
        <w:rPr>
          <w:spacing w:val="40"/>
          <w:sz w:val="24"/>
        </w:rPr>
        <w:t> </w:t>
      </w:r>
      <w:r>
        <w:rPr>
          <w:sz w:val="24"/>
        </w:rPr>
        <w:t>knowledgeable</w:t>
      </w:r>
      <w:r>
        <w:rPr>
          <w:spacing w:val="40"/>
          <w:sz w:val="24"/>
        </w:rPr>
        <w:t> </w:t>
      </w:r>
      <w:r>
        <w:rPr>
          <w:sz w:val="24"/>
        </w:rPr>
        <w:t>about governmental communications?</w:t>
      </w:r>
    </w:p>
    <w:p>
      <w:pPr>
        <w:pStyle w:val="ListParagraph"/>
        <w:numPr>
          <w:ilvl w:val="2"/>
          <w:numId w:val="6"/>
        </w:numPr>
        <w:tabs>
          <w:tab w:pos="1240" w:val="left" w:leader="none"/>
        </w:tabs>
        <w:spacing w:line="360" w:lineRule="auto" w:before="0" w:after="0"/>
        <w:ind w:left="1240" w:right="1257" w:hanging="360"/>
        <w:jc w:val="left"/>
        <w:rPr>
          <w:sz w:val="24"/>
        </w:rPr>
      </w:pPr>
      <w:r>
        <w:rPr>
          <w:sz w:val="24"/>
        </w:rPr>
        <w:t>To what extent have these government communications influenced the attitude of the people?</w:t>
      </w:r>
    </w:p>
    <w:p>
      <w:pPr>
        <w:pStyle w:val="ListParagraph"/>
        <w:numPr>
          <w:ilvl w:val="2"/>
          <w:numId w:val="6"/>
        </w:numPr>
        <w:tabs>
          <w:tab w:pos="1240" w:val="left" w:leader="none"/>
        </w:tabs>
        <w:spacing w:line="360" w:lineRule="auto" w:before="0" w:after="0"/>
        <w:ind w:left="1240" w:right="1255" w:hanging="360"/>
        <w:jc w:val="left"/>
        <w:rPr>
          <w:sz w:val="24"/>
        </w:rPr>
      </w:pPr>
      <w:r>
        <w:rPr>
          <w:sz w:val="24"/>
        </w:rPr>
        <w:t>To what extent have the people perceive these governmental communications as</w:t>
      </w:r>
      <w:r>
        <w:rPr>
          <w:spacing w:val="40"/>
          <w:sz w:val="24"/>
        </w:rPr>
        <w:t> </w:t>
      </w:r>
      <w:r>
        <w:rPr>
          <w:spacing w:val="-2"/>
          <w:sz w:val="24"/>
        </w:rPr>
        <w:t>credible?</w:t>
      </w:r>
    </w:p>
    <w:p>
      <w:pPr>
        <w:pStyle w:val="ListParagraph"/>
        <w:numPr>
          <w:ilvl w:val="2"/>
          <w:numId w:val="6"/>
        </w:numPr>
        <w:tabs>
          <w:tab w:pos="1240" w:val="left" w:leader="none"/>
        </w:tabs>
        <w:spacing w:line="360" w:lineRule="auto" w:before="1" w:after="0"/>
        <w:ind w:left="1240" w:right="1258" w:hanging="360"/>
        <w:jc w:val="left"/>
        <w:rPr>
          <w:sz w:val="24"/>
        </w:rPr>
      </w:pPr>
      <w:r>
        <w:rPr>
          <w:sz w:val="24"/>
        </w:rPr>
        <w:t>To</w:t>
      </w:r>
      <w:r>
        <w:rPr>
          <w:spacing w:val="-3"/>
          <w:sz w:val="24"/>
        </w:rPr>
        <w:t> </w:t>
      </w:r>
      <w:r>
        <w:rPr>
          <w:sz w:val="24"/>
        </w:rPr>
        <w:t>what</w:t>
      </w:r>
      <w:r>
        <w:rPr>
          <w:spacing w:val="-2"/>
          <w:sz w:val="24"/>
        </w:rPr>
        <w:t> </w:t>
      </w:r>
      <w:r>
        <w:rPr>
          <w:sz w:val="24"/>
        </w:rPr>
        <w:t>extent</w:t>
      </w:r>
      <w:r>
        <w:rPr>
          <w:spacing w:val="-2"/>
          <w:sz w:val="24"/>
        </w:rPr>
        <w:t> </w:t>
      </w:r>
      <w:r>
        <w:rPr>
          <w:sz w:val="24"/>
        </w:rPr>
        <w:t>have</w:t>
      </w:r>
      <w:r>
        <w:rPr>
          <w:spacing w:val="-2"/>
          <w:sz w:val="24"/>
        </w:rPr>
        <w:t> </w:t>
      </w:r>
      <w:r>
        <w:rPr>
          <w:sz w:val="24"/>
        </w:rPr>
        <w:t>the</w:t>
      </w:r>
      <w:r>
        <w:rPr>
          <w:spacing w:val="-1"/>
          <w:sz w:val="24"/>
        </w:rPr>
        <w:t> </w:t>
      </w:r>
      <w:r>
        <w:rPr>
          <w:sz w:val="24"/>
        </w:rPr>
        <w:t>peoples‟</w:t>
      </w:r>
      <w:r>
        <w:rPr>
          <w:spacing w:val="-4"/>
          <w:sz w:val="24"/>
        </w:rPr>
        <w:t> </w:t>
      </w:r>
      <w:r>
        <w:rPr>
          <w:sz w:val="24"/>
        </w:rPr>
        <w:t>attitudes</w:t>
      </w:r>
      <w:r>
        <w:rPr>
          <w:spacing w:val="-2"/>
          <w:sz w:val="24"/>
        </w:rPr>
        <w:t> </w:t>
      </w:r>
      <w:r>
        <w:rPr>
          <w:sz w:val="24"/>
        </w:rPr>
        <w:t>towards</w:t>
      </w:r>
      <w:r>
        <w:rPr>
          <w:spacing w:val="-3"/>
          <w:sz w:val="24"/>
        </w:rPr>
        <w:t> </w:t>
      </w:r>
      <w:r>
        <w:rPr>
          <w:sz w:val="24"/>
        </w:rPr>
        <w:t>governmental communications influenced their responses?</w:t>
      </w:r>
    </w:p>
    <w:p>
      <w:pPr>
        <w:pStyle w:val="ListParagraph"/>
        <w:numPr>
          <w:ilvl w:val="2"/>
          <w:numId w:val="6"/>
        </w:numPr>
        <w:tabs>
          <w:tab w:pos="1240" w:val="left" w:leader="none"/>
        </w:tabs>
        <w:spacing w:line="360" w:lineRule="auto" w:before="0" w:after="0"/>
        <w:ind w:left="1240" w:right="1257" w:hanging="360"/>
        <w:jc w:val="left"/>
        <w:rPr>
          <w:sz w:val="24"/>
        </w:rPr>
      </w:pPr>
      <w:r>
        <w:rPr>
          <w:sz w:val="24"/>
        </w:rPr>
        <w:t>What other factors influenced the citizens‟ access and responses to governmental </w:t>
      </w:r>
      <w:r>
        <w:rPr>
          <w:spacing w:val="-2"/>
          <w:sz w:val="24"/>
        </w:rPr>
        <w:t>communications?</w:t>
      </w:r>
    </w:p>
    <w:p>
      <w:pPr>
        <w:pStyle w:val="BodyText"/>
        <w:spacing w:line="360" w:lineRule="auto" w:before="117"/>
        <w:ind w:left="520" w:right="1257"/>
        <w:jc w:val="both"/>
      </w:pPr>
      <w:r>
        <w:rPr/>
        <w:t>The questionnaire which comprised closed-ended questions was divided into two segments. The first section was made up of items that dealt with the demography of the respondents, while the second section answered questions on the psychographic data of the respondents.</w:t>
      </w:r>
    </w:p>
    <w:p>
      <w:pPr>
        <w:pStyle w:val="BodyText"/>
        <w:spacing w:line="360" w:lineRule="auto" w:before="162"/>
        <w:ind w:left="520" w:right="1264"/>
        <w:jc w:val="both"/>
      </w:pPr>
      <w:r>
        <w:rPr/>
        <w:t>The demographic data of the respondents as collected using questionnaire were presented first. This was equally followed by the psychographic data collected to answer the research questions raised.</w:t>
      </w:r>
    </w:p>
    <w:p>
      <w:pPr>
        <w:spacing w:after="0" w:line="360" w:lineRule="auto"/>
        <w:jc w:val="both"/>
        <w:sectPr>
          <w:pgSz w:w="11910" w:h="16840"/>
          <w:pgMar w:header="745" w:footer="0" w:top="960" w:bottom="280" w:left="1280" w:right="180"/>
        </w:sectPr>
      </w:pPr>
    </w:p>
    <w:p>
      <w:pPr>
        <w:pStyle w:val="BodyText"/>
        <w:rPr>
          <w:sz w:val="20"/>
        </w:rPr>
      </w:pPr>
    </w:p>
    <w:p>
      <w:pPr>
        <w:pStyle w:val="BodyText"/>
        <w:spacing w:before="2"/>
        <w:rPr>
          <w:sz w:val="25"/>
        </w:rPr>
      </w:pPr>
    </w:p>
    <w:p>
      <w:pPr>
        <w:pStyle w:val="Heading1"/>
        <w:numPr>
          <w:ilvl w:val="1"/>
          <w:numId w:val="7"/>
        </w:numPr>
        <w:tabs>
          <w:tab w:pos="1240" w:val="left" w:leader="none"/>
        </w:tabs>
        <w:spacing w:line="240" w:lineRule="auto" w:before="90" w:after="0"/>
        <w:ind w:left="1240" w:right="0" w:hanging="720"/>
        <w:jc w:val="left"/>
      </w:pPr>
      <w:r>
        <w:rPr/>
        <w:t>Data</w:t>
      </w:r>
      <w:r>
        <w:rPr>
          <w:spacing w:val="-3"/>
        </w:rPr>
        <w:t> </w:t>
      </w:r>
      <w:r>
        <w:rPr/>
        <w:t>Presentation</w:t>
      </w:r>
      <w:r>
        <w:rPr>
          <w:spacing w:val="-1"/>
        </w:rPr>
        <w:t> </w:t>
      </w:r>
      <w:r>
        <w:rPr/>
        <w:t>and </w:t>
      </w:r>
      <w:r>
        <w:rPr>
          <w:spacing w:val="-2"/>
        </w:rPr>
        <w:t>Analysis</w:t>
      </w:r>
    </w:p>
    <w:p>
      <w:pPr>
        <w:pStyle w:val="BodyText"/>
        <w:spacing w:before="5"/>
        <w:rPr>
          <w:b/>
          <w:sz w:val="25"/>
        </w:rPr>
      </w:pPr>
    </w:p>
    <w:p>
      <w:pPr>
        <w:pStyle w:val="BodyText"/>
        <w:spacing w:line="360" w:lineRule="auto"/>
        <w:ind w:left="520" w:right="1266"/>
        <w:jc w:val="both"/>
      </w:pPr>
      <w:r>
        <w:rPr/>
        <w:t>This section focused on the analysis of items in the questionnaire which were drafted to address the six research questions in the study</w:t>
      </w:r>
    </w:p>
    <w:p>
      <w:pPr>
        <w:spacing w:before="166"/>
        <w:ind w:left="1240" w:right="0" w:firstLine="0"/>
        <w:jc w:val="left"/>
        <w:rPr>
          <w:b/>
          <w:sz w:val="24"/>
        </w:rPr>
      </w:pPr>
      <w:r>
        <w:rPr>
          <w:b/>
          <w:sz w:val="24"/>
        </w:rPr>
        <w:t>Demographic</w:t>
      </w:r>
      <w:r>
        <w:rPr>
          <w:b/>
          <w:spacing w:val="-5"/>
          <w:sz w:val="24"/>
        </w:rPr>
        <w:t> </w:t>
      </w:r>
      <w:r>
        <w:rPr>
          <w:b/>
          <w:spacing w:val="-2"/>
          <w:sz w:val="24"/>
        </w:rPr>
        <w:t>Information</w:t>
      </w:r>
    </w:p>
    <w:p>
      <w:pPr>
        <w:pStyle w:val="BodyText"/>
        <w:spacing w:before="10"/>
        <w:rPr>
          <w:b/>
          <w:sz w:val="25"/>
        </w:rPr>
      </w:pPr>
    </w:p>
    <w:p>
      <w:pPr>
        <w:spacing w:before="0"/>
        <w:ind w:left="520" w:right="0" w:firstLine="0"/>
        <w:jc w:val="both"/>
        <w:rPr>
          <w:b/>
          <w:sz w:val="24"/>
        </w:rPr>
      </w:pPr>
      <w:r>
        <w:rPr>
          <w:b/>
          <w:sz w:val="24"/>
        </w:rPr>
        <w:t>Table</w:t>
      </w:r>
      <w:r>
        <w:rPr>
          <w:b/>
          <w:spacing w:val="-1"/>
          <w:sz w:val="24"/>
        </w:rPr>
        <w:t> </w:t>
      </w:r>
      <w:r>
        <w:rPr>
          <w:b/>
          <w:sz w:val="24"/>
        </w:rPr>
        <w:t>4.1:</w:t>
      </w:r>
      <w:r>
        <w:rPr>
          <w:b/>
          <w:spacing w:val="-3"/>
          <w:sz w:val="24"/>
        </w:rPr>
        <w:t> </w:t>
      </w:r>
      <w:r>
        <w:rPr>
          <w:b/>
          <w:sz w:val="24"/>
        </w:rPr>
        <w:t>Age</w:t>
      </w:r>
      <w:r>
        <w:rPr>
          <w:b/>
          <w:spacing w:val="-2"/>
          <w:sz w:val="24"/>
        </w:rPr>
        <w:t> </w:t>
      </w:r>
      <w:r>
        <w:rPr>
          <w:b/>
          <w:sz w:val="24"/>
        </w:rPr>
        <w:t>bracket of</w:t>
      </w:r>
      <w:r>
        <w:rPr>
          <w:b/>
          <w:spacing w:val="1"/>
          <w:sz w:val="24"/>
        </w:rPr>
        <w:t> </w:t>
      </w:r>
      <w:r>
        <w:rPr>
          <w:b/>
          <w:spacing w:val="-2"/>
          <w:sz w:val="24"/>
        </w:rPr>
        <w:t>respondents</w:t>
      </w:r>
    </w:p>
    <w:p>
      <w:pPr>
        <w:pStyle w:val="BodyText"/>
        <w:spacing w:before="4"/>
        <w:rPr>
          <w:b/>
          <w:sz w:val="12"/>
        </w:rPr>
      </w:pPr>
    </w:p>
    <w:tbl>
      <w:tblPr>
        <w:tblW w:w="0" w:type="auto"/>
        <w:jc w:val="left"/>
        <w:tblInd w:w="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82"/>
        <w:gridCol w:w="3120"/>
        <w:gridCol w:w="3759"/>
      </w:tblGrid>
      <w:tr>
        <w:trPr>
          <w:trHeight w:val="414" w:hRule="atLeast"/>
        </w:trPr>
        <w:tc>
          <w:tcPr>
            <w:tcW w:w="2582" w:type="dxa"/>
            <w:tcBorders>
              <w:top w:val="single" w:sz="4" w:space="0" w:color="000000"/>
              <w:bottom w:val="single" w:sz="4" w:space="0" w:color="000000"/>
            </w:tcBorders>
          </w:tcPr>
          <w:p>
            <w:pPr>
              <w:pStyle w:val="TableParagraph"/>
              <w:spacing w:before="1"/>
              <w:ind w:left="278"/>
              <w:rPr>
                <w:b/>
                <w:sz w:val="24"/>
              </w:rPr>
            </w:pPr>
            <w:r>
              <w:rPr>
                <w:b/>
                <w:spacing w:val="-2"/>
                <w:sz w:val="24"/>
              </w:rPr>
              <w:t>Variable</w:t>
            </w:r>
          </w:p>
        </w:tc>
        <w:tc>
          <w:tcPr>
            <w:tcW w:w="3120" w:type="dxa"/>
            <w:tcBorders>
              <w:top w:val="single" w:sz="4" w:space="0" w:color="000000"/>
              <w:bottom w:val="single" w:sz="4" w:space="0" w:color="000000"/>
            </w:tcBorders>
          </w:tcPr>
          <w:p>
            <w:pPr>
              <w:pStyle w:val="TableParagraph"/>
              <w:spacing w:before="1"/>
              <w:ind w:left="1133"/>
              <w:rPr>
                <w:b/>
                <w:sz w:val="24"/>
              </w:rPr>
            </w:pPr>
            <w:r>
              <w:rPr>
                <w:b/>
                <w:spacing w:val="-2"/>
                <w:sz w:val="24"/>
              </w:rPr>
              <w:t>Frequency</w:t>
            </w:r>
          </w:p>
        </w:tc>
        <w:tc>
          <w:tcPr>
            <w:tcW w:w="3759" w:type="dxa"/>
            <w:tcBorders>
              <w:top w:val="single" w:sz="4" w:space="0" w:color="000000"/>
              <w:bottom w:val="single" w:sz="4" w:space="0" w:color="000000"/>
            </w:tcBorders>
          </w:tcPr>
          <w:p>
            <w:pPr>
              <w:pStyle w:val="TableParagraph"/>
              <w:spacing w:before="1"/>
              <w:ind w:left="894"/>
              <w:rPr>
                <w:b/>
                <w:sz w:val="24"/>
              </w:rPr>
            </w:pPr>
            <w:r>
              <w:rPr>
                <w:b/>
                <w:sz w:val="24"/>
              </w:rPr>
              <w:t>Percentage</w:t>
            </w:r>
            <w:r>
              <w:rPr>
                <w:b/>
                <w:spacing w:val="-5"/>
                <w:sz w:val="24"/>
              </w:rPr>
              <w:t> (%)</w:t>
            </w:r>
          </w:p>
        </w:tc>
      </w:tr>
      <w:tr>
        <w:trPr>
          <w:trHeight w:val="759" w:hRule="atLeast"/>
        </w:trPr>
        <w:tc>
          <w:tcPr>
            <w:tcW w:w="2582" w:type="dxa"/>
            <w:tcBorders>
              <w:top w:val="single" w:sz="4" w:space="0" w:color="000000"/>
            </w:tcBorders>
          </w:tcPr>
          <w:p>
            <w:pPr>
              <w:pStyle w:val="TableParagraph"/>
              <w:spacing w:line="275" w:lineRule="exact"/>
              <w:ind w:left="170"/>
              <w:rPr>
                <w:b/>
                <w:sz w:val="24"/>
              </w:rPr>
            </w:pPr>
            <w:r>
              <w:rPr>
                <w:b/>
                <w:sz w:val="24"/>
              </w:rPr>
              <w:t>Age</w:t>
            </w:r>
            <w:r>
              <w:rPr>
                <w:b/>
                <w:spacing w:val="-2"/>
                <w:sz w:val="24"/>
              </w:rPr>
              <w:t> (Years)</w:t>
            </w:r>
          </w:p>
          <w:p>
            <w:pPr>
              <w:pStyle w:val="TableParagraph"/>
              <w:spacing w:before="134"/>
              <w:ind w:left="170"/>
              <w:rPr>
                <w:sz w:val="24"/>
              </w:rPr>
            </w:pPr>
            <w:r>
              <w:rPr>
                <w:sz w:val="24"/>
              </w:rPr>
              <w:t>18</w:t>
            </w:r>
            <w:r>
              <w:rPr>
                <w:spacing w:val="-1"/>
                <w:sz w:val="24"/>
              </w:rPr>
              <w:t> </w:t>
            </w:r>
            <w:r>
              <w:rPr>
                <w:sz w:val="24"/>
              </w:rPr>
              <w:t>– </w:t>
            </w:r>
            <w:r>
              <w:rPr>
                <w:spacing w:val="-5"/>
                <w:sz w:val="24"/>
              </w:rPr>
              <w:t>27</w:t>
            </w:r>
          </w:p>
        </w:tc>
        <w:tc>
          <w:tcPr>
            <w:tcW w:w="3120" w:type="dxa"/>
            <w:tcBorders>
              <w:top w:val="single" w:sz="4" w:space="0" w:color="000000"/>
            </w:tcBorders>
          </w:tcPr>
          <w:p>
            <w:pPr>
              <w:pStyle w:val="TableParagraph"/>
              <w:spacing w:before="6"/>
              <w:rPr>
                <w:b/>
                <w:sz w:val="35"/>
              </w:rPr>
            </w:pPr>
          </w:p>
          <w:p>
            <w:pPr>
              <w:pStyle w:val="TableParagraph"/>
              <w:spacing w:before="1"/>
              <w:ind w:left="1358" w:right="1377"/>
              <w:jc w:val="center"/>
              <w:rPr>
                <w:sz w:val="24"/>
              </w:rPr>
            </w:pPr>
            <w:r>
              <w:rPr>
                <w:spacing w:val="-5"/>
                <w:sz w:val="24"/>
              </w:rPr>
              <w:t>146</w:t>
            </w:r>
          </w:p>
        </w:tc>
        <w:tc>
          <w:tcPr>
            <w:tcW w:w="3759" w:type="dxa"/>
            <w:tcBorders>
              <w:top w:val="single" w:sz="4" w:space="0" w:color="000000"/>
            </w:tcBorders>
          </w:tcPr>
          <w:p>
            <w:pPr>
              <w:pStyle w:val="TableParagraph"/>
              <w:spacing w:before="6"/>
              <w:rPr>
                <w:b/>
                <w:sz w:val="35"/>
              </w:rPr>
            </w:pPr>
          </w:p>
          <w:p>
            <w:pPr>
              <w:pStyle w:val="TableParagraph"/>
              <w:spacing w:before="1"/>
              <w:ind w:left="1129"/>
              <w:rPr>
                <w:sz w:val="24"/>
              </w:rPr>
            </w:pPr>
            <w:r>
              <w:rPr>
                <w:spacing w:val="-5"/>
                <w:sz w:val="24"/>
              </w:rPr>
              <w:t>19</w:t>
            </w:r>
          </w:p>
        </w:tc>
      </w:tr>
      <w:tr>
        <w:trPr>
          <w:trHeight w:val="414" w:hRule="atLeast"/>
        </w:trPr>
        <w:tc>
          <w:tcPr>
            <w:tcW w:w="2582" w:type="dxa"/>
          </w:tcPr>
          <w:p>
            <w:pPr>
              <w:pStyle w:val="TableParagraph"/>
              <w:spacing w:before="63"/>
              <w:ind w:left="170"/>
              <w:rPr>
                <w:sz w:val="24"/>
              </w:rPr>
            </w:pPr>
            <w:r>
              <w:rPr>
                <w:sz w:val="24"/>
              </w:rPr>
              <w:t>28</w:t>
            </w:r>
            <w:r>
              <w:rPr>
                <w:spacing w:val="-1"/>
                <w:sz w:val="24"/>
              </w:rPr>
              <w:t> </w:t>
            </w:r>
            <w:r>
              <w:rPr>
                <w:sz w:val="24"/>
              </w:rPr>
              <w:t>– </w:t>
            </w:r>
            <w:r>
              <w:rPr>
                <w:spacing w:val="-5"/>
                <w:sz w:val="24"/>
              </w:rPr>
              <w:t>37</w:t>
            </w:r>
          </w:p>
        </w:tc>
        <w:tc>
          <w:tcPr>
            <w:tcW w:w="3120" w:type="dxa"/>
          </w:tcPr>
          <w:p>
            <w:pPr>
              <w:pStyle w:val="TableParagraph"/>
              <w:spacing w:before="63"/>
              <w:ind w:left="1358" w:right="1377"/>
              <w:jc w:val="center"/>
              <w:rPr>
                <w:sz w:val="24"/>
              </w:rPr>
            </w:pPr>
            <w:r>
              <w:rPr>
                <w:spacing w:val="-5"/>
                <w:sz w:val="24"/>
              </w:rPr>
              <w:t>201</w:t>
            </w:r>
          </w:p>
        </w:tc>
        <w:tc>
          <w:tcPr>
            <w:tcW w:w="3759" w:type="dxa"/>
          </w:tcPr>
          <w:p>
            <w:pPr>
              <w:pStyle w:val="TableParagraph"/>
              <w:spacing w:before="63"/>
              <w:ind w:left="1129"/>
              <w:rPr>
                <w:sz w:val="24"/>
              </w:rPr>
            </w:pPr>
            <w:r>
              <w:rPr>
                <w:spacing w:val="-5"/>
                <w:sz w:val="24"/>
              </w:rPr>
              <w:t>26</w:t>
            </w:r>
          </w:p>
        </w:tc>
      </w:tr>
      <w:tr>
        <w:trPr>
          <w:trHeight w:val="414" w:hRule="atLeast"/>
        </w:trPr>
        <w:tc>
          <w:tcPr>
            <w:tcW w:w="2582" w:type="dxa"/>
          </w:tcPr>
          <w:p>
            <w:pPr>
              <w:pStyle w:val="TableParagraph"/>
              <w:spacing w:before="64"/>
              <w:ind w:left="170"/>
              <w:rPr>
                <w:sz w:val="24"/>
              </w:rPr>
            </w:pPr>
            <w:r>
              <w:rPr>
                <w:sz w:val="24"/>
              </w:rPr>
              <w:t>38</w:t>
            </w:r>
            <w:r>
              <w:rPr>
                <w:spacing w:val="-1"/>
                <w:sz w:val="24"/>
              </w:rPr>
              <w:t> </w:t>
            </w:r>
            <w:r>
              <w:rPr>
                <w:sz w:val="24"/>
              </w:rPr>
              <w:t>– </w:t>
            </w:r>
            <w:r>
              <w:rPr>
                <w:spacing w:val="-5"/>
                <w:sz w:val="24"/>
              </w:rPr>
              <w:t>47</w:t>
            </w:r>
          </w:p>
        </w:tc>
        <w:tc>
          <w:tcPr>
            <w:tcW w:w="3120" w:type="dxa"/>
          </w:tcPr>
          <w:p>
            <w:pPr>
              <w:pStyle w:val="TableParagraph"/>
              <w:spacing w:before="64"/>
              <w:ind w:left="1358" w:right="1377"/>
              <w:jc w:val="center"/>
              <w:rPr>
                <w:sz w:val="24"/>
              </w:rPr>
            </w:pPr>
            <w:r>
              <w:rPr>
                <w:spacing w:val="-5"/>
                <w:sz w:val="24"/>
              </w:rPr>
              <w:t>220</w:t>
            </w:r>
          </w:p>
        </w:tc>
        <w:tc>
          <w:tcPr>
            <w:tcW w:w="3759" w:type="dxa"/>
          </w:tcPr>
          <w:p>
            <w:pPr>
              <w:pStyle w:val="TableParagraph"/>
              <w:spacing w:before="64"/>
              <w:ind w:left="1129"/>
              <w:rPr>
                <w:sz w:val="24"/>
              </w:rPr>
            </w:pPr>
            <w:r>
              <w:rPr>
                <w:spacing w:val="-5"/>
                <w:sz w:val="24"/>
              </w:rPr>
              <w:t>28</w:t>
            </w:r>
          </w:p>
        </w:tc>
      </w:tr>
      <w:tr>
        <w:trPr>
          <w:trHeight w:val="416" w:hRule="atLeast"/>
        </w:trPr>
        <w:tc>
          <w:tcPr>
            <w:tcW w:w="2582" w:type="dxa"/>
          </w:tcPr>
          <w:p>
            <w:pPr>
              <w:pStyle w:val="TableParagraph"/>
              <w:spacing w:before="63"/>
              <w:ind w:left="170"/>
              <w:rPr>
                <w:sz w:val="24"/>
              </w:rPr>
            </w:pPr>
            <w:r>
              <w:rPr>
                <w:sz w:val="24"/>
              </w:rPr>
              <w:t>48</w:t>
            </w:r>
            <w:r>
              <w:rPr>
                <w:spacing w:val="-2"/>
                <w:sz w:val="24"/>
              </w:rPr>
              <w:t> </w:t>
            </w:r>
            <w:r>
              <w:rPr>
                <w:sz w:val="24"/>
              </w:rPr>
              <w:t>and </w:t>
            </w:r>
            <w:r>
              <w:rPr>
                <w:spacing w:val="-2"/>
                <w:sz w:val="24"/>
              </w:rPr>
              <w:t>above</w:t>
            </w:r>
          </w:p>
        </w:tc>
        <w:tc>
          <w:tcPr>
            <w:tcW w:w="3120" w:type="dxa"/>
          </w:tcPr>
          <w:p>
            <w:pPr>
              <w:pStyle w:val="TableParagraph"/>
              <w:spacing w:before="63"/>
              <w:ind w:left="1358" w:right="1377"/>
              <w:jc w:val="center"/>
              <w:rPr>
                <w:sz w:val="24"/>
              </w:rPr>
            </w:pPr>
            <w:r>
              <w:rPr>
                <w:spacing w:val="-5"/>
                <w:sz w:val="24"/>
              </w:rPr>
              <w:t>211</w:t>
            </w:r>
          </w:p>
        </w:tc>
        <w:tc>
          <w:tcPr>
            <w:tcW w:w="3759" w:type="dxa"/>
          </w:tcPr>
          <w:p>
            <w:pPr>
              <w:pStyle w:val="TableParagraph"/>
              <w:spacing w:before="63"/>
              <w:ind w:left="1129"/>
              <w:rPr>
                <w:sz w:val="24"/>
              </w:rPr>
            </w:pPr>
            <w:r>
              <w:rPr>
                <w:spacing w:val="-5"/>
                <w:sz w:val="24"/>
              </w:rPr>
              <w:t>27</w:t>
            </w:r>
          </w:p>
        </w:tc>
      </w:tr>
      <w:tr>
        <w:trPr>
          <w:trHeight w:val="342" w:hRule="atLeast"/>
        </w:trPr>
        <w:tc>
          <w:tcPr>
            <w:tcW w:w="2582" w:type="dxa"/>
          </w:tcPr>
          <w:p>
            <w:pPr>
              <w:pStyle w:val="TableParagraph"/>
              <w:spacing w:line="256" w:lineRule="exact" w:before="67"/>
              <w:ind w:left="170"/>
              <w:rPr>
                <w:b/>
                <w:sz w:val="24"/>
              </w:rPr>
            </w:pPr>
            <w:r>
              <w:rPr>
                <w:b/>
                <w:spacing w:val="-2"/>
                <w:sz w:val="24"/>
              </w:rPr>
              <w:t>Total</w:t>
            </w:r>
          </w:p>
        </w:tc>
        <w:tc>
          <w:tcPr>
            <w:tcW w:w="3120" w:type="dxa"/>
          </w:tcPr>
          <w:p>
            <w:pPr>
              <w:pStyle w:val="TableParagraph"/>
              <w:spacing w:line="256" w:lineRule="exact" w:before="67"/>
              <w:ind w:left="1358" w:right="1377"/>
              <w:jc w:val="center"/>
              <w:rPr>
                <w:b/>
                <w:sz w:val="24"/>
              </w:rPr>
            </w:pPr>
            <w:r>
              <w:rPr>
                <w:b/>
                <w:spacing w:val="-5"/>
                <w:sz w:val="24"/>
              </w:rPr>
              <w:t>778</w:t>
            </w:r>
          </w:p>
        </w:tc>
        <w:tc>
          <w:tcPr>
            <w:tcW w:w="3759" w:type="dxa"/>
          </w:tcPr>
          <w:p>
            <w:pPr>
              <w:pStyle w:val="TableParagraph"/>
              <w:spacing w:line="256" w:lineRule="exact" w:before="67"/>
              <w:ind w:left="1129"/>
              <w:rPr>
                <w:b/>
                <w:sz w:val="24"/>
              </w:rPr>
            </w:pPr>
            <w:r>
              <w:rPr>
                <w:b/>
                <w:spacing w:val="-5"/>
                <w:sz w:val="24"/>
              </w:rPr>
              <w:t>100</w:t>
            </w:r>
          </w:p>
        </w:tc>
      </w:tr>
    </w:tbl>
    <w:p>
      <w:pPr>
        <w:pStyle w:val="BodyText"/>
        <w:rPr>
          <w:b/>
          <w:sz w:val="26"/>
        </w:rPr>
      </w:pPr>
    </w:p>
    <w:p>
      <w:pPr>
        <w:pStyle w:val="BodyText"/>
        <w:spacing w:before="9"/>
        <w:rPr>
          <w:b/>
          <w:sz w:val="21"/>
        </w:rPr>
      </w:pPr>
    </w:p>
    <w:p>
      <w:pPr>
        <w:spacing w:before="0"/>
        <w:ind w:left="520" w:right="0" w:firstLine="0"/>
        <w:jc w:val="both"/>
        <w:rPr>
          <w:b/>
          <w:sz w:val="24"/>
        </w:rPr>
      </w:pPr>
      <w:r>
        <w:rPr>
          <w:b/>
          <w:sz w:val="24"/>
        </w:rPr>
        <w:t>Source:</w:t>
      </w:r>
      <w:r>
        <w:rPr>
          <w:b/>
          <w:spacing w:val="-2"/>
          <w:sz w:val="24"/>
        </w:rPr>
        <w:t> </w:t>
      </w:r>
      <w:r>
        <w:rPr>
          <w:b/>
          <w:sz w:val="24"/>
        </w:rPr>
        <w:t>Field</w:t>
      </w:r>
      <w:r>
        <w:rPr>
          <w:b/>
          <w:spacing w:val="-2"/>
          <w:sz w:val="24"/>
        </w:rPr>
        <w:t> </w:t>
      </w:r>
      <w:r>
        <w:rPr>
          <w:b/>
          <w:sz w:val="24"/>
        </w:rPr>
        <w:t>Survey,</w:t>
      </w:r>
      <w:r>
        <w:rPr>
          <w:b/>
          <w:spacing w:val="-2"/>
          <w:sz w:val="24"/>
        </w:rPr>
        <w:t> </w:t>
      </w:r>
      <w:r>
        <w:rPr>
          <w:b/>
          <w:spacing w:val="-4"/>
          <w:sz w:val="24"/>
        </w:rPr>
        <w:t>2017</w:t>
      </w:r>
    </w:p>
    <w:p>
      <w:pPr>
        <w:pStyle w:val="BodyText"/>
        <w:spacing w:line="360" w:lineRule="auto" w:before="132"/>
        <w:ind w:left="520" w:right="1256"/>
        <w:jc w:val="both"/>
      </w:pPr>
      <w:r>
        <w:rPr/>
        <w:t>Table 4.1 above indicates that the respondents whose age are between the age range of</w:t>
      </w:r>
      <w:r>
        <w:rPr>
          <w:spacing w:val="40"/>
        </w:rPr>
        <w:t> </w:t>
      </w:r>
      <w:r>
        <w:rPr/>
        <w:t>18-27 are 147, representing 19%, 201 representing 26% are within the age 28-37, 220 representing 28% are at the age of 38-47, while those whose age fall within 48 and above are 211, being 27</w:t>
      </w:r>
      <w:r>
        <w:rPr>
          <w:spacing w:val="40"/>
        </w:rPr>
        <w:t> </w:t>
      </w:r>
      <w:r>
        <w:rPr/>
        <w:t>%.</w:t>
      </w:r>
    </w:p>
    <w:p>
      <w:pPr>
        <w:pStyle w:val="Heading1"/>
        <w:spacing w:before="5"/>
      </w:pPr>
      <w:r>
        <w:rPr/>
        <w:t>Table 4.2 </w:t>
      </w:r>
      <w:r>
        <w:rPr>
          <w:spacing w:val="-2"/>
        </w:rPr>
        <w:t>:Gender</w:t>
      </w:r>
    </w:p>
    <w:p>
      <w:pPr>
        <w:pStyle w:val="BodyText"/>
        <w:spacing w:before="1"/>
        <w:rPr>
          <w:b/>
          <w:sz w:val="10"/>
        </w:rPr>
      </w:pPr>
      <w:r>
        <w:rPr/>
        <mc:AlternateContent>
          <mc:Choice Requires="wps">
            <w:drawing>
              <wp:anchor distT="0" distB="0" distL="0" distR="0" allowOverlap="1" layoutInCell="1" locked="0" behindDoc="1" simplePos="0" relativeHeight="487591424">
                <wp:simplePos x="0" y="0"/>
                <wp:positionH relativeFrom="page">
                  <wp:posOffset>1112824</wp:posOffset>
                </wp:positionH>
                <wp:positionV relativeFrom="paragraph">
                  <wp:posOffset>89238</wp:posOffset>
                </wp:positionV>
                <wp:extent cx="5241290" cy="635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5241290" cy="6350"/>
                        </a:xfrm>
                        <a:custGeom>
                          <a:avLst/>
                          <a:gdLst/>
                          <a:ahLst/>
                          <a:cxnLst/>
                          <a:rect l="l" t="t" r="r" b="b"/>
                          <a:pathLst>
                            <a:path w="5241290" h="6350">
                              <a:moveTo>
                                <a:pt x="5240782" y="0"/>
                              </a:moveTo>
                              <a:lnTo>
                                <a:pt x="0" y="0"/>
                              </a:lnTo>
                              <a:lnTo>
                                <a:pt x="0" y="6095"/>
                              </a:lnTo>
                              <a:lnTo>
                                <a:pt x="5240782" y="6095"/>
                              </a:lnTo>
                              <a:lnTo>
                                <a:pt x="524078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7.624001pt;margin-top:7.02669pt;width:412.66pt;height:.47998pt;mso-position-horizontal-relative:page;mso-position-vertical-relative:paragraph;z-index:-15725056;mso-wrap-distance-left:0;mso-wrap-distance-right:0" id="docshape10" filled="true" fillcolor="#000000" stroked="false">
                <v:fill type="solid"/>
                <w10:wrap type="topAndBottom"/>
              </v:rect>
            </w:pict>
          </mc:Fallback>
        </mc:AlternateContent>
      </w:r>
    </w:p>
    <w:p>
      <w:pPr>
        <w:pStyle w:val="BodyText"/>
        <w:rPr>
          <w:b/>
          <w:sz w:val="20"/>
        </w:rPr>
      </w:pPr>
    </w:p>
    <w:p>
      <w:pPr>
        <w:pStyle w:val="BodyText"/>
        <w:spacing w:before="8"/>
        <w:rPr>
          <w:b/>
          <w:sz w:val="16"/>
        </w:rPr>
      </w:pPr>
    </w:p>
    <w:tbl>
      <w:tblPr>
        <w:tblW w:w="0" w:type="auto"/>
        <w:jc w:val="left"/>
        <w:tblInd w:w="5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47"/>
        <w:gridCol w:w="3340"/>
        <w:gridCol w:w="2489"/>
      </w:tblGrid>
      <w:tr>
        <w:trPr>
          <w:trHeight w:val="250" w:hRule="atLeast"/>
        </w:trPr>
        <w:tc>
          <w:tcPr>
            <w:tcW w:w="2247" w:type="dxa"/>
            <w:tcBorders>
              <w:bottom w:val="single" w:sz="12" w:space="0" w:color="000000"/>
            </w:tcBorders>
          </w:tcPr>
          <w:p>
            <w:pPr>
              <w:pStyle w:val="TableParagraph"/>
              <w:spacing w:line="217" w:lineRule="exact"/>
              <w:rPr>
                <w:b/>
                <w:sz w:val="24"/>
              </w:rPr>
            </w:pPr>
            <w:r>
              <w:rPr>
                <w:b/>
                <w:spacing w:val="-2"/>
                <w:sz w:val="24"/>
              </w:rPr>
              <w:t>Variable</w:t>
            </w:r>
          </w:p>
        </w:tc>
        <w:tc>
          <w:tcPr>
            <w:tcW w:w="3340" w:type="dxa"/>
            <w:tcBorders>
              <w:bottom w:val="single" w:sz="12" w:space="0" w:color="000000"/>
            </w:tcBorders>
          </w:tcPr>
          <w:p>
            <w:pPr>
              <w:pStyle w:val="TableParagraph"/>
              <w:spacing w:line="217" w:lineRule="exact"/>
              <w:ind w:left="1353"/>
              <w:rPr>
                <w:b/>
                <w:sz w:val="24"/>
              </w:rPr>
            </w:pPr>
            <w:r>
              <w:rPr>
                <w:b/>
                <w:spacing w:val="-2"/>
                <w:sz w:val="24"/>
              </w:rPr>
              <w:t>Frequency</w:t>
            </w:r>
          </w:p>
        </w:tc>
        <w:tc>
          <w:tcPr>
            <w:tcW w:w="2489" w:type="dxa"/>
            <w:tcBorders>
              <w:bottom w:val="single" w:sz="12" w:space="0" w:color="000000"/>
            </w:tcBorders>
          </w:tcPr>
          <w:p>
            <w:pPr>
              <w:pStyle w:val="TableParagraph"/>
              <w:spacing w:line="217" w:lineRule="exact"/>
              <w:ind w:left="894"/>
              <w:rPr>
                <w:b/>
                <w:sz w:val="24"/>
              </w:rPr>
            </w:pPr>
            <w:r>
              <w:rPr>
                <w:b/>
                <w:sz w:val="24"/>
              </w:rPr>
              <w:t>Percentage</w:t>
            </w:r>
            <w:r>
              <w:rPr>
                <w:b/>
                <w:spacing w:val="-5"/>
                <w:sz w:val="24"/>
              </w:rPr>
              <w:t> </w:t>
            </w:r>
            <w:r>
              <w:rPr>
                <w:b/>
                <w:spacing w:val="-5"/>
                <w:sz w:val="24"/>
              </w:rPr>
              <w:t>(%)</w:t>
            </w:r>
          </w:p>
        </w:tc>
      </w:tr>
      <w:tr>
        <w:trPr>
          <w:trHeight w:val="468" w:hRule="atLeast"/>
        </w:trPr>
        <w:tc>
          <w:tcPr>
            <w:tcW w:w="2247" w:type="dxa"/>
            <w:tcBorders>
              <w:top w:val="single" w:sz="12" w:space="0" w:color="000000"/>
            </w:tcBorders>
          </w:tcPr>
          <w:p>
            <w:pPr>
              <w:pStyle w:val="TableParagraph"/>
              <w:spacing w:before="133"/>
              <w:rPr>
                <w:sz w:val="24"/>
              </w:rPr>
            </w:pPr>
            <w:r>
              <w:rPr>
                <w:spacing w:val="-4"/>
                <w:sz w:val="24"/>
              </w:rPr>
              <w:t>Male</w:t>
            </w:r>
          </w:p>
        </w:tc>
        <w:tc>
          <w:tcPr>
            <w:tcW w:w="3340" w:type="dxa"/>
            <w:tcBorders>
              <w:top w:val="single" w:sz="12" w:space="0" w:color="000000"/>
            </w:tcBorders>
          </w:tcPr>
          <w:p>
            <w:pPr>
              <w:pStyle w:val="TableParagraph"/>
              <w:spacing w:before="133"/>
              <w:ind w:left="1521" w:right="1434"/>
              <w:jc w:val="center"/>
              <w:rPr>
                <w:sz w:val="24"/>
              </w:rPr>
            </w:pPr>
            <w:r>
              <w:rPr>
                <w:spacing w:val="-5"/>
                <w:sz w:val="24"/>
              </w:rPr>
              <w:t>563</w:t>
            </w:r>
          </w:p>
        </w:tc>
        <w:tc>
          <w:tcPr>
            <w:tcW w:w="2489" w:type="dxa"/>
            <w:tcBorders>
              <w:top w:val="single" w:sz="12" w:space="0" w:color="000000"/>
            </w:tcBorders>
          </w:tcPr>
          <w:p>
            <w:pPr>
              <w:pStyle w:val="TableParagraph"/>
              <w:spacing w:before="133"/>
              <w:ind w:left="945" w:right="1042"/>
              <w:jc w:val="center"/>
              <w:rPr>
                <w:sz w:val="24"/>
              </w:rPr>
            </w:pPr>
            <w:r>
              <w:rPr>
                <w:spacing w:val="-5"/>
                <w:sz w:val="24"/>
              </w:rPr>
              <w:t>73</w:t>
            </w:r>
          </w:p>
        </w:tc>
      </w:tr>
      <w:tr>
        <w:trPr>
          <w:trHeight w:val="416" w:hRule="atLeast"/>
        </w:trPr>
        <w:tc>
          <w:tcPr>
            <w:tcW w:w="2247" w:type="dxa"/>
          </w:tcPr>
          <w:p>
            <w:pPr>
              <w:pStyle w:val="TableParagraph"/>
              <w:spacing w:before="63"/>
              <w:rPr>
                <w:sz w:val="24"/>
              </w:rPr>
            </w:pPr>
            <w:r>
              <w:rPr>
                <w:spacing w:val="-2"/>
                <w:sz w:val="24"/>
              </w:rPr>
              <w:t>Female</w:t>
            </w:r>
          </w:p>
        </w:tc>
        <w:tc>
          <w:tcPr>
            <w:tcW w:w="3340" w:type="dxa"/>
          </w:tcPr>
          <w:p>
            <w:pPr>
              <w:pStyle w:val="TableParagraph"/>
              <w:spacing w:before="63"/>
              <w:ind w:left="1521" w:right="1434"/>
              <w:jc w:val="center"/>
              <w:rPr>
                <w:sz w:val="24"/>
              </w:rPr>
            </w:pPr>
            <w:r>
              <w:rPr>
                <w:spacing w:val="-5"/>
                <w:sz w:val="24"/>
              </w:rPr>
              <w:t>215</w:t>
            </w:r>
          </w:p>
        </w:tc>
        <w:tc>
          <w:tcPr>
            <w:tcW w:w="2489" w:type="dxa"/>
          </w:tcPr>
          <w:p>
            <w:pPr>
              <w:pStyle w:val="TableParagraph"/>
              <w:spacing w:before="63"/>
              <w:ind w:left="945" w:right="1042"/>
              <w:jc w:val="center"/>
              <w:rPr>
                <w:sz w:val="24"/>
              </w:rPr>
            </w:pPr>
            <w:r>
              <w:rPr>
                <w:spacing w:val="-5"/>
                <w:sz w:val="24"/>
              </w:rPr>
              <w:t>27</w:t>
            </w:r>
          </w:p>
        </w:tc>
      </w:tr>
      <w:tr>
        <w:trPr>
          <w:trHeight w:val="342" w:hRule="atLeast"/>
        </w:trPr>
        <w:tc>
          <w:tcPr>
            <w:tcW w:w="2247" w:type="dxa"/>
          </w:tcPr>
          <w:p>
            <w:pPr>
              <w:pStyle w:val="TableParagraph"/>
              <w:spacing w:line="256" w:lineRule="exact" w:before="67"/>
              <w:rPr>
                <w:b/>
                <w:sz w:val="24"/>
              </w:rPr>
            </w:pPr>
            <w:r>
              <w:rPr>
                <w:b/>
                <w:spacing w:val="-2"/>
                <w:sz w:val="24"/>
              </w:rPr>
              <w:t>Total</w:t>
            </w:r>
          </w:p>
        </w:tc>
        <w:tc>
          <w:tcPr>
            <w:tcW w:w="3340" w:type="dxa"/>
          </w:tcPr>
          <w:p>
            <w:pPr>
              <w:pStyle w:val="TableParagraph"/>
              <w:spacing w:line="256" w:lineRule="exact" w:before="67"/>
              <w:ind w:left="1521" w:right="1434"/>
              <w:jc w:val="center"/>
              <w:rPr>
                <w:b/>
                <w:sz w:val="24"/>
              </w:rPr>
            </w:pPr>
            <w:r>
              <w:rPr>
                <w:b/>
                <w:spacing w:val="-5"/>
                <w:sz w:val="24"/>
              </w:rPr>
              <w:t>778</w:t>
            </w:r>
          </w:p>
        </w:tc>
        <w:tc>
          <w:tcPr>
            <w:tcW w:w="2489" w:type="dxa"/>
          </w:tcPr>
          <w:p>
            <w:pPr>
              <w:pStyle w:val="TableParagraph"/>
              <w:spacing w:line="256" w:lineRule="exact" w:before="67"/>
              <w:ind w:left="1061" w:right="1041"/>
              <w:jc w:val="center"/>
              <w:rPr>
                <w:b/>
                <w:sz w:val="24"/>
              </w:rPr>
            </w:pPr>
            <w:r>
              <w:rPr>
                <w:b/>
                <w:spacing w:val="-5"/>
                <w:sz w:val="24"/>
              </w:rPr>
              <w:t>100</w:t>
            </w:r>
          </w:p>
        </w:tc>
      </w:tr>
    </w:tbl>
    <w:p>
      <w:pPr>
        <w:pStyle w:val="BodyText"/>
        <w:rPr>
          <w:b/>
          <w:sz w:val="20"/>
        </w:rPr>
      </w:pPr>
    </w:p>
    <w:p>
      <w:pPr>
        <w:pStyle w:val="BodyText"/>
        <w:spacing w:before="1"/>
        <w:rPr>
          <w:b/>
          <w:sz w:val="20"/>
        </w:rPr>
      </w:pPr>
    </w:p>
    <w:p>
      <w:pPr>
        <w:pStyle w:val="BodyText"/>
        <w:spacing w:line="360" w:lineRule="auto" w:before="90"/>
        <w:ind w:left="520" w:right="1260"/>
      </w:pPr>
      <w:r>
        <w:rPr/>
        <w:t>The</w:t>
      </w:r>
      <w:r>
        <w:rPr>
          <w:spacing w:val="74"/>
        </w:rPr>
        <w:t> </w:t>
      </w:r>
      <w:r>
        <w:rPr/>
        <w:t>gender</w:t>
      </w:r>
      <w:r>
        <w:rPr>
          <w:spacing w:val="75"/>
        </w:rPr>
        <w:t> </w:t>
      </w:r>
      <w:r>
        <w:rPr/>
        <w:t>distribution</w:t>
      </w:r>
      <w:r>
        <w:rPr>
          <w:spacing w:val="75"/>
        </w:rPr>
        <w:t> </w:t>
      </w:r>
      <w:r>
        <w:rPr/>
        <w:t>of</w:t>
      </w:r>
      <w:r>
        <w:rPr>
          <w:spacing w:val="75"/>
        </w:rPr>
        <w:t> </w:t>
      </w:r>
      <w:r>
        <w:rPr/>
        <w:t>respondents</w:t>
      </w:r>
      <w:r>
        <w:rPr>
          <w:spacing w:val="79"/>
        </w:rPr>
        <w:t> </w:t>
      </w:r>
      <w:r>
        <w:rPr/>
        <w:t>on</w:t>
      </w:r>
      <w:r>
        <w:rPr>
          <w:spacing w:val="75"/>
        </w:rPr>
        <w:t> </w:t>
      </w:r>
      <w:r>
        <w:rPr/>
        <w:t>table</w:t>
      </w:r>
      <w:r>
        <w:rPr>
          <w:spacing w:val="75"/>
        </w:rPr>
        <w:t> </w:t>
      </w:r>
      <w:r>
        <w:rPr/>
        <w:t>indicates</w:t>
      </w:r>
      <w:r>
        <w:rPr>
          <w:spacing w:val="76"/>
        </w:rPr>
        <w:t> </w:t>
      </w:r>
      <w:r>
        <w:rPr/>
        <w:t>that</w:t>
      </w:r>
      <w:r>
        <w:rPr>
          <w:spacing w:val="75"/>
        </w:rPr>
        <w:t> </w:t>
      </w:r>
      <w:r>
        <w:rPr/>
        <w:t>there</w:t>
      </w:r>
      <w:r>
        <w:rPr>
          <w:spacing w:val="75"/>
        </w:rPr>
        <w:t> </w:t>
      </w:r>
      <w:r>
        <w:rPr/>
        <w:t>are</w:t>
      </w:r>
      <w:r>
        <w:rPr>
          <w:spacing w:val="74"/>
        </w:rPr>
        <w:t> </w:t>
      </w:r>
      <w:r>
        <w:rPr/>
        <w:t>563</w:t>
      </w:r>
      <w:r>
        <w:rPr>
          <w:spacing w:val="75"/>
        </w:rPr>
        <w:t> </w:t>
      </w:r>
      <w:r>
        <w:rPr/>
        <w:t>men, representing 73%, while females are 215, being 27%.</w:t>
      </w:r>
    </w:p>
    <w:p>
      <w:pPr>
        <w:spacing w:after="0" w:line="360" w:lineRule="auto"/>
        <w:sectPr>
          <w:pgSz w:w="11910" w:h="16840"/>
          <w:pgMar w:header="745" w:footer="0" w:top="960" w:bottom="280" w:left="1280" w:right="180"/>
        </w:sectPr>
      </w:pPr>
    </w:p>
    <w:p>
      <w:pPr>
        <w:pStyle w:val="BodyText"/>
        <w:rPr>
          <w:sz w:val="20"/>
        </w:rPr>
      </w:pPr>
    </w:p>
    <w:p>
      <w:pPr>
        <w:pStyle w:val="BodyText"/>
        <w:spacing w:before="2"/>
        <w:rPr>
          <w:sz w:val="25"/>
        </w:rPr>
      </w:pPr>
    </w:p>
    <w:p>
      <w:pPr>
        <w:pStyle w:val="Heading1"/>
        <w:spacing w:before="90"/>
        <w:jc w:val="left"/>
      </w:pPr>
      <w:r>
        <w:rPr/>
        <w:t>Table</w:t>
      </w:r>
      <w:r>
        <w:rPr>
          <w:spacing w:val="-1"/>
        </w:rPr>
        <w:t> </w:t>
      </w:r>
      <w:r>
        <w:rPr/>
        <w:t>4.3:</w:t>
      </w:r>
      <w:r>
        <w:rPr>
          <w:spacing w:val="-3"/>
        </w:rPr>
        <w:t> </w:t>
      </w:r>
      <w:r>
        <w:rPr/>
        <w:t>Educational</w:t>
      </w:r>
      <w:r>
        <w:rPr>
          <w:spacing w:val="-3"/>
        </w:rPr>
        <w:t> </w:t>
      </w:r>
      <w:r>
        <w:rPr/>
        <w:t>Qualification</w:t>
      </w:r>
      <w:r>
        <w:rPr>
          <w:spacing w:val="1"/>
        </w:rPr>
        <w:t> </w:t>
      </w:r>
      <w:r>
        <w:rPr>
          <w:spacing w:val="-2"/>
        </w:rPr>
        <w:t>(Years)</w:t>
      </w:r>
    </w:p>
    <w:p>
      <w:pPr>
        <w:pStyle w:val="BodyText"/>
        <w:spacing w:before="10"/>
        <w:rPr>
          <w:b/>
          <w:sz w:val="9"/>
        </w:rPr>
      </w:pPr>
      <w:r>
        <w:rPr/>
        <mc:AlternateContent>
          <mc:Choice Requires="wps">
            <w:drawing>
              <wp:anchor distT="0" distB="0" distL="0" distR="0" allowOverlap="1" layoutInCell="1" locked="0" behindDoc="1" simplePos="0" relativeHeight="487591936">
                <wp:simplePos x="0" y="0"/>
                <wp:positionH relativeFrom="page">
                  <wp:posOffset>1184452</wp:posOffset>
                </wp:positionH>
                <wp:positionV relativeFrom="paragraph">
                  <wp:posOffset>87482</wp:posOffset>
                </wp:positionV>
                <wp:extent cx="5292725" cy="6350"/>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5292725" cy="6350"/>
                        </a:xfrm>
                        <a:custGeom>
                          <a:avLst/>
                          <a:gdLst/>
                          <a:ahLst/>
                          <a:cxnLst/>
                          <a:rect l="l" t="t" r="r" b="b"/>
                          <a:pathLst>
                            <a:path w="5292725" h="6350">
                              <a:moveTo>
                                <a:pt x="5292598" y="0"/>
                              </a:moveTo>
                              <a:lnTo>
                                <a:pt x="0" y="0"/>
                              </a:lnTo>
                              <a:lnTo>
                                <a:pt x="0" y="6096"/>
                              </a:lnTo>
                              <a:lnTo>
                                <a:pt x="5292598" y="6096"/>
                              </a:lnTo>
                              <a:lnTo>
                                <a:pt x="529259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264pt;margin-top:6.888369pt;width:416.74pt;height:.48pt;mso-position-horizontal-relative:page;mso-position-vertical-relative:paragraph;z-index:-15724544;mso-wrap-distance-left:0;mso-wrap-distance-right:0" id="docshape11" filled="true" fillcolor="#000000" stroked="false">
                <v:fill type="solid"/>
                <w10:wrap type="topAndBottom"/>
              </v:rect>
            </w:pict>
          </mc:Fallback>
        </mc:AlternateContent>
      </w:r>
    </w:p>
    <w:p>
      <w:pPr>
        <w:pStyle w:val="BodyText"/>
        <w:rPr>
          <w:b/>
          <w:sz w:val="20"/>
        </w:rPr>
      </w:pPr>
    </w:p>
    <w:p>
      <w:pPr>
        <w:pStyle w:val="BodyText"/>
        <w:spacing w:before="10"/>
        <w:rPr>
          <w:b/>
          <w:sz w:val="16"/>
        </w:rPr>
      </w:pPr>
    </w:p>
    <w:tbl>
      <w:tblPr>
        <w:tblW w:w="0" w:type="auto"/>
        <w:jc w:val="left"/>
        <w:tblInd w:w="5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13"/>
        <w:gridCol w:w="2798"/>
        <w:gridCol w:w="2464"/>
      </w:tblGrid>
      <w:tr>
        <w:trPr>
          <w:trHeight w:val="250" w:hRule="atLeast"/>
        </w:trPr>
        <w:tc>
          <w:tcPr>
            <w:tcW w:w="2813" w:type="dxa"/>
            <w:tcBorders>
              <w:bottom w:val="single" w:sz="12" w:space="0" w:color="000000"/>
            </w:tcBorders>
          </w:tcPr>
          <w:p>
            <w:pPr>
              <w:pStyle w:val="TableParagraph"/>
              <w:spacing w:line="217" w:lineRule="exact"/>
              <w:rPr>
                <w:b/>
                <w:sz w:val="24"/>
              </w:rPr>
            </w:pPr>
            <w:r>
              <w:rPr>
                <w:b/>
                <w:spacing w:val="-2"/>
                <w:sz w:val="24"/>
              </w:rPr>
              <w:t>Variable</w:t>
            </w:r>
          </w:p>
        </w:tc>
        <w:tc>
          <w:tcPr>
            <w:tcW w:w="2798" w:type="dxa"/>
            <w:tcBorders>
              <w:bottom w:val="single" w:sz="12" w:space="0" w:color="000000"/>
            </w:tcBorders>
          </w:tcPr>
          <w:p>
            <w:pPr>
              <w:pStyle w:val="TableParagraph"/>
              <w:spacing w:line="217" w:lineRule="exact"/>
              <w:ind w:right="916"/>
              <w:jc w:val="right"/>
              <w:rPr>
                <w:b/>
                <w:sz w:val="24"/>
              </w:rPr>
            </w:pPr>
            <w:r>
              <w:rPr>
                <w:b/>
                <w:spacing w:val="-2"/>
                <w:sz w:val="24"/>
              </w:rPr>
              <w:t>Frequency</w:t>
            </w:r>
          </w:p>
        </w:tc>
        <w:tc>
          <w:tcPr>
            <w:tcW w:w="2464" w:type="dxa"/>
            <w:tcBorders>
              <w:bottom w:val="single" w:sz="12" w:space="0" w:color="000000"/>
            </w:tcBorders>
          </w:tcPr>
          <w:p>
            <w:pPr>
              <w:pStyle w:val="TableParagraph"/>
              <w:spacing w:line="217" w:lineRule="exact"/>
              <w:ind w:left="870"/>
              <w:rPr>
                <w:b/>
                <w:sz w:val="24"/>
              </w:rPr>
            </w:pPr>
            <w:r>
              <w:rPr>
                <w:b/>
                <w:sz w:val="24"/>
              </w:rPr>
              <w:t>Percentage</w:t>
            </w:r>
            <w:r>
              <w:rPr>
                <w:b/>
                <w:spacing w:val="-5"/>
                <w:sz w:val="24"/>
              </w:rPr>
              <w:t> </w:t>
            </w:r>
            <w:r>
              <w:rPr>
                <w:b/>
                <w:spacing w:val="-5"/>
                <w:sz w:val="24"/>
              </w:rPr>
              <w:t>(%)</w:t>
            </w:r>
          </w:p>
        </w:tc>
      </w:tr>
      <w:tr>
        <w:trPr>
          <w:trHeight w:val="468" w:hRule="atLeast"/>
        </w:trPr>
        <w:tc>
          <w:tcPr>
            <w:tcW w:w="2813" w:type="dxa"/>
            <w:tcBorders>
              <w:top w:val="single" w:sz="12" w:space="0" w:color="000000"/>
            </w:tcBorders>
          </w:tcPr>
          <w:p>
            <w:pPr>
              <w:pStyle w:val="TableParagraph"/>
              <w:spacing w:before="133"/>
              <w:rPr>
                <w:sz w:val="24"/>
              </w:rPr>
            </w:pPr>
            <w:r>
              <w:rPr>
                <w:sz w:val="24"/>
              </w:rPr>
              <w:t>No</w:t>
            </w:r>
            <w:r>
              <w:rPr>
                <w:spacing w:val="-4"/>
                <w:sz w:val="24"/>
              </w:rPr>
              <w:t> </w:t>
            </w:r>
            <w:r>
              <w:rPr>
                <w:sz w:val="24"/>
              </w:rPr>
              <w:t>formal</w:t>
            </w:r>
            <w:r>
              <w:rPr>
                <w:spacing w:val="-1"/>
                <w:sz w:val="24"/>
              </w:rPr>
              <w:t> </w:t>
            </w:r>
            <w:r>
              <w:rPr>
                <w:spacing w:val="-2"/>
                <w:sz w:val="24"/>
              </w:rPr>
              <w:t>Education</w:t>
            </w:r>
          </w:p>
        </w:tc>
        <w:tc>
          <w:tcPr>
            <w:tcW w:w="2798" w:type="dxa"/>
            <w:tcBorders>
              <w:top w:val="single" w:sz="12" w:space="0" w:color="000000"/>
            </w:tcBorders>
          </w:tcPr>
          <w:p>
            <w:pPr>
              <w:pStyle w:val="TableParagraph"/>
              <w:spacing w:before="133"/>
              <w:ind w:right="868"/>
              <w:jc w:val="right"/>
              <w:rPr>
                <w:sz w:val="24"/>
              </w:rPr>
            </w:pPr>
            <w:r>
              <w:rPr>
                <w:spacing w:val="-5"/>
                <w:sz w:val="24"/>
              </w:rPr>
              <w:t>23</w:t>
            </w:r>
          </w:p>
        </w:tc>
        <w:tc>
          <w:tcPr>
            <w:tcW w:w="2464" w:type="dxa"/>
            <w:tcBorders>
              <w:top w:val="single" w:sz="12" w:space="0" w:color="000000"/>
            </w:tcBorders>
          </w:tcPr>
          <w:p>
            <w:pPr>
              <w:pStyle w:val="TableParagraph"/>
              <w:spacing w:before="133"/>
              <w:ind w:right="571"/>
              <w:jc w:val="right"/>
              <w:rPr>
                <w:sz w:val="24"/>
              </w:rPr>
            </w:pPr>
            <w:r>
              <w:rPr>
                <w:sz w:val="24"/>
              </w:rPr>
              <w:t>3</w:t>
            </w:r>
          </w:p>
        </w:tc>
      </w:tr>
      <w:tr>
        <w:trPr>
          <w:trHeight w:val="413" w:hRule="atLeast"/>
        </w:trPr>
        <w:tc>
          <w:tcPr>
            <w:tcW w:w="2813" w:type="dxa"/>
          </w:tcPr>
          <w:p>
            <w:pPr>
              <w:pStyle w:val="TableParagraph"/>
              <w:spacing w:before="63"/>
              <w:rPr>
                <w:sz w:val="24"/>
              </w:rPr>
            </w:pPr>
            <w:r>
              <w:rPr>
                <w:spacing w:val="-4"/>
                <w:sz w:val="24"/>
              </w:rPr>
              <w:t>FSLC</w:t>
            </w:r>
          </w:p>
        </w:tc>
        <w:tc>
          <w:tcPr>
            <w:tcW w:w="2798" w:type="dxa"/>
          </w:tcPr>
          <w:p>
            <w:pPr>
              <w:pStyle w:val="TableParagraph"/>
              <w:spacing w:before="63"/>
              <w:ind w:left="836" w:right="1456"/>
              <w:jc w:val="center"/>
              <w:rPr>
                <w:sz w:val="24"/>
              </w:rPr>
            </w:pPr>
            <w:r>
              <w:rPr>
                <w:spacing w:val="-5"/>
                <w:sz w:val="24"/>
              </w:rPr>
              <w:t>90</w:t>
            </w:r>
          </w:p>
        </w:tc>
        <w:tc>
          <w:tcPr>
            <w:tcW w:w="2464" w:type="dxa"/>
          </w:tcPr>
          <w:p>
            <w:pPr>
              <w:pStyle w:val="TableParagraph"/>
              <w:spacing w:before="63"/>
              <w:ind w:left="919" w:right="1039"/>
              <w:jc w:val="center"/>
              <w:rPr>
                <w:sz w:val="24"/>
              </w:rPr>
            </w:pPr>
            <w:r>
              <w:rPr>
                <w:spacing w:val="-5"/>
                <w:sz w:val="24"/>
              </w:rPr>
              <w:t>12</w:t>
            </w:r>
          </w:p>
        </w:tc>
      </w:tr>
      <w:tr>
        <w:trPr>
          <w:trHeight w:val="413" w:hRule="atLeast"/>
        </w:trPr>
        <w:tc>
          <w:tcPr>
            <w:tcW w:w="2813" w:type="dxa"/>
          </w:tcPr>
          <w:p>
            <w:pPr>
              <w:pStyle w:val="TableParagraph"/>
              <w:spacing w:before="64"/>
              <w:rPr>
                <w:sz w:val="24"/>
              </w:rPr>
            </w:pPr>
            <w:r>
              <w:rPr>
                <w:spacing w:val="-5"/>
                <w:sz w:val="24"/>
              </w:rPr>
              <w:t>SSC</w:t>
            </w:r>
          </w:p>
        </w:tc>
        <w:tc>
          <w:tcPr>
            <w:tcW w:w="2798" w:type="dxa"/>
          </w:tcPr>
          <w:p>
            <w:pPr>
              <w:pStyle w:val="TableParagraph"/>
              <w:spacing w:before="64"/>
              <w:ind w:left="954" w:right="1454"/>
              <w:jc w:val="center"/>
              <w:rPr>
                <w:sz w:val="24"/>
              </w:rPr>
            </w:pPr>
            <w:r>
              <w:rPr>
                <w:spacing w:val="-5"/>
                <w:sz w:val="24"/>
              </w:rPr>
              <w:t>284</w:t>
            </w:r>
          </w:p>
        </w:tc>
        <w:tc>
          <w:tcPr>
            <w:tcW w:w="2464" w:type="dxa"/>
          </w:tcPr>
          <w:p>
            <w:pPr>
              <w:pStyle w:val="TableParagraph"/>
              <w:spacing w:before="64"/>
              <w:ind w:left="919" w:right="1039"/>
              <w:jc w:val="center"/>
              <w:rPr>
                <w:sz w:val="24"/>
              </w:rPr>
            </w:pPr>
            <w:r>
              <w:rPr>
                <w:spacing w:val="-5"/>
                <w:sz w:val="24"/>
              </w:rPr>
              <w:t>36</w:t>
            </w:r>
          </w:p>
        </w:tc>
      </w:tr>
      <w:tr>
        <w:trPr>
          <w:trHeight w:val="416" w:hRule="atLeast"/>
        </w:trPr>
        <w:tc>
          <w:tcPr>
            <w:tcW w:w="2813" w:type="dxa"/>
          </w:tcPr>
          <w:p>
            <w:pPr>
              <w:pStyle w:val="TableParagraph"/>
              <w:spacing w:before="63"/>
              <w:rPr>
                <w:sz w:val="24"/>
              </w:rPr>
            </w:pPr>
            <w:r>
              <w:rPr>
                <w:sz w:val="24"/>
              </w:rPr>
              <w:t>B.Sc</w:t>
            </w:r>
            <w:r>
              <w:rPr>
                <w:spacing w:val="-1"/>
                <w:sz w:val="24"/>
              </w:rPr>
              <w:t> </w:t>
            </w:r>
            <w:r>
              <w:rPr>
                <w:sz w:val="24"/>
              </w:rPr>
              <w:t>and </w:t>
            </w:r>
            <w:r>
              <w:rPr>
                <w:spacing w:val="-2"/>
                <w:sz w:val="24"/>
              </w:rPr>
              <w:t>above</w:t>
            </w:r>
          </w:p>
        </w:tc>
        <w:tc>
          <w:tcPr>
            <w:tcW w:w="2798" w:type="dxa"/>
          </w:tcPr>
          <w:p>
            <w:pPr>
              <w:pStyle w:val="TableParagraph"/>
              <w:spacing w:before="63"/>
              <w:ind w:left="954" w:right="1454"/>
              <w:jc w:val="center"/>
              <w:rPr>
                <w:sz w:val="24"/>
              </w:rPr>
            </w:pPr>
            <w:r>
              <w:rPr>
                <w:spacing w:val="-5"/>
                <w:sz w:val="24"/>
              </w:rPr>
              <w:t>381</w:t>
            </w:r>
          </w:p>
        </w:tc>
        <w:tc>
          <w:tcPr>
            <w:tcW w:w="2464" w:type="dxa"/>
          </w:tcPr>
          <w:p>
            <w:pPr>
              <w:pStyle w:val="TableParagraph"/>
              <w:spacing w:before="63"/>
              <w:ind w:left="919" w:right="1039"/>
              <w:jc w:val="center"/>
              <w:rPr>
                <w:sz w:val="24"/>
              </w:rPr>
            </w:pPr>
            <w:r>
              <w:rPr>
                <w:spacing w:val="-5"/>
                <w:sz w:val="24"/>
              </w:rPr>
              <w:t>49</w:t>
            </w:r>
          </w:p>
        </w:tc>
      </w:tr>
      <w:tr>
        <w:trPr>
          <w:trHeight w:val="342" w:hRule="atLeast"/>
        </w:trPr>
        <w:tc>
          <w:tcPr>
            <w:tcW w:w="2813" w:type="dxa"/>
          </w:tcPr>
          <w:p>
            <w:pPr>
              <w:pStyle w:val="TableParagraph"/>
              <w:spacing w:line="256" w:lineRule="exact" w:before="67"/>
              <w:rPr>
                <w:b/>
                <w:sz w:val="24"/>
              </w:rPr>
            </w:pPr>
            <w:r>
              <w:rPr>
                <w:b/>
                <w:spacing w:val="-2"/>
                <w:sz w:val="24"/>
              </w:rPr>
              <w:t>Total</w:t>
            </w:r>
          </w:p>
        </w:tc>
        <w:tc>
          <w:tcPr>
            <w:tcW w:w="2798" w:type="dxa"/>
          </w:tcPr>
          <w:p>
            <w:pPr>
              <w:pStyle w:val="TableParagraph"/>
              <w:spacing w:line="256" w:lineRule="exact" w:before="67"/>
              <w:ind w:left="954" w:right="1454"/>
              <w:jc w:val="center"/>
              <w:rPr>
                <w:b/>
                <w:sz w:val="24"/>
              </w:rPr>
            </w:pPr>
            <w:r>
              <w:rPr>
                <w:b/>
                <w:spacing w:val="-5"/>
                <w:sz w:val="24"/>
              </w:rPr>
              <w:t>778</w:t>
            </w:r>
          </w:p>
        </w:tc>
        <w:tc>
          <w:tcPr>
            <w:tcW w:w="2464" w:type="dxa"/>
          </w:tcPr>
          <w:p>
            <w:pPr>
              <w:pStyle w:val="TableParagraph"/>
              <w:spacing w:line="256" w:lineRule="exact" w:before="67"/>
              <w:ind w:left="1037" w:right="1037"/>
              <w:jc w:val="center"/>
              <w:rPr>
                <w:b/>
                <w:sz w:val="24"/>
              </w:rPr>
            </w:pPr>
            <w:r>
              <w:rPr>
                <w:b/>
                <w:spacing w:val="-5"/>
                <w:sz w:val="24"/>
              </w:rPr>
              <w:t>100</w:t>
            </w:r>
          </w:p>
        </w:tc>
      </w:tr>
    </w:tbl>
    <w:p>
      <w:pPr>
        <w:pStyle w:val="BodyText"/>
        <w:rPr>
          <w:b/>
          <w:sz w:val="20"/>
        </w:rPr>
      </w:pPr>
    </w:p>
    <w:p>
      <w:pPr>
        <w:pStyle w:val="BodyText"/>
        <w:spacing w:before="7"/>
        <w:rPr>
          <w:b/>
          <w:sz w:val="20"/>
        </w:rPr>
      </w:pPr>
    </w:p>
    <w:p>
      <w:pPr>
        <w:spacing w:before="90"/>
        <w:ind w:left="520" w:right="0" w:firstLine="0"/>
        <w:jc w:val="both"/>
        <w:rPr>
          <w:b/>
          <w:sz w:val="24"/>
        </w:rPr>
      </w:pPr>
      <w:r>
        <w:rPr>
          <w:b/>
          <w:sz w:val="24"/>
        </w:rPr>
        <w:t>Source:</w:t>
      </w:r>
      <w:r>
        <w:rPr>
          <w:b/>
          <w:spacing w:val="-4"/>
          <w:sz w:val="24"/>
        </w:rPr>
        <w:t> </w:t>
      </w:r>
      <w:r>
        <w:rPr>
          <w:b/>
          <w:sz w:val="24"/>
        </w:rPr>
        <w:t>Field</w:t>
      </w:r>
      <w:r>
        <w:rPr>
          <w:b/>
          <w:spacing w:val="-2"/>
          <w:sz w:val="24"/>
        </w:rPr>
        <w:t> </w:t>
      </w:r>
      <w:r>
        <w:rPr>
          <w:b/>
          <w:sz w:val="24"/>
        </w:rPr>
        <w:t>Survey,</w:t>
      </w:r>
      <w:r>
        <w:rPr>
          <w:b/>
          <w:spacing w:val="-1"/>
          <w:sz w:val="24"/>
        </w:rPr>
        <w:t> </w:t>
      </w:r>
      <w:r>
        <w:rPr>
          <w:b/>
          <w:spacing w:val="-4"/>
          <w:sz w:val="24"/>
        </w:rPr>
        <w:t>2017</w:t>
      </w:r>
    </w:p>
    <w:p>
      <w:pPr>
        <w:pStyle w:val="BodyText"/>
        <w:spacing w:line="360" w:lineRule="auto" w:before="132"/>
        <w:ind w:left="520" w:right="1255"/>
        <w:jc w:val="both"/>
      </w:pPr>
      <w:r>
        <w:rPr/>
        <w:t>Table 4.3 above indicate that the respondents that have not attained formal education are 23 representing 3%, 90, representing 12% are FSLC holders, 284, representing 36% are SSCE holders while 381 representing 49% are those who have B.Sc and above. This implies that having respondents with B.sc holders at 49% and being the highest percentage. There is likelihood of a high level of understanding and knowledge of governmental communications and perhaps, a wide exposure to such communications.</w:t>
      </w:r>
    </w:p>
    <w:p>
      <w:pPr>
        <w:pStyle w:val="BodyText"/>
        <w:spacing w:before="4"/>
        <w:rPr>
          <w:sz w:val="36"/>
        </w:rPr>
      </w:pPr>
    </w:p>
    <w:p>
      <w:pPr>
        <w:pStyle w:val="Heading1"/>
        <w:spacing w:before="1"/>
      </w:pPr>
      <w:r>
        <w:rPr/>
        <w:t>Figure</w:t>
      </w:r>
      <w:r>
        <w:rPr>
          <w:spacing w:val="-3"/>
        </w:rPr>
        <w:t> </w:t>
      </w:r>
      <w:r>
        <w:rPr/>
        <w:t>4.4:</w:t>
      </w:r>
      <w:r>
        <w:rPr>
          <w:spacing w:val="-1"/>
        </w:rPr>
        <w:t> </w:t>
      </w:r>
      <w:r>
        <w:rPr/>
        <w:t>Occupation of </w:t>
      </w:r>
      <w:r>
        <w:rPr>
          <w:spacing w:val="-2"/>
        </w:rPr>
        <w:t>respondents</w:t>
      </w:r>
    </w:p>
    <w:p>
      <w:pPr>
        <w:pStyle w:val="BodyText"/>
        <w:rPr>
          <w:b/>
          <w:sz w:val="10"/>
        </w:rPr>
      </w:pPr>
      <w:r>
        <w:rPr/>
        <w:drawing>
          <wp:anchor distT="0" distB="0" distL="0" distR="0" allowOverlap="1" layoutInCell="1" locked="0" behindDoc="1" simplePos="0" relativeHeight="487592448">
            <wp:simplePos x="0" y="0"/>
            <wp:positionH relativeFrom="page">
              <wp:posOffset>1149095</wp:posOffset>
            </wp:positionH>
            <wp:positionV relativeFrom="paragraph">
              <wp:posOffset>88264</wp:posOffset>
            </wp:positionV>
            <wp:extent cx="5515231" cy="2206752"/>
            <wp:effectExtent l="0" t="0" r="0" b="0"/>
            <wp:wrapTopAndBottom/>
            <wp:docPr id="16" name="Image 16"/>
            <wp:cNvGraphicFramePr>
              <a:graphicFrameLocks/>
            </wp:cNvGraphicFramePr>
            <a:graphic>
              <a:graphicData uri="http://schemas.openxmlformats.org/drawingml/2006/picture">
                <pic:pic>
                  <pic:nvPicPr>
                    <pic:cNvPr id="16" name="Image 16"/>
                    <pic:cNvPicPr/>
                  </pic:nvPicPr>
                  <pic:blipFill>
                    <a:blip r:embed="rId10" cstate="print"/>
                    <a:stretch>
                      <a:fillRect/>
                    </a:stretch>
                  </pic:blipFill>
                  <pic:spPr>
                    <a:xfrm>
                      <a:off x="0" y="0"/>
                      <a:ext cx="5515231" cy="2206752"/>
                    </a:xfrm>
                    <a:prstGeom prst="rect">
                      <a:avLst/>
                    </a:prstGeom>
                  </pic:spPr>
                </pic:pic>
              </a:graphicData>
            </a:graphic>
          </wp:anchor>
        </w:drawing>
      </w:r>
    </w:p>
    <w:p>
      <w:pPr>
        <w:pStyle w:val="BodyText"/>
        <w:spacing w:before="4"/>
        <w:rPr>
          <w:b/>
          <w:sz w:val="36"/>
        </w:rPr>
      </w:pPr>
    </w:p>
    <w:p>
      <w:pPr>
        <w:spacing w:before="0"/>
        <w:ind w:left="520" w:right="0" w:firstLine="0"/>
        <w:jc w:val="both"/>
        <w:rPr>
          <w:b/>
          <w:sz w:val="24"/>
        </w:rPr>
      </w:pPr>
      <w:r>
        <w:rPr>
          <w:b/>
          <w:sz w:val="24"/>
        </w:rPr>
        <w:t>Source:</w:t>
      </w:r>
      <w:r>
        <w:rPr>
          <w:b/>
          <w:spacing w:val="-2"/>
          <w:sz w:val="24"/>
        </w:rPr>
        <w:t> </w:t>
      </w:r>
      <w:r>
        <w:rPr>
          <w:b/>
          <w:sz w:val="24"/>
        </w:rPr>
        <w:t>Field</w:t>
      </w:r>
      <w:r>
        <w:rPr>
          <w:b/>
          <w:spacing w:val="-2"/>
          <w:sz w:val="24"/>
        </w:rPr>
        <w:t> </w:t>
      </w:r>
      <w:r>
        <w:rPr>
          <w:b/>
          <w:sz w:val="24"/>
        </w:rPr>
        <w:t>Survey,</w:t>
      </w:r>
      <w:r>
        <w:rPr>
          <w:b/>
          <w:spacing w:val="-2"/>
          <w:sz w:val="24"/>
        </w:rPr>
        <w:t> </w:t>
      </w:r>
      <w:r>
        <w:rPr>
          <w:b/>
          <w:spacing w:val="-4"/>
          <w:sz w:val="24"/>
        </w:rPr>
        <w:t>2017</w:t>
      </w:r>
    </w:p>
    <w:p>
      <w:pPr>
        <w:pStyle w:val="BodyText"/>
        <w:rPr>
          <w:b/>
          <w:sz w:val="26"/>
        </w:rPr>
      </w:pPr>
    </w:p>
    <w:p>
      <w:pPr>
        <w:pStyle w:val="BodyText"/>
        <w:spacing w:before="7"/>
        <w:rPr>
          <w:b/>
          <w:sz w:val="21"/>
        </w:rPr>
      </w:pPr>
    </w:p>
    <w:p>
      <w:pPr>
        <w:pStyle w:val="BodyText"/>
        <w:spacing w:line="360" w:lineRule="auto"/>
        <w:ind w:left="520" w:right="1254" w:firstLine="60"/>
        <w:jc w:val="both"/>
      </w:pPr>
      <w:r>
        <w:rPr/>
        <w:t>Figure 4.4 above indicate that 284, respondents are students representing 36%, 311 are civil servant representing 40%, while 183, are into business representing 24%. From the above, there is tendency of civil servants and students being more aware of governmental communications than business people. It means a correlation between table 4.3 and 4.4.</w:t>
      </w:r>
    </w:p>
    <w:p>
      <w:pPr>
        <w:spacing w:after="0" w:line="360" w:lineRule="auto"/>
        <w:jc w:val="both"/>
        <w:sectPr>
          <w:pgSz w:w="11910" w:h="16840"/>
          <w:pgMar w:header="745" w:footer="0" w:top="960" w:bottom="280" w:left="1280" w:right="180"/>
        </w:sectPr>
      </w:pPr>
    </w:p>
    <w:p>
      <w:pPr>
        <w:pStyle w:val="BodyText"/>
        <w:rPr>
          <w:sz w:val="20"/>
        </w:rPr>
      </w:pPr>
    </w:p>
    <w:p>
      <w:pPr>
        <w:pStyle w:val="BodyText"/>
        <w:rPr>
          <w:sz w:val="20"/>
        </w:rPr>
      </w:pPr>
    </w:p>
    <w:p>
      <w:pPr>
        <w:pStyle w:val="BodyText"/>
        <w:rPr>
          <w:sz w:val="20"/>
        </w:rPr>
      </w:pPr>
    </w:p>
    <w:p>
      <w:pPr>
        <w:pStyle w:val="BodyText"/>
        <w:spacing w:before="1"/>
        <w:rPr>
          <w:sz w:val="21"/>
        </w:rPr>
      </w:pPr>
    </w:p>
    <w:p>
      <w:pPr>
        <w:pStyle w:val="Heading1"/>
        <w:spacing w:before="90"/>
      </w:pPr>
      <w:r>
        <w:rPr/>
        <w:t>Section</w:t>
      </w:r>
      <w:r>
        <w:rPr>
          <w:spacing w:val="-2"/>
        </w:rPr>
        <w:t> </w:t>
      </w:r>
      <w:r>
        <w:rPr/>
        <w:t>B:</w:t>
      </w:r>
      <w:r>
        <w:rPr>
          <w:spacing w:val="-2"/>
        </w:rPr>
        <w:t> </w:t>
      </w:r>
      <w:r>
        <w:rPr/>
        <w:t>General</w:t>
      </w:r>
      <w:r>
        <w:rPr>
          <w:spacing w:val="-1"/>
        </w:rPr>
        <w:t> </w:t>
      </w:r>
      <w:r>
        <w:rPr>
          <w:spacing w:val="-2"/>
        </w:rPr>
        <w:t>Questions</w:t>
      </w:r>
    </w:p>
    <w:p>
      <w:pPr>
        <w:pStyle w:val="BodyText"/>
        <w:spacing w:line="360" w:lineRule="auto" w:before="134"/>
        <w:ind w:left="520" w:right="1258"/>
        <w:jc w:val="both"/>
      </w:pPr>
      <w:r>
        <w:rPr/>
        <w:t>This section is guided by the six research questions used in the study. The analysis of psychographic data deals with analyzing data gathered from the assessment of governmental communications, awareness and credibility.</w:t>
      </w:r>
    </w:p>
    <w:p>
      <w:pPr>
        <w:pStyle w:val="BodyText"/>
        <w:spacing w:before="4"/>
      </w:pPr>
    </w:p>
    <w:p>
      <w:pPr>
        <w:pStyle w:val="Heading1"/>
      </w:pPr>
      <w:r>
        <w:rPr/>
        <w:t>Figure</w:t>
      </w:r>
      <w:r>
        <w:rPr>
          <w:spacing w:val="-5"/>
        </w:rPr>
        <w:t> </w:t>
      </w:r>
      <w:r>
        <w:rPr/>
        <w:t>4.5:</w:t>
      </w:r>
      <w:r>
        <w:rPr>
          <w:spacing w:val="-3"/>
        </w:rPr>
        <w:t> </w:t>
      </w:r>
      <w:r>
        <w:rPr/>
        <w:t>Awareness</w:t>
      </w:r>
      <w:r>
        <w:rPr>
          <w:spacing w:val="1"/>
        </w:rPr>
        <w:t> </w:t>
      </w:r>
      <w:r>
        <w:rPr/>
        <w:t>of</w:t>
      </w:r>
      <w:r>
        <w:rPr>
          <w:spacing w:val="-1"/>
        </w:rPr>
        <w:t> </w:t>
      </w:r>
      <w:r>
        <w:rPr/>
        <w:t>Governmental</w:t>
      </w:r>
      <w:r>
        <w:rPr>
          <w:spacing w:val="1"/>
        </w:rPr>
        <w:t> </w:t>
      </w:r>
      <w:r>
        <w:rPr/>
        <w:t>communications</w:t>
      </w:r>
      <w:r>
        <w:rPr>
          <w:spacing w:val="-2"/>
        </w:rPr>
        <w:t> </w:t>
      </w:r>
      <w:r>
        <w:rPr/>
        <w:t>on</w:t>
      </w:r>
      <w:r>
        <w:rPr>
          <w:spacing w:val="-1"/>
        </w:rPr>
        <w:t> </w:t>
      </w:r>
      <w:r>
        <w:rPr/>
        <w:t>various</w:t>
      </w:r>
      <w:r>
        <w:rPr>
          <w:spacing w:val="-2"/>
        </w:rPr>
        <w:t> </w:t>
      </w:r>
      <w:r>
        <w:rPr/>
        <w:t>media</w:t>
      </w:r>
      <w:r>
        <w:rPr>
          <w:spacing w:val="-1"/>
        </w:rPr>
        <w:t> </w:t>
      </w:r>
      <w:r>
        <w:rPr>
          <w:spacing w:val="-2"/>
        </w:rPr>
        <w:t>platform</w:t>
      </w:r>
    </w:p>
    <w:p>
      <w:pPr>
        <w:pStyle w:val="BodyText"/>
        <w:rPr>
          <w:b/>
          <w:sz w:val="10"/>
        </w:rPr>
      </w:pPr>
      <w:r>
        <w:rPr/>
        <w:drawing>
          <wp:anchor distT="0" distB="0" distL="0" distR="0" allowOverlap="1" layoutInCell="1" locked="0" behindDoc="1" simplePos="0" relativeHeight="487592960">
            <wp:simplePos x="0" y="0"/>
            <wp:positionH relativeFrom="page">
              <wp:posOffset>1149096</wp:posOffset>
            </wp:positionH>
            <wp:positionV relativeFrom="paragraph">
              <wp:posOffset>88744</wp:posOffset>
            </wp:positionV>
            <wp:extent cx="5541898" cy="2218944"/>
            <wp:effectExtent l="0" t="0" r="0" b="0"/>
            <wp:wrapTopAndBottom/>
            <wp:docPr id="17" name="Image 17"/>
            <wp:cNvGraphicFramePr>
              <a:graphicFrameLocks/>
            </wp:cNvGraphicFramePr>
            <a:graphic>
              <a:graphicData uri="http://schemas.openxmlformats.org/drawingml/2006/picture">
                <pic:pic>
                  <pic:nvPicPr>
                    <pic:cNvPr id="17" name="Image 17"/>
                    <pic:cNvPicPr/>
                  </pic:nvPicPr>
                  <pic:blipFill>
                    <a:blip r:embed="rId11" cstate="print"/>
                    <a:stretch>
                      <a:fillRect/>
                    </a:stretch>
                  </pic:blipFill>
                  <pic:spPr>
                    <a:xfrm>
                      <a:off x="0" y="0"/>
                      <a:ext cx="5541898" cy="2218944"/>
                    </a:xfrm>
                    <a:prstGeom prst="rect">
                      <a:avLst/>
                    </a:prstGeom>
                  </pic:spPr>
                </pic:pic>
              </a:graphicData>
            </a:graphic>
          </wp:anchor>
        </w:drawing>
      </w:r>
    </w:p>
    <w:p>
      <w:pPr>
        <w:pStyle w:val="BodyText"/>
        <w:spacing w:before="1"/>
        <w:rPr>
          <w:b/>
          <w:sz w:val="36"/>
        </w:rPr>
      </w:pPr>
    </w:p>
    <w:p>
      <w:pPr>
        <w:spacing w:before="0"/>
        <w:ind w:left="520" w:right="0" w:firstLine="0"/>
        <w:jc w:val="both"/>
        <w:rPr>
          <w:b/>
          <w:sz w:val="24"/>
        </w:rPr>
      </w:pPr>
      <w:r>
        <w:rPr>
          <w:b/>
          <w:sz w:val="24"/>
        </w:rPr>
        <w:t>Source:</w:t>
      </w:r>
      <w:r>
        <w:rPr>
          <w:b/>
          <w:spacing w:val="-2"/>
          <w:sz w:val="24"/>
        </w:rPr>
        <w:t> </w:t>
      </w:r>
      <w:r>
        <w:rPr>
          <w:b/>
          <w:sz w:val="24"/>
        </w:rPr>
        <w:t>Field</w:t>
      </w:r>
      <w:r>
        <w:rPr>
          <w:b/>
          <w:spacing w:val="-2"/>
          <w:sz w:val="24"/>
        </w:rPr>
        <w:t> </w:t>
      </w:r>
      <w:r>
        <w:rPr>
          <w:b/>
          <w:sz w:val="24"/>
        </w:rPr>
        <w:t>Survey,</w:t>
      </w:r>
      <w:r>
        <w:rPr>
          <w:b/>
          <w:spacing w:val="-2"/>
          <w:sz w:val="24"/>
        </w:rPr>
        <w:t> </w:t>
      </w:r>
      <w:r>
        <w:rPr>
          <w:b/>
          <w:spacing w:val="-4"/>
          <w:sz w:val="24"/>
        </w:rPr>
        <w:t>2017</w:t>
      </w:r>
    </w:p>
    <w:p>
      <w:pPr>
        <w:pStyle w:val="BodyText"/>
        <w:spacing w:line="360" w:lineRule="auto" w:before="132"/>
        <w:ind w:left="520" w:right="1257" w:firstLine="60"/>
        <w:jc w:val="both"/>
      </w:pPr>
      <w:r>
        <w:rPr/>
        <w:t>Figure 4.5 above shows that 665, respondents representing 85% are aware of governmental communications on various media platform while 113, representing 15% are not aware. This suggests that majority of the respondents sampled were exposed to governmental</w:t>
      </w:r>
      <w:r>
        <w:rPr>
          <w:spacing w:val="-1"/>
        </w:rPr>
        <w:t> </w:t>
      </w:r>
      <w:r>
        <w:rPr/>
        <w:t>communications</w:t>
      </w:r>
      <w:r>
        <w:rPr>
          <w:spacing w:val="-1"/>
        </w:rPr>
        <w:t> </w:t>
      </w:r>
      <w:r>
        <w:rPr/>
        <w:t>in</w:t>
      </w:r>
      <w:r>
        <w:rPr>
          <w:spacing w:val="-1"/>
        </w:rPr>
        <w:t> </w:t>
      </w:r>
      <w:r>
        <w:rPr/>
        <w:t>different</w:t>
      </w:r>
      <w:r>
        <w:rPr>
          <w:spacing w:val="-1"/>
        </w:rPr>
        <w:t> </w:t>
      </w:r>
      <w:r>
        <w:rPr/>
        <w:t>media. This</w:t>
      </w:r>
      <w:r>
        <w:rPr>
          <w:spacing w:val="-1"/>
        </w:rPr>
        <w:t> </w:t>
      </w:r>
      <w:r>
        <w:rPr/>
        <w:t>revelation</w:t>
      </w:r>
      <w:r>
        <w:rPr>
          <w:spacing w:val="-1"/>
        </w:rPr>
        <w:t> </w:t>
      </w:r>
      <w:r>
        <w:rPr/>
        <w:t>lends</w:t>
      </w:r>
      <w:r>
        <w:rPr>
          <w:spacing w:val="-2"/>
        </w:rPr>
        <w:t> </w:t>
      </w:r>
      <w:r>
        <w:rPr/>
        <w:t>support</w:t>
      </w:r>
      <w:r>
        <w:rPr>
          <w:spacing w:val="-2"/>
        </w:rPr>
        <w:t> </w:t>
      </w:r>
      <w:r>
        <w:rPr/>
        <w:t>to</w:t>
      </w:r>
      <w:r>
        <w:rPr>
          <w:spacing w:val="-1"/>
        </w:rPr>
        <w:t> </w:t>
      </w:r>
      <w:r>
        <w:rPr/>
        <w:t>the</w:t>
      </w:r>
      <w:r>
        <w:rPr>
          <w:spacing w:val="-2"/>
        </w:rPr>
        <w:t> </w:t>
      </w:r>
      <w:r>
        <w:rPr/>
        <w:t>use of mainstream media and social media on the part of government in disseminating messages to the citizens in the South East.</w:t>
      </w:r>
    </w:p>
    <w:p>
      <w:pPr>
        <w:pStyle w:val="Heading1"/>
        <w:spacing w:before="178"/>
      </w:pPr>
      <w:r>
        <w:rPr/>
        <w:t>Table</w:t>
      </w:r>
      <w:r>
        <w:rPr>
          <w:spacing w:val="-4"/>
        </w:rPr>
        <w:t> </w:t>
      </w:r>
      <w:r>
        <w:rPr/>
        <w:t>4.6:</w:t>
      </w:r>
      <w:r>
        <w:rPr>
          <w:spacing w:val="-3"/>
        </w:rPr>
        <w:t> </w:t>
      </w:r>
      <w:r>
        <w:rPr/>
        <w:t>Level</w:t>
      </w:r>
      <w:r>
        <w:rPr>
          <w:spacing w:val="-1"/>
        </w:rPr>
        <w:t> </w:t>
      </w:r>
      <w:r>
        <w:rPr/>
        <w:t>of exposure</w:t>
      </w:r>
      <w:r>
        <w:rPr>
          <w:spacing w:val="-3"/>
        </w:rPr>
        <w:t> </w:t>
      </w:r>
      <w:r>
        <w:rPr/>
        <w:t>to</w:t>
      </w:r>
      <w:r>
        <w:rPr>
          <w:spacing w:val="-1"/>
        </w:rPr>
        <w:t> </w:t>
      </w:r>
      <w:r>
        <w:rPr/>
        <w:t>Governmental</w:t>
      </w:r>
      <w:r>
        <w:rPr>
          <w:spacing w:val="-1"/>
        </w:rPr>
        <w:t> </w:t>
      </w:r>
      <w:r>
        <w:rPr/>
        <w:t>communications</w:t>
      </w:r>
      <w:r>
        <w:rPr>
          <w:spacing w:val="1"/>
        </w:rPr>
        <w:t> </w:t>
      </w:r>
      <w:r>
        <w:rPr>
          <w:spacing w:val="-2"/>
        </w:rPr>
        <w:t>messages</w:t>
      </w:r>
    </w:p>
    <w:p>
      <w:pPr>
        <w:pStyle w:val="BodyText"/>
        <w:spacing w:before="5"/>
        <w:rPr>
          <w:b/>
          <w:sz w:val="12"/>
        </w:rPr>
      </w:pPr>
    </w:p>
    <w:tbl>
      <w:tblPr>
        <w:tblW w:w="0" w:type="auto"/>
        <w:jc w:val="left"/>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85"/>
        <w:gridCol w:w="3564"/>
        <w:gridCol w:w="3444"/>
        <w:gridCol w:w="81"/>
      </w:tblGrid>
      <w:tr>
        <w:trPr>
          <w:trHeight w:val="415" w:hRule="atLeast"/>
        </w:trPr>
        <w:tc>
          <w:tcPr>
            <w:tcW w:w="2485" w:type="dxa"/>
            <w:tcBorders>
              <w:top w:val="single" w:sz="4" w:space="0" w:color="000000"/>
              <w:bottom w:val="single" w:sz="4" w:space="0" w:color="000000"/>
            </w:tcBorders>
          </w:tcPr>
          <w:p>
            <w:pPr>
              <w:pStyle w:val="TableParagraph"/>
              <w:spacing w:before="1"/>
              <w:ind w:left="280"/>
              <w:rPr>
                <w:b/>
                <w:sz w:val="24"/>
              </w:rPr>
            </w:pPr>
            <w:r>
              <w:rPr>
                <w:b/>
                <w:spacing w:val="-2"/>
                <w:sz w:val="24"/>
              </w:rPr>
              <w:t>Variables</w:t>
            </w:r>
          </w:p>
        </w:tc>
        <w:tc>
          <w:tcPr>
            <w:tcW w:w="3564" w:type="dxa"/>
            <w:tcBorders>
              <w:top w:val="single" w:sz="4" w:space="0" w:color="000000"/>
              <w:bottom w:val="single" w:sz="4" w:space="0" w:color="000000"/>
            </w:tcBorders>
          </w:tcPr>
          <w:p>
            <w:pPr>
              <w:pStyle w:val="TableParagraph"/>
              <w:spacing w:before="1"/>
              <w:ind w:left="1207" w:right="1240"/>
              <w:jc w:val="center"/>
              <w:rPr>
                <w:b/>
                <w:sz w:val="24"/>
              </w:rPr>
            </w:pPr>
            <w:r>
              <w:rPr>
                <w:b/>
                <w:spacing w:val="-2"/>
                <w:sz w:val="24"/>
              </w:rPr>
              <w:t>Frequency</w:t>
            </w:r>
          </w:p>
        </w:tc>
        <w:tc>
          <w:tcPr>
            <w:tcW w:w="3444" w:type="dxa"/>
            <w:tcBorders>
              <w:top w:val="single" w:sz="4" w:space="0" w:color="000000"/>
              <w:bottom w:val="single" w:sz="4" w:space="0" w:color="000000"/>
            </w:tcBorders>
          </w:tcPr>
          <w:p>
            <w:pPr>
              <w:pStyle w:val="TableParagraph"/>
              <w:spacing w:before="1"/>
              <w:ind w:left="1255"/>
              <w:rPr>
                <w:b/>
                <w:sz w:val="24"/>
              </w:rPr>
            </w:pPr>
            <w:r>
              <w:rPr>
                <w:b/>
                <w:sz w:val="24"/>
              </w:rPr>
              <w:t>Percentage</w:t>
            </w:r>
            <w:r>
              <w:rPr>
                <w:b/>
                <w:spacing w:val="-5"/>
                <w:sz w:val="24"/>
              </w:rPr>
              <w:t> (%)</w:t>
            </w:r>
          </w:p>
        </w:tc>
        <w:tc>
          <w:tcPr>
            <w:tcW w:w="81" w:type="dxa"/>
            <w:tcBorders>
              <w:top w:val="single" w:sz="4" w:space="0" w:color="000000"/>
              <w:bottom w:val="single" w:sz="4" w:space="0" w:color="000000"/>
            </w:tcBorders>
          </w:tcPr>
          <w:p>
            <w:pPr>
              <w:pStyle w:val="TableParagraph"/>
              <w:rPr>
                <w:sz w:val="24"/>
              </w:rPr>
            </w:pPr>
          </w:p>
        </w:tc>
      </w:tr>
      <w:tr>
        <w:trPr>
          <w:trHeight w:val="345" w:hRule="atLeast"/>
        </w:trPr>
        <w:tc>
          <w:tcPr>
            <w:tcW w:w="2485" w:type="dxa"/>
            <w:tcBorders>
              <w:top w:val="single" w:sz="4" w:space="0" w:color="000000"/>
            </w:tcBorders>
          </w:tcPr>
          <w:p>
            <w:pPr>
              <w:pStyle w:val="TableParagraph"/>
              <w:spacing w:line="270" w:lineRule="exact"/>
              <w:ind w:left="172"/>
              <w:rPr>
                <w:sz w:val="24"/>
              </w:rPr>
            </w:pPr>
            <w:r>
              <w:rPr>
                <w:sz w:val="24"/>
              </w:rPr>
              <w:t>Very</w:t>
            </w:r>
            <w:r>
              <w:rPr>
                <w:spacing w:val="-4"/>
                <w:sz w:val="24"/>
              </w:rPr>
              <w:t> </w:t>
            </w:r>
            <w:r>
              <w:rPr>
                <w:spacing w:val="-2"/>
                <w:sz w:val="24"/>
              </w:rPr>
              <w:t>often</w:t>
            </w:r>
          </w:p>
        </w:tc>
        <w:tc>
          <w:tcPr>
            <w:tcW w:w="3564" w:type="dxa"/>
            <w:tcBorders>
              <w:top w:val="single" w:sz="4" w:space="0" w:color="000000"/>
            </w:tcBorders>
          </w:tcPr>
          <w:p>
            <w:pPr>
              <w:pStyle w:val="TableParagraph"/>
              <w:spacing w:line="270" w:lineRule="exact"/>
              <w:ind w:left="1096" w:right="1240"/>
              <w:jc w:val="center"/>
              <w:rPr>
                <w:sz w:val="24"/>
              </w:rPr>
            </w:pPr>
            <w:r>
              <w:rPr>
                <w:spacing w:val="-5"/>
                <w:sz w:val="24"/>
              </w:rPr>
              <w:t>273</w:t>
            </w:r>
          </w:p>
        </w:tc>
        <w:tc>
          <w:tcPr>
            <w:tcW w:w="3444" w:type="dxa"/>
            <w:tcBorders>
              <w:top w:val="single" w:sz="4" w:space="0" w:color="000000"/>
            </w:tcBorders>
          </w:tcPr>
          <w:p>
            <w:pPr>
              <w:pStyle w:val="TableParagraph"/>
              <w:spacing w:line="270" w:lineRule="exact"/>
              <w:ind w:left="1531" w:right="1485"/>
              <w:jc w:val="center"/>
              <w:rPr>
                <w:sz w:val="24"/>
              </w:rPr>
            </w:pPr>
            <w:r>
              <w:rPr>
                <w:spacing w:val="-5"/>
                <w:sz w:val="24"/>
              </w:rPr>
              <w:t>35</w:t>
            </w:r>
          </w:p>
        </w:tc>
        <w:tc>
          <w:tcPr>
            <w:tcW w:w="81" w:type="dxa"/>
            <w:tcBorders>
              <w:top w:val="single" w:sz="4" w:space="0" w:color="000000"/>
            </w:tcBorders>
          </w:tcPr>
          <w:p>
            <w:pPr>
              <w:pStyle w:val="TableParagraph"/>
              <w:rPr>
                <w:sz w:val="24"/>
              </w:rPr>
            </w:pPr>
          </w:p>
        </w:tc>
      </w:tr>
      <w:tr>
        <w:trPr>
          <w:trHeight w:val="413" w:hRule="atLeast"/>
        </w:trPr>
        <w:tc>
          <w:tcPr>
            <w:tcW w:w="2485" w:type="dxa"/>
          </w:tcPr>
          <w:p>
            <w:pPr>
              <w:pStyle w:val="TableParagraph"/>
              <w:spacing w:before="64"/>
              <w:ind w:left="172"/>
              <w:rPr>
                <w:sz w:val="24"/>
              </w:rPr>
            </w:pPr>
            <w:r>
              <w:rPr>
                <w:spacing w:val="-2"/>
                <w:sz w:val="24"/>
              </w:rPr>
              <w:t>Often</w:t>
            </w:r>
          </w:p>
        </w:tc>
        <w:tc>
          <w:tcPr>
            <w:tcW w:w="3564" w:type="dxa"/>
          </w:tcPr>
          <w:p>
            <w:pPr>
              <w:pStyle w:val="TableParagraph"/>
              <w:spacing w:before="64"/>
              <w:ind w:left="1096" w:right="1240"/>
              <w:jc w:val="center"/>
              <w:rPr>
                <w:sz w:val="24"/>
              </w:rPr>
            </w:pPr>
            <w:r>
              <w:rPr>
                <w:spacing w:val="-5"/>
                <w:sz w:val="24"/>
              </w:rPr>
              <w:t>201</w:t>
            </w:r>
          </w:p>
        </w:tc>
        <w:tc>
          <w:tcPr>
            <w:tcW w:w="3444" w:type="dxa"/>
          </w:tcPr>
          <w:p>
            <w:pPr>
              <w:pStyle w:val="TableParagraph"/>
              <w:spacing w:before="64"/>
              <w:ind w:left="1531" w:right="1485"/>
              <w:jc w:val="center"/>
              <w:rPr>
                <w:sz w:val="24"/>
              </w:rPr>
            </w:pPr>
            <w:r>
              <w:rPr>
                <w:spacing w:val="-5"/>
                <w:sz w:val="24"/>
              </w:rPr>
              <w:t>26</w:t>
            </w:r>
          </w:p>
        </w:tc>
        <w:tc>
          <w:tcPr>
            <w:tcW w:w="81" w:type="dxa"/>
          </w:tcPr>
          <w:p>
            <w:pPr>
              <w:pStyle w:val="TableParagraph"/>
              <w:rPr>
                <w:sz w:val="24"/>
              </w:rPr>
            </w:pPr>
          </w:p>
        </w:tc>
      </w:tr>
      <w:tr>
        <w:trPr>
          <w:trHeight w:val="414" w:hRule="atLeast"/>
        </w:trPr>
        <w:tc>
          <w:tcPr>
            <w:tcW w:w="2485" w:type="dxa"/>
          </w:tcPr>
          <w:p>
            <w:pPr>
              <w:pStyle w:val="TableParagraph"/>
              <w:spacing w:before="63"/>
              <w:ind w:left="172"/>
              <w:rPr>
                <w:sz w:val="24"/>
              </w:rPr>
            </w:pPr>
            <w:r>
              <w:rPr>
                <w:spacing w:val="-2"/>
                <w:sz w:val="24"/>
              </w:rPr>
              <w:t>Rarely</w:t>
            </w:r>
          </w:p>
        </w:tc>
        <w:tc>
          <w:tcPr>
            <w:tcW w:w="3564" w:type="dxa"/>
          </w:tcPr>
          <w:p>
            <w:pPr>
              <w:pStyle w:val="TableParagraph"/>
              <w:spacing w:before="63"/>
              <w:ind w:left="1096" w:right="1240"/>
              <w:jc w:val="center"/>
              <w:rPr>
                <w:sz w:val="24"/>
              </w:rPr>
            </w:pPr>
            <w:r>
              <w:rPr>
                <w:spacing w:val="-5"/>
                <w:sz w:val="24"/>
              </w:rPr>
              <w:t>191</w:t>
            </w:r>
          </w:p>
        </w:tc>
        <w:tc>
          <w:tcPr>
            <w:tcW w:w="3444" w:type="dxa"/>
          </w:tcPr>
          <w:p>
            <w:pPr>
              <w:pStyle w:val="TableParagraph"/>
              <w:spacing w:before="63"/>
              <w:ind w:left="1531" w:right="1485"/>
              <w:jc w:val="center"/>
              <w:rPr>
                <w:sz w:val="24"/>
              </w:rPr>
            </w:pPr>
            <w:r>
              <w:rPr>
                <w:spacing w:val="-5"/>
                <w:sz w:val="24"/>
              </w:rPr>
              <w:t>25</w:t>
            </w:r>
          </w:p>
        </w:tc>
        <w:tc>
          <w:tcPr>
            <w:tcW w:w="81" w:type="dxa"/>
          </w:tcPr>
          <w:p>
            <w:pPr>
              <w:pStyle w:val="TableParagraph"/>
              <w:rPr>
                <w:sz w:val="24"/>
              </w:rPr>
            </w:pPr>
          </w:p>
        </w:tc>
      </w:tr>
      <w:tr>
        <w:trPr>
          <w:trHeight w:val="416" w:hRule="atLeast"/>
        </w:trPr>
        <w:tc>
          <w:tcPr>
            <w:tcW w:w="2485" w:type="dxa"/>
          </w:tcPr>
          <w:p>
            <w:pPr>
              <w:pStyle w:val="TableParagraph"/>
              <w:spacing w:before="64"/>
              <w:ind w:left="172"/>
              <w:rPr>
                <w:sz w:val="24"/>
              </w:rPr>
            </w:pPr>
            <w:r>
              <w:rPr>
                <w:spacing w:val="-2"/>
                <w:sz w:val="24"/>
              </w:rPr>
              <w:t>Never</w:t>
            </w:r>
          </w:p>
        </w:tc>
        <w:tc>
          <w:tcPr>
            <w:tcW w:w="3564" w:type="dxa"/>
          </w:tcPr>
          <w:p>
            <w:pPr>
              <w:pStyle w:val="TableParagraph"/>
              <w:spacing w:before="64"/>
              <w:ind w:left="1096" w:right="1240"/>
              <w:jc w:val="center"/>
              <w:rPr>
                <w:sz w:val="24"/>
              </w:rPr>
            </w:pPr>
            <w:r>
              <w:rPr>
                <w:spacing w:val="-5"/>
                <w:sz w:val="24"/>
              </w:rPr>
              <w:t>113</w:t>
            </w:r>
          </w:p>
        </w:tc>
        <w:tc>
          <w:tcPr>
            <w:tcW w:w="3444" w:type="dxa"/>
          </w:tcPr>
          <w:p>
            <w:pPr>
              <w:pStyle w:val="TableParagraph"/>
              <w:spacing w:before="64"/>
              <w:ind w:left="1531" w:right="1485"/>
              <w:jc w:val="center"/>
              <w:rPr>
                <w:sz w:val="24"/>
              </w:rPr>
            </w:pPr>
            <w:r>
              <w:rPr>
                <w:spacing w:val="-5"/>
                <w:sz w:val="24"/>
              </w:rPr>
              <w:t>14</w:t>
            </w:r>
          </w:p>
        </w:tc>
        <w:tc>
          <w:tcPr>
            <w:tcW w:w="81" w:type="dxa"/>
          </w:tcPr>
          <w:p>
            <w:pPr>
              <w:pStyle w:val="TableParagraph"/>
              <w:rPr>
                <w:sz w:val="24"/>
              </w:rPr>
            </w:pPr>
          </w:p>
        </w:tc>
      </w:tr>
      <w:tr>
        <w:trPr>
          <w:trHeight w:val="481" w:hRule="atLeast"/>
        </w:trPr>
        <w:tc>
          <w:tcPr>
            <w:tcW w:w="2485" w:type="dxa"/>
            <w:tcBorders>
              <w:bottom w:val="single" w:sz="4" w:space="0" w:color="000000"/>
            </w:tcBorders>
          </w:tcPr>
          <w:p>
            <w:pPr>
              <w:pStyle w:val="TableParagraph"/>
              <w:spacing w:before="65"/>
              <w:ind w:left="280"/>
              <w:rPr>
                <w:b/>
                <w:sz w:val="24"/>
              </w:rPr>
            </w:pPr>
            <w:r>
              <w:rPr>
                <w:b/>
                <w:spacing w:val="-2"/>
                <w:sz w:val="24"/>
              </w:rPr>
              <w:t>Total</w:t>
            </w:r>
          </w:p>
        </w:tc>
        <w:tc>
          <w:tcPr>
            <w:tcW w:w="3564" w:type="dxa"/>
            <w:tcBorders>
              <w:bottom w:val="single" w:sz="4" w:space="0" w:color="000000"/>
            </w:tcBorders>
          </w:tcPr>
          <w:p>
            <w:pPr>
              <w:pStyle w:val="TableParagraph"/>
              <w:spacing w:before="65"/>
              <w:ind w:left="1019" w:right="1240"/>
              <w:jc w:val="center"/>
              <w:rPr>
                <w:b/>
                <w:sz w:val="24"/>
              </w:rPr>
            </w:pPr>
            <w:r>
              <w:rPr>
                <w:b/>
                <w:spacing w:val="-5"/>
                <w:sz w:val="24"/>
              </w:rPr>
              <w:t>778</w:t>
            </w:r>
          </w:p>
        </w:tc>
        <w:tc>
          <w:tcPr>
            <w:tcW w:w="3444" w:type="dxa"/>
            <w:tcBorders>
              <w:bottom w:val="single" w:sz="4" w:space="0" w:color="000000"/>
            </w:tcBorders>
          </w:tcPr>
          <w:p>
            <w:pPr>
              <w:pStyle w:val="TableParagraph"/>
              <w:spacing w:before="65"/>
              <w:ind w:left="1574" w:right="1485"/>
              <w:jc w:val="center"/>
              <w:rPr>
                <w:b/>
                <w:sz w:val="24"/>
              </w:rPr>
            </w:pPr>
            <w:r>
              <w:rPr>
                <w:b/>
                <w:spacing w:val="-5"/>
                <w:sz w:val="24"/>
              </w:rPr>
              <w:t>100</w:t>
            </w:r>
          </w:p>
        </w:tc>
        <w:tc>
          <w:tcPr>
            <w:tcW w:w="81" w:type="dxa"/>
          </w:tcPr>
          <w:p>
            <w:pPr>
              <w:pStyle w:val="TableParagraph"/>
              <w:rPr>
                <w:sz w:val="24"/>
              </w:rPr>
            </w:pPr>
          </w:p>
        </w:tc>
      </w:tr>
    </w:tbl>
    <w:p>
      <w:pPr>
        <w:spacing w:before="0"/>
        <w:ind w:left="520" w:right="0" w:firstLine="0"/>
        <w:jc w:val="both"/>
        <w:rPr>
          <w:b/>
          <w:sz w:val="24"/>
        </w:rPr>
      </w:pPr>
      <w:r>
        <w:rPr>
          <w:b/>
          <w:sz w:val="24"/>
        </w:rPr>
        <w:t>Source:</w:t>
      </w:r>
      <w:r>
        <w:rPr>
          <w:b/>
          <w:spacing w:val="-2"/>
          <w:sz w:val="24"/>
        </w:rPr>
        <w:t> </w:t>
      </w:r>
      <w:r>
        <w:rPr>
          <w:b/>
          <w:sz w:val="24"/>
        </w:rPr>
        <w:t>Field</w:t>
      </w:r>
      <w:r>
        <w:rPr>
          <w:b/>
          <w:spacing w:val="-2"/>
          <w:sz w:val="24"/>
        </w:rPr>
        <w:t> </w:t>
      </w:r>
      <w:r>
        <w:rPr>
          <w:b/>
          <w:sz w:val="24"/>
        </w:rPr>
        <w:t>Survey,</w:t>
      </w:r>
      <w:r>
        <w:rPr>
          <w:b/>
          <w:spacing w:val="-2"/>
          <w:sz w:val="24"/>
        </w:rPr>
        <w:t> </w:t>
      </w:r>
      <w:r>
        <w:rPr>
          <w:b/>
          <w:spacing w:val="-4"/>
          <w:sz w:val="24"/>
        </w:rPr>
        <w:t>2017</w:t>
      </w:r>
    </w:p>
    <w:p>
      <w:pPr>
        <w:pStyle w:val="BodyText"/>
        <w:spacing w:line="360" w:lineRule="auto" w:before="128"/>
        <w:ind w:left="520" w:right="1258"/>
        <w:jc w:val="both"/>
      </w:pPr>
      <w:r>
        <w:rPr/>
        <w:t>Table 4.6 above indicate that 273, respondents representing 35% are very often exposed</w:t>
      </w:r>
      <w:r>
        <w:rPr>
          <w:spacing w:val="40"/>
        </w:rPr>
        <w:t> </w:t>
      </w:r>
      <w:r>
        <w:rPr/>
        <w:t>to</w:t>
      </w:r>
      <w:r>
        <w:rPr>
          <w:spacing w:val="30"/>
        </w:rPr>
        <w:t> </w:t>
      </w:r>
      <w:r>
        <w:rPr/>
        <w:t>governmental</w:t>
      </w:r>
      <w:r>
        <w:rPr>
          <w:spacing w:val="33"/>
        </w:rPr>
        <w:t> </w:t>
      </w:r>
      <w:r>
        <w:rPr/>
        <w:t>communications</w:t>
      </w:r>
      <w:r>
        <w:rPr>
          <w:spacing w:val="30"/>
        </w:rPr>
        <w:t> </w:t>
      </w:r>
      <w:r>
        <w:rPr/>
        <w:t>messages,</w:t>
      </w:r>
      <w:r>
        <w:rPr>
          <w:spacing w:val="32"/>
        </w:rPr>
        <w:t> </w:t>
      </w:r>
      <w:r>
        <w:rPr/>
        <w:t>201,</w:t>
      </w:r>
      <w:r>
        <w:rPr>
          <w:spacing w:val="32"/>
        </w:rPr>
        <w:t> </w:t>
      </w:r>
      <w:r>
        <w:rPr/>
        <w:t>representing</w:t>
      </w:r>
      <w:r>
        <w:rPr>
          <w:spacing w:val="29"/>
        </w:rPr>
        <w:t> </w:t>
      </w:r>
      <w:r>
        <w:rPr/>
        <w:t>26%</w:t>
      </w:r>
      <w:r>
        <w:rPr>
          <w:spacing w:val="31"/>
        </w:rPr>
        <w:t> </w:t>
      </w:r>
      <w:r>
        <w:rPr/>
        <w:t>are</w:t>
      </w:r>
      <w:r>
        <w:rPr>
          <w:spacing w:val="28"/>
        </w:rPr>
        <w:t> </w:t>
      </w:r>
      <w:r>
        <w:rPr/>
        <w:t>often</w:t>
      </w:r>
      <w:r>
        <w:rPr>
          <w:spacing w:val="29"/>
        </w:rPr>
        <w:t> </w:t>
      </w:r>
      <w:r>
        <w:rPr/>
        <w:t>expose</w:t>
      </w:r>
      <w:r>
        <w:rPr>
          <w:spacing w:val="30"/>
        </w:rPr>
        <w:t> </w:t>
      </w:r>
      <w:r>
        <w:rPr>
          <w:spacing w:val="-5"/>
        </w:rPr>
        <w:t>to</w:t>
      </w:r>
    </w:p>
    <w:p>
      <w:pPr>
        <w:spacing w:after="0" w:line="360" w:lineRule="auto"/>
        <w:jc w:val="both"/>
        <w:sectPr>
          <w:pgSz w:w="11910" w:h="16840"/>
          <w:pgMar w:header="745" w:footer="0" w:top="960" w:bottom="280" w:left="1280" w:right="180"/>
        </w:sectPr>
      </w:pPr>
    </w:p>
    <w:p>
      <w:pPr>
        <w:pStyle w:val="BodyText"/>
        <w:rPr>
          <w:sz w:val="20"/>
        </w:rPr>
      </w:pPr>
    </w:p>
    <w:p>
      <w:pPr>
        <w:pStyle w:val="BodyText"/>
        <w:spacing w:before="8"/>
      </w:pPr>
    </w:p>
    <w:p>
      <w:pPr>
        <w:pStyle w:val="BodyText"/>
        <w:spacing w:line="360" w:lineRule="auto" w:before="90"/>
        <w:ind w:left="520" w:right="1257"/>
        <w:jc w:val="both"/>
      </w:pPr>
      <w:r>
        <w:rPr/>
        <w:t>governmental communications messages, 191, representing 25% are rarely exposed to governmental</w:t>
      </w:r>
      <w:r>
        <w:rPr>
          <w:spacing w:val="-2"/>
        </w:rPr>
        <w:t> </w:t>
      </w:r>
      <w:r>
        <w:rPr/>
        <w:t>communications</w:t>
      </w:r>
      <w:r>
        <w:rPr>
          <w:spacing w:val="-2"/>
        </w:rPr>
        <w:t> </w:t>
      </w:r>
      <w:r>
        <w:rPr/>
        <w:t>messages,</w:t>
      </w:r>
      <w:r>
        <w:rPr>
          <w:spacing w:val="-2"/>
        </w:rPr>
        <w:t> </w:t>
      </w:r>
      <w:r>
        <w:rPr/>
        <w:t>while</w:t>
      </w:r>
      <w:r>
        <w:rPr>
          <w:spacing w:val="-3"/>
        </w:rPr>
        <w:t> </w:t>
      </w:r>
      <w:r>
        <w:rPr/>
        <w:t>113,</w:t>
      </w:r>
      <w:r>
        <w:rPr>
          <w:spacing w:val="-2"/>
        </w:rPr>
        <w:t> </w:t>
      </w:r>
      <w:r>
        <w:rPr/>
        <w:t>representing</w:t>
      </w:r>
      <w:r>
        <w:rPr>
          <w:spacing w:val="-2"/>
        </w:rPr>
        <w:t> </w:t>
      </w:r>
      <w:r>
        <w:rPr/>
        <w:t>14%</w:t>
      </w:r>
      <w:r>
        <w:rPr>
          <w:spacing w:val="-3"/>
        </w:rPr>
        <w:t> </w:t>
      </w:r>
      <w:r>
        <w:rPr/>
        <w:t>never</w:t>
      </w:r>
      <w:r>
        <w:rPr>
          <w:spacing w:val="-3"/>
        </w:rPr>
        <w:t> </w:t>
      </w:r>
      <w:r>
        <w:rPr/>
        <w:t>have</w:t>
      </w:r>
      <w:r>
        <w:rPr>
          <w:spacing w:val="-3"/>
        </w:rPr>
        <w:t> </w:t>
      </w:r>
      <w:r>
        <w:rPr/>
        <w:t>time</w:t>
      </w:r>
      <w:r>
        <w:rPr>
          <w:spacing w:val="-3"/>
        </w:rPr>
        <w:t> </w:t>
      </w:r>
      <w:r>
        <w:rPr/>
        <w:t>to expose themselves to governmental communications messages. This table implies a high level of exposure to governmental communications. This is possible when we recall that in table 4.1 majority of the respondents are educated and aware of governmental </w:t>
      </w:r>
      <w:r>
        <w:rPr>
          <w:spacing w:val="-2"/>
        </w:rPr>
        <w:t>communications.</w:t>
      </w:r>
    </w:p>
    <w:p>
      <w:pPr>
        <w:pStyle w:val="BodyText"/>
        <w:spacing w:before="4"/>
        <w:rPr>
          <w:sz w:val="36"/>
        </w:rPr>
      </w:pPr>
    </w:p>
    <w:p>
      <w:pPr>
        <w:pStyle w:val="Heading1"/>
      </w:pPr>
      <w:r>
        <w:rPr/>
        <w:t>Figure</w:t>
      </w:r>
      <w:r>
        <w:rPr>
          <w:spacing w:val="-3"/>
        </w:rPr>
        <w:t> </w:t>
      </w:r>
      <w:r>
        <w:rPr/>
        <w:t>4.7:</w:t>
      </w:r>
      <w:r>
        <w:rPr>
          <w:spacing w:val="-3"/>
        </w:rPr>
        <w:t> </w:t>
      </w:r>
      <w:r>
        <w:rPr/>
        <w:t>Governmental</w:t>
      </w:r>
      <w:r>
        <w:rPr>
          <w:spacing w:val="-1"/>
        </w:rPr>
        <w:t> </w:t>
      </w:r>
      <w:r>
        <w:rPr/>
        <w:t>communications</w:t>
      </w:r>
      <w:r>
        <w:rPr>
          <w:spacing w:val="-2"/>
        </w:rPr>
        <w:t> </w:t>
      </w:r>
      <w:r>
        <w:rPr/>
        <w:t>reception</w:t>
      </w:r>
      <w:r>
        <w:rPr>
          <w:spacing w:val="-1"/>
        </w:rPr>
        <w:t> </w:t>
      </w:r>
      <w:r>
        <w:rPr>
          <w:spacing w:val="-2"/>
        </w:rPr>
        <w:t>medium</w:t>
      </w:r>
    </w:p>
    <w:p>
      <w:pPr>
        <w:pStyle w:val="BodyText"/>
        <w:spacing w:before="1"/>
        <w:rPr>
          <w:b/>
          <w:sz w:val="10"/>
        </w:rPr>
      </w:pPr>
      <w:r>
        <w:rPr/>
        <w:drawing>
          <wp:anchor distT="0" distB="0" distL="0" distR="0" allowOverlap="1" layoutInCell="1" locked="0" behindDoc="1" simplePos="0" relativeHeight="487593472">
            <wp:simplePos x="0" y="0"/>
            <wp:positionH relativeFrom="page">
              <wp:posOffset>1149095</wp:posOffset>
            </wp:positionH>
            <wp:positionV relativeFrom="paragraph">
              <wp:posOffset>89098</wp:posOffset>
            </wp:positionV>
            <wp:extent cx="5523176" cy="2145792"/>
            <wp:effectExtent l="0" t="0" r="0" b="0"/>
            <wp:wrapTopAndBottom/>
            <wp:docPr id="18" name="Image 18"/>
            <wp:cNvGraphicFramePr>
              <a:graphicFrameLocks/>
            </wp:cNvGraphicFramePr>
            <a:graphic>
              <a:graphicData uri="http://schemas.openxmlformats.org/drawingml/2006/picture">
                <pic:pic>
                  <pic:nvPicPr>
                    <pic:cNvPr id="18" name="Image 18"/>
                    <pic:cNvPicPr/>
                  </pic:nvPicPr>
                  <pic:blipFill>
                    <a:blip r:embed="rId12" cstate="print"/>
                    <a:stretch>
                      <a:fillRect/>
                    </a:stretch>
                  </pic:blipFill>
                  <pic:spPr>
                    <a:xfrm>
                      <a:off x="0" y="0"/>
                      <a:ext cx="5523176" cy="2145792"/>
                    </a:xfrm>
                    <a:prstGeom prst="rect">
                      <a:avLst/>
                    </a:prstGeom>
                  </pic:spPr>
                </pic:pic>
              </a:graphicData>
            </a:graphic>
          </wp:anchor>
        </w:drawing>
      </w:r>
    </w:p>
    <w:p>
      <w:pPr>
        <w:pStyle w:val="BodyText"/>
        <w:spacing w:before="10"/>
        <w:rPr>
          <w:b/>
          <w:sz w:val="35"/>
        </w:rPr>
      </w:pPr>
    </w:p>
    <w:p>
      <w:pPr>
        <w:spacing w:before="1"/>
        <w:ind w:left="520" w:right="0" w:firstLine="0"/>
        <w:jc w:val="both"/>
        <w:rPr>
          <w:b/>
          <w:sz w:val="24"/>
        </w:rPr>
      </w:pPr>
      <w:r>
        <w:rPr>
          <w:b/>
          <w:sz w:val="24"/>
        </w:rPr>
        <w:t>Source:</w:t>
      </w:r>
      <w:r>
        <w:rPr>
          <w:b/>
          <w:spacing w:val="-2"/>
          <w:sz w:val="24"/>
        </w:rPr>
        <w:t> </w:t>
      </w:r>
      <w:r>
        <w:rPr>
          <w:b/>
          <w:sz w:val="24"/>
        </w:rPr>
        <w:t>Field</w:t>
      </w:r>
      <w:r>
        <w:rPr>
          <w:b/>
          <w:spacing w:val="-2"/>
          <w:sz w:val="24"/>
        </w:rPr>
        <w:t> </w:t>
      </w:r>
      <w:r>
        <w:rPr>
          <w:b/>
          <w:sz w:val="24"/>
        </w:rPr>
        <w:t>Survey,</w:t>
      </w:r>
      <w:r>
        <w:rPr>
          <w:b/>
          <w:spacing w:val="-2"/>
          <w:sz w:val="24"/>
        </w:rPr>
        <w:t> </w:t>
      </w:r>
      <w:r>
        <w:rPr>
          <w:b/>
          <w:spacing w:val="-4"/>
          <w:sz w:val="24"/>
        </w:rPr>
        <w:t>2017</w:t>
      </w:r>
    </w:p>
    <w:p>
      <w:pPr>
        <w:pStyle w:val="BodyText"/>
        <w:spacing w:line="360" w:lineRule="auto" w:before="134"/>
        <w:ind w:left="520" w:right="1255" w:firstLine="60"/>
        <w:jc w:val="both"/>
      </w:pPr>
      <w:r>
        <w:rPr/>
        <w:t>Figure 4.7 above shows that 168, respondents representing 22% received governmental communications through radio medium, 86, representing 11% received governmental communications through television medium, 172, representing 22% received governmental communications through newspaper medium, 59, representing 8% received governmental communications through magazine, 282, representing 36% received governmental communications through social media while 11, representing 1% receive their messages from none of the above medium. It is evident that the use of Internet</w:t>
      </w:r>
      <w:r>
        <w:rPr>
          <w:spacing w:val="80"/>
        </w:rPr>
        <w:t> </w:t>
      </w:r>
      <w:r>
        <w:rPr/>
        <w:t>which has made Nigeria among top ten countries with the most internet users is manifest here. Olowole (2017) asserts that the most searched stories in Nigeria for the year 2017 revolves around these personalities; President Mahammadu Buhari, Nnamdi Kanu and Gov. Ayodele Fayose of</w:t>
      </w:r>
      <w:r>
        <w:rPr>
          <w:spacing w:val="80"/>
          <w:w w:val="150"/>
        </w:rPr>
        <w:t> </w:t>
      </w:r>
      <w:r>
        <w:rPr/>
        <w:t>Ekiti State. The above depicts that political stories maintain prominence among internet users in Nigeria.(webclick.com.ng), Oluwafemi (2016) notes that 16 million Nigerian sign in to facebook every month while 7.2 million users log in daily. According to EIE (2016) 92 million Nigerians are internet users out of which 1.8 million</w:t>
      </w:r>
      <w:r>
        <w:rPr>
          <w:spacing w:val="28"/>
        </w:rPr>
        <w:t> </w:t>
      </w:r>
      <w:r>
        <w:rPr/>
        <w:t>use</w:t>
      </w:r>
      <w:r>
        <w:rPr>
          <w:spacing w:val="26"/>
        </w:rPr>
        <w:t> </w:t>
      </w:r>
      <w:r>
        <w:rPr/>
        <w:t>twitter</w:t>
      </w:r>
      <w:r>
        <w:rPr>
          <w:spacing w:val="26"/>
        </w:rPr>
        <w:t> </w:t>
      </w:r>
      <w:r>
        <w:rPr/>
        <w:t>monthly.</w:t>
      </w:r>
      <w:r>
        <w:rPr>
          <w:spacing w:val="27"/>
        </w:rPr>
        <w:t> </w:t>
      </w:r>
      <w:r>
        <w:rPr/>
        <w:t>To</w:t>
      </w:r>
      <w:r>
        <w:rPr>
          <w:spacing w:val="27"/>
        </w:rPr>
        <w:t> </w:t>
      </w:r>
      <w:r>
        <w:rPr/>
        <w:t>underscore</w:t>
      </w:r>
      <w:r>
        <w:rPr>
          <w:spacing w:val="25"/>
        </w:rPr>
        <w:t> </w:t>
      </w:r>
      <w:r>
        <w:rPr/>
        <w:t>the</w:t>
      </w:r>
      <w:r>
        <w:rPr>
          <w:spacing w:val="27"/>
        </w:rPr>
        <w:t> </w:t>
      </w:r>
      <w:r>
        <w:rPr/>
        <w:t>growth</w:t>
      </w:r>
      <w:r>
        <w:rPr>
          <w:spacing w:val="28"/>
        </w:rPr>
        <w:t> </w:t>
      </w:r>
      <w:r>
        <w:rPr/>
        <w:t>in</w:t>
      </w:r>
      <w:r>
        <w:rPr>
          <w:spacing w:val="28"/>
        </w:rPr>
        <w:t> </w:t>
      </w:r>
      <w:r>
        <w:rPr/>
        <w:t>the</w:t>
      </w:r>
      <w:r>
        <w:rPr>
          <w:spacing w:val="27"/>
        </w:rPr>
        <w:t> </w:t>
      </w:r>
      <w:r>
        <w:rPr/>
        <w:t>use</w:t>
      </w:r>
      <w:r>
        <w:rPr>
          <w:spacing w:val="26"/>
        </w:rPr>
        <w:t> </w:t>
      </w:r>
      <w:r>
        <w:rPr/>
        <w:t>of</w:t>
      </w:r>
      <w:r>
        <w:rPr>
          <w:spacing w:val="26"/>
        </w:rPr>
        <w:t> </w:t>
      </w:r>
      <w:r>
        <w:rPr/>
        <w:t>internet</w:t>
      </w:r>
      <w:r>
        <w:rPr>
          <w:spacing w:val="28"/>
        </w:rPr>
        <w:t> </w:t>
      </w:r>
      <w:r>
        <w:rPr/>
        <w:t>and</w:t>
      </w:r>
      <w:r>
        <w:rPr>
          <w:spacing w:val="28"/>
        </w:rPr>
        <w:t> </w:t>
      </w:r>
      <w:r>
        <w:rPr>
          <w:spacing w:val="-2"/>
        </w:rPr>
        <w:t>social</w:t>
      </w:r>
    </w:p>
    <w:p>
      <w:pPr>
        <w:spacing w:after="0" w:line="360" w:lineRule="auto"/>
        <w:jc w:val="both"/>
        <w:sectPr>
          <w:pgSz w:w="11910" w:h="16840"/>
          <w:pgMar w:header="745" w:footer="0" w:top="960" w:bottom="280" w:left="1280" w:right="180"/>
        </w:sectPr>
      </w:pPr>
    </w:p>
    <w:p>
      <w:pPr>
        <w:pStyle w:val="BodyText"/>
        <w:rPr>
          <w:sz w:val="20"/>
        </w:rPr>
      </w:pPr>
    </w:p>
    <w:p>
      <w:pPr>
        <w:pStyle w:val="BodyText"/>
        <w:spacing w:before="8"/>
      </w:pPr>
    </w:p>
    <w:p>
      <w:pPr>
        <w:pStyle w:val="BodyText"/>
        <w:spacing w:line="360" w:lineRule="auto" w:before="90"/>
        <w:ind w:left="520" w:right="1259"/>
        <w:jc w:val="both"/>
      </w:pPr>
      <w:r>
        <w:rPr/>
        <w:t>media in particular, Nigeria Communications Commission (2017 Report) states that according to National Broadband plan (2013-2018), the country</w:t>
      </w:r>
      <w:r>
        <w:rPr>
          <w:spacing w:val="-4"/>
        </w:rPr>
        <w:t> </w:t>
      </w:r>
      <w:r>
        <w:rPr/>
        <w:t>is expected to attain 30% broadband penetration by 2018 which stands at 21 % as at 2017. From the foregoing, the dependency of respondents on social media for governmental communications is visible.</w:t>
      </w:r>
    </w:p>
    <w:p>
      <w:pPr>
        <w:pStyle w:val="BodyText"/>
        <w:spacing w:before="4"/>
        <w:rPr>
          <w:sz w:val="36"/>
        </w:rPr>
      </w:pPr>
    </w:p>
    <w:p>
      <w:pPr>
        <w:pStyle w:val="Heading1"/>
      </w:pPr>
      <w:r>
        <w:rPr/>
        <w:t>Table</w:t>
      </w:r>
      <w:r>
        <w:rPr>
          <w:spacing w:val="-4"/>
        </w:rPr>
        <w:t> </w:t>
      </w:r>
      <w:r>
        <w:rPr/>
        <w:t>4.8:</w:t>
      </w:r>
      <w:r>
        <w:rPr>
          <w:spacing w:val="-2"/>
        </w:rPr>
        <w:t> </w:t>
      </w:r>
      <w:r>
        <w:rPr/>
        <w:t>Credibility</w:t>
      </w:r>
      <w:r>
        <w:rPr>
          <w:spacing w:val="-2"/>
        </w:rPr>
        <w:t> </w:t>
      </w:r>
      <w:r>
        <w:rPr/>
        <w:t>of the</w:t>
      </w:r>
      <w:r>
        <w:rPr>
          <w:spacing w:val="-3"/>
        </w:rPr>
        <w:t> </w:t>
      </w:r>
      <w:r>
        <w:rPr/>
        <w:t>Governmental communications</w:t>
      </w:r>
      <w:r>
        <w:rPr>
          <w:spacing w:val="-2"/>
        </w:rPr>
        <w:t> </w:t>
      </w:r>
      <w:r>
        <w:rPr/>
        <w:t>reception</w:t>
      </w:r>
      <w:r>
        <w:rPr>
          <w:spacing w:val="-1"/>
        </w:rPr>
        <w:t> </w:t>
      </w:r>
      <w:r>
        <w:rPr>
          <w:spacing w:val="-2"/>
        </w:rPr>
        <w:t>medium</w:t>
      </w:r>
    </w:p>
    <w:p>
      <w:pPr>
        <w:pStyle w:val="BodyText"/>
        <w:spacing w:before="7"/>
        <w:rPr>
          <w:b/>
          <w:sz w:val="12"/>
        </w:rPr>
      </w:pPr>
    </w:p>
    <w:tbl>
      <w:tblPr>
        <w:tblW w:w="0" w:type="auto"/>
        <w:jc w:val="left"/>
        <w:tblInd w:w="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
        <w:gridCol w:w="2558"/>
        <w:gridCol w:w="3504"/>
        <w:gridCol w:w="2803"/>
      </w:tblGrid>
      <w:tr>
        <w:trPr>
          <w:trHeight w:val="414" w:hRule="atLeast"/>
        </w:trPr>
        <w:tc>
          <w:tcPr>
            <w:tcW w:w="89" w:type="dxa"/>
            <w:vMerge w:val="restart"/>
          </w:tcPr>
          <w:p>
            <w:pPr>
              <w:pStyle w:val="TableParagraph"/>
              <w:rPr>
                <w:sz w:val="24"/>
              </w:rPr>
            </w:pPr>
          </w:p>
        </w:tc>
        <w:tc>
          <w:tcPr>
            <w:tcW w:w="2558" w:type="dxa"/>
            <w:tcBorders>
              <w:top w:val="single" w:sz="4" w:space="0" w:color="000000"/>
              <w:bottom w:val="single" w:sz="4" w:space="0" w:color="000000"/>
            </w:tcBorders>
          </w:tcPr>
          <w:p>
            <w:pPr>
              <w:pStyle w:val="TableParagraph"/>
              <w:spacing w:line="275" w:lineRule="exact"/>
              <w:ind w:left="196"/>
              <w:rPr>
                <w:b/>
                <w:sz w:val="24"/>
              </w:rPr>
            </w:pPr>
            <w:r>
              <w:rPr>
                <w:b/>
                <w:spacing w:val="-2"/>
                <w:sz w:val="24"/>
              </w:rPr>
              <w:t>Variables</w:t>
            </w:r>
          </w:p>
        </w:tc>
        <w:tc>
          <w:tcPr>
            <w:tcW w:w="3504" w:type="dxa"/>
            <w:tcBorders>
              <w:top w:val="single" w:sz="4" w:space="0" w:color="000000"/>
              <w:bottom w:val="single" w:sz="4" w:space="0" w:color="000000"/>
            </w:tcBorders>
          </w:tcPr>
          <w:p>
            <w:pPr>
              <w:pStyle w:val="TableParagraph"/>
              <w:spacing w:line="275" w:lineRule="exact"/>
              <w:ind w:left="1157"/>
              <w:rPr>
                <w:b/>
                <w:sz w:val="24"/>
              </w:rPr>
            </w:pPr>
            <w:r>
              <w:rPr>
                <w:b/>
                <w:spacing w:val="-2"/>
                <w:sz w:val="24"/>
              </w:rPr>
              <w:t>Frequency</w:t>
            </w:r>
          </w:p>
        </w:tc>
        <w:tc>
          <w:tcPr>
            <w:tcW w:w="2803" w:type="dxa"/>
            <w:tcBorders>
              <w:top w:val="single" w:sz="4" w:space="0" w:color="000000"/>
              <w:bottom w:val="single" w:sz="4" w:space="0" w:color="000000"/>
            </w:tcBorders>
          </w:tcPr>
          <w:p>
            <w:pPr>
              <w:pStyle w:val="TableParagraph"/>
              <w:spacing w:line="275" w:lineRule="exact"/>
              <w:ind w:left="1254"/>
              <w:rPr>
                <w:b/>
                <w:sz w:val="24"/>
              </w:rPr>
            </w:pPr>
            <w:r>
              <w:rPr>
                <w:b/>
                <w:spacing w:val="-2"/>
                <w:sz w:val="24"/>
              </w:rPr>
              <w:t>Percentage</w:t>
            </w:r>
          </w:p>
        </w:tc>
      </w:tr>
      <w:tr>
        <w:trPr>
          <w:trHeight w:val="343" w:hRule="atLeast"/>
        </w:trPr>
        <w:tc>
          <w:tcPr>
            <w:tcW w:w="89" w:type="dxa"/>
            <w:vMerge/>
            <w:tcBorders>
              <w:top w:val="nil"/>
            </w:tcBorders>
          </w:tcPr>
          <w:p>
            <w:pPr>
              <w:rPr>
                <w:sz w:val="2"/>
                <w:szCs w:val="2"/>
              </w:rPr>
            </w:pPr>
          </w:p>
        </w:tc>
        <w:tc>
          <w:tcPr>
            <w:tcW w:w="2558" w:type="dxa"/>
            <w:tcBorders>
              <w:top w:val="single" w:sz="4" w:space="0" w:color="000000"/>
            </w:tcBorders>
          </w:tcPr>
          <w:p>
            <w:pPr>
              <w:pStyle w:val="TableParagraph"/>
              <w:spacing w:line="270" w:lineRule="exact"/>
              <w:ind w:left="88"/>
              <w:rPr>
                <w:sz w:val="24"/>
              </w:rPr>
            </w:pPr>
            <w:r>
              <w:rPr>
                <w:sz w:val="24"/>
              </w:rPr>
              <w:t>Very</w:t>
            </w:r>
            <w:r>
              <w:rPr>
                <w:spacing w:val="-6"/>
                <w:sz w:val="24"/>
              </w:rPr>
              <w:t> </w:t>
            </w:r>
            <w:r>
              <w:rPr>
                <w:spacing w:val="-2"/>
                <w:sz w:val="24"/>
              </w:rPr>
              <w:t>credible</w:t>
            </w:r>
          </w:p>
        </w:tc>
        <w:tc>
          <w:tcPr>
            <w:tcW w:w="3504" w:type="dxa"/>
            <w:tcBorders>
              <w:top w:val="single" w:sz="4" w:space="0" w:color="000000"/>
            </w:tcBorders>
          </w:tcPr>
          <w:p>
            <w:pPr>
              <w:pStyle w:val="TableParagraph"/>
              <w:spacing w:line="270" w:lineRule="exact"/>
              <w:ind w:left="1251"/>
              <w:rPr>
                <w:sz w:val="24"/>
              </w:rPr>
            </w:pPr>
            <w:r>
              <w:rPr>
                <w:spacing w:val="-5"/>
                <w:sz w:val="24"/>
              </w:rPr>
              <w:t>201</w:t>
            </w:r>
          </w:p>
        </w:tc>
        <w:tc>
          <w:tcPr>
            <w:tcW w:w="2803" w:type="dxa"/>
            <w:tcBorders>
              <w:top w:val="single" w:sz="4" w:space="0" w:color="000000"/>
            </w:tcBorders>
          </w:tcPr>
          <w:p>
            <w:pPr>
              <w:pStyle w:val="TableParagraph"/>
              <w:spacing w:line="270" w:lineRule="exact"/>
              <w:ind w:left="1211" w:right="1078"/>
              <w:jc w:val="center"/>
              <w:rPr>
                <w:sz w:val="24"/>
              </w:rPr>
            </w:pPr>
            <w:r>
              <w:rPr>
                <w:spacing w:val="-5"/>
                <w:sz w:val="24"/>
              </w:rPr>
              <w:t>26</w:t>
            </w:r>
          </w:p>
        </w:tc>
      </w:tr>
      <w:tr>
        <w:trPr>
          <w:trHeight w:val="414" w:hRule="atLeast"/>
        </w:trPr>
        <w:tc>
          <w:tcPr>
            <w:tcW w:w="89" w:type="dxa"/>
            <w:vMerge/>
            <w:tcBorders>
              <w:top w:val="nil"/>
            </w:tcBorders>
          </w:tcPr>
          <w:p>
            <w:pPr>
              <w:rPr>
                <w:sz w:val="2"/>
                <w:szCs w:val="2"/>
              </w:rPr>
            </w:pPr>
          </w:p>
        </w:tc>
        <w:tc>
          <w:tcPr>
            <w:tcW w:w="2558" w:type="dxa"/>
          </w:tcPr>
          <w:p>
            <w:pPr>
              <w:pStyle w:val="TableParagraph"/>
              <w:spacing w:before="63"/>
              <w:ind w:left="88"/>
              <w:rPr>
                <w:sz w:val="24"/>
              </w:rPr>
            </w:pPr>
            <w:r>
              <w:rPr>
                <w:spacing w:val="-2"/>
                <w:sz w:val="24"/>
              </w:rPr>
              <w:t>Credible</w:t>
            </w:r>
          </w:p>
        </w:tc>
        <w:tc>
          <w:tcPr>
            <w:tcW w:w="3504" w:type="dxa"/>
          </w:tcPr>
          <w:p>
            <w:pPr>
              <w:pStyle w:val="TableParagraph"/>
              <w:spacing w:before="63"/>
              <w:ind w:left="1251"/>
              <w:rPr>
                <w:sz w:val="24"/>
              </w:rPr>
            </w:pPr>
            <w:r>
              <w:rPr>
                <w:spacing w:val="-5"/>
                <w:sz w:val="24"/>
              </w:rPr>
              <w:t>398</w:t>
            </w:r>
          </w:p>
        </w:tc>
        <w:tc>
          <w:tcPr>
            <w:tcW w:w="2803" w:type="dxa"/>
          </w:tcPr>
          <w:p>
            <w:pPr>
              <w:pStyle w:val="TableParagraph"/>
              <w:spacing w:before="63"/>
              <w:ind w:left="1211" w:right="1078"/>
              <w:jc w:val="center"/>
              <w:rPr>
                <w:sz w:val="24"/>
              </w:rPr>
            </w:pPr>
            <w:r>
              <w:rPr>
                <w:spacing w:val="-5"/>
                <w:sz w:val="24"/>
              </w:rPr>
              <w:t>51</w:t>
            </w:r>
          </w:p>
        </w:tc>
      </w:tr>
      <w:tr>
        <w:trPr>
          <w:trHeight w:val="414" w:hRule="atLeast"/>
        </w:trPr>
        <w:tc>
          <w:tcPr>
            <w:tcW w:w="89" w:type="dxa"/>
            <w:vMerge/>
            <w:tcBorders>
              <w:top w:val="nil"/>
            </w:tcBorders>
          </w:tcPr>
          <w:p>
            <w:pPr>
              <w:rPr>
                <w:sz w:val="2"/>
                <w:szCs w:val="2"/>
              </w:rPr>
            </w:pPr>
          </w:p>
        </w:tc>
        <w:tc>
          <w:tcPr>
            <w:tcW w:w="2558" w:type="dxa"/>
          </w:tcPr>
          <w:p>
            <w:pPr>
              <w:pStyle w:val="TableParagraph"/>
              <w:spacing w:before="65"/>
              <w:ind w:left="88"/>
              <w:rPr>
                <w:sz w:val="24"/>
              </w:rPr>
            </w:pPr>
            <w:r>
              <w:rPr>
                <w:sz w:val="24"/>
              </w:rPr>
              <w:t>Not</w:t>
            </w:r>
            <w:r>
              <w:rPr>
                <w:spacing w:val="-3"/>
                <w:sz w:val="24"/>
              </w:rPr>
              <w:t> </w:t>
            </w:r>
            <w:r>
              <w:rPr>
                <w:spacing w:val="-2"/>
                <w:sz w:val="24"/>
              </w:rPr>
              <w:t>credible</w:t>
            </w:r>
          </w:p>
        </w:tc>
        <w:tc>
          <w:tcPr>
            <w:tcW w:w="3504" w:type="dxa"/>
          </w:tcPr>
          <w:p>
            <w:pPr>
              <w:pStyle w:val="TableParagraph"/>
              <w:spacing w:before="65"/>
              <w:ind w:left="1251"/>
              <w:rPr>
                <w:sz w:val="24"/>
              </w:rPr>
            </w:pPr>
            <w:r>
              <w:rPr>
                <w:spacing w:val="-5"/>
                <w:sz w:val="24"/>
              </w:rPr>
              <w:t>117</w:t>
            </w:r>
          </w:p>
        </w:tc>
        <w:tc>
          <w:tcPr>
            <w:tcW w:w="2803" w:type="dxa"/>
          </w:tcPr>
          <w:p>
            <w:pPr>
              <w:pStyle w:val="TableParagraph"/>
              <w:spacing w:before="65"/>
              <w:ind w:left="1211" w:right="1078"/>
              <w:jc w:val="center"/>
              <w:rPr>
                <w:sz w:val="24"/>
              </w:rPr>
            </w:pPr>
            <w:r>
              <w:rPr>
                <w:spacing w:val="-5"/>
                <w:sz w:val="24"/>
              </w:rPr>
              <w:t>15</w:t>
            </w:r>
          </w:p>
        </w:tc>
      </w:tr>
      <w:tr>
        <w:trPr>
          <w:trHeight w:val="416" w:hRule="atLeast"/>
        </w:trPr>
        <w:tc>
          <w:tcPr>
            <w:tcW w:w="89" w:type="dxa"/>
            <w:vMerge/>
            <w:tcBorders>
              <w:top w:val="nil"/>
            </w:tcBorders>
          </w:tcPr>
          <w:p>
            <w:pPr>
              <w:rPr>
                <w:sz w:val="2"/>
                <w:szCs w:val="2"/>
              </w:rPr>
            </w:pPr>
          </w:p>
        </w:tc>
        <w:tc>
          <w:tcPr>
            <w:tcW w:w="2558" w:type="dxa"/>
          </w:tcPr>
          <w:p>
            <w:pPr>
              <w:pStyle w:val="TableParagraph"/>
              <w:spacing w:before="63"/>
              <w:ind w:left="88"/>
              <w:rPr>
                <w:sz w:val="24"/>
              </w:rPr>
            </w:pPr>
            <w:r>
              <w:rPr>
                <w:spacing w:val="-4"/>
                <w:sz w:val="24"/>
              </w:rPr>
              <w:t>Can‟t</w:t>
            </w:r>
            <w:r>
              <w:rPr>
                <w:spacing w:val="-10"/>
                <w:sz w:val="24"/>
              </w:rPr>
              <w:t> </w:t>
            </w:r>
            <w:r>
              <w:rPr>
                <w:spacing w:val="-5"/>
                <w:sz w:val="24"/>
              </w:rPr>
              <w:t>say</w:t>
            </w:r>
          </w:p>
        </w:tc>
        <w:tc>
          <w:tcPr>
            <w:tcW w:w="3504" w:type="dxa"/>
          </w:tcPr>
          <w:p>
            <w:pPr>
              <w:pStyle w:val="TableParagraph"/>
              <w:spacing w:before="63"/>
              <w:ind w:left="1311"/>
              <w:rPr>
                <w:sz w:val="24"/>
              </w:rPr>
            </w:pPr>
            <w:r>
              <w:rPr>
                <w:spacing w:val="-5"/>
                <w:sz w:val="24"/>
              </w:rPr>
              <w:t>062</w:t>
            </w:r>
          </w:p>
        </w:tc>
        <w:tc>
          <w:tcPr>
            <w:tcW w:w="2803" w:type="dxa"/>
          </w:tcPr>
          <w:p>
            <w:pPr>
              <w:pStyle w:val="TableParagraph"/>
              <w:spacing w:before="63"/>
              <w:ind w:left="13"/>
              <w:jc w:val="center"/>
              <w:rPr>
                <w:sz w:val="24"/>
              </w:rPr>
            </w:pPr>
            <w:r>
              <w:rPr>
                <w:sz w:val="24"/>
              </w:rPr>
              <w:t>8</w:t>
            </w:r>
          </w:p>
        </w:tc>
      </w:tr>
      <w:tr>
        <w:trPr>
          <w:trHeight w:val="480" w:hRule="atLeast"/>
        </w:trPr>
        <w:tc>
          <w:tcPr>
            <w:tcW w:w="89" w:type="dxa"/>
            <w:tcBorders>
              <w:bottom w:val="single" w:sz="4" w:space="0" w:color="000000"/>
            </w:tcBorders>
          </w:tcPr>
          <w:p>
            <w:pPr>
              <w:pStyle w:val="TableParagraph"/>
              <w:rPr>
                <w:sz w:val="24"/>
              </w:rPr>
            </w:pPr>
          </w:p>
        </w:tc>
        <w:tc>
          <w:tcPr>
            <w:tcW w:w="2558" w:type="dxa"/>
            <w:tcBorders>
              <w:bottom w:val="single" w:sz="4" w:space="0" w:color="000000"/>
            </w:tcBorders>
          </w:tcPr>
          <w:p>
            <w:pPr>
              <w:pStyle w:val="TableParagraph"/>
              <w:spacing w:before="67"/>
              <w:ind w:left="196"/>
              <w:rPr>
                <w:b/>
                <w:sz w:val="24"/>
              </w:rPr>
            </w:pPr>
            <w:r>
              <w:rPr>
                <w:b/>
                <w:spacing w:val="-2"/>
                <w:sz w:val="24"/>
              </w:rPr>
              <w:t>Total</w:t>
            </w:r>
          </w:p>
        </w:tc>
        <w:tc>
          <w:tcPr>
            <w:tcW w:w="3504" w:type="dxa"/>
            <w:tcBorders>
              <w:bottom w:val="single" w:sz="4" w:space="0" w:color="000000"/>
            </w:tcBorders>
          </w:tcPr>
          <w:p>
            <w:pPr>
              <w:pStyle w:val="TableParagraph"/>
              <w:spacing w:before="67"/>
              <w:ind w:left="1196"/>
              <w:rPr>
                <w:b/>
                <w:sz w:val="24"/>
              </w:rPr>
            </w:pPr>
            <w:r>
              <w:rPr>
                <w:b/>
                <w:spacing w:val="-5"/>
                <w:sz w:val="24"/>
              </w:rPr>
              <w:t>778</w:t>
            </w:r>
          </w:p>
        </w:tc>
        <w:tc>
          <w:tcPr>
            <w:tcW w:w="2803" w:type="dxa"/>
            <w:tcBorders>
              <w:bottom w:val="single" w:sz="4" w:space="0" w:color="000000"/>
            </w:tcBorders>
          </w:tcPr>
          <w:p>
            <w:pPr>
              <w:pStyle w:val="TableParagraph"/>
              <w:spacing w:before="67"/>
              <w:ind w:left="1333" w:right="1071"/>
              <w:jc w:val="center"/>
              <w:rPr>
                <w:b/>
                <w:sz w:val="24"/>
              </w:rPr>
            </w:pPr>
            <w:r>
              <w:rPr>
                <w:b/>
                <w:spacing w:val="-5"/>
                <w:sz w:val="24"/>
              </w:rPr>
              <w:t>100</w:t>
            </w:r>
          </w:p>
        </w:tc>
      </w:tr>
    </w:tbl>
    <w:p>
      <w:pPr>
        <w:spacing w:before="0"/>
        <w:ind w:left="520" w:right="0" w:firstLine="0"/>
        <w:jc w:val="both"/>
        <w:rPr>
          <w:b/>
          <w:sz w:val="24"/>
        </w:rPr>
      </w:pPr>
      <w:r>
        <w:rPr>
          <w:b/>
          <w:sz w:val="24"/>
        </w:rPr>
        <w:t>Source:</w:t>
      </w:r>
      <w:r>
        <w:rPr>
          <w:b/>
          <w:spacing w:val="-2"/>
          <w:sz w:val="24"/>
        </w:rPr>
        <w:t> </w:t>
      </w:r>
      <w:r>
        <w:rPr>
          <w:b/>
          <w:sz w:val="24"/>
        </w:rPr>
        <w:t>Field</w:t>
      </w:r>
      <w:r>
        <w:rPr>
          <w:b/>
          <w:spacing w:val="-2"/>
          <w:sz w:val="24"/>
        </w:rPr>
        <w:t> </w:t>
      </w:r>
      <w:r>
        <w:rPr>
          <w:b/>
          <w:sz w:val="24"/>
        </w:rPr>
        <w:t>Survey,</w:t>
      </w:r>
      <w:r>
        <w:rPr>
          <w:b/>
          <w:spacing w:val="-2"/>
          <w:sz w:val="24"/>
        </w:rPr>
        <w:t> </w:t>
      </w:r>
      <w:r>
        <w:rPr>
          <w:b/>
          <w:spacing w:val="-4"/>
          <w:sz w:val="24"/>
        </w:rPr>
        <w:t>2017</w:t>
      </w:r>
    </w:p>
    <w:p>
      <w:pPr>
        <w:pStyle w:val="BodyText"/>
        <w:spacing w:line="360" w:lineRule="auto" w:before="131"/>
        <w:ind w:left="520" w:right="1254"/>
        <w:jc w:val="both"/>
      </w:pPr>
      <w:r>
        <w:rPr/>
        <w:t>From table 4.8 above indicate that 201 respondents, representing 26% believe that the medium from which these governmental communications were received is very credible, 398, representing 51% believe that the medium from which governmental communications were received is credible, 117, representing 15% believe that the</w:t>
      </w:r>
      <w:r>
        <w:rPr>
          <w:spacing w:val="40"/>
        </w:rPr>
        <w:t> </w:t>
      </w:r>
      <w:r>
        <w:rPr/>
        <w:t>medium from which these governmental communications were received is not credible while 0.62, representing 8% can‟t say if the media are credible or not. The respondent‟s opinion on the credibility of reception medium is consistent with Aristotle‟s three dimensions to successful communication: - Ethos- authority: logos- the logic used to support the claim(facts) and pathos – emotional or motivational appeal. The authority in context means ownership of the source, while facts explain the quality of content and emotional appeal or motivation driven from the medium by the audience.</w:t>
      </w:r>
    </w:p>
    <w:p>
      <w:pPr>
        <w:pStyle w:val="Heading1"/>
        <w:spacing w:before="4"/>
      </w:pPr>
      <w:r>
        <w:rPr/>
        <w:t>Figure</w:t>
      </w:r>
      <w:r>
        <w:rPr>
          <w:spacing w:val="-5"/>
        </w:rPr>
        <w:t> </w:t>
      </w:r>
      <w:r>
        <w:rPr/>
        <w:t>4.9:</w:t>
      </w:r>
      <w:r>
        <w:rPr>
          <w:spacing w:val="-3"/>
        </w:rPr>
        <w:t> </w:t>
      </w:r>
      <w:r>
        <w:rPr/>
        <w:t>Awareness</w:t>
      </w:r>
      <w:r>
        <w:rPr>
          <w:spacing w:val="-2"/>
        </w:rPr>
        <w:t> </w:t>
      </w:r>
      <w:r>
        <w:rPr/>
        <w:t>level</w:t>
      </w:r>
      <w:r>
        <w:rPr>
          <w:spacing w:val="-2"/>
        </w:rPr>
        <w:t> </w:t>
      </w:r>
      <w:r>
        <w:rPr/>
        <w:t>of</w:t>
      </w:r>
      <w:r>
        <w:rPr>
          <w:spacing w:val="-1"/>
        </w:rPr>
        <w:t> </w:t>
      </w:r>
      <w:r>
        <w:rPr/>
        <w:t>Governments</w:t>
      </w:r>
      <w:r>
        <w:rPr>
          <w:spacing w:val="-2"/>
        </w:rPr>
        <w:t> </w:t>
      </w:r>
      <w:r>
        <w:rPr/>
        <w:t>“Change</w:t>
      </w:r>
      <w:r>
        <w:rPr>
          <w:spacing w:val="-3"/>
        </w:rPr>
        <w:t> </w:t>
      </w:r>
      <w:r>
        <w:rPr/>
        <w:t>begins</w:t>
      </w:r>
      <w:r>
        <w:rPr>
          <w:spacing w:val="-4"/>
        </w:rPr>
        <w:t> </w:t>
      </w:r>
      <w:r>
        <w:rPr/>
        <w:t>with</w:t>
      </w:r>
      <w:r>
        <w:rPr>
          <w:spacing w:val="-3"/>
        </w:rPr>
        <w:t> </w:t>
      </w:r>
      <w:r>
        <w:rPr/>
        <w:t>me”</w:t>
      </w:r>
      <w:r>
        <w:rPr>
          <w:spacing w:val="-1"/>
        </w:rPr>
        <w:t> </w:t>
      </w:r>
      <w:r>
        <w:rPr>
          <w:spacing w:val="-2"/>
        </w:rPr>
        <w:t>campaign</w:t>
      </w:r>
    </w:p>
    <w:p>
      <w:pPr>
        <w:pStyle w:val="BodyText"/>
        <w:rPr>
          <w:b/>
          <w:sz w:val="10"/>
        </w:rPr>
      </w:pPr>
      <w:r>
        <w:rPr/>
        <w:drawing>
          <wp:anchor distT="0" distB="0" distL="0" distR="0" allowOverlap="1" layoutInCell="1" locked="0" behindDoc="1" simplePos="0" relativeHeight="487593984">
            <wp:simplePos x="0" y="0"/>
            <wp:positionH relativeFrom="page">
              <wp:posOffset>1149096</wp:posOffset>
            </wp:positionH>
            <wp:positionV relativeFrom="paragraph">
              <wp:posOffset>88413</wp:posOffset>
            </wp:positionV>
            <wp:extent cx="5542138" cy="1609344"/>
            <wp:effectExtent l="0" t="0" r="0" b="0"/>
            <wp:wrapTopAndBottom/>
            <wp:docPr id="19" name="Image 19"/>
            <wp:cNvGraphicFramePr>
              <a:graphicFrameLocks/>
            </wp:cNvGraphicFramePr>
            <a:graphic>
              <a:graphicData uri="http://schemas.openxmlformats.org/drawingml/2006/picture">
                <pic:pic>
                  <pic:nvPicPr>
                    <pic:cNvPr id="19" name="Image 19"/>
                    <pic:cNvPicPr/>
                  </pic:nvPicPr>
                  <pic:blipFill>
                    <a:blip r:embed="rId13" cstate="print"/>
                    <a:stretch>
                      <a:fillRect/>
                    </a:stretch>
                  </pic:blipFill>
                  <pic:spPr>
                    <a:xfrm>
                      <a:off x="0" y="0"/>
                      <a:ext cx="5542138" cy="1609344"/>
                    </a:xfrm>
                    <a:prstGeom prst="rect">
                      <a:avLst/>
                    </a:prstGeom>
                  </pic:spPr>
                </pic:pic>
              </a:graphicData>
            </a:graphic>
          </wp:anchor>
        </w:drawing>
      </w:r>
    </w:p>
    <w:p>
      <w:pPr>
        <w:pStyle w:val="BodyText"/>
        <w:spacing w:before="11"/>
        <w:rPr>
          <w:b/>
          <w:sz w:val="35"/>
        </w:rPr>
      </w:pPr>
    </w:p>
    <w:p>
      <w:pPr>
        <w:spacing w:before="0"/>
        <w:ind w:left="520" w:right="0" w:firstLine="0"/>
        <w:jc w:val="both"/>
        <w:rPr>
          <w:b/>
          <w:sz w:val="24"/>
        </w:rPr>
      </w:pPr>
      <w:r>
        <w:rPr>
          <w:b/>
          <w:sz w:val="24"/>
        </w:rPr>
        <w:t>Source:</w:t>
      </w:r>
      <w:r>
        <w:rPr>
          <w:b/>
          <w:spacing w:val="-2"/>
          <w:sz w:val="24"/>
        </w:rPr>
        <w:t> </w:t>
      </w:r>
      <w:r>
        <w:rPr>
          <w:b/>
          <w:sz w:val="24"/>
        </w:rPr>
        <w:t>Field</w:t>
      </w:r>
      <w:r>
        <w:rPr>
          <w:b/>
          <w:spacing w:val="-2"/>
          <w:sz w:val="24"/>
        </w:rPr>
        <w:t> </w:t>
      </w:r>
      <w:r>
        <w:rPr>
          <w:b/>
          <w:sz w:val="24"/>
        </w:rPr>
        <w:t>Survey,</w:t>
      </w:r>
      <w:r>
        <w:rPr>
          <w:b/>
          <w:spacing w:val="-2"/>
          <w:sz w:val="24"/>
        </w:rPr>
        <w:t> </w:t>
      </w:r>
      <w:r>
        <w:rPr>
          <w:b/>
          <w:spacing w:val="-4"/>
          <w:sz w:val="24"/>
        </w:rPr>
        <w:t>2017</w:t>
      </w:r>
    </w:p>
    <w:p>
      <w:pPr>
        <w:spacing w:after="0"/>
        <w:jc w:val="both"/>
        <w:rPr>
          <w:sz w:val="24"/>
        </w:rPr>
        <w:sectPr>
          <w:pgSz w:w="11910" w:h="16840"/>
          <w:pgMar w:header="745" w:footer="0" w:top="960" w:bottom="280" w:left="1280" w:right="180"/>
        </w:sectPr>
      </w:pPr>
    </w:p>
    <w:p>
      <w:pPr>
        <w:pStyle w:val="BodyText"/>
        <w:rPr>
          <w:b/>
          <w:sz w:val="20"/>
        </w:rPr>
      </w:pPr>
    </w:p>
    <w:p>
      <w:pPr>
        <w:pStyle w:val="BodyText"/>
        <w:rPr>
          <w:b/>
          <w:sz w:val="20"/>
        </w:rPr>
      </w:pPr>
    </w:p>
    <w:p>
      <w:pPr>
        <w:pStyle w:val="BodyText"/>
        <w:rPr>
          <w:b/>
          <w:sz w:val="20"/>
        </w:rPr>
      </w:pPr>
    </w:p>
    <w:p>
      <w:pPr>
        <w:pStyle w:val="BodyText"/>
        <w:spacing w:before="7"/>
        <w:rPr>
          <w:b/>
          <w:sz w:val="20"/>
        </w:rPr>
      </w:pPr>
    </w:p>
    <w:p>
      <w:pPr>
        <w:pStyle w:val="BodyText"/>
        <w:spacing w:line="360" w:lineRule="auto" w:before="90"/>
        <w:ind w:left="520" w:right="1254"/>
        <w:jc w:val="both"/>
      </w:pPr>
      <w:r>
        <w:rPr/>
        <w:t>Figure 4.9 above revealed that 766, respondents, representing 98% are aware of governments “change begins with me” campaign while 12, representing 2% are not</w:t>
      </w:r>
      <w:r>
        <w:rPr>
          <w:spacing w:val="40"/>
        </w:rPr>
        <w:t> </w:t>
      </w:r>
      <w:r>
        <w:rPr/>
        <w:t>aware. The level of awareness of this campaign could be attributed to its currency and prominence given to it by the federal government since the flag off on 8 September 2016. There is likelihood to the awareness level of the campaign by the name from its</w:t>
      </w:r>
      <w:r>
        <w:rPr>
          <w:spacing w:val="80"/>
        </w:rPr>
        <w:t> </w:t>
      </w:r>
      <w:r>
        <w:rPr/>
        <w:t>derivation from the change mantra of the APC led government and National Orientation Agency (NOA). Adekunle (2016) cites</w:t>
      </w:r>
      <w:r>
        <w:rPr>
          <w:spacing w:val="40"/>
        </w:rPr>
        <w:t> </w:t>
      </w:r>
      <w:r>
        <w:rPr/>
        <w:t>Buhari “Change slogan of this administration is not only in terms of social and economic reforms but also in the role that individual citizens must play in actualizing it. Nigerians can contribute to change through the way</w:t>
      </w:r>
      <w:r>
        <w:rPr>
          <w:spacing w:val="40"/>
        </w:rPr>
        <w:t> </w:t>
      </w:r>
      <w:r>
        <w:rPr/>
        <w:t>we conduct ourselves, engage our neighbours, friends and generally how we relate to the larger society in a positive and definitive way and manner that promotes our common good and our common destiny”. Being a pet project of current administration, it is probable that the respondents due to media exposure were aware and conscious of the </w:t>
      </w:r>
      <w:r>
        <w:rPr>
          <w:spacing w:val="-2"/>
        </w:rPr>
        <w:t>campaign.</w:t>
      </w:r>
    </w:p>
    <w:p>
      <w:pPr>
        <w:pStyle w:val="BodyText"/>
        <w:spacing w:before="7"/>
        <w:rPr>
          <w:sz w:val="36"/>
        </w:rPr>
      </w:pPr>
    </w:p>
    <w:p>
      <w:pPr>
        <w:pStyle w:val="Heading1"/>
      </w:pPr>
      <w:r>
        <w:rPr/>
        <w:t>Table</w:t>
      </w:r>
      <w:r>
        <w:rPr>
          <w:spacing w:val="-2"/>
        </w:rPr>
        <w:t> </w:t>
      </w:r>
      <w:r>
        <w:rPr/>
        <w:t>4.10:</w:t>
      </w:r>
      <w:r>
        <w:rPr>
          <w:spacing w:val="-4"/>
        </w:rPr>
        <w:t> </w:t>
      </w:r>
      <w:r>
        <w:rPr/>
        <w:t>Awareness</w:t>
      </w:r>
      <w:r>
        <w:rPr>
          <w:spacing w:val="-3"/>
        </w:rPr>
        <w:t> </w:t>
      </w:r>
      <w:r>
        <w:rPr/>
        <w:t>level</w:t>
      </w:r>
      <w:r>
        <w:rPr>
          <w:spacing w:val="-2"/>
        </w:rPr>
        <w:t> </w:t>
      </w:r>
      <w:r>
        <w:rPr/>
        <w:t>of</w:t>
      </w:r>
      <w:r>
        <w:rPr>
          <w:spacing w:val="-1"/>
        </w:rPr>
        <w:t> </w:t>
      </w:r>
      <w:r>
        <w:rPr/>
        <w:t>“Rebranding</w:t>
      </w:r>
      <w:r>
        <w:rPr>
          <w:spacing w:val="-1"/>
        </w:rPr>
        <w:t> </w:t>
      </w:r>
      <w:r>
        <w:rPr/>
        <w:t>Nigeria”</w:t>
      </w:r>
      <w:r>
        <w:rPr>
          <w:spacing w:val="-1"/>
        </w:rPr>
        <w:t> </w:t>
      </w:r>
      <w:r>
        <w:rPr>
          <w:spacing w:val="-2"/>
        </w:rPr>
        <w:t>campaign</w:t>
      </w:r>
    </w:p>
    <w:p>
      <w:pPr>
        <w:pStyle w:val="BodyText"/>
        <w:spacing w:before="5"/>
        <w:rPr>
          <w:b/>
          <w:sz w:val="12"/>
        </w:rPr>
      </w:pPr>
    </w:p>
    <w:tbl>
      <w:tblPr>
        <w:tblW w:w="0" w:type="auto"/>
        <w:jc w:val="left"/>
        <w:tblInd w:w="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
        <w:gridCol w:w="2450"/>
        <w:gridCol w:w="3613"/>
        <w:gridCol w:w="2804"/>
      </w:tblGrid>
      <w:tr>
        <w:trPr>
          <w:trHeight w:val="415" w:hRule="atLeast"/>
        </w:trPr>
        <w:tc>
          <w:tcPr>
            <w:tcW w:w="89" w:type="dxa"/>
          </w:tcPr>
          <w:p>
            <w:pPr>
              <w:pStyle w:val="TableParagraph"/>
              <w:rPr>
                <w:sz w:val="24"/>
              </w:rPr>
            </w:pPr>
          </w:p>
        </w:tc>
        <w:tc>
          <w:tcPr>
            <w:tcW w:w="2450" w:type="dxa"/>
            <w:tcBorders>
              <w:top w:val="single" w:sz="4" w:space="0" w:color="000000"/>
              <w:bottom w:val="single" w:sz="4" w:space="0" w:color="000000"/>
            </w:tcBorders>
          </w:tcPr>
          <w:p>
            <w:pPr>
              <w:pStyle w:val="TableParagraph"/>
              <w:spacing w:line="275" w:lineRule="exact"/>
              <w:ind w:left="196"/>
              <w:rPr>
                <w:b/>
                <w:sz w:val="24"/>
              </w:rPr>
            </w:pPr>
            <w:r>
              <w:rPr>
                <w:b/>
                <w:spacing w:val="-2"/>
                <w:sz w:val="24"/>
              </w:rPr>
              <w:t>Variables</w:t>
            </w:r>
          </w:p>
        </w:tc>
        <w:tc>
          <w:tcPr>
            <w:tcW w:w="3613" w:type="dxa"/>
            <w:tcBorders>
              <w:top w:val="single" w:sz="4" w:space="0" w:color="000000"/>
              <w:bottom w:val="single" w:sz="4" w:space="0" w:color="000000"/>
            </w:tcBorders>
          </w:tcPr>
          <w:p>
            <w:pPr>
              <w:pStyle w:val="TableParagraph"/>
              <w:spacing w:line="275" w:lineRule="exact"/>
              <w:ind w:left="1265"/>
              <w:rPr>
                <w:b/>
                <w:sz w:val="24"/>
              </w:rPr>
            </w:pPr>
            <w:r>
              <w:rPr>
                <w:b/>
                <w:spacing w:val="-2"/>
                <w:sz w:val="24"/>
              </w:rPr>
              <w:t>Frequency</w:t>
            </w:r>
          </w:p>
        </w:tc>
        <w:tc>
          <w:tcPr>
            <w:tcW w:w="2804" w:type="dxa"/>
            <w:tcBorders>
              <w:top w:val="single" w:sz="4" w:space="0" w:color="000000"/>
              <w:bottom w:val="single" w:sz="4" w:space="0" w:color="000000"/>
            </w:tcBorders>
          </w:tcPr>
          <w:p>
            <w:pPr>
              <w:pStyle w:val="TableParagraph"/>
              <w:spacing w:line="275" w:lineRule="exact"/>
              <w:ind w:left="1253"/>
              <w:rPr>
                <w:b/>
                <w:sz w:val="24"/>
              </w:rPr>
            </w:pPr>
            <w:r>
              <w:rPr>
                <w:b/>
                <w:spacing w:val="-2"/>
                <w:sz w:val="24"/>
              </w:rPr>
              <w:t>Percentage</w:t>
            </w:r>
          </w:p>
        </w:tc>
      </w:tr>
      <w:tr>
        <w:trPr>
          <w:trHeight w:val="344" w:hRule="atLeast"/>
        </w:trPr>
        <w:tc>
          <w:tcPr>
            <w:tcW w:w="89" w:type="dxa"/>
          </w:tcPr>
          <w:p>
            <w:pPr>
              <w:pStyle w:val="TableParagraph"/>
              <w:rPr>
                <w:sz w:val="24"/>
              </w:rPr>
            </w:pPr>
          </w:p>
        </w:tc>
        <w:tc>
          <w:tcPr>
            <w:tcW w:w="2450" w:type="dxa"/>
            <w:tcBorders>
              <w:top w:val="single" w:sz="4" w:space="0" w:color="000000"/>
            </w:tcBorders>
          </w:tcPr>
          <w:p>
            <w:pPr>
              <w:pStyle w:val="TableParagraph"/>
              <w:spacing w:line="270" w:lineRule="exact"/>
              <w:ind w:left="88"/>
              <w:rPr>
                <w:sz w:val="24"/>
              </w:rPr>
            </w:pPr>
            <w:r>
              <w:rPr>
                <w:spacing w:val="-5"/>
                <w:sz w:val="24"/>
              </w:rPr>
              <w:t>Yes</w:t>
            </w:r>
          </w:p>
        </w:tc>
        <w:tc>
          <w:tcPr>
            <w:tcW w:w="3613" w:type="dxa"/>
            <w:tcBorders>
              <w:top w:val="single" w:sz="4" w:space="0" w:color="000000"/>
            </w:tcBorders>
          </w:tcPr>
          <w:p>
            <w:pPr>
              <w:pStyle w:val="TableParagraph"/>
              <w:spacing w:line="270" w:lineRule="exact"/>
              <w:ind w:left="1359"/>
              <w:rPr>
                <w:sz w:val="24"/>
              </w:rPr>
            </w:pPr>
            <w:r>
              <w:rPr>
                <w:spacing w:val="-5"/>
                <w:sz w:val="24"/>
              </w:rPr>
              <w:t>680</w:t>
            </w:r>
          </w:p>
        </w:tc>
        <w:tc>
          <w:tcPr>
            <w:tcW w:w="2804" w:type="dxa"/>
            <w:tcBorders>
              <w:top w:val="single" w:sz="4" w:space="0" w:color="000000"/>
            </w:tcBorders>
          </w:tcPr>
          <w:p>
            <w:pPr>
              <w:pStyle w:val="TableParagraph"/>
              <w:spacing w:line="270" w:lineRule="exact"/>
              <w:ind w:left="1210" w:right="1080"/>
              <w:jc w:val="center"/>
              <w:rPr>
                <w:sz w:val="24"/>
              </w:rPr>
            </w:pPr>
            <w:r>
              <w:rPr>
                <w:spacing w:val="-5"/>
                <w:sz w:val="24"/>
              </w:rPr>
              <w:t>87</w:t>
            </w:r>
          </w:p>
        </w:tc>
      </w:tr>
      <w:tr>
        <w:trPr>
          <w:trHeight w:val="416" w:hRule="atLeast"/>
        </w:trPr>
        <w:tc>
          <w:tcPr>
            <w:tcW w:w="89" w:type="dxa"/>
          </w:tcPr>
          <w:p>
            <w:pPr>
              <w:pStyle w:val="TableParagraph"/>
              <w:rPr>
                <w:sz w:val="24"/>
              </w:rPr>
            </w:pPr>
          </w:p>
        </w:tc>
        <w:tc>
          <w:tcPr>
            <w:tcW w:w="2450" w:type="dxa"/>
          </w:tcPr>
          <w:p>
            <w:pPr>
              <w:pStyle w:val="TableParagraph"/>
              <w:spacing w:before="64"/>
              <w:ind w:left="88"/>
              <w:rPr>
                <w:sz w:val="24"/>
              </w:rPr>
            </w:pPr>
            <w:r>
              <w:rPr>
                <w:spacing w:val="-5"/>
                <w:sz w:val="24"/>
              </w:rPr>
              <w:t>No</w:t>
            </w:r>
          </w:p>
        </w:tc>
        <w:tc>
          <w:tcPr>
            <w:tcW w:w="3613" w:type="dxa"/>
          </w:tcPr>
          <w:p>
            <w:pPr>
              <w:pStyle w:val="TableParagraph"/>
              <w:spacing w:before="64"/>
              <w:ind w:left="1359"/>
              <w:rPr>
                <w:sz w:val="24"/>
              </w:rPr>
            </w:pPr>
            <w:r>
              <w:rPr>
                <w:spacing w:val="-5"/>
                <w:sz w:val="24"/>
              </w:rPr>
              <w:t>98</w:t>
            </w:r>
          </w:p>
        </w:tc>
        <w:tc>
          <w:tcPr>
            <w:tcW w:w="2804" w:type="dxa"/>
          </w:tcPr>
          <w:p>
            <w:pPr>
              <w:pStyle w:val="TableParagraph"/>
              <w:spacing w:before="64"/>
              <w:ind w:left="1330" w:right="1080"/>
              <w:jc w:val="center"/>
              <w:rPr>
                <w:sz w:val="24"/>
              </w:rPr>
            </w:pPr>
            <w:r>
              <w:rPr>
                <w:spacing w:val="-5"/>
                <w:sz w:val="24"/>
              </w:rPr>
              <w:t>13</w:t>
            </w:r>
          </w:p>
        </w:tc>
      </w:tr>
      <w:tr>
        <w:trPr>
          <w:trHeight w:val="481" w:hRule="atLeast"/>
        </w:trPr>
        <w:tc>
          <w:tcPr>
            <w:tcW w:w="89" w:type="dxa"/>
            <w:tcBorders>
              <w:bottom w:val="single" w:sz="4" w:space="0" w:color="000000"/>
            </w:tcBorders>
          </w:tcPr>
          <w:p>
            <w:pPr>
              <w:pStyle w:val="TableParagraph"/>
              <w:rPr>
                <w:sz w:val="24"/>
              </w:rPr>
            </w:pPr>
          </w:p>
        </w:tc>
        <w:tc>
          <w:tcPr>
            <w:tcW w:w="2450" w:type="dxa"/>
            <w:tcBorders>
              <w:bottom w:val="single" w:sz="4" w:space="0" w:color="000000"/>
            </w:tcBorders>
          </w:tcPr>
          <w:p>
            <w:pPr>
              <w:pStyle w:val="TableParagraph"/>
              <w:spacing w:before="65"/>
              <w:ind w:left="196"/>
              <w:rPr>
                <w:b/>
                <w:sz w:val="24"/>
              </w:rPr>
            </w:pPr>
            <w:r>
              <w:rPr>
                <w:b/>
                <w:spacing w:val="-2"/>
                <w:sz w:val="24"/>
              </w:rPr>
              <w:t>Total</w:t>
            </w:r>
          </w:p>
        </w:tc>
        <w:tc>
          <w:tcPr>
            <w:tcW w:w="3613" w:type="dxa"/>
            <w:tcBorders>
              <w:bottom w:val="single" w:sz="4" w:space="0" w:color="000000"/>
            </w:tcBorders>
          </w:tcPr>
          <w:p>
            <w:pPr>
              <w:pStyle w:val="TableParagraph"/>
              <w:spacing w:before="65"/>
              <w:ind w:left="1304"/>
              <w:rPr>
                <w:b/>
                <w:sz w:val="24"/>
              </w:rPr>
            </w:pPr>
            <w:r>
              <w:rPr>
                <w:b/>
                <w:spacing w:val="-5"/>
                <w:sz w:val="24"/>
              </w:rPr>
              <w:t>778</w:t>
            </w:r>
          </w:p>
        </w:tc>
        <w:tc>
          <w:tcPr>
            <w:tcW w:w="2804" w:type="dxa"/>
            <w:tcBorders>
              <w:bottom w:val="single" w:sz="4" w:space="0" w:color="000000"/>
            </w:tcBorders>
          </w:tcPr>
          <w:p>
            <w:pPr>
              <w:pStyle w:val="TableParagraph"/>
              <w:spacing w:before="65"/>
              <w:ind w:left="1332" w:right="1073"/>
              <w:jc w:val="center"/>
              <w:rPr>
                <w:b/>
                <w:sz w:val="24"/>
              </w:rPr>
            </w:pPr>
            <w:r>
              <w:rPr>
                <w:b/>
                <w:spacing w:val="-5"/>
                <w:sz w:val="24"/>
              </w:rPr>
              <w:t>100</w:t>
            </w:r>
          </w:p>
        </w:tc>
      </w:tr>
    </w:tbl>
    <w:p>
      <w:pPr>
        <w:spacing w:before="0"/>
        <w:ind w:left="520" w:right="0" w:firstLine="0"/>
        <w:jc w:val="both"/>
        <w:rPr>
          <w:b/>
          <w:sz w:val="24"/>
        </w:rPr>
      </w:pPr>
      <w:r>
        <w:rPr>
          <w:b/>
          <w:sz w:val="24"/>
        </w:rPr>
        <w:t>Source:</w:t>
      </w:r>
      <w:r>
        <w:rPr>
          <w:b/>
          <w:spacing w:val="-4"/>
          <w:sz w:val="24"/>
        </w:rPr>
        <w:t> </w:t>
      </w:r>
      <w:r>
        <w:rPr>
          <w:b/>
          <w:sz w:val="24"/>
        </w:rPr>
        <w:t>Field</w:t>
      </w:r>
      <w:r>
        <w:rPr>
          <w:b/>
          <w:spacing w:val="-2"/>
          <w:sz w:val="24"/>
        </w:rPr>
        <w:t> </w:t>
      </w:r>
      <w:r>
        <w:rPr>
          <w:b/>
          <w:sz w:val="24"/>
        </w:rPr>
        <w:t>Survey,</w:t>
      </w:r>
      <w:r>
        <w:rPr>
          <w:b/>
          <w:spacing w:val="-1"/>
          <w:sz w:val="24"/>
        </w:rPr>
        <w:t> </w:t>
      </w:r>
      <w:r>
        <w:rPr>
          <w:b/>
          <w:spacing w:val="-4"/>
          <w:sz w:val="24"/>
        </w:rPr>
        <w:t>2017</w:t>
      </w:r>
    </w:p>
    <w:p>
      <w:pPr>
        <w:pStyle w:val="BodyText"/>
        <w:rPr>
          <w:b/>
          <w:sz w:val="26"/>
        </w:rPr>
      </w:pPr>
    </w:p>
    <w:p>
      <w:pPr>
        <w:pStyle w:val="BodyText"/>
        <w:spacing w:before="2"/>
        <w:rPr>
          <w:b/>
          <w:sz w:val="21"/>
        </w:rPr>
      </w:pPr>
    </w:p>
    <w:p>
      <w:pPr>
        <w:pStyle w:val="BodyText"/>
        <w:spacing w:line="360" w:lineRule="auto"/>
        <w:ind w:left="520" w:right="1259"/>
        <w:jc w:val="both"/>
      </w:pPr>
      <w:r>
        <w:rPr/>
        <w:t>The above table 4.10 indicates that 680, respondents representing 87% are aware of the Nigeria rebranding campaigns and 98 respondents, representing 13% are not aware. The decline in the awareness level from the previous table could be attributed to lack of currency of the campaign. Unlike the “change begins with me” campaign that is still running, “Rebranding Nigeria” campaign which was launched in 2009 ceased to exist after the administration of President Umaru Yar‟Adua.</w:t>
      </w:r>
    </w:p>
    <w:p>
      <w:pPr>
        <w:spacing w:after="0" w:line="360" w:lineRule="auto"/>
        <w:jc w:val="both"/>
        <w:sectPr>
          <w:pgSz w:w="11910" w:h="16840"/>
          <w:pgMar w:header="745" w:footer="0" w:top="960" w:bottom="280" w:left="1280" w:right="180"/>
        </w:sectPr>
      </w:pPr>
    </w:p>
    <w:p>
      <w:pPr>
        <w:pStyle w:val="BodyText"/>
        <w:rPr>
          <w:sz w:val="20"/>
        </w:rPr>
      </w:pPr>
    </w:p>
    <w:p>
      <w:pPr>
        <w:pStyle w:val="BodyText"/>
        <w:spacing w:before="2"/>
        <w:rPr>
          <w:sz w:val="25"/>
        </w:rPr>
      </w:pPr>
    </w:p>
    <w:p>
      <w:pPr>
        <w:pStyle w:val="Heading1"/>
        <w:tabs>
          <w:tab w:pos="4147" w:val="left" w:leader="none"/>
          <w:tab w:pos="7748" w:val="left" w:leader="none"/>
        </w:tabs>
        <w:spacing w:line="369" w:lineRule="auto" w:before="90"/>
        <w:ind w:left="628" w:right="1564" w:hanging="108"/>
        <w:jc w:val="left"/>
      </w:pPr>
      <w:r>
        <w:rPr/>
        <mc:AlternateContent>
          <mc:Choice Requires="wps">
            <w:drawing>
              <wp:anchor distT="0" distB="0" distL="0" distR="0" allowOverlap="1" layoutInCell="1" locked="0" behindDoc="0" simplePos="0" relativeHeight="15736320">
                <wp:simplePos x="0" y="0"/>
                <wp:positionH relativeFrom="page">
                  <wp:posOffset>1091488</wp:posOffset>
                </wp:positionH>
                <wp:positionV relativeFrom="paragraph">
                  <wp:posOffset>319825</wp:posOffset>
                </wp:positionV>
                <wp:extent cx="5624830" cy="6350"/>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5624830" cy="6350"/>
                        </a:xfrm>
                        <a:custGeom>
                          <a:avLst/>
                          <a:gdLst/>
                          <a:ahLst/>
                          <a:cxnLst/>
                          <a:rect l="l" t="t" r="r" b="b"/>
                          <a:pathLst>
                            <a:path w="5624830" h="6350">
                              <a:moveTo>
                                <a:pt x="5624829" y="0"/>
                              </a:moveTo>
                              <a:lnTo>
                                <a:pt x="0" y="0"/>
                              </a:lnTo>
                              <a:lnTo>
                                <a:pt x="0" y="6096"/>
                              </a:lnTo>
                              <a:lnTo>
                                <a:pt x="5624829" y="6096"/>
                              </a:lnTo>
                              <a:lnTo>
                                <a:pt x="5624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944pt;margin-top:25.183104pt;width:442.9pt;height:.48pt;mso-position-horizontal-relative:page;mso-position-vertical-relative:paragraph;z-index:15736320" id="docshape12"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36832">
                <wp:simplePos x="0" y="0"/>
                <wp:positionH relativeFrom="page">
                  <wp:posOffset>1082344</wp:posOffset>
                </wp:positionH>
                <wp:positionV relativeFrom="paragraph">
                  <wp:posOffset>589573</wp:posOffset>
                </wp:positionV>
                <wp:extent cx="5634355" cy="6350"/>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5634355" cy="6350"/>
                        </a:xfrm>
                        <a:custGeom>
                          <a:avLst/>
                          <a:gdLst/>
                          <a:ahLst/>
                          <a:cxnLst/>
                          <a:rect l="l" t="t" r="r" b="b"/>
                          <a:pathLst>
                            <a:path w="5634355" h="6350">
                              <a:moveTo>
                                <a:pt x="5633974" y="0"/>
                              </a:moveTo>
                              <a:lnTo>
                                <a:pt x="0" y="0"/>
                              </a:lnTo>
                              <a:lnTo>
                                <a:pt x="0" y="6096"/>
                              </a:lnTo>
                              <a:lnTo>
                                <a:pt x="5633974" y="6096"/>
                              </a:lnTo>
                              <a:lnTo>
                                <a:pt x="563397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223999pt;margin-top:46.423103pt;width:443.62pt;height:.48pt;mso-position-horizontal-relative:page;mso-position-vertical-relative:paragraph;z-index:15736832" id="docshape13" filled="true" fillcolor="#000000" stroked="false">
                <v:fill type="solid"/>
                <w10:wrap type="none"/>
              </v:rect>
            </w:pict>
          </mc:Fallback>
        </mc:AlternateContent>
      </w:r>
      <w:r>
        <w:rPr/>
        <w:t>Table 4.11: Awareness level of President Buhari‟s anti-corruption campaigns </w:t>
      </w:r>
      <w:r>
        <w:rPr>
          <w:spacing w:val="-2"/>
        </w:rPr>
        <w:t>Variables</w:t>
      </w:r>
      <w:r>
        <w:rPr/>
        <w:tab/>
      </w:r>
      <w:r>
        <w:rPr>
          <w:spacing w:val="-2"/>
        </w:rPr>
        <w:t>Frequency</w:t>
      </w:r>
      <w:r>
        <w:rPr/>
        <w:tab/>
      </w:r>
      <w:r>
        <w:rPr>
          <w:spacing w:val="-2"/>
        </w:rPr>
        <w:t>Percentage</w:t>
      </w:r>
    </w:p>
    <w:sdt>
      <w:sdtPr>
        <w:docPartObj>
          <w:docPartGallery w:val="Table of Contents"/>
          <w:docPartUnique/>
        </w:docPartObj>
      </w:sdtPr>
      <w:sdtEndPr/>
      <w:sdtContent>
        <w:p>
          <w:pPr>
            <w:pStyle w:val="TOC1"/>
            <w:tabs>
              <w:tab w:pos="4241" w:val="left" w:leader="none"/>
              <w:tab w:pos="8081" w:val="right" w:leader="none"/>
            </w:tabs>
            <w:spacing w:line="268" w:lineRule="exact"/>
          </w:pPr>
          <w:r>
            <w:rPr>
              <w:spacing w:val="-5"/>
            </w:rPr>
            <w:t>Yes</w:t>
          </w:r>
          <w:r>
            <w:rPr/>
            <w:tab/>
          </w:r>
          <w:r>
            <w:rPr>
              <w:spacing w:val="-5"/>
            </w:rPr>
            <w:t>585</w:t>
          </w:r>
          <w:r>
            <w:rPr/>
            <w:tab/>
          </w:r>
          <w:r>
            <w:rPr>
              <w:spacing w:val="-5"/>
            </w:rPr>
            <w:t>75</w:t>
          </w:r>
        </w:p>
        <w:p>
          <w:pPr>
            <w:pStyle w:val="TOC1"/>
            <w:tabs>
              <w:tab w:pos="4241" w:val="left" w:leader="none"/>
              <w:tab w:pos="8141" w:val="right" w:leader="none"/>
            </w:tabs>
            <w:spacing w:before="139"/>
          </w:pPr>
          <w:r>
            <w:rPr>
              <w:spacing w:val="-5"/>
            </w:rPr>
            <w:t>No</w:t>
          </w:r>
          <w:r>
            <w:rPr/>
            <w:tab/>
          </w:r>
          <w:r>
            <w:rPr>
              <w:spacing w:val="-5"/>
            </w:rPr>
            <w:t>193</w:t>
          </w:r>
          <w:r>
            <w:rPr/>
            <w:tab/>
          </w:r>
          <w:r>
            <w:rPr>
              <w:spacing w:val="-5"/>
            </w:rPr>
            <w:t>25</w:t>
          </w:r>
        </w:p>
        <w:p>
          <w:pPr>
            <w:pStyle w:val="TOC2"/>
            <w:tabs>
              <w:tab w:pos="4186" w:val="left" w:leader="none"/>
              <w:tab w:pos="8206" w:val="right" w:leader="none"/>
            </w:tabs>
          </w:pPr>
          <w:hyperlink w:history="true" w:anchor="_TOC_250000">
            <w:r>
              <w:rPr>
                <w:spacing w:val="-2"/>
              </w:rPr>
              <w:t>Total</w:t>
            </w:r>
            <w:r>
              <w:rPr/>
              <w:tab/>
            </w:r>
            <w:r>
              <w:rPr>
                <w:spacing w:val="-5"/>
              </w:rPr>
              <w:t>778</w:t>
            </w:r>
            <w:r>
              <w:rPr/>
              <w:tab/>
            </w:r>
            <w:r>
              <w:rPr>
                <w:spacing w:val="-5"/>
              </w:rPr>
              <w:t>100</w:t>
            </w:r>
          </w:hyperlink>
        </w:p>
      </w:sdtContent>
    </w:sdt>
    <w:p>
      <w:pPr>
        <w:pStyle w:val="BodyText"/>
        <w:spacing w:before="1"/>
        <w:rPr>
          <w:b/>
          <w:sz w:val="10"/>
        </w:rPr>
      </w:pPr>
      <w:r>
        <w:rPr/>
        <mc:AlternateContent>
          <mc:Choice Requires="wps">
            <w:drawing>
              <wp:anchor distT="0" distB="0" distL="0" distR="0" allowOverlap="1" layoutInCell="1" locked="0" behindDoc="1" simplePos="0" relativeHeight="487594496">
                <wp:simplePos x="0" y="0"/>
                <wp:positionH relativeFrom="page">
                  <wp:posOffset>1030528</wp:posOffset>
                </wp:positionH>
                <wp:positionV relativeFrom="paragraph">
                  <wp:posOffset>88909</wp:posOffset>
                </wp:positionV>
                <wp:extent cx="5685790" cy="6350"/>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5685790" cy="6350"/>
                        </a:xfrm>
                        <a:custGeom>
                          <a:avLst/>
                          <a:gdLst/>
                          <a:ahLst/>
                          <a:cxnLst/>
                          <a:rect l="l" t="t" r="r" b="b"/>
                          <a:pathLst>
                            <a:path w="5685790" h="6350">
                              <a:moveTo>
                                <a:pt x="5685790" y="0"/>
                              </a:moveTo>
                              <a:lnTo>
                                <a:pt x="0" y="0"/>
                              </a:lnTo>
                              <a:lnTo>
                                <a:pt x="0" y="6096"/>
                              </a:lnTo>
                              <a:lnTo>
                                <a:pt x="5685790" y="6096"/>
                              </a:lnTo>
                              <a:lnTo>
                                <a:pt x="568579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1.143997pt;margin-top:7.000718pt;width:447.7pt;height:.48pt;mso-position-horizontal-relative:page;mso-position-vertical-relative:paragraph;z-index:-15721984;mso-wrap-distance-left:0;mso-wrap-distance-right:0" id="docshape14" filled="true" fillcolor="#000000" stroked="false">
                <v:fill type="solid"/>
                <w10:wrap type="topAndBottom"/>
              </v:rect>
            </w:pict>
          </mc:Fallback>
        </mc:AlternateContent>
      </w:r>
    </w:p>
    <w:p>
      <w:pPr>
        <w:spacing w:before="0"/>
        <w:ind w:left="520" w:right="0" w:firstLine="0"/>
        <w:jc w:val="left"/>
        <w:rPr>
          <w:b/>
          <w:sz w:val="24"/>
        </w:rPr>
      </w:pPr>
      <w:r>
        <w:rPr>
          <w:b/>
          <w:sz w:val="24"/>
        </w:rPr>
        <w:t>Source:</w:t>
      </w:r>
      <w:r>
        <w:rPr>
          <w:b/>
          <w:spacing w:val="-2"/>
          <w:sz w:val="24"/>
        </w:rPr>
        <w:t> </w:t>
      </w:r>
      <w:r>
        <w:rPr>
          <w:b/>
          <w:sz w:val="24"/>
        </w:rPr>
        <w:t>Field</w:t>
      </w:r>
      <w:r>
        <w:rPr>
          <w:b/>
          <w:spacing w:val="-2"/>
          <w:sz w:val="24"/>
        </w:rPr>
        <w:t> </w:t>
      </w:r>
      <w:r>
        <w:rPr>
          <w:b/>
          <w:sz w:val="24"/>
        </w:rPr>
        <w:t>Survey,</w:t>
      </w:r>
      <w:r>
        <w:rPr>
          <w:b/>
          <w:spacing w:val="-2"/>
          <w:sz w:val="24"/>
        </w:rPr>
        <w:t> </w:t>
      </w:r>
      <w:r>
        <w:rPr>
          <w:b/>
          <w:spacing w:val="-4"/>
          <w:sz w:val="24"/>
        </w:rPr>
        <w:t>2017</w:t>
      </w:r>
    </w:p>
    <w:p>
      <w:pPr>
        <w:pStyle w:val="BodyText"/>
        <w:rPr>
          <w:b/>
          <w:sz w:val="26"/>
        </w:rPr>
      </w:pPr>
    </w:p>
    <w:p>
      <w:pPr>
        <w:pStyle w:val="BodyText"/>
        <w:spacing w:before="5"/>
        <w:rPr>
          <w:b/>
          <w:sz w:val="21"/>
        </w:rPr>
      </w:pPr>
    </w:p>
    <w:p>
      <w:pPr>
        <w:pStyle w:val="BodyText"/>
        <w:spacing w:line="360" w:lineRule="auto" w:before="1"/>
        <w:ind w:left="520" w:right="1259"/>
        <w:jc w:val="both"/>
      </w:pPr>
      <w:r>
        <w:rPr/>
        <w:t>Table 4.11 indicate that 585 respondents, representing 75% are aware of President Buhari‟s anti-corruption campaigns, 193 respondents, which represents 25% are not aware. The table shows that the populace are conscious of governmental communications on the anti-corruption campaign of the current federal government. Anti-corruption being one of the campaign trusts of President Buhari and the APC may be accountable for the prominence given to it in the media. A foremost civil right activist and criminologist, Femi Odekunle (2015) opines that anti-corruption war of Buhari led federal government</w:t>
      </w:r>
      <w:r>
        <w:rPr>
          <w:spacing w:val="40"/>
        </w:rPr>
        <w:t> </w:t>
      </w:r>
      <w:r>
        <w:rPr/>
        <w:t>is a sure part for economic recovery, growth and development. (Channels Television </w:t>
      </w:r>
      <w:r>
        <w:rPr>
          <w:spacing w:val="-2"/>
        </w:rPr>
        <w:t>interview).</w:t>
      </w:r>
    </w:p>
    <w:p>
      <w:pPr>
        <w:pStyle w:val="BodyText"/>
        <w:spacing w:before="6"/>
        <w:rPr>
          <w:sz w:val="36"/>
        </w:rPr>
      </w:pPr>
    </w:p>
    <w:p>
      <w:pPr>
        <w:pStyle w:val="Heading1"/>
        <w:jc w:val="left"/>
      </w:pPr>
      <w:r>
        <w:rPr/>
        <w:t>Figure</w:t>
      </w:r>
      <w:r>
        <w:rPr>
          <w:spacing w:val="-5"/>
        </w:rPr>
        <w:t> </w:t>
      </w:r>
      <w:r>
        <w:rPr/>
        <w:t>4.12:</w:t>
      </w:r>
      <w:r>
        <w:rPr>
          <w:spacing w:val="-2"/>
        </w:rPr>
        <w:t> </w:t>
      </w:r>
      <w:r>
        <w:rPr/>
        <w:t>Extent</w:t>
      </w:r>
      <w:r>
        <w:rPr>
          <w:spacing w:val="-1"/>
        </w:rPr>
        <w:t> </w:t>
      </w:r>
      <w:r>
        <w:rPr/>
        <w:t>of</w:t>
      </w:r>
      <w:r>
        <w:rPr>
          <w:spacing w:val="-1"/>
        </w:rPr>
        <w:t> </w:t>
      </w:r>
      <w:r>
        <w:rPr/>
        <w:t>awareness</w:t>
      </w:r>
      <w:r>
        <w:rPr>
          <w:spacing w:val="-2"/>
        </w:rPr>
        <w:t> </w:t>
      </w:r>
      <w:r>
        <w:rPr/>
        <w:t>level</w:t>
      </w:r>
      <w:r>
        <w:rPr>
          <w:spacing w:val="-1"/>
        </w:rPr>
        <w:t> </w:t>
      </w:r>
      <w:r>
        <w:rPr/>
        <w:t>of transformation</w:t>
      </w:r>
      <w:r>
        <w:rPr>
          <w:spacing w:val="1"/>
        </w:rPr>
        <w:t> </w:t>
      </w:r>
      <w:r>
        <w:rPr/>
        <w:t>agenda</w:t>
      </w:r>
      <w:r>
        <w:rPr>
          <w:spacing w:val="-1"/>
        </w:rPr>
        <w:t> </w:t>
      </w:r>
      <w:r>
        <w:rPr/>
        <w:t>of the</w:t>
      </w:r>
      <w:r>
        <w:rPr>
          <w:spacing w:val="-2"/>
        </w:rPr>
        <w:t> </w:t>
      </w:r>
      <w:r>
        <w:rPr/>
        <w:t>past</w:t>
      </w:r>
      <w:r>
        <w:rPr>
          <w:spacing w:val="-1"/>
        </w:rPr>
        <w:t> </w:t>
      </w:r>
      <w:r>
        <w:rPr>
          <w:spacing w:val="-2"/>
        </w:rPr>
        <w:t>regime</w:t>
      </w:r>
    </w:p>
    <w:p>
      <w:pPr>
        <w:pStyle w:val="BodyText"/>
        <w:spacing w:before="6"/>
        <w:rPr>
          <w:b/>
          <w:sz w:val="9"/>
        </w:rPr>
      </w:pPr>
      <w:r>
        <w:rPr/>
        <w:drawing>
          <wp:anchor distT="0" distB="0" distL="0" distR="0" allowOverlap="1" layoutInCell="1" locked="0" behindDoc="1" simplePos="0" relativeHeight="487595008">
            <wp:simplePos x="0" y="0"/>
            <wp:positionH relativeFrom="page">
              <wp:posOffset>1149095</wp:posOffset>
            </wp:positionH>
            <wp:positionV relativeFrom="paragraph">
              <wp:posOffset>84800</wp:posOffset>
            </wp:positionV>
            <wp:extent cx="5224503" cy="2956560"/>
            <wp:effectExtent l="0" t="0" r="0" b="0"/>
            <wp:wrapTopAndBottom/>
            <wp:docPr id="23" name="Image 23"/>
            <wp:cNvGraphicFramePr>
              <a:graphicFrameLocks/>
            </wp:cNvGraphicFramePr>
            <a:graphic>
              <a:graphicData uri="http://schemas.openxmlformats.org/drawingml/2006/picture">
                <pic:pic>
                  <pic:nvPicPr>
                    <pic:cNvPr id="23" name="Image 23"/>
                    <pic:cNvPicPr/>
                  </pic:nvPicPr>
                  <pic:blipFill>
                    <a:blip r:embed="rId14" cstate="print"/>
                    <a:stretch>
                      <a:fillRect/>
                    </a:stretch>
                  </pic:blipFill>
                  <pic:spPr>
                    <a:xfrm>
                      <a:off x="0" y="0"/>
                      <a:ext cx="5224503" cy="2956560"/>
                    </a:xfrm>
                    <a:prstGeom prst="rect">
                      <a:avLst/>
                    </a:prstGeom>
                  </pic:spPr>
                </pic:pic>
              </a:graphicData>
            </a:graphic>
          </wp:anchor>
        </w:drawing>
      </w:r>
    </w:p>
    <w:p>
      <w:pPr>
        <w:spacing w:before="143"/>
        <w:ind w:left="520" w:right="0" w:firstLine="0"/>
        <w:jc w:val="both"/>
        <w:rPr>
          <w:b/>
          <w:sz w:val="24"/>
        </w:rPr>
      </w:pPr>
      <w:r>
        <w:rPr>
          <w:b/>
          <w:sz w:val="24"/>
        </w:rPr>
        <w:t>Source:</w:t>
      </w:r>
      <w:r>
        <w:rPr>
          <w:b/>
          <w:spacing w:val="-2"/>
          <w:sz w:val="24"/>
        </w:rPr>
        <w:t> </w:t>
      </w:r>
      <w:r>
        <w:rPr>
          <w:b/>
          <w:sz w:val="24"/>
        </w:rPr>
        <w:t>Field</w:t>
      </w:r>
      <w:r>
        <w:rPr>
          <w:b/>
          <w:spacing w:val="-2"/>
          <w:sz w:val="24"/>
        </w:rPr>
        <w:t> </w:t>
      </w:r>
      <w:r>
        <w:rPr>
          <w:b/>
          <w:sz w:val="24"/>
        </w:rPr>
        <w:t>Survey,</w:t>
      </w:r>
      <w:r>
        <w:rPr>
          <w:b/>
          <w:spacing w:val="-2"/>
          <w:sz w:val="24"/>
        </w:rPr>
        <w:t> </w:t>
      </w:r>
      <w:r>
        <w:rPr>
          <w:b/>
          <w:spacing w:val="-4"/>
          <w:sz w:val="24"/>
        </w:rPr>
        <w:t>2017</w:t>
      </w:r>
    </w:p>
    <w:p>
      <w:pPr>
        <w:pStyle w:val="BodyText"/>
        <w:spacing w:line="360" w:lineRule="auto" w:before="134"/>
        <w:ind w:left="520" w:right="1256"/>
        <w:jc w:val="both"/>
      </w:pPr>
      <w:r>
        <w:rPr/>
        <w:t>Figure 4.12 show that to a very</w:t>
      </w:r>
      <w:r>
        <w:rPr>
          <w:spacing w:val="-3"/>
        </w:rPr>
        <w:t> </w:t>
      </w:r>
      <w:r>
        <w:rPr/>
        <w:t>large extent 197, respondents representing 25% are aware of</w:t>
      </w:r>
      <w:r>
        <w:rPr>
          <w:spacing w:val="-1"/>
        </w:rPr>
        <w:t> </w:t>
      </w:r>
      <w:r>
        <w:rPr/>
        <w:t>the</w:t>
      </w:r>
      <w:r>
        <w:rPr>
          <w:spacing w:val="-1"/>
        </w:rPr>
        <w:t> </w:t>
      </w:r>
      <w:r>
        <w:rPr/>
        <w:t>transformation agenda</w:t>
      </w:r>
      <w:r>
        <w:rPr>
          <w:spacing w:val="-1"/>
        </w:rPr>
        <w:t> </w:t>
      </w:r>
      <w:r>
        <w:rPr/>
        <w:t>of</w:t>
      </w:r>
      <w:r>
        <w:rPr>
          <w:spacing w:val="-1"/>
        </w:rPr>
        <w:t> </w:t>
      </w:r>
      <w:r>
        <w:rPr/>
        <w:t>the</w:t>
      </w:r>
      <w:r>
        <w:rPr>
          <w:spacing w:val="-1"/>
        </w:rPr>
        <w:t> </w:t>
      </w:r>
      <w:r>
        <w:rPr/>
        <w:t>past regime, at 447 respondents, representing 57%</w:t>
      </w:r>
      <w:r>
        <w:rPr>
          <w:spacing w:val="-1"/>
        </w:rPr>
        <w:t> </w:t>
      </w:r>
      <w:r>
        <w:rPr/>
        <w:t>are to</w:t>
      </w:r>
      <w:r>
        <w:rPr>
          <w:spacing w:val="-3"/>
        </w:rPr>
        <w:t> </w:t>
      </w:r>
      <w:r>
        <w:rPr/>
        <w:t>a</w:t>
      </w:r>
      <w:r>
        <w:rPr>
          <w:spacing w:val="-1"/>
        </w:rPr>
        <w:t> </w:t>
      </w:r>
      <w:r>
        <w:rPr/>
        <w:t>large</w:t>
      </w:r>
      <w:r>
        <w:rPr>
          <w:spacing w:val="-1"/>
        </w:rPr>
        <w:t> </w:t>
      </w:r>
      <w:r>
        <w:rPr/>
        <w:t>extent</w:t>
      </w:r>
      <w:r>
        <w:rPr>
          <w:spacing w:val="1"/>
        </w:rPr>
        <w:t> </w:t>
      </w:r>
      <w:r>
        <w:rPr/>
        <w:t>aware</w:t>
      </w:r>
      <w:r>
        <w:rPr>
          <w:spacing w:val="-3"/>
        </w:rPr>
        <w:t> </w:t>
      </w:r>
      <w:r>
        <w:rPr/>
        <w:t>of</w:t>
      </w:r>
      <w:r>
        <w:rPr>
          <w:spacing w:val="1"/>
        </w:rPr>
        <w:t> </w:t>
      </w:r>
      <w:r>
        <w:rPr/>
        <w:t>transformation</w:t>
      </w:r>
      <w:r>
        <w:rPr>
          <w:spacing w:val="4"/>
        </w:rPr>
        <w:t> </w:t>
      </w:r>
      <w:r>
        <w:rPr/>
        <w:t>agenda</w:t>
      </w:r>
      <w:r>
        <w:rPr>
          <w:spacing w:val="-2"/>
        </w:rPr>
        <w:t> </w:t>
      </w:r>
      <w:r>
        <w:rPr/>
        <w:t>of the</w:t>
      </w:r>
      <w:r>
        <w:rPr>
          <w:spacing w:val="-3"/>
        </w:rPr>
        <w:t> </w:t>
      </w:r>
      <w:r>
        <w:rPr/>
        <w:t>past</w:t>
      </w:r>
      <w:r>
        <w:rPr>
          <w:spacing w:val="1"/>
        </w:rPr>
        <w:t> </w:t>
      </w:r>
      <w:r>
        <w:rPr/>
        <w:t>regime, 102</w:t>
      </w:r>
      <w:r>
        <w:rPr>
          <w:spacing w:val="1"/>
        </w:rPr>
        <w:t> </w:t>
      </w:r>
      <w:r>
        <w:rPr/>
        <w:t>representing </w:t>
      </w:r>
      <w:r>
        <w:rPr>
          <w:spacing w:val="-5"/>
        </w:rPr>
        <w:t>13%</w:t>
      </w:r>
    </w:p>
    <w:p>
      <w:pPr>
        <w:spacing w:after="0" w:line="360" w:lineRule="auto"/>
        <w:jc w:val="both"/>
        <w:sectPr>
          <w:pgSz w:w="11910" w:h="16840"/>
          <w:pgMar w:header="745" w:footer="0" w:top="960" w:bottom="280" w:left="1280" w:right="180"/>
        </w:sectPr>
      </w:pPr>
    </w:p>
    <w:p>
      <w:pPr>
        <w:pStyle w:val="BodyText"/>
        <w:rPr>
          <w:sz w:val="20"/>
        </w:rPr>
      </w:pPr>
    </w:p>
    <w:p>
      <w:pPr>
        <w:pStyle w:val="BodyText"/>
        <w:spacing w:before="8"/>
      </w:pPr>
    </w:p>
    <w:p>
      <w:pPr>
        <w:pStyle w:val="BodyText"/>
        <w:spacing w:line="360" w:lineRule="auto" w:before="90"/>
        <w:ind w:left="520" w:right="1258"/>
        <w:jc w:val="both"/>
      </w:pPr>
      <w:r>
        <w:rPr/>
        <w:t>of the respondents, are to a minimal extent aware of the transformation agenda, and 32 respondents representing 5% cannot really say if they are aware of the transformation agenda. This could be attributed to the level of literacy of the respondents evident in figure 4.3 which indicates that 49% of the total respondents possessed bachelor‟s degree and above as their educational qualification.</w:t>
      </w:r>
    </w:p>
    <w:p>
      <w:pPr>
        <w:pStyle w:val="BodyText"/>
        <w:spacing w:before="5"/>
        <w:rPr>
          <w:sz w:val="36"/>
        </w:rPr>
      </w:pPr>
    </w:p>
    <w:p>
      <w:pPr>
        <w:pStyle w:val="Heading1"/>
      </w:pPr>
      <w:r>
        <w:rPr/>
        <w:t>Table</w:t>
      </w:r>
      <w:r>
        <w:rPr>
          <w:spacing w:val="-1"/>
        </w:rPr>
        <w:t> </w:t>
      </w:r>
      <w:r>
        <w:rPr/>
        <w:t>4.13:</w:t>
      </w:r>
      <w:r>
        <w:rPr>
          <w:spacing w:val="-3"/>
        </w:rPr>
        <w:t> </w:t>
      </w:r>
      <w:r>
        <w:rPr/>
        <w:t>Extent</w:t>
      </w:r>
      <w:r>
        <w:rPr>
          <w:spacing w:val="-1"/>
        </w:rPr>
        <w:t> </w:t>
      </w:r>
      <w:r>
        <w:rPr/>
        <w:t>of knowledge</w:t>
      </w:r>
      <w:r>
        <w:rPr>
          <w:spacing w:val="-1"/>
        </w:rPr>
        <w:t> </w:t>
      </w:r>
      <w:r>
        <w:rPr/>
        <w:t>of Nigeria</w:t>
      </w:r>
      <w:r>
        <w:rPr>
          <w:spacing w:val="-1"/>
        </w:rPr>
        <w:t> </w:t>
      </w:r>
      <w:r>
        <w:rPr/>
        <w:t>2016 </w:t>
      </w:r>
      <w:r>
        <w:rPr>
          <w:spacing w:val="-2"/>
        </w:rPr>
        <w:t>budget</w:t>
      </w:r>
    </w:p>
    <w:p>
      <w:pPr>
        <w:pStyle w:val="BodyText"/>
        <w:spacing w:before="5"/>
        <w:rPr>
          <w:b/>
          <w:sz w:val="12"/>
        </w:rPr>
      </w:pPr>
    </w:p>
    <w:tbl>
      <w:tblPr>
        <w:tblW w:w="0" w:type="auto"/>
        <w:jc w:val="left"/>
        <w:tblInd w:w="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
        <w:gridCol w:w="6876"/>
        <w:gridCol w:w="884"/>
        <w:gridCol w:w="1106"/>
      </w:tblGrid>
      <w:tr>
        <w:trPr>
          <w:trHeight w:val="414" w:hRule="atLeast"/>
        </w:trPr>
        <w:tc>
          <w:tcPr>
            <w:tcW w:w="89" w:type="dxa"/>
            <w:vMerge w:val="restart"/>
          </w:tcPr>
          <w:p>
            <w:pPr>
              <w:pStyle w:val="TableParagraph"/>
              <w:rPr>
                <w:sz w:val="24"/>
              </w:rPr>
            </w:pPr>
          </w:p>
        </w:tc>
        <w:tc>
          <w:tcPr>
            <w:tcW w:w="6876" w:type="dxa"/>
            <w:tcBorders>
              <w:top w:val="single" w:sz="4" w:space="0" w:color="000000"/>
              <w:bottom w:val="single" w:sz="4" w:space="0" w:color="000000"/>
            </w:tcBorders>
          </w:tcPr>
          <w:p>
            <w:pPr>
              <w:pStyle w:val="TableParagraph"/>
              <w:spacing w:before="1"/>
              <w:ind w:left="196"/>
              <w:rPr>
                <w:b/>
                <w:sz w:val="24"/>
              </w:rPr>
            </w:pPr>
            <w:r>
              <w:rPr>
                <w:b/>
                <w:spacing w:val="-2"/>
                <w:sz w:val="24"/>
              </w:rPr>
              <w:t>Variables</w:t>
            </w:r>
          </w:p>
        </w:tc>
        <w:tc>
          <w:tcPr>
            <w:tcW w:w="884" w:type="dxa"/>
            <w:tcBorders>
              <w:top w:val="single" w:sz="4" w:space="0" w:color="000000"/>
              <w:bottom w:val="single" w:sz="4" w:space="0" w:color="000000"/>
            </w:tcBorders>
          </w:tcPr>
          <w:p>
            <w:pPr>
              <w:pStyle w:val="TableParagraph"/>
              <w:spacing w:before="1"/>
              <w:ind w:left="140"/>
              <w:rPr>
                <w:b/>
                <w:sz w:val="24"/>
              </w:rPr>
            </w:pPr>
            <w:r>
              <w:rPr>
                <w:b/>
                <w:spacing w:val="-4"/>
                <w:sz w:val="24"/>
              </w:rPr>
              <w:t>Freq</w:t>
            </w:r>
          </w:p>
        </w:tc>
        <w:tc>
          <w:tcPr>
            <w:tcW w:w="1106" w:type="dxa"/>
            <w:tcBorders>
              <w:top w:val="single" w:sz="4" w:space="0" w:color="000000"/>
              <w:bottom w:val="single" w:sz="4" w:space="0" w:color="000000"/>
            </w:tcBorders>
          </w:tcPr>
          <w:p>
            <w:pPr>
              <w:pStyle w:val="TableParagraph"/>
              <w:spacing w:before="1"/>
              <w:ind w:left="48"/>
              <w:rPr>
                <w:b/>
                <w:sz w:val="24"/>
              </w:rPr>
            </w:pPr>
            <w:r>
              <w:rPr>
                <w:b/>
                <w:spacing w:val="-2"/>
                <w:sz w:val="24"/>
              </w:rPr>
              <w:t>Percent</w:t>
            </w:r>
          </w:p>
        </w:tc>
      </w:tr>
      <w:tr>
        <w:trPr>
          <w:trHeight w:val="345" w:hRule="atLeast"/>
        </w:trPr>
        <w:tc>
          <w:tcPr>
            <w:tcW w:w="89" w:type="dxa"/>
            <w:vMerge/>
            <w:tcBorders>
              <w:top w:val="nil"/>
            </w:tcBorders>
          </w:tcPr>
          <w:p>
            <w:pPr>
              <w:rPr>
                <w:sz w:val="2"/>
                <w:szCs w:val="2"/>
              </w:rPr>
            </w:pPr>
          </w:p>
        </w:tc>
        <w:tc>
          <w:tcPr>
            <w:tcW w:w="6876" w:type="dxa"/>
            <w:tcBorders>
              <w:top w:val="single" w:sz="4" w:space="0" w:color="000000"/>
            </w:tcBorders>
          </w:tcPr>
          <w:p>
            <w:pPr>
              <w:pStyle w:val="TableParagraph"/>
              <w:spacing w:line="270" w:lineRule="exact"/>
              <w:ind w:left="88"/>
              <w:rPr>
                <w:sz w:val="24"/>
              </w:rPr>
            </w:pPr>
            <w:r>
              <w:rPr>
                <w:sz w:val="24"/>
              </w:rPr>
              <w:t>The</w:t>
            </w:r>
            <w:r>
              <w:rPr>
                <w:spacing w:val="-3"/>
                <w:sz w:val="24"/>
              </w:rPr>
              <w:t> </w:t>
            </w:r>
            <w:r>
              <w:rPr>
                <w:sz w:val="24"/>
              </w:rPr>
              <w:t>budget</w:t>
            </w:r>
            <w:r>
              <w:rPr>
                <w:spacing w:val="-1"/>
                <w:sz w:val="24"/>
              </w:rPr>
              <w:t> </w:t>
            </w:r>
            <w:r>
              <w:rPr>
                <w:sz w:val="24"/>
              </w:rPr>
              <w:t>was padded</w:t>
            </w:r>
            <w:r>
              <w:rPr>
                <w:spacing w:val="-1"/>
                <w:sz w:val="24"/>
              </w:rPr>
              <w:t> </w:t>
            </w:r>
            <w:r>
              <w:rPr>
                <w:sz w:val="24"/>
              </w:rPr>
              <w:t>and shows</w:t>
            </w:r>
            <w:r>
              <w:rPr>
                <w:spacing w:val="-1"/>
                <w:sz w:val="24"/>
              </w:rPr>
              <w:t> </w:t>
            </w:r>
            <w:r>
              <w:rPr>
                <w:sz w:val="24"/>
              </w:rPr>
              <w:t>government </w:t>
            </w:r>
            <w:r>
              <w:rPr>
                <w:spacing w:val="-2"/>
                <w:sz w:val="24"/>
              </w:rPr>
              <w:t>carelessness</w:t>
            </w:r>
          </w:p>
        </w:tc>
        <w:tc>
          <w:tcPr>
            <w:tcW w:w="884" w:type="dxa"/>
            <w:tcBorders>
              <w:top w:val="single" w:sz="4" w:space="0" w:color="000000"/>
            </w:tcBorders>
          </w:tcPr>
          <w:p>
            <w:pPr>
              <w:pStyle w:val="TableParagraph"/>
              <w:spacing w:line="270" w:lineRule="exact"/>
              <w:ind w:right="47"/>
              <w:jc w:val="right"/>
              <w:rPr>
                <w:sz w:val="24"/>
              </w:rPr>
            </w:pPr>
            <w:r>
              <w:rPr>
                <w:spacing w:val="-5"/>
                <w:sz w:val="24"/>
              </w:rPr>
              <w:t>764</w:t>
            </w:r>
          </w:p>
        </w:tc>
        <w:tc>
          <w:tcPr>
            <w:tcW w:w="1106" w:type="dxa"/>
            <w:tcBorders>
              <w:top w:val="single" w:sz="4" w:space="0" w:color="000000"/>
            </w:tcBorders>
          </w:tcPr>
          <w:p>
            <w:pPr>
              <w:pStyle w:val="TableParagraph"/>
              <w:rPr>
                <w:sz w:val="24"/>
              </w:rPr>
            </w:pPr>
          </w:p>
        </w:tc>
      </w:tr>
      <w:tr>
        <w:trPr>
          <w:trHeight w:val="414" w:hRule="atLeast"/>
        </w:trPr>
        <w:tc>
          <w:tcPr>
            <w:tcW w:w="89" w:type="dxa"/>
            <w:vMerge/>
            <w:tcBorders>
              <w:top w:val="nil"/>
            </w:tcBorders>
          </w:tcPr>
          <w:p>
            <w:pPr>
              <w:rPr>
                <w:sz w:val="2"/>
                <w:szCs w:val="2"/>
              </w:rPr>
            </w:pPr>
          </w:p>
        </w:tc>
        <w:tc>
          <w:tcPr>
            <w:tcW w:w="6876" w:type="dxa"/>
          </w:tcPr>
          <w:p>
            <w:pPr>
              <w:pStyle w:val="TableParagraph"/>
              <w:spacing w:before="65"/>
              <w:ind w:left="88"/>
              <w:rPr>
                <w:sz w:val="24"/>
              </w:rPr>
            </w:pPr>
            <w:r>
              <w:rPr>
                <w:spacing w:val="-2"/>
                <w:sz w:val="24"/>
              </w:rPr>
              <w:t>98.20</w:t>
            </w:r>
          </w:p>
        </w:tc>
        <w:tc>
          <w:tcPr>
            <w:tcW w:w="884" w:type="dxa"/>
          </w:tcPr>
          <w:p>
            <w:pPr>
              <w:pStyle w:val="TableParagraph"/>
              <w:rPr>
                <w:sz w:val="24"/>
              </w:rPr>
            </w:pPr>
          </w:p>
        </w:tc>
        <w:tc>
          <w:tcPr>
            <w:tcW w:w="1106" w:type="dxa"/>
          </w:tcPr>
          <w:p>
            <w:pPr>
              <w:pStyle w:val="TableParagraph"/>
              <w:rPr>
                <w:sz w:val="24"/>
              </w:rPr>
            </w:pPr>
          </w:p>
        </w:tc>
      </w:tr>
      <w:tr>
        <w:trPr>
          <w:trHeight w:val="413" w:hRule="atLeast"/>
        </w:trPr>
        <w:tc>
          <w:tcPr>
            <w:tcW w:w="89" w:type="dxa"/>
            <w:vMerge/>
            <w:tcBorders>
              <w:top w:val="nil"/>
            </w:tcBorders>
          </w:tcPr>
          <w:p>
            <w:pPr>
              <w:rPr>
                <w:sz w:val="2"/>
                <w:szCs w:val="2"/>
              </w:rPr>
            </w:pPr>
          </w:p>
        </w:tc>
        <w:tc>
          <w:tcPr>
            <w:tcW w:w="6876" w:type="dxa"/>
          </w:tcPr>
          <w:p>
            <w:pPr>
              <w:pStyle w:val="TableParagraph"/>
              <w:spacing w:before="63"/>
              <w:ind w:left="88"/>
              <w:rPr>
                <w:sz w:val="24"/>
              </w:rPr>
            </w:pPr>
            <w:r>
              <w:rPr>
                <w:sz w:val="24"/>
              </w:rPr>
              <w:t>The</w:t>
            </w:r>
            <w:r>
              <w:rPr>
                <w:spacing w:val="-5"/>
                <w:sz w:val="24"/>
              </w:rPr>
              <w:t> </w:t>
            </w:r>
            <w:r>
              <w:rPr>
                <w:sz w:val="24"/>
              </w:rPr>
              <w:t>budget</w:t>
            </w:r>
            <w:r>
              <w:rPr>
                <w:spacing w:val="-1"/>
                <w:sz w:val="24"/>
              </w:rPr>
              <w:t> </w:t>
            </w:r>
            <w:r>
              <w:rPr>
                <w:sz w:val="24"/>
              </w:rPr>
              <w:t>was</w:t>
            </w:r>
            <w:r>
              <w:rPr>
                <w:spacing w:val="2"/>
                <w:sz w:val="24"/>
              </w:rPr>
              <w:t> </w:t>
            </w:r>
            <w:r>
              <w:rPr>
                <w:spacing w:val="-2"/>
                <w:sz w:val="24"/>
              </w:rPr>
              <w:t>excellent</w:t>
            </w:r>
          </w:p>
        </w:tc>
        <w:tc>
          <w:tcPr>
            <w:tcW w:w="884" w:type="dxa"/>
          </w:tcPr>
          <w:p>
            <w:pPr>
              <w:pStyle w:val="TableParagraph"/>
              <w:spacing w:before="63"/>
              <w:ind w:right="47"/>
              <w:jc w:val="right"/>
              <w:rPr>
                <w:sz w:val="24"/>
              </w:rPr>
            </w:pPr>
            <w:r>
              <w:rPr>
                <w:spacing w:val="-5"/>
                <w:sz w:val="24"/>
              </w:rPr>
              <w:t>001</w:t>
            </w:r>
          </w:p>
        </w:tc>
        <w:tc>
          <w:tcPr>
            <w:tcW w:w="1106" w:type="dxa"/>
          </w:tcPr>
          <w:p>
            <w:pPr>
              <w:pStyle w:val="TableParagraph"/>
              <w:spacing w:before="63"/>
              <w:ind w:right="133"/>
              <w:jc w:val="right"/>
              <w:rPr>
                <w:sz w:val="24"/>
              </w:rPr>
            </w:pPr>
            <w:r>
              <w:rPr>
                <w:spacing w:val="-4"/>
                <w:sz w:val="24"/>
              </w:rPr>
              <w:t>0.13</w:t>
            </w:r>
          </w:p>
        </w:tc>
      </w:tr>
      <w:tr>
        <w:trPr>
          <w:trHeight w:val="413" w:hRule="atLeast"/>
        </w:trPr>
        <w:tc>
          <w:tcPr>
            <w:tcW w:w="89" w:type="dxa"/>
            <w:vMerge/>
            <w:tcBorders>
              <w:top w:val="nil"/>
            </w:tcBorders>
          </w:tcPr>
          <w:p>
            <w:pPr>
              <w:rPr>
                <w:sz w:val="2"/>
                <w:szCs w:val="2"/>
              </w:rPr>
            </w:pPr>
          </w:p>
        </w:tc>
        <w:tc>
          <w:tcPr>
            <w:tcW w:w="6876" w:type="dxa"/>
          </w:tcPr>
          <w:p>
            <w:pPr>
              <w:pStyle w:val="TableParagraph"/>
              <w:spacing w:before="64"/>
              <w:ind w:left="88"/>
              <w:rPr>
                <w:sz w:val="24"/>
              </w:rPr>
            </w:pPr>
            <w:r>
              <w:rPr>
                <w:sz w:val="24"/>
              </w:rPr>
              <w:t>The</w:t>
            </w:r>
            <w:r>
              <w:rPr>
                <w:spacing w:val="-3"/>
                <w:sz w:val="24"/>
              </w:rPr>
              <w:t> </w:t>
            </w:r>
            <w:r>
              <w:rPr>
                <w:sz w:val="24"/>
              </w:rPr>
              <w:t>budget</w:t>
            </w:r>
            <w:r>
              <w:rPr>
                <w:spacing w:val="-1"/>
                <w:sz w:val="24"/>
              </w:rPr>
              <w:t> </w:t>
            </w:r>
            <w:r>
              <w:rPr>
                <w:sz w:val="24"/>
              </w:rPr>
              <w:t>was</w:t>
            </w:r>
            <w:r>
              <w:rPr>
                <w:spacing w:val="2"/>
                <w:sz w:val="24"/>
              </w:rPr>
              <w:t> </w:t>
            </w:r>
            <w:r>
              <w:rPr>
                <w:sz w:val="24"/>
              </w:rPr>
              <w:t>a</w:t>
            </w:r>
            <w:r>
              <w:rPr>
                <w:spacing w:val="-2"/>
                <w:sz w:val="24"/>
              </w:rPr>
              <w:t> </w:t>
            </w:r>
            <w:r>
              <w:rPr>
                <w:sz w:val="24"/>
              </w:rPr>
              <w:t>solution</w:t>
            </w:r>
            <w:r>
              <w:rPr>
                <w:spacing w:val="-1"/>
                <w:sz w:val="24"/>
              </w:rPr>
              <w:t> </w:t>
            </w:r>
            <w:r>
              <w:rPr>
                <w:sz w:val="24"/>
              </w:rPr>
              <w:t>to our</w:t>
            </w:r>
            <w:r>
              <w:rPr>
                <w:spacing w:val="-1"/>
                <w:sz w:val="24"/>
              </w:rPr>
              <w:t> </w:t>
            </w:r>
            <w:r>
              <w:rPr>
                <w:sz w:val="24"/>
              </w:rPr>
              <w:t>national </w:t>
            </w:r>
            <w:r>
              <w:rPr>
                <w:spacing w:val="-2"/>
                <w:sz w:val="24"/>
              </w:rPr>
              <w:t>challenges</w:t>
            </w:r>
          </w:p>
        </w:tc>
        <w:tc>
          <w:tcPr>
            <w:tcW w:w="884" w:type="dxa"/>
          </w:tcPr>
          <w:p>
            <w:pPr>
              <w:pStyle w:val="TableParagraph"/>
              <w:spacing w:before="64"/>
              <w:ind w:right="47"/>
              <w:jc w:val="right"/>
              <w:rPr>
                <w:sz w:val="24"/>
              </w:rPr>
            </w:pPr>
            <w:r>
              <w:rPr>
                <w:spacing w:val="-5"/>
                <w:sz w:val="24"/>
              </w:rPr>
              <w:t>002</w:t>
            </w:r>
          </w:p>
        </w:tc>
        <w:tc>
          <w:tcPr>
            <w:tcW w:w="1106" w:type="dxa"/>
          </w:tcPr>
          <w:p>
            <w:pPr>
              <w:pStyle w:val="TableParagraph"/>
              <w:spacing w:before="64"/>
              <w:ind w:right="133"/>
              <w:jc w:val="right"/>
              <w:rPr>
                <w:sz w:val="24"/>
              </w:rPr>
            </w:pPr>
            <w:r>
              <w:rPr>
                <w:spacing w:val="-4"/>
                <w:sz w:val="24"/>
              </w:rPr>
              <w:t>0.26</w:t>
            </w:r>
          </w:p>
        </w:tc>
      </w:tr>
      <w:tr>
        <w:trPr>
          <w:trHeight w:val="416" w:hRule="atLeast"/>
        </w:trPr>
        <w:tc>
          <w:tcPr>
            <w:tcW w:w="89" w:type="dxa"/>
            <w:vMerge/>
            <w:tcBorders>
              <w:top w:val="nil"/>
            </w:tcBorders>
          </w:tcPr>
          <w:p>
            <w:pPr>
              <w:rPr>
                <w:sz w:val="2"/>
                <w:szCs w:val="2"/>
              </w:rPr>
            </w:pPr>
          </w:p>
        </w:tc>
        <w:tc>
          <w:tcPr>
            <w:tcW w:w="6876" w:type="dxa"/>
          </w:tcPr>
          <w:p>
            <w:pPr>
              <w:pStyle w:val="TableParagraph"/>
              <w:spacing w:before="63"/>
              <w:ind w:left="88"/>
              <w:rPr>
                <w:sz w:val="24"/>
              </w:rPr>
            </w:pPr>
            <w:r>
              <w:rPr>
                <w:sz w:val="24"/>
              </w:rPr>
              <w:t>The</w:t>
            </w:r>
            <w:r>
              <w:rPr>
                <w:spacing w:val="-5"/>
                <w:sz w:val="24"/>
              </w:rPr>
              <w:t> </w:t>
            </w:r>
            <w:r>
              <w:rPr>
                <w:sz w:val="24"/>
              </w:rPr>
              <w:t>budget was ok</w:t>
            </w:r>
            <w:r>
              <w:rPr>
                <w:spacing w:val="2"/>
                <w:sz w:val="24"/>
              </w:rPr>
              <w:t> </w:t>
            </w:r>
            <w:r>
              <w:rPr>
                <w:sz w:val="24"/>
              </w:rPr>
              <w:t>&amp;</w:t>
            </w:r>
            <w:r>
              <w:rPr>
                <w:spacing w:val="-3"/>
                <w:sz w:val="24"/>
              </w:rPr>
              <w:t> </w:t>
            </w:r>
            <w:r>
              <w:rPr>
                <w:sz w:val="24"/>
              </w:rPr>
              <w:t>was passed without hinges</w:t>
            </w:r>
            <w:r>
              <w:rPr>
                <w:spacing w:val="-1"/>
                <w:sz w:val="24"/>
              </w:rPr>
              <w:t> </w:t>
            </w:r>
            <w:r>
              <w:rPr>
                <w:sz w:val="24"/>
              </w:rPr>
              <w:t>by</w:t>
            </w:r>
            <w:r>
              <w:rPr>
                <w:spacing w:val="-3"/>
                <w:sz w:val="24"/>
              </w:rPr>
              <w:t> </w:t>
            </w:r>
            <w:r>
              <w:rPr>
                <w:sz w:val="24"/>
              </w:rPr>
              <w:t>the N.</w:t>
            </w:r>
            <w:r>
              <w:rPr>
                <w:spacing w:val="2"/>
                <w:sz w:val="24"/>
              </w:rPr>
              <w:t> </w:t>
            </w:r>
            <w:r>
              <w:rPr>
                <w:spacing w:val="-2"/>
                <w:sz w:val="24"/>
              </w:rPr>
              <w:t>Assembly</w:t>
            </w:r>
          </w:p>
        </w:tc>
        <w:tc>
          <w:tcPr>
            <w:tcW w:w="884" w:type="dxa"/>
          </w:tcPr>
          <w:p>
            <w:pPr>
              <w:pStyle w:val="TableParagraph"/>
              <w:spacing w:before="63"/>
              <w:ind w:right="122"/>
              <w:jc w:val="right"/>
              <w:rPr>
                <w:sz w:val="24"/>
              </w:rPr>
            </w:pPr>
            <w:r>
              <w:rPr>
                <w:spacing w:val="-5"/>
                <w:sz w:val="24"/>
              </w:rPr>
              <w:t>011</w:t>
            </w:r>
          </w:p>
        </w:tc>
        <w:tc>
          <w:tcPr>
            <w:tcW w:w="1106" w:type="dxa"/>
          </w:tcPr>
          <w:p>
            <w:pPr>
              <w:pStyle w:val="TableParagraph"/>
              <w:spacing w:before="63"/>
              <w:ind w:right="133"/>
              <w:jc w:val="right"/>
              <w:rPr>
                <w:sz w:val="24"/>
              </w:rPr>
            </w:pPr>
            <w:r>
              <w:rPr>
                <w:spacing w:val="-4"/>
                <w:sz w:val="24"/>
              </w:rPr>
              <w:t>1.41</w:t>
            </w:r>
          </w:p>
        </w:tc>
      </w:tr>
      <w:tr>
        <w:trPr>
          <w:trHeight w:val="480" w:hRule="atLeast"/>
        </w:trPr>
        <w:tc>
          <w:tcPr>
            <w:tcW w:w="89" w:type="dxa"/>
            <w:tcBorders>
              <w:bottom w:val="single" w:sz="4" w:space="0" w:color="000000"/>
            </w:tcBorders>
          </w:tcPr>
          <w:p>
            <w:pPr>
              <w:pStyle w:val="TableParagraph"/>
              <w:rPr>
                <w:sz w:val="24"/>
              </w:rPr>
            </w:pPr>
          </w:p>
        </w:tc>
        <w:tc>
          <w:tcPr>
            <w:tcW w:w="6876" w:type="dxa"/>
            <w:tcBorders>
              <w:bottom w:val="single" w:sz="4" w:space="0" w:color="000000"/>
            </w:tcBorders>
          </w:tcPr>
          <w:p>
            <w:pPr>
              <w:pStyle w:val="TableParagraph"/>
              <w:spacing w:before="67"/>
              <w:ind w:left="196"/>
              <w:rPr>
                <w:b/>
                <w:sz w:val="24"/>
              </w:rPr>
            </w:pPr>
            <w:r>
              <w:rPr>
                <w:b/>
                <w:spacing w:val="-2"/>
                <w:sz w:val="24"/>
              </w:rPr>
              <w:t>Total</w:t>
            </w:r>
          </w:p>
        </w:tc>
        <w:tc>
          <w:tcPr>
            <w:tcW w:w="884" w:type="dxa"/>
            <w:tcBorders>
              <w:bottom w:val="single" w:sz="4" w:space="0" w:color="000000"/>
            </w:tcBorders>
          </w:tcPr>
          <w:p>
            <w:pPr>
              <w:pStyle w:val="TableParagraph"/>
              <w:spacing w:before="67"/>
              <w:ind w:left="238"/>
              <w:rPr>
                <w:b/>
                <w:sz w:val="24"/>
              </w:rPr>
            </w:pPr>
            <w:r>
              <w:rPr>
                <w:b/>
                <w:spacing w:val="-5"/>
                <w:sz w:val="24"/>
              </w:rPr>
              <w:t>778</w:t>
            </w:r>
          </w:p>
        </w:tc>
        <w:tc>
          <w:tcPr>
            <w:tcW w:w="1106" w:type="dxa"/>
            <w:tcBorders>
              <w:bottom w:val="single" w:sz="4" w:space="0" w:color="000000"/>
            </w:tcBorders>
          </w:tcPr>
          <w:p>
            <w:pPr>
              <w:pStyle w:val="TableParagraph"/>
              <w:spacing w:before="67"/>
              <w:ind w:left="194"/>
              <w:rPr>
                <w:b/>
                <w:sz w:val="24"/>
              </w:rPr>
            </w:pPr>
            <w:r>
              <w:rPr>
                <w:b/>
                <w:spacing w:val="-5"/>
                <w:sz w:val="24"/>
              </w:rPr>
              <w:t>100</w:t>
            </w:r>
          </w:p>
        </w:tc>
      </w:tr>
    </w:tbl>
    <w:p>
      <w:pPr>
        <w:spacing w:before="0"/>
        <w:ind w:left="520" w:right="0" w:firstLine="0"/>
        <w:jc w:val="both"/>
        <w:rPr>
          <w:b/>
          <w:sz w:val="24"/>
        </w:rPr>
      </w:pPr>
      <w:r>
        <w:rPr>
          <w:b/>
          <w:sz w:val="24"/>
        </w:rPr>
        <w:t>Source:</w:t>
      </w:r>
      <w:r>
        <w:rPr>
          <w:b/>
          <w:spacing w:val="-2"/>
          <w:sz w:val="24"/>
        </w:rPr>
        <w:t> </w:t>
      </w:r>
      <w:r>
        <w:rPr>
          <w:b/>
          <w:sz w:val="24"/>
        </w:rPr>
        <w:t>Field</w:t>
      </w:r>
      <w:r>
        <w:rPr>
          <w:b/>
          <w:spacing w:val="-2"/>
          <w:sz w:val="24"/>
        </w:rPr>
        <w:t> </w:t>
      </w:r>
      <w:r>
        <w:rPr>
          <w:b/>
          <w:sz w:val="24"/>
        </w:rPr>
        <w:t>Survey,</w:t>
      </w:r>
      <w:r>
        <w:rPr>
          <w:b/>
          <w:spacing w:val="-2"/>
          <w:sz w:val="24"/>
        </w:rPr>
        <w:t> </w:t>
      </w:r>
      <w:r>
        <w:rPr>
          <w:b/>
          <w:spacing w:val="-4"/>
          <w:sz w:val="24"/>
        </w:rPr>
        <w:t>2017</w:t>
      </w:r>
    </w:p>
    <w:p>
      <w:pPr>
        <w:pStyle w:val="BodyText"/>
        <w:spacing w:before="5"/>
        <w:rPr>
          <w:b/>
          <w:sz w:val="35"/>
        </w:rPr>
      </w:pPr>
    </w:p>
    <w:p>
      <w:pPr>
        <w:pStyle w:val="BodyText"/>
        <w:spacing w:line="360" w:lineRule="auto" w:before="1"/>
        <w:ind w:left="520" w:right="1255"/>
        <w:jc w:val="both"/>
      </w:pPr>
      <w:r>
        <w:rPr/>
        <w:t>Table 4.13 above shows 764 representing 98% of the respondents said that the budget</w:t>
      </w:r>
      <w:r>
        <w:rPr>
          <w:spacing w:val="80"/>
        </w:rPr>
        <w:t> </w:t>
      </w:r>
      <w:r>
        <w:rPr/>
        <w:t>was padded and shows government carelessness, 1 representing 0.13% of the respondents said that the budget was excellent, 2 representing 0.26% of the respondents said that the budget was a solution to our national challenges, while 11 respondents representing</w:t>
      </w:r>
      <w:r>
        <w:rPr>
          <w:spacing w:val="40"/>
        </w:rPr>
        <w:t> </w:t>
      </w:r>
      <w:r>
        <w:rPr/>
        <w:t>1.41% said that the budget was ok and was passed without hitches by the National Assembly. By this implication, it could be seen that the budget padding controversies in 2016 National budget eroded the confidence of the respondents. The demographic data of the respondents suggests awareness predicated on literacy and occupation as factors responsible for awareness of government policies.</w:t>
      </w:r>
    </w:p>
    <w:p>
      <w:pPr>
        <w:spacing w:after="0" w:line="360" w:lineRule="auto"/>
        <w:jc w:val="both"/>
        <w:sectPr>
          <w:pgSz w:w="11910" w:h="16840"/>
          <w:pgMar w:header="745" w:footer="0" w:top="960" w:bottom="280" w:left="1280" w:right="180"/>
        </w:sectPr>
      </w:pPr>
    </w:p>
    <w:p>
      <w:pPr>
        <w:pStyle w:val="BodyText"/>
        <w:rPr>
          <w:sz w:val="20"/>
        </w:rPr>
      </w:pPr>
    </w:p>
    <w:p>
      <w:pPr>
        <w:pStyle w:val="BodyText"/>
        <w:spacing w:before="2"/>
        <w:rPr>
          <w:sz w:val="25"/>
        </w:rPr>
      </w:pPr>
    </w:p>
    <w:p>
      <w:pPr>
        <w:pStyle w:val="Heading1"/>
        <w:spacing w:line="360" w:lineRule="auto" w:before="90"/>
        <w:ind w:right="1260"/>
        <w:jc w:val="left"/>
      </w:pPr>
      <w:r>
        <w:rPr/>
        <w:t>Table 4.15: Knowledge of Governments promotional campaigns on nation building and attitudinal change</w:t>
      </w:r>
    </w:p>
    <w:p>
      <w:pPr>
        <w:pStyle w:val="BodyText"/>
        <w:rPr>
          <w:b/>
          <w:sz w:val="20"/>
        </w:rPr>
      </w:pPr>
    </w:p>
    <w:p>
      <w:pPr>
        <w:pStyle w:val="BodyText"/>
        <w:spacing w:before="10"/>
        <w:rPr>
          <w:b/>
          <w:sz w:val="13"/>
        </w:rPr>
      </w:pPr>
      <w:r>
        <w:rPr/>
        <w:drawing>
          <wp:anchor distT="0" distB="0" distL="0" distR="0" allowOverlap="1" layoutInCell="1" locked="0" behindDoc="1" simplePos="0" relativeHeight="487596544">
            <wp:simplePos x="0" y="0"/>
            <wp:positionH relativeFrom="page">
              <wp:posOffset>1149096</wp:posOffset>
            </wp:positionH>
            <wp:positionV relativeFrom="paragraph">
              <wp:posOffset>116607</wp:posOffset>
            </wp:positionV>
            <wp:extent cx="5720586" cy="2042160"/>
            <wp:effectExtent l="0" t="0" r="0" b="0"/>
            <wp:wrapTopAndBottom/>
            <wp:docPr id="24" name="Image 24"/>
            <wp:cNvGraphicFramePr>
              <a:graphicFrameLocks/>
            </wp:cNvGraphicFramePr>
            <a:graphic>
              <a:graphicData uri="http://schemas.openxmlformats.org/drawingml/2006/picture">
                <pic:pic>
                  <pic:nvPicPr>
                    <pic:cNvPr id="24" name="Image 24"/>
                    <pic:cNvPicPr/>
                  </pic:nvPicPr>
                  <pic:blipFill>
                    <a:blip r:embed="rId15" cstate="print"/>
                    <a:stretch>
                      <a:fillRect/>
                    </a:stretch>
                  </pic:blipFill>
                  <pic:spPr>
                    <a:xfrm>
                      <a:off x="0" y="0"/>
                      <a:ext cx="5720586" cy="2042160"/>
                    </a:xfrm>
                    <a:prstGeom prst="rect">
                      <a:avLst/>
                    </a:prstGeom>
                  </pic:spPr>
                </pic:pic>
              </a:graphicData>
            </a:graphic>
          </wp:anchor>
        </w:drawing>
      </w:r>
    </w:p>
    <w:p>
      <w:pPr>
        <w:pStyle w:val="BodyText"/>
        <w:spacing w:before="5"/>
        <w:rPr>
          <w:b/>
          <w:sz w:val="28"/>
        </w:rPr>
      </w:pPr>
    </w:p>
    <w:p>
      <w:pPr>
        <w:spacing w:before="90"/>
        <w:ind w:left="520" w:right="0" w:firstLine="0"/>
        <w:jc w:val="both"/>
        <w:rPr>
          <w:b/>
          <w:sz w:val="24"/>
        </w:rPr>
      </w:pPr>
      <w:r>
        <w:rPr>
          <w:b/>
          <w:sz w:val="24"/>
        </w:rPr>
        <w:t>Source:</w:t>
      </w:r>
      <w:r>
        <w:rPr>
          <w:b/>
          <w:spacing w:val="-2"/>
          <w:sz w:val="24"/>
        </w:rPr>
        <w:t> </w:t>
      </w:r>
      <w:r>
        <w:rPr>
          <w:b/>
          <w:sz w:val="24"/>
        </w:rPr>
        <w:t>Field</w:t>
      </w:r>
      <w:r>
        <w:rPr>
          <w:b/>
          <w:spacing w:val="-2"/>
          <w:sz w:val="24"/>
        </w:rPr>
        <w:t> </w:t>
      </w:r>
      <w:r>
        <w:rPr>
          <w:b/>
          <w:sz w:val="24"/>
        </w:rPr>
        <w:t>Survey,</w:t>
      </w:r>
      <w:r>
        <w:rPr>
          <w:b/>
          <w:spacing w:val="-2"/>
          <w:sz w:val="24"/>
        </w:rPr>
        <w:t> </w:t>
      </w:r>
      <w:r>
        <w:rPr>
          <w:b/>
          <w:spacing w:val="-4"/>
          <w:sz w:val="24"/>
        </w:rPr>
        <w:t>2017</w:t>
      </w:r>
    </w:p>
    <w:p>
      <w:pPr>
        <w:pStyle w:val="BodyText"/>
        <w:spacing w:line="360" w:lineRule="auto" w:before="135"/>
        <w:ind w:left="520" w:right="1254"/>
        <w:jc w:val="both"/>
      </w:pPr>
      <w:r>
        <w:rPr/>
        <w:t>Figure</w:t>
      </w:r>
      <w:r>
        <w:rPr>
          <w:spacing w:val="-5"/>
        </w:rPr>
        <w:t> </w:t>
      </w:r>
      <w:r>
        <w:rPr/>
        <w:t>4.15</w:t>
      </w:r>
      <w:r>
        <w:rPr>
          <w:spacing w:val="-3"/>
        </w:rPr>
        <w:t> </w:t>
      </w:r>
      <w:r>
        <w:rPr/>
        <w:t>shows</w:t>
      </w:r>
      <w:r>
        <w:rPr>
          <w:spacing w:val="-3"/>
        </w:rPr>
        <w:t> </w:t>
      </w:r>
      <w:r>
        <w:rPr/>
        <w:t>that</w:t>
      </w:r>
      <w:r>
        <w:rPr>
          <w:spacing w:val="-3"/>
        </w:rPr>
        <w:t> </w:t>
      </w:r>
      <w:r>
        <w:rPr/>
        <w:t>101</w:t>
      </w:r>
      <w:r>
        <w:rPr>
          <w:spacing w:val="-3"/>
        </w:rPr>
        <w:t> </w:t>
      </w:r>
      <w:r>
        <w:rPr/>
        <w:t>respondents</w:t>
      </w:r>
      <w:r>
        <w:rPr>
          <w:spacing w:val="-3"/>
        </w:rPr>
        <w:t> </w:t>
      </w:r>
      <w:r>
        <w:rPr/>
        <w:t>representing</w:t>
      </w:r>
      <w:r>
        <w:rPr>
          <w:spacing w:val="-3"/>
        </w:rPr>
        <w:t> </w:t>
      </w:r>
      <w:r>
        <w:rPr/>
        <w:t>13%</w:t>
      </w:r>
      <w:r>
        <w:rPr>
          <w:spacing w:val="-4"/>
        </w:rPr>
        <w:t> </w:t>
      </w:r>
      <w:r>
        <w:rPr/>
        <w:t>are</w:t>
      </w:r>
      <w:r>
        <w:rPr>
          <w:spacing w:val="-5"/>
        </w:rPr>
        <w:t> </w:t>
      </w:r>
      <w:r>
        <w:rPr/>
        <w:t>knowledgeable</w:t>
      </w:r>
      <w:r>
        <w:rPr>
          <w:spacing w:val="-4"/>
        </w:rPr>
        <w:t> </w:t>
      </w:r>
      <w:r>
        <w:rPr/>
        <w:t>about</w:t>
      </w:r>
      <w:r>
        <w:rPr>
          <w:spacing w:val="-1"/>
        </w:rPr>
        <w:t> </w:t>
      </w:r>
      <w:r>
        <w:rPr/>
        <w:t>„good people, great nation‟ government promotional campaigns on nation building and attitudinal change, 78 respondents, representing 10% are knowledgeable about transformation agenda of the government promotional campaigns on nation building and attitudinal change, 88 representing 11% of the respondents, are knowledgeable about the change begins with me campaigns of the government promotional campaigns on nation building and attitudinal change, and 511 respondents representing 66% indicate that they are knowledgeable in all of the above government promotional campaigns on nation buildings and attitudinal change.</w:t>
      </w:r>
    </w:p>
    <w:p>
      <w:pPr>
        <w:pStyle w:val="BodyText"/>
        <w:spacing w:before="5"/>
        <w:rPr>
          <w:sz w:val="36"/>
        </w:rPr>
      </w:pPr>
    </w:p>
    <w:p>
      <w:pPr>
        <w:pStyle w:val="Heading1"/>
        <w:spacing w:line="360" w:lineRule="auto" w:after="6"/>
        <w:ind w:right="1262"/>
      </w:pPr>
      <w:r>
        <w:rPr/>
        <w:t>Table 4.16: Extent of belief in the present Government as a true agent of positive </w:t>
      </w:r>
      <w:r>
        <w:rPr>
          <w:spacing w:val="-2"/>
        </w:rPr>
        <w:t>change</w:t>
      </w:r>
    </w:p>
    <w:tbl>
      <w:tblPr>
        <w:tblW w:w="0" w:type="auto"/>
        <w:jc w:val="left"/>
        <w:tblInd w:w="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
        <w:gridCol w:w="2745"/>
        <w:gridCol w:w="2957"/>
        <w:gridCol w:w="3163"/>
      </w:tblGrid>
      <w:tr>
        <w:trPr>
          <w:trHeight w:val="413" w:hRule="atLeast"/>
        </w:trPr>
        <w:tc>
          <w:tcPr>
            <w:tcW w:w="89" w:type="dxa"/>
            <w:vMerge w:val="restart"/>
          </w:tcPr>
          <w:p>
            <w:pPr>
              <w:pStyle w:val="TableParagraph"/>
              <w:rPr>
                <w:sz w:val="24"/>
              </w:rPr>
            </w:pPr>
          </w:p>
        </w:tc>
        <w:tc>
          <w:tcPr>
            <w:tcW w:w="2745" w:type="dxa"/>
            <w:tcBorders>
              <w:top w:val="single" w:sz="4" w:space="0" w:color="000000"/>
              <w:bottom w:val="single" w:sz="4" w:space="0" w:color="000000"/>
            </w:tcBorders>
          </w:tcPr>
          <w:p>
            <w:pPr>
              <w:pStyle w:val="TableParagraph"/>
              <w:spacing w:line="275" w:lineRule="exact"/>
              <w:ind w:left="196"/>
              <w:rPr>
                <w:b/>
                <w:sz w:val="24"/>
              </w:rPr>
            </w:pPr>
            <w:r>
              <w:rPr>
                <w:b/>
                <w:spacing w:val="-2"/>
                <w:sz w:val="24"/>
              </w:rPr>
              <w:t>Variables</w:t>
            </w:r>
          </w:p>
        </w:tc>
        <w:tc>
          <w:tcPr>
            <w:tcW w:w="2957" w:type="dxa"/>
            <w:tcBorders>
              <w:top w:val="single" w:sz="4" w:space="0" w:color="000000"/>
              <w:bottom w:val="single" w:sz="4" w:space="0" w:color="000000"/>
            </w:tcBorders>
          </w:tcPr>
          <w:p>
            <w:pPr>
              <w:pStyle w:val="TableParagraph"/>
              <w:spacing w:line="275" w:lineRule="exact"/>
              <w:ind w:left="970"/>
              <w:rPr>
                <w:b/>
                <w:sz w:val="24"/>
              </w:rPr>
            </w:pPr>
            <w:r>
              <w:rPr>
                <w:b/>
                <w:spacing w:val="-2"/>
                <w:sz w:val="24"/>
              </w:rPr>
              <w:t>Frequency</w:t>
            </w:r>
          </w:p>
        </w:tc>
        <w:tc>
          <w:tcPr>
            <w:tcW w:w="3163" w:type="dxa"/>
            <w:tcBorders>
              <w:top w:val="single" w:sz="4" w:space="0" w:color="000000"/>
              <w:bottom w:val="single" w:sz="4" w:space="0" w:color="000000"/>
            </w:tcBorders>
          </w:tcPr>
          <w:p>
            <w:pPr>
              <w:pStyle w:val="TableParagraph"/>
              <w:spacing w:line="275" w:lineRule="exact"/>
              <w:ind w:left="894"/>
              <w:rPr>
                <w:b/>
                <w:sz w:val="24"/>
              </w:rPr>
            </w:pPr>
            <w:r>
              <w:rPr>
                <w:b/>
                <w:spacing w:val="-2"/>
                <w:sz w:val="24"/>
              </w:rPr>
              <w:t>Percentage</w:t>
            </w:r>
          </w:p>
        </w:tc>
      </w:tr>
      <w:tr>
        <w:trPr>
          <w:trHeight w:val="344" w:hRule="atLeast"/>
        </w:trPr>
        <w:tc>
          <w:tcPr>
            <w:tcW w:w="89" w:type="dxa"/>
            <w:vMerge/>
            <w:tcBorders>
              <w:top w:val="nil"/>
            </w:tcBorders>
          </w:tcPr>
          <w:p>
            <w:pPr>
              <w:rPr>
                <w:sz w:val="2"/>
                <w:szCs w:val="2"/>
              </w:rPr>
            </w:pPr>
          </w:p>
        </w:tc>
        <w:tc>
          <w:tcPr>
            <w:tcW w:w="2745" w:type="dxa"/>
            <w:tcBorders>
              <w:top w:val="single" w:sz="4" w:space="0" w:color="000000"/>
            </w:tcBorders>
          </w:tcPr>
          <w:p>
            <w:pPr>
              <w:pStyle w:val="TableParagraph"/>
              <w:spacing w:line="270" w:lineRule="exact"/>
              <w:ind w:left="88"/>
              <w:rPr>
                <w:sz w:val="24"/>
              </w:rPr>
            </w:pPr>
            <w:r>
              <w:rPr>
                <w:sz w:val="24"/>
              </w:rPr>
              <w:t>Strongly</w:t>
            </w:r>
            <w:r>
              <w:rPr>
                <w:spacing w:val="-3"/>
                <w:sz w:val="24"/>
              </w:rPr>
              <w:t> </w:t>
            </w:r>
            <w:r>
              <w:rPr>
                <w:spacing w:val="-2"/>
                <w:sz w:val="24"/>
              </w:rPr>
              <w:t>agree</w:t>
            </w:r>
          </w:p>
        </w:tc>
        <w:tc>
          <w:tcPr>
            <w:tcW w:w="2957" w:type="dxa"/>
            <w:tcBorders>
              <w:top w:val="single" w:sz="4" w:space="0" w:color="000000"/>
            </w:tcBorders>
          </w:tcPr>
          <w:p>
            <w:pPr>
              <w:pStyle w:val="TableParagraph"/>
              <w:spacing w:line="270" w:lineRule="exact"/>
              <w:ind w:left="1178" w:right="1283"/>
              <w:jc w:val="center"/>
              <w:rPr>
                <w:sz w:val="24"/>
              </w:rPr>
            </w:pPr>
            <w:r>
              <w:rPr>
                <w:spacing w:val="-5"/>
                <w:sz w:val="24"/>
              </w:rPr>
              <w:t>214</w:t>
            </w:r>
          </w:p>
        </w:tc>
        <w:tc>
          <w:tcPr>
            <w:tcW w:w="3163" w:type="dxa"/>
            <w:tcBorders>
              <w:top w:val="single" w:sz="4" w:space="0" w:color="000000"/>
            </w:tcBorders>
          </w:tcPr>
          <w:p>
            <w:pPr>
              <w:pStyle w:val="TableParagraph"/>
              <w:spacing w:line="270" w:lineRule="exact"/>
              <w:ind w:left="912" w:right="1616"/>
              <w:jc w:val="center"/>
              <w:rPr>
                <w:sz w:val="24"/>
              </w:rPr>
            </w:pPr>
            <w:r>
              <w:rPr>
                <w:spacing w:val="-5"/>
                <w:sz w:val="24"/>
              </w:rPr>
              <w:t>28</w:t>
            </w:r>
          </w:p>
        </w:tc>
      </w:tr>
      <w:tr>
        <w:trPr>
          <w:trHeight w:val="414" w:hRule="atLeast"/>
        </w:trPr>
        <w:tc>
          <w:tcPr>
            <w:tcW w:w="89" w:type="dxa"/>
            <w:vMerge/>
            <w:tcBorders>
              <w:top w:val="nil"/>
            </w:tcBorders>
          </w:tcPr>
          <w:p>
            <w:pPr>
              <w:rPr>
                <w:sz w:val="2"/>
                <w:szCs w:val="2"/>
              </w:rPr>
            </w:pPr>
          </w:p>
        </w:tc>
        <w:tc>
          <w:tcPr>
            <w:tcW w:w="2745" w:type="dxa"/>
          </w:tcPr>
          <w:p>
            <w:pPr>
              <w:pStyle w:val="TableParagraph"/>
              <w:spacing w:before="64"/>
              <w:ind w:left="88"/>
              <w:rPr>
                <w:sz w:val="24"/>
              </w:rPr>
            </w:pPr>
            <w:r>
              <w:rPr>
                <w:spacing w:val="-2"/>
                <w:sz w:val="24"/>
              </w:rPr>
              <w:t>Agree</w:t>
            </w:r>
          </w:p>
        </w:tc>
        <w:tc>
          <w:tcPr>
            <w:tcW w:w="2957" w:type="dxa"/>
          </w:tcPr>
          <w:p>
            <w:pPr>
              <w:pStyle w:val="TableParagraph"/>
              <w:spacing w:before="64"/>
              <w:ind w:left="1178" w:right="1283"/>
              <w:jc w:val="center"/>
              <w:rPr>
                <w:sz w:val="24"/>
              </w:rPr>
            </w:pPr>
            <w:r>
              <w:rPr>
                <w:spacing w:val="-5"/>
                <w:sz w:val="24"/>
              </w:rPr>
              <w:t>231</w:t>
            </w:r>
          </w:p>
        </w:tc>
        <w:tc>
          <w:tcPr>
            <w:tcW w:w="3163" w:type="dxa"/>
          </w:tcPr>
          <w:p>
            <w:pPr>
              <w:pStyle w:val="TableParagraph"/>
              <w:spacing w:before="64"/>
              <w:ind w:left="912" w:right="1616"/>
              <w:jc w:val="center"/>
              <w:rPr>
                <w:sz w:val="24"/>
              </w:rPr>
            </w:pPr>
            <w:r>
              <w:rPr>
                <w:spacing w:val="-5"/>
                <w:sz w:val="24"/>
              </w:rPr>
              <w:t>29</w:t>
            </w:r>
          </w:p>
        </w:tc>
      </w:tr>
      <w:tr>
        <w:trPr>
          <w:trHeight w:val="413" w:hRule="atLeast"/>
        </w:trPr>
        <w:tc>
          <w:tcPr>
            <w:tcW w:w="89" w:type="dxa"/>
            <w:vMerge/>
            <w:tcBorders>
              <w:top w:val="nil"/>
            </w:tcBorders>
          </w:tcPr>
          <w:p>
            <w:pPr>
              <w:rPr>
                <w:sz w:val="2"/>
                <w:szCs w:val="2"/>
              </w:rPr>
            </w:pPr>
          </w:p>
        </w:tc>
        <w:tc>
          <w:tcPr>
            <w:tcW w:w="2745" w:type="dxa"/>
          </w:tcPr>
          <w:p>
            <w:pPr>
              <w:pStyle w:val="TableParagraph"/>
              <w:spacing w:before="63"/>
              <w:ind w:left="88"/>
              <w:rPr>
                <w:sz w:val="24"/>
              </w:rPr>
            </w:pPr>
            <w:r>
              <w:rPr>
                <w:spacing w:val="-2"/>
                <w:sz w:val="24"/>
              </w:rPr>
              <w:t>Disagree</w:t>
            </w:r>
          </w:p>
        </w:tc>
        <w:tc>
          <w:tcPr>
            <w:tcW w:w="2957" w:type="dxa"/>
          </w:tcPr>
          <w:p>
            <w:pPr>
              <w:pStyle w:val="TableParagraph"/>
              <w:spacing w:before="63"/>
              <w:ind w:left="1178" w:right="1283"/>
              <w:jc w:val="center"/>
              <w:rPr>
                <w:sz w:val="24"/>
              </w:rPr>
            </w:pPr>
            <w:r>
              <w:rPr>
                <w:spacing w:val="-5"/>
                <w:sz w:val="24"/>
              </w:rPr>
              <w:t>119</w:t>
            </w:r>
          </w:p>
        </w:tc>
        <w:tc>
          <w:tcPr>
            <w:tcW w:w="3163" w:type="dxa"/>
          </w:tcPr>
          <w:p>
            <w:pPr>
              <w:pStyle w:val="TableParagraph"/>
              <w:spacing w:before="63"/>
              <w:ind w:left="912" w:right="1616"/>
              <w:jc w:val="center"/>
              <w:rPr>
                <w:sz w:val="24"/>
              </w:rPr>
            </w:pPr>
            <w:r>
              <w:rPr>
                <w:spacing w:val="-5"/>
                <w:sz w:val="24"/>
              </w:rPr>
              <w:t>15</w:t>
            </w:r>
          </w:p>
        </w:tc>
      </w:tr>
      <w:tr>
        <w:trPr>
          <w:trHeight w:val="413" w:hRule="atLeast"/>
        </w:trPr>
        <w:tc>
          <w:tcPr>
            <w:tcW w:w="89" w:type="dxa"/>
            <w:vMerge/>
            <w:tcBorders>
              <w:top w:val="nil"/>
            </w:tcBorders>
          </w:tcPr>
          <w:p>
            <w:pPr>
              <w:rPr>
                <w:sz w:val="2"/>
                <w:szCs w:val="2"/>
              </w:rPr>
            </w:pPr>
          </w:p>
        </w:tc>
        <w:tc>
          <w:tcPr>
            <w:tcW w:w="2745" w:type="dxa"/>
          </w:tcPr>
          <w:p>
            <w:pPr>
              <w:pStyle w:val="TableParagraph"/>
              <w:spacing w:before="64"/>
              <w:ind w:left="88"/>
              <w:rPr>
                <w:sz w:val="24"/>
              </w:rPr>
            </w:pPr>
            <w:r>
              <w:rPr>
                <w:sz w:val="24"/>
              </w:rPr>
              <w:t>Strongly</w:t>
            </w:r>
            <w:r>
              <w:rPr>
                <w:spacing w:val="-3"/>
                <w:sz w:val="24"/>
              </w:rPr>
              <w:t> </w:t>
            </w:r>
            <w:r>
              <w:rPr>
                <w:spacing w:val="-2"/>
                <w:sz w:val="24"/>
              </w:rPr>
              <w:t>disagree</w:t>
            </w:r>
          </w:p>
        </w:tc>
        <w:tc>
          <w:tcPr>
            <w:tcW w:w="2957" w:type="dxa"/>
          </w:tcPr>
          <w:p>
            <w:pPr>
              <w:pStyle w:val="TableParagraph"/>
              <w:spacing w:before="64"/>
              <w:ind w:left="1178" w:right="1283"/>
              <w:jc w:val="center"/>
              <w:rPr>
                <w:sz w:val="24"/>
              </w:rPr>
            </w:pPr>
            <w:r>
              <w:rPr>
                <w:spacing w:val="-5"/>
                <w:sz w:val="24"/>
              </w:rPr>
              <w:t>132</w:t>
            </w:r>
          </w:p>
        </w:tc>
        <w:tc>
          <w:tcPr>
            <w:tcW w:w="3163" w:type="dxa"/>
          </w:tcPr>
          <w:p>
            <w:pPr>
              <w:pStyle w:val="TableParagraph"/>
              <w:spacing w:before="64"/>
              <w:ind w:left="912" w:right="1616"/>
              <w:jc w:val="center"/>
              <w:rPr>
                <w:sz w:val="24"/>
              </w:rPr>
            </w:pPr>
            <w:r>
              <w:rPr>
                <w:spacing w:val="-5"/>
                <w:sz w:val="24"/>
              </w:rPr>
              <w:t>17</w:t>
            </w:r>
          </w:p>
        </w:tc>
      </w:tr>
      <w:tr>
        <w:trPr>
          <w:trHeight w:val="416" w:hRule="atLeast"/>
        </w:trPr>
        <w:tc>
          <w:tcPr>
            <w:tcW w:w="89" w:type="dxa"/>
            <w:vMerge/>
            <w:tcBorders>
              <w:top w:val="nil"/>
            </w:tcBorders>
          </w:tcPr>
          <w:p>
            <w:pPr>
              <w:rPr>
                <w:sz w:val="2"/>
                <w:szCs w:val="2"/>
              </w:rPr>
            </w:pPr>
          </w:p>
        </w:tc>
        <w:tc>
          <w:tcPr>
            <w:tcW w:w="2745" w:type="dxa"/>
          </w:tcPr>
          <w:p>
            <w:pPr>
              <w:pStyle w:val="TableParagraph"/>
              <w:spacing w:before="63"/>
              <w:ind w:left="88"/>
              <w:rPr>
                <w:sz w:val="24"/>
              </w:rPr>
            </w:pPr>
            <w:r>
              <w:rPr>
                <w:spacing w:val="-2"/>
                <w:sz w:val="24"/>
              </w:rPr>
              <w:t>Undecided</w:t>
            </w:r>
          </w:p>
        </w:tc>
        <w:tc>
          <w:tcPr>
            <w:tcW w:w="2957" w:type="dxa"/>
          </w:tcPr>
          <w:p>
            <w:pPr>
              <w:pStyle w:val="TableParagraph"/>
              <w:spacing w:before="63"/>
              <w:ind w:left="1178" w:right="1283"/>
              <w:jc w:val="center"/>
              <w:rPr>
                <w:sz w:val="24"/>
              </w:rPr>
            </w:pPr>
            <w:r>
              <w:rPr>
                <w:spacing w:val="-5"/>
                <w:sz w:val="24"/>
              </w:rPr>
              <w:t>082</w:t>
            </w:r>
          </w:p>
        </w:tc>
        <w:tc>
          <w:tcPr>
            <w:tcW w:w="3163" w:type="dxa"/>
          </w:tcPr>
          <w:p>
            <w:pPr>
              <w:pStyle w:val="TableParagraph"/>
              <w:spacing w:before="63"/>
              <w:ind w:left="912" w:right="1616"/>
              <w:jc w:val="center"/>
              <w:rPr>
                <w:sz w:val="24"/>
              </w:rPr>
            </w:pPr>
            <w:r>
              <w:rPr>
                <w:spacing w:val="-5"/>
                <w:sz w:val="24"/>
              </w:rPr>
              <w:t>11</w:t>
            </w:r>
          </w:p>
        </w:tc>
      </w:tr>
      <w:tr>
        <w:trPr>
          <w:trHeight w:val="480" w:hRule="atLeast"/>
        </w:trPr>
        <w:tc>
          <w:tcPr>
            <w:tcW w:w="89" w:type="dxa"/>
            <w:tcBorders>
              <w:bottom w:val="single" w:sz="4" w:space="0" w:color="000000"/>
            </w:tcBorders>
          </w:tcPr>
          <w:p>
            <w:pPr>
              <w:pStyle w:val="TableParagraph"/>
              <w:rPr>
                <w:sz w:val="24"/>
              </w:rPr>
            </w:pPr>
          </w:p>
        </w:tc>
        <w:tc>
          <w:tcPr>
            <w:tcW w:w="2745" w:type="dxa"/>
            <w:tcBorders>
              <w:bottom w:val="single" w:sz="4" w:space="0" w:color="000000"/>
            </w:tcBorders>
          </w:tcPr>
          <w:p>
            <w:pPr>
              <w:pStyle w:val="TableParagraph"/>
              <w:spacing w:before="67"/>
              <w:ind w:left="196"/>
              <w:rPr>
                <w:b/>
                <w:sz w:val="24"/>
              </w:rPr>
            </w:pPr>
            <w:r>
              <w:rPr>
                <w:b/>
                <w:spacing w:val="-2"/>
                <w:sz w:val="24"/>
              </w:rPr>
              <w:t>Total</w:t>
            </w:r>
          </w:p>
        </w:tc>
        <w:tc>
          <w:tcPr>
            <w:tcW w:w="2957" w:type="dxa"/>
            <w:tcBorders>
              <w:bottom w:val="single" w:sz="4" w:space="0" w:color="000000"/>
            </w:tcBorders>
          </w:tcPr>
          <w:p>
            <w:pPr>
              <w:pStyle w:val="TableParagraph"/>
              <w:spacing w:before="67"/>
              <w:ind w:left="1122" w:right="1338"/>
              <w:jc w:val="center"/>
              <w:rPr>
                <w:b/>
                <w:sz w:val="24"/>
              </w:rPr>
            </w:pPr>
            <w:r>
              <w:rPr>
                <w:b/>
                <w:spacing w:val="-5"/>
                <w:sz w:val="24"/>
              </w:rPr>
              <w:t>778</w:t>
            </w:r>
          </w:p>
        </w:tc>
        <w:tc>
          <w:tcPr>
            <w:tcW w:w="3163" w:type="dxa"/>
            <w:tcBorders>
              <w:bottom w:val="single" w:sz="4" w:space="0" w:color="000000"/>
            </w:tcBorders>
          </w:tcPr>
          <w:p>
            <w:pPr>
              <w:pStyle w:val="TableParagraph"/>
              <w:spacing w:before="67"/>
              <w:ind w:left="1094" w:right="1549"/>
              <w:jc w:val="center"/>
              <w:rPr>
                <w:b/>
                <w:sz w:val="24"/>
              </w:rPr>
            </w:pPr>
            <w:r>
              <w:rPr>
                <w:b/>
                <w:spacing w:val="-5"/>
                <w:sz w:val="24"/>
              </w:rPr>
              <w:t>100</w:t>
            </w:r>
          </w:p>
        </w:tc>
      </w:tr>
    </w:tbl>
    <w:p>
      <w:pPr>
        <w:spacing w:before="0"/>
        <w:ind w:left="520" w:right="0" w:firstLine="0"/>
        <w:jc w:val="both"/>
        <w:rPr>
          <w:b/>
          <w:sz w:val="24"/>
        </w:rPr>
      </w:pPr>
      <w:r>
        <w:rPr>
          <w:b/>
          <w:sz w:val="24"/>
        </w:rPr>
        <w:t>Source:</w:t>
      </w:r>
      <w:r>
        <w:rPr>
          <w:b/>
          <w:spacing w:val="-2"/>
          <w:sz w:val="24"/>
        </w:rPr>
        <w:t> </w:t>
      </w:r>
      <w:r>
        <w:rPr>
          <w:b/>
          <w:sz w:val="24"/>
        </w:rPr>
        <w:t>Field</w:t>
      </w:r>
      <w:r>
        <w:rPr>
          <w:b/>
          <w:spacing w:val="-2"/>
          <w:sz w:val="24"/>
        </w:rPr>
        <w:t> </w:t>
      </w:r>
      <w:r>
        <w:rPr>
          <w:b/>
          <w:sz w:val="24"/>
        </w:rPr>
        <w:t>Survey,</w:t>
      </w:r>
      <w:r>
        <w:rPr>
          <w:b/>
          <w:spacing w:val="-2"/>
          <w:sz w:val="24"/>
        </w:rPr>
        <w:t> </w:t>
      </w:r>
      <w:r>
        <w:rPr>
          <w:b/>
          <w:spacing w:val="-4"/>
          <w:sz w:val="24"/>
        </w:rPr>
        <w:t>2017</w:t>
      </w:r>
    </w:p>
    <w:p>
      <w:pPr>
        <w:spacing w:after="0"/>
        <w:jc w:val="both"/>
        <w:rPr>
          <w:sz w:val="24"/>
        </w:rPr>
        <w:sectPr>
          <w:pgSz w:w="11910" w:h="16840"/>
          <w:pgMar w:header="745" w:footer="0" w:top="960" w:bottom="280" w:left="1280" w:right="180"/>
        </w:sectPr>
      </w:pPr>
    </w:p>
    <w:p>
      <w:pPr>
        <w:pStyle w:val="BodyText"/>
        <w:rPr>
          <w:b/>
          <w:sz w:val="20"/>
        </w:rPr>
      </w:pPr>
    </w:p>
    <w:p>
      <w:pPr>
        <w:pStyle w:val="BodyText"/>
        <w:spacing w:before="8"/>
        <w:rPr>
          <w:b/>
        </w:rPr>
      </w:pPr>
    </w:p>
    <w:p>
      <w:pPr>
        <w:pStyle w:val="BodyText"/>
        <w:spacing w:line="360" w:lineRule="auto" w:before="90"/>
        <w:ind w:left="520" w:right="1255"/>
        <w:jc w:val="both"/>
      </w:pPr>
      <w:r>
        <w:rPr/>
        <w:t>Table 4.16 shows that 214, respondents representing 28% strongly</w:t>
      </w:r>
      <w:r>
        <w:rPr>
          <w:spacing w:val="-3"/>
        </w:rPr>
        <w:t> </w:t>
      </w:r>
      <w:r>
        <w:rPr/>
        <w:t>agreed that the present government is a true agent of positive change, 231 respondents, representing 29% agreed that the present government is a true agent of positive change, 119 representing 15% of the respondents, disagreed, and 132 respondents representing 17% strongly</w:t>
      </w:r>
      <w:r>
        <w:rPr>
          <w:spacing w:val="-1"/>
        </w:rPr>
        <w:t> </w:t>
      </w:r>
      <w:r>
        <w:rPr/>
        <w:t>disagreed that the present government is a true agent of positive change, while 82 respondents, representing 11% are undecided. It is interesting that majority agree and perceive government change mantra as a true campaign for positive change but the level of participation and legitimacy for government policies remains cause of concern. It is imperative to juxtapose this with the level of citizens‟ participation and dispositions towards patriotism and nation building. Brecht (2002,p.15) states that “the worst illiterate is the political illiterate. He hears nothing, sees nothing, takes no part in political live. He does not seem to know the cost of living, the price of beans; flower, rent and medicine all depend on political decisions…” it is left to be seen how the respondents belief in the present government has translated into good governance.</w:t>
      </w:r>
    </w:p>
    <w:p>
      <w:pPr>
        <w:pStyle w:val="BodyText"/>
        <w:spacing w:before="5"/>
        <w:rPr>
          <w:sz w:val="36"/>
        </w:rPr>
      </w:pPr>
    </w:p>
    <w:p>
      <w:pPr>
        <w:pStyle w:val="Heading1"/>
        <w:spacing w:line="360" w:lineRule="auto"/>
        <w:ind w:right="1262"/>
      </w:pPr>
      <w:r>
        <w:rPr/>
        <w:t>Figure 4.17: Do you agree that Nigerians are good people and great nation with all its political, economic, social and security challenges?</w:t>
      </w:r>
    </w:p>
    <w:p>
      <w:pPr>
        <w:pStyle w:val="BodyText"/>
        <w:ind w:left="529"/>
        <w:rPr>
          <w:sz w:val="20"/>
        </w:rPr>
      </w:pPr>
      <w:r>
        <w:rPr>
          <w:sz w:val="20"/>
        </w:rPr>
        <w:drawing>
          <wp:inline distT="0" distB="0" distL="0" distR="0">
            <wp:extent cx="5537353" cy="1798320"/>
            <wp:effectExtent l="0" t="0" r="0" b="0"/>
            <wp:docPr id="25" name="Image 25"/>
            <wp:cNvGraphicFramePr>
              <a:graphicFrameLocks/>
            </wp:cNvGraphicFramePr>
            <a:graphic>
              <a:graphicData uri="http://schemas.openxmlformats.org/drawingml/2006/picture">
                <pic:pic>
                  <pic:nvPicPr>
                    <pic:cNvPr id="25" name="Image 25"/>
                    <pic:cNvPicPr/>
                  </pic:nvPicPr>
                  <pic:blipFill>
                    <a:blip r:embed="rId16" cstate="print"/>
                    <a:stretch>
                      <a:fillRect/>
                    </a:stretch>
                  </pic:blipFill>
                  <pic:spPr>
                    <a:xfrm>
                      <a:off x="0" y="0"/>
                      <a:ext cx="5537353" cy="1798320"/>
                    </a:xfrm>
                    <a:prstGeom prst="rect">
                      <a:avLst/>
                    </a:prstGeom>
                  </pic:spPr>
                </pic:pic>
              </a:graphicData>
            </a:graphic>
          </wp:inline>
        </w:drawing>
      </w:r>
      <w:r>
        <w:rPr>
          <w:sz w:val="20"/>
        </w:rPr>
      </w:r>
    </w:p>
    <w:p>
      <w:pPr>
        <w:pStyle w:val="BodyText"/>
        <w:spacing w:before="3"/>
        <w:rPr>
          <w:b/>
          <w:sz w:val="36"/>
        </w:rPr>
      </w:pPr>
    </w:p>
    <w:p>
      <w:pPr>
        <w:spacing w:before="1"/>
        <w:ind w:left="520" w:right="0" w:firstLine="0"/>
        <w:jc w:val="both"/>
        <w:rPr>
          <w:b/>
          <w:sz w:val="24"/>
        </w:rPr>
      </w:pPr>
      <w:r>
        <w:rPr>
          <w:b/>
          <w:sz w:val="24"/>
        </w:rPr>
        <w:t>Source:</w:t>
      </w:r>
      <w:r>
        <w:rPr>
          <w:b/>
          <w:spacing w:val="-2"/>
          <w:sz w:val="24"/>
        </w:rPr>
        <w:t> </w:t>
      </w:r>
      <w:r>
        <w:rPr>
          <w:b/>
          <w:sz w:val="24"/>
        </w:rPr>
        <w:t>Field</w:t>
      </w:r>
      <w:r>
        <w:rPr>
          <w:b/>
          <w:spacing w:val="-2"/>
          <w:sz w:val="24"/>
        </w:rPr>
        <w:t> </w:t>
      </w:r>
      <w:r>
        <w:rPr>
          <w:b/>
          <w:sz w:val="24"/>
        </w:rPr>
        <w:t>Survey,</w:t>
      </w:r>
      <w:r>
        <w:rPr>
          <w:b/>
          <w:spacing w:val="-2"/>
          <w:sz w:val="24"/>
        </w:rPr>
        <w:t> </w:t>
      </w:r>
      <w:r>
        <w:rPr>
          <w:b/>
          <w:spacing w:val="-4"/>
          <w:sz w:val="24"/>
        </w:rPr>
        <w:t>2017</w:t>
      </w:r>
    </w:p>
    <w:p>
      <w:pPr>
        <w:pStyle w:val="BodyText"/>
        <w:spacing w:before="132"/>
        <w:ind w:left="520"/>
        <w:jc w:val="both"/>
      </w:pPr>
      <w:r>
        <w:rPr/>
        <w:t>Figure</w:t>
      </w:r>
      <w:r>
        <w:rPr>
          <w:spacing w:val="21"/>
        </w:rPr>
        <w:t> </w:t>
      </w:r>
      <w:r>
        <w:rPr/>
        <w:t>above</w:t>
      </w:r>
      <w:r>
        <w:rPr>
          <w:spacing w:val="23"/>
        </w:rPr>
        <w:t> </w:t>
      </w:r>
      <w:r>
        <w:rPr/>
        <w:t>shows</w:t>
      </w:r>
      <w:r>
        <w:rPr>
          <w:spacing w:val="24"/>
        </w:rPr>
        <w:t> </w:t>
      </w:r>
      <w:r>
        <w:rPr/>
        <w:t>that</w:t>
      </w:r>
      <w:r>
        <w:rPr>
          <w:spacing w:val="24"/>
        </w:rPr>
        <w:t> </w:t>
      </w:r>
      <w:r>
        <w:rPr/>
        <w:t>35,</w:t>
      </w:r>
      <w:r>
        <w:rPr>
          <w:spacing w:val="23"/>
        </w:rPr>
        <w:t> </w:t>
      </w:r>
      <w:r>
        <w:rPr/>
        <w:t>respondents</w:t>
      </w:r>
      <w:r>
        <w:rPr>
          <w:spacing w:val="24"/>
        </w:rPr>
        <w:t> </w:t>
      </w:r>
      <w:r>
        <w:rPr/>
        <w:t>representing</w:t>
      </w:r>
      <w:r>
        <w:rPr>
          <w:spacing w:val="23"/>
        </w:rPr>
        <w:t> </w:t>
      </w:r>
      <w:r>
        <w:rPr/>
        <w:t>4%</w:t>
      </w:r>
      <w:r>
        <w:rPr>
          <w:spacing w:val="23"/>
        </w:rPr>
        <w:t> </w:t>
      </w:r>
      <w:r>
        <w:rPr/>
        <w:t>strongly</w:t>
      </w:r>
      <w:r>
        <w:rPr>
          <w:spacing w:val="16"/>
        </w:rPr>
        <w:t> </w:t>
      </w:r>
      <w:r>
        <w:rPr/>
        <w:t>agreed</w:t>
      </w:r>
      <w:r>
        <w:rPr>
          <w:spacing w:val="23"/>
        </w:rPr>
        <w:t> </w:t>
      </w:r>
      <w:r>
        <w:rPr/>
        <w:t>in</w:t>
      </w:r>
      <w:r>
        <w:rPr>
          <w:spacing w:val="24"/>
        </w:rPr>
        <w:t> </w:t>
      </w:r>
      <w:r>
        <w:rPr/>
        <w:t>the</w:t>
      </w:r>
      <w:r>
        <w:rPr>
          <w:spacing w:val="23"/>
        </w:rPr>
        <w:t> </w:t>
      </w:r>
      <w:r>
        <w:rPr>
          <w:spacing w:val="-2"/>
        </w:rPr>
        <w:t>theme,</w:t>
      </w:r>
    </w:p>
    <w:p>
      <w:pPr>
        <w:pStyle w:val="BodyText"/>
        <w:spacing w:line="360" w:lineRule="auto" w:before="140"/>
        <w:ind w:left="520" w:right="1255"/>
        <w:jc w:val="both"/>
      </w:pPr>
      <w:r>
        <w:rPr/>
        <w:t>„Nigerians‟ good people great nation regardless of any political, economic, social and security</w:t>
      </w:r>
      <w:r>
        <w:rPr>
          <w:spacing w:val="33"/>
        </w:rPr>
        <w:t> </w:t>
      </w:r>
      <w:r>
        <w:rPr/>
        <w:t>issues</w:t>
      </w:r>
      <w:r>
        <w:rPr>
          <w:spacing w:val="40"/>
        </w:rPr>
        <w:t> </w:t>
      </w:r>
      <w:r>
        <w:rPr/>
        <w:t>bedevilling</w:t>
      </w:r>
      <w:r>
        <w:rPr>
          <w:spacing w:val="40"/>
        </w:rPr>
        <w:t> </w:t>
      </w:r>
      <w:r>
        <w:rPr/>
        <w:t>it,</w:t>
      </w:r>
      <w:r>
        <w:rPr>
          <w:spacing w:val="40"/>
        </w:rPr>
        <w:t> </w:t>
      </w:r>
      <w:r>
        <w:rPr/>
        <w:t>270</w:t>
      </w:r>
      <w:r>
        <w:rPr>
          <w:spacing w:val="40"/>
        </w:rPr>
        <w:t> </w:t>
      </w:r>
      <w:r>
        <w:rPr/>
        <w:t>respondents,</w:t>
      </w:r>
      <w:r>
        <w:rPr>
          <w:spacing w:val="38"/>
        </w:rPr>
        <w:t> </w:t>
      </w:r>
      <w:r>
        <w:rPr/>
        <w:t>representing</w:t>
      </w:r>
      <w:r>
        <w:rPr>
          <w:spacing w:val="40"/>
        </w:rPr>
        <w:t> </w:t>
      </w:r>
      <w:r>
        <w:rPr/>
        <w:t>35%</w:t>
      </w:r>
      <w:r>
        <w:rPr>
          <w:spacing w:val="39"/>
        </w:rPr>
        <w:t> </w:t>
      </w:r>
      <w:r>
        <w:rPr/>
        <w:t>agreed</w:t>
      </w:r>
      <w:r>
        <w:rPr>
          <w:spacing w:val="40"/>
        </w:rPr>
        <w:t> </w:t>
      </w:r>
      <w:r>
        <w:rPr/>
        <w:t>in</w:t>
      </w:r>
      <w:r>
        <w:rPr>
          <w:spacing w:val="41"/>
        </w:rPr>
        <w:t> </w:t>
      </w:r>
      <w:r>
        <w:rPr/>
        <w:t>the</w:t>
      </w:r>
      <w:r>
        <w:rPr>
          <w:spacing w:val="40"/>
        </w:rPr>
        <w:t> </w:t>
      </w:r>
      <w:r>
        <w:rPr>
          <w:spacing w:val="-2"/>
        </w:rPr>
        <w:t>theme,</w:t>
      </w:r>
    </w:p>
    <w:p>
      <w:pPr>
        <w:pStyle w:val="BodyText"/>
        <w:spacing w:line="360" w:lineRule="auto"/>
        <w:ind w:left="520" w:right="1256"/>
        <w:jc w:val="both"/>
      </w:pPr>
      <w:r>
        <w:rPr/>
        <w:t>„Nigerians‟ good people great nation regardless of any political, economic, social and security issues bedevilling it, 101 representing 13% of the respondents, disagreed, and</w:t>
      </w:r>
      <w:r>
        <w:rPr>
          <w:spacing w:val="40"/>
        </w:rPr>
        <w:t> </w:t>
      </w:r>
      <w:r>
        <w:rPr/>
        <w:t>372</w:t>
      </w:r>
      <w:r>
        <w:rPr>
          <w:spacing w:val="45"/>
        </w:rPr>
        <w:t> </w:t>
      </w:r>
      <w:r>
        <w:rPr/>
        <w:t>respondents</w:t>
      </w:r>
      <w:r>
        <w:rPr>
          <w:spacing w:val="46"/>
        </w:rPr>
        <w:t> </w:t>
      </w:r>
      <w:r>
        <w:rPr/>
        <w:t>representing</w:t>
      </w:r>
      <w:r>
        <w:rPr>
          <w:spacing w:val="46"/>
        </w:rPr>
        <w:t> </w:t>
      </w:r>
      <w:r>
        <w:rPr/>
        <w:t>48%</w:t>
      </w:r>
      <w:r>
        <w:rPr>
          <w:spacing w:val="45"/>
        </w:rPr>
        <w:t> </w:t>
      </w:r>
      <w:r>
        <w:rPr/>
        <w:t>strongly</w:t>
      </w:r>
      <w:r>
        <w:rPr>
          <w:spacing w:val="40"/>
        </w:rPr>
        <w:t> </w:t>
      </w:r>
      <w:r>
        <w:rPr/>
        <w:t>disagreed</w:t>
      </w:r>
      <w:r>
        <w:rPr>
          <w:spacing w:val="46"/>
        </w:rPr>
        <w:t> </w:t>
      </w:r>
      <w:r>
        <w:rPr/>
        <w:t>in</w:t>
      </w:r>
      <w:r>
        <w:rPr>
          <w:spacing w:val="46"/>
        </w:rPr>
        <w:t> </w:t>
      </w:r>
      <w:r>
        <w:rPr/>
        <w:t>the</w:t>
      </w:r>
      <w:r>
        <w:rPr>
          <w:spacing w:val="46"/>
        </w:rPr>
        <w:t> </w:t>
      </w:r>
      <w:r>
        <w:rPr/>
        <w:t>theme,</w:t>
      </w:r>
      <w:r>
        <w:rPr>
          <w:spacing w:val="47"/>
        </w:rPr>
        <w:t> </w:t>
      </w:r>
      <w:r>
        <w:rPr/>
        <w:t>„Nigerians‟</w:t>
      </w:r>
      <w:r>
        <w:rPr>
          <w:spacing w:val="46"/>
        </w:rPr>
        <w:t> </w:t>
      </w:r>
      <w:r>
        <w:rPr>
          <w:spacing w:val="-4"/>
        </w:rPr>
        <w:t>good</w:t>
      </w:r>
    </w:p>
    <w:p>
      <w:pPr>
        <w:spacing w:after="0" w:line="360" w:lineRule="auto"/>
        <w:jc w:val="both"/>
        <w:sectPr>
          <w:pgSz w:w="11910" w:h="16840"/>
          <w:pgMar w:header="745" w:footer="0" w:top="960" w:bottom="280" w:left="1280" w:right="180"/>
        </w:sectPr>
      </w:pPr>
    </w:p>
    <w:p>
      <w:pPr>
        <w:pStyle w:val="BodyText"/>
        <w:rPr>
          <w:sz w:val="20"/>
        </w:rPr>
      </w:pPr>
    </w:p>
    <w:p>
      <w:pPr>
        <w:pStyle w:val="BodyText"/>
        <w:spacing w:before="8"/>
      </w:pPr>
    </w:p>
    <w:p>
      <w:pPr>
        <w:pStyle w:val="BodyText"/>
        <w:spacing w:line="360" w:lineRule="auto" w:before="90"/>
        <w:ind w:left="520" w:right="1263"/>
        <w:jc w:val="both"/>
      </w:pPr>
      <w:r>
        <w:rPr/>
        <w:t>people great nation, looking at the political, economic, social and security issues bedevilling it.</w:t>
      </w:r>
    </w:p>
    <w:p>
      <w:pPr>
        <w:pStyle w:val="Heading1"/>
        <w:spacing w:before="5"/>
      </w:pPr>
      <w:r>
        <w:rPr/>
        <w:t>Table</w:t>
      </w:r>
      <w:r>
        <w:rPr>
          <w:spacing w:val="-1"/>
        </w:rPr>
        <w:t> </w:t>
      </w:r>
      <w:r>
        <w:rPr/>
        <w:t>4.18:</w:t>
      </w:r>
      <w:r>
        <w:rPr>
          <w:spacing w:val="-3"/>
        </w:rPr>
        <w:t> </w:t>
      </w:r>
      <w:r>
        <w:rPr/>
        <w:t>Budget reflection</w:t>
      </w:r>
      <w:r>
        <w:rPr>
          <w:spacing w:val="-1"/>
        </w:rPr>
        <w:t> </w:t>
      </w:r>
      <w:r>
        <w:rPr/>
        <w:t>of inclusive </w:t>
      </w:r>
      <w:r>
        <w:rPr>
          <w:spacing w:val="-2"/>
        </w:rPr>
        <w:t>governance</w:t>
      </w:r>
    </w:p>
    <w:p>
      <w:pPr>
        <w:pStyle w:val="BodyText"/>
        <w:spacing w:before="5"/>
        <w:rPr>
          <w:b/>
          <w:sz w:val="12"/>
        </w:rPr>
      </w:pPr>
    </w:p>
    <w:tbl>
      <w:tblPr>
        <w:tblW w:w="0" w:type="auto"/>
        <w:jc w:val="left"/>
        <w:tblInd w:w="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
        <w:gridCol w:w="2450"/>
        <w:gridCol w:w="3253"/>
        <w:gridCol w:w="3164"/>
      </w:tblGrid>
      <w:tr>
        <w:trPr>
          <w:trHeight w:val="414" w:hRule="atLeast"/>
        </w:trPr>
        <w:tc>
          <w:tcPr>
            <w:tcW w:w="89" w:type="dxa"/>
            <w:vMerge w:val="restart"/>
          </w:tcPr>
          <w:p>
            <w:pPr>
              <w:pStyle w:val="TableParagraph"/>
              <w:rPr>
                <w:sz w:val="24"/>
              </w:rPr>
            </w:pPr>
          </w:p>
        </w:tc>
        <w:tc>
          <w:tcPr>
            <w:tcW w:w="2450" w:type="dxa"/>
            <w:tcBorders>
              <w:top w:val="single" w:sz="4" w:space="0" w:color="000000"/>
              <w:bottom w:val="single" w:sz="4" w:space="0" w:color="000000"/>
            </w:tcBorders>
          </w:tcPr>
          <w:p>
            <w:pPr>
              <w:pStyle w:val="TableParagraph"/>
              <w:spacing w:before="1"/>
              <w:ind w:left="196"/>
              <w:rPr>
                <w:b/>
                <w:sz w:val="24"/>
              </w:rPr>
            </w:pPr>
            <w:r>
              <w:rPr>
                <w:b/>
                <w:spacing w:val="-2"/>
                <w:sz w:val="24"/>
              </w:rPr>
              <w:t>Variables</w:t>
            </w:r>
          </w:p>
        </w:tc>
        <w:tc>
          <w:tcPr>
            <w:tcW w:w="3253" w:type="dxa"/>
            <w:tcBorders>
              <w:top w:val="single" w:sz="4" w:space="0" w:color="000000"/>
              <w:bottom w:val="single" w:sz="4" w:space="0" w:color="000000"/>
            </w:tcBorders>
          </w:tcPr>
          <w:p>
            <w:pPr>
              <w:pStyle w:val="TableParagraph"/>
              <w:spacing w:before="1"/>
              <w:ind w:left="1265"/>
              <w:rPr>
                <w:b/>
                <w:sz w:val="24"/>
              </w:rPr>
            </w:pPr>
            <w:r>
              <w:rPr>
                <w:b/>
                <w:spacing w:val="-2"/>
                <w:sz w:val="24"/>
              </w:rPr>
              <w:t>Frequency</w:t>
            </w:r>
          </w:p>
        </w:tc>
        <w:tc>
          <w:tcPr>
            <w:tcW w:w="3164" w:type="dxa"/>
            <w:tcBorders>
              <w:top w:val="single" w:sz="4" w:space="0" w:color="000000"/>
              <w:bottom w:val="single" w:sz="4" w:space="0" w:color="000000"/>
            </w:tcBorders>
          </w:tcPr>
          <w:p>
            <w:pPr>
              <w:pStyle w:val="TableParagraph"/>
              <w:spacing w:before="1"/>
              <w:ind w:left="893"/>
              <w:rPr>
                <w:b/>
                <w:sz w:val="24"/>
              </w:rPr>
            </w:pPr>
            <w:r>
              <w:rPr>
                <w:b/>
                <w:spacing w:val="-2"/>
                <w:sz w:val="24"/>
              </w:rPr>
              <w:t>Percentage</w:t>
            </w:r>
          </w:p>
        </w:tc>
      </w:tr>
      <w:tr>
        <w:trPr>
          <w:trHeight w:val="344" w:hRule="atLeast"/>
        </w:trPr>
        <w:tc>
          <w:tcPr>
            <w:tcW w:w="89" w:type="dxa"/>
            <w:vMerge/>
            <w:tcBorders>
              <w:top w:val="nil"/>
            </w:tcBorders>
          </w:tcPr>
          <w:p>
            <w:pPr>
              <w:rPr>
                <w:sz w:val="2"/>
                <w:szCs w:val="2"/>
              </w:rPr>
            </w:pPr>
          </w:p>
        </w:tc>
        <w:tc>
          <w:tcPr>
            <w:tcW w:w="2450" w:type="dxa"/>
            <w:tcBorders>
              <w:top w:val="single" w:sz="4" w:space="0" w:color="000000"/>
            </w:tcBorders>
          </w:tcPr>
          <w:p>
            <w:pPr>
              <w:pStyle w:val="TableParagraph"/>
              <w:spacing w:line="270" w:lineRule="exact"/>
              <w:ind w:left="88"/>
              <w:rPr>
                <w:sz w:val="24"/>
              </w:rPr>
            </w:pPr>
            <w:r>
              <w:rPr>
                <w:spacing w:val="-5"/>
                <w:sz w:val="24"/>
              </w:rPr>
              <w:t>Yes</w:t>
            </w:r>
          </w:p>
        </w:tc>
        <w:tc>
          <w:tcPr>
            <w:tcW w:w="3253" w:type="dxa"/>
            <w:tcBorders>
              <w:top w:val="single" w:sz="4" w:space="0" w:color="000000"/>
            </w:tcBorders>
          </w:tcPr>
          <w:p>
            <w:pPr>
              <w:pStyle w:val="TableParagraph"/>
              <w:spacing w:line="270" w:lineRule="exact"/>
              <w:ind w:left="1359"/>
              <w:rPr>
                <w:sz w:val="24"/>
              </w:rPr>
            </w:pPr>
            <w:r>
              <w:rPr>
                <w:spacing w:val="-5"/>
                <w:sz w:val="24"/>
              </w:rPr>
              <w:t>19</w:t>
            </w:r>
          </w:p>
        </w:tc>
        <w:tc>
          <w:tcPr>
            <w:tcW w:w="3164" w:type="dxa"/>
            <w:tcBorders>
              <w:top w:val="single" w:sz="4" w:space="0" w:color="000000"/>
            </w:tcBorders>
          </w:tcPr>
          <w:p>
            <w:pPr>
              <w:pStyle w:val="TableParagraph"/>
              <w:spacing w:line="270" w:lineRule="exact"/>
              <w:ind w:left="911" w:right="1618"/>
              <w:jc w:val="center"/>
              <w:rPr>
                <w:sz w:val="24"/>
              </w:rPr>
            </w:pPr>
            <w:r>
              <w:rPr>
                <w:spacing w:val="-5"/>
                <w:sz w:val="24"/>
              </w:rPr>
              <w:t>02</w:t>
            </w:r>
          </w:p>
        </w:tc>
      </w:tr>
      <w:tr>
        <w:trPr>
          <w:trHeight w:val="416" w:hRule="atLeast"/>
        </w:trPr>
        <w:tc>
          <w:tcPr>
            <w:tcW w:w="89" w:type="dxa"/>
            <w:vMerge/>
            <w:tcBorders>
              <w:top w:val="nil"/>
            </w:tcBorders>
          </w:tcPr>
          <w:p>
            <w:pPr>
              <w:rPr>
                <w:sz w:val="2"/>
                <w:szCs w:val="2"/>
              </w:rPr>
            </w:pPr>
          </w:p>
        </w:tc>
        <w:tc>
          <w:tcPr>
            <w:tcW w:w="2450" w:type="dxa"/>
          </w:tcPr>
          <w:p>
            <w:pPr>
              <w:pStyle w:val="TableParagraph"/>
              <w:spacing w:before="64"/>
              <w:ind w:left="88"/>
              <w:rPr>
                <w:sz w:val="24"/>
              </w:rPr>
            </w:pPr>
            <w:r>
              <w:rPr>
                <w:sz w:val="24"/>
              </w:rPr>
              <w:t>Not</w:t>
            </w:r>
            <w:r>
              <w:rPr>
                <w:spacing w:val="-1"/>
                <w:sz w:val="24"/>
              </w:rPr>
              <w:t> </w:t>
            </w:r>
            <w:r>
              <w:rPr>
                <w:sz w:val="24"/>
              </w:rPr>
              <w:t>at </w:t>
            </w:r>
            <w:r>
              <w:rPr>
                <w:spacing w:val="-5"/>
                <w:sz w:val="24"/>
              </w:rPr>
              <w:t>all</w:t>
            </w:r>
          </w:p>
        </w:tc>
        <w:tc>
          <w:tcPr>
            <w:tcW w:w="3253" w:type="dxa"/>
          </w:tcPr>
          <w:p>
            <w:pPr>
              <w:pStyle w:val="TableParagraph"/>
              <w:spacing w:before="64"/>
              <w:ind w:left="1299"/>
              <w:rPr>
                <w:sz w:val="24"/>
              </w:rPr>
            </w:pPr>
            <w:r>
              <w:rPr>
                <w:spacing w:val="-5"/>
                <w:sz w:val="24"/>
              </w:rPr>
              <w:t>759</w:t>
            </w:r>
          </w:p>
        </w:tc>
        <w:tc>
          <w:tcPr>
            <w:tcW w:w="3164" w:type="dxa"/>
          </w:tcPr>
          <w:p>
            <w:pPr>
              <w:pStyle w:val="TableParagraph"/>
              <w:spacing w:before="64"/>
              <w:ind w:left="911" w:right="1618"/>
              <w:jc w:val="center"/>
              <w:rPr>
                <w:sz w:val="24"/>
              </w:rPr>
            </w:pPr>
            <w:r>
              <w:rPr>
                <w:spacing w:val="-5"/>
                <w:sz w:val="24"/>
              </w:rPr>
              <w:t>98</w:t>
            </w:r>
          </w:p>
        </w:tc>
      </w:tr>
      <w:tr>
        <w:trPr>
          <w:trHeight w:val="481" w:hRule="atLeast"/>
        </w:trPr>
        <w:tc>
          <w:tcPr>
            <w:tcW w:w="89" w:type="dxa"/>
            <w:tcBorders>
              <w:bottom w:val="single" w:sz="4" w:space="0" w:color="000000"/>
            </w:tcBorders>
          </w:tcPr>
          <w:p>
            <w:pPr>
              <w:pStyle w:val="TableParagraph"/>
              <w:rPr>
                <w:sz w:val="24"/>
              </w:rPr>
            </w:pPr>
          </w:p>
        </w:tc>
        <w:tc>
          <w:tcPr>
            <w:tcW w:w="2450" w:type="dxa"/>
            <w:tcBorders>
              <w:bottom w:val="single" w:sz="4" w:space="0" w:color="000000"/>
            </w:tcBorders>
          </w:tcPr>
          <w:p>
            <w:pPr>
              <w:pStyle w:val="TableParagraph"/>
              <w:spacing w:before="65"/>
              <w:ind w:left="196"/>
              <w:rPr>
                <w:b/>
                <w:sz w:val="24"/>
              </w:rPr>
            </w:pPr>
            <w:r>
              <w:rPr>
                <w:b/>
                <w:spacing w:val="-2"/>
                <w:sz w:val="24"/>
              </w:rPr>
              <w:t>Total</w:t>
            </w:r>
          </w:p>
        </w:tc>
        <w:tc>
          <w:tcPr>
            <w:tcW w:w="3253" w:type="dxa"/>
            <w:tcBorders>
              <w:bottom w:val="single" w:sz="4" w:space="0" w:color="000000"/>
            </w:tcBorders>
          </w:tcPr>
          <w:p>
            <w:pPr>
              <w:pStyle w:val="TableParagraph"/>
              <w:spacing w:before="65"/>
              <w:ind w:left="1304"/>
              <w:rPr>
                <w:b/>
                <w:sz w:val="24"/>
              </w:rPr>
            </w:pPr>
            <w:r>
              <w:rPr>
                <w:b/>
                <w:spacing w:val="-5"/>
                <w:sz w:val="24"/>
              </w:rPr>
              <w:t>778</w:t>
            </w:r>
          </w:p>
        </w:tc>
        <w:tc>
          <w:tcPr>
            <w:tcW w:w="3164" w:type="dxa"/>
            <w:tcBorders>
              <w:bottom w:val="single" w:sz="4" w:space="0" w:color="000000"/>
            </w:tcBorders>
          </w:tcPr>
          <w:p>
            <w:pPr>
              <w:pStyle w:val="TableParagraph"/>
              <w:spacing w:before="65"/>
              <w:ind w:left="1093" w:right="1551"/>
              <w:jc w:val="center"/>
              <w:rPr>
                <w:b/>
                <w:sz w:val="24"/>
              </w:rPr>
            </w:pPr>
            <w:r>
              <w:rPr>
                <w:b/>
                <w:spacing w:val="-5"/>
                <w:sz w:val="24"/>
              </w:rPr>
              <w:t>100</w:t>
            </w:r>
          </w:p>
        </w:tc>
      </w:tr>
    </w:tbl>
    <w:p>
      <w:pPr>
        <w:spacing w:before="0"/>
        <w:ind w:left="520" w:right="0" w:firstLine="0"/>
        <w:jc w:val="both"/>
        <w:rPr>
          <w:b/>
          <w:sz w:val="24"/>
        </w:rPr>
      </w:pPr>
      <w:r>
        <w:rPr>
          <w:b/>
          <w:sz w:val="24"/>
        </w:rPr>
        <w:t>Source:</w:t>
      </w:r>
      <w:r>
        <w:rPr>
          <w:b/>
          <w:spacing w:val="-2"/>
          <w:sz w:val="24"/>
        </w:rPr>
        <w:t> </w:t>
      </w:r>
      <w:r>
        <w:rPr>
          <w:b/>
          <w:sz w:val="24"/>
        </w:rPr>
        <w:t>Field</w:t>
      </w:r>
      <w:r>
        <w:rPr>
          <w:b/>
          <w:spacing w:val="-2"/>
          <w:sz w:val="24"/>
        </w:rPr>
        <w:t> </w:t>
      </w:r>
      <w:r>
        <w:rPr>
          <w:b/>
          <w:sz w:val="24"/>
        </w:rPr>
        <w:t>Survey,</w:t>
      </w:r>
      <w:r>
        <w:rPr>
          <w:b/>
          <w:spacing w:val="-2"/>
          <w:sz w:val="24"/>
        </w:rPr>
        <w:t> </w:t>
      </w:r>
      <w:r>
        <w:rPr>
          <w:b/>
          <w:spacing w:val="-4"/>
          <w:sz w:val="24"/>
        </w:rPr>
        <w:t>2017</w:t>
      </w:r>
    </w:p>
    <w:p>
      <w:pPr>
        <w:pStyle w:val="BodyText"/>
        <w:spacing w:line="360" w:lineRule="auto" w:before="128"/>
        <w:ind w:left="520" w:right="1253"/>
        <w:jc w:val="both"/>
      </w:pPr>
      <w:r>
        <w:rPr/>
        <w:t>From the above, 19 respondents representing 2% think that the 2016 budget indicates all</w:t>
      </w:r>
      <w:r>
        <w:rPr>
          <w:spacing w:val="40"/>
        </w:rPr>
        <w:t> </w:t>
      </w:r>
      <w:r>
        <w:rPr/>
        <w:t>is inclusive and reflective of every geopolitical zone in its governance and projects delivery, 759 representing 98% of the respondents think that 2016 budget is an indication of non inclusive and sectional government. The respondents seemingly capture the cry about the neglect of the South East geo-political zone by the President Muhammadu Buhari government. According to National Assembly budget and research office (2015), the sum of 28.22 billion naira was appropriated for capital projects for the five states whereas FCT got 209 billion naira. The North West region, the home region of the president had a generous allocation for capital project worth 73.7 billion naira for the implementation of 802 projects. The North East got 46.69 billion, South West- 48.97 billion while South-South got 35.31 billion naira.</w:t>
      </w:r>
    </w:p>
    <w:p>
      <w:pPr>
        <w:pStyle w:val="BodyText"/>
        <w:spacing w:before="6"/>
        <w:rPr>
          <w:sz w:val="36"/>
        </w:rPr>
      </w:pPr>
    </w:p>
    <w:p>
      <w:pPr>
        <w:pStyle w:val="Heading1"/>
        <w:spacing w:line="360" w:lineRule="auto"/>
        <w:ind w:right="1252"/>
      </w:pPr>
      <w:r>
        <w:rPr/>
        <w:t>Figure 4.19: The level of positive influence of anti-corruption campaigns on the behaviour of the respondents.</w:t>
      </w:r>
    </w:p>
    <w:p>
      <w:pPr>
        <w:pStyle w:val="BodyText"/>
        <w:ind w:left="529"/>
        <w:rPr>
          <w:sz w:val="20"/>
        </w:rPr>
      </w:pPr>
      <w:r>
        <w:rPr>
          <w:sz w:val="20"/>
        </w:rPr>
        <w:drawing>
          <wp:inline distT="0" distB="0" distL="0" distR="0">
            <wp:extent cx="5518012" cy="1883664"/>
            <wp:effectExtent l="0" t="0" r="0" b="0"/>
            <wp:docPr id="26" name="Image 26"/>
            <wp:cNvGraphicFramePr>
              <a:graphicFrameLocks/>
            </wp:cNvGraphicFramePr>
            <a:graphic>
              <a:graphicData uri="http://schemas.openxmlformats.org/drawingml/2006/picture">
                <pic:pic>
                  <pic:nvPicPr>
                    <pic:cNvPr id="26" name="Image 26"/>
                    <pic:cNvPicPr/>
                  </pic:nvPicPr>
                  <pic:blipFill>
                    <a:blip r:embed="rId17" cstate="print"/>
                    <a:stretch>
                      <a:fillRect/>
                    </a:stretch>
                  </pic:blipFill>
                  <pic:spPr>
                    <a:xfrm>
                      <a:off x="0" y="0"/>
                      <a:ext cx="5518012" cy="1883664"/>
                    </a:xfrm>
                    <a:prstGeom prst="rect">
                      <a:avLst/>
                    </a:prstGeom>
                  </pic:spPr>
                </pic:pic>
              </a:graphicData>
            </a:graphic>
          </wp:inline>
        </w:drawing>
      </w:r>
      <w:r>
        <w:rPr>
          <w:sz w:val="20"/>
        </w:rPr>
      </w:r>
    </w:p>
    <w:p>
      <w:pPr>
        <w:pStyle w:val="BodyText"/>
        <w:spacing w:before="3"/>
        <w:rPr>
          <w:b/>
          <w:sz w:val="36"/>
        </w:rPr>
      </w:pPr>
    </w:p>
    <w:p>
      <w:pPr>
        <w:spacing w:before="1"/>
        <w:ind w:left="520" w:right="0" w:firstLine="0"/>
        <w:jc w:val="both"/>
        <w:rPr>
          <w:b/>
          <w:sz w:val="24"/>
        </w:rPr>
      </w:pPr>
      <w:r>
        <w:rPr>
          <w:b/>
          <w:sz w:val="24"/>
        </w:rPr>
        <w:t>Source:</w:t>
      </w:r>
      <w:r>
        <w:rPr>
          <w:b/>
          <w:spacing w:val="-2"/>
          <w:sz w:val="24"/>
        </w:rPr>
        <w:t> </w:t>
      </w:r>
      <w:r>
        <w:rPr>
          <w:b/>
          <w:sz w:val="24"/>
        </w:rPr>
        <w:t>Field</w:t>
      </w:r>
      <w:r>
        <w:rPr>
          <w:b/>
          <w:spacing w:val="-2"/>
          <w:sz w:val="24"/>
        </w:rPr>
        <w:t> </w:t>
      </w:r>
      <w:r>
        <w:rPr>
          <w:b/>
          <w:sz w:val="24"/>
        </w:rPr>
        <w:t>Survey,</w:t>
      </w:r>
      <w:r>
        <w:rPr>
          <w:b/>
          <w:spacing w:val="-2"/>
          <w:sz w:val="24"/>
        </w:rPr>
        <w:t> </w:t>
      </w:r>
      <w:r>
        <w:rPr>
          <w:b/>
          <w:spacing w:val="-4"/>
          <w:sz w:val="24"/>
        </w:rPr>
        <w:t>2017</w:t>
      </w:r>
    </w:p>
    <w:p>
      <w:pPr>
        <w:pStyle w:val="BodyText"/>
        <w:spacing w:line="360" w:lineRule="auto" w:before="134"/>
        <w:ind w:left="520" w:right="1254"/>
        <w:jc w:val="both"/>
      </w:pPr>
      <w:r>
        <w:rPr/>
        <w:t>Figure 4.19 indicates that 402 respondents, representing 52% have positive attitude towards</w:t>
      </w:r>
      <w:r>
        <w:rPr>
          <w:spacing w:val="52"/>
        </w:rPr>
        <w:t>  </w:t>
      </w:r>
      <w:r>
        <w:rPr/>
        <w:t>President</w:t>
      </w:r>
      <w:r>
        <w:rPr>
          <w:spacing w:val="52"/>
        </w:rPr>
        <w:t>  </w:t>
      </w:r>
      <w:r>
        <w:rPr/>
        <w:t>Buhari‟s</w:t>
      </w:r>
      <w:r>
        <w:rPr>
          <w:spacing w:val="54"/>
        </w:rPr>
        <w:t>  </w:t>
      </w:r>
      <w:r>
        <w:rPr/>
        <w:t>anti-corruption</w:t>
      </w:r>
      <w:r>
        <w:rPr>
          <w:spacing w:val="55"/>
        </w:rPr>
        <w:t>  </w:t>
      </w:r>
      <w:r>
        <w:rPr/>
        <w:t>campaigns,</w:t>
      </w:r>
      <w:r>
        <w:rPr>
          <w:spacing w:val="52"/>
        </w:rPr>
        <w:t>  </w:t>
      </w:r>
      <w:r>
        <w:rPr/>
        <w:t>while</w:t>
      </w:r>
      <w:r>
        <w:rPr>
          <w:spacing w:val="53"/>
        </w:rPr>
        <w:t>  </w:t>
      </w:r>
      <w:r>
        <w:rPr/>
        <w:t>376</w:t>
      </w:r>
      <w:r>
        <w:rPr>
          <w:spacing w:val="54"/>
        </w:rPr>
        <w:t>  </w:t>
      </w:r>
      <w:r>
        <w:rPr>
          <w:spacing w:val="-2"/>
        </w:rPr>
        <w:t>respondents</w:t>
      </w:r>
    </w:p>
    <w:p>
      <w:pPr>
        <w:spacing w:after="0" w:line="360" w:lineRule="auto"/>
        <w:jc w:val="both"/>
        <w:sectPr>
          <w:pgSz w:w="11910" w:h="16840"/>
          <w:pgMar w:header="745" w:footer="0" w:top="960" w:bottom="280" w:left="1280" w:right="180"/>
        </w:sectPr>
      </w:pPr>
    </w:p>
    <w:p>
      <w:pPr>
        <w:pStyle w:val="BodyText"/>
        <w:rPr>
          <w:sz w:val="20"/>
        </w:rPr>
      </w:pPr>
    </w:p>
    <w:p>
      <w:pPr>
        <w:pStyle w:val="BodyText"/>
        <w:spacing w:before="8"/>
      </w:pPr>
    </w:p>
    <w:p>
      <w:pPr>
        <w:pStyle w:val="BodyText"/>
        <w:spacing w:line="360" w:lineRule="auto" w:before="90"/>
        <w:ind w:left="520" w:right="1254"/>
        <w:jc w:val="both"/>
      </w:pPr>
      <w:r>
        <w:rPr/>
        <w:t>representing 48% have not had their attitude influenced. The respondents view is seemingly consistent with the 2016 corruption ranking of Nigeria by the Transparency International. Nigeria is the 136 least corrupt nation out of 175 countries according to 2016 corruption perception index by Transparency International. Corruption rank in Nigeria averaged 119.14 from 1996 until 2016, reaching all time high of 152 in 2005 and a record low of 52 in 1995.</w:t>
      </w:r>
    </w:p>
    <w:p>
      <w:pPr>
        <w:pStyle w:val="BodyText"/>
        <w:spacing w:before="4"/>
        <w:rPr>
          <w:sz w:val="36"/>
        </w:rPr>
      </w:pPr>
    </w:p>
    <w:p>
      <w:pPr>
        <w:pStyle w:val="Heading1"/>
        <w:tabs>
          <w:tab w:pos="3727" w:val="left" w:leader="none"/>
          <w:tab w:pos="5947" w:val="left" w:leader="none"/>
        </w:tabs>
        <w:spacing w:line="369" w:lineRule="auto"/>
        <w:ind w:left="628" w:right="2292" w:hanging="108"/>
        <w:jc w:val="left"/>
      </w:pPr>
      <w:r>
        <w:rPr/>
        <mc:AlternateContent>
          <mc:Choice Requires="wps">
            <w:drawing>
              <wp:anchor distT="0" distB="0" distL="0" distR="0" allowOverlap="1" layoutInCell="1" locked="0" behindDoc="0" simplePos="0" relativeHeight="15737856">
                <wp:simplePos x="0" y="0"/>
                <wp:positionH relativeFrom="page">
                  <wp:posOffset>1091488</wp:posOffset>
                </wp:positionH>
                <wp:positionV relativeFrom="paragraph">
                  <wp:posOffset>264199</wp:posOffset>
                </wp:positionV>
                <wp:extent cx="5624830" cy="6350"/>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5624830" cy="6350"/>
                        </a:xfrm>
                        <a:custGeom>
                          <a:avLst/>
                          <a:gdLst/>
                          <a:ahLst/>
                          <a:cxnLst/>
                          <a:rect l="l" t="t" r="r" b="b"/>
                          <a:pathLst>
                            <a:path w="5624830" h="6350">
                              <a:moveTo>
                                <a:pt x="5624829" y="0"/>
                              </a:moveTo>
                              <a:lnTo>
                                <a:pt x="0" y="0"/>
                              </a:lnTo>
                              <a:lnTo>
                                <a:pt x="0" y="6096"/>
                              </a:lnTo>
                              <a:lnTo>
                                <a:pt x="5624829" y="6096"/>
                              </a:lnTo>
                              <a:lnTo>
                                <a:pt x="5624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944pt;margin-top:20.803137pt;width:442.9pt;height:.48pt;mso-position-horizontal-relative:page;mso-position-vertical-relative:paragraph;z-index:15737856" id="docshape15"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38368">
                <wp:simplePos x="0" y="0"/>
                <wp:positionH relativeFrom="page">
                  <wp:posOffset>1082344</wp:posOffset>
                </wp:positionH>
                <wp:positionV relativeFrom="paragraph">
                  <wp:posOffset>534329</wp:posOffset>
                </wp:positionV>
                <wp:extent cx="5634355" cy="6350"/>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5634355" cy="6350"/>
                        </a:xfrm>
                        <a:custGeom>
                          <a:avLst/>
                          <a:gdLst/>
                          <a:ahLst/>
                          <a:cxnLst/>
                          <a:rect l="l" t="t" r="r" b="b"/>
                          <a:pathLst>
                            <a:path w="5634355" h="6350">
                              <a:moveTo>
                                <a:pt x="5633974" y="0"/>
                              </a:moveTo>
                              <a:lnTo>
                                <a:pt x="0" y="0"/>
                              </a:lnTo>
                              <a:lnTo>
                                <a:pt x="0" y="6095"/>
                              </a:lnTo>
                              <a:lnTo>
                                <a:pt x="5633974" y="6095"/>
                              </a:lnTo>
                              <a:lnTo>
                                <a:pt x="563397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223999pt;margin-top:42.073158pt;width:443.62pt;height:.47998pt;mso-position-horizontal-relative:page;mso-position-vertical-relative:paragraph;z-index:15738368" id="docshape16" filled="true" fillcolor="#000000" stroked="false">
                <v:fill type="solid"/>
                <w10:wrap type="none"/>
              </v:rect>
            </w:pict>
          </mc:Fallback>
        </mc:AlternateContent>
      </w:r>
      <w:r>
        <w:rPr/>
        <w:t>Table</w:t>
      </w:r>
      <w:r>
        <w:rPr>
          <w:spacing w:val="-4"/>
        </w:rPr>
        <w:t> </w:t>
      </w:r>
      <w:r>
        <w:rPr/>
        <w:t>4.20:</w:t>
      </w:r>
      <w:r>
        <w:rPr>
          <w:spacing w:val="-4"/>
        </w:rPr>
        <w:t> </w:t>
      </w:r>
      <w:r>
        <w:rPr/>
        <w:t>Citizens</w:t>
      </w:r>
      <w:r>
        <w:rPr>
          <w:spacing w:val="-4"/>
        </w:rPr>
        <w:t> </w:t>
      </w:r>
      <w:r>
        <w:rPr/>
        <w:t>belief</w:t>
      </w:r>
      <w:r>
        <w:rPr>
          <w:spacing w:val="-3"/>
        </w:rPr>
        <w:t> </w:t>
      </w:r>
      <w:r>
        <w:rPr/>
        <w:t>in</w:t>
      </w:r>
      <w:r>
        <w:rPr>
          <w:spacing w:val="-3"/>
        </w:rPr>
        <w:t> </w:t>
      </w:r>
      <w:r>
        <w:rPr/>
        <w:t>change</w:t>
      </w:r>
      <w:r>
        <w:rPr>
          <w:spacing w:val="-5"/>
        </w:rPr>
        <w:t> </w:t>
      </w:r>
      <w:r>
        <w:rPr/>
        <w:t>begins</w:t>
      </w:r>
      <w:r>
        <w:rPr>
          <w:spacing w:val="-7"/>
        </w:rPr>
        <w:t> </w:t>
      </w:r>
      <w:r>
        <w:rPr/>
        <w:t>with</w:t>
      </w:r>
      <w:r>
        <w:rPr>
          <w:spacing w:val="-4"/>
        </w:rPr>
        <w:t> </w:t>
      </w:r>
      <w:r>
        <w:rPr/>
        <w:t>me</w:t>
      </w:r>
      <w:r>
        <w:rPr>
          <w:spacing w:val="-5"/>
        </w:rPr>
        <w:t> </w:t>
      </w:r>
      <w:r>
        <w:rPr/>
        <w:t>government</w:t>
      </w:r>
      <w:r>
        <w:rPr>
          <w:spacing w:val="-3"/>
        </w:rPr>
        <w:t> </w:t>
      </w:r>
      <w:r>
        <w:rPr/>
        <w:t>campaign </w:t>
      </w:r>
      <w:r>
        <w:rPr>
          <w:spacing w:val="-2"/>
        </w:rPr>
        <w:t>Variables</w:t>
      </w:r>
      <w:r>
        <w:rPr/>
        <w:tab/>
      </w:r>
      <w:r>
        <w:rPr>
          <w:spacing w:val="-2"/>
        </w:rPr>
        <w:t>Frequency</w:t>
      </w:r>
      <w:r>
        <w:rPr/>
        <w:tab/>
      </w:r>
      <w:r>
        <w:rPr>
          <w:spacing w:val="-2"/>
        </w:rPr>
        <w:t>Percentage</w:t>
      </w:r>
    </w:p>
    <w:p>
      <w:pPr>
        <w:pStyle w:val="BodyText"/>
        <w:tabs>
          <w:tab w:pos="4121" w:val="left" w:leader="none"/>
          <w:tab w:pos="6521" w:val="right" w:leader="none"/>
        </w:tabs>
        <w:spacing w:line="271" w:lineRule="exact"/>
        <w:ind w:left="520"/>
      </w:pPr>
      <w:r>
        <w:rPr>
          <w:spacing w:val="-5"/>
        </w:rPr>
        <w:t>Yes</w:t>
      </w:r>
      <w:r>
        <w:rPr/>
        <w:tab/>
      </w:r>
      <w:r>
        <w:rPr>
          <w:spacing w:val="-5"/>
        </w:rPr>
        <w:t>207</w:t>
      </w:r>
      <w:r>
        <w:rPr/>
        <w:tab/>
      </w:r>
      <w:r>
        <w:rPr>
          <w:spacing w:val="-5"/>
        </w:rPr>
        <w:t>27</w:t>
      </w:r>
    </w:p>
    <w:p>
      <w:pPr>
        <w:pStyle w:val="BodyText"/>
        <w:tabs>
          <w:tab w:pos="4121" w:val="left" w:leader="none"/>
          <w:tab w:pos="6521" w:val="right" w:leader="none"/>
        </w:tabs>
        <w:spacing w:before="137"/>
        <w:ind w:left="520"/>
      </w:pPr>
      <w:r>
        <w:rPr>
          <w:spacing w:val="-5"/>
        </w:rPr>
        <w:t>No</w:t>
      </w:r>
      <w:r>
        <w:rPr/>
        <w:tab/>
      </w:r>
      <w:r>
        <w:rPr>
          <w:spacing w:val="-5"/>
        </w:rPr>
        <w:t>571</w:t>
      </w:r>
      <w:r>
        <w:rPr/>
        <w:tab/>
      </w:r>
      <w:r>
        <w:rPr>
          <w:spacing w:val="-5"/>
        </w:rPr>
        <w:t>73</w:t>
      </w:r>
    </w:p>
    <w:p>
      <w:pPr>
        <w:pStyle w:val="Heading1"/>
        <w:tabs>
          <w:tab w:pos="4186" w:val="left" w:leader="none"/>
          <w:tab w:pos="6646" w:val="right" w:leader="none"/>
        </w:tabs>
        <w:spacing w:before="144"/>
        <w:ind w:left="628"/>
        <w:jc w:val="left"/>
      </w:pPr>
      <w:r>
        <w:rPr>
          <w:spacing w:val="-2"/>
        </w:rPr>
        <w:t>Total</w:t>
      </w:r>
      <w:r>
        <w:rPr/>
        <w:tab/>
      </w:r>
      <w:r>
        <w:rPr>
          <w:spacing w:val="-5"/>
        </w:rPr>
        <w:t>778</w:t>
      </w:r>
      <w:r>
        <w:rPr/>
        <w:tab/>
      </w:r>
      <w:r>
        <w:rPr>
          <w:spacing w:val="-5"/>
        </w:rPr>
        <w:t>100</w:t>
      </w:r>
    </w:p>
    <w:p>
      <w:pPr>
        <w:spacing w:before="147"/>
        <w:ind w:left="520" w:right="0" w:firstLine="0"/>
        <w:jc w:val="left"/>
        <w:rPr>
          <w:b/>
          <w:sz w:val="24"/>
        </w:rPr>
      </w:pPr>
      <w:r>
        <w:rPr/>
        <mc:AlternateContent>
          <mc:Choice Requires="wps">
            <w:drawing>
              <wp:anchor distT="0" distB="0" distL="0" distR="0" allowOverlap="1" layoutInCell="1" locked="0" behindDoc="0" simplePos="0" relativeHeight="15738880">
                <wp:simplePos x="0" y="0"/>
                <wp:positionH relativeFrom="page">
                  <wp:posOffset>1030528</wp:posOffset>
                </wp:positionH>
                <wp:positionV relativeFrom="paragraph">
                  <wp:posOffset>87796</wp:posOffset>
                </wp:positionV>
                <wp:extent cx="5685790" cy="6350"/>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5685790" cy="6350"/>
                        </a:xfrm>
                        <a:custGeom>
                          <a:avLst/>
                          <a:gdLst/>
                          <a:ahLst/>
                          <a:cxnLst/>
                          <a:rect l="l" t="t" r="r" b="b"/>
                          <a:pathLst>
                            <a:path w="5685790" h="6350">
                              <a:moveTo>
                                <a:pt x="5685790" y="0"/>
                              </a:moveTo>
                              <a:lnTo>
                                <a:pt x="0" y="0"/>
                              </a:lnTo>
                              <a:lnTo>
                                <a:pt x="0" y="6096"/>
                              </a:lnTo>
                              <a:lnTo>
                                <a:pt x="5685790" y="6096"/>
                              </a:lnTo>
                              <a:lnTo>
                                <a:pt x="568579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1.143997pt;margin-top:6.913128pt;width:447.7pt;height:.48001pt;mso-position-horizontal-relative:page;mso-position-vertical-relative:paragraph;z-index:15738880" id="docshape17" filled="true" fillcolor="#000000" stroked="false">
                <v:fill type="solid"/>
                <w10:wrap type="none"/>
              </v:rect>
            </w:pict>
          </mc:Fallback>
        </mc:AlternateContent>
      </w:r>
      <w:r>
        <w:rPr>
          <w:b/>
          <w:sz w:val="24"/>
        </w:rPr>
        <w:t>Source:</w:t>
      </w:r>
      <w:r>
        <w:rPr>
          <w:b/>
          <w:spacing w:val="-2"/>
          <w:sz w:val="24"/>
        </w:rPr>
        <w:t> </w:t>
      </w:r>
      <w:r>
        <w:rPr>
          <w:b/>
          <w:sz w:val="24"/>
        </w:rPr>
        <w:t>Field</w:t>
      </w:r>
      <w:r>
        <w:rPr>
          <w:b/>
          <w:spacing w:val="-2"/>
          <w:sz w:val="24"/>
        </w:rPr>
        <w:t> </w:t>
      </w:r>
      <w:r>
        <w:rPr>
          <w:b/>
          <w:sz w:val="24"/>
        </w:rPr>
        <w:t>Survey,</w:t>
      </w:r>
      <w:r>
        <w:rPr>
          <w:b/>
          <w:spacing w:val="-2"/>
          <w:sz w:val="24"/>
        </w:rPr>
        <w:t> </w:t>
      </w:r>
      <w:r>
        <w:rPr>
          <w:b/>
          <w:spacing w:val="-4"/>
          <w:sz w:val="24"/>
        </w:rPr>
        <w:t>2017</w:t>
      </w:r>
    </w:p>
    <w:p>
      <w:pPr>
        <w:pStyle w:val="BodyText"/>
        <w:spacing w:line="360" w:lineRule="auto" w:before="547"/>
        <w:ind w:left="520" w:right="1253"/>
        <w:jc w:val="both"/>
      </w:pPr>
      <w:r>
        <w:rPr/>
        <w:t>The above indicates that 207 respondents, representing 27% believe the governmental communications that change really begins with the citizens, while 571 respondents representing 73% disagreed with the governmental communications that change begins with the citizens. Gbolagade (2006) asserts that „change begins with me‟ is a two-way responsibility… who first? “ to fulfil this mission or campaign for national values, the onus is on the president and his team to exude good characters worthy of emulation and sincerity in governance. Leadership begins with examples as well as exceptional nation. Get</w:t>
      </w:r>
      <w:r>
        <w:rPr>
          <w:spacing w:val="-2"/>
        </w:rPr>
        <w:t> </w:t>
      </w:r>
      <w:r>
        <w:rPr/>
        <w:t>us</w:t>
      </w:r>
      <w:r>
        <w:rPr>
          <w:spacing w:val="-3"/>
        </w:rPr>
        <w:t> </w:t>
      </w:r>
      <w:r>
        <w:rPr/>
        <w:t>social</w:t>
      </w:r>
      <w:r>
        <w:rPr>
          <w:spacing w:val="-2"/>
        </w:rPr>
        <w:t> </w:t>
      </w:r>
      <w:r>
        <w:rPr/>
        <w:t>justice</w:t>
      </w:r>
      <w:r>
        <w:rPr>
          <w:spacing w:val="-1"/>
        </w:rPr>
        <w:t> </w:t>
      </w:r>
      <w:r>
        <w:rPr/>
        <w:t>and change</w:t>
      </w:r>
      <w:r>
        <w:rPr>
          <w:spacing w:val="-3"/>
        </w:rPr>
        <w:t> </w:t>
      </w:r>
      <w:r>
        <w:rPr/>
        <w:t>begins</w:t>
      </w:r>
      <w:r>
        <w:rPr>
          <w:spacing w:val="-3"/>
        </w:rPr>
        <w:t> </w:t>
      </w:r>
      <w:r>
        <w:rPr/>
        <w:t>with</w:t>
      </w:r>
      <w:r>
        <w:rPr>
          <w:spacing w:val="-2"/>
        </w:rPr>
        <w:t> </w:t>
      </w:r>
      <w:r>
        <w:rPr/>
        <w:t>me”</w:t>
      </w:r>
      <w:r>
        <w:rPr>
          <w:spacing w:val="-1"/>
        </w:rPr>
        <w:t> </w:t>
      </w:r>
      <w:r>
        <w:rPr/>
        <w:t>the</w:t>
      </w:r>
      <w:r>
        <w:rPr>
          <w:spacing w:val="-2"/>
        </w:rPr>
        <w:t> </w:t>
      </w:r>
      <w:r>
        <w:rPr/>
        <w:t>respondents</w:t>
      </w:r>
      <w:r>
        <w:rPr>
          <w:spacing w:val="-3"/>
        </w:rPr>
        <w:t> </w:t>
      </w:r>
      <w:r>
        <w:rPr/>
        <w:t>tend</w:t>
      </w:r>
      <w:r>
        <w:rPr>
          <w:spacing w:val="-2"/>
        </w:rPr>
        <w:t> </w:t>
      </w:r>
      <w:r>
        <w:rPr/>
        <w:t>not</w:t>
      </w:r>
      <w:r>
        <w:rPr>
          <w:spacing w:val="-2"/>
        </w:rPr>
        <w:t> </w:t>
      </w:r>
      <w:r>
        <w:rPr/>
        <w:t>to</w:t>
      </w:r>
      <w:r>
        <w:rPr>
          <w:spacing w:val="-2"/>
        </w:rPr>
        <w:t> </w:t>
      </w:r>
      <w:r>
        <w:rPr/>
        <w:t>believe</w:t>
      </w:r>
      <w:r>
        <w:rPr>
          <w:spacing w:val="-3"/>
        </w:rPr>
        <w:t> </w:t>
      </w:r>
      <w:r>
        <w:rPr/>
        <w:t>more in this campaign unlike the anti-corruption.</w:t>
      </w:r>
    </w:p>
    <w:p>
      <w:pPr>
        <w:spacing w:after="0" w:line="360" w:lineRule="auto"/>
        <w:jc w:val="both"/>
        <w:sectPr>
          <w:pgSz w:w="11910" w:h="16840"/>
          <w:pgMar w:header="745" w:footer="0" w:top="960" w:bottom="280" w:left="1280" w:right="180"/>
        </w:sectPr>
      </w:pPr>
    </w:p>
    <w:p>
      <w:pPr>
        <w:pStyle w:val="Heading1"/>
        <w:spacing w:before="609"/>
        <w:jc w:val="left"/>
      </w:pPr>
      <w:r>
        <w:rPr/>
        <w:t>Figure</w:t>
      </w:r>
      <w:r>
        <w:rPr>
          <w:spacing w:val="-5"/>
        </w:rPr>
        <w:t> </w:t>
      </w:r>
      <w:r>
        <w:rPr/>
        <w:t>4.21:</w:t>
      </w:r>
      <w:r>
        <w:rPr>
          <w:spacing w:val="-2"/>
        </w:rPr>
        <w:t> </w:t>
      </w:r>
      <w:r>
        <w:rPr/>
        <w:t>Citizens</w:t>
      </w:r>
      <w:r>
        <w:rPr>
          <w:spacing w:val="-1"/>
        </w:rPr>
        <w:t> </w:t>
      </w:r>
      <w:r>
        <w:rPr/>
        <w:t>belief</w:t>
      </w:r>
      <w:r>
        <w:rPr>
          <w:spacing w:val="-1"/>
        </w:rPr>
        <w:t> </w:t>
      </w:r>
      <w:r>
        <w:rPr/>
        <w:t>in</w:t>
      </w:r>
      <w:r>
        <w:rPr>
          <w:spacing w:val="2"/>
        </w:rPr>
        <w:t> </w:t>
      </w:r>
      <w:r>
        <w:rPr/>
        <w:t>good</w:t>
      </w:r>
      <w:r>
        <w:rPr>
          <w:spacing w:val="-2"/>
        </w:rPr>
        <w:t> </w:t>
      </w:r>
      <w:r>
        <w:rPr/>
        <w:t>people</w:t>
      </w:r>
      <w:r>
        <w:rPr>
          <w:spacing w:val="-1"/>
        </w:rPr>
        <w:t> </w:t>
      </w:r>
      <w:r>
        <w:rPr/>
        <w:t>great</w:t>
      </w:r>
      <w:r>
        <w:rPr>
          <w:spacing w:val="-2"/>
        </w:rPr>
        <w:t> </w:t>
      </w:r>
      <w:r>
        <w:rPr/>
        <w:t>nation </w:t>
      </w:r>
      <w:r>
        <w:rPr>
          <w:spacing w:val="-2"/>
        </w:rPr>
        <w:t>campaign</w:t>
      </w:r>
    </w:p>
    <w:p>
      <w:pPr>
        <w:pStyle w:val="BodyText"/>
        <w:rPr>
          <w:b/>
          <w:sz w:val="20"/>
        </w:rPr>
      </w:pPr>
    </w:p>
    <w:p>
      <w:pPr>
        <w:pStyle w:val="BodyText"/>
        <w:spacing w:before="11"/>
        <w:rPr>
          <w:b/>
        </w:rPr>
      </w:pPr>
      <w:r>
        <w:rPr/>
        <w:drawing>
          <wp:anchor distT="0" distB="0" distL="0" distR="0" allowOverlap="1" layoutInCell="1" locked="0" behindDoc="1" simplePos="0" relativeHeight="487598592">
            <wp:simplePos x="0" y="0"/>
            <wp:positionH relativeFrom="page">
              <wp:posOffset>1149095</wp:posOffset>
            </wp:positionH>
            <wp:positionV relativeFrom="paragraph">
              <wp:posOffset>197512</wp:posOffset>
            </wp:positionV>
            <wp:extent cx="5518012" cy="1883663"/>
            <wp:effectExtent l="0" t="0" r="0" b="0"/>
            <wp:wrapTopAndBottom/>
            <wp:docPr id="30" name="Image 30"/>
            <wp:cNvGraphicFramePr>
              <a:graphicFrameLocks/>
            </wp:cNvGraphicFramePr>
            <a:graphic>
              <a:graphicData uri="http://schemas.openxmlformats.org/drawingml/2006/picture">
                <pic:pic>
                  <pic:nvPicPr>
                    <pic:cNvPr id="30" name="Image 30"/>
                    <pic:cNvPicPr/>
                  </pic:nvPicPr>
                  <pic:blipFill>
                    <a:blip r:embed="rId18" cstate="print"/>
                    <a:stretch>
                      <a:fillRect/>
                    </a:stretch>
                  </pic:blipFill>
                  <pic:spPr>
                    <a:xfrm>
                      <a:off x="0" y="0"/>
                      <a:ext cx="5518012" cy="1883663"/>
                    </a:xfrm>
                    <a:prstGeom prst="rect">
                      <a:avLst/>
                    </a:prstGeom>
                  </pic:spPr>
                </pic:pic>
              </a:graphicData>
            </a:graphic>
          </wp:anchor>
        </w:drawing>
      </w:r>
    </w:p>
    <w:p>
      <w:pPr>
        <w:pStyle w:val="BodyText"/>
        <w:spacing w:before="3"/>
        <w:rPr>
          <w:b/>
          <w:sz w:val="36"/>
        </w:rPr>
      </w:pPr>
    </w:p>
    <w:p>
      <w:pPr>
        <w:spacing w:before="0"/>
        <w:ind w:left="520" w:right="0" w:firstLine="0"/>
        <w:jc w:val="both"/>
        <w:rPr>
          <w:b/>
          <w:sz w:val="24"/>
        </w:rPr>
      </w:pPr>
      <w:r>
        <w:rPr>
          <w:b/>
          <w:sz w:val="24"/>
        </w:rPr>
        <w:t>Source:</w:t>
      </w:r>
      <w:r>
        <w:rPr>
          <w:b/>
          <w:spacing w:val="-2"/>
          <w:sz w:val="24"/>
        </w:rPr>
        <w:t> </w:t>
      </w:r>
      <w:r>
        <w:rPr>
          <w:b/>
          <w:sz w:val="24"/>
        </w:rPr>
        <w:t>Field</w:t>
      </w:r>
      <w:r>
        <w:rPr>
          <w:b/>
          <w:spacing w:val="-2"/>
          <w:sz w:val="24"/>
        </w:rPr>
        <w:t> </w:t>
      </w:r>
      <w:r>
        <w:rPr>
          <w:b/>
          <w:sz w:val="24"/>
        </w:rPr>
        <w:t>Survey,</w:t>
      </w:r>
      <w:r>
        <w:rPr>
          <w:b/>
          <w:spacing w:val="-2"/>
          <w:sz w:val="24"/>
        </w:rPr>
        <w:t> </w:t>
      </w:r>
      <w:r>
        <w:rPr>
          <w:b/>
          <w:spacing w:val="-4"/>
          <w:sz w:val="24"/>
        </w:rPr>
        <w:t>2017</w:t>
      </w:r>
    </w:p>
    <w:p>
      <w:pPr>
        <w:pStyle w:val="BodyText"/>
        <w:spacing w:line="360" w:lineRule="auto" w:before="135"/>
        <w:ind w:left="520" w:right="1254"/>
        <w:jc w:val="both"/>
      </w:pPr>
      <w:r>
        <w:rPr/>
        <w:t>Table and figure above revealed that 401, respondents, representing 52% believed in-line with the governmental communications image campaign that we are of course a great nation, however, 377, representing 48% think otherwise. The respondents opinion on this campaign is seemingly even unlike their level of belief in change begins with me campaign. There is tendency of this particular campaign being more appealing to the respondents than the change begins with me.</w:t>
      </w:r>
    </w:p>
    <w:p>
      <w:pPr>
        <w:pStyle w:val="BodyText"/>
        <w:spacing w:before="4"/>
        <w:rPr>
          <w:sz w:val="36"/>
        </w:rPr>
      </w:pPr>
    </w:p>
    <w:p>
      <w:pPr>
        <w:pStyle w:val="Heading1"/>
        <w:tabs>
          <w:tab w:pos="4147" w:val="left" w:leader="none"/>
          <w:tab w:pos="7028" w:val="left" w:leader="none"/>
        </w:tabs>
        <w:spacing w:line="369" w:lineRule="auto"/>
        <w:ind w:left="628" w:right="2284" w:hanging="108"/>
      </w:pPr>
      <w:r>
        <w:rPr/>
        <mc:AlternateContent>
          <mc:Choice Requires="wps">
            <w:drawing>
              <wp:anchor distT="0" distB="0" distL="0" distR="0" allowOverlap="1" layoutInCell="1" locked="0" behindDoc="0" simplePos="0" relativeHeight="15740928">
                <wp:simplePos x="0" y="0"/>
                <wp:positionH relativeFrom="page">
                  <wp:posOffset>1091488</wp:posOffset>
                </wp:positionH>
                <wp:positionV relativeFrom="paragraph">
                  <wp:posOffset>264200</wp:posOffset>
                </wp:positionV>
                <wp:extent cx="5624830" cy="6350"/>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5624830" cy="6350"/>
                        </a:xfrm>
                        <a:custGeom>
                          <a:avLst/>
                          <a:gdLst/>
                          <a:ahLst/>
                          <a:cxnLst/>
                          <a:rect l="l" t="t" r="r" b="b"/>
                          <a:pathLst>
                            <a:path w="5624830" h="6350">
                              <a:moveTo>
                                <a:pt x="5624829" y="0"/>
                              </a:moveTo>
                              <a:lnTo>
                                <a:pt x="0" y="0"/>
                              </a:lnTo>
                              <a:lnTo>
                                <a:pt x="0" y="6095"/>
                              </a:lnTo>
                              <a:lnTo>
                                <a:pt x="5624829" y="6095"/>
                              </a:lnTo>
                              <a:lnTo>
                                <a:pt x="56248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944pt;margin-top:20.803160pt;width:442.9pt;height:.47998pt;mso-position-horizontal-relative:page;mso-position-vertical-relative:paragraph;z-index:15740928" id="docshape18" filled="true" fillcolor="#000000" stroked="false">
                <v:fill type="solid"/>
                <w10:wrap type="none"/>
              </v:rect>
            </w:pict>
          </mc:Fallback>
        </mc:AlternateContent>
      </w:r>
      <w:r>
        <w:rPr/>
        <w:t>Table 4.22: President Muhammed Buhari‟s 2016 National budget rating </w:t>
      </w:r>
      <w:r>
        <w:rPr>
          <w:spacing w:val="-2"/>
        </w:rPr>
        <w:t>Variables</w:t>
      </w:r>
      <w:r>
        <w:rPr/>
        <w:tab/>
      </w:r>
      <w:r>
        <w:rPr>
          <w:spacing w:val="-2"/>
        </w:rPr>
        <w:t>Frequency</w:t>
      </w:r>
      <w:r>
        <w:rPr/>
        <w:tab/>
      </w:r>
      <w:r>
        <w:rPr>
          <w:spacing w:val="-2"/>
        </w:rPr>
        <w:t>Percentage</w:t>
      </w:r>
    </w:p>
    <w:p>
      <w:pPr>
        <w:pStyle w:val="BodyText"/>
        <w:spacing w:line="20" w:lineRule="exact"/>
        <w:ind w:left="424"/>
        <w:rPr>
          <w:sz w:val="2"/>
        </w:rPr>
      </w:pPr>
      <w:r>
        <w:rPr>
          <w:sz w:val="2"/>
        </w:rPr>
        <mc:AlternateContent>
          <mc:Choice Requires="wps">
            <w:drawing>
              <wp:inline distT="0" distB="0" distL="0" distR="0">
                <wp:extent cx="5634355" cy="6350"/>
                <wp:effectExtent l="0" t="0" r="0" b="0"/>
                <wp:docPr id="32" name="Group 32"/>
                <wp:cNvGraphicFramePr>
                  <a:graphicFrameLocks/>
                </wp:cNvGraphicFramePr>
                <a:graphic>
                  <a:graphicData uri="http://schemas.microsoft.com/office/word/2010/wordprocessingGroup">
                    <wpg:wgp>
                      <wpg:cNvPr id="32" name="Group 32"/>
                      <wpg:cNvGrpSpPr/>
                      <wpg:grpSpPr>
                        <a:xfrm>
                          <a:off x="0" y="0"/>
                          <a:ext cx="5634355" cy="6350"/>
                          <a:chExt cx="5634355" cy="6350"/>
                        </a:xfrm>
                      </wpg:grpSpPr>
                      <wps:wsp>
                        <wps:cNvPr id="33" name="Graphic 33"/>
                        <wps:cNvSpPr/>
                        <wps:spPr>
                          <a:xfrm>
                            <a:off x="0" y="0"/>
                            <a:ext cx="5634355" cy="6350"/>
                          </a:xfrm>
                          <a:custGeom>
                            <a:avLst/>
                            <a:gdLst/>
                            <a:ahLst/>
                            <a:cxnLst/>
                            <a:rect l="l" t="t" r="r" b="b"/>
                            <a:pathLst>
                              <a:path w="5634355" h="6350">
                                <a:moveTo>
                                  <a:pt x="5633974" y="0"/>
                                </a:moveTo>
                                <a:lnTo>
                                  <a:pt x="0" y="0"/>
                                </a:lnTo>
                                <a:lnTo>
                                  <a:pt x="0" y="6095"/>
                                </a:lnTo>
                                <a:lnTo>
                                  <a:pt x="5633974" y="6095"/>
                                </a:lnTo>
                                <a:lnTo>
                                  <a:pt x="563397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43.65pt;height:.5pt;mso-position-horizontal-relative:char;mso-position-vertical-relative:line" id="docshapegroup19" coordorigin="0,0" coordsize="8873,10">
                <v:rect style="position:absolute;left:0;top:0;width:8873;height:10" id="docshape20" filled="true" fillcolor="#000000" stroked="false">
                  <v:fill type="solid"/>
                </v:rect>
              </v:group>
            </w:pict>
          </mc:Fallback>
        </mc:AlternateContent>
      </w:r>
      <w:r>
        <w:rPr>
          <w:sz w:val="2"/>
        </w:rPr>
      </w:r>
    </w:p>
    <w:p>
      <w:pPr>
        <w:pStyle w:val="BodyText"/>
        <w:tabs>
          <w:tab w:pos="4361" w:val="left" w:leader="none"/>
          <w:tab w:pos="7181" w:val="left" w:leader="none"/>
        </w:tabs>
        <w:spacing w:line="248" w:lineRule="exact"/>
        <w:ind w:left="520"/>
        <w:jc w:val="both"/>
      </w:pPr>
      <w:r>
        <w:rPr>
          <w:spacing w:val="-2"/>
        </w:rPr>
        <w:t>Credible</w:t>
      </w:r>
      <w:r>
        <w:rPr/>
        <w:tab/>
      </w:r>
      <w:r>
        <w:rPr>
          <w:spacing w:val="-5"/>
        </w:rPr>
        <w:t>282</w:t>
      </w:r>
      <w:r>
        <w:rPr/>
        <w:tab/>
      </w:r>
      <w:r>
        <w:rPr>
          <w:spacing w:val="-5"/>
        </w:rPr>
        <w:t>36</w:t>
      </w:r>
    </w:p>
    <w:p>
      <w:pPr>
        <w:pStyle w:val="BodyText"/>
        <w:tabs>
          <w:tab w:pos="4361" w:val="left" w:leader="none"/>
          <w:tab w:pos="7301" w:val="left" w:leader="none"/>
        </w:tabs>
        <w:spacing w:before="139"/>
        <w:ind w:left="520"/>
        <w:jc w:val="both"/>
      </w:pPr>
      <w:r>
        <w:rPr/>
        <w:t>Not</w:t>
      </w:r>
      <w:r>
        <w:rPr>
          <w:spacing w:val="-2"/>
        </w:rPr>
        <w:t> credible</w:t>
      </w:r>
      <w:r>
        <w:rPr/>
        <w:tab/>
      </w:r>
      <w:r>
        <w:rPr>
          <w:spacing w:val="-5"/>
        </w:rPr>
        <w:t>496</w:t>
      </w:r>
      <w:r>
        <w:rPr/>
        <w:tab/>
      </w:r>
      <w:r>
        <w:rPr>
          <w:spacing w:val="-5"/>
        </w:rPr>
        <w:t>64</w:t>
      </w:r>
    </w:p>
    <w:p>
      <w:pPr>
        <w:pStyle w:val="Heading1"/>
        <w:tabs>
          <w:tab w:pos="4306" w:val="left" w:leader="none"/>
          <w:tab w:pos="7306" w:val="left" w:leader="none"/>
        </w:tabs>
        <w:spacing w:before="142"/>
        <w:ind w:left="628"/>
      </w:pPr>
      <w:bookmarkStart w:name="_TOC_250000" w:id="1"/>
      <w:r>
        <w:rPr>
          <w:spacing w:val="-2"/>
        </w:rPr>
        <w:t>Total</w:t>
      </w:r>
      <w:r>
        <w:rPr/>
        <w:tab/>
      </w:r>
      <w:r>
        <w:rPr>
          <w:spacing w:val="-5"/>
        </w:rPr>
        <w:t>778</w:t>
      </w:r>
      <w:r>
        <w:rPr/>
        <w:tab/>
      </w:r>
      <w:bookmarkEnd w:id="1"/>
      <w:r>
        <w:rPr>
          <w:spacing w:val="-5"/>
        </w:rPr>
        <w:t>100</w:t>
      </w:r>
    </w:p>
    <w:p>
      <w:pPr>
        <w:pStyle w:val="BodyText"/>
        <w:rPr>
          <w:b/>
          <w:sz w:val="10"/>
        </w:rPr>
      </w:pPr>
      <w:r>
        <w:rPr/>
        <mc:AlternateContent>
          <mc:Choice Requires="wps">
            <w:drawing>
              <wp:anchor distT="0" distB="0" distL="0" distR="0" allowOverlap="1" layoutInCell="1" locked="0" behindDoc="1" simplePos="0" relativeHeight="487599616">
                <wp:simplePos x="0" y="0"/>
                <wp:positionH relativeFrom="page">
                  <wp:posOffset>1030528</wp:posOffset>
                </wp:positionH>
                <wp:positionV relativeFrom="paragraph">
                  <wp:posOffset>88857</wp:posOffset>
                </wp:positionV>
                <wp:extent cx="5685790" cy="6350"/>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5685790" cy="6350"/>
                        </a:xfrm>
                        <a:custGeom>
                          <a:avLst/>
                          <a:gdLst/>
                          <a:ahLst/>
                          <a:cxnLst/>
                          <a:rect l="l" t="t" r="r" b="b"/>
                          <a:pathLst>
                            <a:path w="5685790" h="6350">
                              <a:moveTo>
                                <a:pt x="5685790" y="0"/>
                              </a:moveTo>
                              <a:lnTo>
                                <a:pt x="0" y="0"/>
                              </a:lnTo>
                              <a:lnTo>
                                <a:pt x="0" y="6095"/>
                              </a:lnTo>
                              <a:lnTo>
                                <a:pt x="5685790" y="6095"/>
                              </a:lnTo>
                              <a:lnTo>
                                <a:pt x="568579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1.143997pt;margin-top:6.99665pt;width:447.7pt;height:.47998pt;mso-position-horizontal-relative:page;mso-position-vertical-relative:paragraph;z-index:-15716864;mso-wrap-distance-left:0;mso-wrap-distance-right:0" id="docshape21" filled="true" fillcolor="#000000" stroked="false">
                <v:fill type="solid"/>
                <w10:wrap type="topAndBottom"/>
              </v:rect>
            </w:pict>
          </mc:Fallback>
        </mc:AlternateContent>
      </w:r>
    </w:p>
    <w:p>
      <w:pPr>
        <w:spacing w:before="0"/>
        <w:ind w:left="520" w:right="0" w:firstLine="0"/>
        <w:jc w:val="both"/>
        <w:rPr>
          <w:b/>
          <w:sz w:val="24"/>
        </w:rPr>
      </w:pPr>
      <w:r>
        <w:rPr>
          <w:b/>
          <w:sz w:val="24"/>
        </w:rPr>
        <w:t>Source:</w:t>
      </w:r>
      <w:r>
        <w:rPr>
          <w:b/>
          <w:spacing w:val="-2"/>
          <w:sz w:val="24"/>
        </w:rPr>
        <w:t> </w:t>
      </w:r>
      <w:r>
        <w:rPr>
          <w:b/>
          <w:sz w:val="24"/>
        </w:rPr>
        <w:t>Field</w:t>
      </w:r>
      <w:r>
        <w:rPr>
          <w:b/>
          <w:spacing w:val="-2"/>
          <w:sz w:val="24"/>
        </w:rPr>
        <w:t> </w:t>
      </w:r>
      <w:r>
        <w:rPr>
          <w:b/>
          <w:sz w:val="24"/>
        </w:rPr>
        <w:t>Survey,</w:t>
      </w:r>
      <w:r>
        <w:rPr>
          <w:b/>
          <w:spacing w:val="-2"/>
          <w:sz w:val="24"/>
        </w:rPr>
        <w:t> </w:t>
      </w:r>
      <w:r>
        <w:rPr>
          <w:b/>
          <w:spacing w:val="-4"/>
          <w:sz w:val="24"/>
        </w:rPr>
        <w:t>2017</w:t>
      </w:r>
    </w:p>
    <w:p>
      <w:pPr>
        <w:pStyle w:val="BodyText"/>
        <w:rPr>
          <w:b/>
          <w:sz w:val="26"/>
        </w:rPr>
      </w:pPr>
    </w:p>
    <w:p>
      <w:pPr>
        <w:pStyle w:val="BodyText"/>
        <w:spacing w:before="6"/>
        <w:rPr>
          <w:b/>
          <w:sz w:val="21"/>
        </w:rPr>
      </w:pPr>
    </w:p>
    <w:p>
      <w:pPr>
        <w:pStyle w:val="BodyText"/>
        <w:spacing w:line="360" w:lineRule="auto"/>
        <w:ind w:left="520" w:right="1255"/>
        <w:jc w:val="both"/>
      </w:pPr>
      <w:r>
        <w:rPr/>
        <w:t>From above, 282 respondents, representing 36% rated President Muhammed Buhari‟s 2016 budget as credible, while 496, representing 64% rated President Muhammed Buhari‟s 2016 budget as not credible. The respondents had earlier viewed padding controversy and low allocation of capital project to the South East geo-political zone as issues in the 2016 budget.</w:t>
      </w:r>
    </w:p>
    <w:p>
      <w:pPr>
        <w:spacing w:after="0" w:line="360" w:lineRule="auto"/>
        <w:jc w:val="both"/>
        <w:sectPr>
          <w:pgSz w:w="11910" w:h="16840"/>
          <w:pgMar w:header="745" w:footer="0" w:top="960" w:bottom="280" w:left="1280" w:right="180"/>
        </w:sectPr>
      </w:pPr>
    </w:p>
    <w:p>
      <w:pPr>
        <w:pStyle w:val="BodyText"/>
        <w:rPr>
          <w:sz w:val="20"/>
        </w:rPr>
      </w:pPr>
    </w:p>
    <w:p>
      <w:pPr>
        <w:pStyle w:val="BodyText"/>
        <w:spacing w:before="2"/>
        <w:rPr>
          <w:sz w:val="25"/>
        </w:rPr>
      </w:pPr>
    </w:p>
    <w:p>
      <w:pPr>
        <w:pStyle w:val="Heading1"/>
        <w:spacing w:line="360" w:lineRule="auto" w:before="90"/>
        <w:ind w:right="1255"/>
      </w:pPr>
      <w:r>
        <w:rPr/>
        <w:t>Figure 4.23: Credibility of communications campaigns in promotional behavioural change and nation-building</w:t>
      </w:r>
    </w:p>
    <w:p>
      <w:pPr>
        <w:pStyle w:val="BodyText"/>
        <w:ind w:left="529"/>
        <w:rPr>
          <w:sz w:val="20"/>
        </w:rPr>
      </w:pPr>
      <w:r>
        <w:rPr>
          <w:sz w:val="20"/>
        </w:rPr>
        <w:drawing>
          <wp:inline distT="0" distB="0" distL="0" distR="0">
            <wp:extent cx="5518012" cy="1883663"/>
            <wp:effectExtent l="0" t="0" r="0" b="0"/>
            <wp:docPr id="35" name="Image 35"/>
            <wp:cNvGraphicFramePr>
              <a:graphicFrameLocks/>
            </wp:cNvGraphicFramePr>
            <a:graphic>
              <a:graphicData uri="http://schemas.openxmlformats.org/drawingml/2006/picture">
                <pic:pic>
                  <pic:nvPicPr>
                    <pic:cNvPr id="35" name="Image 35"/>
                    <pic:cNvPicPr/>
                  </pic:nvPicPr>
                  <pic:blipFill>
                    <a:blip r:embed="rId19" cstate="print"/>
                    <a:stretch>
                      <a:fillRect/>
                    </a:stretch>
                  </pic:blipFill>
                  <pic:spPr>
                    <a:xfrm>
                      <a:off x="0" y="0"/>
                      <a:ext cx="5518012" cy="1883663"/>
                    </a:xfrm>
                    <a:prstGeom prst="rect">
                      <a:avLst/>
                    </a:prstGeom>
                  </pic:spPr>
                </pic:pic>
              </a:graphicData>
            </a:graphic>
          </wp:inline>
        </w:drawing>
      </w:r>
      <w:r>
        <w:rPr>
          <w:sz w:val="20"/>
        </w:rPr>
      </w:r>
    </w:p>
    <w:p>
      <w:pPr>
        <w:pStyle w:val="BodyText"/>
        <w:spacing w:before="9"/>
        <w:rPr>
          <w:b/>
          <w:sz w:val="35"/>
        </w:rPr>
      </w:pPr>
    </w:p>
    <w:p>
      <w:pPr>
        <w:pStyle w:val="BodyText"/>
        <w:spacing w:line="360" w:lineRule="auto" w:before="1" w:after="14"/>
        <w:ind w:left="520" w:right="1253"/>
        <w:jc w:val="both"/>
      </w:pPr>
      <w:r>
        <w:rPr/>
        <w:t>Figure above indicates that 191 respondents, representing 25%</w:t>
      </w:r>
      <w:r>
        <w:rPr>
          <w:spacing w:val="40"/>
        </w:rPr>
        <w:t> </w:t>
      </w:r>
      <w:r>
        <w:rPr/>
        <w:t>consider government communications as very credible, 203, representing 26% rated government communications as credible, while 276, representing 35% government communications</w:t>
      </w:r>
      <w:r>
        <w:rPr>
          <w:spacing w:val="80"/>
        </w:rPr>
        <w:t> </w:t>
      </w:r>
      <w:r>
        <w:rPr/>
        <w:t>as not credible, and 108, representing 14% can‟t say if government communications are credible or not.</w:t>
      </w:r>
    </w:p>
    <w:tbl>
      <w:tblPr>
        <w:tblW w:w="0" w:type="auto"/>
        <w:jc w:val="left"/>
        <w:tblInd w:w="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
        <w:gridCol w:w="1398"/>
        <w:gridCol w:w="1050"/>
        <w:gridCol w:w="2615"/>
        <w:gridCol w:w="3802"/>
      </w:tblGrid>
      <w:tr>
        <w:trPr>
          <w:trHeight w:val="818" w:hRule="atLeast"/>
        </w:trPr>
        <w:tc>
          <w:tcPr>
            <w:tcW w:w="89" w:type="dxa"/>
            <w:vMerge w:val="restart"/>
          </w:tcPr>
          <w:p>
            <w:pPr>
              <w:pStyle w:val="TableParagraph"/>
              <w:rPr>
                <w:sz w:val="24"/>
              </w:rPr>
            </w:pPr>
          </w:p>
        </w:tc>
        <w:tc>
          <w:tcPr>
            <w:tcW w:w="1398" w:type="dxa"/>
            <w:tcBorders>
              <w:bottom w:val="single" w:sz="4" w:space="0" w:color="000000"/>
            </w:tcBorders>
          </w:tcPr>
          <w:p>
            <w:pPr>
              <w:pStyle w:val="TableParagraph"/>
              <w:spacing w:line="266" w:lineRule="exact"/>
              <w:ind w:left="88"/>
              <w:rPr>
                <w:b/>
                <w:sz w:val="24"/>
              </w:rPr>
            </w:pPr>
            <w:r>
              <w:rPr>
                <w:b/>
                <w:sz w:val="24"/>
              </w:rPr>
              <w:t>Table</w:t>
            </w:r>
            <w:r>
              <w:rPr>
                <w:b/>
                <w:spacing w:val="76"/>
                <w:sz w:val="24"/>
              </w:rPr>
              <w:t> </w:t>
            </w:r>
            <w:r>
              <w:rPr>
                <w:b/>
                <w:spacing w:val="-4"/>
                <w:sz w:val="24"/>
              </w:rPr>
              <w:t>4.24:</w:t>
            </w:r>
          </w:p>
          <w:p>
            <w:pPr>
              <w:pStyle w:val="TableParagraph"/>
              <w:spacing w:before="139"/>
              <w:ind w:left="88"/>
              <w:rPr>
                <w:b/>
                <w:sz w:val="24"/>
              </w:rPr>
            </w:pPr>
            <w:r>
              <w:rPr>
                <w:b/>
                <w:spacing w:val="-2"/>
                <w:sz w:val="24"/>
              </w:rPr>
              <w:t>promises</w:t>
            </w:r>
          </w:p>
        </w:tc>
        <w:tc>
          <w:tcPr>
            <w:tcW w:w="1050" w:type="dxa"/>
            <w:tcBorders>
              <w:bottom w:val="single" w:sz="4" w:space="0" w:color="000000"/>
            </w:tcBorders>
          </w:tcPr>
          <w:p>
            <w:pPr>
              <w:pStyle w:val="TableParagraph"/>
              <w:spacing w:line="266" w:lineRule="exact"/>
              <w:ind w:left="51"/>
              <w:rPr>
                <w:b/>
                <w:sz w:val="24"/>
              </w:rPr>
            </w:pPr>
            <w:r>
              <w:rPr>
                <w:b/>
                <w:spacing w:val="-2"/>
                <w:sz w:val="24"/>
              </w:rPr>
              <w:t>Nigeria‟s</w:t>
            </w:r>
          </w:p>
        </w:tc>
        <w:tc>
          <w:tcPr>
            <w:tcW w:w="2615" w:type="dxa"/>
            <w:tcBorders>
              <w:bottom w:val="single" w:sz="4" w:space="0" w:color="000000"/>
            </w:tcBorders>
          </w:tcPr>
          <w:p>
            <w:pPr>
              <w:pStyle w:val="TableParagraph"/>
              <w:spacing w:line="266" w:lineRule="exact"/>
              <w:ind w:left="66"/>
              <w:rPr>
                <w:b/>
                <w:sz w:val="24"/>
              </w:rPr>
            </w:pPr>
            <w:r>
              <w:rPr>
                <w:b/>
                <w:sz w:val="24"/>
              </w:rPr>
              <w:t>Government</w:t>
            </w:r>
            <w:r>
              <w:rPr>
                <w:b/>
                <w:spacing w:val="71"/>
                <w:sz w:val="24"/>
              </w:rPr>
              <w:t> </w:t>
            </w:r>
            <w:r>
              <w:rPr>
                <w:b/>
                <w:spacing w:val="-2"/>
                <w:sz w:val="24"/>
              </w:rPr>
              <w:t>credibility</w:t>
            </w:r>
          </w:p>
        </w:tc>
        <w:tc>
          <w:tcPr>
            <w:tcW w:w="3802" w:type="dxa"/>
            <w:tcBorders>
              <w:bottom w:val="single" w:sz="4" w:space="0" w:color="000000"/>
            </w:tcBorders>
          </w:tcPr>
          <w:p>
            <w:pPr>
              <w:pStyle w:val="TableParagraph"/>
              <w:spacing w:line="266" w:lineRule="exact"/>
              <w:ind w:left="67"/>
              <w:rPr>
                <w:b/>
                <w:sz w:val="24"/>
              </w:rPr>
            </w:pPr>
            <w:r>
              <w:rPr>
                <w:b/>
                <w:sz w:val="24"/>
              </w:rPr>
              <w:t>measurement</w:t>
            </w:r>
            <w:r>
              <w:rPr>
                <w:b/>
                <w:spacing w:val="70"/>
                <w:sz w:val="24"/>
              </w:rPr>
              <w:t> </w:t>
            </w:r>
            <w:r>
              <w:rPr>
                <w:b/>
                <w:sz w:val="24"/>
              </w:rPr>
              <w:t>in</w:t>
            </w:r>
            <w:r>
              <w:rPr>
                <w:b/>
                <w:spacing w:val="73"/>
                <w:sz w:val="24"/>
              </w:rPr>
              <w:t> </w:t>
            </w:r>
            <w:r>
              <w:rPr>
                <w:b/>
                <w:sz w:val="24"/>
              </w:rPr>
              <w:t>relation</w:t>
            </w:r>
            <w:r>
              <w:rPr>
                <w:b/>
                <w:spacing w:val="72"/>
                <w:sz w:val="24"/>
              </w:rPr>
              <w:t> </w:t>
            </w:r>
            <w:r>
              <w:rPr>
                <w:b/>
                <w:sz w:val="24"/>
              </w:rPr>
              <w:t>to</w:t>
            </w:r>
            <w:r>
              <w:rPr>
                <w:b/>
                <w:spacing w:val="71"/>
                <w:sz w:val="24"/>
              </w:rPr>
              <w:t> </w:t>
            </w:r>
            <w:r>
              <w:rPr>
                <w:b/>
                <w:spacing w:val="-2"/>
                <w:sz w:val="24"/>
              </w:rPr>
              <w:t>their</w:t>
            </w:r>
          </w:p>
        </w:tc>
      </w:tr>
      <w:tr>
        <w:trPr>
          <w:trHeight w:val="414" w:hRule="atLeast"/>
        </w:trPr>
        <w:tc>
          <w:tcPr>
            <w:tcW w:w="89" w:type="dxa"/>
            <w:vMerge/>
            <w:tcBorders>
              <w:top w:val="nil"/>
            </w:tcBorders>
          </w:tcPr>
          <w:p>
            <w:pPr>
              <w:rPr>
                <w:sz w:val="2"/>
                <w:szCs w:val="2"/>
              </w:rPr>
            </w:pPr>
          </w:p>
        </w:tc>
        <w:tc>
          <w:tcPr>
            <w:tcW w:w="1398" w:type="dxa"/>
            <w:tcBorders>
              <w:top w:val="single" w:sz="4" w:space="0" w:color="000000"/>
              <w:bottom w:val="single" w:sz="4" w:space="0" w:color="000000"/>
            </w:tcBorders>
          </w:tcPr>
          <w:p>
            <w:pPr>
              <w:pStyle w:val="TableParagraph"/>
              <w:spacing w:before="1"/>
              <w:ind w:left="196"/>
              <w:rPr>
                <w:b/>
                <w:sz w:val="24"/>
              </w:rPr>
            </w:pPr>
            <w:r>
              <w:rPr>
                <w:b/>
                <w:spacing w:val="-2"/>
                <w:sz w:val="24"/>
              </w:rPr>
              <w:t>Variables</w:t>
            </w:r>
          </w:p>
        </w:tc>
        <w:tc>
          <w:tcPr>
            <w:tcW w:w="1050" w:type="dxa"/>
            <w:tcBorders>
              <w:top w:val="single" w:sz="4" w:space="0" w:color="000000"/>
              <w:bottom w:val="single" w:sz="4" w:space="0" w:color="000000"/>
            </w:tcBorders>
          </w:tcPr>
          <w:p>
            <w:pPr>
              <w:pStyle w:val="TableParagraph"/>
              <w:rPr>
                <w:sz w:val="24"/>
              </w:rPr>
            </w:pPr>
          </w:p>
        </w:tc>
        <w:tc>
          <w:tcPr>
            <w:tcW w:w="2615" w:type="dxa"/>
            <w:tcBorders>
              <w:top w:val="single" w:sz="4" w:space="0" w:color="000000"/>
              <w:bottom w:val="single" w:sz="4" w:space="0" w:color="000000"/>
            </w:tcBorders>
          </w:tcPr>
          <w:p>
            <w:pPr>
              <w:pStyle w:val="TableParagraph"/>
              <w:spacing w:before="1"/>
              <w:ind w:left="787"/>
              <w:rPr>
                <w:b/>
                <w:sz w:val="24"/>
              </w:rPr>
            </w:pPr>
            <w:r>
              <w:rPr>
                <w:b/>
                <w:spacing w:val="-2"/>
                <w:sz w:val="24"/>
              </w:rPr>
              <w:t>Frequency</w:t>
            </w:r>
          </w:p>
        </w:tc>
        <w:tc>
          <w:tcPr>
            <w:tcW w:w="3802" w:type="dxa"/>
            <w:tcBorders>
              <w:top w:val="single" w:sz="4" w:space="0" w:color="000000"/>
              <w:bottom w:val="single" w:sz="4" w:space="0" w:color="000000"/>
            </w:tcBorders>
          </w:tcPr>
          <w:p>
            <w:pPr>
              <w:pStyle w:val="TableParagraph"/>
              <w:spacing w:before="1"/>
              <w:ind w:left="392"/>
              <w:rPr>
                <w:b/>
                <w:sz w:val="24"/>
              </w:rPr>
            </w:pPr>
            <w:r>
              <w:rPr>
                <w:b/>
                <w:spacing w:val="-2"/>
                <w:sz w:val="24"/>
              </w:rPr>
              <w:t>Percentage</w:t>
            </w:r>
          </w:p>
        </w:tc>
      </w:tr>
      <w:tr>
        <w:trPr>
          <w:trHeight w:val="344" w:hRule="atLeast"/>
        </w:trPr>
        <w:tc>
          <w:tcPr>
            <w:tcW w:w="89" w:type="dxa"/>
            <w:vMerge/>
            <w:tcBorders>
              <w:top w:val="nil"/>
            </w:tcBorders>
          </w:tcPr>
          <w:p>
            <w:pPr>
              <w:rPr>
                <w:sz w:val="2"/>
                <w:szCs w:val="2"/>
              </w:rPr>
            </w:pPr>
          </w:p>
        </w:tc>
        <w:tc>
          <w:tcPr>
            <w:tcW w:w="1398" w:type="dxa"/>
            <w:tcBorders>
              <w:top w:val="single" w:sz="4" w:space="0" w:color="000000"/>
            </w:tcBorders>
          </w:tcPr>
          <w:p>
            <w:pPr>
              <w:pStyle w:val="TableParagraph"/>
              <w:spacing w:line="270" w:lineRule="exact"/>
              <w:ind w:left="88"/>
              <w:rPr>
                <w:sz w:val="24"/>
              </w:rPr>
            </w:pPr>
            <w:r>
              <w:rPr>
                <w:sz w:val="24"/>
              </w:rPr>
              <w:t>Very</w:t>
            </w:r>
            <w:r>
              <w:rPr>
                <w:spacing w:val="-4"/>
                <w:sz w:val="24"/>
              </w:rPr>
              <w:t> </w:t>
            </w:r>
            <w:r>
              <w:rPr>
                <w:spacing w:val="-2"/>
                <w:sz w:val="24"/>
              </w:rPr>
              <w:t>reliable</w:t>
            </w:r>
          </w:p>
        </w:tc>
        <w:tc>
          <w:tcPr>
            <w:tcW w:w="1050" w:type="dxa"/>
            <w:tcBorders>
              <w:top w:val="single" w:sz="4" w:space="0" w:color="000000"/>
            </w:tcBorders>
          </w:tcPr>
          <w:p>
            <w:pPr>
              <w:pStyle w:val="TableParagraph"/>
              <w:rPr>
                <w:sz w:val="24"/>
              </w:rPr>
            </w:pPr>
          </w:p>
        </w:tc>
        <w:tc>
          <w:tcPr>
            <w:tcW w:w="2615" w:type="dxa"/>
            <w:tcBorders>
              <w:top w:val="single" w:sz="4" w:space="0" w:color="000000"/>
            </w:tcBorders>
          </w:tcPr>
          <w:p>
            <w:pPr>
              <w:pStyle w:val="TableParagraph"/>
              <w:spacing w:line="270" w:lineRule="exact"/>
              <w:ind w:left="1104" w:right="996"/>
              <w:jc w:val="center"/>
              <w:rPr>
                <w:sz w:val="24"/>
              </w:rPr>
            </w:pPr>
            <w:r>
              <w:rPr>
                <w:spacing w:val="-5"/>
                <w:sz w:val="24"/>
              </w:rPr>
              <w:t>00</w:t>
            </w:r>
          </w:p>
        </w:tc>
        <w:tc>
          <w:tcPr>
            <w:tcW w:w="3802" w:type="dxa"/>
            <w:tcBorders>
              <w:top w:val="single" w:sz="4" w:space="0" w:color="000000"/>
            </w:tcBorders>
          </w:tcPr>
          <w:p>
            <w:pPr>
              <w:pStyle w:val="TableParagraph"/>
              <w:spacing w:line="270" w:lineRule="exact"/>
              <w:ind w:left="787"/>
              <w:rPr>
                <w:sz w:val="24"/>
              </w:rPr>
            </w:pPr>
            <w:r>
              <w:rPr>
                <w:spacing w:val="-5"/>
                <w:sz w:val="24"/>
              </w:rPr>
              <w:t>00</w:t>
            </w:r>
          </w:p>
        </w:tc>
      </w:tr>
      <w:tr>
        <w:trPr>
          <w:trHeight w:val="413" w:hRule="atLeast"/>
        </w:trPr>
        <w:tc>
          <w:tcPr>
            <w:tcW w:w="89" w:type="dxa"/>
            <w:vMerge/>
            <w:tcBorders>
              <w:top w:val="nil"/>
            </w:tcBorders>
          </w:tcPr>
          <w:p>
            <w:pPr>
              <w:rPr>
                <w:sz w:val="2"/>
                <w:szCs w:val="2"/>
              </w:rPr>
            </w:pPr>
          </w:p>
        </w:tc>
        <w:tc>
          <w:tcPr>
            <w:tcW w:w="1398" w:type="dxa"/>
          </w:tcPr>
          <w:p>
            <w:pPr>
              <w:pStyle w:val="TableParagraph"/>
              <w:spacing w:before="64"/>
              <w:ind w:left="88"/>
              <w:rPr>
                <w:sz w:val="24"/>
              </w:rPr>
            </w:pPr>
            <w:r>
              <w:rPr>
                <w:spacing w:val="-2"/>
                <w:sz w:val="24"/>
              </w:rPr>
              <w:t>Reliable</w:t>
            </w:r>
          </w:p>
        </w:tc>
        <w:tc>
          <w:tcPr>
            <w:tcW w:w="1050" w:type="dxa"/>
          </w:tcPr>
          <w:p>
            <w:pPr>
              <w:pStyle w:val="TableParagraph"/>
              <w:rPr>
                <w:sz w:val="24"/>
              </w:rPr>
            </w:pPr>
          </w:p>
        </w:tc>
        <w:tc>
          <w:tcPr>
            <w:tcW w:w="2615" w:type="dxa"/>
          </w:tcPr>
          <w:p>
            <w:pPr>
              <w:pStyle w:val="TableParagraph"/>
              <w:spacing w:before="64"/>
              <w:ind w:left="1104" w:right="996"/>
              <w:jc w:val="center"/>
              <w:rPr>
                <w:sz w:val="24"/>
              </w:rPr>
            </w:pPr>
            <w:r>
              <w:rPr>
                <w:spacing w:val="-5"/>
                <w:sz w:val="24"/>
              </w:rPr>
              <w:t>07</w:t>
            </w:r>
          </w:p>
        </w:tc>
        <w:tc>
          <w:tcPr>
            <w:tcW w:w="3802" w:type="dxa"/>
          </w:tcPr>
          <w:p>
            <w:pPr>
              <w:pStyle w:val="TableParagraph"/>
              <w:spacing w:before="64"/>
              <w:ind w:left="787"/>
              <w:rPr>
                <w:sz w:val="24"/>
              </w:rPr>
            </w:pPr>
            <w:r>
              <w:rPr>
                <w:sz w:val="24"/>
              </w:rPr>
              <w:t>1</w:t>
            </w:r>
          </w:p>
        </w:tc>
      </w:tr>
      <w:tr>
        <w:trPr>
          <w:trHeight w:val="413" w:hRule="atLeast"/>
        </w:trPr>
        <w:tc>
          <w:tcPr>
            <w:tcW w:w="89" w:type="dxa"/>
            <w:vMerge/>
            <w:tcBorders>
              <w:top w:val="nil"/>
            </w:tcBorders>
          </w:tcPr>
          <w:p>
            <w:pPr>
              <w:rPr>
                <w:sz w:val="2"/>
                <w:szCs w:val="2"/>
              </w:rPr>
            </w:pPr>
          </w:p>
        </w:tc>
        <w:tc>
          <w:tcPr>
            <w:tcW w:w="1398" w:type="dxa"/>
          </w:tcPr>
          <w:p>
            <w:pPr>
              <w:pStyle w:val="TableParagraph"/>
              <w:spacing w:before="63"/>
              <w:ind w:left="88"/>
              <w:rPr>
                <w:sz w:val="24"/>
              </w:rPr>
            </w:pPr>
            <w:r>
              <w:rPr>
                <w:sz w:val="24"/>
              </w:rPr>
              <w:t>Not </w:t>
            </w:r>
            <w:r>
              <w:rPr>
                <w:spacing w:val="-2"/>
                <w:sz w:val="24"/>
              </w:rPr>
              <w:t>reliable</w:t>
            </w:r>
          </w:p>
        </w:tc>
        <w:tc>
          <w:tcPr>
            <w:tcW w:w="1050" w:type="dxa"/>
          </w:tcPr>
          <w:p>
            <w:pPr>
              <w:pStyle w:val="TableParagraph"/>
              <w:rPr>
                <w:sz w:val="24"/>
              </w:rPr>
            </w:pPr>
          </w:p>
        </w:tc>
        <w:tc>
          <w:tcPr>
            <w:tcW w:w="2615" w:type="dxa"/>
          </w:tcPr>
          <w:p>
            <w:pPr>
              <w:pStyle w:val="TableParagraph"/>
              <w:spacing w:before="63"/>
              <w:ind w:left="1224" w:right="996"/>
              <w:jc w:val="center"/>
              <w:rPr>
                <w:sz w:val="24"/>
              </w:rPr>
            </w:pPr>
            <w:r>
              <w:rPr>
                <w:spacing w:val="-5"/>
                <w:sz w:val="24"/>
              </w:rPr>
              <w:t>705</w:t>
            </w:r>
          </w:p>
        </w:tc>
        <w:tc>
          <w:tcPr>
            <w:tcW w:w="3802" w:type="dxa"/>
          </w:tcPr>
          <w:p>
            <w:pPr>
              <w:pStyle w:val="TableParagraph"/>
              <w:spacing w:before="63"/>
              <w:ind w:left="787"/>
              <w:rPr>
                <w:sz w:val="24"/>
              </w:rPr>
            </w:pPr>
            <w:r>
              <w:rPr>
                <w:spacing w:val="-5"/>
                <w:sz w:val="24"/>
              </w:rPr>
              <w:t>91</w:t>
            </w:r>
          </w:p>
        </w:tc>
      </w:tr>
      <w:tr>
        <w:trPr>
          <w:trHeight w:val="416" w:hRule="atLeast"/>
        </w:trPr>
        <w:tc>
          <w:tcPr>
            <w:tcW w:w="89" w:type="dxa"/>
            <w:vMerge/>
            <w:tcBorders>
              <w:top w:val="nil"/>
            </w:tcBorders>
          </w:tcPr>
          <w:p>
            <w:pPr>
              <w:rPr>
                <w:sz w:val="2"/>
                <w:szCs w:val="2"/>
              </w:rPr>
            </w:pPr>
          </w:p>
        </w:tc>
        <w:tc>
          <w:tcPr>
            <w:tcW w:w="1398" w:type="dxa"/>
          </w:tcPr>
          <w:p>
            <w:pPr>
              <w:pStyle w:val="TableParagraph"/>
              <w:spacing w:before="64"/>
              <w:ind w:left="88"/>
              <w:rPr>
                <w:sz w:val="24"/>
              </w:rPr>
            </w:pPr>
            <w:r>
              <w:rPr>
                <w:spacing w:val="-4"/>
                <w:sz w:val="24"/>
              </w:rPr>
              <w:t>Can‟t</w:t>
            </w:r>
            <w:r>
              <w:rPr>
                <w:spacing w:val="-10"/>
                <w:sz w:val="24"/>
              </w:rPr>
              <w:t> </w:t>
            </w:r>
            <w:r>
              <w:rPr>
                <w:spacing w:val="-5"/>
                <w:sz w:val="24"/>
              </w:rPr>
              <w:t>say</w:t>
            </w:r>
          </w:p>
        </w:tc>
        <w:tc>
          <w:tcPr>
            <w:tcW w:w="1050" w:type="dxa"/>
          </w:tcPr>
          <w:p>
            <w:pPr>
              <w:pStyle w:val="TableParagraph"/>
              <w:rPr>
                <w:sz w:val="24"/>
              </w:rPr>
            </w:pPr>
          </w:p>
        </w:tc>
        <w:tc>
          <w:tcPr>
            <w:tcW w:w="2615" w:type="dxa"/>
          </w:tcPr>
          <w:p>
            <w:pPr>
              <w:pStyle w:val="TableParagraph"/>
              <w:spacing w:before="64"/>
              <w:ind w:left="1104" w:right="996"/>
              <w:jc w:val="center"/>
              <w:rPr>
                <w:sz w:val="24"/>
              </w:rPr>
            </w:pPr>
            <w:r>
              <w:rPr>
                <w:spacing w:val="-5"/>
                <w:sz w:val="24"/>
              </w:rPr>
              <w:t>66</w:t>
            </w:r>
          </w:p>
        </w:tc>
        <w:tc>
          <w:tcPr>
            <w:tcW w:w="3802" w:type="dxa"/>
          </w:tcPr>
          <w:p>
            <w:pPr>
              <w:pStyle w:val="TableParagraph"/>
              <w:spacing w:before="64"/>
              <w:ind w:left="787"/>
              <w:rPr>
                <w:sz w:val="24"/>
              </w:rPr>
            </w:pPr>
            <w:r>
              <w:rPr>
                <w:sz w:val="24"/>
              </w:rPr>
              <w:t>8</w:t>
            </w:r>
          </w:p>
        </w:tc>
      </w:tr>
      <w:tr>
        <w:trPr>
          <w:trHeight w:val="481" w:hRule="atLeast"/>
        </w:trPr>
        <w:tc>
          <w:tcPr>
            <w:tcW w:w="89" w:type="dxa"/>
            <w:tcBorders>
              <w:bottom w:val="single" w:sz="4" w:space="0" w:color="000000"/>
            </w:tcBorders>
          </w:tcPr>
          <w:p>
            <w:pPr>
              <w:pStyle w:val="TableParagraph"/>
              <w:rPr>
                <w:sz w:val="24"/>
              </w:rPr>
            </w:pPr>
          </w:p>
        </w:tc>
        <w:tc>
          <w:tcPr>
            <w:tcW w:w="1398" w:type="dxa"/>
            <w:tcBorders>
              <w:bottom w:val="single" w:sz="4" w:space="0" w:color="000000"/>
            </w:tcBorders>
          </w:tcPr>
          <w:p>
            <w:pPr>
              <w:pStyle w:val="TableParagraph"/>
              <w:spacing w:before="65"/>
              <w:ind w:left="196"/>
              <w:rPr>
                <w:b/>
                <w:sz w:val="24"/>
              </w:rPr>
            </w:pPr>
            <w:r>
              <w:rPr>
                <w:b/>
                <w:spacing w:val="-2"/>
                <w:sz w:val="24"/>
              </w:rPr>
              <w:t>Total</w:t>
            </w:r>
          </w:p>
        </w:tc>
        <w:tc>
          <w:tcPr>
            <w:tcW w:w="1050" w:type="dxa"/>
            <w:tcBorders>
              <w:bottom w:val="single" w:sz="4" w:space="0" w:color="000000"/>
            </w:tcBorders>
          </w:tcPr>
          <w:p>
            <w:pPr>
              <w:pStyle w:val="TableParagraph"/>
              <w:rPr>
                <w:sz w:val="24"/>
              </w:rPr>
            </w:pPr>
          </w:p>
        </w:tc>
        <w:tc>
          <w:tcPr>
            <w:tcW w:w="2615" w:type="dxa"/>
            <w:tcBorders>
              <w:bottom w:val="single" w:sz="4" w:space="0" w:color="000000"/>
            </w:tcBorders>
          </w:tcPr>
          <w:p>
            <w:pPr>
              <w:pStyle w:val="TableParagraph"/>
              <w:spacing w:before="65"/>
              <w:ind w:left="1226" w:right="989"/>
              <w:jc w:val="center"/>
              <w:rPr>
                <w:b/>
                <w:sz w:val="24"/>
              </w:rPr>
            </w:pPr>
            <w:r>
              <w:rPr>
                <w:b/>
                <w:spacing w:val="-5"/>
                <w:sz w:val="24"/>
              </w:rPr>
              <w:t>778</w:t>
            </w:r>
          </w:p>
        </w:tc>
        <w:tc>
          <w:tcPr>
            <w:tcW w:w="3802" w:type="dxa"/>
            <w:tcBorders>
              <w:bottom w:val="single" w:sz="4" w:space="0" w:color="000000"/>
            </w:tcBorders>
          </w:tcPr>
          <w:p>
            <w:pPr>
              <w:pStyle w:val="TableParagraph"/>
              <w:spacing w:before="65"/>
              <w:ind w:left="791"/>
              <w:rPr>
                <w:b/>
                <w:sz w:val="24"/>
              </w:rPr>
            </w:pPr>
            <w:r>
              <w:rPr>
                <w:b/>
                <w:spacing w:val="-5"/>
                <w:sz w:val="24"/>
              </w:rPr>
              <w:t>100</w:t>
            </w:r>
          </w:p>
        </w:tc>
      </w:tr>
    </w:tbl>
    <w:p>
      <w:pPr>
        <w:pStyle w:val="Heading1"/>
        <w:spacing w:before="4"/>
      </w:pPr>
      <w:r>
        <w:rPr/>
        <w:t>Source:</w:t>
      </w:r>
      <w:r>
        <w:rPr>
          <w:spacing w:val="-2"/>
        </w:rPr>
        <w:t> </w:t>
      </w:r>
      <w:r>
        <w:rPr/>
        <w:t>Field</w:t>
      </w:r>
      <w:r>
        <w:rPr>
          <w:spacing w:val="-2"/>
        </w:rPr>
        <w:t> </w:t>
      </w:r>
      <w:r>
        <w:rPr/>
        <w:t>Survey,</w:t>
      </w:r>
      <w:r>
        <w:rPr>
          <w:spacing w:val="-2"/>
        </w:rPr>
        <w:t> </w:t>
      </w:r>
      <w:r>
        <w:rPr>
          <w:spacing w:val="-4"/>
        </w:rPr>
        <w:t>2017</w:t>
      </w:r>
    </w:p>
    <w:p>
      <w:pPr>
        <w:pStyle w:val="BodyText"/>
        <w:spacing w:before="6"/>
        <w:rPr>
          <w:b/>
          <w:sz w:val="26"/>
        </w:rPr>
      </w:pPr>
    </w:p>
    <w:p>
      <w:pPr>
        <w:pStyle w:val="BodyText"/>
        <w:spacing w:line="360" w:lineRule="auto"/>
        <w:ind w:left="520" w:right="1254"/>
        <w:jc w:val="both"/>
      </w:pPr>
      <w:r>
        <w:rPr/>
        <w:t>Table above indicates that 7 respondents, representing 1%,</w:t>
      </w:r>
      <w:r>
        <w:rPr>
          <w:spacing w:val="40"/>
        </w:rPr>
        <w:t> </w:t>
      </w:r>
      <w:r>
        <w:rPr/>
        <w:t>while measuring Nigerian government credibility, rated Nigeria as reliable in relation to fulfilment of promises and other governmental communications , 705, representing 91% rated Nigerian government as not reliable in this assessment, while 66, representing</w:t>
      </w:r>
      <w:r>
        <w:rPr>
          <w:spacing w:val="40"/>
        </w:rPr>
        <w:t> </w:t>
      </w:r>
      <w:r>
        <w:rPr/>
        <w:t>8% can‟t say if Nigerian government</w:t>
      </w:r>
      <w:r>
        <w:rPr>
          <w:spacing w:val="-2"/>
        </w:rPr>
        <w:t> </w:t>
      </w:r>
      <w:r>
        <w:rPr/>
        <w:t>should</w:t>
      </w:r>
      <w:r>
        <w:rPr>
          <w:spacing w:val="-2"/>
        </w:rPr>
        <w:t> </w:t>
      </w:r>
      <w:r>
        <w:rPr/>
        <w:t>be</w:t>
      </w:r>
      <w:r>
        <w:rPr>
          <w:spacing w:val="-1"/>
        </w:rPr>
        <w:t> </w:t>
      </w:r>
      <w:r>
        <w:rPr/>
        <w:t>rated</w:t>
      </w:r>
      <w:r>
        <w:rPr>
          <w:spacing w:val="-2"/>
        </w:rPr>
        <w:t> </w:t>
      </w:r>
      <w:r>
        <w:rPr/>
        <w:t>as</w:t>
      </w:r>
      <w:r>
        <w:rPr>
          <w:spacing w:val="-1"/>
        </w:rPr>
        <w:t> </w:t>
      </w:r>
      <w:r>
        <w:rPr/>
        <w:t>credible</w:t>
      </w:r>
      <w:r>
        <w:rPr>
          <w:spacing w:val="-1"/>
        </w:rPr>
        <w:t> </w:t>
      </w:r>
      <w:r>
        <w:rPr/>
        <w:t>or</w:t>
      </w:r>
      <w:r>
        <w:rPr>
          <w:spacing w:val="-2"/>
        </w:rPr>
        <w:t> </w:t>
      </w:r>
      <w:r>
        <w:rPr/>
        <w:t>not.</w:t>
      </w:r>
      <w:r>
        <w:rPr>
          <w:spacing w:val="-2"/>
        </w:rPr>
        <w:t> </w:t>
      </w:r>
      <w:r>
        <w:rPr/>
        <w:t>The</w:t>
      </w:r>
      <w:r>
        <w:rPr>
          <w:spacing w:val="-1"/>
        </w:rPr>
        <w:t> </w:t>
      </w:r>
      <w:r>
        <w:rPr/>
        <w:t>respondent</w:t>
      </w:r>
      <w:r>
        <w:rPr>
          <w:spacing w:val="-2"/>
        </w:rPr>
        <w:t> </w:t>
      </w:r>
      <w:r>
        <w:rPr/>
        <w:t>view</w:t>
      </w:r>
      <w:r>
        <w:rPr>
          <w:spacing w:val="-2"/>
        </w:rPr>
        <w:t> </w:t>
      </w:r>
      <w:r>
        <w:rPr/>
        <w:t>is</w:t>
      </w:r>
      <w:r>
        <w:rPr>
          <w:spacing w:val="-2"/>
        </w:rPr>
        <w:t> </w:t>
      </w:r>
      <w:r>
        <w:rPr/>
        <w:t>in</w:t>
      </w:r>
      <w:r>
        <w:rPr>
          <w:spacing w:val="-2"/>
        </w:rPr>
        <w:t> </w:t>
      </w:r>
      <w:r>
        <w:rPr/>
        <w:t>consonance</w:t>
      </w:r>
      <w:r>
        <w:rPr>
          <w:spacing w:val="-1"/>
        </w:rPr>
        <w:t> </w:t>
      </w:r>
      <w:r>
        <w:rPr/>
        <w:t>with SBM intelligence (2017) which says that President Buhari‟s government during the 2015 electioneering campaign made 171 campaign promises that border on economy, anti- corruption, accountability in public service and reduction of cost of governance. On the first</w:t>
      </w:r>
      <w:r>
        <w:rPr>
          <w:spacing w:val="1"/>
        </w:rPr>
        <w:t> </w:t>
      </w:r>
      <w:r>
        <w:rPr/>
        <w:t>two</w:t>
      </w:r>
      <w:r>
        <w:rPr>
          <w:spacing w:val="2"/>
        </w:rPr>
        <w:t> </w:t>
      </w:r>
      <w:r>
        <w:rPr/>
        <w:t>of</w:t>
      </w:r>
      <w:r>
        <w:rPr>
          <w:spacing w:val="1"/>
        </w:rPr>
        <w:t> </w:t>
      </w:r>
      <w:r>
        <w:rPr/>
        <w:t>these,</w:t>
      </w:r>
      <w:r>
        <w:rPr>
          <w:spacing w:val="1"/>
        </w:rPr>
        <w:t> </w:t>
      </w:r>
      <w:r>
        <w:rPr/>
        <w:t>there</w:t>
      </w:r>
      <w:r>
        <w:rPr>
          <w:spacing w:val="2"/>
        </w:rPr>
        <w:t> </w:t>
      </w:r>
      <w:r>
        <w:rPr/>
        <w:t>was</w:t>
      </w:r>
      <w:r>
        <w:rPr>
          <w:spacing w:val="2"/>
        </w:rPr>
        <w:t> </w:t>
      </w:r>
      <w:r>
        <w:rPr/>
        <w:t>marginal</w:t>
      </w:r>
      <w:r>
        <w:rPr>
          <w:spacing w:val="1"/>
        </w:rPr>
        <w:t> </w:t>
      </w:r>
      <w:r>
        <w:rPr/>
        <w:t>improvement</w:t>
      </w:r>
      <w:r>
        <w:rPr>
          <w:spacing w:val="2"/>
        </w:rPr>
        <w:t> </w:t>
      </w:r>
      <w:r>
        <w:rPr/>
        <w:t>by</w:t>
      </w:r>
      <w:r>
        <w:rPr>
          <w:spacing w:val="-3"/>
        </w:rPr>
        <w:t> </w:t>
      </w:r>
      <w:r>
        <w:rPr/>
        <w:t>the government</w:t>
      </w:r>
      <w:r>
        <w:rPr>
          <w:spacing w:val="2"/>
        </w:rPr>
        <w:t> </w:t>
      </w:r>
      <w:r>
        <w:rPr/>
        <w:t>in</w:t>
      </w:r>
      <w:r>
        <w:rPr>
          <w:spacing w:val="5"/>
        </w:rPr>
        <w:t> </w:t>
      </w:r>
      <w:r>
        <w:rPr/>
        <w:t>comparism</w:t>
      </w:r>
      <w:r>
        <w:rPr>
          <w:spacing w:val="3"/>
        </w:rPr>
        <w:t> </w:t>
      </w:r>
      <w:r>
        <w:rPr>
          <w:spacing w:val="-4"/>
        </w:rPr>
        <w:t>with</w:t>
      </w:r>
    </w:p>
    <w:p>
      <w:pPr>
        <w:spacing w:after="0" w:line="360" w:lineRule="auto"/>
        <w:jc w:val="both"/>
        <w:sectPr>
          <w:pgSz w:w="11910" w:h="16840"/>
          <w:pgMar w:header="745" w:footer="0" w:top="960" w:bottom="280" w:left="1280" w:right="180"/>
        </w:sectPr>
      </w:pPr>
    </w:p>
    <w:p>
      <w:pPr>
        <w:pStyle w:val="BodyText"/>
        <w:rPr>
          <w:sz w:val="20"/>
        </w:rPr>
      </w:pPr>
    </w:p>
    <w:p>
      <w:pPr>
        <w:pStyle w:val="BodyText"/>
        <w:spacing w:before="8"/>
      </w:pPr>
    </w:p>
    <w:p>
      <w:pPr>
        <w:pStyle w:val="BodyText"/>
        <w:spacing w:line="360" w:lineRule="auto" w:before="90"/>
        <w:ind w:left="520" w:right="1260"/>
        <w:jc w:val="both"/>
        <w:rPr>
          <w:i/>
        </w:rPr>
      </w:pPr>
      <w:r>
        <w:rPr/>
        <w:t>its delivery in the first year but the scorecard is still too poor to definitely proclaim any significant progress. On anti-corruption, a low 33% performance scorecard was recorded. An improvement on the 17% recorded in the first year while foreign exchange, power supply and road infrastructure had low growth. (source:</w:t>
      </w:r>
      <w:r>
        <w:rPr>
          <w:spacing w:val="80"/>
        </w:rPr>
        <w:t> </w:t>
      </w:r>
      <w:r>
        <w:rPr>
          <w:i/>
          <w:spacing w:val="-2"/>
        </w:rPr>
        <w:t>http:/www./worldviewstrafor.com)</w:t>
      </w:r>
    </w:p>
    <w:p>
      <w:pPr>
        <w:pStyle w:val="BodyText"/>
        <w:spacing w:before="5"/>
        <w:rPr>
          <w:i/>
          <w:sz w:val="36"/>
        </w:rPr>
      </w:pPr>
    </w:p>
    <w:p>
      <w:pPr>
        <w:pStyle w:val="Heading1"/>
        <w:spacing w:line="360" w:lineRule="auto"/>
        <w:ind w:right="1262"/>
      </w:pPr>
      <w:r>
        <w:rPr/>
        <w:t>Figure 4.25: Federal Governments reliability in the management of the proposed 50 million Euro loan with French Government for capacity building and upgrade of power training facilities in the country.</w:t>
      </w:r>
    </w:p>
    <w:p>
      <w:pPr>
        <w:pStyle w:val="BodyText"/>
        <w:ind w:left="529"/>
        <w:rPr>
          <w:sz w:val="20"/>
        </w:rPr>
      </w:pPr>
      <w:r>
        <w:rPr>
          <w:sz w:val="20"/>
        </w:rPr>
        <w:drawing>
          <wp:inline distT="0" distB="0" distL="0" distR="0">
            <wp:extent cx="5518012" cy="1883664"/>
            <wp:effectExtent l="0" t="0" r="0" b="0"/>
            <wp:docPr id="36" name="Image 36"/>
            <wp:cNvGraphicFramePr>
              <a:graphicFrameLocks/>
            </wp:cNvGraphicFramePr>
            <a:graphic>
              <a:graphicData uri="http://schemas.openxmlformats.org/drawingml/2006/picture">
                <pic:pic>
                  <pic:nvPicPr>
                    <pic:cNvPr id="36" name="Image 36"/>
                    <pic:cNvPicPr/>
                  </pic:nvPicPr>
                  <pic:blipFill>
                    <a:blip r:embed="rId20" cstate="print"/>
                    <a:stretch>
                      <a:fillRect/>
                    </a:stretch>
                  </pic:blipFill>
                  <pic:spPr>
                    <a:xfrm>
                      <a:off x="0" y="0"/>
                      <a:ext cx="5518012" cy="1883664"/>
                    </a:xfrm>
                    <a:prstGeom prst="rect">
                      <a:avLst/>
                    </a:prstGeom>
                  </pic:spPr>
                </pic:pic>
              </a:graphicData>
            </a:graphic>
          </wp:inline>
        </w:drawing>
      </w:r>
      <w:r>
        <w:rPr>
          <w:sz w:val="20"/>
        </w:rPr>
      </w:r>
    </w:p>
    <w:p>
      <w:pPr>
        <w:pStyle w:val="BodyText"/>
        <w:spacing w:before="3"/>
        <w:rPr>
          <w:b/>
          <w:sz w:val="36"/>
        </w:rPr>
      </w:pPr>
    </w:p>
    <w:p>
      <w:pPr>
        <w:spacing w:before="0"/>
        <w:ind w:left="520" w:right="0" w:firstLine="0"/>
        <w:jc w:val="both"/>
        <w:rPr>
          <w:b/>
          <w:sz w:val="24"/>
        </w:rPr>
      </w:pPr>
      <w:r>
        <w:rPr>
          <w:b/>
          <w:sz w:val="24"/>
        </w:rPr>
        <w:t>Source:</w:t>
      </w:r>
      <w:r>
        <w:rPr>
          <w:b/>
          <w:spacing w:val="-2"/>
          <w:sz w:val="24"/>
        </w:rPr>
        <w:t> </w:t>
      </w:r>
      <w:r>
        <w:rPr>
          <w:b/>
          <w:sz w:val="24"/>
        </w:rPr>
        <w:t>Field</w:t>
      </w:r>
      <w:r>
        <w:rPr>
          <w:b/>
          <w:spacing w:val="-2"/>
          <w:sz w:val="24"/>
        </w:rPr>
        <w:t> </w:t>
      </w:r>
      <w:r>
        <w:rPr>
          <w:b/>
          <w:sz w:val="24"/>
        </w:rPr>
        <w:t>Survey,</w:t>
      </w:r>
      <w:r>
        <w:rPr>
          <w:b/>
          <w:spacing w:val="-2"/>
          <w:sz w:val="24"/>
        </w:rPr>
        <w:t> </w:t>
      </w:r>
      <w:r>
        <w:rPr>
          <w:b/>
          <w:spacing w:val="-4"/>
          <w:sz w:val="24"/>
        </w:rPr>
        <w:t>2017</w:t>
      </w:r>
    </w:p>
    <w:p>
      <w:pPr>
        <w:pStyle w:val="BodyText"/>
        <w:spacing w:line="360" w:lineRule="auto" w:before="134"/>
        <w:ind w:left="520" w:right="1255"/>
        <w:jc w:val="both"/>
      </w:pPr>
      <w:r>
        <w:rPr/>
        <w:t>Figure reveals that 81 respondents, representing 10% hold the government reliable in the management of the proposed 50 million Euro loan with French government for capacity building and upgrade of power training facilities in the country, however, 697</w:t>
      </w:r>
      <w:r>
        <w:rPr>
          <w:spacing w:val="40"/>
        </w:rPr>
        <w:t> </w:t>
      </w:r>
      <w:r>
        <w:rPr/>
        <w:t>respondents representing 90% disagreed and hold the government not reliable and</w:t>
      </w:r>
      <w:r>
        <w:rPr>
          <w:spacing w:val="40"/>
        </w:rPr>
        <w:t> </w:t>
      </w:r>
      <w:r>
        <w:rPr/>
        <w:t>credible of such management. The respondents‟ opinions cast doubts over the success of the proposed upgrade of power facilities in the country which is in consonance with the findings of related studies on failed contracts in Nigeria. Amade, et al (2015) citing Opawale (2013) states that a study carried out in 2000 revealed that before 1999 Nigeria lost 265 million dollar annually via different types of illegal procedures in the award of contract-</w:t>
      </w:r>
      <w:r>
        <w:rPr>
          <w:spacing w:val="-2"/>
        </w:rPr>
        <w:t> </w:t>
      </w:r>
      <w:r>
        <w:rPr/>
        <w:t>escalated</w:t>
      </w:r>
      <w:r>
        <w:rPr>
          <w:spacing w:val="-1"/>
        </w:rPr>
        <w:t> </w:t>
      </w:r>
      <w:r>
        <w:rPr/>
        <w:t>contract</w:t>
      </w:r>
      <w:r>
        <w:rPr>
          <w:spacing w:val="-3"/>
        </w:rPr>
        <w:t> </w:t>
      </w:r>
      <w:r>
        <w:rPr/>
        <w:t>sums,</w:t>
      </w:r>
      <w:r>
        <w:rPr>
          <w:spacing w:val="-3"/>
        </w:rPr>
        <w:t> </w:t>
      </w:r>
      <w:r>
        <w:rPr/>
        <w:t>use</w:t>
      </w:r>
      <w:r>
        <w:rPr>
          <w:spacing w:val="-3"/>
        </w:rPr>
        <w:t> </w:t>
      </w:r>
      <w:r>
        <w:rPr/>
        <w:t>of</w:t>
      </w:r>
      <w:r>
        <w:rPr>
          <w:spacing w:val="-3"/>
        </w:rPr>
        <w:t> </w:t>
      </w:r>
      <w:r>
        <w:rPr/>
        <w:t>unqualified</w:t>
      </w:r>
      <w:r>
        <w:rPr>
          <w:spacing w:val="-3"/>
        </w:rPr>
        <w:t> </w:t>
      </w:r>
      <w:r>
        <w:rPr/>
        <w:t>contractors,</w:t>
      </w:r>
      <w:r>
        <w:rPr>
          <w:spacing w:val="-3"/>
        </w:rPr>
        <w:t> </w:t>
      </w:r>
      <w:r>
        <w:rPr/>
        <w:t>over</w:t>
      </w:r>
      <w:r>
        <w:rPr>
          <w:spacing w:val="-2"/>
        </w:rPr>
        <w:t> </w:t>
      </w:r>
      <w:r>
        <w:rPr/>
        <w:t>invoicing,</w:t>
      </w:r>
      <w:r>
        <w:rPr>
          <w:spacing w:val="-3"/>
        </w:rPr>
        <w:t> </w:t>
      </w:r>
      <w:r>
        <w:rPr/>
        <w:t>contracts outside budgetary provisions and diversion of funds to private pockets. Perhaps the</w:t>
      </w:r>
      <w:r>
        <w:rPr>
          <w:spacing w:val="80"/>
        </w:rPr>
        <w:t> </w:t>
      </w:r>
      <w:r>
        <w:rPr/>
        <w:t>failure of successive administrations in the execution of power reform projects may have informed the respondents‟ opinion.</w:t>
      </w:r>
    </w:p>
    <w:p>
      <w:pPr>
        <w:spacing w:after="0" w:line="360" w:lineRule="auto"/>
        <w:jc w:val="both"/>
        <w:sectPr>
          <w:pgSz w:w="11910" w:h="16840"/>
          <w:pgMar w:header="745" w:footer="0" w:top="960" w:bottom="280" w:left="1280" w:right="180"/>
        </w:sectPr>
      </w:pPr>
    </w:p>
    <w:p>
      <w:pPr>
        <w:pStyle w:val="BodyText"/>
        <w:rPr>
          <w:sz w:val="20"/>
        </w:rPr>
      </w:pPr>
    </w:p>
    <w:p>
      <w:pPr>
        <w:pStyle w:val="BodyText"/>
        <w:spacing w:before="2"/>
        <w:rPr>
          <w:sz w:val="25"/>
        </w:rPr>
      </w:pPr>
    </w:p>
    <w:p>
      <w:pPr>
        <w:spacing w:line="360" w:lineRule="auto" w:before="90"/>
        <w:ind w:left="520" w:right="1262" w:firstLine="0"/>
        <w:jc w:val="both"/>
        <w:rPr>
          <w:b/>
          <w:sz w:val="24"/>
        </w:rPr>
      </w:pPr>
      <w:r>
        <w:rPr>
          <w:b/>
          <w:sz w:val="24"/>
        </w:rPr>
        <w:t>Table 4.26: Governments rating as a reliable government in its fight against </w:t>
      </w:r>
      <w:r>
        <w:rPr>
          <w:b/>
          <w:spacing w:val="-2"/>
          <w:sz w:val="24"/>
        </w:rPr>
        <w:t>corruption</w:t>
      </w:r>
    </w:p>
    <w:p>
      <w:pPr>
        <w:pStyle w:val="BodyText"/>
        <w:spacing w:line="20" w:lineRule="exact"/>
        <w:ind w:left="438"/>
        <w:rPr>
          <w:sz w:val="2"/>
        </w:rPr>
      </w:pPr>
      <w:r>
        <w:rPr>
          <w:sz w:val="2"/>
        </w:rPr>
        <mc:AlternateContent>
          <mc:Choice Requires="wps">
            <w:drawing>
              <wp:inline distT="0" distB="0" distL="0" distR="0">
                <wp:extent cx="5624830" cy="6350"/>
                <wp:effectExtent l="0" t="0" r="0" b="0"/>
                <wp:docPr id="37" name="Group 37"/>
                <wp:cNvGraphicFramePr>
                  <a:graphicFrameLocks/>
                </wp:cNvGraphicFramePr>
                <a:graphic>
                  <a:graphicData uri="http://schemas.microsoft.com/office/word/2010/wordprocessingGroup">
                    <wpg:wgp>
                      <wpg:cNvPr id="37" name="Group 37"/>
                      <wpg:cNvGrpSpPr/>
                      <wpg:grpSpPr>
                        <a:xfrm>
                          <a:off x="0" y="0"/>
                          <a:ext cx="5624830" cy="6350"/>
                          <a:chExt cx="5624830" cy="6350"/>
                        </a:xfrm>
                      </wpg:grpSpPr>
                      <wps:wsp>
                        <wps:cNvPr id="38" name="Graphic 38"/>
                        <wps:cNvSpPr/>
                        <wps:spPr>
                          <a:xfrm>
                            <a:off x="0" y="0"/>
                            <a:ext cx="5624830" cy="6350"/>
                          </a:xfrm>
                          <a:custGeom>
                            <a:avLst/>
                            <a:gdLst/>
                            <a:ahLst/>
                            <a:cxnLst/>
                            <a:rect l="l" t="t" r="r" b="b"/>
                            <a:pathLst>
                              <a:path w="5624830" h="6350">
                                <a:moveTo>
                                  <a:pt x="5624829" y="0"/>
                                </a:moveTo>
                                <a:lnTo>
                                  <a:pt x="0" y="0"/>
                                </a:lnTo>
                                <a:lnTo>
                                  <a:pt x="0" y="6096"/>
                                </a:lnTo>
                                <a:lnTo>
                                  <a:pt x="5624829" y="6096"/>
                                </a:lnTo>
                                <a:lnTo>
                                  <a:pt x="562482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42.9pt;height:.5pt;mso-position-horizontal-relative:char;mso-position-vertical-relative:line" id="docshapegroup22" coordorigin="0,0" coordsize="8858,10">
                <v:rect style="position:absolute;left:0;top:0;width:8858;height:10" id="docshape23" filled="true" fillcolor="#000000" stroked="false">
                  <v:fill type="solid"/>
                </v:rect>
              </v:group>
            </w:pict>
          </mc:Fallback>
        </mc:AlternateContent>
      </w:r>
      <w:r>
        <w:rPr>
          <w:sz w:val="2"/>
        </w:rPr>
      </w:r>
    </w:p>
    <w:p>
      <w:pPr>
        <w:tabs>
          <w:tab w:pos="3667" w:val="left" w:leader="none"/>
          <w:tab w:pos="5887" w:val="left" w:leader="none"/>
        </w:tabs>
        <w:spacing w:before="0"/>
        <w:ind w:left="628" w:right="0" w:firstLine="0"/>
        <w:jc w:val="both"/>
        <w:rPr>
          <w:b/>
          <w:sz w:val="24"/>
        </w:rPr>
      </w:pPr>
      <w:r>
        <w:rPr>
          <w:b/>
          <w:spacing w:val="-2"/>
          <w:sz w:val="24"/>
        </w:rPr>
        <w:t>Variables</w:t>
      </w:r>
      <w:r>
        <w:rPr>
          <w:b/>
          <w:sz w:val="24"/>
        </w:rPr>
        <w:tab/>
      </w:r>
      <w:r>
        <w:rPr>
          <w:b/>
          <w:spacing w:val="-2"/>
          <w:sz w:val="24"/>
        </w:rPr>
        <w:t>Frequency</w:t>
      </w:r>
      <w:r>
        <w:rPr>
          <w:b/>
          <w:sz w:val="24"/>
        </w:rPr>
        <w:tab/>
      </w:r>
      <w:r>
        <w:rPr>
          <w:b/>
          <w:spacing w:val="-2"/>
          <w:sz w:val="24"/>
        </w:rPr>
        <w:t>Percentage</w:t>
      </w:r>
    </w:p>
    <w:p>
      <w:pPr>
        <w:pStyle w:val="BodyText"/>
        <w:tabs>
          <w:tab w:pos="4121" w:val="left" w:leader="none"/>
          <w:tab w:pos="6521" w:val="right" w:leader="none"/>
        </w:tabs>
        <w:spacing w:before="132"/>
        <w:ind w:left="520"/>
        <w:jc w:val="both"/>
      </w:pPr>
      <w:r>
        <w:rPr/>
        <mc:AlternateContent>
          <mc:Choice Requires="wps">
            <w:drawing>
              <wp:anchor distT="0" distB="0" distL="0" distR="0" allowOverlap="1" layoutInCell="1" locked="0" behindDoc="0" simplePos="0" relativeHeight="15742464">
                <wp:simplePos x="0" y="0"/>
                <wp:positionH relativeFrom="page">
                  <wp:posOffset>1082344</wp:posOffset>
                </wp:positionH>
                <wp:positionV relativeFrom="paragraph">
                  <wp:posOffset>81319</wp:posOffset>
                </wp:positionV>
                <wp:extent cx="5634355" cy="6350"/>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5634355" cy="6350"/>
                        </a:xfrm>
                        <a:custGeom>
                          <a:avLst/>
                          <a:gdLst/>
                          <a:ahLst/>
                          <a:cxnLst/>
                          <a:rect l="l" t="t" r="r" b="b"/>
                          <a:pathLst>
                            <a:path w="5634355" h="6350">
                              <a:moveTo>
                                <a:pt x="5633974" y="0"/>
                              </a:moveTo>
                              <a:lnTo>
                                <a:pt x="0" y="0"/>
                              </a:lnTo>
                              <a:lnTo>
                                <a:pt x="0" y="6096"/>
                              </a:lnTo>
                              <a:lnTo>
                                <a:pt x="5633974" y="6096"/>
                              </a:lnTo>
                              <a:lnTo>
                                <a:pt x="563397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223999pt;margin-top:6.403098pt;width:443.62pt;height:.48pt;mso-position-horizontal-relative:page;mso-position-vertical-relative:paragraph;z-index:15742464" id="docshape24" filled="true" fillcolor="#000000" stroked="false">
                <v:fill type="solid"/>
                <w10:wrap type="none"/>
              </v:rect>
            </w:pict>
          </mc:Fallback>
        </mc:AlternateContent>
      </w:r>
      <w:r>
        <w:rPr>
          <w:spacing w:val="-5"/>
        </w:rPr>
        <w:t>Yes</w:t>
      </w:r>
      <w:r>
        <w:rPr/>
        <w:tab/>
      </w:r>
      <w:r>
        <w:rPr>
          <w:spacing w:val="-5"/>
        </w:rPr>
        <w:t>473</w:t>
      </w:r>
      <w:r>
        <w:rPr/>
        <w:tab/>
      </w:r>
      <w:r>
        <w:rPr>
          <w:spacing w:val="-5"/>
        </w:rPr>
        <w:t>61</w:t>
      </w:r>
    </w:p>
    <w:p>
      <w:pPr>
        <w:pStyle w:val="BodyText"/>
        <w:tabs>
          <w:tab w:pos="4121" w:val="left" w:leader="none"/>
          <w:tab w:pos="6521" w:val="right" w:leader="none"/>
        </w:tabs>
        <w:spacing w:before="137"/>
        <w:ind w:left="520"/>
        <w:jc w:val="both"/>
      </w:pPr>
      <w:r>
        <w:rPr>
          <w:spacing w:val="-5"/>
        </w:rPr>
        <w:t>No</w:t>
      </w:r>
      <w:r>
        <w:rPr/>
        <w:tab/>
      </w:r>
      <w:r>
        <w:rPr>
          <w:spacing w:val="-5"/>
        </w:rPr>
        <w:t>305</w:t>
      </w:r>
      <w:r>
        <w:rPr/>
        <w:tab/>
      </w:r>
      <w:r>
        <w:rPr>
          <w:spacing w:val="-5"/>
        </w:rPr>
        <w:t>39</w:t>
      </w:r>
    </w:p>
    <w:p>
      <w:pPr>
        <w:pStyle w:val="Heading1"/>
        <w:tabs>
          <w:tab w:pos="4126" w:val="left" w:leader="none"/>
          <w:tab w:pos="6646" w:val="right" w:leader="none"/>
        </w:tabs>
        <w:spacing w:before="144"/>
        <w:ind w:left="628"/>
      </w:pPr>
      <w:r>
        <w:rPr>
          <w:spacing w:val="-2"/>
        </w:rPr>
        <w:t>Total</w:t>
      </w:r>
      <w:r>
        <w:rPr/>
        <w:tab/>
      </w:r>
      <w:r>
        <w:rPr>
          <w:spacing w:val="-5"/>
        </w:rPr>
        <w:t>778</w:t>
      </w:r>
      <w:r>
        <w:rPr/>
        <w:tab/>
      </w:r>
      <w:r>
        <w:rPr>
          <w:spacing w:val="-5"/>
        </w:rPr>
        <w:t>100</w:t>
      </w:r>
    </w:p>
    <w:p>
      <w:pPr>
        <w:spacing w:before="147"/>
        <w:ind w:left="520" w:right="0" w:firstLine="0"/>
        <w:jc w:val="both"/>
        <w:rPr>
          <w:b/>
          <w:sz w:val="24"/>
        </w:rPr>
      </w:pPr>
      <w:r>
        <w:rPr/>
        <mc:AlternateContent>
          <mc:Choice Requires="wps">
            <w:drawing>
              <wp:anchor distT="0" distB="0" distL="0" distR="0" allowOverlap="1" layoutInCell="1" locked="0" behindDoc="0" simplePos="0" relativeHeight="15742976">
                <wp:simplePos x="0" y="0"/>
                <wp:positionH relativeFrom="page">
                  <wp:posOffset>1030528</wp:posOffset>
                </wp:positionH>
                <wp:positionV relativeFrom="paragraph">
                  <wp:posOffset>87796</wp:posOffset>
                </wp:positionV>
                <wp:extent cx="5685790" cy="6350"/>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5685790" cy="6350"/>
                        </a:xfrm>
                        <a:custGeom>
                          <a:avLst/>
                          <a:gdLst/>
                          <a:ahLst/>
                          <a:cxnLst/>
                          <a:rect l="l" t="t" r="r" b="b"/>
                          <a:pathLst>
                            <a:path w="5685790" h="6350">
                              <a:moveTo>
                                <a:pt x="5685790" y="0"/>
                              </a:moveTo>
                              <a:lnTo>
                                <a:pt x="0" y="0"/>
                              </a:lnTo>
                              <a:lnTo>
                                <a:pt x="0" y="6096"/>
                              </a:lnTo>
                              <a:lnTo>
                                <a:pt x="5685790" y="6096"/>
                              </a:lnTo>
                              <a:lnTo>
                                <a:pt x="568579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1.143997pt;margin-top:6.913149pt;width:447.7pt;height:.48pt;mso-position-horizontal-relative:page;mso-position-vertical-relative:paragraph;z-index:15742976" id="docshape25" filled="true" fillcolor="#000000" stroked="false">
                <v:fill type="solid"/>
                <w10:wrap type="none"/>
              </v:rect>
            </w:pict>
          </mc:Fallback>
        </mc:AlternateContent>
      </w:r>
      <w:r>
        <w:rPr>
          <w:b/>
          <w:sz w:val="24"/>
        </w:rPr>
        <w:t>Source:</w:t>
      </w:r>
      <w:r>
        <w:rPr>
          <w:b/>
          <w:spacing w:val="-2"/>
          <w:sz w:val="24"/>
        </w:rPr>
        <w:t> </w:t>
      </w:r>
      <w:r>
        <w:rPr>
          <w:b/>
          <w:sz w:val="24"/>
        </w:rPr>
        <w:t>Field</w:t>
      </w:r>
      <w:r>
        <w:rPr>
          <w:b/>
          <w:spacing w:val="-2"/>
          <w:sz w:val="24"/>
        </w:rPr>
        <w:t> </w:t>
      </w:r>
      <w:r>
        <w:rPr>
          <w:b/>
          <w:sz w:val="24"/>
        </w:rPr>
        <w:t>Survey,</w:t>
      </w:r>
      <w:r>
        <w:rPr>
          <w:b/>
          <w:spacing w:val="-2"/>
          <w:sz w:val="24"/>
        </w:rPr>
        <w:t> </w:t>
      </w:r>
      <w:r>
        <w:rPr>
          <w:b/>
          <w:spacing w:val="-4"/>
          <w:sz w:val="24"/>
        </w:rPr>
        <w:t>2017</w:t>
      </w:r>
    </w:p>
    <w:p>
      <w:pPr>
        <w:pStyle w:val="BodyText"/>
        <w:spacing w:line="360" w:lineRule="auto" w:before="134"/>
        <w:ind w:left="520" w:right="1255"/>
        <w:jc w:val="both"/>
      </w:pPr>
      <w:r>
        <w:rPr/>
        <w:t>From above, 473 respondents, representing 61% agreed that the federal government is transparent enough in their fight against corruption war as it relate to TSA , 305 respondents representing 39% disagreed and claimed that the TSA reports has been inconsistent and does not indicate being reliable enough in its fight against corruption</w:t>
      </w:r>
      <w:r>
        <w:rPr>
          <w:spacing w:val="40"/>
        </w:rPr>
        <w:t> </w:t>
      </w:r>
      <w:r>
        <w:rPr/>
        <w:t>war. The respondents view may be consistent with the position of the accountant-general of the federation Ahmed Idris‟s observation of ignorance on how TSA works by Nigerians as the greatest challenge. Agabi (2017) citing Idris, contends that “the greatest challenge is that people should understand that TSA is out to achieve efficiency and effectiveness. It is one of the critical aspects of our economic reform if you are talking of accountability</w:t>
      </w:r>
      <w:r>
        <w:rPr>
          <w:spacing w:val="-3"/>
        </w:rPr>
        <w:t> </w:t>
      </w:r>
      <w:r>
        <w:rPr/>
        <w:t>and transparency, the</w:t>
      </w:r>
      <w:r>
        <w:rPr>
          <w:spacing w:val="-1"/>
        </w:rPr>
        <w:t> </w:t>
      </w:r>
      <w:r>
        <w:rPr/>
        <w:t>best way</w:t>
      </w:r>
      <w:r>
        <w:rPr>
          <w:spacing w:val="-5"/>
        </w:rPr>
        <w:t> </w:t>
      </w:r>
      <w:r>
        <w:rPr/>
        <w:t>to go is TSA”</w:t>
      </w:r>
      <w:r>
        <w:rPr>
          <w:spacing w:val="-1"/>
        </w:rPr>
        <w:t> </w:t>
      </w:r>
      <w:r>
        <w:rPr/>
        <w:t>he</w:t>
      </w:r>
      <w:r>
        <w:rPr>
          <w:spacing w:val="-1"/>
        </w:rPr>
        <w:t> </w:t>
      </w:r>
      <w:r>
        <w:rPr/>
        <w:t>further</w:t>
      </w:r>
      <w:r>
        <w:rPr>
          <w:spacing w:val="-2"/>
        </w:rPr>
        <w:t> </w:t>
      </w:r>
      <w:r>
        <w:rPr/>
        <w:t>admits that there</w:t>
      </w:r>
      <w:r>
        <w:rPr>
          <w:spacing w:val="-1"/>
        </w:rPr>
        <w:t> </w:t>
      </w:r>
      <w:r>
        <w:rPr/>
        <w:t>is the issue of deploring the save money into funding the economy. Currently, the government is exploring effective</w:t>
      </w:r>
      <w:r>
        <w:rPr>
          <w:spacing w:val="-1"/>
        </w:rPr>
        <w:t> </w:t>
      </w:r>
      <w:r>
        <w:rPr/>
        <w:t>ways of</w:t>
      </w:r>
      <w:r>
        <w:rPr>
          <w:spacing w:val="-1"/>
        </w:rPr>
        <w:t> </w:t>
      </w:r>
      <w:r>
        <w:rPr/>
        <w:t>using some</w:t>
      </w:r>
      <w:r>
        <w:rPr>
          <w:spacing w:val="-1"/>
        </w:rPr>
        <w:t> </w:t>
      </w:r>
      <w:r>
        <w:rPr/>
        <w:t>of</w:t>
      </w:r>
      <w:r>
        <w:rPr>
          <w:spacing w:val="-1"/>
        </w:rPr>
        <w:t> </w:t>
      </w:r>
      <w:r>
        <w:rPr/>
        <w:t>the</w:t>
      </w:r>
      <w:r>
        <w:rPr>
          <w:spacing w:val="-1"/>
        </w:rPr>
        <w:t> </w:t>
      </w:r>
      <w:r>
        <w:rPr/>
        <w:t>TSA savings to drive</w:t>
      </w:r>
      <w:r>
        <w:rPr>
          <w:spacing w:val="-1"/>
        </w:rPr>
        <w:t> </w:t>
      </w:r>
      <w:r>
        <w:rPr/>
        <w:t>budget implementation. (Daily Trust, December 19 2017). The admittance of knowledge gap on the part of the authorities could lend credence to the respondents‟ opinions.</w:t>
      </w:r>
    </w:p>
    <w:p>
      <w:pPr>
        <w:pStyle w:val="Heading1"/>
        <w:spacing w:before="6"/>
      </w:pPr>
      <w:r>
        <w:rPr/>
        <w:t>Figure</w:t>
      </w:r>
      <w:r>
        <w:rPr>
          <w:spacing w:val="-2"/>
        </w:rPr>
        <w:t> </w:t>
      </w:r>
      <w:r>
        <w:rPr/>
        <w:t>4.27:</w:t>
      </w:r>
      <w:r>
        <w:rPr>
          <w:spacing w:val="-2"/>
        </w:rPr>
        <w:t> </w:t>
      </w:r>
      <w:r>
        <w:rPr/>
        <w:t>The</w:t>
      </w:r>
      <w:r>
        <w:rPr>
          <w:spacing w:val="-2"/>
        </w:rPr>
        <w:t> </w:t>
      </w:r>
      <w:r>
        <w:rPr/>
        <w:t>budget capture</w:t>
      </w:r>
      <w:r>
        <w:rPr>
          <w:spacing w:val="-3"/>
        </w:rPr>
        <w:t> </w:t>
      </w:r>
      <w:r>
        <w:rPr/>
        <w:t>of serious project</w:t>
      </w:r>
      <w:r>
        <w:rPr>
          <w:spacing w:val="-1"/>
        </w:rPr>
        <w:t> </w:t>
      </w:r>
      <w:r>
        <w:rPr/>
        <w:t>per</w:t>
      </w:r>
      <w:r>
        <w:rPr>
          <w:spacing w:val="-2"/>
        </w:rPr>
        <w:t> </w:t>
      </w:r>
      <w:r>
        <w:rPr/>
        <w:t>geopolitical </w:t>
      </w:r>
      <w:r>
        <w:rPr>
          <w:spacing w:val="-4"/>
        </w:rPr>
        <w:t>zone</w:t>
      </w:r>
    </w:p>
    <w:p>
      <w:pPr>
        <w:pStyle w:val="BodyText"/>
        <w:spacing w:before="9"/>
        <w:rPr>
          <w:b/>
          <w:sz w:val="9"/>
        </w:rPr>
      </w:pPr>
      <w:r>
        <w:rPr/>
        <w:drawing>
          <wp:anchor distT="0" distB="0" distL="0" distR="0" allowOverlap="1" layoutInCell="1" locked="0" behindDoc="1" simplePos="0" relativeHeight="487601152">
            <wp:simplePos x="0" y="0"/>
            <wp:positionH relativeFrom="page">
              <wp:posOffset>1149096</wp:posOffset>
            </wp:positionH>
            <wp:positionV relativeFrom="paragraph">
              <wp:posOffset>87142</wp:posOffset>
            </wp:positionV>
            <wp:extent cx="5540917" cy="2029968"/>
            <wp:effectExtent l="0" t="0" r="0" b="0"/>
            <wp:wrapTopAndBottom/>
            <wp:docPr id="41" name="Image 41"/>
            <wp:cNvGraphicFramePr>
              <a:graphicFrameLocks/>
            </wp:cNvGraphicFramePr>
            <a:graphic>
              <a:graphicData uri="http://schemas.openxmlformats.org/drawingml/2006/picture">
                <pic:pic>
                  <pic:nvPicPr>
                    <pic:cNvPr id="41" name="Image 41"/>
                    <pic:cNvPicPr/>
                  </pic:nvPicPr>
                  <pic:blipFill>
                    <a:blip r:embed="rId21" cstate="print"/>
                    <a:stretch>
                      <a:fillRect/>
                    </a:stretch>
                  </pic:blipFill>
                  <pic:spPr>
                    <a:xfrm>
                      <a:off x="0" y="0"/>
                      <a:ext cx="5540917" cy="2029968"/>
                    </a:xfrm>
                    <a:prstGeom prst="rect">
                      <a:avLst/>
                    </a:prstGeom>
                  </pic:spPr>
                </pic:pic>
              </a:graphicData>
            </a:graphic>
          </wp:anchor>
        </w:drawing>
      </w:r>
    </w:p>
    <w:p>
      <w:pPr>
        <w:pStyle w:val="BodyText"/>
        <w:spacing w:before="2"/>
        <w:rPr>
          <w:b/>
          <w:sz w:val="36"/>
        </w:rPr>
      </w:pPr>
    </w:p>
    <w:p>
      <w:pPr>
        <w:spacing w:before="0"/>
        <w:ind w:left="520" w:right="0" w:firstLine="0"/>
        <w:jc w:val="both"/>
        <w:rPr>
          <w:b/>
          <w:sz w:val="24"/>
        </w:rPr>
      </w:pPr>
      <w:r>
        <w:rPr>
          <w:b/>
          <w:sz w:val="24"/>
        </w:rPr>
        <w:t>Source:</w:t>
      </w:r>
      <w:r>
        <w:rPr>
          <w:b/>
          <w:spacing w:val="-2"/>
          <w:sz w:val="24"/>
        </w:rPr>
        <w:t> </w:t>
      </w:r>
      <w:r>
        <w:rPr>
          <w:b/>
          <w:sz w:val="24"/>
        </w:rPr>
        <w:t>Field</w:t>
      </w:r>
      <w:r>
        <w:rPr>
          <w:b/>
          <w:spacing w:val="-2"/>
          <w:sz w:val="24"/>
        </w:rPr>
        <w:t> </w:t>
      </w:r>
      <w:r>
        <w:rPr>
          <w:b/>
          <w:sz w:val="24"/>
        </w:rPr>
        <w:t>Survey,</w:t>
      </w:r>
      <w:r>
        <w:rPr>
          <w:b/>
          <w:spacing w:val="-2"/>
          <w:sz w:val="24"/>
        </w:rPr>
        <w:t> </w:t>
      </w:r>
      <w:r>
        <w:rPr>
          <w:b/>
          <w:spacing w:val="-4"/>
          <w:sz w:val="24"/>
        </w:rPr>
        <w:t>2017</w:t>
      </w:r>
    </w:p>
    <w:p>
      <w:pPr>
        <w:spacing w:after="0"/>
        <w:jc w:val="both"/>
        <w:rPr>
          <w:sz w:val="24"/>
        </w:rPr>
        <w:sectPr>
          <w:pgSz w:w="11910" w:h="16840"/>
          <w:pgMar w:header="745" w:footer="0" w:top="960" w:bottom="280" w:left="1280" w:right="180"/>
        </w:sectPr>
      </w:pPr>
    </w:p>
    <w:p>
      <w:pPr>
        <w:pStyle w:val="BodyText"/>
        <w:rPr>
          <w:b/>
          <w:sz w:val="20"/>
        </w:rPr>
      </w:pPr>
    </w:p>
    <w:p>
      <w:pPr>
        <w:pStyle w:val="BodyText"/>
        <w:spacing w:before="8"/>
        <w:rPr>
          <w:b/>
        </w:rPr>
      </w:pPr>
    </w:p>
    <w:p>
      <w:pPr>
        <w:pStyle w:val="BodyText"/>
        <w:spacing w:line="360" w:lineRule="auto" w:before="90"/>
        <w:ind w:left="520" w:right="1256"/>
        <w:jc w:val="both"/>
      </w:pPr>
      <w:r>
        <w:rPr/>
        <w:t>From above, 101 respondents representing 13% agreed that the 2016 budget captured serious projects in their geopolitical zone in its government and projects delivery, 677 representing 87%</w:t>
      </w:r>
      <w:r>
        <w:rPr>
          <w:spacing w:val="-1"/>
        </w:rPr>
        <w:t> </w:t>
      </w:r>
      <w:r>
        <w:rPr/>
        <w:t>of the</w:t>
      </w:r>
      <w:r>
        <w:rPr>
          <w:spacing w:val="-1"/>
        </w:rPr>
        <w:t> </w:t>
      </w:r>
      <w:r>
        <w:rPr/>
        <w:t>respondents said that the 2016 budget did not capture</w:t>
      </w:r>
      <w:r>
        <w:rPr>
          <w:spacing w:val="-2"/>
        </w:rPr>
        <w:t> </w:t>
      </w:r>
      <w:r>
        <w:rPr/>
        <w:t>any</w:t>
      </w:r>
      <w:r>
        <w:rPr>
          <w:spacing w:val="-4"/>
        </w:rPr>
        <w:t> </w:t>
      </w:r>
      <w:r>
        <w:rPr/>
        <w:t>serious project in their</w:t>
      </w:r>
      <w:r>
        <w:rPr>
          <w:spacing w:val="-1"/>
        </w:rPr>
        <w:t> </w:t>
      </w:r>
      <w:r>
        <w:rPr/>
        <w:t>geopolitical zone. The</w:t>
      </w:r>
      <w:r>
        <w:rPr>
          <w:spacing w:val="-2"/>
        </w:rPr>
        <w:t> </w:t>
      </w:r>
      <w:r>
        <w:rPr/>
        <w:t>public</w:t>
      </w:r>
      <w:r>
        <w:rPr>
          <w:spacing w:val="-4"/>
        </w:rPr>
        <w:t> </w:t>
      </w:r>
      <w:r>
        <w:rPr/>
        <w:t>outcry</w:t>
      </w:r>
      <w:r>
        <w:rPr>
          <w:spacing w:val="-3"/>
        </w:rPr>
        <w:t> </w:t>
      </w:r>
      <w:r>
        <w:rPr/>
        <w:t>of</w:t>
      </w:r>
      <w:r>
        <w:rPr>
          <w:spacing w:val="-1"/>
        </w:rPr>
        <w:t> </w:t>
      </w:r>
      <w:r>
        <w:rPr/>
        <w:t>marginalization by</w:t>
      </w:r>
      <w:r>
        <w:rPr>
          <w:spacing w:val="-8"/>
        </w:rPr>
        <w:t> </w:t>
      </w:r>
      <w:r>
        <w:rPr/>
        <w:t>the</w:t>
      </w:r>
      <w:r>
        <w:rPr>
          <w:spacing w:val="-1"/>
        </w:rPr>
        <w:t> </w:t>
      </w:r>
      <w:r>
        <w:rPr/>
        <w:t>people</w:t>
      </w:r>
      <w:r>
        <w:rPr>
          <w:spacing w:val="-1"/>
        </w:rPr>
        <w:t> </w:t>
      </w:r>
      <w:r>
        <w:rPr/>
        <w:t>from the South East over infrastructural development and neglect of the zone in political appointments could be a justification for the respondents‟ opinion.</w:t>
      </w:r>
    </w:p>
    <w:p>
      <w:pPr>
        <w:pStyle w:val="BodyText"/>
        <w:spacing w:before="4"/>
        <w:rPr>
          <w:sz w:val="36"/>
        </w:rPr>
      </w:pPr>
    </w:p>
    <w:p>
      <w:pPr>
        <w:pStyle w:val="Heading1"/>
        <w:spacing w:line="360" w:lineRule="auto" w:after="7"/>
        <w:ind w:right="1256"/>
      </w:pPr>
      <w:r>
        <w:rPr/>
        <w:t>Table 4.28: The anti-corruption campaigns positive influence on the behaviour of</w:t>
      </w:r>
      <w:r>
        <w:rPr>
          <w:spacing w:val="40"/>
        </w:rPr>
        <w:t> </w:t>
      </w:r>
      <w:r>
        <w:rPr/>
        <w:t>the respondents</w:t>
      </w:r>
    </w:p>
    <w:tbl>
      <w:tblPr>
        <w:tblW w:w="0" w:type="auto"/>
        <w:jc w:val="left"/>
        <w:tblInd w:w="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
        <w:gridCol w:w="3325"/>
        <w:gridCol w:w="2634"/>
        <w:gridCol w:w="2908"/>
      </w:tblGrid>
      <w:tr>
        <w:trPr>
          <w:trHeight w:val="414" w:hRule="atLeast"/>
        </w:trPr>
        <w:tc>
          <w:tcPr>
            <w:tcW w:w="89" w:type="dxa"/>
            <w:vMerge w:val="restart"/>
            <w:tcBorders>
              <w:bottom w:val="single" w:sz="4" w:space="0" w:color="000000"/>
            </w:tcBorders>
          </w:tcPr>
          <w:p>
            <w:pPr>
              <w:pStyle w:val="TableParagraph"/>
              <w:rPr>
                <w:sz w:val="24"/>
              </w:rPr>
            </w:pPr>
          </w:p>
        </w:tc>
        <w:tc>
          <w:tcPr>
            <w:tcW w:w="3325" w:type="dxa"/>
            <w:tcBorders>
              <w:top w:val="single" w:sz="4" w:space="0" w:color="000000"/>
              <w:bottom w:val="single" w:sz="4" w:space="0" w:color="000000"/>
            </w:tcBorders>
          </w:tcPr>
          <w:p>
            <w:pPr>
              <w:pStyle w:val="TableParagraph"/>
              <w:spacing w:before="1"/>
              <w:ind w:left="196"/>
              <w:rPr>
                <w:b/>
                <w:sz w:val="24"/>
              </w:rPr>
            </w:pPr>
            <w:r>
              <w:rPr>
                <w:b/>
                <w:spacing w:val="-2"/>
                <w:sz w:val="24"/>
              </w:rPr>
              <w:t>Variables</w:t>
            </w:r>
          </w:p>
        </w:tc>
        <w:tc>
          <w:tcPr>
            <w:tcW w:w="2634" w:type="dxa"/>
            <w:tcBorders>
              <w:top w:val="single" w:sz="4" w:space="0" w:color="000000"/>
              <w:bottom w:val="single" w:sz="4" w:space="0" w:color="000000"/>
            </w:tcBorders>
          </w:tcPr>
          <w:p>
            <w:pPr>
              <w:pStyle w:val="TableParagraph"/>
              <w:spacing w:before="1"/>
              <w:ind w:left="390"/>
              <w:rPr>
                <w:b/>
                <w:sz w:val="24"/>
              </w:rPr>
            </w:pPr>
            <w:r>
              <w:rPr>
                <w:b/>
                <w:spacing w:val="-2"/>
                <w:sz w:val="24"/>
              </w:rPr>
              <w:t>Frequency</w:t>
            </w:r>
          </w:p>
        </w:tc>
        <w:tc>
          <w:tcPr>
            <w:tcW w:w="2908" w:type="dxa"/>
            <w:tcBorders>
              <w:top w:val="single" w:sz="4" w:space="0" w:color="000000"/>
              <w:bottom w:val="single" w:sz="4" w:space="0" w:color="000000"/>
            </w:tcBorders>
          </w:tcPr>
          <w:p>
            <w:pPr>
              <w:pStyle w:val="TableParagraph"/>
              <w:spacing w:before="1"/>
              <w:ind w:left="637"/>
              <w:rPr>
                <w:b/>
                <w:sz w:val="24"/>
              </w:rPr>
            </w:pPr>
            <w:r>
              <w:rPr>
                <w:b/>
                <w:spacing w:val="-2"/>
                <w:sz w:val="24"/>
              </w:rPr>
              <w:t>Percentage</w:t>
            </w:r>
          </w:p>
        </w:tc>
      </w:tr>
      <w:tr>
        <w:trPr>
          <w:trHeight w:val="339" w:hRule="atLeast"/>
        </w:trPr>
        <w:tc>
          <w:tcPr>
            <w:tcW w:w="89" w:type="dxa"/>
            <w:vMerge/>
            <w:tcBorders>
              <w:top w:val="nil"/>
              <w:bottom w:val="single" w:sz="4" w:space="0" w:color="000000"/>
            </w:tcBorders>
          </w:tcPr>
          <w:p>
            <w:pPr>
              <w:rPr>
                <w:sz w:val="2"/>
                <w:szCs w:val="2"/>
              </w:rPr>
            </w:pPr>
          </w:p>
        </w:tc>
        <w:tc>
          <w:tcPr>
            <w:tcW w:w="3325" w:type="dxa"/>
            <w:tcBorders>
              <w:top w:val="single" w:sz="4" w:space="0" w:color="000000"/>
            </w:tcBorders>
          </w:tcPr>
          <w:p>
            <w:pPr>
              <w:pStyle w:val="TableParagraph"/>
              <w:spacing w:line="270" w:lineRule="exact"/>
              <w:ind w:left="88"/>
              <w:rPr>
                <w:sz w:val="24"/>
              </w:rPr>
            </w:pPr>
            <w:r>
              <w:rPr>
                <w:spacing w:val="-5"/>
                <w:sz w:val="24"/>
              </w:rPr>
              <w:t>Yes</w:t>
            </w:r>
          </w:p>
        </w:tc>
        <w:tc>
          <w:tcPr>
            <w:tcW w:w="2634" w:type="dxa"/>
            <w:tcBorders>
              <w:top w:val="single" w:sz="4" w:space="0" w:color="000000"/>
            </w:tcBorders>
          </w:tcPr>
          <w:p>
            <w:pPr>
              <w:pStyle w:val="TableParagraph"/>
              <w:spacing w:line="270" w:lineRule="exact"/>
              <w:ind w:left="484"/>
              <w:rPr>
                <w:sz w:val="24"/>
              </w:rPr>
            </w:pPr>
            <w:r>
              <w:rPr>
                <w:spacing w:val="-5"/>
                <w:sz w:val="24"/>
              </w:rPr>
              <w:t>402</w:t>
            </w:r>
          </w:p>
        </w:tc>
        <w:tc>
          <w:tcPr>
            <w:tcW w:w="2908" w:type="dxa"/>
            <w:tcBorders>
              <w:top w:val="single" w:sz="4" w:space="0" w:color="000000"/>
            </w:tcBorders>
          </w:tcPr>
          <w:p>
            <w:pPr>
              <w:pStyle w:val="TableParagraph"/>
              <w:spacing w:line="270" w:lineRule="exact"/>
              <w:ind w:left="851"/>
              <w:rPr>
                <w:sz w:val="24"/>
              </w:rPr>
            </w:pPr>
            <w:r>
              <w:rPr>
                <w:spacing w:val="-5"/>
                <w:sz w:val="24"/>
              </w:rPr>
              <w:t>52</w:t>
            </w:r>
          </w:p>
        </w:tc>
      </w:tr>
      <w:tr>
        <w:trPr>
          <w:trHeight w:val="406" w:hRule="atLeast"/>
        </w:trPr>
        <w:tc>
          <w:tcPr>
            <w:tcW w:w="89" w:type="dxa"/>
            <w:vMerge/>
            <w:tcBorders>
              <w:top w:val="nil"/>
              <w:bottom w:val="single" w:sz="4" w:space="0" w:color="000000"/>
            </w:tcBorders>
          </w:tcPr>
          <w:p>
            <w:pPr>
              <w:rPr>
                <w:sz w:val="2"/>
                <w:szCs w:val="2"/>
              </w:rPr>
            </w:pPr>
          </w:p>
        </w:tc>
        <w:tc>
          <w:tcPr>
            <w:tcW w:w="3325" w:type="dxa"/>
          </w:tcPr>
          <w:p>
            <w:pPr>
              <w:pStyle w:val="TableParagraph"/>
              <w:spacing w:before="59"/>
              <w:ind w:left="88"/>
              <w:rPr>
                <w:sz w:val="24"/>
              </w:rPr>
            </w:pPr>
            <w:r>
              <w:rPr>
                <w:spacing w:val="-5"/>
                <w:sz w:val="24"/>
              </w:rPr>
              <w:t>No</w:t>
            </w:r>
          </w:p>
        </w:tc>
        <w:tc>
          <w:tcPr>
            <w:tcW w:w="2634" w:type="dxa"/>
          </w:tcPr>
          <w:p>
            <w:pPr>
              <w:pStyle w:val="TableParagraph"/>
              <w:spacing w:before="59"/>
              <w:ind w:left="424"/>
              <w:rPr>
                <w:sz w:val="24"/>
              </w:rPr>
            </w:pPr>
            <w:r>
              <w:rPr>
                <w:spacing w:val="-5"/>
                <w:sz w:val="24"/>
              </w:rPr>
              <w:t>376</w:t>
            </w:r>
          </w:p>
        </w:tc>
        <w:tc>
          <w:tcPr>
            <w:tcW w:w="2908" w:type="dxa"/>
          </w:tcPr>
          <w:p>
            <w:pPr>
              <w:pStyle w:val="TableParagraph"/>
              <w:spacing w:before="59"/>
              <w:ind w:left="851"/>
              <w:rPr>
                <w:sz w:val="24"/>
              </w:rPr>
            </w:pPr>
            <w:r>
              <w:rPr>
                <w:spacing w:val="-5"/>
                <w:sz w:val="24"/>
              </w:rPr>
              <w:t>48</w:t>
            </w:r>
          </w:p>
        </w:tc>
      </w:tr>
      <w:tr>
        <w:trPr>
          <w:trHeight w:val="476" w:hRule="atLeast"/>
        </w:trPr>
        <w:tc>
          <w:tcPr>
            <w:tcW w:w="89" w:type="dxa"/>
            <w:vMerge/>
            <w:tcBorders>
              <w:top w:val="nil"/>
              <w:bottom w:val="single" w:sz="4" w:space="0" w:color="000000"/>
            </w:tcBorders>
          </w:tcPr>
          <w:p>
            <w:pPr>
              <w:rPr>
                <w:sz w:val="2"/>
                <w:szCs w:val="2"/>
              </w:rPr>
            </w:pPr>
          </w:p>
        </w:tc>
        <w:tc>
          <w:tcPr>
            <w:tcW w:w="3325" w:type="dxa"/>
            <w:tcBorders>
              <w:bottom w:val="single" w:sz="4" w:space="0" w:color="000000"/>
            </w:tcBorders>
          </w:tcPr>
          <w:p>
            <w:pPr>
              <w:pStyle w:val="TableParagraph"/>
              <w:spacing w:before="60"/>
              <w:ind w:left="196"/>
              <w:rPr>
                <w:b/>
                <w:sz w:val="24"/>
              </w:rPr>
            </w:pPr>
            <w:r>
              <w:rPr>
                <w:b/>
                <w:spacing w:val="-2"/>
                <w:sz w:val="24"/>
              </w:rPr>
              <w:t>Total</w:t>
            </w:r>
          </w:p>
        </w:tc>
        <w:tc>
          <w:tcPr>
            <w:tcW w:w="2634" w:type="dxa"/>
            <w:tcBorders>
              <w:bottom w:val="single" w:sz="4" w:space="0" w:color="000000"/>
            </w:tcBorders>
          </w:tcPr>
          <w:p>
            <w:pPr>
              <w:pStyle w:val="TableParagraph"/>
              <w:spacing w:before="60"/>
              <w:ind w:left="429"/>
              <w:rPr>
                <w:b/>
                <w:sz w:val="24"/>
              </w:rPr>
            </w:pPr>
            <w:r>
              <w:rPr>
                <w:b/>
                <w:spacing w:val="-5"/>
                <w:sz w:val="24"/>
              </w:rPr>
              <w:t>778</w:t>
            </w:r>
          </w:p>
        </w:tc>
        <w:tc>
          <w:tcPr>
            <w:tcW w:w="2908" w:type="dxa"/>
            <w:tcBorders>
              <w:bottom w:val="single" w:sz="4" w:space="0" w:color="000000"/>
            </w:tcBorders>
          </w:tcPr>
          <w:p>
            <w:pPr>
              <w:pStyle w:val="TableParagraph"/>
              <w:spacing w:before="60"/>
              <w:ind w:left="855"/>
              <w:rPr>
                <w:b/>
                <w:sz w:val="24"/>
              </w:rPr>
            </w:pPr>
            <w:r>
              <w:rPr>
                <w:b/>
                <w:spacing w:val="-5"/>
                <w:sz w:val="24"/>
              </w:rPr>
              <w:t>100</w:t>
            </w:r>
          </w:p>
        </w:tc>
      </w:tr>
      <w:tr>
        <w:trPr>
          <w:trHeight w:val="682" w:hRule="atLeast"/>
        </w:trPr>
        <w:tc>
          <w:tcPr>
            <w:tcW w:w="89" w:type="dxa"/>
            <w:tcBorders>
              <w:top w:val="single" w:sz="4" w:space="0" w:color="000000"/>
            </w:tcBorders>
          </w:tcPr>
          <w:p>
            <w:pPr>
              <w:pStyle w:val="TableParagraph"/>
              <w:rPr>
                <w:sz w:val="24"/>
              </w:rPr>
            </w:pPr>
          </w:p>
        </w:tc>
        <w:tc>
          <w:tcPr>
            <w:tcW w:w="3325" w:type="dxa"/>
            <w:tcBorders>
              <w:top w:val="single" w:sz="4" w:space="0" w:color="000000"/>
            </w:tcBorders>
          </w:tcPr>
          <w:p>
            <w:pPr>
              <w:pStyle w:val="TableParagraph"/>
              <w:spacing w:line="275" w:lineRule="exact"/>
              <w:ind w:left="88"/>
              <w:rPr>
                <w:b/>
                <w:sz w:val="24"/>
              </w:rPr>
            </w:pPr>
            <w:r>
              <w:rPr>
                <w:b/>
                <w:sz w:val="24"/>
              </w:rPr>
              <w:t>Source:</w:t>
            </w:r>
            <w:r>
              <w:rPr>
                <w:b/>
                <w:spacing w:val="-4"/>
                <w:sz w:val="24"/>
              </w:rPr>
              <w:t> </w:t>
            </w:r>
            <w:r>
              <w:rPr>
                <w:b/>
                <w:sz w:val="24"/>
              </w:rPr>
              <w:t>Field</w:t>
            </w:r>
            <w:r>
              <w:rPr>
                <w:b/>
                <w:spacing w:val="-2"/>
                <w:sz w:val="24"/>
              </w:rPr>
              <w:t> </w:t>
            </w:r>
            <w:r>
              <w:rPr>
                <w:b/>
                <w:sz w:val="24"/>
              </w:rPr>
              <w:t>Survey,</w:t>
            </w:r>
            <w:r>
              <w:rPr>
                <w:b/>
                <w:spacing w:val="-1"/>
                <w:sz w:val="24"/>
              </w:rPr>
              <w:t> </w:t>
            </w:r>
            <w:r>
              <w:rPr>
                <w:b/>
                <w:spacing w:val="-4"/>
                <w:sz w:val="24"/>
              </w:rPr>
              <w:t>2017</w:t>
            </w:r>
          </w:p>
          <w:p>
            <w:pPr>
              <w:pStyle w:val="TableParagraph"/>
              <w:spacing w:line="256" w:lineRule="exact" w:before="132"/>
              <w:ind w:left="88"/>
              <w:rPr>
                <w:sz w:val="24"/>
              </w:rPr>
            </w:pPr>
            <w:r>
              <w:rPr>
                <w:sz w:val="24"/>
              </w:rPr>
              <w:t>Table</w:t>
            </w:r>
            <w:r>
              <w:rPr>
                <w:spacing w:val="59"/>
                <w:sz w:val="24"/>
              </w:rPr>
              <w:t> </w:t>
            </w:r>
            <w:r>
              <w:rPr>
                <w:sz w:val="24"/>
              </w:rPr>
              <w:t>above</w:t>
            </w:r>
            <w:r>
              <w:rPr>
                <w:spacing w:val="59"/>
                <w:sz w:val="24"/>
              </w:rPr>
              <w:t> </w:t>
            </w:r>
            <w:r>
              <w:rPr>
                <w:sz w:val="24"/>
              </w:rPr>
              <w:t>indicates</w:t>
            </w:r>
            <w:r>
              <w:rPr>
                <w:spacing w:val="60"/>
                <w:sz w:val="24"/>
              </w:rPr>
              <w:t> </w:t>
            </w:r>
            <w:r>
              <w:rPr>
                <w:sz w:val="24"/>
              </w:rPr>
              <w:t>that</w:t>
            </w:r>
            <w:r>
              <w:rPr>
                <w:spacing w:val="60"/>
                <w:sz w:val="24"/>
              </w:rPr>
              <w:t> </w:t>
            </w:r>
            <w:r>
              <w:rPr>
                <w:spacing w:val="-5"/>
                <w:sz w:val="24"/>
              </w:rPr>
              <w:t>402</w:t>
            </w:r>
          </w:p>
        </w:tc>
        <w:tc>
          <w:tcPr>
            <w:tcW w:w="2634" w:type="dxa"/>
            <w:tcBorders>
              <w:top w:val="single" w:sz="4" w:space="0" w:color="000000"/>
            </w:tcBorders>
          </w:tcPr>
          <w:p>
            <w:pPr>
              <w:pStyle w:val="TableParagraph"/>
              <w:spacing w:before="4"/>
              <w:rPr>
                <w:b/>
                <w:sz w:val="35"/>
              </w:rPr>
            </w:pPr>
          </w:p>
          <w:p>
            <w:pPr>
              <w:pStyle w:val="TableParagraph"/>
              <w:spacing w:line="256" w:lineRule="exact"/>
              <w:ind w:left="59"/>
              <w:rPr>
                <w:sz w:val="24"/>
              </w:rPr>
            </w:pPr>
            <w:r>
              <w:rPr>
                <w:sz w:val="24"/>
              </w:rPr>
              <w:t>respondents,</w:t>
            </w:r>
            <w:r>
              <w:rPr>
                <w:spacing w:val="59"/>
                <w:sz w:val="24"/>
              </w:rPr>
              <w:t> </w:t>
            </w:r>
            <w:r>
              <w:rPr>
                <w:spacing w:val="-2"/>
                <w:sz w:val="24"/>
              </w:rPr>
              <w:t>representing</w:t>
            </w:r>
          </w:p>
        </w:tc>
        <w:tc>
          <w:tcPr>
            <w:tcW w:w="2908" w:type="dxa"/>
            <w:tcBorders>
              <w:top w:val="single" w:sz="4" w:space="0" w:color="000000"/>
            </w:tcBorders>
          </w:tcPr>
          <w:p>
            <w:pPr>
              <w:pStyle w:val="TableParagraph"/>
              <w:spacing w:before="4"/>
              <w:rPr>
                <w:b/>
                <w:sz w:val="35"/>
              </w:rPr>
            </w:pPr>
          </w:p>
          <w:p>
            <w:pPr>
              <w:pStyle w:val="TableParagraph"/>
              <w:spacing w:line="256" w:lineRule="exact"/>
              <w:ind w:left="58"/>
              <w:rPr>
                <w:sz w:val="24"/>
              </w:rPr>
            </w:pPr>
            <w:r>
              <w:rPr>
                <w:sz w:val="24"/>
              </w:rPr>
              <w:t>52%</w:t>
            </w:r>
            <w:r>
              <w:rPr>
                <w:spacing w:val="62"/>
                <w:sz w:val="24"/>
              </w:rPr>
              <w:t> </w:t>
            </w:r>
            <w:r>
              <w:rPr>
                <w:sz w:val="24"/>
              </w:rPr>
              <w:t>have</w:t>
            </w:r>
            <w:r>
              <w:rPr>
                <w:spacing w:val="61"/>
                <w:sz w:val="24"/>
              </w:rPr>
              <w:t> </w:t>
            </w:r>
            <w:r>
              <w:rPr>
                <w:sz w:val="24"/>
              </w:rPr>
              <w:t>positive</w:t>
            </w:r>
            <w:r>
              <w:rPr>
                <w:spacing w:val="60"/>
                <w:sz w:val="24"/>
              </w:rPr>
              <w:t> </w:t>
            </w:r>
            <w:r>
              <w:rPr>
                <w:spacing w:val="-2"/>
                <w:sz w:val="24"/>
              </w:rPr>
              <w:t>attitude</w:t>
            </w:r>
          </w:p>
        </w:tc>
      </w:tr>
    </w:tbl>
    <w:p>
      <w:pPr>
        <w:pStyle w:val="BodyText"/>
        <w:spacing w:line="360" w:lineRule="auto" w:before="137"/>
        <w:ind w:left="520" w:right="1255"/>
        <w:jc w:val="both"/>
      </w:pPr>
      <w:r>
        <w:rPr/>
        <w:t>towards President Buhari‟s anti-corruption campaigns, while 376 respondents representing 48% have not had their attitude influenced.</w:t>
      </w:r>
    </w:p>
    <w:p>
      <w:pPr>
        <w:pStyle w:val="Heading1"/>
        <w:spacing w:line="360" w:lineRule="auto" w:before="6"/>
        <w:ind w:right="1255"/>
      </w:pPr>
      <w:r>
        <w:rPr/>
        <w:t>Figure 4.29: Credibility of governmental communications campaigns in their promotional behavioural change and nation building</w:t>
      </w:r>
    </w:p>
    <w:p>
      <w:pPr>
        <w:pStyle w:val="BodyText"/>
        <w:ind w:left="529"/>
        <w:rPr>
          <w:sz w:val="20"/>
        </w:rPr>
      </w:pPr>
      <w:r>
        <w:rPr>
          <w:sz w:val="20"/>
        </w:rPr>
        <w:drawing>
          <wp:inline distT="0" distB="0" distL="0" distR="0">
            <wp:extent cx="5615142" cy="1920239"/>
            <wp:effectExtent l="0" t="0" r="0" b="0"/>
            <wp:docPr id="42" name="Image 42"/>
            <wp:cNvGraphicFramePr>
              <a:graphicFrameLocks/>
            </wp:cNvGraphicFramePr>
            <a:graphic>
              <a:graphicData uri="http://schemas.openxmlformats.org/drawingml/2006/picture">
                <pic:pic>
                  <pic:nvPicPr>
                    <pic:cNvPr id="42" name="Image 42"/>
                    <pic:cNvPicPr/>
                  </pic:nvPicPr>
                  <pic:blipFill>
                    <a:blip r:embed="rId22" cstate="print"/>
                    <a:stretch>
                      <a:fillRect/>
                    </a:stretch>
                  </pic:blipFill>
                  <pic:spPr>
                    <a:xfrm>
                      <a:off x="0" y="0"/>
                      <a:ext cx="5615142" cy="1920239"/>
                    </a:xfrm>
                    <a:prstGeom prst="rect">
                      <a:avLst/>
                    </a:prstGeom>
                  </pic:spPr>
                </pic:pic>
              </a:graphicData>
            </a:graphic>
          </wp:inline>
        </w:drawing>
      </w:r>
      <w:r>
        <w:rPr>
          <w:sz w:val="20"/>
        </w:rPr>
      </w:r>
    </w:p>
    <w:p>
      <w:pPr>
        <w:pStyle w:val="BodyText"/>
        <w:spacing w:before="11"/>
        <w:rPr>
          <w:b/>
          <w:sz w:val="35"/>
        </w:rPr>
      </w:pPr>
    </w:p>
    <w:p>
      <w:pPr>
        <w:spacing w:before="0"/>
        <w:ind w:left="520" w:right="0" w:firstLine="0"/>
        <w:jc w:val="both"/>
        <w:rPr>
          <w:b/>
          <w:sz w:val="24"/>
        </w:rPr>
      </w:pPr>
      <w:r>
        <w:rPr>
          <w:b/>
          <w:sz w:val="24"/>
        </w:rPr>
        <w:t>Source:</w:t>
      </w:r>
      <w:r>
        <w:rPr>
          <w:b/>
          <w:spacing w:val="-2"/>
          <w:sz w:val="24"/>
        </w:rPr>
        <w:t> </w:t>
      </w:r>
      <w:r>
        <w:rPr>
          <w:b/>
          <w:sz w:val="24"/>
        </w:rPr>
        <w:t>Field</w:t>
      </w:r>
      <w:r>
        <w:rPr>
          <w:b/>
          <w:spacing w:val="-2"/>
          <w:sz w:val="24"/>
        </w:rPr>
        <w:t> </w:t>
      </w:r>
      <w:r>
        <w:rPr>
          <w:b/>
          <w:sz w:val="24"/>
        </w:rPr>
        <w:t>Survey,</w:t>
      </w:r>
      <w:r>
        <w:rPr>
          <w:b/>
          <w:spacing w:val="-2"/>
          <w:sz w:val="24"/>
        </w:rPr>
        <w:t> </w:t>
      </w:r>
      <w:r>
        <w:rPr>
          <w:b/>
          <w:spacing w:val="-4"/>
          <w:sz w:val="24"/>
        </w:rPr>
        <w:t>2017</w:t>
      </w:r>
    </w:p>
    <w:p>
      <w:pPr>
        <w:pStyle w:val="BodyText"/>
        <w:spacing w:line="360" w:lineRule="auto" w:before="134"/>
        <w:ind w:left="520" w:right="1259"/>
        <w:jc w:val="both"/>
      </w:pPr>
      <w:r>
        <w:rPr/>
        <w:t>From above indicate, 191 respondents, representing 24.6%</w:t>
      </w:r>
      <w:r>
        <w:rPr>
          <w:spacing w:val="40"/>
        </w:rPr>
        <w:t> </w:t>
      </w:r>
      <w:r>
        <w:rPr/>
        <w:t>consider governmental communications as very credible, 203, representing 26.1% of the respondents rated various governmental communications as credible, while 276, representing 35.5% governmental communications as not credible, and 108, representing 13.9% can‟t say if governmental communications are credible or not.</w:t>
      </w:r>
    </w:p>
    <w:p>
      <w:pPr>
        <w:spacing w:after="0" w:line="360" w:lineRule="auto"/>
        <w:jc w:val="both"/>
        <w:sectPr>
          <w:pgSz w:w="11910" w:h="16840"/>
          <w:pgMar w:header="745" w:footer="0" w:top="960" w:bottom="280" w:left="1280" w:right="180"/>
        </w:sectPr>
      </w:pPr>
    </w:p>
    <w:p>
      <w:pPr>
        <w:pStyle w:val="BodyText"/>
        <w:rPr>
          <w:sz w:val="20"/>
        </w:rPr>
      </w:pPr>
    </w:p>
    <w:p>
      <w:pPr>
        <w:pStyle w:val="BodyText"/>
        <w:rPr>
          <w:sz w:val="20"/>
        </w:rPr>
      </w:pPr>
    </w:p>
    <w:p>
      <w:pPr>
        <w:pStyle w:val="BodyText"/>
        <w:rPr>
          <w:sz w:val="20"/>
        </w:rPr>
      </w:pPr>
    </w:p>
    <w:p>
      <w:pPr>
        <w:pStyle w:val="BodyText"/>
        <w:spacing w:before="1"/>
        <w:rPr>
          <w:sz w:val="21"/>
        </w:rPr>
      </w:pPr>
    </w:p>
    <w:p>
      <w:pPr>
        <w:pStyle w:val="Heading1"/>
        <w:spacing w:line="360" w:lineRule="auto" w:before="90"/>
        <w:ind w:right="1262"/>
      </w:pPr>
      <w:r>
        <w:rPr/>
        <w:t>Figure 4.30: Do you agree that Nigerians are good people and great nation with all its political, economic, social and security challenges?</w:t>
      </w:r>
    </w:p>
    <w:p>
      <w:pPr>
        <w:pStyle w:val="BodyText"/>
        <w:ind w:left="529"/>
        <w:rPr>
          <w:sz w:val="20"/>
        </w:rPr>
      </w:pPr>
      <w:r>
        <w:rPr>
          <w:sz w:val="20"/>
        </w:rPr>
        <w:drawing>
          <wp:inline distT="0" distB="0" distL="0" distR="0">
            <wp:extent cx="5574157" cy="1798320"/>
            <wp:effectExtent l="0" t="0" r="0" b="0"/>
            <wp:docPr id="43" name="Image 43"/>
            <wp:cNvGraphicFramePr>
              <a:graphicFrameLocks/>
            </wp:cNvGraphicFramePr>
            <a:graphic>
              <a:graphicData uri="http://schemas.openxmlformats.org/drawingml/2006/picture">
                <pic:pic>
                  <pic:nvPicPr>
                    <pic:cNvPr id="43" name="Image 43"/>
                    <pic:cNvPicPr/>
                  </pic:nvPicPr>
                  <pic:blipFill>
                    <a:blip r:embed="rId23" cstate="print"/>
                    <a:stretch>
                      <a:fillRect/>
                    </a:stretch>
                  </pic:blipFill>
                  <pic:spPr>
                    <a:xfrm>
                      <a:off x="0" y="0"/>
                      <a:ext cx="5574157" cy="1798320"/>
                    </a:xfrm>
                    <a:prstGeom prst="rect">
                      <a:avLst/>
                    </a:prstGeom>
                  </pic:spPr>
                </pic:pic>
              </a:graphicData>
            </a:graphic>
          </wp:inline>
        </w:drawing>
      </w:r>
      <w:r>
        <w:rPr>
          <w:sz w:val="20"/>
        </w:rPr>
      </w:r>
    </w:p>
    <w:p>
      <w:pPr>
        <w:pStyle w:val="BodyText"/>
        <w:spacing w:before="3"/>
        <w:rPr>
          <w:b/>
          <w:sz w:val="36"/>
        </w:rPr>
      </w:pPr>
    </w:p>
    <w:p>
      <w:pPr>
        <w:spacing w:before="0"/>
        <w:ind w:left="520" w:right="0" w:firstLine="0"/>
        <w:jc w:val="both"/>
        <w:rPr>
          <w:b/>
          <w:sz w:val="24"/>
        </w:rPr>
      </w:pPr>
      <w:r>
        <w:rPr>
          <w:b/>
          <w:sz w:val="24"/>
        </w:rPr>
        <w:t>Source:</w:t>
      </w:r>
      <w:r>
        <w:rPr>
          <w:b/>
          <w:spacing w:val="-2"/>
          <w:sz w:val="24"/>
        </w:rPr>
        <w:t> </w:t>
      </w:r>
      <w:r>
        <w:rPr>
          <w:b/>
          <w:sz w:val="24"/>
        </w:rPr>
        <w:t>Field</w:t>
      </w:r>
      <w:r>
        <w:rPr>
          <w:b/>
          <w:spacing w:val="-2"/>
          <w:sz w:val="24"/>
        </w:rPr>
        <w:t> </w:t>
      </w:r>
      <w:r>
        <w:rPr>
          <w:b/>
          <w:sz w:val="24"/>
        </w:rPr>
        <w:t>Survey,</w:t>
      </w:r>
      <w:r>
        <w:rPr>
          <w:b/>
          <w:spacing w:val="-2"/>
          <w:sz w:val="24"/>
        </w:rPr>
        <w:t> </w:t>
      </w:r>
      <w:r>
        <w:rPr>
          <w:b/>
          <w:spacing w:val="-4"/>
          <w:sz w:val="24"/>
        </w:rPr>
        <w:t>2017</w:t>
      </w:r>
    </w:p>
    <w:p>
      <w:pPr>
        <w:pStyle w:val="BodyText"/>
        <w:spacing w:before="135"/>
        <w:ind w:left="520"/>
        <w:jc w:val="both"/>
      </w:pPr>
      <w:r>
        <w:rPr/>
        <w:t>The</w:t>
      </w:r>
      <w:r>
        <w:rPr>
          <w:spacing w:val="27"/>
        </w:rPr>
        <w:t> </w:t>
      </w:r>
      <w:r>
        <w:rPr/>
        <w:t>above</w:t>
      </w:r>
      <w:r>
        <w:rPr>
          <w:spacing w:val="29"/>
        </w:rPr>
        <w:t> </w:t>
      </w:r>
      <w:r>
        <w:rPr/>
        <w:t>shows</w:t>
      </w:r>
      <w:r>
        <w:rPr>
          <w:spacing w:val="29"/>
        </w:rPr>
        <w:t> </w:t>
      </w:r>
      <w:r>
        <w:rPr/>
        <w:t>that</w:t>
      </w:r>
      <w:r>
        <w:rPr>
          <w:spacing w:val="31"/>
        </w:rPr>
        <w:t> </w:t>
      </w:r>
      <w:r>
        <w:rPr/>
        <w:t>35,</w:t>
      </w:r>
      <w:r>
        <w:rPr>
          <w:spacing w:val="28"/>
        </w:rPr>
        <w:t> </w:t>
      </w:r>
      <w:r>
        <w:rPr/>
        <w:t>respondents</w:t>
      </w:r>
      <w:r>
        <w:rPr>
          <w:spacing w:val="32"/>
        </w:rPr>
        <w:t> </w:t>
      </w:r>
      <w:r>
        <w:rPr/>
        <w:t>representing</w:t>
      </w:r>
      <w:r>
        <w:rPr>
          <w:spacing w:val="29"/>
        </w:rPr>
        <w:t> </w:t>
      </w:r>
      <w:r>
        <w:rPr/>
        <w:t>4.5%</w:t>
      </w:r>
      <w:r>
        <w:rPr>
          <w:spacing w:val="27"/>
        </w:rPr>
        <w:t> </w:t>
      </w:r>
      <w:r>
        <w:rPr/>
        <w:t>strongly</w:t>
      </w:r>
      <w:r>
        <w:rPr>
          <w:spacing w:val="24"/>
        </w:rPr>
        <w:t> </w:t>
      </w:r>
      <w:r>
        <w:rPr/>
        <w:t>agreed</w:t>
      </w:r>
      <w:r>
        <w:rPr>
          <w:spacing w:val="30"/>
        </w:rPr>
        <w:t> </w:t>
      </w:r>
      <w:r>
        <w:rPr/>
        <w:t>in</w:t>
      </w:r>
      <w:r>
        <w:rPr>
          <w:spacing w:val="30"/>
        </w:rPr>
        <w:t> </w:t>
      </w:r>
      <w:r>
        <w:rPr/>
        <w:t>the</w:t>
      </w:r>
      <w:r>
        <w:rPr>
          <w:spacing w:val="29"/>
        </w:rPr>
        <w:t> </w:t>
      </w:r>
      <w:r>
        <w:rPr>
          <w:spacing w:val="-2"/>
        </w:rPr>
        <w:t>theme,</w:t>
      </w:r>
    </w:p>
    <w:p>
      <w:pPr>
        <w:pStyle w:val="BodyText"/>
        <w:spacing w:line="360" w:lineRule="auto" w:before="137"/>
        <w:ind w:left="520" w:right="1263"/>
        <w:jc w:val="both"/>
      </w:pPr>
      <w:r>
        <w:rPr/>
        <w:t>„Nigerians‟ good people great nation regardless of any political, economic, social and security</w:t>
      </w:r>
      <w:r>
        <w:rPr>
          <w:spacing w:val="13"/>
        </w:rPr>
        <w:t> </w:t>
      </w:r>
      <w:r>
        <w:rPr/>
        <w:t>issues</w:t>
      </w:r>
      <w:r>
        <w:rPr>
          <w:spacing w:val="24"/>
        </w:rPr>
        <w:t> </w:t>
      </w:r>
      <w:r>
        <w:rPr/>
        <w:t>bedevilling</w:t>
      </w:r>
      <w:r>
        <w:rPr>
          <w:spacing w:val="22"/>
        </w:rPr>
        <w:t> </w:t>
      </w:r>
      <w:r>
        <w:rPr/>
        <w:t>it,</w:t>
      </w:r>
      <w:r>
        <w:rPr>
          <w:spacing w:val="23"/>
        </w:rPr>
        <w:t> </w:t>
      </w:r>
      <w:r>
        <w:rPr/>
        <w:t>270</w:t>
      </w:r>
      <w:r>
        <w:rPr>
          <w:spacing w:val="22"/>
        </w:rPr>
        <w:t> </w:t>
      </w:r>
      <w:r>
        <w:rPr/>
        <w:t>respondents,</w:t>
      </w:r>
      <w:r>
        <w:rPr>
          <w:spacing w:val="24"/>
        </w:rPr>
        <w:t> </w:t>
      </w:r>
      <w:r>
        <w:rPr/>
        <w:t>representing</w:t>
      </w:r>
      <w:r>
        <w:rPr>
          <w:spacing w:val="22"/>
        </w:rPr>
        <w:t> </w:t>
      </w:r>
      <w:r>
        <w:rPr/>
        <w:t>34.7%</w:t>
      </w:r>
      <w:r>
        <w:rPr>
          <w:spacing w:val="23"/>
        </w:rPr>
        <w:t> </w:t>
      </w:r>
      <w:r>
        <w:rPr/>
        <w:t>agreed</w:t>
      </w:r>
      <w:r>
        <w:rPr>
          <w:spacing w:val="22"/>
        </w:rPr>
        <w:t> </w:t>
      </w:r>
      <w:r>
        <w:rPr/>
        <w:t>in</w:t>
      </w:r>
      <w:r>
        <w:rPr>
          <w:spacing w:val="24"/>
        </w:rPr>
        <w:t> </w:t>
      </w:r>
      <w:r>
        <w:rPr/>
        <w:t>the</w:t>
      </w:r>
      <w:r>
        <w:rPr>
          <w:spacing w:val="23"/>
        </w:rPr>
        <w:t> </w:t>
      </w:r>
      <w:r>
        <w:rPr>
          <w:spacing w:val="-2"/>
        </w:rPr>
        <w:t>theme,</w:t>
      </w:r>
    </w:p>
    <w:p>
      <w:pPr>
        <w:pStyle w:val="BodyText"/>
        <w:spacing w:line="360" w:lineRule="auto"/>
        <w:ind w:left="520" w:right="1260"/>
        <w:jc w:val="both"/>
      </w:pPr>
      <w:r>
        <w:rPr/>
        <w:t>„Nigerians‟ good people great nation regardless of any political, economic, social and security issues bedevilling it, 101 representing 12.98% of the respondents, disagreed, and 372 respondents representing 47.81% strongly disagreed in the theme, „Nigerians‟ good people great nation, looking at the political, economic, social and security issues bedevilling it.</w:t>
      </w:r>
    </w:p>
    <w:p>
      <w:pPr>
        <w:spacing w:line="360" w:lineRule="auto" w:before="4"/>
        <w:ind w:left="520" w:right="1261" w:firstLine="0"/>
        <w:jc w:val="both"/>
        <w:rPr>
          <w:b/>
          <w:sz w:val="24"/>
        </w:rPr>
      </w:pPr>
      <w:r>
        <w:rPr>
          <w:b/>
          <w:sz w:val="24"/>
        </w:rPr>
        <w:t>Table 4.31: Existence of projects in south east captured in the previous national budget passed</w:t>
      </w:r>
    </w:p>
    <w:p>
      <w:pPr>
        <w:pStyle w:val="BodyText"/>
        <w:spacing w:line="20" w:lineRule="exact"/>
        <w:ind w:left="438"/>
        <w:rPr>
          <w:sz w:val="2"/>
        </w:rPr>
      </w:pPr>
      <w:r>
        <w:rPr>
          <w:sz w:val="2"/>
        </w:rPr>
        <mc:AlternateContent>
          <mc:Choice Requires="wps">
            <w:drawing>
              <wp:inline distT="0" distB="0" distL="0" distR="0">
                <wp:extent cx="5624830" cy="6350"/>
                <wp:effectExtent l="0" t="0" r="0" b="0"/>
                <wp:docPr id="44" name="Group 44"/>
                <wp:cNvGraphicFramePr>
                  <a:graphicFrameLocks/>
                </wp:cNvGraphicFramePr>
                <a:graphic>
                  <a:graphicData uri="http://schemas.microsoft.com/office/word/2010/wordprocessingGroup">
                    <wpg:wgp>
                      <wpg:cNvPr id="44" name="Group 44"/>
                      <wpg:cNvGrpSpPr/>
                      <wpg:grpSpPr>
                        <a:xfrm>
                          <a:off x="0" y="0"/>
                          <a:ext cx="5624830" cy="6350"/>
                          <a:chExt cx="5624830" cy="6350"/>
                        </a:xfrm>
                      </wpg:grpSpPr>
                      <wps:wsp>
                        <wps:cNvPr id="45" name="Graphic 45"/>
                        <wps:cNvSpPr/>
                        <wps:spPr>
                          <a:xfrm>
                            <a:off x="0" y="0"/>
                            <a:ext cx="5624830" cy="6350"/>
                          </a:xfrm>
                          <a:custGeom>
                            <a:avLst/>
                            <a:gdLst/>
                            <a:ahLst/>
                            <a:cxnLst/>
                            <a:rect l="l" t="t" r="r" b="b"/>
                            <a:pathLst>
                              <a:path w="5624830" h="6350">
                                <a:moveTo>
                                  <a:pt x="5624829" y="0"/>
                                </a:moveTo>
                                <a:lnTo>
                                  <a:pt x="0" y="0"/>
                                </a:lnTo>
                                <a:lnTo>
                                  <a:pt x="0" y="6095"/>
                                </a:lnTo>
                                <a:lnTo>
                                  <a:pt x="5624829" y="6095"/>
                                </a:lnTo>
                                <a:lnTo>
                                  <a:pt x="562482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42.9pt;height:.5pt;mso-position-horizontal-relative:char;mso-position-vertical-relative:line" id="docshapegroup26" coordorigin="0,0" coordsize="8858,10">
                <v:rect style="position:absolute;left:0;top:0;width:8858;height:10" id="docshape27" filled="true" fillcolor="#000000" stroked="false">
                  <v:fill type="solid"/>
                </v:rect>
              </v:group>
            </w:pict>
          </mc:Fallback>
        </mc:AlternateContent>
      </w:r>
      <w:r>
        <w:rPr>
          <w:sz w:val="2"/>
        </w:rPr>
      </w:r>
    </w:p>
    <w:p>
      <w:pPr>
        <w:tabs>
          <w:tab w:pos="3667" w:val="left" w:leader="none"/>
          <w:tab w:pos="5887" w:val="left" w:leader="none"/>
        </w:tabs>
        <w:spacing w:before="0"/>
        <w:ind w:left="628" w:right="0" w:firstLine="0"/>
        <w:jc w:val="both"/>
        <w:rPr>
          <w:b/>
          <w:sz w:val="24"/>
        </w:rPr>
      </w:pPr>
      <w:r>
        <w:rPr>
          <w:b/>
          <w:spacing w:val="-2"/>
          <w:sz w:val="24"/>
        </w:rPr>
        <w:t>Variables</w:t>
      </w:r>
      <w:r>
        <w:rPr>
          <w:b/>
          <w:sz w:val="24"/>
        </w:rPr>
        <w:tab/>
      </w:r>
      <w:r>
        <w:rPr>
          <w:b/>
          <w:spacing w:val="-2"/>
          <w:sz w:val="24"/>
        </w:rPr>
        <w:t>Frequency</w:t>
      </w:r>
      <w:r>
        <w:rPr>
          <w:b/>
          <w:sz w:val="24"/>
        </w:rPr>
        <w:tab/>
      </w:r>
      <w:r>
        <w:rPr>
          <w:b/>
          <w:spacing w:val="-2"/>
          <w:sz w:val="24"/>
        </w:rPr>
        <w:t>Percentage</w:t>
      </w:r>
    </w:p>
    <w:p>
      <w:pPr>
        <w:pStyle w:val="BodyText"/>
        <w:tabs>
          <w:tab w:pos="4121" w:val="left" w:leader="none"/>
          <w:tab w:pos="6821" w:val="right" w:leader="none"/>
        </w:tabs>
        <w:spacing w:before="132"/>
        <w:ind w:left="520"/>
        <w:jc w:val="both"/>
      </w:pPr>
      <w:r>
        <w:rPr/>
        <mc:AlternateContent>
          <mc:Choice Requires="wps">
            <w:drawing>
              <wp:anchor distT="0" distB="0" distL="0" distR="0" allowOverlap="1" layoutInCell="1" locked="0" behindDoc="0" simplePos="0" relativeHeight="15744000">
                <wp:simplePos x="0" y="0"/>
                <wp:positionH relativeFrom="page">
                  <wp:posOffset>1082344</wp:posOffset>
                </wp:positionH>
                <wp:positionV relativeFrom="paragraph">
                  <wp:posOffset>81320</wp:posOffset>
                </wp:positionV>
                <wp:extent cx="5634355" cy="6350"/>
                <wp:effectExtent l="0" t="0" r="0" b="0"/>
                <wp:wrapNone/>
                <wp:docPr id="46" name="Graphic 46"/>
                <wp:cNvGraphicFramePr>
                  <a:graphicFrameLocks/>
                </wp:cNvGraphicFramePr>
                <a:graphic>
                  <a:graphicData uri="http://schemas.microsoft.com/office/word/2010/wordprocessingShape">
                    <wps:wsp>
                      <wps:cNvPr id="46" name="Graphic 46"/>
                      <wps:cNvSpPr/>
                      <wps:spPr>
                        <a:xfrm>
                          <a:off x="0" y="0"/>
                          <a:ext cx="5634355" cy="6350"/>
                        </a:xfrm>
                        <a:custGeom>
                          <a:avLst/>
                          <a:gdLst/>
                          <a:ahLst/>
                          <a:cxnLst/>
                          <a:rect l="l" t="t" r="r" b="b"/>
                          <a:pathLst>
                            <a:path w="5634355" h="6350">
                              <a:moveTo>
                                <a:pt x="5633974" y="0"/>
                              </a:moveTo>
                              <a:lnTo>
                                <a:pt x="0" y="0"/>
                              </a:lnTo>
                              <a:lnTo>
                                <a:pt x="0" y="6095"/>
                              </a:lnTo>
                              <a:lnTo>
                                <a:pt x="5633974" y="6095"/>
                              </a:lnTo>
                              <a:lnTo>
                                <a:pt x="563397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223999pt;margin-top:6.403151pt;width:443.62pt;height:.47998pt;mso-position-horizontal-relative:page;mso-position-vertical-relative:paragraph;z-index:15744000" id="docshape28" filled="true" fillcolor="#000000" stroked="false">
                <v:fill type="solid"/>
                <w10:wrap type="none"/>
              </v:rect>
            </w:pict>
          </mc:Fallback>
        </mc:AlternateContent>
      </w:r>
      <w:r>
        <w:rPr>
          <w:spacing w:val="-5"/>
        </w:rPr>
        <w:t>Yes</w:t>
      </w:r>
      <w:r>
        <w:rPr/>
        <w:tab/>
      </w:r>
      <w:r>
        <w:rPr>
          <w:spacing w:val="-5"/>
        </w:rPr>
        <w:t>302</w:t>
      </w:r>
      <w:r>
        <w:rPr/>
        <w:tab/>
      </w:r>
      <w:r>
        <w:rPr>
          <w:spacing w:val="-2"/>
        </w:rPr>
        <w:t>38.82</w:t>
      </w:r>
    </w:p>
    <w:p>
      <w:pPr>
        <w:pStyle w:val="BodyText"/>
        <w:tabs>
          <w:tab w:pos="4121" w:val="left" w:leader="none"/>
          <w:tab w:pos="6821" w:val="right" w:leader="none"/>
        </w:tabs>
        <w:spacing w:before="140"/>
        <w:ind w:left="520"/>
        <w:jc w:val="both"/>
      </w:pPr>
      <w:r>
        <w:rPr>
          <w:spacing w:val="-5"/>
        </w:rPr>
        <w:t>No</w:t>
      </w:r>
      <w:r>
        <w:rPr/>
        <w:tab/>
      </w:r>
      <w:r>
        <w:rPr>
          <w:spacing w:val="-5"/>
        </w:rPr>
        <w:t>476</w:t>
      </w:r>
      <w:r>
        <w:rPr/>
        <w:tab/>
      </w:r>
      <w:r>
        <w:rPr>
          <w:spacing w:val="-2"/>
        </w:rPr>
        <w:t>61.18</w:t>
      </w:r>
    </w:p>
    <w:p>
      <w:pPr>
        <w:pStyle w:val="Heading1"/>
        <w:tabs>
          <w:tab w:pos="4126" w:val="left" w:leader="none"/>
          <w:tab w:pos="6646" w:val="right" w:leader="none"/>
        </w:tabs>
        <w:spacing w:before="141"/>
        <w:ind w:left="628"/>
      </w:pPr>
      <w:r>
        <w:rPr>
          <w:spacing w:val="-2"/>
        </w:rPr>
        <w:t>Total</w:t>
      </w:r>
      <w:r>
        <w:rPr/>
        <w:tab/>
      </w:r>
      <w:r>
        <w:rPr>
          <w:spacing w:val="-5"/>
        </w:rPr>
        <w:t>778</w:t>
      </w:r>
      <w:r>
        <w:rPr/>
        <w:tab/>
      </w:r>
      <w:r>
        <w:rPr>
          <w:spacing w:val="-5"/>
        </w:rPr>
        <w:t>100</w:t>
      </w:r>
    </w:p>
    <w:p>
      <w:pPr>
        <w:spacing w:before="150"/>
        <w:ind w:left="520" w:right="0" w:firstLine="0"/>
        <w:jc w:val="both"/>
        <w:rPr>
          <w:b/>
          <w:sz w:val="24"/>
        </w:rPr>
      </w:pPr>
      <w:r>
        <w:rPr/>
        <mc:AlternateContent>
          <mc:Choice Requires="wps">
            <w:drawing>
              <wp:anchor distT="0" distB="0" distL="0" distR="0" allowOverlap="1" layoutInCell="1" locked="0" behindDoc="0" simplePos="0" relativeHeight="15744512">
                <wp:simplePos x="0" y="0"/>
                <wp:positionH relativeFrom="page">
                  <wp:posOffset>1030528</wp:posOffset>
                </wp:positionH>
                <wp:positionV relativeFrom="paragraph">
                  <wp:posOffset>89701</wp:posOffset>
                </wp:positionV>
                <wp:extent cx="5685790" cy="6350"/>
                <wp:effectExtent l="0" t="0" r="0" b="0"/>
                <wp:wrapNone/>
                <wp:docPr id="47" name="Graphic 47"/>
                <wp:cNvGraphicFramePr>
                  <a:graphicFrameLocks/>
                </wp:cNvGraphicFramePr>
                <a:graphic>
                  <a:graphicData uri="http://schemas.microsoft.com/office/word/2010/wordprocessingShape">
                    <wps:wsp>
                      <wps:cNvPr id="47" name="Graphic 47"/>
                      <wps:cNvSpPr/>
                      <wps:spPr>
                        <a:xfrm>
                          <a:off x="0" y="0"/>
                          <a:ext cx="5685790" cy="6350"/>
                        </a:xfrm>
                        <a:custGeom>
                          <a:avLst/>
                          <a:gdLst/>
                          <a:ahLst/>
                          <a:cxnLst/>
                          <a:rect l="l" t="t" r="r" b="b"/>
                          <a:pathLst>
                            <a:path w="5685790" h="6350">
                              <a:moveTo>
                                <a:pt x="5685790" y="0"/>
                              </a:moveTo>
                              <a:lnTo>
                                <a:pt x="0" y="0"/>
                              </a:lnTo>
                              <a:lnTo>
                                <a:pt x="0" y="6095"/>
                              </a:lnTo>
                              <a:lnTo>
                                <a:pt x="5685790" y="6095"/>
                              </a:lnTo>
                              <a:lnTo>
                                <a:pt x="568579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1.143997pt;margin-top:7.063148pt;width:447.7pt;height:.47998pt;mso-position-horizontal-relative:page;mso-position-vertical-relative:paragraph;z-index:15744512" id="docshape29" filled="true" fillcolor="#000000" stroked="false">
                <v:fill type="solid"/>
                <w10:wrap type="none"/>
              </v:rect>
            </w:pict>
          </mc:Fallback>
        </mc:AlternateContent>
      </w:r>
      <w:r>
        <w:rPr>
          <w:b/>
          <w:sz w:val="24"/>
        </w:rPr>
        <w:t>Source:</w:t>
      </w:r>
      <w:r>
        <w:rPr>
          <w:b/>
          <w:spacing w:val="-2"/>
          <w:sz w:val="24"/>
        </w:rPr>
        <w:t> </w:t>
      </w:r>
      <w:r>
        <w:rPr>
          <w:b/>
          <w:sz w:val="24"/>
        </w:rPr>
        <w:t>Field</w:t>
      </w:r>
      <w:r>
        <w:rPr>
          <w:b/>
          <w:spacing w:val="-2"/>
          <w:sz w:val="24"/>
        </w:rPr>
        <w:t> </w:t>
      </w:r>
      <w:r>
        <w:rPr>
          <w:b/>
          <w:sz w:val="24"/>
        </w:rPr>
        <w:t>Survey,</w:t>
      </w:r>
      <w:r>
        <w:rPr>
          <w:b/>
          <w:spacing w:val="-2"/>
          <w:sz w:val="24"/>
        </w:rPr>
        <w:t> </w:t>
      </w:r>
      <w:r>
        <w:rPr>
          <w:b/>
          <w:spacing w:val="-4"/>
          <w:sz w:val="24"/>
        </w:rPr>
        <w:t>2017</w:t>
      </w:r>
    </w:p>
    <w:p>
      <w:pPr>
        <w:pStyle w:val="BodyText"/>
        <w:spacing w:line="360" w:lineRule="auto" w:before="132"/>
        <w:ind w:left="520" w:right="1261"/>
        <w:jc w:val="both"/>
      </w:pPr>
      <w:r>
        <w:rPr/>
        <w:t>The above reveals that 302, respondents, representing 38.82% believe that government budgets passed previously contain some vital projects in south east zone, however, 476, representing 61.2% disagreed, therefore believe that south east zone are neglected in</w:t>
      </w:r>
      <w:r>
        <w:rPr>
          <w:spacing w:val="40"/>
        </w:rPr>
        <w:t> </w:t>
      </w:r>
      <w:r>
        <w:rPr/>
        <w:t>terms of infrastructural development.</w:t>
      </w:r>
    </w:p>
    <w:p>
      <w:pPr>
        <w:spacing w:after="0" w:line="360" w:lineRule="auto"/>
        <w:jc w:val="both"/>
        <w:sectPr>
          <w:pgSz w:w="11910" w:h="16840"/>
          <w:pgMar w:header="745" w:footer="0" w:top="960" w:bottom="280" w:left="1280" w:right="180"/>
        </w:sectPr>
      </w:pPr>
    </w:p>
    <w:p>
      <w:pPr>
        <w:pStyle w:val="BodyText"/>
        <w:rPr>
          <w:sz w:val="26"/>
        </w:rPr>
      </w:pPr>
    </w:p>
    <w:p>
      <w:pPr>
        <w:pStyle w:val="BodyText"/>
        <w:rPr>
          <w:sz w:val="27"/>
        </w:rPr>
      </w:pPr>
    </w:p>
    <w:p>
      <w:pPr>
        <w:pStyle w:val="Heading1"/>
      </w:pPr>
      <w:r>
        <w:rPr/>
        <w:t>Figure</w:t>
      </w:r>
      <w:r>
        <w:rPr>
          <w:spacing w:val="-5"/>
        </w:rPr>
        <w:t> </w:t>
      </w:r>
      <w:r>
        <w:rPr/>
        <w:t>4.32:</w:t>
      </w:r>
      <w:r>
        <w:rPr>
          <w:spacing w:val="-2"/>
        </w:rPr>
        <w:t> </w:t>
      </w:r>
      <w:r>
        <w:rPr/>
        <w:t>National</w:t>
      </w:r>
      <w:r>
        <w:rPr>
          <w:spacing w:val="-1"/>
        </w:rPr>
        <w:t> </w:t>
      </w:r>
      <w:r>
        <w:rPr/>
        <w:t>projects</w:t>
      </w:r>
      <w:r>
        <w:rPr>
          <w:spacing w:val="-1"/>
        </w:rPr>
        <w:t> </w:t>
      </w:r>
      <w:r>
        <w:rPr/>
        <w:t>sited</w:t>
      </w:r>
      <w:r>
        <w:rPr>
          <w:spacing w:val="-1"/>
        </w:rPr>
        <w:t> </w:t>
      </w:r>
      <w:r>
        <w:rPr/>
        <w:t>in your</w:t>
      </w:r>
      <w:r>
        <w:rPr>
          <w:spacing w:val="-2"/>
        </w:rPr>
        <w:t> </w:t>
      </w:r>
      <w:r>
        <w:rPr/>
        <w:t>constituency</w:t>
      </w:r>
      <w:r>
        <w:rPr>
          <w:spacing w:val="-1"/>
        </w:rPr>
        <w:t> </w:t>
      </w:r>
      <w:r>
        <w:rPr>
          <w:spacing w:val="-2"/>
        </w:rPr>
        <w:t>presently</w:t>
      </w:r>
    </w:p>
    <w:p>
      <w:pPr>
        <w:pStyle w:val="BodyText"/>
        <w:spacing w:before="10"/>
        <w:rPr>
          <w:b/>
          <w:sz w:val="9"/>
        </w:rPr>
      </w:pPr>
      <w:r>
        <w:rPr/>
        <w:drawing>
          <wp:anchor distT="0" distB="0" distL="0" distR="0" allowOverlap="1" layoutInCell="1" locked="0" behindDoc="1" simplePos="0" relativeHeight="487604224">
            <wp:simplePos x="0" y="0"/>
            <wp:positionH relativeFrom="page">
              <wp:posOffset>1149097</wp:posOffset>
            </wp:positionH>
            <wp:positionV relativeFrom="paragraph">
              <wp:posOffset>87360</wp:posOffset>
            </wp:positionV>
            <wp:extent cx="5556077" cy="1883663"/>
            <wp:effectExtent l="0" t="0" r="0" b="0"/>
            <wp:wrapTopAndBottom/>
            <wp:docPr id="48" name="Image 48"/>
            <wp:cNvGraphicFramePr>
              <a:graphicFrameLocks/>
            </wp:cNvGraphicFramePr>
            <a:graphic>
              <a:graphicData uri="http://schemas.openxmlformats.org/drawingml/2006/picture">
                <pic:pic>
                  <pic:nvPicPr>
                    <pic:cNvPr id="48" name="Image 48"/>
                    <pic:cNvPicPr/>
                  </pic:nvPicPr>
                  <pic:blipFill>
                    <a:blip r:embed="rId24" cstate="print"/>
                    <a:stretch>
                      <a:fillRect/>
                    </a:stretch>
                  </pic:blipFill>
                  <pic:spPr>
                    <a:xfrm>
                      <a:off x="0" y="0"/>
                      <a:ext cx="5556077" cy="1883663"/>
                    </a:xfrm>
                    <a:prstGeom prst="rect">
                      <a:avLst/>
                    </a:prstGeom>
                  </pic:spPr>
                </pic:pic>
              </a:graphicData>
            </a:graphic>
          </wp:anchor>
        </w:drawing>
      </w:r>
    </w:p>
    <w:p>
      <w:pPr>
        <w:pStyle w:val="BodyText"/>
        <w:spacing w:before="3"/>
        <w:rPr>
          <w:b/>
          <w:sz w:val="36"/>
        </w:rPr>
      </w:pPr>
    </w:p>
    <w:p>
      <w:pPr>
        <w:spacing w:before="0"/>
        <w:ind w:left="520" w:right="0" w:firstLine="0"/>
        <w:jc w:val="both"/>
        <w:rPr>
          <w:b/>
          <w:sz w:val="24"/>
        </w:rPr>
      </w:pPr>
      <w:r>
        <w:rPr>
          <w:b/>
          <w:sz w:val="24"/>
        </w:rPr>
        <w:t>Source:</w:t>
      </w:r>
      <w:r>
        <w:rPr>
          <w:b/>
          <w:spacing w:val="-2"/>
          <w:sz w:val="24"/>
        </w:rPr>
        <w:t> </w:t>
      </w:r>
      <w:r>
        <w:rPr>
          <w:b/>
          <w:sz w:val="24"/>
        </w:rPr>
        <w:t>Field</w:t>
      </w:r>
      <w:r>
        <w:rPr>
          <w:b/>
          <w:spacing w:val="-2"/>
          <w:sz w:val="24"/>
        </w:rPr>
        <w:t> </w:t>
      </w:r>
      <w:r>
        <w:rPr>
          <w:b/>
          <w:sz w:val="24"/>
        </w:rPr>
        <w:t>Survey,</w:t>
      </w:r>
      <w:r>
        <w:rPr>
          <w:b/>
          <w:spacing w:val="-2"/>
          <w:sz w:val="24"/>
        </w:rPr>
        <w:t> </w:t>
      </w:r>
      <w:r>
        <w:rPr>
          <w:b/>
          <w:spacing w:val="-4"/>
          <w:sz w:val="24"/>
        </w:rPr>
        <w:t>2017</w:t>
      </w:r>
    </w:p>
    <w:p>
      <w:pPr>
        <w:pStyle w:val="BodyText"/>
        <w:spacing w:line="360" w:lineRule="auto" w:before="135"/>
        <w:ind w:left="520" w:right="1259"/>
        <w:jc w:val="both"/>
      </w:pPr>
      <w:r>
        <w:rPr/>
        <w:t>The above shows that 298 respondents, representing 38.3% indicate that there are noticeable national project awarded and commissioned in their zone as captured in the previous national budget, while 480 respondents representing 61.7% disagreed by stating </w:t>
      </w:r>
      <w:r>
        <w:rPr>
          <w:spacing w:val="-2"/>
        </w:rPr>
        <w:t>otherwise.</w:t>
      </w:r>
    </w:p>
    <w:p>
      <w:pPr>
        <w:pStyle w:val="Heading1"/>
        <w:spacing w:before="5"/>
      </w:pPr>
      <w:r>
        <w:rPr/>
        <w:t>Table</w:t>
      </w:r>
      <w:r>
        <w:rPr>
          <w:spacing w:val="-4"/>
        </w:rPr>
        <w:t> </w:t>
      </w:r>
      <w:r>
        <w:rPr/>
        <w:t>4.33:</w:t>
      </w:r>
      <w:r>
        <w:rPr>
          <w:spacing w:val="-2"/>
        </w:rPr>
        <w:t> </w:t>
      </w:r>
      <w:r>
        <w:rPr/>
        <w:t>Governments</w:t>
      </w:r>
      <w:r>
        <w:rPr>
          <w:spacing w:val="-2"/>
        </w:rPr>
        <w:t> </w:t>
      </w:r>
      <w:r>
        <w:rPr/>
        <w:t>political promises</w:t>
      </w:r>
      <w:r>
        <w:rPr>
          <w:spacing w:val="-2"/>
        </w:rPr>
        <w:t> </w:t>
      </w:r>
      <w:r>
        <w:rPr/>
        <w:t>or</w:t>
      </w:r>
      <w:r>
        <w:rPr>
          <w:spacing w:val="-1"/>
        </w:rPr>
        <w:t> </w:t>
      </w:r>
      <w:r>
        <w:rPr/>
        <w:t>awarded</w:t>
      </w:r>
      <w:r>
        <w:rPr>
          <w:spacing w:val="-1"/>
        </w:rPr>
        <w:t> </w:t>
      </w:r>
      <w:r>
        <w:rPr>
          <w:spacing w:val="-2"/>
        </w:rPr>
        <w:t>projects</w:t>
      </w:r>
    </w:p>
    <w:p>
      <w:pPr>
        <w:pStyle w:val="BodyText"/>
        <w:spacing w:before="4"/>
        <w:rPr>
          <w:b/>
          <w:sz w:val="12"/>
        </w:rPr>
      </w:pPr>
    </w:p>
    <w:tbl>
      <w:tblPr>
        <w:tblW w:w="0" w:type="auto"/>
        <w:jc w:val="left"/>
        <w:tblInd w:w="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
        <w:gridCol w:w="2210"/>
        <w:gridCol w:w="2683"/>
        <w:gridCol w:w="3975"/>
      </w:tblGrid>
      <w:tr>
        <w:trPr>
          <w:trHeight w:val="414" w:hRule="atLeast"/>
        </w:trPr>
        <w:tc>
          <w:tcPr>
            <w:tcW w:w="89" w:type="dxa"/>
            <w:vMerge w:val="restart"/>
          </w:tcPr>
          <w:p>
            <w:pPr>
              <w:pStyle w:val="TableParagraph"/>
              <w:rPr>
                <w:sz w:val="22"/>
              </w:rPr>
            </w:pPr>
          </w:p>
        </w:tc>
        <w:tc>
          <w:tcPr>
            <w:tcW w:w="2210" w:type="dxa"/>
            <w:tcBorders>
              <w:top w:val="single" w:sz="4" w:space="0" w:color="000000"/>
              <w:bottom w:val="single" w:sz="4" w:space="0" w:color="000000"/>
            </w:tcBorders>
          </w:tcPr>
          <w:p>
            <w:pPr>
              <w:pStyle w:val="TableParagraph"/>
              <w:spacing w:before="1"/>
              <w:ind w:left="196"/>
              <w:rPr>
                <w:b/>
                <w:sz w:val="24"/>
              </w:rPr>
            </w:pPr>
            <w:r>
              <w:rPr>
                <w:b/>
                <w:spacing w:val="-2"/>
                <w:sz w:val="24"/>
              </w:rPr>
              <w:t>Variables</w:t>
            </w:r>
          </w:p>
        </w:tc>
        <w:tc>
          <w:tcPr>
            <w:tcW w:w="2683" w:type="dxa"/>
            <w:tcBorders>
              <w:top w:val="single" w:sz="4" w:space="0" w:color="000000"/>
              <w:bottom w:val="single" w:sz="4" w:space="0" w:color="000000"/>
            </w:tcBorders>
          </w:tcPr>
          <w:p>
            <w:pPr>
              <w:pStyle w:val="TableParagraph"/>
              <w:spacing w:before="1"/>
              <w:ind w:left="1025"/>
              <w:rPr>
                <w:b/>
                <w:sz w:val="24"/>
              </w:rPr>
            </w:pPr>
            <w:r>
              <w:rPr>
                <w:b/>
                <w:spacing w:val="-2"/>
                <w:sz w:val="24"/>
              </w:rPr>
              <w:t>Frequency</w:t>
            </w:r>
          </w:p>
        </w:tc>
        <w:tc>
          <w:tcPr>
            <w:tcW w:w="3975" w:type="dxa"/>
            <w:tcBorders>
              <w:top w:val="single" w:sz="4" w:space="0" w:color="000000"/>
              <w:bottom w:val="single" w:sz="4" w:space="0" w:color="000000"/>
            </w:tcBorders>
          </w:tcPr>
          <w:p>
            <w:pPr>
              <w:pStyle w:val="TableParagraph"/>
              <w:spacing w:before="1"/>
              <w:ind w:left="562"/>
              <w:rPr>
                <w:b/>
                <w:sz w:val="24"/>
              </w:rPr>
            </w:pPr>
            <w:r>
              <w:rPr>
                <w:b/>
                <w:spacing w:val="-2"/>
                <w:sz w:val="24"/>
              </w:rPr>
              <w:t>Percentage</w:t>
            </w:r>
          </w:p>
        </w:tc>
      </w:tr>
      <w:tr>
        <w:trPr>
          <w:trHeight w:val="345" w:hRule="atLeast"/>
        </w:trPr>
        <w:tc>
          <w:tcPr>
            <w:tcW w:w="89" w:type="dxa"/>
            <w:vMerge/>
            <w:tcBorders>
              <w:top w:val="nil"/>
            </w:tcBorders>
          </w:tcPr>
          <w:p>
            <w:pPr>
              <w:rPr>
                <w:sz w:val="2"/>
                <w:szCs w:val="2"/>
              </w:rPr>
            </w:pPr>
          </w:p>
        </w:tc>
        <w:tc>
          <w:tcPr>
            <w:tcW w:w="2210" w:type="dxa"/>
            <w:tcBorders>
              <w:top w:val="single" w:sz="4" w:space="0" w:color="000000"/>
            </w:tcBorders>
          </w:tcPr>
          <w:p>
            <w:pPr>
              <w:pStyle w:val="TableParagraph"/>
              <w:spacing w:line="270" w:lineRule="exact"/>
              <w:ind w:left="88"/>
              <w:rPr>
                <w:sz w:val="24"/>
              </w:rPr>
            </w:pPr>
            <w:r>
              <w:rPr>
                <w:spacing w:val="-5"/>
                <w:sz w:val="24"/>
              </w:rPr>
              <w:t>Yes</w:t>
            </w:r>
          </w:p>
        </w:tc>
        <w:tc>
          <w:tcPr>
            <w:tcW w:w="2683" w:type="dxa"/>
            <w:tcBorders>
              <w:top w:val="single" w:sz="4" w:space="0" w:color="000000"/>
            </w:tcBorders>
          </w:tcPr>
          <w:p>
            <w:pPr>
              <w:pStyle w:val="TableParagraph"/>
              <w:spacing w:line="270" w:lineRule="exact"/>
              <w:ind w:left="1479"/>
              <w:rPr>
                <w:sz w:val="24"/>
              </w:rPr>
            </w:pPr>
            <w:r>
              <w:rPr>
                <w:spacing w:val="-5"/>
                <w:sz w:val="24"/>
              </w:rPr>
              <w:t>771</w:t>
            </w:r>
          </w:p>
        </w:tc>
        <w:tc>
          <w:tcPr>
            <w:tcW w:w="3975" w:type="dxa"/>
            <w:tcBorders>
              <w:top w:val="single" w:sz="4" w:space="0" w:color="000000"/>
            </w:tcBorders>
          </w:tcPr>
          <w:p>
            <w:pPr>
              <w:pStyle w:val="TableParagraph"/>
              <w:spacing w:line="270" w:lineRule="exact"/>
              <w:ind w:left="957"/>
              <w:rPr>
                <w:sz w:val="24"/>
              </w:rPr>
            </w:pPr>
            <w:r>
              <w:rPr>
                <w:spacing w:val="-2"/>
                <w:sz w:val="24"/>
              </w:rPr>
              <w:t>99.10</w:t>
            </w:r>
          </w:p>
        </w:tc>
      </w:tr>
      <w:tr>
        <w:trPr>
          <w:trHeight w:val="416" w:hRule="atLeast"/>
        </w:trPr>
        <w:tc>
          <w:tcPr>
            <w:tcW w:w="89" w:type="dxa"/>
            <w:vMerge/>
            <w:tcBorders>
              <w:top w:val="nil"/>
            </w:tcBorders>
          </w:tcPr>
          <w:p>
            <w:pPr>
              <w:rPr>
                <w:sz w:val="2"/>
                <w:szCs w:val="2"/>
              </w:rPr>
            </w:pPr>
          </w:p>
        </w:tc>
        <w:tc>
          <w:tcPr>
            <w:tcW w:w="2210" w:type="dxa"/>
          </w:tcPr>
          <w:p>
            <w:pPr>
              <w:pStyle w:val="TableParagraph"/>
              <w:spacing w:before="64"/>
              <w:ind w:left="88"/>
              <w:rPr>
                <w:sz w:val="24"/>
              </w:rPr>
            </w:pPr>
            <w:r>
              <w:rPr>
                <w:spacing w:val="-5"/>
                <w:sz w:val="24"/>
              </w:rPr>
              <w:t>No</w:t>
            </w:r>
          </w:p>
        </w:tc>
        <w:tc>
          <w:tcPr>
            <w:tcW w:w="2683" w:type="dxa"/>
          </w:tcPr>
          <w:p>
            <w:pPr>
              <w:pStyle w:val="TableParagraph"/>
              <w:spacing w:before="64"/>
              <w:ind w:left="1479"/>
              <w:rPr>
                <w:sz w:val="24"/>
              </w:rPr>
            </w:pPr>
            <w:r>
              <w:rPr>
                <w:spacing w:val="-5"/>
                <w:sz w:val="24"/>
              </w:rPr>
              <w:t>007</w:t>
            </w:r>
          </w:p>
        </w:tc>
        <w:tc>
          <w:tcPr>
            <w:tcW w:w="3975" w:type="dxa"/>
          </w:tcPr>
          <w:p>
            <w:pPr>
              <w:pStyle w:val="TableParagraph"/>
              <w:spacing w:before="64"/>
              <w:ind w:left="957"/>
              <w:rPr>
                <w:sz w:val="24"/>
              </w:rPr>
            </w:pPr>
            <w:r>
              <w:rPr>
                <w:spacing w:val="-2"/>
                <w:sz w:val="24"/>
              </w:rPr>
              <w:t>00.90</w:t>
            </w:r>
          </w:p>
        </w:tc>
      </w:tr>
      <w:tr>
        <w:trPr>
          <w:trHeight w:val="481" w:hRule="atLeast"/>
        </w:trPr>
        <w:tc>
          <w:tcPr>
            <w:tcW w:w="89" w:type="dxa"/>
            <w:tcBorders>
              <w:bottom w:val="single" w:sz="4" w:space="0" w:color="000000"/>
            </w:tcBorders>
          </w:tcPr>
          <w:p>
            <w:pPr>
              <w:pStyle w:val="TableParagraph"/>
              <w:rPr>
                <w:sz w:val="22"/>
              </w:rPr>
            </w:pPr>
          </w:p>
        </w:tc>
        <w:tc>
          <w:tcPr>
            <w:tcW w:w="2210" w:type="dxa"/>
            <w:tcBorders>
              <w:bottom w:val="single" w:sz="4" w:space="0" w:color="000000"/>
            </w:tcBorders>
          </w:tcPr>
          <w:p>
            <w:pPr>
              <w:pStyle w:val="TableParagraph"/>
              <w:spacing w:before="65"/>
              <w:ind w:left="196"/>
              <w:rPr>
                <w:b/>
                <w:sz w:val="24"/>
              </w:rPr>
            </w:pPr>
            <w:r>
              <w:rPr>
                <w:b/>
                <w:spacing w:val="-2"/>
                <w:sz w:val="24"/>
              </w:rPr>
              <w:t>Total</w:t>
            </w:r>
          </w:p>
        </w:tc>
        <w:tc>
          <w:tcPr>
            <w:tcW w:w="2683" w:type="dxa"/>
            <w:tcBorders>
              <w:bottom w:val="single" w:sz="4" w:space="0" w:color="000000"/>
            </w:tcBorders>
          </w:tcPr>
          <w:p>
            <w:pPr>
              <w:pStyle w:val="TableParagraph"/>
              <w:spacing w:before="65"/>
              <w:ind w:left="1484"/>
              <w:rPr>
                <w:b/>
                <w:sz w:val="24"/>
              </w:rPr>
            </w:pPr>
            <w:r>
              <w:rPr>
                <w:b/>
                <w:spacing w:val="-5"/>
                <w:sz w:val="24"/>
              </w:rPr>
              <w:t>778</w:t>
            </w:r>
          </w:p>
        </w:tc>
        <w:tc>
          <w:tcPr>
            <w:tcW w:w="3975" w:type="dxa"/>
            <w:tcBorders>
              <w:bottom w:val="single" w:sz="4" w:space="0" w:color="000000"/>
            </w:tcBorders>
          </w:tcPr>
          <w:p>
            <w:pPr>
              <w:pStyle w:val="TableParagraph"/>
              <w:spacing w:before="65"/>
              <w:ind w:left="961"/>
              <w:rPr>
                <w:b/>
                <w:sz w:val="24"/>
              </w:rPr>
            </w:pPr>
            <w:r>
              <w:rPr>
                <w:b/>
                <w:spacing w:val="-5"/>
                <w:sz w:val="24"/>
              </w:rPr>
              <w:t>100</w:t>
            </w:r>
          </w:p>
        </w:tc>
      </w:tr>
    </w:tbl>
    <w:p>
      <w:pPr>
        <w:spacing w:before="0"/>
        <w:ind w:left="520" w:right="0" w:firstLine="0"/>
        <w:jc w:val="both"/>
        <w:rPr>
          <w:b/>
          <w:sz w:val="24"/>
        </w:rPr>
      </w:pPr>
      <w:r>
        <w:rPr>
          <w:b/>
          <w:sz w:val="24"/>
        </w:rPr>
        <w:t>Source:</w:t>
      </w:r>
      <w:r>
        <w:rPr>
          <w:b/>
          <w:spacing w:val="-2"/>
          <w:sz w:val="24"/>
        </w:rPr>
        <w:t> </w:t>
      </w:r>
      <w:r>
        <w:rPr>
          <w:b/>
          <w:sz w:val="24"/>
        </w:rPr>
        <w:t>Field</w:t>
      </w:r>
      <w:r>
        <w:rPr>
          <w:b/>
          <w:spacing w:val="-2"/>
          <w:sz w:val="24"/>
        </w:rPr>
        <w:t> </w:t>
      </w:r>
      <w:r>
        <w:rPr>
          <w:b/>
          <w:sz w:val="24"/>
        </w:rPr>
        <w:t>Survey,</w:t>
      </w:r>
      <w:r>
        <w:rPr>
          <w:b/>
          <w:spacing w:val="-2"/>
          <w:sz w:val="24"/>
        </w:rPr>
        <w:t> </w:t>
      </w:r>
      <w:r>
        <w:rPr>
          <w:b/>
          <w:spacing w:val="-4"/>
          <w:sz w:val="24"/>
        </w:rPr>
        <w:t>2017</w:t>
      </w:r>
    </w:p>
    <w:p>
      <w:pPr>
        <w:pStyle w:val="BodyText"/>
        <w:spacing w:line="360" w:lineRule="auto" w:before="128"/>
        <w:ind w:left="520" w:right="1266"/>
        <w:jc w:val="both"/>
      </w:pPr>
      <w:r>
        <w:rPr/>
        <w:t>Table</w:t>
      </w:r>
      <w:r>
        <w:rPr>
          <w:spacing w:val="-3"/>
        </w:rPr>
        <w:t> </w:t>
      </w:r>
      <w:r>
        <w:rPr/>
        <w:t>revealed</w:t>
      </w:r>
      <w:r>
        <w:rPr>
          <w:spacing w:val="-2"/>
        </w:rPr>
        <w:t> </w:t>
      </w:r>
      <w:r>
        <w:rPr/>
        <w:t>that</w:t>
      </w:r>
      <w:r>
        <w:rPr>
          <w:spacing w:val="-2"/>
        </w:rPr>
        <w:t> </w:t>
      </w:r>
      <w:r>
        <w:rPr/>
        <w:t>771</w:t>
      </w:r>
      <w:r>
        <w:rPr>
          <w:spacing w:val="-2"/>
        </w:rPr>
        <w:t> </w:t>
      </w:r>
      <w:r>
        <w:rPr/>
        <w:t>respondents,</w:t>
      </w:r>
      <w:r>
        <w:rPr>
          <w:spacing w:val="-2"/>
        </w:rPr>
        <w:t> </w:t>
      </w:r>
      <w:r>
        <w:rPr/>
        <w:t>representing 99.1%</w:t>
      </w:r>
      <w:r>
        <w:rPr>
          <w:spacing w:val="-3"/>
        </w:rPr>
        <w:t> </w:t>
      </w:r>
      <w:r>
        <w:rPr/>
        <w:t>indicate</w:t>
      </w:r>
      <w:r>
        <w:rPr>
          <w:spacing w:val="-3"/>
        </w:rPr>
        <w:t> </w:t>
      </w:r>
      <w:r>
        <w:rPr/>
        <w:t>presence</w:t>
      </w:r>
      <w:r>
        <w:rPr>
          <w:spacing w:val="-1"/>
        </w:rPr>
        <w:t> </w:t>
      </w:r>
      <w:r>
        <w:rPr/>
        <w:t>of</w:t>
      </w:r>
      <w:r>
        <w:rPr>
          <w:spacing w:val="-3"/>
        </w:rPr>
        <w:t> </w:t>
      </w:r>
      <w:r>
        <w:rPr/>
        <w:t>government promises and award of contract in there zone, while 7 respondents representing 0.9% said no to the question.</w:t>
      </w:r>
    </w:p>
    <w:p>
      <w:pPr>
        <w:pStyle w:val="Heading1"/>
        <w:spacing w:before="6"/>
      </w:pPr>
      <w:r>
        <w:rPr/>
        <w:t>Figure</w:t>
      </w:r>
      <w:r>
        <w:rPr>
          <w:spacing w:val="-3"/>
        </w:rPr>
        <w:t> </w:t>
      </w:r>
      <w:r>
        <w:rPr/>
        <w:t>4.34:</w:t>
      </w:r>
      <w:r>
        <w:rPr>
          <w:spacing w:val="-3"/>
        </w:rPr>
        <w:t> </w:t>
      </w:r>
      <w:r>
        <w:rPr/>
        <w:t>Actualisation of</w:t>
      </w:r>
      <w:r>
        <w:rPr>
          <w:spacing w:val="-1"/>
        </w:rPr>
        <w:t> </w:t>
      </w:r>
      <w:r>
        <w:rPr/>
        <w:t>political</w:t>
      </w:r>
      <w:r>
        <w:rPr>
          <w:spacing w:val="-2"/>
        </w:rPr>
        <w:t> </w:t>
      </w:r>
      <w:r>
        <w:rPr/>
        <w:t>promises/awarded</w:t>
      </w:r>
      <w:r>
        <w:rPr>
          <w:spacing w:val="-1"/>
        </w:rPr>
        <w:t> </w:t>
      </w:r>
      <w:r>
        <w:rPr/>
        <w:t>contracts</w:t>
      </w:r>
      <w:r>
        <w:rPr>
          <w:spacing w:val="-2"/>
        </w:rPr>
        <w:t> </w:t>
      </w:r>
      <w:r>
        <w:rPr/>
        <w:t>by</w:t>
      </w:r>
      <w:r>
        <w:rPr>
          <w:spacing w:val="-1"/>
        </w:rPr>
        <w:t> </w:t>
      </w:r>
      <w:r>
        <w:rPr>
          <w:spacing w:val="-2"/>
        </w:rPr>
        <w:t>Government</w:t>
      </w:r>
    </w:p>
    <w:p>
      <w:pPr>
        <w:pStyle w:val="BodyText"/>
        <w:spacing w:before="9"/>
        <w:rPr>
          <w:b/>
          <w:sz w:val="9"/>
        </w:rPr>
      </w:pPr>
      <w:r>
        <w:rPr/>
        <w:drawing>
          <wp:anchor distT="0" distB="0" distL="0" distR="0" allowOverlap="1" layoutInCell="1" locked="0" behindDoc="1" simplePos="0" relativeHeight="487604736">
            <wp:simplePos x="0" y="0"/>
            <wp:positionH relativeFrom="page">
              <wp:posOffset>1149097</wp:posOffset>
            </wp:positionH>
            <wp:positionV relativeFrom="paragraph">
              <wp:posOffset>86710</wp:posOffset>
            </wp:positionV>
            <wp:extent cx="5556077" cy="1883664"/>
            <wp:effectExtent l="0" t="0" r="0" b="0"/>
            <wp:wrapTopAndBottom/>
            <wp:docPr id="49" name="Image 49"/>
            <wp:cNvGraphicFramePr>
              <a:graphicFrameLocks/>
            </wp:cNvGraphicFramePr>
            <a:graphic>
              <a:graphicData uri="http://schemas.openxmlformats.org/drawingml/2006/picture">
                <pic:pic>
                  <pic:nvPicPr>
                    <pic:cNvPr id="49" name="Image 49"/>
                    <pic:cNvPicPr/>
                  </pic:nvPicPr>
                  <pic:blipFill>
                    <a:blip r:embed="rId25" cstate="print"/>
                    <a:stretch>
                      <a:fillRect/>
                    </a:stretch>
                  </pic:blipFill>
                  <pic:spPr>
                    <a:xfrm>
                      <a:off x="0" y="0"/>
                      <a:ext cx="5556077" cy="1883664"/>
                    </a:xfrm>
                    <a:prstGeom prst="rect">
                      <a:avLst/>
                    </a:prstGeom>
                  </pic:spPr>
                </pic:pic>
              </a:graphicData>
            </a:graphic>
          </wp:anchor>
        </w:drawing>
      </w:r>
    </w:p>
    <w:p>
      <w:pPr>
        <w:pStyle w:val="BodyText"/>
        <w:spacing w:before="4"/>
        <w:rPr>
          <w:b/>
          <w:sz w:val="36"/>
        </w:rPr>
      </w:pPr>
    </w:p>
    <w:p>
      <w:pPr>
        <w:spacing w:before="0"/>
        <w:ind w:left="520" w:right="0" w:firstLine="0"/>
        <w:jc w:val="both"/>
        <w:rPr>
          <w:b/>
          <w:sz w:val="24"/>
        </w:rPr>
      </w:pPr>
      <w:r>
        <w:rPr>
          <w:b/>
          <w:sz w:val="24"/>
        </w:rPr>
        <w:t>Source:</w:t>
      </w:r>
      <w:r>
        <w:rPr>
          <w:b/>
          <w:spacing w:val="-2"/>
          <w:sz w:val="24"/>
        </w:rPr>
        <w:t> </w:t>
      </w:r>
      <w:r>
        <w:rPr>
          <w:b/>
          <w:sz w:val="24"/>
        </w:rPr>
        <w:t>Field</w:t>
      </w:r>
      <w:r>
        <w:rPr>
          <w:b/>
          <w:spacing w:val="-2"/>
          <w:sz w:val="24"/>
        </w:rPr>
        <w:t> </w:t>
      </w:r>
      <w:r>
        <w:rPr>
          <w:b/>
          <w:sz w:val="24"/>
        </w:rPr>
        <w:t>Survey,</w:t>
      </w:r>
      <w:r>
        <w:rPr>
          <w:b/>
          <w:spacing w:val="-2"/>
          <w:sz w:val="24"/>
        </w:rPr>
        <w:t> </w:t>
      </w:r>
      <w:r>
        <w:rPr>
          <w:b/>
          <w:spacing w:val="-4"/>
          <w:sz w:val="24"/>
        </w:rPr>
        <w:t>2017</w:t>
      </w:r>
    </w:p>
    <w:p>
      <w:pPr>
        <w:spacing w:after="0"/>
        <w:jc w:val="both"/>
        <w:rPr>
          <w:sz w:val="24"/>
        </w:rPr>
        <w:sectPr>
          <w:pgSz w:w="11910" w:h="16840"/>
          <w:pgMar w:header="745" w:footer="0" w:top="960" w:bottom="280" w:left="1280" w:right="180"/>
        </w:sectPr>
      </w:pPr>
    </w:p>
    <w:p>
      <w:pPr>
        <w:pStyle w:val="BodyText"/>
        <w:rPr>
          <w:b/>
          <w:sz w:val="20"/>
        </w:rPr>
      </w:pPr>
    </w:p>
    <w:p>
      <w:pPr>
        <w:pStyle w:val="BodyText"/>
        <w:spacing w:before="8"/>
        <w:rPr>
          <w:b/>
        </w:rPr>
      </w:pPr>
    </w:p>
    <w:p>
      <w:pPr>
        <w:spacing w:line="360" w:lineRule="auto" w:before="90" w:after="11"/>
        <w:ind w:left="520" w:right="1260" w:firstLine="0"/>
        <w:jc w:val="left"/>
        <w:rPr>
          <w:b/>
          <w:sz w:val="24"/>
        </w:rPr>
      </w:pPr>
      <w:r>
        <w:rPr>
          <w:sz w:val="24"/>
        </w:rPr>
        <w:t>Table shows that 91 respondents, representing 11.7% hold the government credible and</w:t>
      </w:r>
      <w:r>
        <w:rPr>
          <w:spacing w:val="40"/>
          <w:sz w:val="24"/>
        </w:rPr>
        <w:t> </w:t>
      </w:r>
      <w:r>
        <w:rPr>
          <w:sz w:val="24"/>
        </w:rPr>
        <w:t>reliable in their promises and national project award, while 687 respondents representing 88.3% disagreed and state that government is not reliable and credible in their promises. </w:t>
      </w:r>
      <w:r>
        <w:rPr>
          <w:b/>
          <w:sz w:val="24"/>
        </w:rPr>
        <w:t>Table 4.35: Federal Governments reliability in the management of the proposed 50 million</w:t>
      </w:r>
      <w:r>
        <w:rPr>
          <w:b/>
          <w:spacing w:val="33"/>
          <w:sz w:val="24"/>
        </w:rPr>
        <w:t> </w:t>
      </w:r>
      <w:r>
        <w:rPr>
          <w:b/>
          <w:sz w:val="24"/>
        </w:rPr>
        <w:t>Euro</w:t>
      </w:r>
      <w:r>
        <w:rPr>
          <w:b/>
          <w:spacing w:val="32"/>
          <w:sz w:val="24"/>
        </w:rPr>
        <w:t> </w:t>
      </w:r>
      <w:r>
        <w:rPr>
          <w:b/>
          <w:sz w:val="24"/>
        </w:rPr>
        <w:t>loan</w:t>
      </w:r>
      <w:r>
        <w:rPr>
          <w:b/>
          <w:spacing w:val="31"/>
          <w:sz w:val="24"/>
        </w:rPr>
        <w:t> </w:t>
      </w:r>
      <w:r>
        <w:rPr>
          <w:b/>
          <w:sz w:val="24"/>
        </w:rPr>
        <w:t>with</w:t>
      </w:r>
      <w:r>
        <w:rPr>
          <w:b/>
          <w:spacing w:val="31"/>
          <w:sz w:val="24"/>
        </w:rPr>
        <w:t> </w:t>
      </w:r>
      <w:r>
        <w:rPr>
          <w:b/>
          <w:sz w:val="24"/>
        </w:rPr>
        <w:t>French</w:t>
      </w:r>
      <w:r>
        <w:rPr>
          <w:b/>
          <w:spacing w:val="33"/>
          <w:sz w:val="24"/>
        </w:rPr>
        <w:t> </w:t>
      </w:r>
      <w:r>
        <w:rPr>
          <w:b/>
          <w:sz w:val="24"/>
        </w:rPr>
        <w:t>Government</w:t>
      </w:r>
      <w:r>
        <w:rPr>
          <w:b/>
          <w:spacing w:val="32"/>
          <w:sz w:val="24"/>
        </w:rPr>
        <w:t> </w:t>
      </w:r>
      <w:r>
        <w:rPr>
          <w:b/>
          <w:sz w:val="24"/>
        </w:rPr>
        <w:t>for</w:t>
      </w:r>
      <w:r>
        <w:rPr>
          <w:b/>
          <w:spacing w:val="31"/>
          <w:sz w:val="24"/>
        </w:rPr>
        <w:t> </w:t>
      </w:r>
      <w:r>
        <w:rPr>
          <w:b/>
          <w:sz w:val="24"/>
        </w:rPr>
        <w:t>capacity</w:t>
      </w:r>
      <w:r>
        <w:rPr>
          <w:b/>
          <w:spacing w:val="32"/>
          <w:sz w:val="24"/>
        </w:rPr>
        <w:t> </w:t>
      </w:r>
      <w:r>
        <w:rPr>
          <w:b/>
          <w:sz w:val="24"/>
        </w:rPr>
        <w:t>building</w:t>
      </w:r>
      <w:r>
        <w:rPr>
          <w:b/>
          <w:spacing w:val="32"/>
          <w:sz w:val="24"/>
        </w:rPr>
        <w:t> </w:t>
      </w:r>
      <w:r>
        <w:rPr>
          <w:b/>
          <w:sz w:val="24"/>
        </w:rPr>
        <w:t>and</w:t>
      </w:r>
      <w:r>
        <w:rPr>
          <w:b/>
          <w:spacing w:val="33"/>
          <w:sz w:val="24"/>
        </w:rPr>
        <w:t> </w:t>
      </w:r>
      <w:r>
        <w:rPr>
          <w:b/>
          <w:sz w:val="24"/>
        </w:rPr>
        <w:t>upgrade</w:t>
      </w:r>
      <w:r>
        <w:rPr>
          <w:b/>
          <w:spacing w:val="31"/>
          <w:sz w:val="24"/>
        </w:rPr>
        <w:t> </w:t>
      </w:r>
      <w:r>
        <w:rPr>
          <w:b/>
          <w:sz w:val="24"/>
        </w:rPr>
        <w:t>of power training facilities in the country.</w:t>
      </w:r>
    </w:p>
    <w:tbl>
      <w:tblPr>
        <w:tblW w:w="0" w:type="auto"/>
        <w:jc w:val="left"/>
        <w:tblInd w:w="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
        <w:gridCol w:w="2210"/>
        <w:gridCol w:w="2683"/>
        <w:gridCol w:w="3975"/>
      </w:tblGrid>
      <w:tr>
        <w:trPr>
          <w:trHeight w:val="414" w:hRule="atLeast"/>
        </w:trPr>
        <w:tc>
          <w:tcPr>
            <w:tcW w:w="89" w:type="dxa"/>
          </w:tcPr>
          <w:p>
            <w:pPr>
              <w:pStyle w:val="TableParagraph"/>
              <w:rPr>
                <w:sz w:val="24"/>
              </w:rPr>
            </w:pPr>
          </w:p>
        </w:tc>
        <w:tc>
          <w:tcPr>
            <w:tcW w:w="2210" w:type="dxa"/>
            <w:tcBorders>
              <w:top w:val="single" w:sz="4" w:space="0" w:color="000000"/>
              <w:bottom w:val="single" w:sz="4" w:space="0" w:color="000000"/>
            </w:tcBorders>
          </w:tcPr>
          <w:p>
            <w:pPr>
              <w:pStyle w:val="TableParagraph"/>
              <w:spacing w:line="275" w:lineRule="exact"/>
              <w:ind w:left="196"/>
              <w:rPr>
                <w:b/>
                <w:sz w:val="24"/>
              </w:rPr>
            </w:pPr>
            <w:r>
              <w:rPr>
                <w:b/>
                <w:spacing w:val="-2"/>
                <w:sz w:val="24"/>
              </w:rPr>
              <w:t>Variables</w:t>
            </w:r>
          </w:p>
        </w:tc>
        <w:tc>
          <w:tcPr>
            <w:tcW w:w="2683" w:type="dxa"/>
            <w:tcBorders>
              <w:top w:val="single" w:sz="4" w:space="0" w:color="000000"/>
              <w:bottom w:val="single" w:sz="4" w:space="0" w:color="000000"/>
            </w:tcBorders>
          </w:tcPr>
          <w:p>
            <w:pPr>
              <w:pStyle w:val="TableParagraph"/>
              <w:spacing w:line="275" w:lineRule="exact"/>
              <w:ind w:left="1025"/>
              <w:rPr>
                <w:b/>
                <w:sz w:val="24"/>
              </w:rPr>
            </w:pPr>
            <w:r>
              <w:rPr>
                <w:b/>
                <w:spacing w:val="-2"/>
                <w:sz w:val="24"/>
              </w:rPr>
              <w:t>Frequency</w:t>
            </w:r>
          </w:p>
        </w:tc>
        <w:tc>
          <w:tcPr>
            <w:tcW w:w="3975" w:type="dxa"/>
            <w:tcBorders>
              <w:top w:val="single" w:sz="4" w:space="0" w:color="000000"/>
              <w:bottom w:val="single" w:sz="4" w:space="0" w:color="000000"/>
            </w:tcBorders>
          </w:tcPr>
          <w:p>
            <w:pPr>
              <w:pStyle w:val="TableParagraph"/>
              <w:spacing w:line="275" w:lineRule="exact"/>
              <w:ind w:left="562"/>
              <w:rPr>
                <w:b/>
                <w:sz w:val="24"/>
              </w:rPr>
            </w:pPr>
            <w:r>
              <w:rPr>
                <w:b/>
                <w:spacing w:val="-2"/>
                <w:sz w:val="24"/>
              </w:rPr>
              <w:t>Percentage</w:t>
            </w:r>
          </w:p>
        </w:tc>
      </w:tr>
      <w:tr>
        <w:trPr>
          <w:trHeight w:val="343" w:hRule="atLeast"/>
        </w:trPr>
        <w:tc>
          <w:tcPr>
            <w:tcW w:w="89" w:type="dxa"/>
          </w:tcPr>
          <w:p>
            <w:pPr>
              <w:pStyle w:val="TableParagraph"/>
              <w:rPr>
                <w:sz w:val="24"/>
              </w:rPr>
            </w:pPr>
          </w:p>
        </w:tc>
        <w:tc>
          <w:tcPr>
            <w:tcW w:w="2210" w:type="dxa"/>
            <w:tcBorders>
              <w:top w:val="single" w:sz="4" w:space="0" w:color="000000"/>
            </w:tcBorders>
          </w:tcPr>
          <w:p>
            <w:pPr>
              <w:pStyle w:val="TableParagraph"/>
              <w:spacing w:line="270" w:lineRule="exact"/>
              <w:ind w:left="88"/>
              <w:rPr>
                <w:sz w:val="24"/>
              </w:rPr>
            </w:pPr>
            <w:r>
              <w:rPr>
                <w:spacing w:val="-5"/>
                <w:sz w:val="24"/>
              </w:rPr>
              <w:t>Yes</w:t>
            </w:r>
          </w:p>
        </w:tc>
        <w:tc>
          <w:tcPr>
            <w:tcW w:w="2683" w:type="dxa"/>
            <w:tcBorders>
              <w:top w:val="single" w:sz="4" w:space="0" w:color="000000"/>
            </w:tcBorders>
          </w:tcPr>
          <w:p>
            <w:pPr>
              <w:pStyle w:val="TableParagraph"/>
              <w:spacing w:line="270" w:lineRule="exact"/>
              <w:ind w:left="1479"/>
              <w:rPr>
                <w:sz w:val="24"/>
              </w:rPr>
            </w:pPr>
            <w:r>
              <w:rPr>
                <w:spacing w:val="-5"/>
                <w:sz w:val="24"/>
              </w:rPr>
              <w:t>081</w:t>
            </w:r>
          </w:p>
        </w:tc>
        <w:tc>
          <w:tcPr>
            <w:tcW w:w="3975" w:type="dxa"/>
            <w:tcBorders>
              <w:top w:val="single" w:sz="4" w:space="0" w:color="000000"/>
            </w:tcBorders>
          </w:tcPr>
          <w:p>
            <w:pPr>
              <w:pStyle w:val="TableParagraph"/>
              <w:spacing w:line="270" w:lineRule="exact"/>
              <w:ind w:left="957"/>
              <w:rPr>
                <w:sz w:val="24"/>
              </w:rPr>
            </w:pPr>
            <w:r>
              <w:rPr>
                <w:spacing w:val="-2"/>
                <w:sz w:val="24"/>
              </w:rPr>
              <w:t>10.41</w:t>
            </w:r>
          </w:p>
        </w:tc>
      </w:tr>
      <w:tr>
        <w:trPr>
          <w:trHeight w:val="416" w:hRule="atLeast"/>
        </w:trPr>
        <w:tc>
          <w:tcPr>
            <w:tcW w:w="89" w:type="dxa"/>
          </w:tcPr>
          <w:p>
            <w:pPr>
              <w:pStyle w:val="TableParagraph"/>
              <w:rPr>
                <w:sz w:val="24"/>
              </w:rPr>
            </w:pPr>
          </w:p>
        </w:tc>
        <w:tc>
          <w:tcPr>
            <w:tcW w:w="2210" w:type="dxa"/>
          </w:tcPr>
          <w:p>
            <w:pPr>
              <w:pStyle w:val="TableParagraph"/>
              <w:spacing w:before="63"/>
              <w:ind w:left="88"/>
              <w:rPr>
                <w:sz w:val="24"/>
              </w:rPr>
            </w:pPr>
            <w:r>
              <w:rPr>
                <w:spacing w:val="-5"/>
                <w:sz w:val="24"/>
              </w:rPr>
              <w:t>No</w:t>
            </w:r>
          </w:p>
        </w:tc>
        <w:tc>
          <w:tcPr>
            <w:tcW w:w="2683" w:type="dxa"/>
          </w:tcPr>
          <w:p>
            <w:pPr>
              <w:pStyle w:val="TableParagraph"/>
              <w:spacing w:before="63"/>
              <w:ind w:left="1479"/>
              <w:rPr>
                <w:sz w:val="24"/>
              </w:rPr>
            </w:pPr>
            <w:r>
              <w:rPr>
                <w:spacing w:val="-5"/>
                <w:sz w:val="24"/>
              </w:rPr>
              <w:t>697</w:t>
            </w:r>
          </w:p>
        </w:tc>
        <w:tc>
          <w:tcPr>
            <w:tcW w:w="3975" w:type="dxa"/>
          </w:tcPr>
          <w:p>
            <w:pPr>
              <w:pStyle w:val="TableParagraph"/>
              <w:spacing w:before="63"/>
              <w:ind w:left="957"/>
              <w:rPr>
                <w:sz w:val="24"/>
              </w:rPr>
            </w:pPr>
            <w:r>
              <w:rPr>
                <w:spacing w:val="-2"/>
                <w:sz w:val="24"/>
              </w:rPr>
              <w:t>89.59</w:t>
            </w:r>
          </w:p>
        </w:tc>
      </w:tr>
      <w:tr>
        <w:trPr>
          <w:trHeight w:val="480" w:hRule="atLeast"/>
        </w:trPr>
        <w:tc>
          <w:tcPr>
            <w:tcW w:w="89" w:type="dxa"/>
            <w:tcBorders>
              <w:bottom w:val="single" w:sz="4" w:space="0" w:color="000000"/>
            </w:tcBorders>
          </w:tcPr>
          <w:p>
            <w:pPr>
              <w:pStyle w:val="TableParagraph"/>
              <w:rPr>
                <w:sz w:val="24"/>
              </w:rPr>
            </w:pPr>
          </w:p>
        </w:tc>
        <w:tc>
          <w:tcPr>
            <w:tcW w:w="2210" w:type="dxa"/>
            <w:tcBorders>
              <w:bottom w:val="single" w:sz="4" w:space="0" w:color="000000"/>
            </w:tcBorders>
          </w:tcPr>
          <w:p>
            <w:pPr>
              <w:pStyle w:val="TableParagraph"/>
              <w:spacing w:before="67"/>
              <w:ind w:left="196"/>
              <w:rPr>
                <w:b/>
                <w:sz w:val="24"/>
              </w:rPr>
            </w:pPr>
            <w:r>
              <w:rPr>
                <w:b/>
                <w:spacing w:val="-2"/>
                <w:sz w:val="24"/>
              </w:rPr>
              <w:t>Total</w:t>
            </w:r>
          </w:p>
        </w:tc>
        <w:tc>
          <w:tcPr>
            <w:tcW w:w="2683" w:type="dxa"/>
            <w:tcBorders>
              <w:bottom w:val="single" w:sz="4" w:space="0" w:color="000000"/>
            </w:tcBorders>
          </w:tcPr>
          <w:p>
            <w:pPr>
              <w:pStyle w:val="TableParagraph"/>
              <w:spacing w:before="67"/>
              <w:ind w:left="1484"/>
              <w:rPr>
                <w:b/>
                <w:sz w:val="24"/>
              </w:rPr>
            </w:pPr>
            <w:r>
              <w:rPr>
                <w:b/>
                <w:spacing w:val="-5"/>
                <w:sz w:val="24"/>
              </w:rPr>
              <w:t>778</w:t>
            </w:r>
          </w:p>
        </w:tc>
        <w:tc>
          <w:tcPr>
            <w:tcW w:w="3975" w:type="dxa"/>
            <w:tcBorders>
              <w:bottom w:val="single" w:sz="4" w:space="0" w:color="000000"/>
            </w:tcBorders>
          </w:tcPr>
          <w:p>
            <w:pPr>
              <w:pStyle w:val="TableParagraph"/>
              <w:spacing w:before="67"/>
              <w:ind w:left="961"/>
              <w:rPr>
                <w:b/>
                <w:sz w:val="24"/>
              </w:rPr>
            </w:pPr>
            <w:r>
              <w:rPr>
                <w:b/>
                <w:spacing w:val="-5"/>
                <w:sz w:val="24"/>
              </w:rPr>
              <w:t>100</w:t>
            </w:r>
          </w:p>
        </w:tc>
      </w:tr>
    </w:tbl>
    <w:p>
      <w:pPr>
        <w:pStyle w:val="Heading1"/>
      </w:pPr>
      <w:r>
        <w:rPr/>
        <w:t>Source:</w:t>
      </w:r>
      <w:r>
        <w:rPr>
          <w:spacing w:val="-2"/>
        </w:rPr>
        <w:t> </w:t>
      </w:r>
      <w:r>
        <w:rPr/>
        <w:t>Field</w:t>
      </w:r>
      <w:r>
        <w:rPr>
          <w:spacing w:val="-2"/>
        </w:rPr>
        <w:t> </w:t>
      </w:r>
      <w:r>
        <w:rPr/>
        <w:t>Survey,</w:t>
      </w:r>
      <w:r>
        <w:rPr>
          <w:spacing w:val="-2"/>
        </w:rPr>
        <w:t> </w:t>
      </w:r>
      <w:r>
        <w:rPr>
          <w:spacing w:val="-4"/>
        </w:rPr>
        <w:t>2017</w:t>
      </w:r>
    </w:p>
    <w:p>
      <w:pPr>
        <w:pStyle w:val="BodyText"/>
        <w:spacing w:line="360" w:lineRule="auto" w:before="131"/>
        <w:ind w:left="520" w:right="1260"/>
        <w:jc w:val="both"/>
      </w:pPr>
      <w:r>
        <w:rPr/>
        <w:t>Table above reveals that 81 respondents, representing 10.4% of the respondents hold the government reliable</w:t>
      </w:r>
      <w:r>
        <w:rPr>
          <w:spacing w:val="-1"/>
        </w:rPr>
        <w:t> </w:t>
      </w:r>
      <w:r>
        <w:rPr/>
        <w:t>in the</w:t>
      </w:r>
      <w:r>
        <w:rPr>
          <w:spacing w:val="-1"/>
        </w:rPr>
        <w:t> </w:t>
      </w:r>
      <w:r>
        <w:rPr/>
        <w:t>management of</w:t>
      </w:r>
      <w:r>
        <w:rPr>
          <w:spacing w:val="-1"/>
        </w:rPr>
        <w:t> </w:t>
      </w:r>
      <w:r>
        <w:rPr/>
        <w:t>the</w:t>
      </w:r>
      <w:r>
        <w:rPr>
          <w:spacing w:val="-1"/>
        </w:rPr>
        <w:t> </w:t>
      </w:r>
      <w:r>
        <w:rPr/>
        <w:t>proposed</w:t>
      </w:r>
      <w:r>
        <w:rPr>
          <w:spacing w:val="-1"/>
        </w:rPr>
        <w:t> </w:t>
      </w:r>
      <w:r>
        <w:rPr/>
        <w:t>50 million Euro loan</w:t>
      </w:r>
      <w:r>
        <w:rPr>
          <w:spacing w:val="-1"/>
        </w:rPr>
        <w:t> </w:t>
      </w:r>
      <w:r>
        <w:rPr/>
        <w:t>with French government for capacity building and upgrade of power training facilities in the country, however, 697 respondents representing 89.6% disagreed and hold the government not reliable and credible of such management.</w:t>
      </w:r>
    </w:p>
    <w:p>
      <w:pPr>
        <w:pStyle w:val="Heading1"/>
        <w:spacing w:line="362" w:lineRule="auto" w:before="4"/>
        <w:ind w:right="1258"/>
      </w:pPr>
      <w:r>
        <w:rPr/>
        <w:t>Figure 4.36:</w:t>
      </w:r>
      <w:r>
        <w:rPr>
          <w:spacing w:val="40"/>
        </w:rPr>
        <w:t> </w:t>
      </w:r>
      <w:r>
        <w:rPr/>
        <w:t>„Change begins with me‟ mantra‟s positive influence on citizens </w:t>
      </w:r>
      <w:r>
        <w:rPr>
          <w:spacing w:val="-2"/>
        </w:rPr>
        <w:t>behaviour</w:t>
      </w:r>
    </w:p>
    <w:p>
      <w:pPr>
        <w:pStyle w:val="BodyText"/>
        <w:ind w:left="529"/>
        <w:rPr>
          <w:sz w:val="20"/>
        </w:rPr>
      </w:pPr>
      <w:r>
        <w:rPr>
          <w:sz w:val="20"/>
        </w:rPr>
        <w:drawing>
          <wp:inline distT="0" distB="0" distL="0" distR="0">
            <wp:extent cx="5566295" cy="1883664"/>
            <wp:effectExtent l="0" t="0" r="0" b="0"/>
            <wp:docPr id="50" name="Image 50"/>
            <wp:cNvGraphicFramePr>
              <a:graphicFrameLocks/>
            </wp:cNvGraphicFramePr>
            <a:graphic>
              <a:graphicData uri="http://schemas.openxmlformats.org/drawingml/2006/picture">
                <pic:pic>
                  <pic:nvPicPr>
                    <pic:cNvPr id="50" name="Image 50"/>
                    <pic:cNvPicPr/>
                  </pic:nvPicPr>
                  <pic:blipFill>
                    <a:blip r:embed="rId26" cstate="print"/>
                    <a:stretch>
                      <a:fillRect/>
                    </a:stretch>
                  </pic:blipFill>
                  <pic:spPr>
                    <a:xfrm>
                      <a:off x="0" y="0"/>
                      <a:ext cx="5566295" cy="1883664"/>
                    </a:xfrm>
                    <a:prstGeom prst="rect">
                      <a:avLst/>
                    </a:prstGeom>
                  </pic:spPr>
                </pic:pic>
              </a:graphicData>
            </a:graphic>
          </wp:inline>
        </w:drawing>
      </w:r>
      <w:r>
        <w:rPr>
          <w:sz w:val="20"/>
        </w:rPr>
      </w:r>
    </w:p>
    <w:p>
      <w:pPr>
        <w:pStyle w:val="BodyText"/>
        <w:spacing w:before="10"/>
        <w:rPr>
          <w:b/>
          <w:sz w:val="35"/>
        </w:rPr>
      </w:pPr>
    </w:p>
    <w:p>
      <w:pPr>
        <w:spacing w:before="0"/>
        <w:ind w:left="520" w:right="0" w:firstLine="0"/>
        <w:jc w:val="both"/>
        <w:rPr>
          <w:b/>
          <w:sz w:val="24"/>
        </w:rPr>
      </w:pPr>
      <w:r>
        <w:rPr>
          <w:b/>
          <w:sz w:val="24"/>
        </w:rPr>
        <w:t>Source:</w:t>
      </w:r>
      <w:r>
        <w:rPr>
          <w:b/>
          <w:spacing w:val="-2"/>
          <w:sz w:val="24"/>
        </w:rPr>
        <w:t> </w:t>
      </w:r>
      <w:r>
        <w:rPr>
          <w:b/>
          <w:sz w:val="24"/>
        </w:rPr>
        <w:t>Field</w:t>
      </w:r>
      <w:r>
        <w:rPr>
          <w:b/>
          <w:spacing w:val="-2"/>
          <w:sz w:val="24"/>
        </w:rPr>
        <w:t> </w:t>
      </w:r>
      <w:r>
        <w:rPr>
          <w:b/>
          <w:sz w:val="24"/>
        </w:rPr>
        <w:t>Survey,</w:t>
      </w:r>
      <w:r>
        <w:rPr>
          <w:b/>
          <w:spacing w:val="-2"/>
          <w:sz w:val="24"/>
        </w:rPr>
        <w:t> </w:t>
      </w:r>
      <w:r>
        <w:rPr>
          <w:b/>
          <w:spacing w:val="-4"/>
          <w:sz w:val="24"/>
        </w:rPr>
        <w:t>2017</w:t>
      </w:r>
    </w:p>
    <w:p>
      <w:pPr>
        <w:pStyle w:val="BodyText"/>
        <w:spacing w:line="360" w:lineRule="auto" w:before="134"/>
        <w:ind w:left="520" w:right="1258"/>
        <w:jc w:val="both"/>
      </w:pPr>
      <w:r>
        <w:rPr/>
        <w:t>Table indicates that 391 respondents, representing 50.3% agree that change begins with me mantra campaign has influenced them positively, 387 respondents representing 49.74% disagreed and said no that the campaign has not made any noticeable influence</w:t>
      </w:r>
      <w:r>
        <w:rPr>
          <w:spacing w:val="80"/>
        </w:rPr>
        <w:t> </w:t>
      </w:r>
      <w:r>
        <w:rPr/>
        <w:t>on them.</w:t>
      </w:r>
    </w:p>
    <w:p>
      <w:pPr>
        <w:spacing w:after="0" w:line="360" w:lineRule="auto"/>
        <w:jc w:val="both"/>
        <w:sectPr>
          <w:pgSz w:w="11910" w:h="16840"/>
          <w:pgMar w:header="745" w:footer="0" w:top="960" w:bottom="280" w:left="1280" w:right="180"/>
        </w:sectPr>
      </w:pPr>
    </w:p>
    <w:p>
      <w:pPr>
        <w:pStyle w:val="BodyText"/>
        <w:rPr>
          <w:sz w:val="20"/>
        </w:rPr>
      </w:pPr>
    </w:p>
    <w:p>
      <w:pPr>
        <w:pStyle w:val="BodyText"/>
        <w:spacing w:before="2"/>
        <w:rPr>
          <w:sz w:val="25"/>
        </w:rPr>
      </w:pPr>
    </w:p>
    <w:p>
      <w:pPr>
        <w:spacing w:line="360" w:lineRule="auto" w:before="90"/>
        <w:ind w:left="520" w:right="1264" w:firstLine="0"/>
        <w:jc w:val="both"/>
        <w:rPr>
          <w:b/>
          <w:sz w:val="24"/>
        </w:rPr>
      </w:pPr>
      <w:r>
        <w:rPr>
          <w:b/>
          <w:sz w:val="24"/>
        </w:rPr>
        <w:t>Table 4.37: Nigeria ministries, departments and agencies compliance to the federal governments single treasury account (TSA) policy</w:t>
      </w:r>
    </w:p>
    <w:p>
      <w:pPr>
        <w:pStyle w:val="BodyText"/>
        <w:spacing w:line="20" w:lineRule="exact"/>
        <w:ind w:left="438"/>
        <w:rPr>
          <w:sz w:val="2"/>
        </w:rPr>
      </w:pPr>
      <w:r>
        <w:rPr>
          <w:sz w:val="2"/>
        </w:rPr>
        <mc:AlternateContent>
          <mc:Choice Requires="wps">
            <w:drawing>
              <wp:inline distT="0" distB="0" distL="0" distR="0">
                <wp:extent cx="5624830" cy="6350"/>
                <wp:effectExtent l="0" t="0" r="0" b="0"/>
                <wp:docPr id="51" name="Group 51"/>
                <wp:cNvGraphicFramePr>
                  <a:graphicFrameLocks/>
                </wp:cNvGraphicFramePr>
                <a:graphic>
                  <a:graphicData uri="http://schemas.microsoft.com/office/word/2010/wordprocessingGroup">
                    <wpg:wgp>
                      <wpg:cNvPr id="51" name="Group 51"/>
                      <wpg:cNvGrpSpPr/>
                      <wpg:grpSpPr>
                        <a:xfrm>
                          <a:off x="0" y="0"/>
                          <a:ext cx="5624830" cy="6350"/>
                          <a:chExt cx="5624830" cy="6350"/>
                        </a:xfrm>
                      </wpg:grpSpPr>
                      <wps:wsp>
                        <wps:cNvPr id="52" name="Graphic 52"/>
                        <wps:cNvSpPr/>
                        <wps:spPr>
                          <a:xfrm>
                            <a:off x="0" y="0"/>
                            <a:ext cx="5624830" cy="6350"/>
                          </a:xfrm>
                          <a:custGeom>
                            <a:avLst/>
                            <a:gdLst/>
                            <a:ahLst/>
                            <a:cxnLst/>
                            <a:rect l="l" t="t" r="r" b="b"/>
                            <a:pathLst>
                              <a:path w="5624830" h="6350">
                                <a:moveTo>
                                  <a:pt x="5624829" y="0"/>
                                </a:moveTo>
                                <a:lnTo>
                                  <a:pt x="0" y="0"/>
                                </a:lnTo>
                                <a:lnTo>
                                  <a:pt x="0" y="6096"/>
                                </a:lnTo>
                                <a:lnTo>
                                  <a:pt x="5624829" y="6096"/>
                                </a:lnTo>
                                <a:lnTo>
                                  <a:pt x="562482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42.9pt;height:.5pt;mso-position-horizontal-relative:char;mso-position-vertical-relative:line" id="docshapegroup30" coordorigin="0,0" coordsize="8858,10">
                <v:rect style="position:absolute;left:0;top:0;width:8858;height:10" id="docshape31" filled="true" fillcolor="#000000" stroked="false">
                  <v:fill type="solid"/>
                </v:rect>
              </v:group>
            </w:pict>
          </mc:Fallback>
        </mc:AlternateContent>
      </w:r>
      <w:r>
        <w:rPr>
          <w:sz w:val="2"/>
        </w:rPr>
      </w:r>
    </w:p>
    <w:p>
      <w:pPr>
        <w:tabs>
          <w:tab w:pos="3667" w:val="left" w:leader="none"/>
          <w:tab w:pos="5887" w:val="left" w:leader="none"/>
        </w:tabs>
        <w:spacing w:before="0"/>
        <w:ind w:left="628" w:right="0" w:firstLine="0"/>
        <w:jc w:val="both"/>
        <w:rPr>
          <w:b/>
          <w:sz w:val="24"/>
        </w:rPr>
      </w:pPr>
      <w:r>
        <w:rPr>
          <w:b/>
          <w:spacing w:val="-2"/>
          <w:sz w:val="24"/>
        </w:rPr>
        <w:t>Variables</w:t>
      </w:r>
      <w:r>
        <w:rPr>
          <w:b/>
          <w:sz w:val="24"/>
        </w:rPr>
        <w:tab/>
      </w:r>
      <w:r>
        <w:rPr>
          <w:b/>
          <w:spacing w:val="-2"/>
          <w:sz w:val="24"/>
        </w:rPr>
        <w:t>Frequency</w:t>
      </w:r>
      <w:r>
        <w:rPr>
          <w:b/>
          <w:sz w:val="24"/>
        </w:rPr>
        <w:tab/>
      </w:r>
      <w:r>
        <w:rPr>
          <w:b/>
          <w:spacing w:val="-2"/>
          <w:sz w:val="24"/>
        </w:rPr>
        <w:t>Percentage</w:t>
      </w:r>
    </w:p>
    <w:p>
      <w:pPr>
        <w:pStyle w:val="BodyText"/>
        <w:tabs>
          <w:tab w:pos="4121" w:val="left" w:leader="none"/>
          <w:tab w:pos="6821" w:val="right" w:leader="none"/>
        </w:tabs>
        <w:spacing w:before="132"/>
        <w:ind w:left="520"/>
        <w:jc w:val="both"/>
      </w:pPr>
      <w:r>
        <w:rPr/>
        <mc:AlternateContent>
          <mc:Choice Requires="wps">
            <w:drawing>
              <wp:anchor distT="0" distB="0" distL="0" distR="0" allowOverlap="1" layoutInCell="1" locked="0" behindDoc="0" simplePos="0" relativeHeight="15747584">
                <wp:simplePos x="0" y="0"/>
                <wp:positionH relativeFrom="page">
                  <wp:posOffset>1082344</wp:posOffset>
                </wp:positionH>
                <wp:positionV relativeFrom="paragraph">
                  <wp:posOffset>81319</wp:posOffset>
                </wp:positionV>
                <wp:extent cx="5634355" cy="6350"/>
                <wp:effectExtent l="0" t="0" r="0" b="0"/>
                <wp:wrapNone/>
                <wp:docPr id="53" name="Graphic 53"/>
                <wp:cNvGraphicFramePr>
                  <a:graphicFrameLocks/>
                </wp:cNvGraphicFramePr>
                <a:graphic>
                  <a:graphicData uri="http://schemas.microsoft.com/office/word/2010/wordprocessingShape">
                    <wps:wsp>
                      <wps:cNvPr id="53" name="Graphic 53"/>
                      <wps:cNvSpPr/>
                      <wps:spPr>
                        <a:xfrm>
                          <a:off x="0" y="0"/>
                          <a:ext cx="5634355" cy="6350"/>
                        </a:xfrm>
                        <a:custGeom>
                          <a:avLst/>
                          <a:gdLst/>
                          <a:ahLst/>
                          <a:cxnLst/>
                          <a:rect l="l" t="t" r="r" b="b"/>
                          <a:pathLst>
                            <a:path w="5634355" h="6350">
                              <a:moveTo>
                                <a:pt x="5633974" y="0"/>
                              </a:moveTo>
                              <a:lnTo>
                                <a:pt x="0" y="0"/>
                              </a:lnTo>
                              <a:lnTo>
                                <a:pt x="0" y="6096"/>
                              </a:lnTo>
                              <a:lnTo>
                                <a:pt x="5633974" y="6096"/>
                              </a:lnTo>
                              <a:lnTo>
                                <a:pt x="563397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223999pt;margin-top:6.403098pt;width:443.62pt;height:.48pt;mso-position-horizontal-relative:page;mso-position-vertical-relative:paragraph;z-index:15747584" id="docshape32" filled="true" fillcolor="#000000" stroked="false">
                <v:fill type="solid"/>
                <w10:wrap type="none"/>
              </v:rect>
            </w:pict>
          </mc:Fallback>
        </mc:AlternateContent>
      </w:r>
      <w:r>
        <w:rPr>
          <w:spacing w:val="-5"/>
        </w:rPr>
        <w:t>Yes</w:t>
      </w:r>
      <w:r>
        <w:rPr/>
        <w:tab/>
      </w:r>
      <w:r>
        <w:rPr>
          <w:spacing w:val="-5"/>
        </w:rPr>
        <w:t>764</w:t>
      </w:r>
      <w:r>
        <w:rPr/>
        <w:tab/>
      </w:r>
      <w:r>
        <w:rPr>
          <w:spacing w:val="-2"/>
        </w:rPr>
        <w:t>98.20</w:t>
      </w:r>
    </w:p>
    <w:p>
      <w:pPr>
        <w:pStyle w:val="BodyText"/>
        <w:tabs>
          <w:tab w:pos="4121" w:val="left" w:leader="none"/>
          <w:tab w:pos="6821" w:val="right" w:leader="none"/>
        </w:tabs>
        <w:spacing w:before="137"/>
        <w:ind w:left="520"/>
        <w:jc w:val="both"/>
      </w:pPr>
      <w:r>
        <w:rPr>
          <w:spacing w:val="-5"/>
        </w:rPr>
        <w:t>No</w:t>
      </w:r>
      <w:r>
        <w:rPr/>
        <w:tab/>
      </w:r>
      <w:r>
        <w:rPr>
          <w:spacing w:val="-5"/>
        </w:rPr>
        <w:t>014</w:t>
      </w:r>
      <w:r>
        <w:rPr/>
        <w:tab/>
      </w:r>
      <w:r>
        <w:rPr>
          <w:spacing w:val="-2"/>
        </w:rPr>
        <w:t>01.80</w:t>
      </w:r>
    </w:p>
    <w:p>
      <w:pPr>
        <w:pStyle w:val="Heading1"/>
        <w:tabs>
          <w:tab w:pos="4126" w:val="left" w:leader="none"/>
          <w:tab w:pos="6646" w:val="right" w:leader="none"/>
        </w:tabs>
        <w:spacing w:before="144"/>
        <w:ind w:left="628"/>
      </w:pPr>
      <w:r>
        <w:rPr>
          <w:spacing w:val="-2"/>
        </w:rPr>
        <w:t>Total</w:t>
      </w:r>
      <w:r>
        <w:rPr/>
        <w:tab/>
      </w:r>
      <w:r>
        <w:rPr>
          <w:spacing w:val="-5"/>
        </w:rPr>
        <w:t>778</w:t>
      </w:r>
      <w:r>
        <w:rPr/>
        <w:tab/>
      </w:r>
      <w:r>
        <w:rPr>
          <w:spacing w:val="-5"/>
        </w:rPr>
        <w:t>100</w:t>
      </w:r>
    </w:p>
    <w:p>
      <w:pPr>
        <w:pStyle w:val="BodyText"/>
        <w:spacing w:before="10"/>
        <w:rPr>
          <w:b/>
          <w:sz w:val="9"/>
        </w:rPr>
      </w:pPr>
      <w:r>
        <w:rPr/>
        <mc:AlternateContent>
          <mc:Choice Requires="wps">
            <w:drawing>
              <wp:anchor distT="0" distB="0" distL="0" distR="0" allowOverlap="1" layoutInCell="1" locked="0" behindDoc="1" simplePos="0" relativeHeight="487605760">
                <wp:simplePos x="0" y="0"/>
                <wp:positionH relativeFrom="page">
                  <wp:posOffset>1030528</wp:posOffset>
                </wp:positionH>
                <wp:positionV relativeFrom="paragraph">
                  <wp:posOffset>87816</wp:posOffset>
                </wp:positionV>
                <wp:extent cx="5685790" cy="6350"/>
                <wp:effectExtent l="0" t="0" r="0" b="0"/>
                <wp:wrapTopAndBottom/>
                <wp:docPr id="54" name="Graphic 54"/>
                <wp:cNvGraphicFramePr>
                  <a:graphicFrameLocks/>
                </wp:cNvGraphicFramePr>
                <a:graphic>
                  <a:graphicData uri="http://schemas.microsoft.com/office/word/2010/wordprocessingShape">
                    <wps:wsp>
                      <wps:cNvPr id="54" name="Graphic 54"/>
                      <wps:cNvSpPr/>
                      <wps:spPr>
                        <a:xfrm>
                          <a:off x="0" y="0"/>
                          <a:ext cx="5685790" cy="6350"/>
                        </a:xfrm>
                        <a:custGeom>
                          <a:avLst/>
                          <a:gdLst/>
                          <a:ahLst/>
                          <a:cxnLst/>
                          <a:rect l="l" t="t" r="r" b="b"/>
                          <a:pathLst>
                            <a:path w="5685790" h="6350">
                              <a:moveTo>
                                <a:pt x="5685790" y="0"/>
                              </a:moveTo>
                              <a:lnTo>
                                <a:pt x="0" y="0"/>
                              </a:lnTo>
                              <a:lnTo>
                                <a:pt x="0" y="6096"/>
                              </a:lnTo>
                              <a:lnTo>
                                <a:pt x="5685790" y="6096"/>
                              </a:lnTo>
                              <a:lnTo>
                                <a:pt x="568579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1.143997pt;margin-top:6.914688pt;width:447.7pt;height:.48pt;mso-position-horizontal-relative:page;mso-position-vertical-relative:paragraph;z-index:-15710720;mso-wrap-distance-left:0;mso-wrap-distance-right:0" id="docshape33" filled="true" fillcolor="#000000" stroked="false">
                <v:fill type="solid"/>
                <w10:wrap type="topAndBottom"/>
              </v:rect>
            </w:pict>
          </mc:Fallback>
        </mc:AlternateContent>
      </w:r>
    </w:p>
    <w:p>
      <w:pPr>
        <w:spacing w:before="0"/>
        <w:ind w:left="520" w:right="0" w:firstLine="0"/>
        <w:jc w:val="both"/>
        <w:rPr>
          <w:b/>
          <w:sz w:val="24"/>
        </w:rPr>
      </w:pPr>
      <w:r>
        <w:rPr>
          <w:b/>
          <w:sz w:val="24"/>
        </w:rPr>
        <w:t>Source:</w:t>
      </w:r>
      <w:r>
        <w:rPr>
          <w:b/>
          <w:spacing w:val="-2"/>
          <w:sz w:val="24"/>
        </w:rPr>
        <w:t> </w:t>
      </w:r>
      <w:r>
        <w:rPr>
          <w:b/>
          <w:sz w:val="24"/>
        </w:rPr>
        <w:t>Field</w:t>
      </w:r>
      <w:r>
        <w:rPr>
          <w:b/>
          <w:spacing w:val="-2"/>
          <w:sz w:val="24"/>
        </w:rPr>
        <w:t> </w:t>
      </w:r>
      <w:r>
        <w:rPr>
          <w:b/>
          <w:sz w:val="24"/>
        </w:rPr>
        <w:t>Survey,</w:t>
      </w:r>
      <w:r>
        <w:rPr>
          <w:b/>
          <w:spacing w:val="-2"/>
          <w:sz w:val="24"/>
        </w:rPr>
        <w:t> </w:t>
      </w:r>
      <w:r>
        <w:rPr>
          <w:b/>
          <w:spacing w:val="-4"/>
          <w:sz w:val="24"/>
        </w:rPr>
        <w:t>2017</w:t>
      </w:r>
    </w:p>
    <w:p>
      <w:pPr>
        <w:pStyle w:val="BodyText"/>
        <w:spacing w:line="360" w:lineRule="auto" w:before="133"/>
        <w:ind w:left="520" w:right="1259"/>
        <w:jc w:val="both"/>
      </w:pPr>
      <w:r>
        <w:rPr/>
        <w:t>From the above, it indicates that 764, respondents representing 98.2% agreed that Nigerian ministries, departments and agencies have complied with the federal</w:t>
      </w:r>
      <w:r>
        <w:rPr>
          <w:spacing w:val="80"/>
        </w:rPr>
        <w:t> </w:t>
      </w:r>
      <w:r>
        <w:rPr/>
        <w:t>government single treasury policy, 14 respondents representing 1.8% disagreed on this </w:t>
      </w:r>
      <w:r>
        <w:rPr>
          <w:spacing w:val="-2"/>
        </w:rPr>
        <w:t>matter.</w:t>
      </w:r>
    </w:p>
    <w:p>
      <w:pPr>
        <w:pStyle w:val="Heading1"/>
        <w:spacing w:before="6"/>
      </w:pPr>
      <w:r>
        <w:rPr/>
        <w:t>Figure</w:t>
      </w:r>
      <w:r>
        <w:rPr>
          <w:spacing w:val="-7"/>
        </w:rPr>
        <w:t> </w:t>
      </w:r>
      <w:r>
        <w:rPr/>
        <w:t>4.38:</w:t>
      </w:r>
      <w:r>
        <w:rPr>
          <w:spacing w:val="-7"/>
        </w:rPr>
        <w:t> </w:t>
      </w:r>
      <w:r>
        <w:rPr/>
        <w:t>Citizens</w:t>
      </w:r>
      <w:r>
        <w:rPr>
          <w:spacing w:val="-7"/>
        </w:rPr>
        <w:t> </w:t>
      </w:r>
      <w:r>
        <w:rPr/>
        <w:t>compliance</w:t>
      </w:r>
      <w:r>
        <w:rPr>
          <w:spacing w:val="-7"/>
        </w:rPr>
        <w:t> </w:t>
      </w:r>
      <w:r>
        <w:rPr/>
        <w:t>to</w:t>
      </w:r>
      <w:r>
        <w:rPr>
          <w:spacing w:val="-4"/>
        </w:rPr>
        <w:t> </w:t>
      </w:r>
      <w:r>
        <w:rPr/>
        <w:t>the</w:t>
      </w:r>
      <w:r>
        <w:rPr>
          <w:spacing w:val="-6"/>
        </w:rPr>
        <w:t> </w:t>
      </w:r>
      <w:r>
        <w:rPr/>
        <w:t>Central</w:t>
      </w:r>
      <w:r>
        <w:rPr>
          <w:spacing w:val="-4"/>
        </w:rPr>
        <w:t> </w:t>
      </w:r>
      <w:r>
        <w:rPr/>
        <w:t>Bank‟s</w:t>
      </w:r>
      <w:r>
        <w:rPr>
          <w:spacing w:val="-6"/>
        </w:rPr>
        <w:t> </w:t>
      </w:r>
      <w:r>
        <w:rPr/>
        <w:t>stamp</w:t>
      </w:r>
      <w:r>
        <w:rPr>
          <w:spacing w:val="-6"/>
        </w:rPr>
        <w:t> </w:t>
      </w:r>
      <w:r>
        <w:rPr/>
        <w:t>duty</w:t>
      </w:r>
      <w:r>
        <w:rPr>
          <w:spacing w:val="-6"/>
        </w:rPr>
        <w:t> </w:t>
      </w:r>
      <w:r>
        <w:rPr/>
        <w:t>tax</w:t>
      </w:r>
      <w:r>
        <w:rPr>
          <w:spacing w:val="-6"/>
        </w:rPr>
        <w:t> </w:t>
      </w:r>
      <w:r>
        <w:rPr>
          <w:spacing w:val="-2"/>
        </w:rPr>
        <w:t>policy</w:t>
      </w:r>
    </w:p>
    <w:p>
      <w:pPr>
        <w:pStyle w:val="BodyText"/>
        <w:spacing w:before="9"/>
        <w:rPr>
          <w:b/>
          <w:sz w:val="9"/>
        </w:rPr>
      </w:pPr>
      <w:r>
        <w:rPr/>
        <w:drawing>
          <wp:anchor distT="0" distB="0" distL="0" distR="0" allowOverlap="1" layoutInCell="1" locked="0" behindDoc="1" simplePos="0" relativeHeight="487606272">
            <wp:simplePos x="0" y="0"/>
            <wp:positionH relativeFrom="page">
              <wp:posOffset>1149096</wp:posOffset>
            </wp:positionH>
            <wp:positionV relativeFrom="paragraph">
              <wp:posOffset>86987</wp:posOffset>
            </wp:positionV>
            <wp:extent cx="5239402" cy="1950720"/>
            <wp:effectExtent l="0" t="0" r="0" b="0"/>
            <wp:wrapTopAndBottom/>
            <wp:docPr id="55" name="Image 55"/>
            <wp:cNvGraphicFramePr>
              <a:graphicFrameLocks/>
            </wp:cNvGraphicFramePr>
            <a:graphic>
              <a:graphicData uri="http://schemas.openxmlformats.org/drawingml/2006/picture">
                <pic:pic>
                  <pic:nvPicPr>
                    <pic:cNvPr id="55" name="Image 55"/>
                    <pic:cNvPicPr/>
                  </pic:nvPicPr>
                  <pic:blipFill>
                    <a:blip r:embed="rId27" cstate="print"/>
                    <a:stretch>
                      <a:fillRect/>
                    </a:stretch>
                  </pic:blipFill>
                  <pic:spPr>
                    <a:xfrm>
                      <a:off x="0" y="0"/>
                      <a:ext cx="5239402" cy="1950720"/>
                    </a:xfrm>
                    <a:prstGeom prst="rect">
                      <a:avLst/>
                    </a:prstGeom>
                  </pic:spPr>
                </pic:pic>
              </a:graphicData>
            </a:graphic>
          </wp:anchor>
        </w:drawing>
      </w:r>
    </w:p>
    <w:p>
      <w:pPr>
        <w:spacing w:before="142"/>
        <w:ind w:left="520" w:right="0" w:firstLine="0"/>
        <w:jc w:val="both"/>
        <w:rPr>
          <w:b/>
          <w:sz w:val="24"/>
        </w:rPr>
      </w:pPr>
      <w:r>
        <w:rPr>
          <w:b/>
          <w:sz w:val="24"/>
        </w:rPr>
        <w:t>Source:</w:t>
      </w:r>
      <w:r>
        <w:rPr>
          <w:b/>
          <w:spacing w:val="-2"/>
          <w:sz w:val="24"/>
        </w:rPr>
        <w:t> </w:t>
      </w:r>
      <w:r>
        <w:rPr>
          <w:b/>
          <w:sz w:val="24"/>
        </w:rPr>
        <w:t>Field</w:t>
      </w:r>
      <w:r>
        <w:rPr>
          <w:b/>
          <w:spacing w:val="-2"/>
          <w:sz w:val="24"/>
        </w:rPr>
        <w:t> </w:t>
      </w:r>
      <w:r>
        <w:rPr>
          <w:b/>
          <w:sz w:val="24"/>
        </w:rPr>
        <w:t>Survey,</w:t>
      </w:r>
      <w:r>
        <w:rPr>
          <w:b/>
          <w:spacing w:val="-2"/>
          <w:sz w:val="24"/>
        </w:rPr>
        <w:t> </w:t>
      </w:r>
      <w:r>
        <w:rPr>
          <w:b/>
          <w:spacing w:val="-4"/>
          <w:sz w:val="24"/>
        </w:rPr>
        <w:t>2017</w:t>
      </w:r>
    </w:p>
    <w:p>
      <w:pPr>
        <w:pStyle w:val="BodyText"/>
        <w:spacing w:line="360" w:lineRule="auto" w:before="134"/>
        <w:ind w:left="520" w:right="1263"/>
        <w:jc w:val="both"/>
      </w:pPr>
      <w:r>
        <w:rPr/>
        <w:t>From the above, 729, respondents representing 93.7% agreed that they have complied with the central bank stamp duty</w:t>
      </w:r>
      <w:r>
        <w:rPr>
          <w:spacing w:val="-3"/>
        </w:rPr>
        <w:t> </w:t>
      </w:r>
      <w:r>
        <w:rPr/>
        <w:t>policy, 49 respondents representing 6.3% said they</w:t>
      </w:r>
      <w:r>
        <w:rPr>
          <w:spacing w:val="-3"/>
        </w:rPr>
        <w:t> </w:t>
      </w:r>
      <w:r>
        <w:rPr/>
        <w:t>have not complied with this policy.</w:t>
      </w:r>
    </w:p>
    <w:p>
      <w:pPr>
        <w:pStyle w:val="BodyText"/>
        <w:spacing w:before="5"/>
        <w:rPr>
          <w:sz w:val="36"/>
        </w:rPr>
      </w:pPr>
    </w:p>
    <w:p>
      <w:pPr>
        <w:pStyle w:val="Heading1"/>
      </w:pPr>
      <w:r>
        <w:rPr/>
        <w:t>Table</w:t>
      </w:r>
      <w:r>
        <w:rPr>
          <w:spacing w:val="-8"/>
        </w:rPr>
        <w:t> </w:t>
      </w:r>
      <w:r>
        <w:rPr/>
        <w:t>4.39:</w:t>
      </w:r>
      <w:r>
        <w:rPr>
          <w:spacing w:val="-7"/>
        </w:rPr>
        <w:t> </w:t>
      </w:r>
      <w:r>
        <w:rPr/>
        <w:t>Citizens‟</w:t>
      </w:r>
      <w:r>
        <w:rPr>
          <w:spacing w:val="-7"/>
        </w:rPr>
        <w:t> </w:t>
      </w:r>
      <w:r>
        <w:rPr/>
        <w:t>crime</w:t>
      </w:r>
      <w:r>
        <w:rPr>
          <w:spacing w:val="-8"/>
        </w:rPr>
        <w:t> </w:t>
      </w:r>
      <w:r>
        <w:rPr/>
        <w:t>report</w:t>
      </w:r>
      <w:r>
        <w:rPr>
          <w:spacing w:val="-8"/>
        </w:rPr>
        <w:t> </w:t>
      </w:r>
      <w:r>
        <w:rPr/>
        <w:t>to</w:t>
      </w:r>
      <w:r>
        <w:rPr>
          <w:spacing w:val="-7"/>
        </w:rPr>
        <w:t> </w:t>
      </w:r>
      <w:r>
        <w:rPr/>
        <w:t>the</w:t>
      </w:r>
      <w:r>
        <w:rPr>
          <w:spacing w:val="-8"/>
        </w:rPr>
        <w:t> </w:t>
      </w:r>
      <w:r>
        <w:rPr>
          <w:spacing w:val="-2"/>
        </w:rPr>
        <w:t>police</w:t>
      </w:r>
    </w:p>
    <w:p>
      <w:pPr>
        <w:pStyle w:val="BodyText"/>
        <w:spacing w:before="5"/>
        <w:rPr>
          <w:b/>
          <w:sz w:val="12"/>
        </w:rPr>
      </w:pPr>
    </w:p>
    <w:tbl>
      <w:tblPr>
        <w:tblW w:w="0" w:type="auto"/>
        <w:jc w:val="left"/>
        <w:tblInd w:w="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98"/>
        <w:gridCol w:w="2682"/>
        <w:gridCol w:w="3974"/>
      </w:tblGrid>
      <w:tr>
        <w:trPr>
          <w:trHeight w:val="414" w:hRule="atLeast"/>
        </w:trPr>
        <w:tc>
          <w:tcPr>
            <w:tcW w:w="2298" w:type="dxa"/>
            <w:tcBorders>
              <w:top w:val="single" w:sz="4" w:space="0" w:color="000000"/>
              <w:bottom w:val="single" w:sz="4" w:space="0" w:color="000000"/>
            </w:tcBorders>
          </w:tcPr>
          <w:p>
            <w:pPr>
              <w:pStyle w:val="TableParagraph"/>
              <w:spacing w:line="275" w:lineRule="exact"/>
              <w:ind w:left="285"/>
              <w:rPr>
                <w:b/>
                <w:sz w:val="24"/>
              </w:rPr>
            </w:pPr>
            <w:r>
              <w:rPr>
                <w:b/>
                <w:spacing w:val="-2"/>
                <w:sz w:val="24"/>
              </w:rPr>
              <w:t>Variables</w:t>
            </w:r>
          </w:p>
        </w:tc>
        <w:tc>
          <w:tcPr>
            <w:tcW w:w="2682" w:type="dxa"/>
            <w:tcBorders>
              <w:top w:val="single" w:sz="4" w:space="0" w:color="000000"/>
              <w:bottom w:val="single" w:sz="4" w:space="0" w:color="000000"/>
            </w:tcBorders>
          </w:tcPr>
          <w:p>
            <w:pPr>
              <w:pStyle w:val="TableParagraph"/>
              <w:spacing w:line="275" w:lineRule="exact"/>
              <w:ind w:left="1026"/>
              <w:rPr>
                <w:b/>
                <w:sz w:val="24"/>
              </w:rPr>
            </w:pPr>
            <w:r>
              <w:rPr>
                <w:b/>
                <w:spacing w:val="-2"/>
                <w:sz w:val="24"/>
              </w:rPr>
              <w:t>Frequency</w:t>
            </w:r>
          </w:p>
        </w:tc>
        <w:tc>
          <w:tcPr>
            <w:tcW w:w="3974" w:type="dxa"/>
            <w:tcBorders>
              <w:top w:val="single" w:sz="4" w:space="0" w:color="000000"/>
              <w:bottom w:val="single" w:sz="4" w:space="0" w:color="000000"/>
            </w:tcBorders>
          </w:tcPr>
          <w:p>
            <w:pPr>
              <w:pStyle w:val="TableParagraph"/>
              <w:spacing w:line="275" w:lineRule="exact"/>
              <w:ind w:left="564"/>
              <w:rPr>
                <w:b/>
                <w:sz w:val="24"/>
              </w:rPr>
            </w:pPr>
            <w:r>
              <w:rPr>
                <w:b/>
                <w:spacing w:val="-2"/>
                <w:sz w:val="24"/>
              </w:rPr>
              <w:t>Percentage</w:t>
            </w:r>
          </w:p>
        </w:tc>
      </w:tr>
      <w:tr>
        <w:trPr>
          <w:trHeight w:val="343" w:hRule="atLeast"/>
        </w:trPr>
        <w:tc>
          <w:tcPr>
            <w:tcW w:w="2298" w:type="dxa"/>
            <w:tcBorders>
              <w:top w:val="single" w:sz="4" w:space="0" w:color="000000"/>
            </w:tcBorders>
          </w:tcPr>
          <w:p>
            <w:pPr>
              <w:pStyle w:val="TableParagraph"/>
              <w:spacing w:line="270" w:lineRule="exact"/>
              <w:ind w:left="177"/>
              <w:rPr>
                <w:sz w:val="24"/>
              </w:rPr>
            </w:pPr>
            <w:r>
              <w:rPr>
                <w:spacing w:val="-5"/>
                <w:sz w:val="24"/>
              </w:rPr>
              <w:t>Yes</w:t>
            </w:r>
          </w:p>
        </w:tc>
        <w:tc>
          <w:tcPr>
            <w:tcW w:w="2682" w:type="dxa"/>
            <w:tcBorders>
              <w:top w:val="single" w:sz="4" w:space="0" w:color="000000"/>
            </w:tcBorders>
          </w:tcPr>
          <w:p>
            <w:pPr>
              <w:pStyle w:val="TableParagraph"/>
              <w:spacing w:line="270" w:lineRule="exact"/>
              <w:ind w:left="1480"/>
              <w:rPr>
                <w:sz w:val="24"/>
              </w:rPr>
            </w:pPr>
            <w:r>
              <w:rPr>
                <w:spacing w:val="-5"/>
                <w:sz w:val="24"/>
              </w:rPr>
              <w:t>384</w:t>
            </w:r>
          </w:p>
        </w:tc>
        <w:tc>
          <w:tcPr>
            <w:tcW w:w="3974" w:type="dxa"/>
            <w:tcBorders>
              <w:top w:val="single" w:sz="4" w:space="0" w:color="000000"/>
            </w:tcBorders>
          </w:tcPr>
          <w:p>
            <w:pPr>
              <w:pStyle w:val="TableParagraph"/>
              <w:spacing w:line="270" w:lineRule="exact"/>
              <w:ind w:left="959"/>
              <w:rPr>
                <w:sz w:val="24"/>
              </w:rPr>
            </w:pPr>
            <w:r>
              <w:rPr>
                <w:spacing w:val="-2"/>
                <w:sz w:val="24"/>
              </w:rPr>
              <w:t>49.36</w:t>
            </w:r>
          </w:p>
        </w:tc>
      </w:tr>
      <w:tr>
        <w:trPr>
          <w:trHeight w:val="416" w:hRule="atLeast"/>
        </w:trPr>
        <w:tc>
          <w:tcPr>
            <w:tcW w:w="2298" w:type="dxa"/>
          </w:tcPr>
          <w:p>
            <w:pPr>
              <w:pStyle w:val="TableParagraph"/>
              <w:spacing w:before="63"/>
              <w:ind w:left="177"/>
              <w:rPr>
                <w:sz w:val="24"/>
              </w:rPr>
            </w:pPr>
            <w:r>
              <w:rPr>
                <w:spacing w:val="-5"/>
                <w:sz w:val="24"/>
              </w:rPr>
              <w:t>No</w:t>
            </w:r>
          </w:p>
        </w:tc>
        <w:tc>
          <w:tcPr>
            <w:tcW w:w="2682" w:type="dxa"/>
          </w:tcPr>
          <w:p>
            <w:pPr>
              <w:pStyle w:val="TableParagraph"/>
              <w:spacing w:before="63"/>
              <w:ind w:left="1480"/>
              <w:rPr>
                <w:sz w:val="24"/>
              </w:rPr>
            </w:pPr>
            <w:r>
              <w:rPr>
                <w:spacing w:val="-5"/>
                <w:sz w:val="24"/>
              </w:rPr>
              <w:t>394</w:t>
            </w:r>
          </w:p>
        </w:tc>
        <w:tc>
          <w:tcPr>
            <w:tcW w:w="3974" w:type="dxa"/>
          </w:tcPr>
          <w:p>
            <w:pPr>
              <w:pStyle w:val="TableParagraph"/>
              <w:spacing w:before="63"/>
              <w:ind w:left="959"/>
              <w:rPr>
                <w:sz w:val="24"/>
              </w:rPr>
            </w:pPr>
            <w:r>
              <w:rPr>
                <w:spacing w:val="-2"/>
                <w:sz w:val="24"/>
              </w:rPr>
              <w:t>50.64</w:t>
            </w:r>
          </w:p>
        </w:tc>
      </w:tr>
      <w:tr>
        <w:trPr>
          <w:trHeight w:val="480" w:hRule="atLeast"/>
        </w:trPr>
        <w:tc>
          <w:tcPr>
            <w:tcW w:w="2298" w:type="dxa"/>
            <w:tcBorders>
              <w:bottom w:val="single" w:sz="4" w:space="0" w:color="000000"/>
            </w:tcBorders>
          </w:tcPr>
          <w:p>
            <w:pPr>
              <w:pStyle w:val="TableParagraph"/>
              <w:spacing w:before="67"/>
              <w:ind w:left="285"/>
              <w:rPr>
                <w:b/>
                <w:sz w:val="24"/>
              </w:rPr>
            </w:pPr>
            <w:r>
              <w:rPr>
                <w:b/>
                <w:spacing w:val="-2"/>
                <w:sz w:val="24"/>
              </w:rPr>
              <w:t>Total</w:t>
            </w:r>
          </w:p>
        </w:tc>
        <w:tc>
          <w:tcPr>
            <w:tcW w:w="2682" w:type="dxa"/>
            <w:tcBorders>
              <w:bottom w:val="single" w:sz="4" w:space="0" w:color="000000"/>
            </w:tcBorders>
          </w:tcPr>
          <w:p>
            <w:pPr>
              <w:pStyle w:val="TableParagraph"/>
              <w:spacing w:before="67"/>
              <w:ind w:left="1485"/>
              <w:rPr>
                <w:b/>
                <w:sz w:val="24"/>
              </w:rPr>
            </w:pPr>
            <w:r>
              <w:rPr>
                <w:b/>
                <w:spacing w:val="-5"/>
                <w:sz w:val="24"/>
              </w:rPr>
              <w:t>778</w:t>
            </w:r>
          </w:p>
        </w:tc>
        <w:tc>
          <w:tcPr>
            <w:tcW w:w="3974" w:type="dxa"/>
            <w:tcBorders>
              <w:bottom w:val="single" w:sz="4" w:space="0" w:color="000000"/>
            </w:tcBorders>
          </w:tcPr>
          <w:p>
            <w:pPr>
              <w:pStyle w:val="TableParagraph"/>
              <w:spacing w:before="67"/>
              <w:ind w:left="963"/>
              <w:rPr>
                <w:b/>
                <w:sz w:val="24"/>
              </w:rPr>
            </w:pPr>
            <w:r>
              <w:rPr>
                <w:b/>
                <w:spacing w:val="-5"/>
                <w:sz w:val="24"/>
              </w:rPr>
              <w:t>100</w:t>
            </w:r>
          </w:p>
        </w:tc>
      </w:tr>
    </w:tbl>
    <w:p>
      <w:pPr>
        <w:spacing w:before="0"/>
        <w:ind w:left="520" w:right="0" w:firstLine="0"/>
        <w:jc w:val="both"/>
        <w:rPr>
          <w:b/>
          <w:sz w:val="24"/>
        </w:rPr>
      </w:pPr>
      <w:r>
        <w:rPr>
          <w:b/>
          <w:sz w:val="24"/>
        </w:rPr>
        <w:t>Source:</w:t>
      </w:r>
      <w:r>
        <w:rPr>
          <w:b/>
          <w:spacing w:val="-2"/>
          <w:sz w:val="24"/>
        </w:rPr>
        <w:t> </w:t>
      </w:r>
      <w:r>
        <w:rPr>
          <w:b/>
          <w:sz w:val="24"/>
        </w:rPr>
        <w:t>Field</w:t>
      </w:r>
      <w:r>
        <w:rPr>
          <w:b/>
          <w:spacing w:val="-2"/>
          <w:sz w:val="24"/>
        </w:rPr>
        <w:t> </w:t>
      </w:r>
      <w:r>
        <w:rPr>
          <w:b/>
          <w:sz w:val="24"/>
        </w:rPr>
        <w:t>Survey,</w:t>
      </w:r>
      <w:r>
        <w:rPr>
          <w:b/>
          <w:spacing w:val="-2"/>
          <w:sz w:val="24"/>
        </w:rPr>
        <w:t> </w:t>
      </w:r>
      <w:r>
        <w:rPr>
          <w:b/>
          <w:spacing w:val="-4"/>
          <w:sz w:val="24"/>
        </w:rPr>
        <w:t>2017</w:t>
      </w:r>
    </w:p>
    <w:p>
      <w:pPr>
        <w:spacing w:after="0"/>
        <w:jc w:val="both"/>
        <w:rPr>
          <w:sz w:val="24"/>
        </w:rPr>
        <w:sectPr>
          <w:pgSz w:w="11910" w:h="16840"/>
          <w:pgMar w:header="745" w:footer="0" w:top="960" w:bottom="280" w:left="1280" w:right="180"/>
        </w:sectPr>
      </w:pPr>
    </w:p>
    <w:p>
      <w:pPr>
        <w:pStyle w:val="BodyText"/>
        <w:rPr>
          <w:b/>
          <w:sz w:val="20"/>
        </w:rPr>
      </w:pPr>
    </w:p>
    <w:p>
      <w:pPr>
        <w:pStyle w:val="BodyText"/>
        <w:spacing w:before="8"/>
        <w:rPr>
          <w:b/>
        </w:rPr>
      </w:pPr>
    </w:p>
    <w:p>
      <w:pPr>
        <w:pStyle w:val="BodyText"/>
        <w:spacing w:line="360" w:lineRule="auto" w:before="90"/>
        <w:ind w:left="520" w:right="1258"/>
        <w:jc w:val="both"/>
      </w:pPr>
      <w:r>
        <w:rPr/>
        <w:t>The above Table reveals that 384 respondents, representing 49.36% agreed that they do report crimes whenever they noticed it, 394 respondents representing 50.64% do not report crimes.</w:t>
      </w:r>
    </w:p>
    <w:p>
      <w:pPr>
        <w:pStyle w:val="Heading1"/>
        <w:spacing w:line="360" w:lineRule="auto" w:before="4"/>
        <w:ind w:right="1265"/>
      </w:pPr>
      <w:r>
        <w:rPr/>
        <w:t>Figure 4.40: Through the whistle blowing policy, citizens‟ ability to report money laundering to the appropriate authorities.</w:t>
      </w:r>
    </w:p>
    <w:p>
      <w:pPr>
        <w:pStyle w:val="BodyText"/>
        <w:ind w:left="529"/>
        <w:rPr>
          <w:sz w:val="20"/>
        </w:rPr>
      </w:pPr>
      <w:r>
        <w:rPr>
          <w:sz w:val="20"/>
        </w:rPr>
        <w:drawing>
          <wp:inline distT="0" distB="0" distL="0" distR="0">
            <wp:extent cx="5556077" cy="1883664"/>
            <wp:effectExtent l="0" t="0" r="0" b="0"/>
            <wp:docPr id="56" name="Image 56"/>
            <wp:cNvGraphicFramePr>
              <a:graphicFrameLocks/>
            </wp:cNvGraphicFramePr>
            <a:graphic>
              <a:graphicData uri="http://schemas.openxmlformats.org/drawingml/2006/picture">
                <pic:pic>
                  <pic:nvPicPr>
                    <pic:cNvPr id="56" name="Image 56"/>
                    <pic:cNvPicPr/>
                  </pic:nvPicPr>
                  <pic:blipFill>
                    <a:blip r:embed="rId28" cstate="print"/>
                    <a:stretch>
                      <a:fillRect/>
                    </a:stretch>
                  </pic:blipFill>
                  <pic:spPr>
                    <a:xfrm>
                      <a:off x="0" y="0"/>
                      <a:ext cx="5556077" cy="1883664"/>
                    </a:xfrm>
                    <a:prstGeom prst="rect">
                      <a:avLst/>
                    </a:prstGeom>
                  </pic:spPr>
                </pic:pic>
              </a:graphicData>
            </a:graphic>
          </wp:inline>
        </w:drawing>
      </w:r>
      <w:r>
        <w:rPr>
          <w:sz w:val="20"/>
        </w:rPr>
      </w:r>
    </w:p>
    <w:p>
      <w:pPr>
        <w:pStyle w:val="BodyText"/>
        <w:spacing w:before="2"/>
        <w:rPr>
          <w:b/>
          <w:sz w:val="36"/>
        </w:rPr>
      </w:pPr>
    </w:p>
    <w:p>
      <w:pPr>
        <w:spacing w:before="1"/>
        <w:ind w:left="520" w:right="0" w:firstLine="0"/>
        <w:jc w:val="both"/>
        <w:rPr>
          <w:b/>
          <w:sz w:val="24"/>
        </w:rPr>
      </w:pPr>
      <w:r>
        <w:rPr>
          <w:b/>
          <w:sz w:val="24"/>
        </w:rPr>
        <w:t>Source:</w:t>
      </w:r>
      <w:r>
        <w:rPr>
          <w:b/>
          <w:spacing w:val="-2"/>
          <w:sz w:val="24"/>
        </w:rPr>
        <w:t> </w:t>
      </w:r>
      <w:r>
        <w:rPr>
          <w:b/>
          <w:sz w:val="24"/>
        </w:rPr>
        <w:t>Field</w:t>
      </w:r>
      <w:r>
        <w:rPr>
          <w:b/>
          <w:spacing w:val="-2"/>
          <w:sz w:val="24"/>
        </w:rPr>
        <w:t> </w:t>
      </w:r>
      <w:r>
        <w:rPr>
          <w:b/>
          <w:sz w:val="24"/>
        </w:rPr>
        <w:t>Survey,</w:t>
      </w:r>
      <w:r>
        <w:rPr>
          <w:b/>
          <w:spacing w:val="-2"/>
          <w:sz w:val="24"/>
        </w:rPr>
        <w:t> </w:t>
      </w:r>
      <w:r>
        <w:rPr>
          <w:b/>
          <w:spacing w:val="-4"/>
          <w:sz w:val="24"/>
        </w:rPr>
        <w:t>2017</w:t>
      </w:r>
    </w:p>
    <w:p>
      <w:pPr>
        <w:pStyle w:val="BodyText"/>
        <w:spacing w:line="360" w:lineRule="auto" w:before="134"/>
        <w:ind w:left="520" w:right="1263"/>
        <w:jc w:val="both"/>
      </w:pPr>
      <w:r>
        <w:rPr/>
        <w:t>Figure above indicates that 771 respondents, representing 99.1% agreed that they can report money launders through the federal government whistle blowing policy, 7 respondents representing 0.9% disagreed.</w:t>
      </w:r>
    </w:p>
    <w:p>
      <w:pPr>
        <w:pStyle w:val="Heading1"/>
        <w:spacing w:before="4"/>
      </w:pPr>
      <w:r>
        <w:rPr/>
        <w:t>Table</w:t>
      </w:r>
      <w:r>
        <w:rPr>
          <w:spacing w:val="-2"/>
        </w:rPr>
        <w:t> </w:t>
      </w:r>
      <w:r>
        <w:rPr/>
        <w:t>4.41:</w:t>
      </w:r>
      <w:r>
        <w:rPr>
          <w:spacing w:val="-2"/>
        </w:rPr>
        <w:t> </w:t>
      </w:r>
      <w:r>
        <w:rPr/>
        <w:t>Credibility</w:t>
      </w:r>
      <w:r>
        <w:rPr>
          <w:spacing w:val="-2"/>
        </w:rPr>
        <w:t> </w:t>
      </w:r>
      <w:r>
        <w:rPr/>
        <w:t>of the</w:t>
      </w:r>
      <w:r>
        <w:rPr>
          <w:spacing w:val="-3"/>
        </w:rPr>
        <w:t> </w:t>
      </w:r>
      <w:r>
        <w:rPr/>
        <w:t>governmental communications</w:t>
      </w:r>
      <w:r>
        <w:rPr>
          <w:spacing w:val="-2"/>
        </w:rPr>
        <w:t> </w:t>
      </w:r>
      <w:r>
        <w:rPr/>
        <w:t>reception</w:t>
      </w:r>
      <w:r>
        <w:rPr>
          <w:spacing w:val="-1"/>
        </w:rPr>
        <w:t> </w:t>
      </w:r>
      <w:r>
        <w:rPr>
          <w:spacing w:val="-2"/>
        </w:rPr>
        <w:t>medium</w:t>
      </w:r>
    </w:p>
    <w:p>
      <w:pPr>
        <w:pStyle w:val="BodyText"/>
        <w:spacing w:before="7"/>
        <w:rPr>
          <w:b/>
          <w:sz w:val="12"/>
        </w:rPr>
      </w:pPr>
    </w:p>
    <w:tbl>
      <w:tblPr>
        <w:tblW w:w="0" w:type="auto"/>
        <w:jc w:val="left"/>
        <w:tblInd w:w="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
        <w:gridCol w:w="2558"/>
        <w:gridCol w:w="3505"/>
        <w:gridCol w:w="2804"/>
      </w:tblGrid>
      <w:tr>
        <w:trPr>
          <w:trHeight w:val="414" w:hRule="atLeast"/>
        </w:trPr>
        <w:tc>
          <w:tcPr>
            <w:tcW w:w="89" w:type="dxa"/>
            <w:vMerge w:val="restart"/>
          </w:tcPr>
          <w:p>
            <w:pPr>
              <w:pStyle w:val="TableParagraph"/>
              <w:rPr>
                <w:sz w:val="24"/>
              </w:rPr>
            </w:pPr>
          </w:p>
        </w:tc>
        <w:tc>
          <w:tcPr>
            <w:tcW w:w="2558" w:type="dxa"/>
            <w:tcBorders>
              <w:top w:val="single" w:sz="4" w:space="0" w:color="000000"/>
              <w:bottom w:val="single" w:sz="4" w:space="0" w:color="000000"/>
            </w:tcBorders>
          </w:tcPr>
          <w:p>
            <w:pPr>
              <w:pStyle w:val="TableParagraph"/>
              <w:spacing w:line="275" w:lineRule="exact"/>
              <w:ind w:left="196"/>
              <w:rPr>
                <w:b/>
                <w:sz w:val="24"/>
              </w:rPr>
            </w:pPr>
            <w:r>
              <w:rPr>
                <w:b/>
                <w:spacing w:val="-2"/>
                <w:sz w:val="24"/>
              </w:rPr>
              <w:t>Variables</w:t>
            </w:r>
          </w:p>
        </w:tc>
        <w:tc>
          <w:tcPr>
            <w:tcW w:w="3505" w:type="dxa"/>
            <w:tcBorders>
              <w:top w:val="single" w:sz="4" w:space="0" w:color="000000"/>
              <w:bottom w:val="single" w:sz="4" w:space="0" w:color="000000"/>
            </w:tcBorders>
          </w:tcPr>
          <w:p>
            <w:pPr>
              <w:pStyle w:val="TableParagraph"/>
              <w:spacing w:line="275" w:lineRule="exact"/>
              <w:ind w:left="1157"/>
              <w:rPr>
                <w:b/>
                <w:sz w:val="24"/>
              </w:rPr>
            </w:pPr>
            <w:r>
              <w:rPr>
                <w:b/>
                <w:spacing w:val="-2"/>
                <w:sz w:val="24"/>
              </w:rPr>
              <w:t>Frequency</w:t>
            </w:r>
          </w:p>
        </w:tc>
        <w:tc>
          <w:tcPr>
            <w:tcW w:w="2804" w:type="dxa"/>
            <w:tcBorders>
              <w:top w:val="single" w:sz="4" w:space="0" w:color="000000"/>
              <w:bottom w:val="single" w:sz="4" w:space="0" w:color="000000"/>
            </w:tcBorders>
          </w:tcPr>
          <w:p>
            <w:pPr>
              <w:pStyle w:val="TableParagraph"/>
              <w:spacing w:line="275" w:lineRule="exact"/>
              <w:ind w:left="1253"/>
              <w:rPr>
                <w:b/>
                <w:sz w:val="24"/>
              </w:rPr>
            </w:pPr>
            <w:r>
              <w:rPr>
                <w:b/>
                <w:spacing w:val="-2"/>
                <w:sz w:val="24"/>
              </w:rPr>
              <w:t>Percentage</w:t>
            </w:r>
          </w:p>
        </w:tc>
      </w:tr>
      <w:tr>
        <w:trPr>
          <w:trHeight w:val="343" w:hRule="atLeast"/>
        </w:trPr>
        <w:tc>
          <w:tcPr>
            <w:tcW w:w="89" w:type="dxa"/>
            <w:vMerge/>
            <w:tcBorders>
              <w:top w:val="nil"/>
            </w:tcBorders>
          </w:tcPr>
          <w:p>
            <w:pPr>
              <w:rPr>
                <w:sz w:val="2"/>
                <w:szCs w:val="2"/>
              </w:rPr>
            </w:pPr>
          </w:p>
        </w:tc>
        <w:tc>
          <w:tcPr>
            <w:tcW w:w="2558" w:type="dxa"/>
            <w:tcBorders>
              <w:top w:val="single" w:sz="4" w:space="0" w:color="000000"/>
            </w:tcBorders>
          </w:tcPr>
          <w:p>
            <w:pPr>
              <w:pStyle w:val="TableParagraph"/>
              <w:spacing w:line="270" w:lineRule="exact"/>
              <w:ind w:left="88"/>
              <w:rPr>
                <w:sz w:val="24"/>
              </w:rPr>
            </w:pPr>
            <w:r>
              <w:rPr>
                <w:sz w:val="24"/>
              </w:rPr>
              <w:t>Very</w:t>
            </w:r>
            <w:r>
              <w:rPr>
                <w:spacing w:val="-6"/>
                <w:sz w:val="24"/>
              </w:rPr>
              <w:t> </w:t>
            </w:r>
            <w:r>
              <w:rPr>
                <w:spacing w:val="-2"/>
                <w:sz w:val="24"/>
              </w:rPr>
              <w:t>credible</w:t>
            </w:r>
          </w:p>
        </w:tc>
        <w:tc>
          <w:tcPr>
            <w:tcW w:w="3505" w:type="dxa"/>
            <w:tcBorders>
              <w:top w:val="single" w:sz="4" w:space="0" w:color="000000"/>
            </w:tcBorders>
          </w:tcPr>
          <w:p>
            <w:pPr>
              <w:pStyle w:val="TableParagraph"/>
              <w:spacing w:line="270" w:lineRule="exact"/>
              <w:ind w:left="1251"/>
              <w:rPr>
                <w:sz w:val="24"/>
              </w:rPr>
            </w:pPr>
            <w:r>
              <w:rPr>
                <w:spacing w:val="-5"/>
                <w:sz w:val="24"/>
              </w:rPr>
              <w:t>201</w:t>
            </w:r>
          </w:p>
        </w:tc>
        <w:tc>
          <w:tcPr>
            <w:tcW w:w="2804" w:type="dxa"/>
            <w:tcBorders>
              <w:top w:val="single" w:sz="4" w:space="0" w:color="000000"/>
            </w:tcBorders>
          </w:tcPr>
          <w:p>
            <w:pPr>
              <w:pStyle w:val="TableParagraph"/>
              <w:spacing w:line="270" w:lineRule="exact"/>
              <w:ind w:left="1347"/>
              <w:rPr>
                <w:sz w:val="24"/>
              </w:rPr>
            </w:pPr>
            <w:r>
              <w:rPr>
                <w:spacing w:val="-2"/>
                <w:sz w:val="24"/>
              </w:rPr>
              <w:t>25.84</w:t>
            </w:r>
          </w:p>
        </w:tc>
      </w:tr>
      <w:tr>
        <w:trPr>
          <w:trHeight w:val="413" w:hRule="atLeast"/>
        </w:trPr>
        <w:tc>
          <w:tcPr>
            <w:tcW w:w="89" w:type="dxa"/>
            <w:vMerge/>
            <w:tcBorders>
              <w:top w:val="nil"/>
            </w:tcBorders>
          </w:tcPr>
          <w:p>
            <w:pPr>
              <w:rPr>
                <w:sz w:val="2"/>
                <w:szCs w:val="2"/>
              </w:rPr>
            </w:pPr>
          </w:p>
        </w:tc>
        <w:tc>
          <w:tcPr>
            <w:tcW w:w="2558" w:type="dxa"/>
          </w:tcPr>
          <w:p>
            <w:pPr>
              <w:pStyle w:val="TableParagraph"/>
              <w:spacing w:before="63"/>
              <w:ind w:left="88"/>
              <w:rPr>
                <w:sz w:val="24"/>
              </w:rPr>
            </w:pPr>
            <w:r>
              <w:rPr>
                <w:spacing w:val="-2"/>
                <w:sz w:val="24"/>
              </w:rPr>
              <w:t>Credible</w:t>
            </w:r>
          </w:p>
        </w:tc>
        <w:tc>
          <w:tcPr>
            <w:tcW w:w="3505" w:type="dxa"/>
          </w:tcPr>
          <w:p>
            <w:pPr>
              <w:pStyle w:val="TableParagraph"/>
              <w:spacing w:before="63"/>
              <w:ind w:left="1251"/>
              <w:rPr>
                <w:sz w:val="24"/>
              </w:rPr>
            </w:pPr>
            <w:r>
              <w:rPr>
                <w:spacing w:val="-5"/>
                <w:sz w:val="24"/>
              </w:rPr>
              <w:t>398</w:t>
            </w:r>
          </w:p>
        </w:tc>
        <w:tc>
          <w:tcPr>
            <w:tcW w:w="2804" w:type="dxa"/>
          </w:tcPr>
          <w:p>
            <w:pPr>
              <w:pStyle w:val="TableParagraph"/>
              <w:spacing w:before="63"/>
              <w:ind w:left="1347"/>
              <w:rPr>
                <w:sz w:val="24"/>
              </w:rPr>
            </w:pPr>
            <w:r>
              <w:rPr>
                <w:spacing w:val="-2"/>
                <w:sz w:val="24"/>
              </w:rPr>
              <w:t>51.16</w:t>
            </w:r>
          </w:p>
        </w:tc>
      </w:tr>
      <w:tr>
        <w:trPr>
          <w:trHeight w:val="413" w:hRule="atLeast"/>
        </w:trPr>
        <w:tc>
          <w:tcPr>
            <w:tcW w:w="89" w:type="dxa"/>
            <w:vMerge/>
            <w:tcBorders>
              <w:top w:val="nil"/>
            </w:tcBorders>
          </w:tcPr>
          <w:p>
            <w:pPr>
              <w:rPr>
                <w:sz w:val="2"/>
                <w:szCs w:val="2"/>
              </w:rPr>
            </w:pPr>
          </w:p>
        </w:tc>
        <w:tc>
          <w:tcPr>
            <w:tcW w:w="2558" w:type="dxa"/>
          </w:tcPr>
          <w:p>
            <w:pPr>
              <w:pStyle w:val="TableParagraph"/>
              <w:spacing w:before="64"/>
              <w:ind w:left="88"/>
              <w:rPr>
                <w:sz w:val="24"/>
              </w:rPr>
            </w:pPr>
            <w:r>
              <w:rPr>
                <w:sz w:val="24"/>
              </w:rPr>
              <w:t>Not</w:t>
            </w:r>
            <w:r>
              <w:rPr>
                <w:spacing w:val="-2"/>
                <w:sz w:val="24"/>
              </w:rPr>
              <w:t> credible</w:t>
            </w:r>
          </w:p>
        </w:tc>
        <w:tc>
          <w:tcPr>
            <w:tcW w:w="3505" w:type="dxa"/>
          </w:tcPr>
          <w:p>
            <w:pPr>
              <w:pStyle w:val="TableParagraph"/>
              <w:spacing w:before="64"/>
              <w:ind w:left="1251"/>
              <w:rPr>
                <w:sz w:val="24"/>
              </w:rPr>
            </w:pPr>
            <w:r>
              <w:rPr>
                <w:spacing w:val="-5"/>
                <w:sz w:val="24"/>
              </w:rPr>
              <w:t>117</w:t>
            </w:r>
          </w:p>
        </w:tc>
        <w:tc>
          <w:tcPr>
            <w:tcW w:w="2804" w:type="dxa"/>
          </w:tcPr>
          <w:p>
            <w:pPr>
              <w:pStyle w:val="TableParagraph"/>
              <w:spacing w:before="64"/>
              <w:ind w:left="1347"/>
              <w:rPr>
                <w:sz w:val="24"/>
              </w:rPr>
            </w:pPr>
            <w:r>
              <w:rPr>
                <w:spacing w:val="-2"/>
                <w:sz w:val="24"/>
              </w:rPr>
              <w:t>15.04</w:t>
            </w:r>
          </w:p>
        </w:tc>
      </w:tr>
      <w:tr>
        <w:trPr>
          <w:trHeight w:val="416" w:hRule="atLeast"/>
        </w:trPr>
        <w:tc>
          <w:tcPr>
            <w:tcW w:w="89" w:type="dxa"/>
            <w:vMerge/>
            <w:tcBorders>
              <w:top w:val="nil"/>
            </w:tcBorders>
          </w:tcPr>
          <w:p>
            <w:pPr>
              <w:rPr>
                <w:sz w:val="2"/>
                <w:szCs w:val="2"/>
              </w:rPr>
            </w:pPr>
          </w:p>
        </w:tc>
        <w:tc>
          <w:tcPr>
            <w:tcW w:w="2558" w:type="dxa"/>
          </w:tcPr>
          <w:p>
            <w:pPr>
              <w:pStyle w:val="TableParagraph"/>
              <w:spacing w:before="63"/>
              <w:ind w:left="88"/>
              <w:rPr>
                <w:sz w:val="24"/>
              </w:rPr>
            </w:pPr>
            <w:r>
              <w:rPr>
                <w:spacing w:val="-4"/>
                <w:sz w:val="24"/>
              </w:rPr>
              <w:t>Can‟t</w:t>
            </w:r>
            <w:r>
              <w:rPr>
                <w:spacing w:val="-10"/>
                <w:sz w:val="24"/>
              </w:rPr>
              <w:t> </w:t>
            </w:r>
            <w:r>
              <w:rPr>
                <w:spacing w:val="-5"/>
                <w:sz w:val="24"/>
              </w:rPr>
              <w:t>say</w:t>
            </w:r>
          </w:p>
        </w:tc>
        <w:tc>
          <w:tcPr>
            <w:tcW w:w="3505" w:type="dxa"/>
          </w:tcPr>
          <w:p>
            <w:pPr>
              <w:pStyle w:val="TableParagraph"/>
              <w:spacing w:before="63"/>
              <w:ind w:left="1311"/>
              <w:rPr>
                <w:sz w:val="24"/>
              </w:rPr>
            </w:pPr>
            <w:r>
              <w:rPr>
                <w:spacing w:val="-5"/>
                <w:sz w:val="24"/>
              </w:rPr>
              <w:t>062</w:t>
            </w:r>
          </w:p>
        </w:tc>
        <w:tc>
          <w:tcPr>
            <w:tcW w:w="2804" w:type="dxa"/>
          </w:tcPr>
          <w:p>
            <w:pPr>
              <w:pStyle w:val="TableParagraph"/>
              <w:spacing w:before="63"/>
              <w:ind w:left="1347"/>
              <w:rPr>
                <w:sz w:val="24"/>
              </w:rPr>
            </w:pPr>
            <w:r>
              <w:rPr>
                <w:spacing w:val="-2"/>
                <w:sz w:val="24"/>
              </w:rPr>
              <w:t>07.97</w:t>
            </w:r>
          </w:p>
        </w:tc>
      </w:tr>
      <w:tr>
        <w:trPr>
          <w:trHeight w:val="480" w:hRule="atLeast"/>
        </w:trPr>
        <w:tc>
          <w:tcPr>
            <w:tcW w:w="89" w:type="dxa"/>
            <w:tcBorders>
              <w:bottom w:val="single" w:sz="4" w:space="0" w:color="000000"/>
            </w:tcBorders>
          </w:tcPr>
          <w:p>
            <w:pPr>
              <w:pStyle w:val="TableParagraph"/>
              <w:rPr>
                <w:sz w:val="24"/>
              </w:rPr>
            </w:pPr>
          </w:p>
        </w:tc>
        <w:tc>
          <w:tcPr>
            <w:tcW w:w="2558" w:type="dxa"/>
            <w:tcBorders>
              <w:bottom w:val="single" w:sz="4" w:space="0" w:color="000000"/>
            </w:tcBorders>
          </w:tcPr>
          <w:p>
            <w:pPr>
              <w:pStyle w:val="TableParagraph"/>
              <w:spacing w:before="67"/>
              <w:ind w:left="196"/>
              <w:rPr>
                <w:b/>
                <w:sz w:val="24"/>
              </w:rPr>
            </w:pPr>
            <w:r>
              <w:rPr>
                <w:b/>
                <w:spacing w:val="-2"/>
                <w:sz w:val="24"/>
              </w:rPr>
              <w:t>Total</w:t>
            </w:r>
          </w:p>
        </w:tc>
        <w:tc>
          <w:tcPr>
            <w:tcW w:w="3505" w:type="dxa"/>
            <w:tcBorders>
              <w:bottom w:val="single" w:sz="4" w:space="0" w:color="000000"/>
            </w:tcBorders>
          </w:tcPr>
          <w:p>
            <w:pPr>
              <w:pStyle w:val="TableParagraph"/>
              <w:spacing w:before="67"/>
              <w:ind w:left="1196"/>
              <w:rPr>
                <w:b/>
                <w:sz w:val="24"/>
              </w:rPr>
            </w:pPr>
            <w:r>
              <w:rPr>
                <w:b/>
                <w:spacing w:val="-5"/>
                <w:sz w:val="24"/>
              </w:rPr>
              <w:t>778</w:t>
            </w:r>
          </w:p>
        </w:tc>
        <w:tc>
          <w:tcPr>
            <w:tcW w:w="2804" w:type="dxa"/>
            <w:tcBorders>
              <w:bottom w:val="single" w:sz="4" w:space="0" w:color="000000"/>
            </w:tcBorders>
          </w:tcPr>
          <w:p>
            <w:pPr>
              <w:pStyle w:val="TableParagraph"/>
              <w:spacing w:before="67"/>
              <w:ind w:left="1332" w:right="1073"/>
              <w:jc w:val="center"/>
              <w:rPr>
                <w:b/>
                <w:sz w:val="24"/>
              </w:rPr>
            </w:pPr>
            <w:r>
              <w:rPr>
                <w:b/>
                <w:spacing w:val="-5"/>
                <w:sz w:val="24"/>
              </w:rPr>
              <w:t>100</w:t>
            </w:r>
          </w:p>
        </w:tc>
      </w:tr>
    </w:tbl>
    <w:p>
      <w:pPr>
        <w:spacing w:before="0"/>
        <w:ind w:left="520" w:right="0" w:firstLine="0"/>
        <w:jc w:val="both"/>
        <w:rPr>
          <w:b/>
          <w:sz w:val="24"/>
        </w:rPr>
      </w:pPr>
      <w:r>
        <w:rPr>
          <w:b/>
          <w:sz w:val="24"/>
        </w:rPr>
        <w:t>Source:</w:t>
      </w:r>
      <w:r>
        <w:rPr>
          <w:b/>
          <w:spacing w:val="-2"/>
          <w:sz w:val="24"/>
        </w:rPr>
        <w:t> </w:t>
      </w:r>
      <w:r>
        <w:rPr>
          <w:b/>
          <w:sz w:val="24"/>
        </w:rPr>
        <w:t>Field</w:t>
      </w:r>
      <w:r>
        <w:rPr>
          <w:b/>
          <w:spacing w:val="-2"/>
          <w:sz w:val="24"/>
        </w:rPr>
        <w:t> </w:t>
      </w:r>
      <w:r>
        <w:rPr>
          <w:b/>
          <w:sz w:val="24"/>
        </w:rPr>
        <w:t>Survey,</w:t>
      </w:r>
      <w:r>
        <w:rPr>
          <w:b/>
          <w:spacing w:val="-2"/>
          <w:sz w:val="24"/>
        </w:rPr>
        <w:t> </w:t>
      </w:r>
      <w:r>
        <w:rPr>
          <w:b/>
          <w:spacing w:val="-4"/>
          <w:sz w:val="24"/>
        </w:rPr>
        <w:t>2017</w:t>
      </w:r>
    </w:p>
    <w:p>
      <w:pPr>
        <w:pStyle w:val="BodyText"/>
        <w:spacing w:line="360" w:lineRule="auto" w:before="133"/>
        <w:ind w:left="520" w:right="1258"/>
        <w:jc w:val="both"/>
      </w:pPr>
      <w:r>
        <w:rPr/>
        <w:t>From table 4.41 figure 4.41 above indicate that 201 respondents, representing 25.84% believe that the medium from which these governmental communications were received</w:t>
      </w:r>
      <w:r>
        <w:rPr>
          <w:spacing w:val="40"/>
        </w:rPr>
        <w:t> </w:t>
      </w:r>
      <w:r>
        <w:rPr/>
        <w:t>is very credible, 398, representing 51.16% believe that the medium from which governmental communications were received</w:t>
      </w:r>
      <w:r>
        <w:rPr>
          <w:spacing w:val="40"/>
        </w:rPr>
        <w:t> </w:t>
      </w:r>
      <w:r>
        <w:rPr/>
        <w:t>is credible, 117, representing 15.04% believe that the medium from which these governmental communications were received</w:t>
      </w:r>
      <w:r>
        <w:rPr>
          <w:spacing w:val="40"/>
        </w:rPr>
        <w:t> </w:t>
      </w:r>
      <w:r>
        <w:rPr/>
        <w:t>is not credible while 0.62, representing 07.97% can‟t say</w:t>
      </w:r>
      <w:r>
        <w:rPr>
          <w:spacing w:val="-1"/>
        </w:rPr>
        <w:t> </w:t>
      </w:r>
      <w:r>
        <w:rPr/>
        <w:t>if the media are credible or not.</w:t>
      </w:r>
    </w:p>
    <w:p>
      <w:pPr>
        <w:spacing w:after="0" w:line="360" w:lineRule="auto"/>
        <w:jc w:val="both"/>
        <w:sectPr>
          <w:pgSz w:w="11910" w:h="16840"/>
          <w:pgMar w:header="745" w:footer="0" w:top="960" w:bottom="280" w:left="1280" w:right="180"/>
        </w:sectPr>
      </w:pPr>
    </w:p>
    <w:p>
      <w:pPr>
        <w:pStyle w:val="BodyText"/>
        <w:rPr>
          <w:sz w:val="20"/>
        </w:rPr>
      </w:pPr>
    </w:p>
    <w:p>
      <w:pPr>
        <w:pStyle w:val="BodyText"/>
        <w:spacing w:before="2"/>
        <w:rPr>
          <w:sz w:val="25"/>
        </w:rPr>
      </w:pPr>
    </w:p>
    <w:p>
      <w:pPr>
        <w:pStyle w:val="Heading1"/>
        <w:spacing w:before="90"/>
      </w:pPr>
      <w:r>
        <w:rPr/>
        <w:t>Figure</w:t>
      </w:r>
      <w:r>
        <w:rPr>
          <w:spacing w:val="-3"/>
        </w:rPr>
        <w:t> </w:t>
      </w:r>
      <w:r>
        <w:rPr/>
        <w:t>4.42:</w:t>
      </w:r>
      <w:r>
        <w:rPr>
          <w:spacing w:val="-2"/>
        </w:rPr>
        <w:t> </w:t>
      </w:r>
      <w:r>
        <w:rPr/>
        <w:t>The</w:t>
      </w:r>
      <w:r>
        <w:rPr>
          <w:spacing w:val="-2"/>
        </w:rPr>
        <w:t> </w:t>
      </w:r>
      <w:r>
        <w:rPr/>
        <w:t>budget</w:t>
      </w:r>
      <w:r>
        <w:rPr>
          <w:spacing w:val="-1"/>
        </w:rPr>
        <w:t> </w:t>
      </w:r>
      <w:r>
        <w:rPr/>
        <w:t>capture</w:t>
      </w:r>
      <w:r>
        <w:rPr>
          <w:spacing w:val="-3"/>
        </w:rPr>
        <w:t> </w:t>
      </w:r>
      <w:r>
        <w:rPr/>
        <w:t>of serious</w:t>
      </w:r>
      <w:r>
        <w:rPr>
          <w:spacing w:val="2"/>
        </w:rPr>
        <w:t> </w:t>
      </w:r>
      <w:r>
        <w:rPr/>
        <w:t>project</w:t>
      </w:r>
      <w:r>
        <w:rPr>
          <w:spacing w:val="-1"/>
        </w:rPr>
        <w:t> </w:t>
      </w:r>
      <w:r>
        <w:rPr/>
        <w:t>per</w:t>
      </w:r>
      <w:r>
        <w:rPr>
          <w:spacing w:val="-2"/>
        </w:rPr>
        <w:t> </w:t>
      </w:r>
      <w:r>
        <w:rPr/>
        <w:t>geo-political</w:t>
      </w:r>
      <w:r>
        <w:rPr>
          <w:spacing w:val="-1"/>
        </w:rPr>
        <w:t> </w:t>
      </w:r>
      <w:r>
        <w:rPr>
          <w:spacing w:val="-4"/>
        </w:rPr>
        <w:t>zone</w:t>
      </w:r>
    </w:p>
    <w:p>
      <w:pPr>
        <w:pStyle w:val="BodyText"/>
        <w:spacing w:before="10"/>
        <w:rPr>
          <w:b/>
          <w:sz w:val="9"/>
        </w:rPr>
      </w:pPr>
      <w:r>
        <w:rPr/>
        <w:drawing>
          <wp:anchor distT="0" distB="0" distL="0" distR="0" allowOverlap="1" layoutInCell="1" locked="0" behindDoc="1" simplePos="0" relativeHeight="487607296">
            <wp:simplePos x="0" y="0"/>
            <wp:positionH relativeFrom="page">
              <wp:posOffset>1149096</wp:posOffset>
            </wp:positionH>
            <wp:positionV relativeFrom="paragraph">
              <wp:posOffset>87355</wp:posOffset>
            </wp:positionV>
            <wp:extent cx="5537081" cy="2017776"/>
            <wp:effectExtent l="0" t="0" r="0" b="0"/>
            <wp:wrapTopAndBottom/>
            <wp:docPr id="57" name="Image 57"/>
            <wp:cNvGraphicFramePr>
              <a:graphicFrameLocks/>
            </wp:cNvGraphicFramePr>
            <a:graphic>
              <a:graphicData uri="http://schemas.openxmlformats.org/drawingml/2006/picture">
                <pic:pic>
                  <pic:nvPicPr>
                    <pic:cNvPr id="57" name="Image 57"/>
                    <pic:cNvPicPr/>
                  </pic:nvPicPr>
                  <pic:blipFill>
                    <a:blip r:embed="rId29" cstate="print"/>
                    <a:stretch>
                      <a:fillRect/>
                    </a:stretch>
                  </pic:blipFill>
                  <pic:spPr>
                    <a:xfrm>
                      <a:off x="0" y="0"/>
                      <a:ext cx="5537081" cy="2017776"/>
                    </a:xfrm>
                    <a:prstGeom prst="rect">
                      <a:avLst/>
                    </a:prstGeom>
                  </pic:spPr>
                </pic:pic>
              </a:graphicData>
            </a:graphic>
          </wp:anchor>
        </w:drawing>
      </w:r>
    </w:p>
    <w:p>
      <w:pPr>
        <w:pStyle w:val="BodyText"/>
        <w:spacing w:before="3"/>
        <w:rPr>
          <w:b/>
          <w:sz w:val="36"/>
        </w:rPr>
      </w:pPr>
    </w:p>
    <w:p>
      <w:pPr>
        <w:spacing w:before="0"/>
        <w:ind w:left="520" w:right="0" w:firstLine="0"/>
        <w:jc w:val="both"/>
        <w:rPr>
          <w:b/>
          <w:sz w:val="24"/>
        </w:rPr>
      </w:pPr>
      <w:r>
        <w:rPr>
          <w:b/>
          <w:sz w:val="24"/>
        </w:rPr>
        <w:t>Source:</w:t>
      </w:r>
      <w:r>
        <w:rPr>
          <w:b/>
          <w:spacing w:val="-2"/>
          <w:sz w:val="24"/>
        </w:rPr>
        <w:t> </w:t>
      </w:r>
      <w:r>
        <w:rPr>
          <w:b/>
          <w:sz w:val="24"/>
        </w:rPr>
        <w:t>Field</w:t>
      </w:r>
      <w:r>
        <w:rPr>
          <w:b/>
          <w:spacing w:val="-2"/>
          <w:sz w:val="24"/>
        </w:rPr>
        <w:t> </w:t>
      </w:r>
      <w:r>
        <w:rPr>
          <w:b/>
          <w:sz w:val="24"/>
        </w:rPr>
        <w:t>Survey,</w:t>
      </w:r>
      <w:r>
        <w:rPr>
          <w:b/>
          <w:spacing w:val="-2"/>
          <w:sz w:val="24"/>
        </w:rPr>
        <w:t> </w:t>
      </w:r>
      <w:r>
        <w:rPr>
          <w:b/>
          <w:spacing w:val="-4"/>
          <w:sz w:val="24"/>
        </w:rPr>
        <w:t>2017</w:t>
      </w:r>
    </w:p>
    <w:p>
      <w:pPr>
        <w:pStyle w:val="BodyText"/>
        <w:spacing w:line="360" w:lineRule="auto" w:before="135"/>
        <w:ind w:left="520" w:right="1260"/>
        <w:jc w:val="both"/>
      </w:pPr>
      <w:r>
        <w:rPr/>
        <w:t>From the figure above, 101 respondents representing 13% agreed that the 2016 budget captured serious projects in their geopolitical zone in its government and projects delivery, 677 representing 87% of the respondents said that the 2016 budget did not capture any serious project in their geopolitical zone.</w:t>
      </w:r>
    </w:p>
    <w:p>
      <w:pPr>
        <w:pStyle w:val="Heading1"/>
        <w:spacing w:before="5"/>
      </w:pPr>
      <w:r>
        <w:rPr/>
        <w:t>Table</w:t>
      </w:r>
      <w:r>
        <w:rPr>
          <w:spacing w:val="-4"/>
        </w:rPr>
        <w:t> </w:t>
      </w:r>
      <w:r>
        <w:rPr/>
        <w:t>4.43:</w:t>
      </w:r>
      <w:r>
        <w:rPr>
          <w:spacing w:val="-1"/>
        </w:rPr>
        <w:t> </w:t>
      </w:r>
      <w:r>
        <w:rPr/>
        <w:t>National</w:t>
      </w:r>
      <w:r>
        <w:rPr>
          <w:spacing w:val="-1"/>
        </w:rPr>
        <w:t> </w:t>
      </w:r>
      <w:r>
        <w:rPr/>
        <w:t>projects</w:t>
      </w:r>
      <w:r>
        <w:rPr>
          <w:spacing w:val="-1"/>
        </w:rPr>
        <w:t> </w:t>
      </w:r>
      <w:r>
        <w:rPr/>
        <w:t>sited</w:t>
      </w:r>
      <w:r>
        <w:rPr>
          <w:spacing w:val="-2"/>
        </w:rPr>
        <w:t> </w:t>
      </w:r>
      <w:r>
        <w:rPr/>
        <w:t>in your</w:t>
      </w:r>
      <w:r>
        <w:rPr>
          <w:spacing w:val="-2"/>
        </w:rPr>
        <w:t> </w:t>
      </w:r>
      <w:r>
        <w:rPr/>
        <w:t>constituency</w:t>
      </w:r>
      <w:r>
        <w:rPr>
          <w:spacing w:val="-1"/>
        </w:rPr>
        <w:t> </w:t>
      </w:r>
      <w:r>
        <w:rPr>
          <w:spacing w:val="-2"/>
        </w:rPr>
        <w:t>presently</w:t>
      </w:r>
    </w:p>
    <w:p>
      <w:pPr>
        <w:pStyle w:val="BodyText"/>
        <w:spacing w:before="4"/>
        <w:rPr>
          <w:b/>
          <w:sz w:val="12"/>
        </w:rPr>
      </w:pPr>
    </w:p>
    <w:tbl>
      <w:tblPr>
        <w:tblW w:w="0" w:type="auto"/>
        <w:jc w:val="left"/>
        <w:tblInd w:w="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98"/>
        <w:gridCol w:w="2682"/>
        <w:gridCol w:w="3974"/>
      </w:tblGrid>
      <w:tr>
        <w:trPr>
          <w:trHeight w:val="414" w:hRule="atLeast"/>
        </w:trPr>
        <w:tc>
          <w:tcPr>
            <w:tcW w:w="2298" w:type="dxa"/>
            <w:tcBorders>
              <w:top w:val="single" w:sz="4" w:space="0" w:color="000000"/>
              <w:bottom w:val="single" w:sz="4" w:space="0" w:color="000000"/>
            </w:tcBorders>
          </w:tcPr>
          <w:p>
            <w:pPr>
              <w:pStyle w:val="TableParagraph"/>
              <w:spacing w:before="1"/>
              <w:ind w:left="285"/>
              <w:rPr>
                <w:b/>
                <w:sz w:val="24"/>
              </w:rPr>
            </w:pPr>
            <w:r>
              <w:rPr>
                <w:b/>
                <w:spacing w:val="-2"/>
                <w:sz w:val="24"/>
              </w:rPr>
              <w:t>Variables</w:t>
            </w:r>
          </w:p>
        </w:tc>
        <w:tc>
          <w:tcPr>
            <w:tcW w:w="2682" w:type="dxa"/>
            <w:tcBorders>
              <w:top w:val="single" w:sz="4" w:space="0" w:color="000000"/>
              <w:bottom w:val="single" w:sz="4" w:space="0" w:color="000000"/>
            </w:tcBorders>
          </w:tcPr>
          <w:p>
            <w:pPr>
              <w:pStyle w:val="TableParagraph"/>
              <w:spacing w:before="1"/>
              <w:ind w:left="1026"/>
              <w:rPr>
                <w:b/>
                <w:sz w:val="24"/>
              </w:rPr>
            </w:pPr>
            <w:r>
              <w:rPr>
                <w:b/>
                <w:spacing w:val="-2"/>
                <w:sz w:val="24"/>
              </w:rPr>
              <w:t>Frequency</w:t>
            </w:r>
          </w:p>
        </w:tc>
        <w:tc>
          <w:tcPr>
            <w:tcW w:w="3974" w:type="dxa"/>
            <w:tcBorders>
              <w:top w:val="single" w:sz="4" w:space="0" w:color="000000"/>
              <w:bottom w:val="single" w:sz="4" w:space="0" w:color="000000"/>
            </w:tcBorders>
          </w:tcPr>
          <w:p>
            <w:pPr>
              <w:pStyle w:val="TableParagraph"/>
              <w:spacing w:before="1"/>
              <w:ind w:left="564"/>
              <w:rPr>
                <w:b/>
                <w:sz w:val="24"/>
              </w:rPr>
            </w:pPr>
            <w:r>
              <w:rPr>
                <w:b/>
                <w:spacing w:val="-2"/>
                <w:sz w:val="24"/>
              </w:rPr>
              <w:t>Percentage</w:t>
            </w:r>
          </w:p>
        </w:tc>
      </w:tr>
      <w:tr>
        <w:trPr>
          <w:trHeight w:val="345" w:hRule="atLeast"/>
        </w:trPr>
        <w:tc>
          <w:tcPr>
            <w:tcW w:w="2298" w:type="dxa"/>
            <w:tcBorders>
              <w:top w:val="single" w:sz="4" w:space="0" w:color="000000"/>
            </w:tcBorders>
          </w:tcPr>
          <w:p>
            <w:pPr>
              <w:pStyle w:val="TableParagraph"/>
              <w:spacing w:line="271" w:lineRule="exact"/>
              <w:ind w:left="177"/>
              <w:rPr>
                <w:sz w:val="24"/>
              </w:rPr>
            </w:pPr>
            <w:r>
              <w:rPr>
                <w:spacing w:val="-5"/>
                <w:sz w:val="24"/>
              </w:rPr>
              <w:t>Yes</w:t>
            </w:r>
          </w:p>
        </w:tc>
        <w:tc>
          <w:tcPr>
            <w:tcW w:w="2682" w:type="dxa"/>
            <w:tcBorders>
              <w:top w:val="single" w:sz="4" w:space="0" w:color="000000"/>
            </w:tcBorders>
          </w:tcPr>
          <w:p>
            <w:pPr>
              <w:pStyle w:val="TableParagraph"/>
              <w:spacing w:line="271" w:lineRule="exact"/>
              <w:ind w:left="1480"/>
              <w:rPr>
                <w:sz w:val="24"/>
              </w:rPr>
            </w:pPr>
            <w:r>
              <w:rPr>
                <w:spacing w:val="-5"/>
                <w:sz w:val="24"/>
              </w:rPr>
              <w:t>298</w:t>
            </w:r>
          </w:p>
        </w:tc>
        <w:tc>
          <w:tcPr>
            <w:tcW w:w="3974" w:type="dxa"/>
            <w:tcBorders>
              <w:top w:val="single" w:sz="4" w:space="0" w:color="000000"/>
            </w:tcBorders>
          </w:tcPr>
          <w:p>
            <w:pPr>
              <w:pStyle w:val="TableParagraph"/>
              <w:spacing w:line="271" w:lineRule="exact"/>
              <w:ind w:left="959"/>
              <w:rPr>
                <w:sz w:val="24"/>
              </w:rPr>
            </w:pPr>
            <w:r>
              <w:rPr>
                <w:spacing w:val="-2"/>
                <w:sz w:val="24"/>
              </w:rPr>
              <w:t>38.30</w:t>
            </w:r>
          </w:p>
        </w:tc>
      </w:tr>
      <w:tr>
        <w:trPr>
          <w:trHeight w:val="416" w:hRule="atLeast"/>
        </w:trPr>
        <w:tc>
          <w:tcPr>
            <w:tcW w:w="2298" w:type="dxa"/>
          </w:tcPr>
          <w:p>
            <w:pPr>
              <w:pStyle w:val="TableParagraph"/>
              <w:spacing w:before="64"/>
              <w:ind w:left="177"/>
              <w:rPr>
                <w:sz w:val="24"/>
              </w:rPr>
            </w:pPr>
            <w:r>
              <w:rPr>
                <w:spacing w:val="-5"/>
                <w:sz w:val="24"/>
              </w:rPr>
              <w:t>No</w:t>
            </w:r>
          </w:p>
        </w:tc>
        <w:tc>
          <w:tcPr>
            <w:tcW w:w="2682" w:type="dxa"/>
          </w:tcPr>
          <w:p>
            <w:pPr>
              <w:pStyle w:val="TableParagraph"/>
              <w:spacing w:before="64"/>
              <w:ind w:left="1480"/>
              <w:rPr>
                <w:sz w:val="24"/>
              </w:rPr>
            </w:pPr>
            <w:r>
              <w:rPr>
                <w:spacing w:val="-5"/>
                <w:sz w:val="24"/>
              </w:rPr>
              <w:t>480</w:t>
            </w:r>
          </w:p>
        </w:tc>
        <w:tc>
          <w:tcPr>
            <w:tcW w:w="3974" w:type="dxa"/>
          </w:tcPr>
          <w:p>
            <w:pPr>
              <w:pStyle w:val="TableParagraph"/>
              <w:spacing w:before="64"/>
              <w:ind w:left="959"/>
              <w:rPr>
                <w:sz w:val="24"/>
              </w:rPr>
            </w:pPr>
            <w:r>
              <w:rPr>
                <w:spacing w:val="-2"/>
                <w:sz w:val="24"/>
              </w:rPr>
              <w:t>61.70</w:t>
            </w:r>
          </w:p>
        </w:tc>
      </w:tr>
      <w:tr>
        <w:trPr>
          <w:trHeight w:val="481" w:hRule="atLeast"/>
        </w:trPr>
        <w:tc>
          <w:tcPr>
            <w:tcW w:w="2298" w:type="dxa"/>
            <w:tcBorders>
              <w:bottom w:val="single" w:sz="4" w:space="0" w:color="000000"/>
            </w:tcBorders>
          </w:tcPr>
          <w:p>
            <w:pPr>
              <w:pStyle w:val="TableParagraph"/>
              <w:spacing w:before="65"/>
              <w:ind w:left="285"/>
              <w:rPr>
                <w:b/>
                <w:sz w:val="24"/>
              </w:rPr>
            </w:pPr>
            <w:r>
              <w:rPr>
                <w:b/>
                <w:spacing w:val="-2"/>
                <w:sz w:val="24"/>
              </w:rPr>
              <w:t>Total</w:t>
            </w:r>
          </w:p>
        </w:tc>
        <w:tc>
          <w:tcPr>
            <w:tcW w:w="2682" w:type="dxa"/>
            <w:tcBorders>
              <w:bottom w:val="single" w:sz="4" w:space="0" w:color="000000"/>
            </w:tcBorders>
          </w:tcPr>
          <w:p>
            <w:pPr>
              <w:pStyle w:val="TableParagraph"/>
              <w:spacing w:before="65"/>
              <w:ind w:left="1485"/>
              <w:rPr>
                <w:b/>
                <w:sz w:val="24"/>
              </w:rPr>
            </w:pPr>
            <w:r>
              <w:rPr>
                <w:b/>
                <w:spacing w:val="-5"/>
                <w:sz w:val="24"/>
              </w:rPr>
              <w:t>778</w:t>
            </w:r>
          </w:p>
        </w:tc>
        <w:tc>
          <w:tcPr>
            <w:tcW w:w="3974" w:type="dxa"/>
            <w:tcBorders>
              <w:bottom w:val="single" w:sz="4" w:space="0" w:color="000000"/>
            </w:tcBorders>
          </w:tcPr>
          <w:p>
            <w:pPr>
              <w:pStyle w:val="TableParagraph"/>
              <w:spacing w:before="65"/>
              <w:ind w:left="963"/>
              <w:rPr>
                <w:b/>
                <w:sz w:val="24"/>
              </w:rPr>
            </w:pPr>
            <w:r>
              <w:rPr>
                <w:b/>
                <w:spacing w:val="-5"/>
                <w:sz w:val="24"/>
              </w:rPr>
              <w:t>100</w:t>
            </w:r>
          </w:p>
        </w:tc>
      </w:tr>
    </w:tbl>
    <w:p>
      <w:pPr>
        <w:spacing w:before="0"/>
        <w:ind w:left="520" w:right="0" w:firstLine="0"/>
        <w:jc w:val="both"/>
        <w:rPr>
          <w:b/>
          <w:sz w:val="24"/>
        </w:rPr>
      </w:pPr>
      <w:r>
        <w:rPr>
          <w:b/>
          <w:sz w:val="24"/>
        </w:rPr>
        <w:t>Source:</w:t>
      </w:r>
      <w:r>
        <w:rPr>
          <w:b/>
          <w:spacing w:val="-2"/>
          <w:sz w:val="24"/>
        </w:rPr>
        <w:t> </w:t>
      </w:r>
      <w:r>
        <w:rPr>
          <w:b/>
          <w:sz w:val="24"/>
        </w:rPr>
        <w:t>Field</w:t>
      </w:r>
      <w:r>
        <w:rPr>
          <w:b/>
          <w:spacing w:val="-2"/>
          <w:sz w:val="24"/>
        </w:rPr>
        <w:t> </w:t>
      </w:r>
      <w:r>
        <w:rPr>
          <w:b/>
          <w:sz w:val="24"/>
        </w:rPr>
        <w:t>Survey,</w:t>
      </w:r>
      <w:r>
        <w:rPr>
          <w:b/>
          <w:spacing w:val="-2"/>
          <w:sz w:val="24"/>
        </w:rPr>
        <w:t> </w:t>
      </w:r>
      <w:r>
        <w:rPr>
          <w:b/>
          <w:spacing w:val="-4"/>
          <w:sz w:val="24"/>
        </w:rPr>
        <w:t>2017</w:t>
      </w:r>
    </w:p>
    <w:p>
      <w:pPr>
        <w:pStyle w:val="BodyText"/>
        <w:spacing w:line="360" w:lineRule="auto" w:before="128"/>
        <w:ind w:left="520" w:right="1255"/>
        <w:jc w:val="both"/>
      </w:pPr>
      <w:r>
        <w:rPr/>
        <w:t>Table and figure above state that 298 respondents, representing 38.3%</w:t>
      </w:r>
      <w:r>
        <w:rPr>
          <w:spacing w:val="-1"/>
        </w:rPr>
        <w:t> </w:t>
      </w:r>
      <w:r>
        <w:rPr/>
        <w:t>indicates that there are</w:t>
      </w:r>
      <w:r>
        <w:rPr>
          <w:spacing w:val="-2"/>
        </w:rPr>
        <w:t> </w:t>
      </w:r>
      <w:r>
        <w:rPr/>
        <w:t>noticeable</w:t>
      </w:r>
      <w:r>
        <w:rPr>
          <w:spacing w:val="-1"/>
        </w:rPr>
        <w:t> </w:t>
      </w:r>
      <w:r>
        <w:rPr/>
        <w:t>national project awarded and commissioned</w:t>
      </w:r>
      <w:r>
        <w:rPr>
          <w:spacing w:val="-1"/>
        </w:rPr>
        <w:t> </w:t>
      </w:r>
      <w:r>
        <w:rPr/>
        <w:t>in their</w:t>
      </w:r>
      <w:r>
        <w:rPr>
          <w:spacing w:val="-1"/>
        </w:rPr>
        <w:t> </w:t>
      </w:r>
      <w:r>
        <w:rPr/>
        <w:t>zone</w:t>
      </w:r>
      <w:r>
        <w:rPr>
          <w:spacing w:val="-1"/>
        </w:rPr>
        <w:t> </w:t>
      </w:r>
      <w:r>
        <w:rPr/>
        <w:t>as captured in the previous national budget, while 480 respondents representing 61.7% disagreed by stating </w:t>
      </w:r>
      <w:r>
        <w:rPr>
          <w:spacing w:val="-2"/>
        </w:rPr>
        <w:t>otherwise.</w:t>
      </w:r>
    </w:p>
    <w:p>
      <w:pPr>
        <w:pStyle w:val="Heading1"/>
        <w:spacing w:before="5"/>
      </w:pPr>
      <w:r>
        <w:rPr/>
        <w:t>Table</w:t>
      </w:r>
      <w:r>
        <w:rPr>
          <w:spacing w:val="-2"/>
        </w:rPr>
        <w:t> </w:t>
      </w:r>
      <w:r>
        <w:rPr/>
        <w:t>4.44:</w:t>
      </w:r>
      <w:r>
        <w:rPr>
          <w:spacing w:val="-2"/>
        </w:rPr>
        <w:t> </w:t>
      </w:r>
      <w:r>
        <w:rPr/>
        <w:t>Governments</w:t>
      </w:r>
      <w:r>
        <w:rPr>
          <w:spacing w:val="-2"/>
        </w:rPr>
        <w:t> </w:t>
      </w:r>
      <w:r>
        <w:rPr/>
        <w:t>political</w:t>
      </w:r>
      <w:r>
        <w:rPr>
          <w:spacing w:val="-1"/>
        </w:rPr>
        <w:t> </w:t>
      </w:r>
      <w:r>
        <w:rPr/>
        <w:t>promises</w:t>
      </w:r>
      <w:r>
        <w:rPr>
          <w:spacing w:val="-2"/>
        </w:rPr>
        <w:t> </w:t>
      </w:r>
      <w:r>
        <w:rPr/>
        <w:t>or</w:t>
      </w:r>
      <w:r>
        <w:rPr>
          <w:spacing w:val="-1"/>
        </w:rPr>
        <w:t> </w:t>
      </w:r>
      <w:r>
        <w:rPr/>
        <w:t>awarded</w:t>
      </w:r>
      <w:r>
        <w:rPr>
          <w:spacing w:val="-1"/>
        </w:rPr>
        <w:t> </w:t>
      </w:r>
      <w:r>
        <w:rPr>
          <w:spacing w:val="-2"/>
        </w:rPr>
        <w:t>projects</w:t>
      </w:r>
    </w:p>
    <w:p>
      <w:pPr>
        <w:pStyle w:val="BodyText"/>
        <w:spacing w:before="7"/>
        <w:rPr>
          <w:b/>
          <w:sz w:val="12"/>
        </w:rPr>
      </w:pPr>
    </w:p>
    <w:tbl>
      <w:tblPr>
        <w:tblW w:w="0" w:type="auto"/>
        <w:jc w:val="left"/>
        <w:tblInd w:w="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98"/>
        <w:gridCol w:w="2682"/>
        <w:gridCol w:w="3974"/>
      </w:tblGrid>
      <w:tr>
        <w:trPr>
          <w:trHeight w:val="414" w:hRule="atLeast"/>
        </w:trPr>
        <w:tc>
          <w:tcPr>
            <w:tcW w:w="2298" w:type="dxa"/>
            <w:tcBorders>
              <w:top w:val="single" w:sz="4" w:space="0" w:color="000000"/>
              <w:bottom w:val="single" w:sz="4" w:space="0" w:color="000000"/>
            </w:tcBorders>
          </w:tcPr>
          <w:p>
            <w:pPr>
              <w:pStyle w:val="TableParagraph"/>
              <w:spacing w:line="275" w:lineRule="exact"/>
              <w:ind w:left="285"/>
              <w:rPr>
                <w:b/>
                <w:sz w:val="24"/>
              </w:rPr>
            </w:pPr>
            <w:r>
              <w:rPr>
                <w:b/>
                <w:spacing w:val="-2"/>
                <w:sz w:val="24"/>
              </w:rPr>
              <w:t>Variables</w:t>
            </w:r>
          </w:p>
        </w:tc>
        <w:tc>
          <w:tcPr>
            <w:tcW w:w="2682" w:type="dxa"/>
            <w:tcBorders>
              <w:top w:val="single" w:sz="4" w:space="0" w:color="000000"/>
              <w:bottom w:val="single" w:sz="4" w:space="0" w:color="000000"/>
            </w:tcBorders>
          </w:tcPr>
          <w:p>
            <w:pPr>
              <w:pStyle w:val="TableParagraph"/>
              <w:spacing w:line="275" w:lineRule="exact"/>
              <w:ind w:left="1026"/>
              <w:rPr>
                <w:b/>
                <w:sz w:val="24"/>
              </w:rPr>
            </w:pPr>
            <w:r>
              <w:rPr>
                <w:b/>
                <w:spacing w:val="-2"/>
                <w:sz w:val="24"/>
              </w:rPr>
              <w:t>Frequency</w:t>
            </w:r>
          </w:p>
        </w:tc>
        <w:tc>
          <w:tcPr>
            <w:tcW w:w="3974" w:type="dxa"/>
            <w:tcBorders>
              <w:top w:val="single" w:sz="4" w:space="0" w:color="000000"/>
              <w:bottom w:val="single" w:sz="4" w:space="0" w:color="000000"/>
            </w:tcBorders>
          </w:tcPr>
          <w:p>
            <w:pPr>
              <w:pStyle w:val="TableParagraph"/>
              <w:spacing w:line="275" w:lineRule="exact"/>
              <w:ind w:left="564"/>
              <w:rPr>
                <w:b/>
                <w:sz w:val="24"/>
              </w:rPr>
            </w:pPr>
            <w:r>
              <w:rPr>
                <w:b/>
                <w:spacing w:val="-2"/>
                <w:sz w:val="24"/>
              </w:rPr>
              <w:t>Percentage</w:t>
            </w:r>
          </w:p>
        </w:tc>
      </w:tr>
      <w:tr>
        <w:trPr>
          <w:trHeight w:val="343" w:hRule="atLeast"/>
        </w:trPr>
        <w:tc>
          <w:tcPr>
            <w:tcW w:w="2298" w:type="dxa"/>
            <w:tcBorders>
              <w:top w:val="single" w:sz="4" w:space="0" w:color="000000"/>
            </w:tcBorders>
          </w:tcPr>
          <w:p>
            <w:pPr>
              <w:pStyle w:val="TableParagraph"/>
              <w:spacing w:line="270" w:lineRule="exact"/>
              <w:ind w:left="177"/>
              <w:rPr>
                <w:sz w:val="24"/>
              </w:rPr>
            </w:pPr>
            <w:r>
              <w:rPr>
                <w:spacing w:val="-5"/>
                <w:sz w:val="24"/>
              </w:rPr>
              <w:t>Yes</w:t>
            </w:r>
          </w:p>
        </w:tc>
        <w:tc>
          <w:tcPr>
            <w:tcW w:w="2682" w:type="dxa"/>
            <w:tcBorders>
              <w:top w:val="single" w:sz="4" w:space="0" w:color="000000"/>
            </w:tcBorders>
          </w:tcPr>
          <w:p>
            <w:pPr>
              <w:pStyle w:val="TableParagraph"/>
              <w:spacing w:line="270" w:lineRule="exact"/>
              <w:ind w:left="1480"/>
              <w:rPr>
                <w:sz w:val="24"/>
              </w:rPr>
            </w:pPr>
            <w:r>
              <w:rPr>
                <w:spacing w:val="-5"/>
                <w:sz w:val="24"/>
              </w:rPr>
              <w:t>771</w:t>
            </w:r>
          </w:p>
        </w:tc>
        <w:tc>
          <w:tcPr>
            <w:tcW w:w="3974" w:type="dxa"/>
            <w:tcBorders>
              <w:top w:val="single" w:sz="4" w:space="0" w:color="000000"/>
            </w:tcBorders>
          </w:tcPr>
          <w:p>
            <w:pPr>
              <w:pStyle w:val="TableParagraph"/>
              <w:spacing w:line="270" w:lineRule="exact"/>
              <w:ind w:left="959"/>
              <w:rPr>
                <w:sz w:val="24"/>
              </w:rPr>
            </w:pPr>
            <w:r>
              <w:rPr>
                <w:spacing w:val="-2"/>
                <w:sz w:val="24"/>
              </w:rPr>
              <w:t>99.10</w:t>
            </w:r>
          </w:p>
        </w:tc>
      </w:tr>
      <w:tr>
        <w:trPr>
          <w:trHeight w:val="416" w:hRule="atLeast"/>
        </w:trPr>
        <w:tc>
          <w:tcPr>
            <w:tcW w:w="2298" w:type="dxa"/>
          </w:tcPr>
          <w:p>
            <w:pPr>
              <w:pStyle w:val="TableParagraph"/>
              <w:spacing w:before="63"/>
              <w:ind w:left="177"/>
              <w:rPr>
                <w:sz w:val="24"/>
              </w:rPr>
            </w:pPr>
            <w:r>
              <w:rPr>
                <w:spacing w:val="-5"/>
                <w:sz w:val="24"/>
              </w:rPr>
              <w:t>No</w:t>
            </w:r>
          </w:p>
        </w:tc>
        <w:tc>
          <w:tcPr>
            <w:tcW w:w="2682" w:type="dxa"/>
          </w:tcPr>
          <w:p>
            <w:pPr>
              <w:pStyle w:val="TableParagraph"/>
              <w:spacing w:before="63"/>
              <w:ind w:left="1480"/>
              <w:rPr>
                <w:sz w:val="24"/>
              </w:rPr>
            </w:pPr>
            <w:r>
              <w:rPr>
                <w:spacing w:val="-5"/>
                <w:sz w:val="24"/>
              </w:rPr>
              <w:t>007</w:t>
            </w:r>
          </w:p>
        </w:tc>
        <w:tc>
          <w:tcPr>
            <w:tcW w:w="3974" w:type="dxa"/>
          </w:tcPr>
          <w:p>
            <w:pPr>
              <w:pStyle w:val="TableParagraph"/>
              <w:spacing w:before="63"/>
              <w:ind w:left="959"/>
              <w:rPr>
                <w:sz w:val="24"/>
              </w:rPr>
            </w:pPr>
            <w:r>
              <w:rPr>
                <w:spacing w:val="-2"/>
                <w:sz w:val="24"/>
              </w:rPr>
              <w:t>00.90</w:t>
            </w:r>
          </w:p>
        </w:tc>
      </w:tr>
      <w:tr>
        <w:trPr>
          <w:trHeight w:val="480" w:hRule="atLeast"/>
        </w:trPr>
        <w:tc>
          <w:tcPr>
            <w:tcW w:w="2298" w:type="dxa"/>
            <w:tcBorders>
              <w:bottom w:val="single" w:sz="4" w:space="0" w:color="000000"/>
            </w:tcBorders>
          </w:tcPr>
          <w:p>
            <w:pPr>
              <w:pStyle w:val="TableParagraph"/>
              <w:spacing w:before="67"/>
              <w:ind w:left="285"/>
              <w:rPr>
                <w:b/>
                <w:sz w:val="24"/>
              </w:rPr>
            </w:pPr>
            <w:r>
              <w:rPr>
                <w:b/>
                <w:spacing w:val="-2"/>
                <w:sz w:val="24"/>
              </w:rPr>
              <w:t>Total</w:t>
            </w:r>
          </w:p>
        </w:tc>
        <w:tc>
          <w:tcPr>
            <w:tcW w:w="2682" w:type="dxa"/>
            <w:tcBorders>
              <w:bottom w:val="single" w:sz="4" w:space="0" w:color="000000"/>
            </w:tcBorders>
          </w:tcPr>
          <w:p>
            <w:pPr>
              <w:pStyle w:val="TableParagraph"/>
              <w:spacing w:before="67"/>
              <w:ind w:left="1485"/>
              <w:rPr>
                <w:b/>
                <w:sz w:val="24"/>
              </w:rPr>
            </w:pPr>
            <w:r>
              <w:rPr>
                <w:b/>
                <w:spacing w:val="-5"/>
                <w:sz w:val="24"/>
              </w:rPr>
              <w:t>778</w:t>
            </w:r>
          </w:p>
        </w:tc>
        <w:tc>
          <w:tcPr>
            <w:tcW w:w="3974" w:type="dxa"/>
            <w:tcBorders>
              <w:bottom w:val="single" w:sz="4" w:space="0" w:color="000000"/>
            </w:tcBorders>
          </w:tcPr>
          <w:p>
            <w:pPr>
              <w:pStyle w:val="TableParagraph"/>
              <w:spacing w:before="67"/>
              <w:ind w:left="963"/>
              <w:rPr>
                <w:b/>
                <w:sz w:val="24"/>
              </w:rPr>
            </w:pPr>
            <w:r>
              <w:rPr>
                <w:b/>
                <w:spacing w:val="-5"/>
                <w:sz w:val="24"/>
              </w:rPr>
              <w:t>100</w:t>
            </w:r>
          </w:p>
        </w:tc>
      </w:tr>
    </w:tbl>
    <w:p>
      <w:pPr>
        <w:spacing w:before="0"/>
        <w:ind w:left="520" w:right="0" w:firstLine="0"/>
        <w:jc w:val="both"/>
        <w:rPr>
          <w:b/>
          <w:sz w:val="24"/>
        </w:rPr>
      </w:pPr>
      <w:r>
        <w:rPr>
          <w:b/>
          <w:sz w:val="24"/>
        </w:rPr>
        <w:t>Source:</w:t>
      </w:r>
      <w:r>
        <w:rPr>
          <w:b/>
          <w:spacing w:val="-2"/>
          <w:sz w:val="24"/>
        </w:rPr>
        <w:t> </w:t>
      </w:r>
      <w:r>
        <w:rPr>
          <w:b/>
          <w:sz w:val="24"/>
        </w:rPr>
        <w:t>Field</w:t>
      </w:r>
      <w:r>
        <w:rPr>
          <w:b/>
          <w:spacing w:val="-2"/>
          <w:sz w:val="24"/>
        </w:rPr>
        <w:t> </w:t>
      </w:r>
      <w:r>
        <w:rPr>
          <w:b/>
          <w:sz w:val="24"/>
        </w:rPr>
        <w:t>Survey,</w:t>
      </w:r>
      <w:r>
        <w:rPr>
          <w:b/>
          <w:spacing w:val="-2"/>
          <w:sz w:val="24"/>
        </w:rPr>
        <w:t> </w:t>
      </w:r>
      <w:r>
        <w:rPr>
          <w:b/>
          <w:spacing w:val="-4"/>
          <w:sz w:val="24"/>
        </w:rPr>
        <w:t>2017</w:t>
      </w:r>
    </w:p>
    <w:p>
      <w:pPr>
        <w:spacing w:after="0"/>
        <w:jc w:val="both"/>
        <w:rPr>
          <w:sz w:val="24"/>
        </w:rPr>
        <w:sectPr>
          <w:pgSz w:w="11910" w:h="16840"/>
          <w:pgMar w:header="745" w:footer="0" w:top="960" w:bottom="280" w:left="1280" w:right="180"/>
        </w:sectPr>
      </w:pPr>
    </w:p>
    <w:p>
      <w:pPr>
        <w:pStyle w:val="BodyText"/>
        <w:rPr>
          <w:b/>
          <w:sz w:val="20"/>
        </w:rPr>
      </w:pPr>
    </w:p>
    <w:p>
      <w:pPr>
        <w:pStyle w:val="BodyText"/>
        <w:spacing w:before="8"/>
        <w:rPr>
          <w:b/>
        </w:rPr>
      </w:pPr>
    </w:p>
    <w:p>
      <w:pPr>
        <w:pStyle w:val="BodyText"/>
        <w:spacing w:line="360" w:lineRule="auto" w:before="90"/>
        <w:ind w:left="520" w:right="1257"/>
        <w:jc w:val="both"/>
      </w:pPr>
      <w:r>
        <w:rPr/>
        <w:t>Table 4.44 reveals that 771 respondents, representing 99.1% indicate presence of government promises and award of contract</w:t>
      </w:r>
      <w:r>
        <w:rPr>
          <w:spacing w:val="40"/>
        </w:rPr>
        <w:t> </w:t>
      </w:r>
      <w:r>
        <w:rPr/>
        <w:t>in their zone, while 7 respondents representing 0.9% said no to the question.</w:t>
      </w:r>
    </w:p>
    <w:p>
      <w:pPr>
        <w:pStyle w:val="Heading1"/>
        <w:spacing w:line="360" w:lineRule="auto" w:before="4"/>
        <w:ind w:right="1261"/>
      </w:pPr>
      <w:r>
        <w:rPr/>
        <w:t>Figure 4.45: Justification of Governments claims of being transparent through their reluctance to unveil the actual amount recovered by anti-corruption agencies.</w:t>
      </w:r>
    </w:p>
    <w:p>
      <w:pPr>
        <w:pStyle w:val="BodyText"/>
        <w:ind w:left="529"/>
        <w:rPr>
          <w:sz w:val="20"/>
        </w:rPr>
      </w:pPr>
      <w:r>
        <w:rPr>
          <w:sz w:val="20"/>
        </w:rPr>
        <w:drawing>
          <wp:inline distT="0" distB="0" distL="0" distR="0">
            <wp:extent cx="5560520" cy="1883664"/>
            <wp:effectExtent l="0" t="0" r="0" b="0"/>
            <wp:docPr id="58" name="Image 58"/>
            <wp:cNvGraphicFramePr>
              <a:graphicFrameLocks/>
            </wp:cNvGraphicFramePr>
            <a:graphic>
              <a:graphicData uri="http://schemas.openxmlformats.org/drawingml/2006/picture">
                <pic:pic>
                  <pic:nvPicPr>
                    <pic:cNvPr id="58" name="Image 58"/>
                    <pic:cNvPicPr/>
                  </pic:nvPicPr>
                  <pic:blipFill>
                    <a:blip r:embed="rId30" cstate="print"/>
                    <a:stretch>
                      <a:fillRect/>
                    </a:stretch>
                  </pic:blipFill>
                  <pic:spPr>
                    <a:xfrm>
                      <a:off x="0" y="0"/>
                      <a:ext cx="5560520" cy="1883664"/>
                    </a:xfrm>
                    <a:prstGeom prst="rect">
                      <a:avLst/>
                    </a:prstGeom>
                  </pic:spPr>
                </pic:pic>
              </a:graphicData>
            </a:graphic>
          </wp:inline>
        </w:drawing>
      </w:r>
      <w:r>
        <w:rPr>
          <w:sz w:val="20"/>
        </w:rPr>
      </w:r>
    </w:p>
    <w:p>
      <w:pPr>
        <w:pStyle w:val="BodyText"/>
        <w:spacing w:before="2"/>
        <w:rPr>
          <w:b/>
          <w:sz w:val="36"/>
        </w:rPr>
      </w:pPr>
    </w:p>
    <w:p>
      <w:pPr>
        <w:spacing w:before="1"/>
        <w:ind w:left="520" w:right="0" w:firstLine="0"/>
        <w:jc w:val="both"/>
        <w:rPr>
          <w:b/>
          <w:sz w:val="24"/>
        </w:rPr>
      </w:pPr>
      <w:r>
        <w:rPr>
          <w:b/>
          <w:sz w:val="24"/>
        </w:rPr>
        <w:t>Source:</w:t>
      </w:r>
      <w:r>
        <w:rPr>
          <w:b/>
          <w:spacing w:val="-2"/>
          <w:sz w:val="24"/>
        </w:rPr>
        <w:t> </w:t>
      </w:r>
      <w:r>
        <w:rPr>
          <w:b/>
          <w:sz w:val="24"/>
        </w:rPr>
        <w:t>Field</w:t>
      </w:r>
      <w:r>
        <w:rPr>
          <w:b/>
          <w:spacing w:val="-2"/>
          <w:sz w:val="24"/>
        </w:rPr>
        <w:t> </w:t>
      </w:r>
      <w:r>
        <w:rPr>
          <w:b/>
          <w:sz w:val="24"/>
        </w:rPr>
        <w:t>Survey,</w:t>
      </w:r>
      <w:r>
        <w:rPr>
          <w:b/>
          <w:spacing w:val="-2"/>
          <w:sz w:val="24"/>
        </w:rPr>
        <w:t> </w:t>
      </w:r>
      <w:r>
        <w:rPr>
          <w:b/>
          <w:spacing w:val="-4"/>
          <w:sz w:val="24"/>
        </w:rPr>
        <w:t>2017</w:t>
      </w:r>
    </w:p>
    <w:p>
      <w:pPr>
        <w:pStyle w:val="BodyText"/>
        <w:rPr>
          <w:b/>
          <w:sz w:val="26"/>
        </w:rPr>
      </w:pPr>
    </w:p>
    <w:p>
      <w:pPr>
        <w:pStyle w:val="BodyText"/>
        <w:rPr>
          <w:b/>
          <w:sz w:val="26"/>
        </w:rPr>
      </w:pPr>
    </w:p>
    <w:p>
      <w:pPr>
        <w:pStyle w:val="BodyText"/>
        <w:spacing w:before="7"/>
        <w:rPr>
          <w:b/>
          <w:sz w:val="31"/>
        </w:rPr>
      </w:pPr>
    </w:p>
    <w:p>
      <w:pPr>
        <w:pStyle w:val="BodyText"/>
        <w:spacing w:line="360" w:lineRule="auto" w:before="1"/>
        <w:ind w:left="520" w:right="1264"/>
        <w:jc w:val="both"/>
      </w:pPr>
      <w:r>
        <w:rPr/>
        <w:t>Table</w:t>
      </w:r>
      <w:r>
        <w:rPr>
          <w:spacing w:val="-1"/>
        </w:rPr>
        <w:t> </w:t>
      </w:r>
      <w:r>
        <w:rPr/>
        <w:t>and</w:t>
      </w:r>
      <w:r>
        <w:rPr>
          <w:spacing w:val="-1"/>
        </w:rPr>
        <w:t> </w:t>
      </w:r>
      <w:r>
        <w:rPr/>
        <w:t>figure</w:t>
      </w:r>
      <w:r>
        <w:rPr>
          <w:spacing w:val="-1"/>
        </w:rPr>
        <w:t> </w:t>
      </w:r>
      <w:r>
        <w:rPr/>
        <w:t>indicate that</w:t>
      </w:r>
      <w:r>
        <w:rPr>
          <w:spacing w:val="-1"/>
        </w:rPr>
        <w:t> </w:t>
      </w:r>
      <w:r>
        <w:rPr/>
        <w:t>79</w:t>
      </w:r>
      <w:r>
        <w:rPr>
          <w:spacing w:val="-1"/>
        </w:rPr>
        <w:t> </w:t>
      </w:r>
      <w:r>
        <w:rPr/>
        <w:t>respondents,</w:t>
      </w:r>
      <w:r>
        <w:rPr>
          <w:spacing w:val="-1"/>
        </w:rPr>
        <w:t> </w:t>
      </w:r>
      <w:r>
        <w:rPr/>
        <w:t>representing</w:t>
      </w:r>
      <w:r>
        <w:rPr>
          <w:spacing w:val="-1"/>
        </w:rPr>
        <w:t> </w:t>
      </w:r>
      <w:r>
        <w:rPr/>
        <w:t>10.15%</w:t>
      </w:r>
      <w:r>
        <w:rPr>
          <w:spacing w:val="-2"/>
        </w:rPr>
        <w:t> </w:t>
      </w:r>
      <w:r>
        <w:rPr/>
        <w:t>agreed</w:t>
      </w:r>
      <w:r>
        <w:rPr>
          <w:spacing w:val="-1"/>
        </w:rPr>
        <w:t> </w:t>
      </w:r>
      <w:r>
        <w:rPr/>
        <w:t>that</w:t>
      </w:r>
      <w:r>
        <w:rPr>
          <w:spacing w:val="-1"/>
        </w:rPr>
        <w:t> </w:t>
      </w:r>
      <w:r>
        <w:rPr/>
        <w:t>the</w:t>
      </w:r>
      <w:r>
        <w:rPr>
          <w:spacing w:val="-2"/>
        </w:rPr>
        <w:t> </w:t>
      </w:r>
      <w:r>
        <w:rPr/>
        <w:t>federal government is transparent enough in their fight against corruption war, 699 respondents representing 89.85% disagreed and claimed that the government has not been transparent enough in this fight against corruption war.</w:t>
      </w:r>
    </w:p>
    <w:p>
      <w:pPr>
        <w:pStyle w:val="BodyText"/>
        <w:spacing w:before="4"/>
        <w:rPr>
          <w:sz w:val="36"/>
        </w:rPr>
      </w:pPr>
    </w:p>
    <w:p>
      <w:pPr>
        <w:pStyle w:val="Heading1"/>
        <w:numPr>
          <w:ilvl w:val="1"/>
          <w:numId w:val="7"/>
        </w:numPr>
        <w:tabs>
          <w:tab w:pos="1239" w:val="left" w:leader="none"/>
        </w:tabs>
        <w:spacing w:line="240" w:lineRule="auto" w:before="0" w:after="0"/>
        <w:ind w:left="1239" w:right="0" w:hanging="719"/>
        <w:jc w:val="both"/>
      </w:pPr>
      <w:r>
        <w:rPr/>
        <w:t>Test</w:t>
      </w:r>
      <w:r>
        <w:rPr>
          <w:spacing w:val="-1"/>
        </w:rPr>
        <w:t> </w:t>
      </w:r>
      <w:r>
        <w:rPr/>
        <w:t>of </w:t>
      </w:r>
      <w:r>
        <w:rPr>
          <w:spacing w:val="-2"/>
        </w:rPr>
        <w:t>Hypotheses</w:t>
      </w:r>
    </w:p>
    <w:p>
      <w:pPr>
        <w:pStyle w:val="BodyText"/>
        <w:spacing w:line="360" w:lineRule="auto" w:before="134"/>
        <w:ind w:left="520" w:right="1262"/>
        <w:jc w:val="both"/>
      </w:pPr>
      <w:r>
        <w:rPr/>
        <w:t>The test of hypotheses was done using the null hypotheses which is the ideal thing in a hypothesis test and tested on two-tailed bases.</w:t>
      </w:r>
    </w:p>
    <w:p>
      <w:pPr>
        <w:pStyle w:val="Heading1"/>
        <w:spacing w:line="360" w:lineRule="auto" w:before="5"/>
        <w:ind w:right="1257"/>
      </w:pPr>
      <w:r>
        <w:rPr/>
        <w:t>Hypothesis</w:t>
      </w:r>
      <w:r>
        <w:rPr>
          <w:spacing w:val="-2"/>
        </w:rPr>
        <w:t> </w:t>
      </w:r>
      <w:r>
        <w:rPr/>
        <w:t>One:</w:t>
      </w:r>
      <w:r>
        <w:rPr>
          <w:spacing w:val="40"/>
        </w:rPr>
        <w:t>  </w:t>
      </w:r>
      <w:r>
        <w:rPr/>
        <w:t>Ho:</w:t>
      </w:r>
      <w:r>
        <w:rPr>
          <w:spacing w:val="40"/>
        </w:rPr>
        <w:t> </w:t>
      </w:r>
      <w:r>
        <w:rPr/>
        <w:t>The knowledge level</w:t>
      </w:r>
      <w:r>
        <w:rPr>
          <w:spacing w:val="40"/>
        </w:rPr>
        <w:t> </w:t>
      </w:r>
      <w:r>
        <w:rPr/>
        <w:t>of</w:t>
      </w:r>
      <w:r>
        <w:rPr>
          <w:spacing w:val="40"/>
        </w:rPr>
        <w:t> </w:t>
      </w:r>
      <w:r>
        <w:rPr/>
        <w:t>governmental</w:t>
      </w:r>
      <w:r>
        <w:rPr>
          <w:spacing w:val="40"/>
        </w:rPr>
        <w:t> </w:t>
      </w:r>
      <w:r>
        <w:rPr/>
        <w:t>communications among South Eastern Nigerian populace is not dependent on the governmental </w:t>
      </w:r>
      <w:r>
        <w:rPr>
          <w:spacing w:val="-2"/>
        </w:rPr>
        <w:t>communications</w:t>
      </w:r>
    </w:p>
    <w:p>
      <w:pPr>
        <w:pStyle w:val="BodyText"/>
        <w:spacing w:line="360" w:lineRule="auto" w:before="156"/>
        <w:ind w:left="520" w:right="1258"/>
        <w:jc w:val="both"/>
      </w:pPr>
      <w:r>
        <w:rPr/>
        <w:t>To test for hypothesis one, data collected from 5 and 14 were tested using Chi-square test of dependence to cross tabulate the tables. These tables looked at the awareness level and knowledge level of respondents towards assessment of the perception and credibility of governmental communications.</w:t>
      </w:r>
    </w:p>
    <w:p>
      <w:pPr>
        <w:spacing w:after="0" w:line="360" w:lineRule="auto"/>
        <w:jc w:val="both"/>
        <w:sectPr>
          <w:pgSz w:w="11910" w:h="16840"/>
          <w:pgMar w:header="745" w:footer="0" w:top="960" w:bottom="280" w:left="1280" w:right="180"/>
        </w:sectPr>
      </w:pPr>
    </w:p>
    <w:p>
      <w:pPr>
        <w:pStyle w:val="BodyText"/>
        <w:rPr>
          <w:sz w:val="20"/>
        </w:rPr>
      </w:pPr>
    </w:p>
    <w:p>
      <w:pPr>
        <w:pStyle w:val="BodyText"/>
        <w:spacing w:before="2"/>
        <w:rPr>
          <w:sz w:val="27"/>
        </w:rPr>
      </w:pPr>
    </w:p>
    <w:p>
      <w:pPr>
        <w:spacing w:before="99"/>
        <w:ind w:left="570" w:right="0" w:firstLine="0"/>
        <w:jc w:val="both"/>
        <w:rPr>
          <w:rFonts w:ascii="Courier New"/>
          <w:sz w:val="19"/>
        </w:rPr>
      </w:pPr>
      <w:r>
        <w:rPr>
          <w:rFonts w:ascii="Courier New"/>
          <w:w w:val="105"/>
          <w:sz w:val="19"/>
        </w:rPr>
        <w:t>Two-sample</w:t>
      </w:r>
      <w:r>
        <w:rPr>
          <w:rFonts w:ascii="Courier New"/>
          <w:spacing w:val="-26"/>
          <w:w w:val="105"/>
          <w:sz w:val="19"/>
        </w:rPr>
        <w:t> </w:t>
      </w:r>
      <w:r>
        <w:rPr>
          <w:rFonts w:ascii="Courier New"/>
          <w:w w:val="105"/>
          <w:sz w:val="19"/>
        </w:rPr>
        <w:t>t</w:t>
      </w:r>
      <w:r>
        <w:rPr>
          <w:rFonts w:ascii="Courier New"/>
          <w:spacing w:val="-25"/>
          <w:w w:val="105"/>
          <w:sz w:val="19"/>
        </w:rPr>
        <w:t> </w:t>
      </w:r>
      <w:r>
        <w:rPr>
          <w:rFonts w:ascii="Courier New"/>
          <w:w w:val="105"/>
          <w:sz w:val="19"/>
        </w:rPr>
        <w:t>test</w:t>
      </w:r>
      <w:r>
        <w:rPr>
          <w:rFonts w:ascii="Courier New"/>
          <w:spacing w:val="-25"/>
          <w:w w:val="105"/>
          <w:sz w:val="19"/>
        </w:rPr>
        <w:t> </w:t>
      </w:r>
      <w:r>
        <w:rPr>
          <w:rFonts w:ascii="Courier New"/>
          <w:w w:val="105"/>
          <w:sz w:val="19"/>
        </w:rPr>
        <w:t>with</w:t>
      </w:r>
      <w:r>
        <w:rPr>
          <w:rFonts w:ascii="Courier New"/>
          <w:spacing w:val="-26"/>
          <w:w w:val="105"/>
          <w:sz w:val="19"/>
        </w:rPr>
        <w:t> </w:t>
      </w:r>
      <w:r>
        <w:rPr>
          <w:rFonts w:ascii="Courier New"/>
          <w:w w:val="105"/>
          <w:sz w:val="19"/>
        </w:rPr>
        <w:t>unequal</w:t>
      </w:r>
      <w:r>
        <w:rPr>
          <w:rFonts w:ascii="Courier New"/>
          <w:spacing w:val="-25"/>
          <w:w w:val="105"/>
          <w:sz w:val="19"/>
        </w:rPr>
        <w:t> </w:t>
      </w:r>
      <w:r>
        <w:rPr>
          <w:rFonts w:ascii="Courier New"/>
          <w:spacing w:val="-2"/>
          <w:w w:val="105"/>
          <w:sz w:val="19"/>
        </w:rPr>
        <w:t>variances</w:t>
      </w:r>
    </w:p>
    <w:p>
      <w:pPr>
        <w:pStyle w:val="BodyText"/>
        <w:spacing w:before="10"/>
        <w:rPr>
          <w:rFonts w:ascii="Courier New"/>
          <w:sz w:val="11"/>
        </w:rPr>
      </w:pPr>
    </w:p>
    <w:tbl>
      <w:tblPr>
        <w:tblW w:w="0" w:type="auto"/>
        <w:jc w:val="left"/>
        <w:tblInd w:w="5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96"/>
        <w:gridCol w:w="1219"/>
        <w:gridCol w:w="1394"/>
        <w:gridCol w:w="1452"/>
        <w:gridCol w:w="1394"/>
        <w:gridCol w:w="1394"/>
        <w:gridCol w:w="1096"/>
      </w:tblGrid>
      <w:tr>
        <w:trPr>
          <w:trHeight w:val="514" w:hRule="atLeast"/>
        </w:trPr>
        <w:tc>
          <w:tcPr>
            <w:tcW w:w="1096" w:type="dxa"/>
            <w:tcBorders>
              <w:top w:val="single" w:sz="8" w:space="0" w:color="000000"/>
              <w:bottom w:val="single" w:sz="8" w:space="0" w:color="000000"/>
              <w:right w:val="single" w:sz="8" w:space="0" w:color="000000"/>
            </w:tcBorders>
          </w:tcPr>
          <w:p>
            <w:pPr>
              <w:pStyle w:val="TableParagraph"/>
              <w:spacing w:before="167"/>
              <w:ind w:left="-12" w:right="161"/>
              <w:jc w:val="right"/>
              <w:rPr>
                <w:rFonts w:ascii="Courier New"/>
                <w:sz w:val="19"/>
              </w:rPr>
            </w:pPr>
            <w:r>
              <w:rPr>
                <w:rFonts w:ascii="Courier New"/>
                <w:spacing w:val="-5"/>
                <w:w w:val="105"/>
                <w:sz w:val="19"/>
              </w:rPr>
              <w:t>Variable</w:t>
            </w:r>
          </w:p>
        </w:tc>
        <w:tc>
          <w:tcPr>
            <w:tcW w:w="1219" w:type="dxa"/>
            <w:tcBorders>
              <w:top w:val="dashSmallGap" w:sz="8" w:space="0" w:color="000000"/>
              <w:left w:val="single" w:sz="8" w:space="0" w:color="000000"/>
              <w:bottom w:val="dashSmallGap" w:sz="8" w:space="0" w:color="000000"/>
            </w:tcBorders>
          </w:tcPr>
          <w:p>
            <w:pPr>
              <w:pStyle w:val="TableParagraph"/>
              <w:spacing w:before="167"/>
              <w:ind w:right="228"/>
              <w:jc w:val="right"/>
              <w:rPr>
                <w:rFonts w:ascii="Courier New"/>
                <w:sz w:val="19"/>
              </w:rPr>
            </w:pPr>
            <w:r>
              <w:rPr>
                <w:rFonts w:ascii="Courier New"/>
                <w:spacing w:val="-5"/>
                <w:w w:val="105"/>
                <w:sz w:val="19"/>
              </w:rPr>
              <w:t>Obs</w:t>
            </w:r>
          </w:p>
        </w:tc>
        <w:tc>
          <w:tcPr>
            <w:tcW w:w="1394" w:type="dxa"/>
            <w:tcBorders>
              <w:top w:val="dashSmallGap" w:sz="8" w:space="0" w:color="000000"/>
              <w:bottom w:val="dashSmallGap" w:sz="8" w:space="0" w:color="000000"/>
            </w:tcBorders>
          </w:tcPr>
          <w:p>
            <w:pPr>
              <w:pStyle w:val="TableParagraph"/>
              <w:spacing w:before="167"/>
              <w:ind w:right="227"/>
              <w:jc w:val="right"/>
              <w:rPr>
                <w:rFonts w:ascii="Courier New"/>
                <w:sz w:val="19"/>
              </w:rPr>
            </w:pPr>
            <w:r>
              <w:rPr>
                <w:rFonts w:ascii="Courier New"/>
                <w:spacing w:val="-4"/>
                <w:w w:val="105"/>
                <w:sz w:val="19"/>
              </w:rPr>
              <w:t>Mean</w:t>
            </w:r>
          </w:p>
        </w:tc>
        <w:tc>
          <w:tcPr>
            <w:tcW w:w="1452" w:type="dxa"/>
            <w:tcBorders>
              <w:top w:val="dashSmallGap" w:sz="8" w:space="0" w:color="000000"/>
              <w:bottom w:val="dashSmallGap" w:sz="8" w:space="0" w:color="000000"/>
            </w:tcBorders>
          </w:tcPr>
          <w:p>
            <w:pPr>
              <w:pStyle w:val="TableParagraph"/>
              <w:spacing w:before="167"/>
              <w:ind w:left="231"/>
              <w:rPr>
                <w:rFonts w:ascii="Courier New"/>
                <w:sz w:val="19"/>
              </w:rPr>
            </w:pPr>
            <w:r>
              <w:rPr>
                <w:rFonts w:ascii="Courier New"/>
                <w:w w:val="105"/>
                <w:sz w:val="19"/>
              </w:rPr>
              <w:t>Std.</w:t>
            </w:r>
            <w:r>
              <w:rPr>
                <w:rFonts w:ascii="Courier New"/>
                <w:spacing w:val="-20"/>
                <w:w w:val="105"/>
                <w:sz w:val="19"/>
              </w:rPr>
              <w:t> </w:t>
            </w:r>
            <w:r>
              <w:rPr>
                <w:rFonts w:ascii="Courier New"/>
                <w:spacing w:val="-4"/>
                <w:w w:val="105"/>
                <w:sz w:val="19"/>
              </w:rPr>
              <w:t>Err.</w:t>
            </w:r>
          </w:p>
        </w:tc>
        <w:tc>
          <w:tcPr>
            <w:tcW w:w="1394" w:type="dxa"/>
            <w:tcBorders>
              <w:top w:val="dashSmallGap" w:sz="8" w:space="0" w:color="000000"/>
              <w:bottom w:val="dashSmallGap" w:sz="8" w:space="0" w:color="000000"/>
            </w:tcBorders>
          </w:tcPr>
          <w:p>
            <w:pPr>
              <w:pStyle w:val="TableParagraph"/>
              <w:spacing w:before="167"/>
              <w:ind w:left="174"/>
              <w:rPr>
                <w:rFonts w:ascii="Courier New"/>
                <w:sz w:val="19"/>
              </w:rPr>
            </w:pPr>
            <w:r>
              <w:rPr>
                <w:rFonts w:ascii="Courier New"/>
                <w:w w:val="105"/>
                <w:sz w:val="19"/>
              </w:rPr>
              <w:t>Std.</w:t>
            </w:r>
            <w:r>
              <w:rPr>
                <w:rFonts w:ascii="Courier New"/>
                <w:spacing w:val="-21"/>
                <w:w w:val="105"/>
                <w:sz w:val="19"/>
              </w:rPr>
              <w:t> </w:t>
            </w:r>
            <w:r>
              <w:rPr>
                <w:rFonts w:ascii="Courier New"/>
                <w:spacing w:val="-4"/>
                <w:w w:val="105"/>
                <w:sz w:val="19"/>
              </w:rPr>
              <w:t>Dev.</w:t>
            </w:r>
          </w:p>
        </w:tc>
        <w:tc>
          <w:tcPr>
            <w:tcW w:w="1394" w:type="dxa"/>
            <w:tcBorders>
              <w:top w:val="dashSmallGap" w:sz="8" w:space="0" w:color="000000"/>
              <w:bottom w:val="dashSmallGap" w:sz="8" w:space="0" w:color="000000"/>
            </w:tcBorders>
          </w:tcPr>
          <w:p>
            <w:pPr>
              <w:pStyle w:val="TableParagraph"/>
              <w:spacing w:before="167"/>
              <w:ind w:left="175"/>
              <w:rPr>
                <w:rFonts w:ascii="Courier New"/>
                <w:sz w:val="19"/>
              </w:rPr>
            </w:pPr>
            <w:r>
              <w:rPr>
                <w:rFonts w:ascii="Courier New"/>
                <w:w w:val="105"/>
                <w:sz w:val="19"/>
              </w:rPr>
              <w:t>[90%</w:t>
            </w:r>
            <w:r>
              <w:rPr>
                <w:rFonts w:ascii="Courier New"/>
                <w:spacing w:val="-21"/>
                <w:w w:val="105"/>
                <w:sz w:val="19"/>
              </w:rPr>
              <w:t> </w:t>
            </w:r>
            <w:r>
              <w:rPr>
                <w:rFonts w:ascii="Courier New"/>
                <w:spacing w:val="-2"/>
                <w:w w:val="105"/>
                <w:sz w:val="19"/>
              </w:rPr>
              <w:t>Conf.</w:t>
            </w:r>
          </w:p>
        </w:tc>
        <w:tc>
          <w:tcPr>
            <w:tcW w:w="1096" w:type="dxa"/>
            <w:tcBorders>
              <w:top w:val="dashSmallGap" w:sz="8" w:space="0" w:color="000000"/>
              <w:bottom w:val="dashSmallGap" w:sz="8" w:space="0" w:color="000000"/>
            </w:tcBorders>
          </w:tcPr>
          <w:p>
            <w:pPr>
              <w:pStyle w:val="TableParagraph"/>
              <w:spacing w:before="167"/>
              <w:ind w:right="-15"/>
              <w:jc w:val="right"/>
              <w:rPr>
                <w:rFonts w:ascii="Courier New"/>
                <w:sz w:val="19"/>
              </w:rPr>
            </w:pPr>
            <w:r>
              <w:rPr>
                <w:rFonts w:ascii="Courier New"/>
                <w:spacing w:val="-2"/>
                <w:w w:val="105"/>
                <w:sz w:val="19"/>
              </w:rPr>
              <w:t>Interval]</w:t>
            </w:r>
          </w:p>
        </w:tc>
      </w:tr>
      <w:tr>
        <w:trPr>
          <w:trHeight w:val="409" w:hRule="atLeast"/>
        </w:trPr>
        <w:tc>
          <w:tcPr>
            <w:tcW w:w="1096" w:type="dxa"/>
            <w:tcBorders>
              <w:top w:val="single" w:sz="8" w:space="0" w:color="000000"/>
              <w:right w:val="single" w:sz="8" w:space="0" w:color="000000"/>
            </w:tcBorders>
          </w:tcPr>
          <w:p>
            <w:pPr>
              <w:pStyle w:val="TableParagraph"/>
              <w:spacing w:before="167"/>
              <w:ind w:left="-12" w:right="161"/>
              <w:jc w:val="right"/>
              <w:rPr>
                <w:rFonts w:ascii="Courier New"/>
                <w:sz w:val="19"/>
              </w:rPr>
            </w:pPr>
            <w:r>
              <w:rPr>
                <w:rFonts w:ascii="Courier New"/>
                <w:spacing w:val="-5"/>
                <w:w w:val="105"/>
                <w:sz w:val="19"/>
              </w:rPr>
              <w:t>awaren~s</w:t>
            </w:r>
          </w:p>
        </w:tc>
        <w:tc>
          <w:tcPr>
            <w:tcW w:w="1219" w:type="dxa"/>
            <w:tcBorders>
              <w:top w:val="dashSmallGap" w:sz="8" w:space="0" w:color="000000"/>
              <w:left w:val="single" w:sz="8" w:space="0" w:color="000000"/>
            </w:tcBorders>
          </w:tcPr>
          <w:p>
            <w:pPr>
              <w:pStyle w:val="TableParagraph"/>
              <w:spacing w:before="167"/>
              <w:ind w:right="228"/>
              <w:jc w:val="right"/>
              <w:rPr>
                <w:rFonts w:ascii="Courier New"/>
                <w:sz w:val="19"/>
              </w:rPr>
            </w:pPr>
            <w:r>
              <w:rPr>
                <w:rFonts w:ascii="Courier New"/>
                <w:spacing w:val="-5"/>
                <w:w w:val="105"/>
                <w:sz w:val="19"/>
              </w:rPr>
              <w:t>778</w:t>
            </w:r>
          </w:p>
        </w:tc>
        <w:tc>
          <w:tcPr>
            <w:tcW w:w="1394" w:type="dxa"/>
            <w:tcBorders>
              <w:top w:val="dashSmallGap" w:sz="8" w:space="0" w:color="000000"/>
            </w:tcBorders>
          </w:tcPr>
          <w:p>
            <w:pPr>
              <w:pStyle w:val="TableParagraph"/>
              <w:spacing w:before="167"/>
              <w:ind w:right="227"/>
              <w:jc w:val="right"/>
              <w:rPr>
                <w:rFonts w:ascii="Courier New"/>
                <w:sz w:val="19"/>
              </w:rPr>
            </w:pPr>
            <w:r>
              <w:rPr>
                <w:rFonts w:ascii="Courier New"/>
                <w:spacing w:val="-2"/>
                <w:w w:val="105"/>
                <w:sz w:val="19"/>
              </w:rPr>
              <w:t>.8547558</w:t>
            </w:r>
          </w:p>
        </w:tc>
        <w:tc>
          <w:tcPr>
            <w:tcW w:w="1452" w:type="dxa"/>
            <w:tcBorders>
              <w:top w:val="dashSmallGap" w:sz="8" w:space="0" w:color="000000"/>
            </w:tcBorders>
          </w:tcPr>
          <w:p>
            <w:pPr>
              <w:pStyle w:val="TableParagraph"/>
              <w:spacing w:before="167"/>
              <w:ind w:left="231"/>
              <w:rPr>
                <w:rFonts w:ascii="Courier New"/>
                <w:sz w:val="19"/>
              </w:rPr>
            </w:pPr>
            <w:r>
              <w:rPr>
                <w:rFonts w:ascii="Courier New"/>
                <w:spacing w:val="-2"/>
                <w:w w:val="105"/>
                <w:sz w:val="19"/>
              </w:rPr>
              <w:t>.0126404</w:t>
            </w:r>
          </w:p>
        </w:tc>
        <w:tc>
          <w:tcPr>
            <w:tcW w:w="1394" w:type="dxa"/>
            <w:tcBorders>
              <w:top w:val="dashSmallGap" w:sz="8" w:space="0" w:color="000000"/>
            </w:tcBorders>
          </w:tcPr>
          <w:p>
            <w:pPr>
              <w:pStyle w:val="TableParagraph"/>
              <w:spacing w:before="167"/>
              <w:ind w:left="174"/>
              <w:rPr>
                <w:rFonts w:ascii="Courier New"/>
                <w:sz w:val="19"/>
              </w:rPr>
            </w:pPr>
            <w:r>
              <w:rPr>
                <w:rFonts w:ascii="Courier New"/>
                <w:spacing w:val="-2"/>
                <w:w w:val="105"/>
                <w:sz w:val="19"/>
              </w:rPr>
              <w:t>.3525736</w:t>
            </w:r>
          </w:p>
        </w:tc>
        <w:tc>
          <w:tcPr>
            <w:tcW w:w="1394" w:type="dxa"/>
            <w:tcBorders>
              <w:top w:val="dashSmallGap" w:sz="8" w:space="0" w:color="000000"/>
            </w:tcBorders>
          </w:tcPr>
          <w:p>
            <w:pPr>
              <w:pStyle w:val="TableParagraph"/>
              <w:spacing w:before="167"/>
              <w:ind w:left="175"/>
              <w:rPr>
                <w:rFonts w:ascii="Courier New"/>
                <w:sz w:val="19"/>
              </w:rPr>
            </w:pPr>
            <w:r>
              <w:rPr>
                <w:rFonts w:ascii="Courier New"/>
                <w:spacing w:val="-2"/>
                <w:w w:val="105"/>
                <w:sz w:val="19"/>
              </w:rPr>
              <w:t>.8339394</w:t>
            </w:r>
          </w:p>
        </w:tc>
        <w:tc>
          <w:tcPr>
            <w:tcW w:w="1096" w:type="dxa"/>
            <w:tcBorders>
              <w:top w:val="dashSmallGap" w:sz="8" w:space="0" w:color="000000"/>
            </w:tcBorders>
          </w:tcPr>
          <w:p>
            <w:pPr>
              <w:pStyle w:val="TableParagraph"/>
              <w:spacing w:before="167"/>
              <w:ind w:right="-15"/>
              <w:jc w:val="right"/>
              <w:rPr>
                <w:rFonts w:ascii="Courier New"/>
                <w:sz w:val="19"/>
              </w:rPr>
            </w:pPr>
            <w:r>
              <w:rPr>
                <w:rFonts w:ascii="Courier New"/>
                <w:spacing w:val="-2"/>
                <w:w w:val="105"/>
                <w:sz w:val="19"/>
              </w:rPr>
              <w:t>.8755722</w:t>
            </w:r>
          </w:p>
        </w:tc>
      </w:tr>
      <w:tr>
        <w:trPr>
          <w:trHeight w:val="373" w:hRule="atLeast"/>
        </w:trPr>
        <w:tc>
          <w:tcPr>
            <w:tcW w:w="1096" w:type="dxa"/>
            <w:tcBorders>
              <w:bottom w:val="single" w:sz="8" w:space="0" w:color="000000"/>
              <w:right w:val="single" w:sz="8" w:space="0" w:color="000000"/>
            </w:tcBorders>
          </w:tcPr>
          <w:p>
            <w:pPr>
              <w:pStyle w:val="TableParagraph"/>
              <w:spacing w:before="25"/>
              <w:ind w:left="-12" w:right="161"/>
              <w:jc w:val="right"/>
              <w:rPr>
                <w:rFonts w:ascii="Courier New"/>
                <w:sz w:val="19"/>
              </w:rPr>
            </w:pPr>
            <w:r>
              <w:rPr>
                <w:rFonts w:ascii="Courier New"/>
                <w:spacing w:val="-5"/>
                <w:w w:val="105"/>
                <w:sz w:val="19"/>
              </w:rPr>
              <w:t>knowle~e</w:t>
            </w:r>
          </w:p>
        </w:tc>
        <w:tc>
          <w:tcPr>
            <w:tcW w:w="1219" w:type="dxa"/>
            <w:tcBorders>
              <w:left w:val="single" w:sz="8" w:space="0" w:color="000000"/>
              <w:bottom w:val="dashSmallGap" w:sz="8" w:space="0" w:color="000000"/>
            </w:tcBorders>
          </w:tcPr>
          <w:p>
            <w:pPr>
              <w:pStyle w:val="TableParagraph"/>
              <w:spacing w:before="25"/>
              <w:ind w:right="228"/>
              <w:jc w:val="right"/>
              <w:rPr>
                <w:rFonts w:ascii="Courier New"/>
                <w:sz w:val="19"/>
              </w:rPr>
            </w:pPr>
            <w:r>
              <w:rPr>
                <w:rFonts w:ascii="Courier New"/>
                <w:spacing w:val="-5"/>
                <w:w w:val="105"/>
                <w:sz w:val="19"/>
              </w:rPr>
              <w:t>778</w:t>
            </w:r>
          </w:p>
        </w:tc>
        <w:tc>
          <w:tcPr>
            <w:tcW w:w="1394" w:type="dxa"/>
            <w:tcBorders>
              <w:bottom w:val="dashSmallGap" w:sz="8" w:space="0" w:color="000000"/>
            </w:tcBorders>
          </w:tcPr>
          <w:p>
            <w:pPr>
              <w:pStyle w:val="TableParagraph"/>
              <w:spacing w:before="25"/>
              <w:ind w:right="227"/>
              <w:jc w:val="right"/>
              <w:rPr>
                <w:rFonts w:ascii="Courier New"/>
                <w:sz w:val="19"/>
              </w:rPr>
            </w:pPr>
            <w:r>
              <w:rPr>
                <w:rFonts w:ascii="Courier New"/>
                <w:spacing w:val="-2"/>
                <w:w w:val="105"/>
                <w:sz w:val="19"/>
              </w:rPr>
              <w:t>.659383</w:t>
            </w:r>
          </w:p>
        </w:tc>
        <w:tc>
          <w:tcPr>
            <w:tcW w:w="1452" w:type="dxa"/>
            <w:tcBorders>
              <w:bottom w:val="dashSmallGap" w:sz="8" w:space="0" w:color="000000"/>
            </w:tcBorders>
          </w:tcPr>
          <w:p>
            <w:pPr>
              <w:pStyle w:val="TableParagraph"/>
              <w:spacing w:before="25"/>
              <w:ind w:left="231"/>
              <w:rPr>
                <w:rFonts w:ascii="Courier New"/>
                <w:sz w:val="19"/>
              </w:rPr>
            </w:pPr>
            <w:r>
              <w:rPr>
                <w:rFonts w:ascii="Courier New"/>
                <w:spacing w:val="-2"/>
                <w:w w:val="105"/>
                <w:sz w:val="19"/>
              </w:rPr>
              <w:t>.0170017</w:t>
            </w:r>
          </w:p>
        </w:tc>
        <w:tc>
          <w:tcPr>
            <w:tcW w:w="1394" w:type="dxa"/>
            <w:tcBorders>
              <w:bottom w:val="dashSmallGap" w:sz="8" w:space="0" w:color="000000"/>
            </w:tcBorders>
          </w:tcPr>
          <w:p>
            <w:pPr>
              <w:pStyle w:val="TableParagraph"/>
              <w:spacing w:before="25"/>
              <w:ind w:left="174"/>
              <w:rPr>
                <w:rFonts w:ascii="Courier New"/>
                <w:sz w:val="19"/>
              </w:rPr>
            </w:pPr>
            <w:r>
              <w:rPr>
                <w:rFonts w:ascii="Courier New"/>
                <w:spacing w:val="-2"/>
                <w:w w:val="105"/>
                <w:sz w:val="19"/>
              </w:rPr>
              <w:t>.4742216</w:t>
            </w:r>
          </w:p>
        </w:tc>
        <w:tc>
          <w:tcPr>
            <w:tcW w:w="1394" w:type="dxa"/>
            <w:tcBorders>
              <w:bottom w:val="dashSmallGap" w:sz="8" w:space="0" w:color="000000"/>
            </w:tcBorders>
          </w:tcPr>
          <w:p>
            <w:pPr>
              <w:pStyle w:val="TableParagraph"/>
              <w:spacing w:before="25"/>
              <w:ind w:left="175"/>
              <w:rPr>
                <w:rFonts w:ascii="Courier New"/>
                <w:sz w:val="19"/>
              </w:rPr>
            </w:pPr>
            <w:r>
              <w:rPr>
                <w:rFonts w:ascii="Courier New"/>
                <w:spacing w:val="-2"/>
                <w:w w:val="105"/>
                <w:sz w:val="19"/>
              </w:rPr>
              <w:t>.6313844</w:t>
            </w:r>
          </w:p>
        </w:tc>
        <w:tc>
          <w:tcPr>
            <w:tcW w:w="1096" w:type="dxa"/>
            <w:tcBorders>
              <w:bottom w:val="dashSmallGap" w:sz="8" w:space="0" w:color="000000"/>
            </w:tcBorders>
          </w:tcPr>
          <w:p>
            <w:pPr>
              <w:pStyle w:val="TableParagraph"/>
              <w:spacing w:before="25"/>
              <w:ind w:right="-15"/>
              <w:jc w:val="right"/>
              <w:rPr>
                <w:rFonts w:ascii="Courier New"/>
                <w:sz w:val="19"/>
              </w:rPr>
            </w:pPr>
            <w:r>
              <w:rPr>
                <w:rFonts w:ascii="Courier New"/>
                <w:spacing w:val="-2"/>
                <w:w w:val="105"/>
                <w:sz w:val="19"/>
              </w:rPr>
              <w:t>.6873817</w:t>
            </w:r>
          </w:p>
        </w:tc>
      </w:tr>
      <w:tr>
        <w:trPr>
          <w:trHeight w:val="514" w:hRule="atLeast"/>
        </w:trPr>
        <w:tc>
          <w:tcPr>
            <w:tcW w:w="1096" w:type="dxa"/>
            <w:tcBorders>
              <w:top w:val="single" w:sz="8" w:space="0" w:color="000000"/>
              <w:bottom w:val="single" w:sz="8" w:space="0" w:color="000000"/>
              <w:right w:val="single" w:sz="8" w:space="0" w:color="000000"/>
            </w:tcBorders>
          </w:tcPr>
          <w:p>
            <w:pPr>
              <w:pStyle w:val="TableParagraph"/>
              <w:spacing w:before="167"/>
              <w:ind w:left="-12" w:right="161"/>
              <w:jc w:val="right"/>
              <w:rPr>
                <w:rFonts w:ascii="Courier New"/>
                <w:sz w:val="19"/>
              </w:rPr>
            </w:pPr>
            <w:r>
              <w:rPr>
                <w:rFonts w:ascii="Courier New"/>
                <w:spacing w:val="-5"/>
                <w:w w:val="105"/>
                <w:sz w:val="19"/>
              </w:rPr>
              <w:t>combined</w:t>
            </w:r>
          </w:p>
        </w:tc>
        <w:tc>
          <w:tcPr>
            <w:tcW w:w="1219" w:type="dxa"/>
            <w:tcBorders>
              <w:top w:val="dashSmallGap" w:sz="8" w:space="0" w:color="000000"/>
              <w:left w:val="single" w:sz="8" w:space="0" w:color="000000"/>
              <w:bottom w:val="dashSmallGap" w:sz="8" w:space="0" w:color="000000"/>
            </w:tcBorders>
          </w:tcPr>
          <w:p>
            <w:pPr>
              <w:pStyle w:val="TableParagraph"/>
              <w:spacing w:before="167"/>
              <w:ind w:right="228"/>
              <w:jc w:val="right"/>
              <w:rPr>
                <w:rFonts w:ascii="Courier New"/>
                <w:sz w:val="19"/>
              </w:rPr>
            </w:pPr>
            <w:r>
              <w:rPr>
                <w:rFonts w:ascii="Courier New"/>
                <w:spacing w:val="-4"/>
                <w:w w:val="105"/>
                <w:sz w:val="19"/>
              </w:rPr>
              <w:t>1556</w:t>
            </w:r>
          </w:p>
        </w:tc>
        <w:tc>
          <w:tcPr>
            <w:tcW w:w="1394" w:type="dxa"/>
            <w:tcBorders>
              <w:top w:val="dashSmallGap" w:sz="8" w:space="0" w:color="000000"/>
              <w:bottom w:val="dashSmallGap" w:sz="8" w:space="0" w:color="000000"/>
            </w:tcBorders>
          </w:tcPr>
          <w:p>
            <w:pPr>
              <w:pStyle w:val="TableParagraph"/>
              <w:spacing w:before="167"/>
              <w:ind w:right="227"/>
              <w:jc w:val="right"/>
              <w:rPr>
                <w:rFonts w:ascii="Courier New"/>
                <w:sz w:val="19"/>
              </w:rPr>
            </w:pPr>
            <w:r>
              <w:rPr>
                <w:rFonts w:ascii="Courier New"/>
                <w:spacing w:val="-2"/>
                <w:w w:val="105"/>
                <w:sz w:val="19"/>
              </w:rPr>
              <w:t>.7570694</w:t>
            </w:r>
          </w:p>
        </w:tc>
        <w:tc>
          <w:tcPr>
            <w:tcW w:w="1452" w:type="dxa"/>
            <w:tcBorders>
              <w:top w:val="dashSmallGap" w:sz="8" w:space="0" w:color="000000"/>
              <w:bottom w:val="dashSmallGap" w:sz="8" w:space="0" w:color="000000"/>
            </w:tcBorders>
          </w:tcPr>
          <w:p>
            <w:pPr>
              <w:pStyle w:val="TableParagraph"/>
              <w:spacing w:before="167"/>
              <w:ind w:left="231"/>
              <w:rPr>
                <w:rFonts w:ascii="Courier New"/>
                <w:sz w:val="19"/>
              </w:rPr>
            </w:pPr>
            <w:r>
              <w:rPr>
                <w:rFonts w:ascii="Courier New"/>
                <w:spacing w:val="-2"/>
                <w:w w:val="105"/>
                <w:sz w:val="19"/>
              </w:rPr>
              <w:t>.0108754</w:t>
            </w:r>
          </w:p>
        </w:tc>
        <w:tc>
          <w:tcPr>
            <w:tcW w:w="1394" w:type="dxa"/>
            <w:tcBorders>
              <w:top w:val="dashSmallGap" w:sz="8" w:space="0" w:color="000000"/>
              <w:bottom w:val="dashSmallGap" w:sz="8" w:space="0" w:color="000000"/>
            </w:tcBorders>
          </w:tcPr>
          <w:p>
            <w:pPr>
              <w:pStyle w:val="TableParagraph"/>
              <w:spacing w:before="167"/>
              <w:ind w:left="174"/>
              <w:rPr>
                <w:rFonts w:ascii="Courier New"/>
                <w:sz w:val="19"/>
              </w:rPr>
            </w:pPr>
            <w:r>
              <w:rPr>
                <w:rFonts w:ascii="Courier New"/>
                <w:spacing w:val="-2"/>
                <w:w w:val="105"/>
                <w:sz w:val="19"/>
              </w:rPr>
              <w:t>.4289914</w:t>
            </w:r>
          </w:p>
        </w:tc>
        <w:tc>
          <w:tcPr>
            <w:tcW w:w="1394" w:type="dxa"/>
            <w:tcBorders>
              <w:top w:val="dashSmallGap" w:sz="8" w:space="0" w:color="000000"/>
              <w:bottom w:val="dashSmallGap" w:sz="8" w:space="0" w:color="000000"/>
            </w:tcBorders>
          </w:tcPr>
          <w:p>
            <w:pPr>
              <w:pStyle w:val="TableParagraph"/>
              <w:spacing w:before="167"/>
              <w:ind w:left="175"/>
              <w:rPr>
                <w:rFonts w:ascii="Courier New"/>
                <w:sz w:val="19"/>
              </w:rPr>
            </w:pPr>
            <w:r>
              <w:rPr>
                <w:rFonts w:ascii="Courier New"/>
                <w:spacing w:val="-2"/>
                <w:w w:val="105"/>
                <w:sz w:val="19"/>
              </w:rPr>
              <w:t>.7391704</w:t>
            </w:r>
          </w:p>
        </w:tc>
        <w:tc>
          <w:tcPr>
            <w:tcW w:w="1096" w:type="dxa"/>
            <w:tcBorders>
              <w:top w:val="dashSmallGap" w:sz="8" w:space="0" w:color="000000"/>
              <w:bottom w:val="dashSmallGap" w:sz="8" w:space="0" w:color="000000"/>
            </w:tcBorders>
          </w:tcPr>
          <w:p>
            <w:pPr>
              <w:pStyle w:val="TableParagraph"/>
              <w:spacing w:before="167"/>
              <w:ind w:right="-15"/>
              <w:jc w:val="right"/>
              <w:rPr>
                <w:rFonts w:ascii="Courier New"/>
                <w:sz w:val="19"/>
              </w:rPr>
            </w:pPr>
            <w:r>
              <w:rPr>
                <w:rFonts w:ascii="Courier New"/>
                <w:spacing w:val="-2"/>
                <w:w w:val="105"/>
                <w:sz w:val="19"/>
              </w:rPr>
              <w:t>.7749685</w:t>
            </w:r>
          </w:p>
        </w:tc>
      </w:tr>
      <w:tr>
        <w:trPr>
          <w:trHeight w:val="514" w:hRule="atLeast"/>
        </w:trPr>
        <w:tc>
          <w:tcPr>
            <w:tcW w:w="1096" w:type="dxa"/>
            <w:tcBorders>
              <w:top w:val="single" w:sz="8" w:space="0" w:color="000000"/>
              <w:bottom w:val="single" w:sz="8" w:space="0" w:color="000000"/>
              <w:right w:val="single" w:sz="8" w:space="0" w:color="000000"/>
            </w:tcBorders>
          </w:tcPr>
          <w:p>
            <w:pPr>
              <w:pStyle w:val="TableParagraph"/>
              <w:spacing w:before="167"/>
              <w:ind w:left="-12" w:right="161"/>
              <w:jc w:val="right"/>
              <w:rPr>
                <w:rFonts w:ascii="Courier New"/>
                <w:sz w:val="19"/>
              </w:rPr>
            </w:pPr>
            <w:r>
              <w:rPr>
                <w:rFonts w:ascii="Courier New"/>
                <w:spacing w:val="-4"/>
                <w:w w:val="105"/>
                <w:sz w:val="19"/>
              </w:rPr>
              <w:t>diff</w:t>
            </w:r>
          </w:p>
        </w:tc>
        <w:tc>
          <w:tcPr>
            <w:tcW w:w="1219" w:type="dxa"/>
            <w:tcBorders>
              <w:top w:val="dashSmallGap" w:sz="8" w:space="0" w:color="000000"/>
              <w:left w:val="single" w:sz="8" w:space="0" w:color="000000"/>
              <w:bottom w:val="dashSmallGap" w:sz="8" w:space="0" w:color="000000"/>
            </w:tcBorders>
          </w:tcPr>
          <w:p>
            <w:pPr>
              <w:pStyle w:val="TableParagraph"/>
              <w:rPr>
                <w:sz w:val="22"/>
              </w:rPr>
            </w:pPr>
          </w:p>
        </w:tc>
        <w:tc>
          <w:tcPr>
            <w:tcW w:w="1394" w:type="dxa"/>
            <w:tcBorders>
              <w:top w:val="dashSmallGap" w:sz="8" w:space="0" w:color="000000"/>
              <w:bottom w:val="dashSmallGap" w:sz="8" w:space="0" w:color="000000"/>
            </w:tcBorders>
          </w:tcPr>
          <w:p>
            <w:pPr>
              <w:pStyle w:val="TableParagraph"/>
              <w:spacing w:before="167"/>
              <w:ind w:right="227"/>
              <w:jc w:val="right"/>
              <w:rPr>
                <w:rFonts w:ascii="Courier New"/>
                <w:sz w:val="19"/>
              </w:rPr>
            </w:pPr>
            <w:r>
              <w:rPr>
                <w:rFonts w:ascii="Courier New"/>
                <w:spacing w:val="-2"/>
                <w:w w:val="105"/>
                <w:sz w:val="19"/>
              </w:rPr>
              <w:t>.1953728</w:t>
            </w:r>
          </w:p>
        </w:tc>
        <w:tc>
          <w:tcPr>
            <w:tcW w:w="1452" w:type="dxa"/>
            <w:tcBorders>
              <w:top w:val="dashSmallGap" w:sz="8" w:space="0" w:color="000000"/>
              <w:bottom w:val="dashSmallGap" w:sz="8" w:space="0" w:color="000000"/>
            </w:tcBorders>
          </w:tcPr>
          <w:p>
            <w:pPr>
              <w:pStyle w:val="TableParagraph"/>
              <w:spacing w:before="167"/>
              <w:ind w:left="231"/>
              <w:rPr>
                <w:rFonts w:ascii="Courier New"/>
                <w:sz w:val="19"/>
              </w:rPr>
            </w:pPr>
            <w:r>
              <w:rPr>
                <w:rFonts w:ascii="Courier New"/>
                <w:spacing w:val="-2"/>
                <w:w w:val="105"/>
                <w:sz w:val="19"/>
              </w:rPr>
              <w:t>.0211857</w:t>
            </w:r>
          </w:p>
        </w:tc>
        <w:tc>
          <w:tcPr>
            <w:tcW w:w="1394" w:type="dxa"/>
            <w:tcBorders>
              <w:top w:val="dashSmallGap" w:sz="8" w:space="0" w:color="000000"/>
              <w:bottom w:val="dashSmallGap" w:sz="8" w:space="0" w:color="000000"/>
            </w:tcBorders>
          </w:tcPr>
          <w:p>
            <w:pPr>
              <w:pStyle w:val="TableParagraph"/>
              <w:rPr>
                <w:sz w:val="22"/>
              </w:rPr>
            </w:pPr>
          </w:p>
        </w:tc>
        <w:tc>
          <w:tcPr>
            <w:tcW w:w="1394" w:type="dxa"/>
            <w:tcBorders>
              <w:top w:val="dashSmallGap" w:sz="8" w:space="0" w:color="000000"/>
              <w:bottom w:val="dashSmallGap" w:sz="8" w:space="0" w:color="000000"/>
            </w:tcBorders>
          </w:tcPr>
          <w:p>
            <w:pPr>
              <w:pStyle w:val="TableParagraph"/>
              <w:spacing w:before="167"/>
              <w:ind w:left="175"/>
              <w:rPr>
                <w:rFonts w:ascii="Courier New"/>
                <w:sz w:val="19"/>
              </w:rPr>
            </w:pPr>
            <w:r>
              <w:rPr>
                <w:rFonts w:ascii="Courier New"/>
                <w:spacing w:val="-2"/>
                <w:w w:val="105"/>
                <w:sz w:val="19"/>
              </w:rPr>
              <w:t>.1605028</w:t>
            </w:r>
          </w:p>
        </w:tc>
        <w:tc>
          <w:tcPr>
            <w:tcW w:w="1096" w:type="dxa"/>
            <w:tcBorders>
              <w:top w:val="dashSmallGap" w:sz="8" w:space="0" w:color="000000"/>
              <w:bottom w:val="dashSmallGap" w:sz="8" w:space="0" w:color="000000"/>
            </w:tcBorders>
          </w:tcPr>
          <w:p>
            <w:pPr>
              <w:pStyle w:val="TableParagraph"/>
              <w:spacing w:before="167"/>
              <w:ind w:right="-15"/>
              <w:jc w:val="right"/>
              <w:rPr>
                <w:rFonts w:ascii="Courier New"/>
                <w:sz w:val="19"/>
              </w:rPr>
            </w:pPr>
            <w:r>
              <w:rPr>
                <w:rFonts w:ascii="Courier New"/>
                <w:spacing w:val="-2"/>
                <w:w w:val="105"/>
                <w:sz w:val="19"/>
              </w:rPr>
              <w:t>.2302427</w:t>
            </w:r>
          </w:p>
        </w:tc>
      </w:tr>
    </w:tbl>
    <w:p>
      <w:pPr>
        <w:pStyle w:val="BodyText"/>
        <w:spacing w:before="10" w:after="1"/>
        <w:rPr>
          <w:rFonts w:ascii="Courier New"/>
          <w:sz w:val="14"/>
        </w:rPr>
      </w:pPr>
    </w:p>
    <w:tbl>
      <w:tblPr>
        <w:tblW w:w="0" w:type="auto"/>
        <w:jc w:val="left"/>
        <w:tblInd w:w="5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73"/>
        <w:gridCol w:w="233"/>
        <w:gridCol w:w="1627"/>
        <w:gridCol w:w="233"/>
        <w:gridCol w:w="2325"/>
        <w:gridCol w:w="930"/>
        <w:gridCol w:w="349"/>
        <w:gridCol w:w="2202"/>
      </w:tblGrid>
      <w:tr>
        <w:trPr>
          <w:trHeight w:val="481" w:hRule="atLeast"/>
        </w:trPr>
        <w:tc>
          <w:tcPr>
            <w:tcW w:w="1273" w:type="dxa"/>
          </w:tcPr>
          <w:p>
            <w:pPr>
              <w:pStyle w:val="TableParagraph"/>
              <w:spacing w:line="214" w:lineRule="exact"/>
              <w:ind w:right="54"/>
              <w:jc w:val="right"/>
              <w:rPr>
                <w:rFonts w:ascii="Courier New"/>
                <w:sz w:val="19"/>
              </w:rPr>
            </w:pPr>
            <w:r>
              <w:rPr>
                <w:rFonts w:ascii="Courier New"/>
                <w:w w:val="105"/>
                <w:sz w:val="19"/>
              </w:rPr>
              <w:t>diff</w:t>
            </w:r>
            <w:r>
              <w:rPr>
                <w:rFonts w:ascii="Courier New"/>
                <w:spacing w:val="-20"/>
                <w:w w:val="105"/>
                <w:sz w:val="19"/>
              </w:rPr>
              <w:t> </w:t>
            </w:r>
            <w:r>
              <w:rPr>
                <w:rFonts w:ascii="Courier New"/>
                <w:spacing w:val="-10"/>
                <w:w w:val="105"/>
                <w:sz w:val="19"/>
              </w:rPr>
              <w:t>=</w:t>
            </w:r>
          </w:p>
          <w:p>
            <w:pPr>
              <w:pStyle w:val="TableParagraph"/>
              <w:spacing w:line="195" w:lineRule="exact" w:before="52"/>
              <w:ind w:right="54"/>
              <w:jc w:val="right"/>
              <w:rPr>
                <w:rFonts w:ascii="Courier New"/>
                <w:sz w:val="19"/>
              </w:rPr>
            </w:pPr>
            <w:r>
              <w:rPr>
                <w:rFonts w:ascii="Courier New"/>
                <w:w w:val="105"/>
                <w:sz w:val="19"/>
              </w:rPr>
              <w:t>Ho:</w:t>
            </w:r>
            <w:r>
              <w:rPr>
                <w:rFonts w:ascii="Courier New"/>
                <w:spacing w:val="-18"/>
                <w:w w:val="105"/>
                <w:sz w:val="19"/>
              </w:rPr>
              <w:t> </w:t>
            </w:r>
            <w:r>
              <w:rPr>
                <w:rFonts w:ascii="Courier New"/>
                <w:w w:val="105"/>
                <w:sz w:val="19"/>
              </w:rPr>
              <w:t>diff</w:t>
            </w:r>
            <w:r>
              <w:rPr>
                <w:rFonts w:ascii="Courier New"/>
                <w:spacing w:val="-18"/>
                <w:w w:val="105"/>
                <w:sz w:val="19"/>
              </w:rPr>
              <w:t> </w:t>
            </w:r>
            <w:r>
              <w:rPr>
                <w:rFonts w:ascii="Courier New"/>
                <w:spacing w:val="-10"/>
                <w:w w:val="105"/>
                <w:sz w:val="19"/>
              </w:rPr>
              <w:t>=</w:t>
            </w:r>
          </w:p>
        </w:tc>
        <w:tc>
          <w:tcPr>
            <w:tcW w:w="1860" w:type="dxa"/>
            <w:gridSpan w:val="2"/>
          </w:tcPr>
          <w:p>
            <w:pPr>
              <w:pStyle w:val="TableParagraph"/>
              <w:spacing w:line="214" w:lineRule="exact"/>
              <w:ind w:left="55"/>
              <w:rPr>
                <w:rFonts w:ascii="Courier New"/>
                <w:sz w:val="19"/>
              </w:rPr>
            </w:pPr>
            <w:r>
              <w:rPr>
                <w:rFonts w:ascii="Courier New"/>
                <w:spacing w:val="-2"/>
                <w:w w:val="105"/>
                <w:sz w:val="19"/>
              </w:rPr>
              <w:t>mean(awareness)</w:t>
            </w:r>
          </w:p>
          <w:p>
            <w:pPr>
              <w:pStyle w:val="TableParagraph"/>
              <w:spacing w:line="195" w:lineRule="exact" w:before="52"/>
              <w:ind w:left="55"/>
              <w:rPr>
                <w:rFonts w:ascii="Courier New"/>
                <w:sz w:val="19"/>
              </w:rPr>
            </w:pPr>
            <w:r>
              <w:rPr>
                <w:rFonts w:ascii="Courier New"/>
                <w:w w:val="105"/>
                <w:sz w:val="19"/>
              </w:rPr>
              <w:t>0</w:t>
            </w:r>
          </w:p>
        </w:tc>
        <w:tc>
          <w:tcPr>
            <w:tcW w:w="233" w:type="dxa"/>
          </w:tcPr>
          <w:p>
            <w:pPr>
              <w:pStyle w:val="TableParagraph"/>
              <w:spacing w:line="214" w:lineRule="exact"/>
              <w:ind w:left="55"/>
              <w:rPr>
                <w:rFonts w:ascii="Courier New"/>
                <w:sz w:val="19"/>
              </w:rPr>
            </w:pPr>
            <w:r>
              <w:rPr>
                <w:rFonts w:ascii="Courier New"/>
                <w:w w:val="105"/>
                <w:sz w:val="19"/>
              </w:rPr>
              <w:t>-</w:t>
            </w:r>
          </w:p>
        </w:tc>
        <w:tc>
          <w:tcPr>
            <w:tcW w:w="2325" w:type="dxa"/>
          </w:tcPr>
          <w:p>
            <w:pPr>
              <w:pStyle w:val="TableParagraph"/>
              <w:spacing w:line="214" w:lineRule="exact"/>
              <w:ind w:left="54"/>
              <w:rPr>
                <w:rFonts w:ascii="Courier New"/>
                <w:sz w:val="19"/>
              </w:rPr>
            </w:pPr>
            <w:r>
              <w:rPr>
                <w:rFonts w:ascii="Courier New"/>
                <w:spacing w:val="-2"/>
                <w:w w:val="105"/>
                <w:sz w:val="19"/>
              </w:rPr>
              <w:t>mean(knowledge)</w:t>
            </w:r>
          </w:p>
          <w:p>
            <w:pPr>
              <w:pStyle w:val="TableParagraph"/>
              <w:spacing w:line="195" w:lineRule="exact" w:before="52"/>
              <w:ind w:left="1449"/>
              <w:rPr>
                <w:rFonts w:ascii="Courier New"/>
                <w:sz w:val="19"/>
              </w:rPr>
            </w:pPr>
            <w:r>
              <w:rPr>
                <w:rFonts w:ascii="Courier New"/>
                <w:spacing w:val="-2"/>
                <w:w w:val="105"/>
                <w:sz w:val="19"/>
              </w:rPr>
              <w:t>Welch's</w:t>
            </w:r>
          </w:p>
        </w:tc>
        <w:tc>
          <w:tcPr>
            <w:tcW w:w="930" w:type="dxa"/>
          </w:tcPr>
          <w:p>
            <w:pPr>
              <w:pStyle w:val="TableParagraph"/>
              <w:spacing w:before="6"/>
              <w:rPr>
                <w:rFonts w:ascii="Courier New"/>
                <w:sz w:val="23"/>
              </w:rPr>
            </w:pPr>
          </w:p>
          <w:p>
            <w:pPr>
              <w:pStyle w:val="TableParagraph"/>
              <w:spacing w:line="195" w:lineRule="exact"/>
              <w:ind w:left="53"/>
              <w:rPr>
                <w:rFonts w:ascii="Courier New"/>
                <w:sz w:val="19"/>
              </w:rPr>
            </w:pPr>
            <w:r>
              <w:rPr>
                <w:rFonts w:ascii="Courier New"/>
                <w:spacing w:val="-2"/>
                <w:w w:val="105"/>
                <w:sz w:val="19"/>
              </w:rPr>
              <w:t>degrees</w:t>
            </w:r>
          </w:p>
        </w:tc>
        <w:tc>
          <w:tcPr>
            <w:tcW w:w="349" w:type="dxa"/>
          </w:tcPr>
          <w:p>
            <w:pPr>
              <w:pStyle w:val="TableParagraph"/>
              <w:spacing w:before="6"/>
              <w:rPr>
                <w:rFonts w:ascii="Courier New"/>
                <w:sz w:val="23"/>
              </w:rPr>
            </w:pPr>
          </w:p>
          <w:p>
            <w:pPr>
              <w:pStyle w:val="TableParagraph"/>
              <w:spacing w:line="195" w:lineRule="exact"/>
              <w:ind w:left="53"/>
              <w:rPr>
                <w:rFonts w:ascii="Courier New"/>
                <w:sz w:val="19"/>
              </w:rPr>
            </w:pPr>
            <w:r>
              <w:rPr>
                <w:rFonts w:ascii="Courier New"/>
                <w:spacing w:val="-5"/>
                <w:w w:val="105"/>
                <w:sz w:val="19"/>
              </w:rPr>
              <w:t>of</w:t>
            </w:r>
          </w:p>
        </w:tc>
        <w:tc>
          <w:tcPr>
            <w:tcW w:w="2202" w:type="dxa"/>
          </w:tcPr>
          <w:p>
            <w:pPr>
              <w:pStyle w:val="TableParagraph"/>
              <w:tabs>
                <w:tab w:pos="697" w:val="left" w:leader="none"/>
              </w:tabs>
              <w:spacing w:line="214" w:lineRule="exact"/>
              <w:ind w:right="50"/>
              <w:jc w:val="right"/>
              <w:rPr>
                <w:rFonts w:ascii="Courier New"/>
                <w:sz w:val="19"/>
              </w:rPr>
            </w:pPr>
            <w:r>
              <w:rPr>
                <w:rFonts w:ascii="Courier New"/>
                <w:w w:val="105"/>
                <w:sz w:val="19"/>
              </w:rPr>
              <w:t>t</w:t>
            </w:r>
            <w:r>
              <w:rPr>
                <w:rFonts w:ascii="Courier New"/>
                <w:spacing w:val="-8"/>
                <w:w w:val="105"/>
                <w:sz w:val="19"/>
              </w:rPr>
              <w:t> </w:t>
            </w:r>
            <w:r>
              <w:rPr>
                <w:rFonts w:ascii="Courier New"/>
                <w:spacing w:val="-10"/>
                <w:w w:val="105"/>
                <w:sz w:val="19"/>
              </w:rPr>
              <w:t>=</w:t>
            </w:r>
            <w:r>
              <w:rPr>
                <w:rFonts w:ascii="Courier New"/>
                <w:sz w:val="19"/>
              </w:rPr>
              <w:tab/>
            </w:r>
            <w:r>
              <w:rPr>
                <w:rFonts w:ascii="Courier New"/>
                <w:spacing w:val="-2"/>
                <w:w w:val="105"/>
                <w:sz w:val="19"/>
              </w:rPr>
              <w:t>9.2219</w:t>
            </w:r>
          </w:p>
          <w:p>
            <w:pPr>
              <w:pStyle w:val="TableParagraph"/>
              <w:spacing w:line="195" w:lineRule="exact" w:before="52"/>
              <w:ind w:right="50"/>
              <w:jc w:val="right"/>
              <w:rPr>
                <w:rFonts w:ascii="Courier New"/>
                <w:sz w:val="19"/>
              </w:rPr>
            </w:pPr>
            <w:r>
              <w:rPr>
                <w:rFonts w:ascii="Courier New"/>
                <w:w w:val="105"/>
                <w:sz w:val="19"/>
              </w:rPr>
              <w:t>freedom</w:t>
            </w:r>
            <w:r>
              <w:rPr>
                <w:rFonts w:ascii="Courier New"/>
                <w:spacing w:val="-16"/>
                <w:w w:val="105"/>
                <w:sz w:val="19"/>
              </w:rPr>
              <w:t> </w:t>
            </w:r>
            <w:r>
              <w:rPr>
                <w:rFonts w:ascii="Courier New"/>
                <w:w w:val="105"/>
                <w:sz w:val="19"/>
              </w:rPr>
              <w:t>=</w:t>
            </w:r>
            <w:r>
              <w:rPr>
                <w:rFonts w:ascii="Courier New"/>
                <w:spacing w:val="41"/>
                <w:w w:val="150"/>
                <w:sz w:val="19"/>
              </w:rPr>
              <w:t> </w:t>
            </w:r>
            <w:r>
              <w:rPr>
                <w:rFonts w:ascii="Courier New"/>
                <w:spacing w:val="-2"/>
                <w:w w:val="105"/>
                <w:sz w:val="19"/>
              </w:rPr>
              <w:t>1436.65</w:t>
            </w:r>
          </w:p>
        </w:tc>
      </w:tr>
      <w:tr>
        <w:trPr>
          <w:trHeight w:val="561" w:hRule="atLeast"/>
        </w:trPr>
        <w:tc>
          <w:tcPr>
            <w:tcW w:w="1506" w:type="dxa"/>
            <w:gridSpan w:val="2"/>
          </w:tcPr>
          <w:p>
            <w:pPr>
              <w:pStyle w:val="TableParagraph"/>
              <w:spacing w:before="2"/>
              <w:rPr>
                <w:rFonts w:ascii="Courier New"/>
                <w:sz w:val="28"/>
              </w:rPr>
            </w:pPr>
          </w:p>
          <w:p>
            <w:pPr>
              <w:pStyle w:val="TableParagraph"/>
              <w:spacing w:before="1"/>
              <w:ind w:left="514"/>
              <w:rPr>
                <w:rFonts w:ascii="Courier New"/>
                <w:sz w:val="19"/>
              </w:rPr>
            </w:pPr>
            <w:r>
              <w:rPr>
                <w:rFonts w:ascii="Courier New"/>
                <w:w w:val="105"/>
                <w:sz w:val="19"/>
              </w:rPr>
              <w:t>Ha:</w:t>
            </w:r>
            <w:r>
              <w:rPr>
                <w:rFonts w:ascii="Courier New"/>
                <w:spacing w:val="-16"/>
                <w:w w:val="105"/>
                <w:sz w:val="19"/>
              </w:rPr>
              <w:t> </w:t>
            </w:r>
            <w:r>
              <w:rPr>
                <w:rFonts w:ascii="Courier New"/>
                <w:spacing w:val="-4"/>
                <w:w w:val="105"/>
                <w:sz w:val="19"/>
              </w:rPr>
              <w:t>diff</w:t>
            </w:r>
          </w:p>
        </w:tc>
        <w:tc>
          <w:tcPr>
            <w:tcW w:w="1627" w:type="dxa"/>
          </w:tcPr>
          <w:p>
            <w:pPr>
              <w:pStyle w:val="TableParagraph"/>
              <w:spacing w:before="2"/>
              <w:rPr>
                <w:rFonts w:ascii="Courier New"/>
                <w:sz w:val="28"/>
              </w:rPr>
            </w:pPr>
          </w:p>
          <w:p>
            <w:pPr>
              <w:pStyle w:val="TableParagraph"/>
              <w:spacing w:before="1"/>
              <w:ind w:left="55"/>
              <w:rPr>
                <w:rFonts w:ascii="Courier New"/>
                <w:sz w:val="19"/>
              </w:rPr>
            </w:pPr>
            <w:r>
              <w:rPr>
                <w:rFonts w:ascii="Courier New"/>
                <w:w w:val="105"/>
                <w:sz w:val="19"/>
              </w:rPr>
              <w:t>&lt;</w:t>
            </w:r>
            <w:r>
              <w:rPr>
                <w:rFonts w:ascii="Courier New"/>
                <w:spacing w:val="-8"/>
                <w:w w:val="105"/>
                <w:sz w:val="19"/>
              </w:rPr>
              <w:t> </w:t>
            </w:r>
            <w:r>
              <w:rPr>
                <w:rFonts w:ascii="Courier New"/>
                <w:spacing w:val="-10"/>
                <w:w w:val="105"/>
                <w:sz w:val="19"/>
              </w:rPr>
              <w:t>0</w:t>
            </w:r>
          </w:p>
        </w:tc>
        <w:tc>
          <w:tcPr>
            <w:tcW w:w="3488" w:type="dxa"/>
            <w:gridSpan w:val="3"/>
          </w:tcPr>
          <w:p>
            <w:pPr>
              <w:pStyle w:val="TableParagraph"/>
              <w:spacing w:before="2"/>
              <w:rPr>
                <w:rFonts w:ascii="Courier New"/>
                <w:sz w:val="28"/>
              </w:rPr>
            </w:pPr>
          </w:p>
          <w:p>
            <w:pPr>
              <w:pStyle w:val="TableParagraph"/>
              <w:spacing w:before="1"/>
              <w:ind w:left="752"/>
              <w:rPr>
                <w:rFonts w:ascii="Courier New"/>
                <w:sz w:val="19"/>
              </w:rPr>
            </w:pPr>
            <w:r>
              <w:rPr>
                <w:rFonts w:ascii="Courier New"/>
                <w:w w:val="105"/>
                <w:sz w:val="19"/>
              </w:rPr>
              <w:t>Ha:</w:t>
            </w:r>
            <w:r>
              <w:rPr>
                <w:rFonts w:ascii="Courier New"/>
                <w:spacing w:val="-16"/>
                <w:w w:val="105"/>
                <w:sz w:val="19"/>
              </w:rPr>
              <w:t> </w:t>
            </w:r>
            <w:r>
              <w:rPr>
                <w:rFonts w:ascii="Courier New"/>
                <w:w w:val="105"/>
                <w:sz w:val="19"/>
              </w:rPr>
              <w:t>diff</w:t>
            </w:r>
            <w:r>
              <w:rPr>
                <w:rFonts w:ascii="Courier New"/>
                <w:spacing w:val="-16"/>
                <w:w w:val="105"/>
                <w:sz w:val="19"/>
              </w:rPr>
              <w:t> </w:t>
            </w:r>
            <w:r>
              <w:rPr>
                <w:rFonts w:ascii="Courier New"/>
                <w:w w:val="105"/>
                <w:sz w:val="19"/>
              </w:rPr>
              <w:t>!=</w:t>
            </w:r>
            <w:r>
              <w:rPr>
                <w:rFonts w:ascii="Courier New"/>
                <w:spacing w:val="-16"/>
                <w:w w:val="105"/>
                <w:sz w:val="19"/>
              </w:rPr>
              <w:t> </w:t>
            </w:r>
            <w:r>
              <w:rPr>
                <w:rFonts w:ascii="Courier New"/>
                <w:spacing w:val="-10"/>
                <w:w w:val="105"/>
                <w:sz w:val="19"/>
              </w:rPr>
              <w:t>0</w:t>
            </w:r>
          </w:p>
        </w:tc>
        <w:tc>
          <w:tcPr>
            <w:tcW w:w="2551" w:type="dxa"/>
            <w:gridSpan w:val="2"/>
          </w:tcPr>
          <w:p>
            <w:pPr>
              <w:pStyle w:val="TableParagraph"/>
              <w:spacing w:before="2"/>
              <w:rPr>
                <w:rFonts w:ascii="Courier New"/>
                <w:sz w:val="28"/>
              </w:rPr>
            </w:pPr>
          </w:p>
          <w:p>
            <w:pPr>
              <w:pStyle w:val="TableParagraph"/>
              <w:spacing w:before="1"/>
              <w:ind w:left="751"/>
              <w:rPr>
                <w:rFonts w:ascii="Courier New"/>
                <w:sz w:val="19"/>
              </w:rPr>
            </w:pPr>
            <w:r>
              <w:rPr>
                <w:rFonts w:ascii="Courier New"/>
                <w:w w:val="105"/>
                <w:sz w:val="19"/>
              </w:rPr>
              <w:t>Ha:</w:t>
            </w:r>
            <w:r>
              <w:rPr>
                <w:rFonts w:ascii="Courier New"/>
                <w:spacing w:val="-15"/>
                <w:w w:val="105"/>
                <w:sz w:val="19"/>
              </w:rPr>
              <w:t> </w:t>
            </w:r>
            <w:r>
              <w:rPr>
                <w:rFonts w:ascii="Courier New"/>
                <w:w w:val="105"/>
                <w:sz w:val="19"/>
              </w:rPr>
              <w:t>diff</w:t>
            </w:r>
            <w:r>
              <w:rPr>
                <w:rFonts w:ascii="Courier New"/>
                <w:spacing w:val="-15"/>
                <w:w w:val="105"/>
                <w:sz w:val="19"/>
              </w:rPr>
              <w:t> </w:t>
            </w:r>
            <w:r>
              <w:rPr>
                <w:rFonts w:ascii="Courier New"/>
                <w:w w:val="105"/>
                <w:sz w:val="19"/>
              </w:rPr>
              <w:t>&gt;</w:t>
            </w:r>
            <w:r>
              <w:rPr>
                <w:rFonts w:ascii="Courier New"/>
                <w:spacing w:val="-15"/>
                <w:w w:val="105"/>
                <w:sz w:val="19"/>
              </w:rPr>
              <w:t> </w:t>
            </w:r>
            <w:r>
              <w:rPr>
                <w:rFonts w:ascii="Courier New"/>
                <w:spacing w:val="-10"/>
                <w:w w:val="105"/>
                <w:sz w:val="19"/>
              </w:rPr>
              <w:t>0</w:t>
            </w:r>
          </w:p>
        </w:tc>
      </w:tr>
      <w:tr>
        <w:trPr>
          <w:trHeight w:val="240" w:hRule="atLeast"/>
        </w:trPr>
        <w:tc>
          <w:tcPr>
            <w:tcW w:w="1506" w:type="dxa"/>
            <w:gridSpan w:val="2"/>
          </w:tcPr>
          <w:p>
            <w:pPr>
              <w:pStyle w:val="TableParagraph"/>
              <w:spacing w:line="195" w:lineRule="exact" w:before="25"/>
              <w:ind w:left="166"/>
              <w:rPr>
                <w:rFonts w:ascii="Courier New"/>
                <w:sz w:val="19"/>
              </w:rPr>
            </w:pPr>
            <w:r>
              <w:rPr>
                <w:rFonts w:ascii="Courier New"/>
                <w:w w:val="105"/>
                <w:sz w:val="19"/>
              </w:rPr>
              <w:t>Pr(T</w:t>
            </w:r>
            <w:r>
              <w:rPr>
                <w:rFonts w:ascii="Courier New"/>
                <w:spacing w:val="-14"/>
                <w:w w:val="105"/>
                <w:sz w:val="19"/>
              </w:rPr>
              <w:t> </w:t>
            </w:r>
            <w:r>
              <w:rPr>
                <w:rFonts w:ascii="Courier New"/>
                <w:w w:val="105"/>
                <w:sz w:val="19"/>
              </w:rPr>
              <w:t>&lt;</w:t>
            </w:r>
            <w:r>
              <w:rPr>
                <w:rFonts w:ascii="Courier New"/>
                <w:spacing w:val="-13"/>
                <w:w w:val="105"/>
                <w:sz w:val="19"/>
              </w:rPr>
              <w:t> </w:t>
            </w:r>
            <w:r>
              <w:rPr>
                <w:rFonts w:ascii="Courier New"/>
                <w:w w:val="105"/>
                <w:sz w:val="19"/>
              </w:rPr>
              <w:t>t)</w:t>
            </w:r>
            <w:r>
              <w:rPr>
                <w:rFonts w:ascii="Courier New"/>
                <w:spacing w:val="-14"/>
                <w:w w:val="105"/>
                <w:sz w:val="19"/>
              </w:rPr>
              <w:t> </w:t>
            </w:r>
            <w:r>
              <w:rPr>
                <w:rFonts w:ascii="Courier New"/>
                <w:spacing w:val="-10"/>
                <w:w w:val="105"/>
                <w:sz w:val="19"/>
              </w:rPr>
              <w:t>=</w:t>
            </w:r>
          </w:p>
        </w:tc>
        <w:tc>
          <w:tcPr>
            <w:tcW w:w="1627" w:type="dxa"/>
          </w:tcPr>
          <w:p>
            <w:pPr>
              <w:pStyle w:val="TableParagraph"/>
              <w:spacing w:line="195" w:lineRule="exact" w:before="25"/>
              <w:ind w:left="55"/>
              <w:rPr>
                <w:rFonts w:ascii="Courier New"/>
                <w:sz w:val="19"/>
              </w:rPr>
            </w:pPr>
            <w:r>
              <w:rPr>
                <w:rFonts w:ascii="Courier New"/>
                <w:spacing w:val="-2"/>
                <w:w w:val="105"/>
                <w:sz w:val="19"/>
              </w:rPr>
              <w:t>1.0000</w:t>
            </w:r>
          </w:p>
        </w:tc>
        <w:tc>
          <w:tcPr>
            <w:tcW w:w="3488" w:type="dxa"/>
            <w:gridSpan w:val="3"/>
          </w:tcPr>
          <w:p>
            <w:pPr>
              <w:pStyle w:val="TableParagraph"/>
              <w:spacing w:line="195" w:lineRule="exact" w:before="25"/>
              <w:ind w:left="171"/>
              <w:rPr>
                <w:rFonts w:ascii="Courier New"/>
                <w:sz w:val="19"/>
              </w:rPr>
            </w:pPr>
            <w:r>
              <w:rPr>
                <w:rFonts w:ascii="Courier New"/>
                <w:w w:val="105"/>
                <w:sz w:val="19"/>
              </w:rPr>
              <w:t>Pr(|T|</w:t>
            </w:r>
            <w:r>
              <w:rPr>
                <w:rFonts w:ascii="Courier New"/>
                <w:spacing w:val="-16"/>
                <w:w w:val="105"/>
                <w:sz w:val="19"/>
              </w:rPr>
              <w:t> </w:t>
            </w:r>
            <w:r>
              <w:rPr>
                <w:rFonts w:ascii="Courier New"/>
                <w:w w:val="105"/>
                <w:sz w:val="19"/>
              </w:rPr>
              <w:t>&gt;</w:t>
            </w:r>
            <w:r>
              <w:rPr>
                <w:rFonts w:ascii="Courier New"/>
                <w:spacing w:val="-16"/>
                <w:w w:val="105"/>
                <w:sz w:val="19"/>
              </w:rPr>
              <w:t> </w:t>
            </w:r>
            <w:r>
              <w:rPr>
                <w:rFonts w:ascii="Courier New"/>
                <w:w w:val="105"/>
                <w:sz w:val="19"/>
              </w:rPr>
              <w:t>|t|)</w:t>
            </w:r>
            <w:r>
              <w:rPr>
                <w:rFonts w:ascii="Courier New"/>
                <w:spacing w:val="-16"/>
                <w:w w:val="105"/>
                <w:sz w:val="19"/>
              </w:rPr>
              <w:t> </w:t>
            </w:r>
            <w:r>
              <w:rPr>
                <w:rFonts w:ascii="Courier New"/>
                <w:w w:val="105"/>
                <w:sz w:val="19"/>
              </w:rPr>
              <w:t>=</w:t>
            </w:r>
            <w:r>
              <w:rPr>
                <w:rFonts w:ascii="Courier New"/>
                <w:spacing w:val="-16"/>
                <w:w w:val="105"/>
                <w:sz w:val="19"/>
              </w:rPr>
              <w:t> </w:t>
            </w:r>
            <w:r>
              <w:rPr>
                <w:rFonts w:ascii="Courier New"/>
                <w:spacing w:val="-2"/>
                <w:w w:val="105"/>
                <w:sz w:val="19"/>
              </w:rPr>
              <w:t>0.0000</w:t>
            </w:r>
          </w:p>
        </w:tc>
        <w:tc>
          <w:tcPr>
            <w:tcW w:w="2551" w:type="dxa"/>
            <w:gridSpan w:val="2"/>
          </w:tcPr>
          <w:p>
            <w:pPr>
              <w:pStyle w:val="TableParagraph"/>
              <w:spacing w:line="195" w:lineRule="exact" w:before="25"/>
              <w:ind w:left="402"/>
              <w:rPr>
                <w:rFonts w:ascii="Courier New"/>
                <w:sz w:val="19"/>
              </w:rPr>
            </w:pPr>
            <w:r>
              <w:rPr>
                <w:rFonts w:ascii="Courier New"/>
                <w:w w:val="105"/>
                <w:sz w:val="19"/>
              </w:rPr>
              <w:t>Pr(T</w:t>
            </w:r>
            <w:r>
              <w:rPr>
                <w:rFonts w:ascii="Courier New"/>
                <w:spacing w:val="-12"/>
                <w:w w:val="105"/>
                <w:sz w:val="19"/>
              </w:rPr>
              <w:t> </w:t>
            </w:r>
            <w:r>
              <w:rPr>
                <w:rFonts w:ascii="Courier New"/>
                <w:w w:val="105"/>
                <w:sz w:val="19"/>
              </w:rPr>
              <w:t>&gt;</w:t>
            </w:r>
            <w:r>
              <w:rPr>
                <w:rFonts w:ascii="Courier New"/>
                <w:spacing w:val="-12"/>
                <w:w w:val="105"/>
                <w:sz w:val="19"/>
              </w:rPr>
              <w:t> </w:t>
            </w:r>
            <w:r>
              <w:rPr>
                <w:rFonts w:ascii="Courier New"/>
                <w:w w:val="105"/>
                <w:sz w:val="19"/>
              </w:rPr>
              <w:t>t)</w:t>
            </w:r>
            <w:r>
              <w:rPr>
                <w:rFonts w:ascii="Courier New"/>
                <w:spacing w:val="-12"/>
                <w:w w:val="105"/>
                <w:sz w:val="19"/>
              </w:rPr>
              <w:t> </w:t>
            </w:r>
            <w:r>
              <w:rPr>
                <w:rFonts w:ascii="Courier New"/>
                <w:w w:val="105"/>
                <w:sz w:val="19"/>
              </w:rPr>
              <w:t>=</w:t>
            </w:r>
            <w:r>
              <w:rPr>
                <w:rFonts w:ascii="Courier New"/>
                <w:spacing w:val="-11"/>
                <w:w w:val="105"/>
                <w:sz w:val="19"/>
              </w:rPr>
              <w:t> </w:t>
            </w:r>
            <w:r>
              <w:rPr>
                <w:rFonts w:ascii="Courier New"/>
                <w:spacing w:val="-2"/>
                <w:w w:val="105"/>
                <w:sz w:val="19"/>
              </w:rPr>
              <w:t>0.0000</w:t>
            </w:r>
          </w:p>
        </w:tc>
      </w:tr>
    </w:tbl>
    <w:p>
      <w:pPr>
        <w:pStyle w:val="BodyText"/>
        <w:spacing w:before="6"/>
        <w:rPr>
          <w:rFonts w:ascii="Courier New"/>
          <w:sz w:val="27"/>
        </w:rPr>
      </w:pPr>
    </w:p>
    <w:p>
      <w:pPr>
        <w:pStyle w:val="BodyText"/>
        <w:spacing w:line="360" w:lineRule="auto"/>
        <w:ind w:left="520" w:right="1257"/>
        <w:jc w:val="both"/>
      </w:pPr>
      <w:r>
        <w:rPr/>
        <w:t>The</w:t>
      </w:r>
      <w:r>
        <w:rPr>
          <w:spacing w:val="-1"/>
        </w:rPr>
        <w:t> </w:t>
      </w:r>
      <w:r>
        <w:rPr/>
        <w:t>degree of freedom from the calculation is 2.</w:t>
      </w:r>
      <w:r>
        <w:rPr>
          <w:spacing w:val="40"/>
        </w:rPr>
        <w:t> </w:t>
      </w:r>
      <w:r>
        <w:rPr/>
        <w:t>At df = 2, when error limit is 0.05, table value is 5.991. The test of hypothesis indicated that calculated value of 9.2219 is greater than the table value of 5.991 at 0.05 error limit. This means that the null hypothesis is rejected while the alternate is accepted. Therefore, the knowledge level of governmental communications among south eastern Nigerian populace is dependence on the governmental communications.</w:t>
      </w:r>
    </w:p>
    <w:p>
      <w:pPr>
        <w:pStyle w:val="Heading1"/>
        <w:spacing w:line="360" w:lineRule="auto" w:before="167"/>
        <w:ind w:right="1256"/>
      </w:pPr>
      <w:r>
        <w:rPr/>
        <w:t>Hypothesis</w:t>
      </w:r>
      <w:r>
        <w:rPr>
          <w:spacing w:val="-2"/>
        </w:rPr>
        <w:t> </w:t>
      </w:r>
      <w:r>
        <w:rPr/>
        <w:t>Two:</w:t>
      </w:r>
      <w:r>
        <w:rPr>
          <w:spacing w:val="80"/>
        </w:rPr>
        <w:t>  </w:t>
      </w:r>
      <w:r>
        <w:rPr/>
        <w:t>Ho: The knowledge level of South Eastern Nigerian populace does not directly influence their attitude towards perceiving the governmental communications as credible.</w:t>
      </w:r>
    </w:p>
    <w:p>
      <w:pPr>
        <w:pStyle w:val="BodyText"/>
        <w:spacing w:line="360" w:lineRule="auto"/>
        <w:ind w:left="520" w:right="1257"/>
        <w:jc w:val="both"/>
      </w:pPr>
      <w:r>
        <w:rPr/>
        <w:t>To test for hypothesis two, data collected from 14 and 20 were tested using chi-square test. These tables looked at how attitude is dependent on knowledge level of respondents towards assessment of the perception and credibility of governmental communications.</w:t>
      </w:r>
    </w:p>
    <w:p>
      <w:pPr>
        <w:spacing w:after="0" w:line="360" w:lineRule="auto"/>
        <w:jc w:val="both"/>
        <w:sectPr>
          <w:pgSz w:w="11910" w:h="16840"/>
          <w:pgMar w:header="745" w:footer="0" w:top="960" w:bottom="280" w:left="1280" w:right="180"/>
        </w:sectPr>
      </w:pPr>
    </w:p>
    <w:p>
      <w:pPr>
        <w:pStyle w:val="BodyText"/>
        <w:rPr>
          <w:sz w:val="20"/>
        </w:rPr>
      </w:pPr>
    </w:p>
    <w:p>
      <w:pPr>
        <w:pStyle w:val="BodyText"/>
        <w:rPr>
          <w:sz w:val="20"/>
        </w:rPr>
      </w:pPr>
    </w:p>
    <w:p>
      <w:pPr>
        <w:pStyle w:val="BodyText"/>
        <w:spacing w:before="10" w:after="1"/>
        <w:rPr>
          <w:sz w:val="28"/>
        </w:rPr>
      </w:pPr>
    </w:p>
    <w:tbl>
      <w:tblPr>
        <w:tblW w:w="0" w:type="auto"/>
        <w:jc w:val="left"/>
        <w:tblInd w:w="51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91"/>
        <w:gridCol w:w="2779"/>
        <w:gridCol w:w="3120"/>
        <w:gridCol w:w="2126"/>
      </w:tblGrid>
      <w:tr>
        <w:trPr>
          <w:trHeight w:val="606" w:hRule="atLeast"/>
        </w:trPr>
        <w:tc>
          <w:tcPr>
            <w:tcW w:w="3970" w:type="dxa"/>
            <w:gridSpan w:val="2"/>
          </w:tcPr>
          <w:p>
            <w:pPr>
              <w:pStyle w:val="TableParagraph"/>
              <w:rPr>
                <w:sz w:val="22"/>
              </w:rPr>
            </w:pPr>
          </w:p>
        </w:tc>
        <w:tc>
          <w:tcPr>
            <w:tcW w:w="3120" w:type="dxa"/>
            <w:tcBorders>
              <w:right w:val="single" w:sz="8" w:space="0" w:color="000000"/>
            </w:tcBorders>
          </w:tcPr>
          <w:p>
            <w:pPr>
              <w:pStyle w:val="TableParagraph"/>
              <w:spacing w:before="22"/>
              <w:ind w:left="1157" w:right="1133"/>
              <w:jc w:val="center"/>
              <w:rPr>
                <w:sz w:val="24"/>
              </w:rPr>
            </w:pPr>
            <w:r>
              <w:rPr>
                <w:spacing w:val="-2"/>
                <w:sz w:val="24"/>
              </w:rPr>
              <w:t>Practice</w:t>
            </w:r>
          </w:p>
        </w:tc>
        <w:tc>
          <w:tcPr>
            <w:tcW w:w="2126" w:type="dxa"/>
            <w:tcBorders>
              <w:left w:val="single" w:sz="8" w:space="0" w:color="000000"/>
              <w:bottom w:val="single" w:sz="36" w:space="0" w:color="000000"/>
            </w:tcBorders>
          </w:tcPr>
          <w:p>
            <w:pPr>
              <w:pStyle w:val="TableParagraph"/>
              <w:spacing w:before="22"/>
              <w:ind w:left="519"/>
              <w:rPr>
                <w:sz w:val="24"/>
              </w:rPr>
            </w:pPr>
            <w:r>
              <w:rPr>
                <w:spacing w:val="-2"/>
                <w:sz w:val="24"/>
              </w:rPr>
              <w:t>Knowledge</w:t>
            </w:r>
          </w:p>
        </w:tc>
      </w:tr>
      <w:tr>
        <w:trPr>
          <w:trHeight w:val="480" w:hRule="atLeast"/>
        </w:trPr>
        <w:tc>
          <w:tcPr>
            <w:tcW w:w="1191" w:type="dxa"/>
            <w:tcBorders>
              <w:bottom w:val="nil"/>
              <w:right w:val="nil"/>
            </w:tcBorders>
          </w:tcPr>
          <w:p>
            <w:pPr>
              <w:pStyle w:val="TableParagraph"/>
              <w:spacing w:line="276" w:lineRule="exact"/>
              <w:ind w:left="27"/>
              <w:rPr>
                <w:sz w:val="24"/>
              </w:rPr>
            </w:pPr>
            <w:r>
              <w:rPr>
                <w:spacing w:val="-2"/>
                <w:sz w:val="24"/>
              </w:rPr>
              <w:t>Practice</w:t>
            </w:r>
          </w:p>
        </w:tc>
        <w:tc>
          <w:tcPr>
            <w:tcW w:w="2779" w:type="dxa"/>
            <w:tcBorders>
              <w:left w:val="nil"/>
              <w:bottom w:val="nil"/>
            </w:tcBorders>
          </w:tcPr>
          <w:p>
            <w:pPr>
              <w:pStyle w:val="TableParagraph"/>
              <w:spacing w:line="276" w:lineRule="exact"/>
              <w:ind w:left="73"/>
              <w:rPr>
                <w:sz w:val="24"/>
              </w:rPr>
            </w:pPr>
            <w:r>
              <w:rPr>
                <w:sz w:val="24"/>
              </w:rPr>
              <w:t>Pearson</w:t>
            </w:r>
            <w:r>
              <w:rPr>
                <w:spacing w:val="-2"/>
                <w:sz w:val="24"/>
              </w:rPr>
              <w:t> Correlation</w:t>
            </w:r>
          </w:p>
        </w:tc>
        <w:tc>
          <w:tcPr>
            <w:tcW w:w="3120" w:type="dxa"/>
            <w:tcBorders>
              <w:bottom w:val="nil"/>
              <w:right w:val="single" w:sz="8" w:space="0" w:color="000000"/>
            </w:tcBorders>
          </w:tcPr>
          <w:p>
            <w:pPr>
              <w:pStyle w:val="TableParagraph"/>
              <w:spacing w:line="276" w:lineRule="exact"/>
              <w:ind w:right="-15"/>
              <w:jc w:val="right"/>
              <w:rPr>
                <w:sz w:val="24"/>
              </w:rPr>
            </w:pPr>
            <w:r>
              <w:rPr>
                <w:sz w:val="24"/>
              </w:rPr>
              <w:t>1</w:t>
            </w:r>
          </w:p>
        </w:tc>
        <w:tc>
          <w:tcPr>
            <w:tcW w:w="2126" w:type="dxa"/>
            <w:tcBorders>
              <w:top w:val="single" w:sz="36" w:space="0" w:color="000000"/>
              <w:left w:val="single" w:sz="8" w:space="0" w:color="000000"/>
              <w:bottom w:val="nil"/>
            </w:tcBorders>
          </w:tcPr>
          <w:p>
            <w:pPr>
              <w:pStyle w:val="TableParagraph"/>
              <w:spacing w:line="276" w:lineRule="exact"/>
              <w:ind w:right="-15"/>
              <w:jc w:val="right"/>
              <w:rPr>
                <w:sz w:val="24"/>
              </w:rPr>
            </w:pPr>
            <w:r>
              <w:rPr>
                <w:spacing w:val="-2"/>
                <w:sz w:val="24"/>
              </w:rPr>
              <w:t>0.356</w:t>
            </w:r>
            <w:r>
              <w:rPr>
                <w:spacing w:val="-2"/>
                <w:sz w:val="24"/>
                <w:vertAlign w:val="superscript"/>
              </w:rPr>
              <w:t>**</w:t>
            </w:r>
          </w:p>
        </w:tc>
      </w:tr>
      <w:tr>
        <w:trPr>
          <w:trHeight w:val="673" w:hRule="atLeast"/>
        </w:trPr>
        <w:tc>
          <w:tcPr>
            <w:tcW w:w="1191" w:type="dxa"/>
            <w:tcBorders>
              <w:top w:val="nil"/>
              <w:bottom w:val="nil"/>
              <w:right w:val="nil"/>
            </w:tcBorders>
          </w:tcPr>
          <w:p>
            <w:pPr>
              <w:pStyle w:val="TableParagraph"/>
              <w:rPr>
                <w:sz w:val="22"/>
              </w:rPr>
            </w:pPr>
          </w:p>
        </w:tc>
        <w:tc>
          <w:tcPr>
            <w:tcW w:w="2779" w:type="dxa"/>
            <w:tcBorders>
              <w:top w:val="nil"/>
              <w:left w:val="nil"/>
              <w:bottom w:val="nil"/>
            </w:tcBorders>
          </w:tcPr>
          <w:p>
            <w:pPr>
              <w:pStyle w:val="TableParagraph"/>
              <w:spacing w:before="194"/>
              <w:ind w:left="73"/>
              <w:rPr>
                <w:sz w:val="24"/>
              </w:rPr>
            </w:pPr>
            <w:r>
              <w:rPr>
                <w:sz w:val="24"/>
              </w:rPr>
              <w:t>Sig.</w:t>
            </w:r>
            <w:r>
              <w:rPr>
                <w:spacing w:val="-1"/>
                <w:sz w:val="24"/>
              </w:rPr>
              <w:t> </w:t>
            </w:r>
            <w:r>
              <w:rPr>
                <w:sz w:val="24"/>
              </w:rPr>
              <w:t>(2-</w:t>
            </w:r>
            <w:r>
              <w:rPr>
                <w:spacing w:val="-2"/>
                <w:sz w:val="24"/>
              </w:rPr>
              <w:t>tailed)</w:t>
            </w:r>
          </w:p>
        </w:tc>
        <w:tc>
          <w:tcPr>
            <w:tcW w:w="3120" w:type="dxa"/>
            <w:tcBorders>
              <w:top w:val="nil"/>
              <w:bottom w:val="nil"/>
              <w:right w:val="single" w:sz="8" w:space="0" w:color="000000"/>
            </w:tcBorders>
          </w:tcPr>
          <w:p>
            <w:pPr>
              <w:pStyle w:val="TableParagraph"/>
              <w:rPr>
                <w:sz w:val="22"/>
              </w:rPr>
            </w:pPr>
          </w:p>
        </w:tc>
        <w:tc>
          <w:tcPr>
            <w:tcW w:w="2126" w:type="dxa"/>
            <w:tcBorders>
              <w:top w:val="nil"/>
              <w:left w:val="single" w:sz="8" w:space="0" w:color="000000"/>
              <w:bottom w:val="nil"/>
            </w:tcBorders>
          </w:tcPr>
          <w:p>
            <w:pPr>
              <w:pStyle w:val="TableParagraph"/>
              <w:spacing w:before="194"/>
              <w:ind w:right="-15"/>
              <w:jc w:val="right"/>
              <w:rPr>
                <w:sz w:val="24"/>
              </w:rPr>
            </w:pPr>
            <w:r>
              <w:rPr>
                <w:spacing w:val="-4"/>
                <w:sz w:val="24"/>
              </w:rPr>
              <w:t>.000</w:t>
            </w:r>
          </w:p>
        </w:tc>
      </w:tr>
      <w:tr>
        <w:trPr>
          <w:trHeight w:val="782" w:hRule="atLeast"/>
        </w:trPr>
        <w:tc>
          <w:tcPr>
            <w:tcW w:w="1191" w:type="dxa"/>
            <w:tcBorders>
              <w:top w:val="nil"/>
              <w:bottom w:val="single" w:sz="8" w:space="0" w:color="000000"/>
              <w:right w:val="nil"/>
            </w:tcBorders>
          </w:tcPr>
          <w:p>
            <w:pPr>
              <w:pStyle w:val="TableParagraph"/>
              <w:rPr>
                <w:sz w:val="22"/>
              </w:rPr>
            </w:pPr>
          </w:p>
        </w:tc>
        <w:tc>
          <w:tcPr>
            <w:tcW w:w="2779" w:type="dxa"/>
            <w:tcBorders>
              <w:top w:val="nil"/>
              <w:left w:val="nil"/>
              <w:bottom w:val="single" w:sz="8" w:space="0" w:color="000000"/>
            </w:tcBorders>
          </w:tcPr>
          <w:p>
            <w:pPr>
              <w:pStyle w:val="TableParagraph"/>
              <w:spacing w:before="193"/>
              <w:ind w:left="73"/>
              <w:rPr>
                <w:sz w:val="24"/>
              </w:rPr>
            </w:pPr>
            <w:r>
              <w:rPr>
                <w:sz w:val="24"/>
              </w:rPr>
              <w:t>N</w:t>
            </w:r>
          </w:p>
        </w:tc>
        <w:tc>
          <w:tcPr>
            <w:tcW w:w="3120" w:type="dxa"/>
            <w:tcBorders>
              <w:top w:val="nil"/>
              <w:bottom w:val="single" w:sz="24" w:space="0" w:color="FFFFFF"/>
              <w:right w:val="single" w:sz="8" w:space="0" w:color="000000"/>
            </w:tcBorders>
          </w:tcPr>
          <w:p>
            <w:pPr>
              <w:pStyle w:val="TableParagraph"/>
              <w:spacing w:before="193"/>
              <w:ind w:right="-15"/>
              <w:jc w:val="right"/>
              <w:rPr>
                <w:sz w:val="24"/>
              </w:rPr>
            </w:pPr>
            <w:r>
              <w:rPr>
                <w:spacing w:val="-5"/>
                <w:sz w:val="24"/>
              </w:rPr>
              <w:t>778</w:t>
            </w:r>
          </w:p>
        </w:tc>
        <w:tc>
          <w:tcPr>
            <w:tcW w:w="2126" w:type="dxa"/>
            <w:tcBorders>
              <w:top w:val="nil"/>
              <w:left w:val="single" w:sz="8" w:space="0" w:color="000000"/>
              <w:bottom w:val="single" w:sz="8" w:space="0" w:color="000000"/>
            </w:tcBorders>
          </w:tcPr>
          <w:p>
            <w:pPr>
              <w:pStyle w:val="TableParagraph"/>
              <w:spacing w:before="193"/>
              <w:ind w:right="-15"/>
              <w:jc w:val="right"/>
              <w:rPr>
                <w:sz w:val="24"/>
              </w:rPr>
            </w:pPr>
            <w:r>
              <w:rPr>
                <w:spacing w:val="-5"/>
                <w:sz w:val="24"/>
              </w:rPr>
              <w:t>778</w:t>
            </w:r>
          </w:p>
        </w:tc>
      </w:tr>
      <w:tr>
        <w:trPr>
          <w:trHeight w:val="474" w:hRule="atLeast"/>
        </w:trPr>
        <w:tc>
          <w:tcPr>
            <w:tcW w:w="1191" w:type="dxa"/>
            <w:tcBorders>
              <w:top w:val="single" w:sz="8" w:space="0" w:color="000000"/>
              <w:bottom w:val="nil"/>
              <w:right w:val="nil"/>
            </w:tcBorders>
          </w:tcPr>
          <w:p>
            <w:pPr>
              <w:pStyle w:val="TableParagraph"/>
              <w:spacing w:before="5"/>
              <w:ind w:left="27"/>
              <w:rPr>
                <w:sz w:val="24"/>
              </w:rPr>
            </w:pPr>
            <w:r>
              <w:rPr>
                <w:spacing w:val="-2"/>
                <w:sz w:val="24"/>
              </w:rPr>
              <w:t>Knowledge</w:t>
            </w:r>
          </w:p>
        </w:tc>
        <w:tc>
          <w:tcPr>
            <w:tcW w:w="2779" w:type="dxa"/>
            <w:tcBorders>
              <w:top w:val="single" w:sz="8" w:space="0" w:color="000000"/>
              <w:left w:val="nil"/>
              <w:bottom w:val="nil"/>
            </w:tcBorders>
          </w:tcPr>
          <w:p>
            <w:pPr>
              <w:pStyle w:val="TableParagraph"/>
              <w:spacing w:before="5"/>
              <w:ind w:left="73"/>
              <w:rPr>
                <w:sz w:val="24"/>
              </w:rPr>
            </w:pPr>
            <w:r>
              <w:rPr>
                <w:sz w:val="24"/>
              </w:rPr>
              <w:t>Pearson</w:t>
            </w:r>
            <w:r>
              <w:rPr>
                <w:spacing w:val="-2"/>
                <w:sz w:val="24"/>
              </w:rPr>
              <w:t> Correlation</w:t>
            </w:r>
          </w:p>
        </w:tc>
        <w:tc>
          <w:tcPr>
            <w:tcW w:w="3120" w:type="dxa"/>
            <w:tcBorders>
              <w:top w:val="single" w:sz="24" w:space="0" w:color="FFFFFF"/>
              <w:bottom w:val="nil"/>
              <w:right w:val="single" w:sz="8" w:space="0" w:color="000000"/>
            </w:tcBorders>
          </w:tcPr>
          <w:p>
            <w:pPr>
              <w:pStyle w:val="TableParagraph"/>
              <w:spacing w:before="5"/>
              <w:jc w:val="right"/>
              <w:rPr>
                <w:sz w:val="24"/>
              </w:rPr>
            </w:pPr>
            <w:r>
              <w:rPr>
                <w:spacing w:val="-2"/>
                <w:sz w:val="24"/>
              </w:rPr>
              <w:t>0.356</w:t>
            </w:r>
            <w:r>
              <w:rPr>
                <w:spacing w:val="-2"/>
                <w:sz w:val="24"/>
                <w:vertAlign w:val="superscript"/>
              </w:rPr>
              <w:t>**</w:t>
            </w:r>
          </w:p>
        </w:tc>
        <w:tc>
          <w:tcPr>
            <w:tcW w:w="2126" w:type="dxa"/>
            <w:tcBorders>
              <w:top w:val="single" w:sz="8" w:space="0" w:color="000000"/>
              <w:left w:val="single" w:sz="8" w:space="0" w:color="000000"/>
              <w:bottom w:val="nil"/>
            </w:tcBorders>
          </w:tcPr>
          <w:p>
            <w:pPr>
              <w:pStyle w:val="TableParagraph"/>
              <w:spacing w:before="5"/>
              <w:ind w:right="-15"/>
              <w:jc w:val="right"/>
              <w:rPr>
                <w:sz w:val="24"/>
              </w:rPr>
            </w:pPr>
            <w:r>
              <w:rPr>
                <w:sz w:val="24"/>
              </w:rPr>
              <w:t>1</w:t>
            </w:r>
          </w:p>
        </w:tc>
      </w:tr>
      <w:tr>
        <w:trPr>
          <w:trHeight w:val="654" w:hRule="atLeast"/>
        </w:trPr>
        <w:tc>
          <w:tcPr>
            <w:tcW w:w="1191" w:type="dxa"/>
            <w:tcBorders>
              <w:top w:val="nil"/>
              <w:bottom w:val="nil"/>
              <w:right w:val="nil"/>
            </w:tcBorders>
          </w:tcPr>
          <w:p>
            <w:pPr>
              <w:pStyle w:val="TableParagraph"/>
              <w:rPr>
                <w:sz w:val="22"/>
              </w:rPr>
            </w:pPr>
          </w:p>
        </w:tc>
        <w:tc>
          <w:tcPr>
            <w:tcW w:w="2779" w:type="dxa"/>
            <w:tcBorders>
              <w:top w:val="nil"/>
              <w:left w:val="nil"/>
              <w:bottom w:val="nil"/>
            </w:tcBorders>
          </w:tcPr>
          <w:p>
            <w:pPr>
              <w:pStyle w:val="TableParagraph"/>
              <w:spacing w:before="183"/>
              <w:ind w:left="73"/>
              <w:rPr>
                <w:sz w:val="24"/>
              </w:rPr>
            </w:pPr>
            <w:r>
              <w:rPr>
                <w:sz w:val="24"/>
              </w:rPr>
              <w:t>Sig.</w:t>
            </w:r>
            <w:r>
              <w:rPr>
                <w:spacing w:val="-1"/>
                <w:sz w:val="24"/>
              </w:rPr>
              <w:t> </w:t>
            </w:r>
            <w:r>
              <w:rPr>
                <w:sz w:val="24"/>
              </w:rPr>
              <w:t>(2-</w:t>
            </w:r>
            <w:r>
              <w:rPr>
                <w:spacing w:val="-2"/>
                <w:sz w:val="24"/>
              </w:rPr>
              <w:t>tailed)</w:t>
            </w:r>
          </w:p>
        </w:tc>
        <w:tc>
          <w:tcPr>
            <w:tcW w:w="3120" w:type="dxa"/>
            <w:tcBorders>
              <w:top w:val="nil"/>
              <w:bottom w:val="nil"/>
              <w:right w:val="single" w:sz="8" w:space="0" w:color="000000"/>
            </w:tcBorders>
          </w:tcPr>
          <w:p>
            <w:pPr>
              <w:pStyle w:val="TableParagraph"/>
              <w:spacing w:before="183"/>
              <w:ind w:right="-15"/>
              <w:jc w:val="right"/>
              <w:rPr>
                <w:sz w:val="24"/>
              </w:rPr>
            </w:pPr>
            <w:r>
              <w:rPr>
                <w:spacing w:val="-4"/>
                <w:sz w:val="24"/>
              </w:rPr>
              <w:t>.000</w:t>
            </w:r>
          </w:p>
        </w:tc>
        <w:tc>
          <w:tcPr>
            <w:tcW w:w="2126" w:type="dxa"/>
            <w:tcBorders>
              <w:top w:val="nil"/>
              <w:left w:val="single" w:sz="8" w:space="0" w:color="000000"/>
              <w:bottom w:val="nil"/>
            </w:tcBorders>
          </w:tcPr>
          <w:p>
            <w:pPr>
              <w:pStyle w:val="TableParagraph"/>
              <w:rPr>
                <w:sz w:val="22"/>
              </w:rPr>
            </w:pPr>
          </w:p>
        </w:tc>
      </w:tr>
      <w:tr>
        <w:trPr>
          <w:trHeight w:val="791" w:hRule="atLeast"/>
        </w:trPr>
        <w:tc>
          <w:tcPr>
            <w:tcW w:w="1191" w:type="dxa"/>
            <w:tcBorders>
              <w:top w:val="nil"/>
              <w:right w:val="nil"/>
            </w:tcBorders>
          </w:tcPr>
          <w:p>
            <w:pPr>
              <w:pStyle w:val="TableParagraph"/>
              <w:rPr>
                <w:sz w:val="22"/>
              </w:rPr>
            </w:pPr>
          </w:p>
        </w:tc>
        <w:tc>
          <w:tcPr>
            <w:tcW w:w="2779" w:type="dxa"/>
            <w:tcBorders>
              <w:top w:val="nil"/>
              <w:left w:val="nil"/>
            </w:tcBorders>
          </w:tcPr>
          <w:p>
            <w:pPr>
              <w:pStyle w:val="TableParagraph"/>
              <w:spacing w:before="184"/>
              <w:ind w:left="73"/>
              <w:rPr>
                <w:sz w:val="24"/>
              </w:rPr>
            </w:pPr>
            <w:r>
              <w:rPr>
                <w:sz w:val="24"/>
              </w:rPr>
              <w:t>N</w:t>
            </w:r>
          </w:p>
        </w:tc>
        <w:tc>
          <w:tcPr>
            <w:tcW w:w="3120" w:type="dxa"/>
            <w:tcBorders>
              <w:top w:val="nil"/>
              <w:right w:val="single" w:sz="8" w:space="0" w:color="000000"/>
            </w:tcBorders>
          </w:tcPr>
          <w:p>
            <w:pPr>
              <w:pStyle w:val="TableParagraph"/>
              <w:spacing w:before="184"/>
              <w:ind w:right="-15"/>
              <w:jc w:val="right"/>
              <w:rPr>
                <w:sz w:val="24"/>
              </w:rPr>
            </w:pPr>
            <w:r>
              <w:rPr>
                <w:spacing w:val="-5"/>
                <w:sz w:val="24"/>
              </w:rPr>
              <w:t>778</w:t>
            </w:r>
          </w:p>
        </w:tc>
        <w:tc>
          <w:tcPr>
            <w:tcW w:w="2126" w:type="dxa"/>
            <w:tcBorders>
              <w:top w:val="nil"/>
              <w:left w:val="single" w:sz="8" w:space="0" w:color="000000"/>
            </w:tcBorders>
          </w:tcPr>
          <w:p>
            <w:pPr>
              <w:pStyle w:val="TableParagraph"/>
              <w:spacing w:before="184"/>
              <w:ind w:right="-15"/>
              <w:jc w:val="right"/>
              <w:rPr>
                <w:sz w:val="24"/>
              </w:rPr>
            </w:pPr>
            <w:r>
              <w:rPr>
                <w:spacing w:val="-5"/>
                <w:sz w:val="24"/>
              </w:rPr>
              <w:t>778</w:t>
            </w:r>
          </w:p>
        </w:tc>
      </w:tr>
    </w:tbl>
    <w:p>
      <w:pPr>
        <w:pStyle w:val="BodyText"/>
        <w:spacing w:line="268" w:lineRule="exact"/>
        <w:ind w:left="520"/>
      </w:pPr>
      <w:r>
        <w:rPr/>
        <w:t>**.</w:t>
      </w:r>
      <w:r>
        <w:rPr>
          <w:spacing w:val="-1"/>
        </w:rPr>
        <w:t> </w:t>
      </w:r>
      <w:r>
        <w:rPr/>
        <w:t>Correlation is</w:t>
      </w:r>
      <w:r>
        <w:rPr>
          <w:spacing w:val="-1"/>
        </w:rPr>
        <w:t> </w:t>
      </w:r>
      <w:r>
        <w:rPr/>
        <w:t>significant at</w:t>
      </w:r>
      <w:r>
        <w:rPr>
          <w:spacing w:val="-1"/>
        </w:rPr>
        <w:t> </w:t>
      </w:r>
      <w:r>
        <w:rPr/>
        <w:t>the 0.01</w:t>
      </w:r>
      <w:r>
        <w:rPr>
          <w:spacing w:val="-1"/>
        </w:rPr>
        <w:t> </w:t>
      </w:r>
      <w:r>
        <w:rPr/>
        <w:t>level (2-</w:t>
      </w:r>
      <w:r>
        <w:rPr>
          <w:spacing w:val="-2"/>
        </w:rPr>
        <w:t>tailed).</w:t>
      </w:r>
    </w:p>
    <w:p>
      <w:pPr>
        <w:pStyle w:val="BodyText"/>
        <w:rPr>
          <w:sz w:val="20"/>
        </w:rPr>
      </w:pPr>
    </w:p>
    <w:p>
      <w:pPr>
        <w:pStyle w:val="BodyText"/>
        <w:rPr>
          <w:sz w:val="20"/>
        </w:rPr>
      </w:pPr>
    </w:p>
    <w:p>
      <w:pPr>
        <w:pStyle w:val="BodyText"/>
        <w:spacing w:before="1"/>
        <w:rPr>
          <w:sz w:val="19"/>
        </w:rPr>
      </w:pPr>
    </w:p>
    <w:p>
      <w:pPr>
        <w:spacing w:before="100"/>
        <w:ind w:left="932" w:right="0" w:firstLine="0"/>
        <w:jc w:val="left"/>
        <w:rPr>
          <w:rFonts w:ascii="Courier New"/>
          <w:sz w:val="21"/>
        </w:rPr>
      </w:pPr>
      <w:r>
        <w:rPr>
          <w:rFonts w:ascii="Courier New"/>
          <w:spacing w:val="-4"/>
          <w:sz w:val="21"/>
        </w:rPr>
        <w:t>Two-sample</w:t>
      </w:r>
      <w:r>
        <w:rPr>
          <w:rFonts w:ascii="Courier New"/>
          <w:spacing w:val="-21"/>
          <w:sz w:val="21"/>
        </w:rPr>
        <w:t> </w:t>
      </w:r>
      <w:r>
        <w:rPr>
          <w:rFonts w:ascii="Courier New"/>
          <w:spacing w:val="-4"/>
          <w:sz w:val="21"/>
        </w:rPr>
        <w:t>t</w:t>
      </w:r>
      <w:r>
        <w:rPr>
          <w:rFonts w:ascii="Courier New"/>
          <w:spacing w:val="-21"/>
          <w:sz w:val="21"/>
        </w:rPr>
        <w:t> </w:t>
      </w:r>
      <w:r>
        <w:rPr>
          <w:rFonts w:ascii="Courier New"/>
          <w:spacing w:val="-4"/>
          <w:sz w:val="21"/>
        </w:rPr>
        <w:t>test</w:t>
      </w:r>
      <w:r>
        <w:rPr>
          <w:rFonts w:ascii="Courier New"/>
          <w:spacing w:val="-20"/>
          <w:sz w:val="21"/>
        </w:rPr>
        <w:t> </w:t>
      </w:r>
      <w:r>
        <w:rPr>
          <w:rFonts w:ascii="Courier New"/>
          <w:spacing w:val="-4"/>
          <w:sz w:val="21"/>
        </w:rPr>
        <w:t>with</w:t>
      </w:r>
      <w:r>
        <w:rPr>
          <w:rFonts w:ascii="Courier New"/>
          <w:spacing w:val="-21"/>
          <w:sz w:val="21"/>
        </w:rPr>
        <w:t> </w:t>
      </w:r>
      <w:r>
        <w:rPr>
          <w:rFonts w:ascii="Courier New"/>
          <w:spacing w:val="-4"/>
          <w:sz w:val="21"/>
        </w:rPr>
        <w:t>unequal</w:t>
      </w:r>
      <w:r>
        <w:rPr>
          <w:rFonts w:ascii="Courier New"/>
          <w:spacing w:val="-21"/>
          <w:sz w:val="21"/>
        </w:rPr>
        <w:t> </w:t>
      </w:r>
      <w:r>
        <w:rPr>
          <w:rFonts w:ascii="Courier New"/>
          <w:spacing w:val="-4"/>
          <w:sz w:val="21"/>
        </w:rPr>
        <w:t>variances</w:t>
      </w:r>
    </w:p>
    <w:p>
      <w:pPr>
        <w:pStyle w:val="BodyText"/>
        <w:spacing w:before="2" w:after="1"/>
        <w:rPr>
          <w:rFonts w:ascii="Courier New"/>
          <w:sz w:val="13"/>
        </w:rPr>
      </w:pPr>
    </w:p>
    <w:tbl>
      <w:tblPr>
        <w:tblW w:w="0" w:type="auto"/>
        <w:jc w:val="left"/>
        <w:tblInd w:w="9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31"/>
        <w:gridCol w:w="1198"/>
        <w:gridCol w:w="1499"/>
        <w:gridCol w:w="1499"/>
        <w:gridCol w:w="1379"/>
        <w:gridCol w:w="1499"/>
        <w:gridCol w:w="1132"/>
      </w:tblGrid>
      <w:tr>
        <w:trPr>
          <w:trHeight w:val="574" w:hRule="atLeast"/>
        </w:trPr>
        <w:tc>
          <w:tcPr>
            <w:tcW w:w="1131" w:type="dxa"/>
            <w:tcBorders>
              <w:top w:val="single" w:sz="8" w:space="0" w:color="000000"/>
              <w:bottom w:val="single" w:sz="8" w:space="0" w:color="000000"/>
              <w:right w:val="single" w:sz="8" w:space="0" w:color="000000"/>
            </w:tcBorders>
          </w:tcPr>
          <w:p>
            <w:pPr>
              <w:pStyle w:val="TableParagraph"/>
              <w:spacing w:before="188"/>
              <w:ind w:left="-12" w:right="168"/>
              <w:jc w:val="right"/>
              <w:rPr>
                <w:rFonts w:ascii="Courier New"/>
                <w:sz w:val="21"/>
              </w:rPr>
            </w:pPr>
            <w:r>
              <w:rPr>
                <w:rFonts w:ascii="Courier New"/>
                <w:spacing w:val="-8"/>
                <w:sz w:val="21"/>
              </w:rPr>
              <w:t>Variable</w:t>
            </w:r>
          </w:p>
        </w:tc>
        <w:tc>
          <w:tcPr>
            <w:tcW w:w="1198" w:type="dxa"/>
            <w:tcBorders>
              <w:top w:val="dashSmallGap" w:sz="8" w:space="0" w:color="000000"/>
              <w:left w:val="single" w:sz="8" w:space="0" w:color="000000"/>
              <w:bottom w:val="dashSmallGap" w:sz="8" w:space="0" w:color="000000"/>
            </w:tcBorders>
          </w:tcPr>
          <w:p>
            <w:pPr>
              <w:pStyle w:val="TableParagraph"/>
              <w:spacing w:before="188"/>
              <w:ind w:right="176"/>
              <w:jc w:val="right"/>
              <w:rPr>
                <w:rFonts w:ascii="Courier New"/>
                <w:sz w:val="21"/>
              </w:rPr>
            </w:pPr>
            <w:r>
              <w:rPr>
                <w:rFonts w:ascii="Courier New"/>
                <w:spacing w:val="-5"/>
                <w:sz w:val="21"/>
              </w:rPr>
              <w:t>Obs</w:t>
            </w:r>
          </w:p>
        </w:tc>
        <w:tc>
          <w:tcPr>
            <w:tcW w:w="1499" w:type="dxa"/>
            <w:tcBorders>
              <w:top w:val="dashSmallGap" w:sz="8" w:space="0" w:color="000000"/>
              <w:bottom w:val="dashSmallGap" w:sz="8" w:space="0" w:color="000000"/>
            </w:tcBorders>
          </w:tcPr>
          <w:p>
            <w:pPr>
              <w:pStyle w:val="TableParagraph"/>
              <w:spacing w:before="188"/>
              <w:ind w:right="236"/>
              <w:jc w:val="right"/>
              <w:rPr>
                <w:rFonts w:ascii="Courier New"/>
                <w:sz w:val="21"/>
              </w:rPr>
            </w:pPr>
            <w:r>
              <w:rPr>
                <w:rFonts w:ascii="Courier New"/>
                <w:spacing w:val="-4"/>
                <w:sz w:val="21"/>
              </w:rPr>
              <w:t>Mean</w:t>
            </w:r>
          </w:p>
        </w:tc>
        <w:tc>
          <w:tcPr>
            <w:tcW w:w="1499" w:type="dxa"/>
            <w:tcBorders>
              <w:top w:val="dashSmallGap" w:sz="8" w:space="0" w:color="000000"/>
              <w:bottom w:val="dashSmallGap" w:sz="8" w:space="0" w:color="000000"/>
            </w:tcBorders>
          </w:tcPr>
          <w:p>
            <w:pPr>
              <w:pStyle w:val="TableParagraph"/>
              <w:spacing w:before="188"/>
              <w:ind w:left="202" w:right="145"/>
              <w:jc w:val="center"/>
              <w:rPr>
                <w:rFonts w:ascii="Courier New"/>
                <w:sz w:val="21"/>
              </w:rPr>
            </w:pPr>
            <w:r>
              <w:rPr>
                <w:rFonts w:ascii="Courier New"/>
                <w:spacing w:val="-2"/>
                <w:sz w:val="21"/>
              </w:rPr>
              <w:t>Std.</w:t>
            </w:r>
            <w:r>
              <w:rPr>
                <w:rFonts w:ascii="Courier New"/>
                <w:spacing w:val="-26"/>
                <w:sz w:val="21"/>
              </w:rPr>
              <w:t> </w:t>
            </w:r>
            <w:r>
              <w:rPr>
                <w:rFonts w:ascii="Courier New"/>
                <w:spacing w:val="-4"/>
                <w:sz w:val="21"/>
              </w:rPr>
              <w:t>Err.</w:t>
            </w:r>
          </w:p>
        </w:tc>
        <w:tc>
          <w:tcPr>
            <w:tcW w:w="1379" w:type="dxa"/>
            <w:tcBorders>
              <w:top w:val="dashSmallGap" w:sz="8" w:space="0" w:color="000000"/>
              <w:bottom w:val="dashSmallGap" w:sz="8" w:space="0" w:color="000000"/>
            </w:tcBorders>
          </w:tcPr>
          <w:p>
            <w:pPr>
              <w:pStyle w:val="TableParagraph"/>
              <w:spacing w:before="188"/>
              <w:ind w:left="142" w:right="86"/>
              <w:jc w:val="center"/>
              <w:rPr>
                <w:rFonts w:ascii="Courier New"/>
                <w:sz w:val="21"/>
              </w:rPr>
            </w:pPr>
            <w:r>
              <w:rPr>
                <w:rFonts w:ascii="Courier New"/>
                <w:spacing w:val="-2"/>
                <w:sz w:val="21"/>
              </w:rPr>
              <w:t>Std.</w:t>
            </w:r>
            <w:r>
              <w:rPr>
                <w:rFonts w:ascii="Courier New"/>
                <w:spacing w:val="-26"/>
                <w:sz w:val="21"/>
              </w:rPr>
              <w:t> </w:t>
            </w:r>
            <w:r>
              <w:rPr>
                <w:rFonts w:ascii="Courier New"/>
                <w:spacing w:val="-4"/>
                <w:sz w:val="21"/>
              </w:rPr>
              <w:t>Dev.</w:t>
            </w:r>
          </w:p>
        </w:tc>
        <w:tc>
          <w:tcPr>
            <w:tcW w:w="1499" w:type="dxa"/>
            <w:tcBorders>
              <w:top w:val="dashSmallGap" w:sz="8" w:space="0" w:color="000000"/>
              <w:bottom w:val="dashSmallGap" w:sz="8" w:space="0" w:color="000000"/>
            </w:tcBorders>
          </w:tcPr>
          <w:p>
            <w:pPr>
              <w:pStyle w:val="TableParagraph"/>
              <w:spacing w:before="188"/>
              <w:ind w:left="236"/>
              <w:rPr>
                <w:rFonts w:ascii="Courier New"/>
                <w:sz w:val="21"/>
              </w:rPr>
            </w:pPr>
            <w:r>
              <w:rPr>
                <w:rFonts w:ascii="Courier New"/>
                <w:spacing w:val="-2"/>
                <w:sz w:val="21"/>
              </w:rPr>
              <w:t>[90%</w:t>
            </w:r>
            <w:r>
              <w:rPr>
                <w:rFonts w:ascii="Courier New"/>
                <w:spacing w:val="-26"/>
                <w:sz w:val="21"/>
              </w:rPr>
              <w:t> </w:t>
            </w:r>
            <w:r>
              <w:rPr>
                <w:rFonts w:ascii="Courier New"/>
                <w:spacing w:val="-2"/>
                <w:sz w:val="21"/>
              </w:rPr>
              <w:t>Conf.</w:t>
            </w:r>
          </w:p>
        </w:tc>
        <w:tc>
          <w:tcPr>
            <w:tcW w:w="1132" w:type="dxa"/>
            <w:tcBorders>
              <w:top w:val="dashSmallGap" w:sz="8" w:space="0" w:color="000000"/>
              <w:bottom w:val="dashSmallGap" w:sz="8" w:space="0" w:color="000000"/>
            </w:tcBorders>
          </w:tcPr>
          <w:p>
            <w:pPr>
              <w:pStyle w:val="TableParagraph"/>
              <w:spacing w:before="188"/>
              <w:ind w:right="-15"/>
              <w:jc w:val="right"/>
              <w:rPr>
                <w:rFonts w:ascii="Courier New"/>
                <w:sz w:val="21"/>
              </w:rPr>
            </w:pPr>
            <w:r>
              <w:rPr>
                <w:rFonts w:ascii="Courier New"/>
                <w:spacing w:val="-2"/>
                <w:sz w:val="21"/>
              </w:rPr>
              <w:t>Interval]</w:t>
            </w:r>
          </w:p>
        </w:tc>
      </w:tr>
      <w:tr>
        <w:trPr>
          <w:trHeight w:val="455" w:hRule="atLeast"/>
        </w:trPr>
        <w:tc>
          <w:tcPr>
            <w:tcW w:w="1131" w:type="dxa"/>
            <w:tcBorders>
              <w:top w:val="single" w:sz="8" w:space="0" w:color="000000"/>
              <w:right w:val="single" w:sz="8" w:space="0" w:color="000000"/>
            </w:tcBorders>
          </w:tcPr>
          <w:p>
            <w:pPr>
              <w:pStyle w:val="TableParagraph"/>
              <w:spacing w:before="188"/>
              <w:ind w:left="-12" w:right="168"/>
              <w:jc w:val="right"/>
              <w:rPr>
                <w:rFonts w:ascii="Courier New"/>
                <w:sz w:val="21"/>
              </w:rPr>
            </w:pPr>
            <w:r>
              <w:rPr>
                <w:rFonts w:ascii="Courier New"/>
                <w:spacing w:val="-8"/>
                <w:sz w:val="21"/>
              </w:rPr>
              <w:t>attitude</w:t>
            </w:r>
          </w:p>
        </w:tc>
        <w:tc>
          <w:tcPr>
            <w:tcW w:w="1198" w:type="dxa"/>
            <w:tcBorders>
              <w:top w:val="dashSmallGap" w:sz="8" w:space="0" w:color="000000"/>
              <w:left w:val="single" w:sz="8" w:space="0" w:color="000000"/>
            </w:tcBorders>
          </w:tcPr>
          <w:p>
            <w:pPr>
              <w:pStyle w:val="TableParagraph"/>
              <w:spacing w:before="188"/>
              <w:ind w:right="176"/>
              <w:jc w:val="right"/>
              <w:rPr>
                <w:rFonts w:ascii="Courier New"/>
                <w:sz w:val="21"/>
              </w:rPr>
            </w:pPr>
            <w:r>
              <w:rPr>
                <w:rFonts w:ascii="Courier New"/>
                <w:spacing w:val="-5"/>
                <w:sz w:val="21"/>
              </w:rPr>
              <w:t>778</w:t>
            </w:r>
          </w:p>
        </w:tc>
        <w:tc>
          <w:tcPr>
            <w:tcW w:w="1499" w:type="dxa"/>
            <w:tcBorders>
              <w:top w:val="dashSmallGap" w:sz="8" w:space="0" w:color="000000"/>
            </w:tcBorders>
          </w:tcPr>
          <w:p>
            <w:pPr>
              <w:pStyle w:val="TableParagraph"/>
              <w:spacing w:before="188"/>
              <w:ind w:right="236"/>
              <w:jc w:val="right"/>
              <w:rPr>
                <w:rFonts w:ascii="Courier New"/>
                <w:sz w:val="21"/>
              </w:rPr>
            </w:pPr>
            <w:r>
              <w:rPr>
                <w:rFonts w:ascii="Courier New"/>
                <w:spacing w:val="-2"/>
                <w:sz w:val="21"/>
              </w:rPr>
              <w:t>.0244216</w:t>
            </w:r>
          </w:p>
        </w:tc>
        <w:tc>
          <w:tcPr>
            <w:tcW w:w="1499" w:type="dxa"/>
            <w:tcBorders>
              <w:top w:val="dashSmallGap" w:sz="8" w:space="0" w:color="000000"/>
            </w:tcBorders>
          </w:tcPr>
          <w:p>
            <w:pPr>
              <w:pStyle w:val="TableParagraph"/>
              <w:spacing w:before="188"/>
              <w:ind w:left="97" w:right="158"/>
              <w:jc w:val="center"/>
              <w:rPr>
                <w:rFonts w:ascii="Courier New"/>
                <w:sz w:val="21"/>
              </w:rPr>
            </w:pPr>
            <w:r>
              <w:rPr>
                <w:rFonts w:ascii="Courier New"/>
                <w:spacing w:val="-2"/>
                <w:sz w:val="21"/>
              </w:rPr>
              <w:t>.0055374</w:t>
            </w:r>
          </w:p>
        </w:tc>
        <w:tc>
          <w:tcPr>
            <w:tcW w:w="1379" w:type="dxa"/>
            <w:tcBorders>
              <w:top w:val="dashSmallGap" w:sz="8" w:space="0" w:color="000000"/>
            </w:tcBorders>
          </w:tcPr>
          <w:p>
            <w:pPr>
              <w:pStyle w:val="TableParagraph"/>
              <w:spacing w:before="188"/>
              <w:ind w:left="38" w:right="99"/>
              <w:jc w:val="center"/>
              <w:rPr>
                <w:rFonts w:ascii="Courier New"/>
                <w:sz w:val="21"/>
              </w:rPr>
            </w:pPr>
            <w:r>
              <w:rPr>
                <w:rFonts w:ascii="Courier New"/>
                <w:spacing w:val="-2"/>
                <w:sz w:val="21"/>
              </w:rPr>
              <w:t>.1544534</w:t>
            </w:r>
          </w:p>
        </w:tc>
        <w:tc>
          <w:tcPr>
            <w:tcW w:w="1499" w:type="dxa"/>
            <w:tcBorders>
              <w:top w:val="dashSmallGap" w:sz="8" w:space="0" w:color="000000"/>
            </w:tcBorders>
          </w:tcPr>
          <w:p>
            <w:pPr>
              <w:pStyle w:val="TableParagraph"/>
              <w:spacing w:before="188"/>
              <w:ind w:left="236"/>
              <w:rPr>
                <w:rFonts w:ascii="Courier New"/>
                <w:sz w:val="21"/>
              </w:rPr>
            </w:pPr>
            <w:r>
              <w:rPr>
                <w:rFonts w:ascii="Courier New"/>
                <w:spacing w:val="-2"/>
                <w:sz w:val="21"/>
              </w:rPr>
              <w:t>.0153025</w:t>
            </w:r>
          </w:p>
        </w:tc>
        <w:tc>
          <w:tcPr>
            <w:tcW w:w="1132" w:type="dxa"/>
            <w:tcBorders>
              <w:top w:val="dashSmallGap" w:sz="8" w:space="0" w:color="000000"/>
            </w:tcBorders>
          </w:tcPr>
          <w:p>
            <w:pPr>
              <w:pStyle w:val="TableParagraph"/>
              <w:spacing w:before="188"/>
              <w:ind w:right="-15"/>
              <w:jc w:val="right"/>
              <w:rPr>
                <w:rFonts w:ascii="Courier New"/>
                <w:sz w:val="21"/>
              </w:rPr>
            </w:pPr>
            <w:r>
              <w:rPr>
                <w:rFonts w:ascii="Courier New"/>
                <w:spacing w:val="-2"/>
                <w:sz w:val="21"/>
              </w:rPr>
              <w:t>.0335407</w:t>
            </w:r>
          </w:p>
        </w:tc>
      </w:tr>
      <w:tr>
        <w:trPr>
          <w:trHeight w:val="415" w:hRule="atLeast"/>
        </w:trPr>
        <w:tc>
          <w:tcPr>
            <w:tcW w:w="1131" w:type="dxa"/>
            <w:tcBorders>
              <w:bottom w:val="single" w:sz="8" w:space="0" w:color="000000"/>
              <w:right w:val="single" w:sz="8" w:space="0" w:color="000000"/>
            </w:tcBorders>
          </w:tcPr>
          <w:p>
            <w:pPr>
              <w:pStyle w:val="TableParagraph"/>
              <w:spacing w:before="29"/>
              <w:ind w:left="-12" w:right="168"/>
              <w:jc w:val="right"/>
              <w:rPr>
                <w:rFonts w:ascii="Courier New"/>
                <w:sz w:val="21"/>
              </w:rPr>
            </w:pPr>
            <w:r>
              <w:rPr>
                <w:rFonts w:ascii="Courier New"/>
                <w:spacing w:val="-8"/>
                <w:sz w:val="21"/>
              </w:rPr>
              <w:t>knowle~e</w:t>
            </w:r>
          </w:p>
        </w:tc>
        <w:tc>
          <w:tcPr>
            <w:tcW w:w="1198" w:type="dxa"/>
            <w:tcBorders>
              <w:left w:val="single" w:sz="8" w:space="0" w:color="000000"/>
              <w:bottom w:val="dashSmallGap" w:sz="8" w:space="0" w:color="000000"/>
            </w:tcBorders>
          </w:tcPr>
          <w:p>
            <w:pPr>
              <w:pStyle w:val="TableParagraph"/>
              <w:spacing w:before="29"/>
              <w:ind w:right="176"/>
              <w:jc w:val="right"/>
              <w:rPr>
                <w:rFonts w:ascii="Courier New"/>
                <w:sz w:val="21"/>
              </w:rPr>
            </w:pPr>
            <w:r>
              <w:rPr>
                <w:rFonts w:ascii="Courier New"/>
                <w:spacing w:val="-5"/>
                <w:sz w:val="21"/>
              </w:rPr>
              <w:t>778</w:t>
            </w:r>
          </w:p>
        </w:tc>
        <w:tc>
          <w:tcPr>
            <w:tcW w:w="1499" w:type="dxa"/>
            <w:tcBorders>
              <w:bottom w:val="dashSmallGap" w:sz="8" w:space="0" w:color="000000"/>
            </w:tcBorders>
          </w:tcPr>
          <w:p>
            <w:pPr>
              <w:pStyle w:val="TableParagraph"/>
              <w:spacing w:before="29"/>
              <w:ind w:right="236"/>
              <w:jc w:val="right"/>
              <w:rPr>
                <w:rFonts w:ascii="Courier New"/>
                <w:sz w:val="21"/>
              </w:rPr>
            </w:pPr>
            <w:r>
              <w:rPr>
                <w:rFonts w:ascii="Courier New"/>
                <w:spacing w:val="-2"/>
                <w:sz w:val="21"/>
              </w:rPr>
              <w:t>.659383</w:t>
            </w:r>
          </w:p>
        </w:tc>
        <w:tc>
          <w:tcPr>
            <w:tcW w:w="1499" w:type="dxa"/>
            <w:tcBorders>
              <w:bottom w:val="dashSmallGap" w:sz="8" w:space="0" w:color="000000"/>
            </w:tcBorders>
          </w:tcPr>
          <w:p>
            <w:pPr>
              <w:pStyle w:val="TableParagraph"/>
              <w:spacing w:before="29"/>
              <w:ind w:left="97" w:right="158"/>
              <w:jc w:val="center"/>
              <w:rPr>
                <w:rFonts w:ascii="Courier New"/>
                <w:sz w:val="21"/>
              </w:rPr>
            </w:pPr>
            <w:r>
              <w:rPr>
                <w:rFonts w:ascii="Courier New"/>
                <w:spacing w:val="-2"/>
                <w:sz w:val="21"/>
              </w:rPr>
              <w:t>.0170017</w:t>
            </w:r>
          </w:p>
        </w:tc>
        <w:tc>
          <w:tcPr>
            <w:tcW w:w="1379" w:type="dxa"/>
            <w:tcBorders>
              <w:bottom w:val="dashSmallGap" w:sz="8" w:space="0" w:color="000000"/>
            </w:tcBorders>
          </w:tcPr>
          <w:p>
            <w:pPr>
              <w:pStyle w:val="TableParagraph"/>
              <w:spacing w:before="29"/>
              <w:ind w:left="38" w:right="99"/>
              <w:jc w:val="center"/>
              <w:rPr>
                <w:rFonts w:ascii="Courier New"/>
                <w:sz w:val="21"/>
              </w:rPr>
            </w:pPr>
            <w:r>
              <w:rPr>
                <w:rFonts w:ascii="Courier New"/>
                <w:spacing w:val="-2"/>
                <w:sz w:val="21"/>
              </w:rPr>
              <w:t>.4742216</w:t>
            </w:r>
          </w:p>
        </w:tc>
        <w:tc>
          <w:tcPr>
            <w:tcW w:w="1499" w:type="dxa"/>
            <w:tcBorders>
              <w:bottom w:val="dashSmallGap" w:sz="8" w:space="0" w:color="000000"/>
            </w:tcBorders>
          </w:tcPr>
          <w:p>
            <w:pPr>
              <w:pStyle w:val="TableParagraph"/>
              <w:spacing w:before="29"/>
              <w:ind w:left="236"/>
              <w:rPr>
                <w:rFonts w:ascii="Courier New"/>
                <w:sz w:val="21"/>
              </w:rPr>
            </w:pPr>
            <w:r>
              <w:rPr>
                <w:rFonts w:ascii="Courier New"/>
                <w:spacing w:val="-2"/>
                <w:sz w:val="21"/>
              </w:rPr>
              <w:t>.6313844</w:t>
            </w:r>
          </w:p>
        </w:tc>
        <w:tc>
          <w:tcPr>
            <w:tcW w:w="1132" w:type="dxa"/>
            <w:tcBorders>
              <w:bottom w:val="dashSmallGap" w:sz="8" w:space="0" w:color="000000"/>
            </w:tcBorders>
          </w:tcPr>
          <w:p>
            <w:pPr>
              <w:pStyle w:val="TableParagraph"/>
              <w:spacing w:before="29"/>
              <w:ind w:right="-15"/>
              <w:jc w:val="right"/>
              <w:rPr>
                <w:rFonts w:ascii="Courier New"/>
                <w:sz w:val="21"/>
              </w:rPr>
            </w:pPr>
            <w:r>
              <w:rPr>
                <w:rFonts w:ascii="Courier New"/>
                <w:spacing w:val="-2"/>
                <w:sz w:val="21"/>
              </w:rPr>
              <w:t>.6873817</w:t>
            </w:r>
          </w:p>
        </w:tc>
      </w:tr>
      <w:tr>
        <w:trPr>
          <w:trHeight w:val="574" w:hRule="atLeast"/>
        </w:trPr>
        <w:tc>
          <w:tcPr>
            <w:tcW w:w="1131" w:type="dxa"/>
            <w:tcBorders>
              <w:top w:val="single" w:sz="8" w:space="0" w:color="000000"/>
              <w:bottom w:val="single" w:sz="8" w:space="0" w:color="000000"/>
              <w:right w:val="single" w:sz="8" w:space="0" w:color="000000"/>
            </w:tcBorders>
          </w:tcPr>
          <w:p>
            <w:pPr>
              <w:pStyle w:val="TableParagraph"/>
              <w:spacing w:before="188"/>
              <w:ind w:left="-12" w:right="168"/>
              <w:jc w:val="right"/>
              <w:rPr>
                <w:rFonts w:ascii="Courier New"/>
                <w:sz w:val="21"/>
              </w:rPr>
            </w:pPr>
            <w:r>
              <w:rPr>
                <w:rFonts w:ascii="Courier New"/>
                <w:spacing w:val="-8"/>
                <w:sz w:val="21"/>
              </w:rPr>
              <w:t>combined</w:t>
            </w:r>
          </w:p>
        </w:tc>
        <w:tc>
          <w:tcPr>
            <w:tcW w:w="1198" w:type="dxa"/>
            <w:tcBorders>
              <w:top w:val="dashSmallGap" w:sz="8" w:space="0" w:color="000000"/>
              <w:left w:val="single" w:sz="8" w:space="0" w:color="000000"/>
              <w:bottom w:val="dashSmallGap" w:sz="8" w:space="0" w:color="000000"/>
            </w:tcBorders>
          </w:tcPr>
          <w:p>
            <w:pPr>
              <w:pStyle w:val="TableParagraph"/>
              <w:spacing w:before="188"/>
              <w:ind w:right="176"/>
              <w:jc w:val="right"/>
              <w:rPr>
                <w:rFonts w:ascii="Courier New"/>
                <w:sz w:val="21"/>
              </w:rPr>
            </w:pPr>
            <w:r>
              <w:rPr>
                <w:rFonts w:ascii="Courier New"/>
                <w:spacing w:val="-4"/>
                <w:sz w:val="21"/>
              </w:rPr>
              <w:t>1556</w:t>
            </w:r>
          </w:p>
        </w:tc>
        <w:tc>
          <w:tcPr>
            <w:tcW w:w="1499" w:type="dxa"/>
            <w:tcBorders>
              <w:top w:val="dashSmallGap" w:sz="8" w:space="0" w:color="000000"/>
              <w:bottom w:val="dashSmallGap" w:sz="8" w:space="0" w:color="000000"/>
            </w:tcBorders>
          </w:tcPr>
          <w:p>
            <w:pPr>
              <w:pStyle w:val="TableParagraph"/>
              <w:spacing w:before="188"/>
              <w:ind w:right="236"/>
              <w:jc w:val="right"/>
              <w:rPr>
                <w:rFonts w:ascii="Courier New"/>
                <w:sz w:val="21"/>
              </w:rPr>
            </w:pPr>
            <w:r>
              <w:rPr>
                <w:rFonts w:ascii="Courier New"/>
                <w:spacing w:val="-2"/>
                <w:sz w:val="21"/>
              </w:rPr>
              <w:t>.3419023</w:t>
            </w:r>
          </w:p>
        </w:tc>
        <w:tc>
          <w:tcPr>
            <w:tcW w:w="1499" w:type="dxa"/>
            <w:tcBorders>
              <w:top w:val="dashSmallGap" w:sz="8" w:space="0" w:color="000000"/>
              <w:bottom w:val="dashSmallGap" w:sz="8" w:space="0" w:color="000000"/>
            </w:tcBorders>
          </w:tcPr>
          <w:p>
            <w:pPr>
              <w:pStyle w:val="TableParagraph"/>
              <w:spacing w:before="188"/>
              <w:ind w:left="202" w:right="144"/>
              <w:jc w:val="center"/>
              <w:rPr>
                <w:rFonts w:ascii="Courier New"/>
                <w:sz w:val="21"/>
              </w:rPr>
            </w:pPr>
            <w:r>
              <w:rPr>
                <w:rFonts w:ascii="Courier New"/>
                <w:spacing w:val="-2"/>
                <w:sz w:val="21"/>
              </w:rPr>
              <w:t>.012029</w:t>
            </w:r>
          </w:p>
        </w:tc>
        <w:tc>
          <w:tcPr>
            <w:tcW w:w="1379" w:type="dxa"/>
            <w:tcBorders>
              <w:top w:val="dashSmallGap" w:sz="8" w:space="0" w:color="000000"/>
              <w:bottom w:val="dashSmallGap" w:sz="8" w:space="0" w:color="000000"/>
            </w:tcBorders>
          </w:tcPr>
          <w:p>
            <w:pPr>
              <w:pStyle w:val="TableParagraph"/>
              <w:spacing w:before="188"/>
              <w:ind w:left="38" w:right="99"/>
              <w:jc w:val="center"/>
              <w:rPr>
                <w:rFonts w:ascii="Courier New"/>
                <w:sz w:val="21"/>
              </w:rPr>
            </w:pPr>
            <w:r>
              <w:rPr>
                <w:rFonts w:ascii="Courier New"/>
                <w:spacing w:val="-2"/>
                <w:sz w:val="21"/>
              </w:rPr>
              <w:t>.4744995</w:t>
            </w:r>
          </w:p>
        </w:tc>
        <w:tc>
          <w:tcPr>
            <w:tcW w:w="1499" w:type="dxa"/>
            <w:tcBorders>
              <w:top w:val="dashSmallGap" w:sz="8" w:space="0" w:color="000000"/>
              <w:bottom w:val="dashSmallGap" w:sz="8" w:space="0" w:color="000000"/>
            </w:tcBorders>
          </w:tcPr>
          <w:p>
            <w:pPr>
              <w:pStyle w:val="TableParagraph"/>
              <w:spacing w:before="188"/>
              <w:ind w:left="236"/>
              <w:rPr>
                <w:rFonts w:ascii="Courier New"/>
                <w:sz w:val="21"/>
              </w:rPr>
            </w:pPr>
            <w:r>
              <w:rPr>
                <w:rFonts w:ascii="Courier New"/>
                <w:spacing w:val="-2"/>
                <w:sz w:val="21"/>
              </w:rPr>
              <w:t>.3221045</w:t>
            </w:r>
          </w:p>
        </w:tc>
        <w:tc>
          <w:tcPr>
            <w:tcW w:w="1132" w:type="dxa"/>
            <w:tcBorders>
              <w:top w:val="dashSmallGap" w:sz="8" w:space="0" w:color="000000"/>
              <w:bottom w:val="dashSmallGap" w:sz="8" w:space="0" w:color="000000"/>
            </w:tcBorders>
          </w:tcPr>
          <w:p>
            <w:pPr>
              <w:pStyle w:val="TableParagraph"/>
              <w:spacing w:before="188"/>
              <w:ind w:right="-15"/>
              <w:jc w:val="right"/>
              <w:rPr>
                <w:rFonts w:ascii="Courier New"/>
                <w:sz w:val="21"/>
              </w:rPr>
            </w:pPr>
            <w:r>
              <w:rPr>
                <w:rFonts w:ascii="Courier New"/>
                <w:spacing w:val="-2"/>
                <w:sz w:val="21"/>
              </w:rPr>
              <w:t>.3617001</w:t>
            </w:r>
          </w:p>
        </w:tc>
      </w:tr>
      <w:tr>
        <w:trPr>
          <w:trHeight w:val="574" w:hRule="atLeast"/>
        </w:trPr>
        <w:tc>
          <w:tcPr>
            <w:tcW w:w="1131" w:type="dxa"/>
            <w:tcBorders>
              <w:top w:val="single" w:sz="8" w:space="0" w:color="000000"/>
              <w:bottom w:val="single" w:sz="8" w:space="0" w:color="000000"/>
              <w:right w:val="single" w:sz="8" w:space="0" w:color="000000"/>
            </w:tcBorders>
          </w:tcPr>
          <w:p>
            <w:pPr>
              <w:pStyle w:val="TableParagraph"/>
              <w:spacing w:before="188"/>
              <w:ind w:left="-12" w:right="168"/>
              <w:jc w:val="right"/>
              <w:rPr>
                <w:rFonts w:ascii="Courier New"/>
                <w:sz w:val="21"/>
              </w:rPr>
            </w:pPr>
            <w:r>
              <w:rPr>
                <w:rFonts w:ascii="Courier New"/>
                <w:spacing w:val="-4"/>
                <w:sz w:val="21"/>
              </w:rPr>
              <w:t>diff</w:t>
            </w:r>
          </w:p>
        </w:tc>
        <w:tc>
          <w:tcPr>
            <w:tcW w:w="1198" w:type="dxa"/>
            <w:tcBorders>
              <w:top w:val="dashSmallGap" w:sz="8" w:space="0" w:color="000000"/>
              <w:left w:val="single" w:sz="8" w:space="0" w:color="000000"/>
              <w:bottom w:val="dashSmallGap" w:sz="8" w:space="0" w:color="000000"/>
            </w:tcBorders>
          </w:tcPr>
          <w:p>
            <w:pPr>
              <w:pStyle w:val="TableParagraph"/>
              <w:rPr>
                <w:sz w:val="22"/>
              </w:rPr>
            </w:pPr>
          </w:p>
        </w:tc>
        <w:tc>
          <w:tcPr>
            <w:tcW w:w="1499" w:type="dxa"/>
            <w:tcBorders>
              <w:top w:val="dashSmallGap" w:sz="8" w:space="0" w:color="000000"/>
              <w:bottom w:val="dashSmallGap" w:sz="8" w:space="0" w:color="000000"/>
            </w:tcBorders>
          </w:tcPr>
          <w:p>
            <w:pPr>
              <w:pStyle w:val="TableParagraph"/>
              <w:spacing w:before="188"/>
              <w:ind w:right="236"/>
              <w:jc w:val="right"/>
              <w:rPr>
                <w:rFonts w:ascii="Courier New"/>
                <w:sz w:val="21"/>
              </w:rPr>
            </w:pPr>
            <w:r>
              <w:rPr>
                <w:rFonts w:ascii="Courier New"/>
                <w:spacing w:val="-8"/>
                <w:sz w:val="21"/>
              </w:rPr>
              <w:t>-</w:t>
            </w:r>
            <w:r>
              <w:rPr>
                <w:rFonts w:ascii="Courier New"/>
                <w:spacing w:val="-2"/>
                <w:sz w:val="21"/>
              </w:rPr>
              <w:t>.6349614</w:t>
            </w:r>
          </w:p>
        </w:tc>
        <w:tc>
          <w:tcPr>
            <w:tcW w:w="1499" w:type="dxa"/>
            <w:tcBorders>
              <w:top w:val="dashSmallGap" w:sz="8" w:space="0" w:color="000000"/>
              <w:bottom w:val="dashSmallGap" w:sz="8" w:space="0" w:color="000000"/>
            </w:tcBorders>
          </w:tcPr>
          <w:p>
            <w:pPr>
              <w:pStyle w:val="TableParagraph"/>
              <w:spacing w:before="188"/>
              <w:ind w:left="97" w:right="158"/>
              <w:jc w:val="center"/>
              <w:rPr>
                <w:rFonts w:ascii="Courier New"/>
                <w:sz w:val="21"/>
              </w:rPr>
            </w:pPr>
            <w:r>
              <w:rPr>
                <w:rFonts w:ascii="Courier New"/>
                <w:spacing w:val="-2"/>
                <w:sz w:val="21"/>
              </w:rPr>
              <w:t>.0178807</w:t>
            </w:r>
          </w:p>
        </w:tc>
        <w:tc>
          <w:tcPr>
            <w:tcW w:w="1379" w:type="dxa"/>
            <w:tcBorders>
              <w:top w:val="dashSmallGap" w:sz="8" w:space="0" w:color="000000"/>
              <w:bottom w:val="dashSmallGap" w:sz="8" w:space="0" w:color="000000"/>
            </w:tcBorders>
          </w:tcPr>
          <w:p>
            <w:pPr>
              <w:pStyle w:val="TableParagraph"/>
              <w:rPr>
                <w:sz w:val="22"/>
              </w:rPr>
            </w:pPr>
          </w:p>
        </w:tc>
        <w:tc>
          <w:tcPr>
            <w:tcW w:w="1499" w:type="dxa"/>
            <w:tcBorders>
              <w:top w:val="dashSmallGap" w:sz="8" w:space="0" w:color="000000"/>
              <w:bottom w:val="dashSmallGap" w:sz="8" w:space="0" w:color="000000"/>
            </w:tcBorders>
          </w:tcPr>
          <w:p>
            <w:pPr>
              <w:pStyle w:val="TableParagraph"/>
              <w:spacing w:before="188"/>
              <w:ind w:left="116"/>
              <w:rPr>
                <w:rFonts w:ascii="Courier New"/>
                <w:sz w:val="21"/>
              </w:rPr>
            </w:pPr>
            <w:r>
              <w:rPr>
                <w:rFonts w:ascii="Courier New"/>
                <w:spacing w:val="-8"/>
                <w:sz w:val="21"/>
              </w:rPr>
              <w:t>-</w:t>
            </w:r>
            <w:r>
              <w:rPr>
                <w:rFonts w:ascii="Courier New"/>
                <w:spacing w:val="-2"/>
                <w:sz w:val="21"/>
              </w:rPr>
              <w:t>.6644016</w:t>
            </w:r>
          </w:p>
        </w:tc>
        <w:tc>
          <w:tcPr>
            <w:tcW w:w="1132" w:type="dxa"/>
            <w:tcBorders>
              <w:top w:val="dashSmallGap" w:sz="8" w:space="0" w:color="000000"/>
              <w:bottom w:val="dashSmallGap" w:sz="8" w:space="0" w:color="000000"/>
            </w:tcBorders>
          </w:tcPr>
          <w:p>
            <w:pPr>
              <w:pStyle w:val="TableParagraph"/>
              <w:spacing w:before="188"/>
              <w:ind w:right="-15"/>
              <w:jc w:val="right"/>
              <w:rPr>
                <w:rFonts w:ascii="Courier New"/>
                <w:sz w:val="21"/>
              </w:rPr>
            </w:pPr>
            <w:r>
              <w:rPr>
                <w:rFonts w:ascii="Courier New"/>
                <w:spacing w:val="-8"/>
                <w:sz w:val="21"/>
              </w:rPr>
              <w:t>-</w:t>
            </w:r>
            <w:r>
              <w:rPr>
                <w:rFonts w:ascii="Courier New"/>
                <w:spacing w:val="-2"/>
                <w:sz w:val="21"/>
              </w:rPr>
              <w:t>.6055213</w:t>
            </w:r>
          </w:p>
        </w:tc>
      </w:tr>
    </w:tbl>
    <w:p>
      <w:pPr>
        <w:pStyle w:val="BodyText"/>
        <w:spacing w:before="10"/>
        <w:rPr>
          <w:rFonts w:ascii="Courier New"/>
          <w:sz w:val="16"/>
        </w:rPr>
      </w:pPr>
    </w:p>
    <w:tbl>
      <w:tblPr>
        <w:tblW w:w="0" w:type="auto"/>
        <w:jc w:val="left"/>
        <w:tblInd w:w="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11"/>
        <w:gridCol w:w="240"/>
        <w:gridCol w:w="1559"/>
        <w:gridCol w:w="240"/>
        <w:gridCol w:w="2518"/>
        <w:gridCol w:w="960"/>
        <w:gridCol w:w="360"/>
        <w:gridCol w:w="2270"/>
      </w:tblGrid>
      <w:tr>
        <w:trPr>
          <w:trHeight w:val="535" w:hRule="atLeast"/>
        </w:trPr>
        <w:tc>
          <w:tcPr>
            <w:tcW w:w="1311" w:type="dxa"/>
          </w:tcPr>
          <w:p>
            <w:pPr>
              <w:pStyle w:val="TableParagraph"/>
              <w:ind w:right="56"/>
              <w:jc w:val="right"/>
              <w:rPr>
                <w:rFonts w:ascii="Courier New"/>
                <w:sz w:val="21"/>
              </w:rPr>
            </w:pPr>
            <w:r>
              <w:rPr>
                <w:rFonts w:ascii="Courier New"/>
                <w:spacing w:val="-2"/>
                <w:sz w:val="21"/>
              </w:rPr>
              <w:t>diff</w:t>
            </w:r>
            <w:r>
              <w:rPr>
                <w:rFonts w:ascii="Courier New"/>
                <w:spacing w:val="-26"/>
                <w:sz w:val="21"/>
              </w:rPr>
              <w:t> </w:t>
            </w:r>
            <w:r>
              <w:rPr>
                <w:rFonts w:ascii="Courier New"/>
                <w:spacing w:val="-10"/>
                <w:sz w:val="21"/>
              </w:rPr>
              <w:t>=</w:t>
            </w:r>
          </w:p>
          <w:p>
            <w:pPr>
              <w:pStyle w:val="TableParagraph"/>
              <w:spacing w:line="218" w:lineRule="exact" w:before="59"/>
              <w:ind w:right="56"/>
              <w:jc w:val="right"/>
              <w:rPr>
                <w:rFonts w:ascii="Courier New"/>
                <w:sz w:val="21"/>
              </w:rPr>
            </w:pPr>
            <w:r>
              <w:rPr>
                <w:rFonts w:ascii="Courier New"/>
                <w:sz w:val="21"/>
              </w:rPr>
              <w:t>Ho:</w:t>
            </w:r>
            <w:r>
              <w:rPr>
                <w:rFonts w:ascii="Courier New"/>
                <w:spacing w:val="-30"/>
                <w:sz w:val="21"/>
              </w:rPr>
              <w:t> </w:t>
            </w:r>
            <w:r>
              <w:rPr>
                <w:rFonts w:ascii="Courier New"/>
                <w:sz w:val="21"/>
              </w:rPr>
              <w:t>diff</w:t>
            </w:r>
            <w:r>
              <w:rPr>
                <w:rFonts w:ascii="Courier New"/>
                <w:spacing w:val="-30"/>
                <w:sz w:val="21"/>
              </w:rPr>
              <w:t> </w:t>
            </w:r>
            <w:r>
              <w:rPr>
                <w:rFonts w:ascii="Courier New"/>
                <w:spacing w:val="-10"/>
                <w:sz w:val="21"/>
              </w:rPr>
              <w:t>=</w:t>
            </w:r>
          </w:p>
        </w:tc>
        <w:tc>
          <w:tcPr>
            <w:tcW w:w="1799" w:type="dxa"/>
            <w:gridSpan w:val="2"/>
          </w:tcPr>
          <w:p>
            <w:pPr>
              <w:pStyle w:val="TableParagraph"/>
              <w:ind w:left="58"/>
              <w:rPr>
                <w:rFonts w:ascii="Courier New"/>
                <w:sz w:val="21"/>
              </w:rPr>
            </w:pPr>
            <w:r>
              <w:rPr>
                <w:rFonts w:ascii="Courier New"/>
                <w:spacing w:val="-4"/>
                <w:sz w:val="21"/>
              </w:rPr>
              <w:t>mean(attitude)</w:t>
            </w:r>
          </w:p>
          <w:p>
            <w:pPr>
              <w:pStyle w:val="TableParagraph"/>
              <w:spacing w:line="218" w:lineRule="exact" w:before="59"/>
              <w:ind w:left="58"/>
              <w:rPr>
                <w:rFonts w:ascii="Courier New"/>
                <w:sz w:val="21"/>
              </w:rPr>
            </w:pPr>
            <w:r>
              <w:rPr>
                <w:rFonts w:ascii="Courier New"/>
                <w:w w:val="98"/>
                <w:sz w:val="21"/>
              </w:rPr>
              <w:t>0</w:t>
            </w:r>
          </w:p>
        </w:tc>
        <w:tc>
          <w:tcPr>
            <w:tcW w:w="240" w:type="dxa"/>
          </w:tcPr>
          <w:p>
            <w:pPr>
              <w:pStyle w:val="TableParagraph"/>
              <w:ind w:left="57"/>
              <w:rPr>
                <w:rFonts w:ascii="Courier New"/>
                <w:sz w:val="21"/>
              </w:rPr>
            </w:pPr>
            <w:r>
              <w:rPr>
                <w:rFonts w:ascii="Courier New"/>
                <w:w w:val="98"/>
                <w:sz w:val="21"/>
              </w:rPr>
              <w:t>-</w:t>
            </w:r>
          </w:p>
        </w:tc>
        <w:tc>
          <w:tcPr>
            <w:tcW w:w="2518" w:type="dxa"/>
          </w:tcPr>
          <w:p>
            <w:pPr>
              <w:pStyle w:val="TableParagraph"/>
              <w:ind w:left="57"/>
              <w:rPr>
                <w:rFonts w:ascii="Courier New"/>
                <w:sz w:val="21"/>
              </w:rPr>
            </w:pPr>
            <w:r>
              <w:rPr>
                <w:rFonts w:ascii="Courier New"/>
                <w:spacing w:val="-2"/>
                <w:sz w:val="21"/>
              </w:rPr>
              <w:t>mean(knowledge)</w:t>
            </w:r>
          </w:p>
          <w:p>
            <w:pPr>
              <w:pStyle w:val="TableParagraph"/>
              <w:spacing w:line="218" w:lineRule="exact" w:before="59"/>
              <w:ind w:left="1615"/>
              <w:rPr>
                <w:rFonts w:ascii="Courier New"/>
                <w:sz w:val="21"/>
              </w:rPr>
            </w:pPr>
            <w:r>
              <w:rPr>
                <w:rFonts w:ascii="Courier New"/>
                <w:spacing w:val="-2"/>
                <w:sz w:val="21"/>
              </w:rPr>
              <w:t>Welch's</w:t>
            </w:r>
          </w:p>
        </w:tc>
        <w:tc>
          <w:tcPr>
            <w:tcW w:w="960" w:type="dxa"/>
          </w:tcPr>
          <w:p>
            <w:pPr>
              <w:pStyle w:val="TableParagraph"/>
              <w:spacing w:before="3"/>
              <w:rPr>
                <w:rFonts w:ascii="Courier New"/>
                <w:sz w:val="26"/>
              </w:rPr>
            </w:pPr>
          </w:p>
          <w:p>
            <w:pPr>
              <w:pStyle w:val="TableParagraph"/>
              <w:spacing w:line="218" w:lineRule="exact"/>
              <w:ind w:left="56"/>
              <w:rPr>
                <w:rFonts w:ascii="Courier New"/>
                <w:sz w:val="21"/>
              </w:rPr>
            </w:pPr>
            <w:r>
              <w:rPr>
                <w:rFonts w:ascii="Courier New"/>
                <w:spacing w:val="-2"/>
                <w:sz w:val="21"/>
              </w:rPr>
              <w:t>degrees</w:t>
            </w:r>
          </w:p>
        </w:tc>
        <w:tc>
          <w:tcPr>
            <w:tcW w:w="360" w:type="dxa"/>
          </w:tcPr>
          <w:p>
            <w:pPr>
              <w:pStyle w:val="TableParagraph"/>
              <w:spacing w:before="3"/>
              <w:rPr>
                <w:rFonts w:ascii="Courier New"/>
                <w:sz w:val="26"/>
              </w:rPr>
            </w:pPr>
          </w:p>
          <w:p>
            <w:pPr>
              <w:pStyle w:val="TableParagraph"/>
              <w:spacing w:line="218" w:lineRule="exact"/>
              <w:ind w:left="55"/>
              <w:rPr>
                <w:rFonts w:ascii="Courier New"/>
                <w:sz w:val="21"/>
              </w:rPr>
            </w:pPr>
            <w:r>
              <w:rPr>
                <w:rFonts w:ascii="Courier New"/>
                <w:spacing w:val="-5"/>
                <w:sz w:val="21"/>
              </w:rPr>
              <w:t>of</w:t>
            </w:r>
          </w:p>
        </w:tc>
        <w:tc>
          <w:tcPr>
            <w:tcW w:w="2270" w:type="dxa"/>
          </w:tcPr>
          <w:p>
            <w:pPr>
              <w:pStyle w:val="TableParagraph"/>
              <w:ind w:right="50"/>
              <w:jc w:val="right"/>
              <w:rPr>
                <w:rFonts w:ascii="Courier New"/>
                <w:sz w:val="21"/>
              </w:rPr>
            </w:pPr>
            <w:r>
              <w:rPr>
                <w:rFonts w:ascii="Courier New"/>
                <w:sz w:val="21"/>
              </w:rPr>
              <w:t>t</w:t>
            </w:r>
            <w:r>
              <w:rPr>
                <w:rFonts w:ascii="Courier New"/>
                <w:spacing w:val="-17"/>
                <w:sz w:val="21"/>
              </w:rPr>
              <w:t> </w:t>
            </w:r>
            <w:r>
              <w:rPr>
                <w:rFonts w:ascii="Courier New"/>
                <w:sz w:val="21"/>
              </w:rPr>
              <w:t>=</w:t>
            </w:r>
            <w:r>
              <w:rPr>
                <w:rFonts w:ascii="Courier New"/>
                <w:spacing w:val="-16"/>
                <w:sz w:val="21"/>
              </w:rPr>
              <w:t> </w:t>
            </w:r>
            <w:r>
              <w:rPr>
                <w:rFonts w:ascii="Courier New"/>
                <w:sz w:val="21"/>
              </w:rPr>
              <w:t>-</w:t>
            </w:r>
            <w:r>
              <w:rPr>
                <w:rFonts w:ascii="Courier New"/>
                <w:spacing w:val="-2"/>
                <w:sz w:val="21"/>
              </w:rPr>
              <w:t>35.5110</w:t>
            </w:r>
          </w:p>
          <w:p>
            <w:pPr>
              <w:pStyle w:val="TableParagraph"/>
              <w:spacing w:line="218" w:lineRule="exact" w:before="59"/>
              <w:ind w:right="50"/>
              <w:jc w:val="right"/>
              <w:rPr>
                <w:rFonts w:ascii="Courier New"/>
                <w:sz w:val="21"/>
              </w:rPr>
            </w:pPr>
            <w:r>
              <w:rPr>
                <w:rFonts w:ascii="Courier New"/>
                <w:sz w:val="21"/>
              </w:rPr>
              <w:t>freedom</w:t>
            </w:r>
            <w:r>
              <w:rPr>
                <w:rFonts w:ascii="Courier New"/>
                <w:spacing w:val="-26"/>
                <w:sz w:val="21"/>
              </w:rPr>
              <w:t> </w:t>
            </w:r>
            <w:r>
              <w:rPr>
                <w:rFonts w:ascii="Courier New"/>
                <w:sz w:val="21"/>
              </w:rPr>
              <w:t>=</w:t>
            </w:r>
            <w:r>
              <w:rPr>
                <w:rFonts w:ascii="Courier New"/>
                <w:spacing w:val="79"/>
                <w:sz w:val="21"/>
              </w:rPr>
              <w:t> </w:t>
            </w:r>
            <w:r>
              <w:rPr>
                <w:rFonts w:ascii="Courier New"/>
                <w:spacing w:val="-2"/>
                <w:sz w:val="21"/>
              </w:rPr>
              <w:t>940.433</w:t>
            </w:r>
          </w:p>
        </w:tc>
      </w:tr>
      <w:tr>
        <w:trPr>
          <w:trHeight w:val="624" w:hRule="atLeast"/>
        </w:trPr>
        <w:tc>
          <w:tcPr>
            <w:tcW w:w="1551" w:type="dxa"/>
            <w:gridSpan w:val="2"/>
          </w:tcPr>
          <w:p>
            <w:pPr>
              <w:pStyle w:val="TableParagraph"/>
              <w:spacing w:before="5"/>
              <w:rPr>
                <w:rFonts w:ascii="Courier New"/>
                <w:sz w:val="31"/>
              </w:rPr>
            </w:pPr>
          </w:p>
          <w:p>
            <w:pPr>
              <w:pStyle w:val="TableParagraph"/>
              <w:ind w:left="529"/>
              <w:rPr>
                <w:rFonts w:ascii="Courier New"/>
                <w:sz w:val="21"/>
              </w:rPr>
            </w:pPr>
            <w:r>
              <w:rPr>
                <w:rFonts w:ascii="Courier New"/>
                <w:sz w:val="21"/>
              </w:rPr>
              <w:t>Ha:</w:t>
            </w:r>
            <w:r>
              <w:rPr>
                <w:rFonts w:ascii="Courier New"/>
                <w:spacing w:val="-27"/>
                <w:sz w:val="21"/>
              </w:rPr>
              <w:t> </w:t>
            </w:r>
            <w:r>
              <w:rPr>
                <w:rFonts w:ascii="Courier New"/>
                <w:spacing w:val="-4"/>
                <w:sz w:val="21"/>
              </w:rPr>
              <w:t>diff</w:t>
            </w:r>
          </w:p>
        </w:tc>
        <w:tc>
          <w:tcPr>
            <w:tcW w:w="1559" w:type="dxa"/>
          </w:tcPr>
          <w:p>
            <w:pPr>
              <w:pStyle w:val="TableParagraph"/>
              <w:spacing w:before="5"/>
              <w:rPr>
                <w:rFonts w:ascii="Courier New"/>
                <w:sz w:val="31"/>
              </w:rPr>
            </w:pPr>
          </w:p>
          <w:p>
            <w:pPr>
              <w:pStyle w:val="TableParagraph"/>
              <w:ind w:left="57"/>
              <w:rPr>
                <w:rFonts w:ascii="Courier New"/>
                <w:sz w:val="21"/>
              </w:rPr>
            </w:pPr>
            <w:r>
              <w:rPr>
                <w:rFonts w:ascii="Courier New"/>
                <w:sz w:val="21"/>
              </w:rPr>
              <w:t>&lt;</w:t>
            </w:r>
            <w:r>
              <w:rPr>
                <w:rFonts w:ascii="Courier New"/>
                <w:spacing w:val="-14"/>
                <w:sz w:val="21"/>
              </w:rPr>
              <w:t> </w:t>
            </w:r>
            <w:r>
              <w:rPr>
                <w:rFonts w:ascii="Courier New"/>
                <w:spacing w:val="-10"/>
                <w:sz w:val="21"/>
              </w:rPr>
              <w:t>0</w:t>
            </w:r>
          </w:p>
        </w:tc>
        <w:tc>
          <w:tcPr>
            <w:tcW w:w="3718" w:type="dxa"/>
            <w:gridSpan w:val="3"/>
          </w:tcPr>
          <w:p>
            <w:pPr>
              <w:pStyle w:val="TableParagraph"/>
              <w:spacing w:before="5"/>
              <w:rPr>
                <w:rFonts w:ascii="Courier New"/>
                <w:sz w:val="31"/>
              </w:rPr>
            </w:pPr>
          </w:p>
          <w:p>
            <w:pPr>
              <w:pStyle w:val="TableParagraph"/>
              <w:ind w:left="896"/>
              <w:rPr>
                <w:rFonts w:ascii="Courier New"/>
                <w:sz w:val="21"/>
              </w:rPr>
            </w:pPr>
            <w:r>
              <w:rPr>
                <w:rFonts w:ascii="Courier New"/>
                <w:sz w:val="21"/>
              </w:rPr>
              <w:t>Ha:</w:t>
            </w:r>
            <w:r>
              <w:rPr>
                <w:rFonts w:ascii="Courier New"/>
                <w:spacing w:val="-27"/>
                <w:sz w:val="21"/>
              </w:rPr>
              <w:t> </w:t>
            </w:r>
            <w:r>
              <w:rPr>
                <w:rFonts w:ascii="Courier New"/>
                <w:sz w:val="21"/>
              </w:rPr>
              <w:t>diff</w:t>
            </w:r>
            <w:r>
              <w:rPr>
                <w:rFonts w:ascii="Courier New"/>
                <w:spacing w:val="-27"/>
                <w:sz w:val="21"/>
              </w:rPr>
              <w:t> </w:t>
            </w:r>
            <w:r>
              <w:rPr>
                <w:rFonts w:ascii="Courier New"/>
                <w:sz w:val="21"/>
              </w:rPr>
              <w:t>!=</w:t>
            </w:r>
            <w:r>
              <w:rPr>
                <w:rFonts w:ascii="Courier New"/>
                <w:spacing w:val="-27"/>
                <w:sz w:val="21"/>
              </w:rPr>
              <w:t> </w:t>
            </w:r>
            <w:r>
              <w:rPr>
                <w:rFonts w:ascii="Courier New"/>
                <w:spacing w:val="-10"/>
                <w:sz w:val="21"/>
              </w:rPr>
              <w:t>0</w:t>
            </w:r>
          </w:p>
        </w:tc>
        <w:tc>
          <w:tcPr>
            <w:tcW w:w="2630" w:type="dxa"/>
            <w:gridSpan w:val="2"/>
          </w:tcPr>
          <w:p>
            <w:pPr>
              <w:pStyle w:val="TableParagraph"/>
              <w:spacing w:before="5"/>
              <w:rPr>
                <w:rFonts w:ascii="Courier New"/>
                <w:sz w:val="31"/>
              </w:rPr>
            </w:pPr>
          </w:p>
          <w:p>
            <w:pPr>
              <w:pStyle w:val="TableParagraph"/>
              <w:ind w:left="775"/>
              <w:rPr>
                <w:rFonts w:ascii="Courier New"/>
                <w:sz w:val="21"/>
              </w:rPr>
            </w:pPr>
            <w:r>
              <w:rPr>
                <w:rFonts w:ascii="Courier New"/>
                <w:sz w:val="21"/>
              </w:rPr>
              <w:t>Ha:</w:t>
            </w:r>
            <w:r>
              <w:rPr>
                <w:rFonts w:ascii="Courier New"/>
                <w:spacing w:val="-25"/>
                <w:sz w:val="21"/>
              </w:rPr>
              <w:t> </w:t>
            </w:r>
            <w:r>
              <w:rPr>
                <w:rFonts w:ascii="Courier New"/>
                <w:sz w:val="21"/>
              </w:rPr>
              <w:t>diff</w:t>
            </w:r>
            <w:r>
              <w:rPr>
                <w:rFonts w:ascii="Courier New"/>
                <w:spacing w:val="-25"/>
                <w:sz w:val="21"/>
              </w:rPr>
              <w:t> </w:t>
            </w:r>
            <w:r>
              <w:rPr>
                <w:rFonts w:ascii="Courier New"/>
                <w:sz w:val="21"/>
              </w:rPr>
              <w:t>&gt;</w:t>
            </w:r>
            <w:r>
              <w:rPr>
                <w:rFonts w:ascii="Courier New"/>
                <w:spacing w:val="-24"/>
                <w:sz w:val="21"/>
              </w:rPr>
              <w:t> </w:t>
            </w:r>
            <w:r>
              <w:rPr>
                <w:rFonts w:ascii="Courier New"/>
                <w:spacing w:val="-10"/>
                <w:sz w:val="21"/>
              </w:rPr>
              <w:t>0</w:t>
            </w:r>
          </w:p>
        </w:tc>
      </w:tr>
      <w:tr>
        <w:trPr>
          <w:trHeight w:val="267" w:hRule="atLeast"/>
        </w:trPr>
        <w:tc>
          <w:tcPr>
            <w:tcW w:w="1551" w:type="dxa"/>
            <w:gridSpan w:val="2"/>
          </w:tcPr>
          <w:p>
            <w:pPr>
              <w:pStyle w:val="TableParagraph"/>
              <w:spacing w:line="218" w:lineRule="exact" w:before="29"/>
              <w:ind w:left="170"/>
              <w:rPr>
                <w:rFonts w:ascii="Courier New"/>
                <w:sz w:val="21"/>
              </w:rPr>
            </w:pPr>
            <w:r>
              <w:rPr>
                <w:rFonts w:ascii="Courier New"/>
                <w:sz w:val="21"/>
              </w:rPr>
              <w:t>Pr(T</w:t>
            </w:r>
            <w:r>
              <w:rPr>
                <w:rFonts w:ascii="Courier New"/>
                <w:spacing w:val="-22"/>
                <w:sz w:val="21"/>
              </w:rPr>
              <w:t> </w:t>
            </w:r>
            <w:r>
              <w:rPr>
                <w:rFonts w:ascii="Courier New"/>
                <w:sz w:val="21"/>
              </w:rPr>
              <w:t>&lt;</w:t>
            </w:r>
            <w:r>
              <w:rPr>
                <w:rFonts w:ascii="Courier New"/>
                <w:spacing w:val="-23"/>
                <w:sz w:val="21"/>
              </w:rPr>
              <w:t> </w:t>
            </w:r>
            <w:r>
              <w:rPr>
                <w:rFonts w:ascii="Courier New"/>
                <w:sz w:val="21"/>
              </w:rPr>
              <w:t>t)</w:t>
            </w:r>
            <w:r>
              <w:rPr>
                <w:rFonts w:ascii="Courier New"/>
                <w:spacing w:val="-21"/>
                <w:sz w:val="21"/>
              </w:rPr>
              <w:t> </w:t>
            </w:r>
            <w:r>
              <w:rPr>
                <w:rFonts w:ascii="Courier New"/>
                <w:spacing w:val="-10"/>
                <w:sz w:val="21"/>
              </w:rPr>
              <w:t>=</w:t>
            </w:r>
          </w:p>
        </w:tc>
        <w:tc>
          <w:tcPr>
            <w:tcW w:w="1559" w:type="dxa"/>
          </w:tcPr>
          <w:p>
            <w:pPr>
              <w:pStyle w:val="TableParagraph"/>
              <w:spacing w:line="218" w:lineRule="exact" w:before="29"/>
              <w:ind w:left="57"/>
              <w:rPr>
                <w:rFonts w:ascii="Courier New"/>
                <w:sz w:val="21"/>
              </w:rPr>
            </w:pPr>
            <w:r>
              <w:rPr>
                <w:rFonts w:ascii="Courier New"/>
                <w:spacing w:val="-2"/>
                <w:sz w:val="21"/>
              </w:rPr>
              <w:t>0.0000</w:t>
            </w:r>
          </w:p>
        </w:tc>
        <w:tc>
          <w:tcPr>
            <w:tcW w:w="3718" w:type="dxa"/>
            <w:gridSpan w:val="3"/>
          </w:tcPr>
          <w:p>
            <w:pPr>
              <w:pStyle w:val="TableParagraph"/>
              <w:spacing w:line="218" w:lineRule="exact" w:before="29"/>
              <w:ind w:left="297"/>
              <w:rPr>
                <w:rFonts w:ascii="Courier New"/>
                <w:sz w:val="21"/>
              </w:rPr>
            </w:pPr>
            <w:r>
              <w:rPr>
                <w:rFonts w:ascii="Courier New"/>
                <w:sz w:val="21"/>
              </w:rPr>
              <w:t>Pr(|T|</w:t>
            </w:r>
            <w:r>
              <w:rPr>
                <w:rFonts w:ascii="Courier New"/>
                <w:spacing w:val="-27"/>
                <w:sz w:val="21"/>
              </w:rPr>
              <w:t> </w:t>
            </w:r>
            <w:r>
              <w:rPr>
                <w:rFonts w:ascii="Courier New"/>
                <w:sz w:val="21"/>
              </w:rPr>
              <w:t>&gt;</w:t>
            </w:r>
            <w:r>
              <w:rPr>
                <w:rFonts w:ascii="Courier New"/>
                <w:spacing w:val="-27"/>
                <w:sz w:val="21"/>
              </w:rPr>
              <w:t> </w:t>
            </w:r>
            <w:r>
              <w:rPr>
                <w:rFonts w:ascii="Courier New"/>
                <w:sz w:val="21"/>
              </w:rPr>
              <w:t>|t|)</w:t>
            </w:r>
            <w:r>
              <w:rPr>
                <w:rFonts w:ascii="Courier New"/>
                <w:spacing w:val="-27"/>
                <w:sz w:val="21"/>
              </w:rPr>
              <w:t> </w:t>
            </w:r>
            <w:r>
              <w:rPr>
                <w:rFonts w:ascii="Courier New"/>
                <w:sz w:val="21"/>
              </w:rPr>
              <w:t>=</w:t>
            </w:r>
            <w:r>
              <w:rPr>
                <w:rFonts w:ascii="Courier New"/>
                <w:spacing w:val="-26"/>
                <w:sz w:val="21"/>
              </w:rPr>
              <w:t> </w:t>
            </w:r>
            <w:r>
              <w:rPr>
                <w:rFonts w:ascii="Courier New"/>
                <w:spacing w:val="-2"/>
                <w:sz w:val="21"/>
              </w:rPr>
              <w:t>0.0000</w:t>
            </w:r>
          </w:p>
        </w:tc>
        <w:tc>
          <w:tcPr>
            <w:tcW w:w="2630" w:type="dxa"/>
            <w:gridSpan w:val="2"/>
          </w:tcPr>
          <w:p>
            <w:pPr>
              <w:pStyle w:val="TableParagraph"/>
              <w:spacing w:line="218" w:lineRule="exact" w:before="29"/>
              <w:ind w:left="415"/>
              <w:rPr>
                <w:rFonts w:ascii="Courier New"/>
                <w:sz w:val="21"/>
              </w:rPr>
            </w:pPr>
            <w:r>
              <w:rPr>
                <w:rFonts w:ascii="Courier New"/>
                <w:sz w:val="21"/>
              </w:rPr>
              <w:t>Pr(T</w:t>
            </w:r>
            <w:r>
              <w:rPr>
                <w:rFonts w:ascii="Courier New"/>
                <w:spacing w:val="-21"/>
                <w:sz w:val="21"/>
              </w:rPr>
              <w:t> </w:t>
            </w:r>
            <w:r>
              <w:rPr>
                <w:rFonts w:ascii="Courier New"/>
                <w:sz w:val="21"/>
              </w:rPr>
              <w:t>&gt;</w:t>
            </w:r>
            <w:r>
              <w:rPr>
                <w:rFonts w:ascii="Courier New"/>
                <w:spacing w:val="-19"/>
                <w:sz w:val="21"/>
              </w:rPr>
              <w:t> </w:t>
            </w:r>
            <w:r>
              <w:rPr>
                <w:rFonts w:ascii="Courier New"/>
                <w:sz w:val="21"/>
              </w:rPr>
              <w:t>t)</w:t>
            </w:r>
            <w:r>
              <w:rPr>
                <w:rFonts w:ascii="Courier New"/>
                <w:spacing w:val="-19"/>
                <w:sz w:val="21"/>
              </w:rPr>
              <w:t> </w:t>
            </w:r>
            <w:r>
              <w:rPr>
                <w:rFonts w:ascii="Courier New"/>
                <w:sz w:val="21"/>
              </w:rPr>
              <w:t>=</w:t>
            </w:r>
            <w:r>
              <w:rPr>
                <w:rFonts w:ascii="Courier New"/>
                <w:spacing w:val="-21"/>
                <w:sz w:val="21"/>
              </w:rPr>
              <w:t> </w:t>
            </w:r>
            <w:r>
              <w:rPr>
                <w:rFonts w:ascii="Courier New"/>
                <w:spacing w:val="-2"/>
                <w:sz w:val="21"/>
              </w:rPr>
              <w:t>1.0000</w:t>
            </w:r>
          </w:p>
        </w:tc>
      </w:tr>
    </w:tbl>
    <w:p>
      <w:pPr>
        <w:pStyle w:val="BodyText"/>
        <w:rPr>
          <w:rFonts w:ascii="Courier New"/>
          <w:sz w:val="28"/>
        </w:rPr>
      </w:pPr>
    </w:p>
    <w:p>
      <w:pPr>
        <w:pStyle w:val="BodyText"/>
        <w:spacing w:line="360" w:lineRule="auto"/>
        <w:ind w:left="520" w:right="1255"/>
        <w:jc w:val="both"/>
      </w:pPr>
      <w:r>
        <w:rPr/>
        <w:t>The analysis indicated that degree of freedom from the calculation value is 2.</w:t>
      </w:r>
      <w:r>
        <w:rPr>
          <w:spacing w:val="40"/>
        </w:rPr>
        <w:t> </w:t>
      </w:r>
      <w:r>
        <w:rPr/>
        <w:t>At df = 2, when error limit is 0.05, table value is 5.991. The test of hypothesis indicated that calculated value of 35.5110 is greater than the table value of 5.991 at 0.05 error limit.</w:t>
      </w:r>
      <w:r>
        <w:rPr>
          <w:spacing w:val="40"/>
        </w:rPr>
        <w:t> </w:t>
      </w:r>
      <w:r>
        <w:rPr/>
        <w:t>This means that the null hypothesis is rejected while the alternate is accepted. Therefore, “the knowledge level of governmental communications among south eastern Nigerian populace directly influences their attitude towards the governmental communications”.</w:t>
      </w:r>
    </w:p>
    <w:p>
      <w:pPr>
        <w:spacing w:after="0" w:line="360" w:lineRule="auto"/>
        <w:jc w:val="both"/>
        <w:sectPr>
          <w:pgSz w:w="11910" w:h="16840"/>
          <w:pgMar w:header="745" w:footer="0" w:top="960" w:bottom="280" w:left="1280" w:right="180"/>
        </w:sectPr>
      </w:pPr>
    </w:p>
    <w:p>
      <w:pPr>
        <w:pStyle w:val="BodyText"/>
        <w:rPr>
          <w:sz w:val="20"/>
        </w:rPr>
      </w:pPr>
    </w:p>
    <w:p>
      <w:pPr>
        <w:pStyle w:val="BodyText"/>
        <w:spacing w:before="2"/>
        <w:rPr>
          <w:sz w:val="25"/>
        </w:rPr>
      </w:pPr>
    </w:p>
    <w:p>
      <w:pPr>
        <w:pStyle w:val="Heading1"/>
        <w:spacing w:line="360" w:lineRule="auto" w:before="90"/>
        <w:ind w:right="1255"/>
      </w:pPr>
      <w:r>
        <w:rPr/>
        <w:t>Hypothesis</w:t>
      </w:r>
      <w:r>
        <w:rPr>
          <w:spacing w:val="-2"/>
        </w:rPr>
        <w:t> </w:t>
      </w:r>
      <w:r>
        <w:rPr/>
        <w:t>Three:</w:t>
      </w:r>
      <w:r>
        <w:rPr>
          <w:spacing w:val="80"/>
        </w:rPr>
        <w:t> </w:t>
      </w:r>
      <w:r>
        <w:rPr/>
        <w:t>Ho: There is no significant relationship between the south eastern Nigeria residents‟ perception of the governmental communications as credible and their responses to governmental communications</w:t>
      </w:r>
    </w:p>
    <w:p>
      <w:pPr>
        <w:pStyle w:val="BodyText"/>
        <w:spacing w:line="360" w:lineRule="auto"/>
        <w:ind w:left="520" w:right="1261"/>
        <w:jc w:val="both"/>
      </w:pPr>
      <w:r>
        <w:rPr/>
        <w:t>To test for hypothesis three, data collected from 20 and 34 were tested using correlation. Correlation is used to establish relationship. These tables looked at how attitude of respondents is significantly</w:t>
      </w:r>
      <w:r>
        <w:rPr>
          <w:spacing w:val="-3"/>
        </w:rPr>
        <w:t> </w:t>
      </w:r>
      <w:r>
        <w:rPr/>
        <w:t>related to their practices towards perception and credibility of governmental communications.</w:t>
      </w:r>
    </w:p>
    <w:p>
      <w:pPr>
        <w:pStyle w:val="BodyText"/>
        <w:spacing w:line="360" w:lineRule="auto" w:before="155"/>
        <w:ind w:left="520" w:right="1256"/>
        <w:jc w:val="both"/>
      </w:pPr>
      <w:r>
        <w:rPr/>
        <w:t>Considering the fact that correlation cannot be greater than one, the calculated value should not be greater than one. The higher the calculated value the more relationship is established. The test of hypothesis three indicated that correlation is significant at 0.01, which means that the null hypothesis is rejected while the alternate is accepted. The calculated value of 0.356 is an indication of high significant relationship. Therefore, “there</w:t>
      </w:r>
      <w:r>
        <w:rPr>
          <w:spacing w:val="-3"/>
        </w:rPr>
        <w:t> </w:t>
      </w:r>
      <w:r>
        <w:rPr/>
        <w:t>is</w:t>
      </w:r>
      <w:r>
        <w:rPr>
          <w:spacing w:val="-1"/>
        </w:rPr>
        <w:t> </w:t>
      </w:r>
      <w:r>
        <w:rPr/>
        <w:t>a</w:t>
      </w:r>
      <w:r>
        <w:rPr>
          <w:spacing w:val="-3"/>
        </w:rPr>
        <w:t> </w:t>
      </w:r>
      <w:r>
        <w:rPr/>
        <w:t>significant</w:t>
      </w:r>
      <w:r>
        <w:rPr>
          <w:spacing w:val="-1"/>
        </w:rPr>
        <w:t> </w:t>
      </w:r>
      <w:r>
        <w:rPr/>
        <w:t>relationship</w:t>
      </w:r>
      <w:r>
        <w:rPr>
          <w:spacing w:val="-1"/>
        </w:rPr>
        <w:t> </w:t>
      </w:r>
      <w:r>
        <w:rPr/>
        <w:t>between the</w:t>
      </w:r>
      <w:r>
        <w:rPr>
          <w:spacing w:val="-2"/>
        </w:rPr>
        <w:t> </w:t>
      </w:r>
      <w:r>
        <w:rPr/>
        <w:t>south</w:t>
      </w:r>
      <w:r>
        <w:rPr>
          <w:spacing w:val="-1"/>
        </w:rPr>
        <w:t> </w:t>
      </w:r>
      <w:r>
        <w:rPr/>
        <w:t>eastern</w:t>
      </w:r>
      <w:r>
        <w:rPr>
          <w:spacing w:val="-2"/>
        </w:rPr>
        <w:t> </w:t>
      </w:r>
      <w:r>
        <w:rPr/>
        <w:t>Nigeria</w:t>
      </w:r>
      <w:r>
        <w:rPr>
          <w:spacing w:val="-3"/>
        </w:rPr>
        <w:t> </w:t>
      </w:r>
      <w:r>
        <w:rPr/>
        <w:t>residents‟</w:t>
      </w:r>
      <w:r>
        <w:rPr>
          <w:spacing w:val="-3"/>
        </w:rPr>
        <w:t> </w:t>
      </w:r>
      <w:r>
        <w:rPr/>
        <w:t>perception of the governmental communications as credible and their responses to government </w:t>
      </w:r>
      <w:r>
        <w:rPr>
          <w:spacing w:val="-2"/>
        </w:rPr>
        <w:t>communication”.</w:t>
      </w:r>
    </w:p>
    <w:p>
      <w:pPr>
        <w:pStyle w:val="BodyText"/>
        <w:spacing w:before="4"/>
        <w:rPr>
          <w:sz w:val="36"/>
        </w:rPr>
      </w:pPr>
    </w:p>
    <w:p>
      <w:pPr>
        <w:pStyle w:val="Heading1"/>
        <w:numPr>
          <w:ilvl w:val="1"/>
          <w:numId w:val="7"/>
        </w:numPr>
        <w:tabs>
          <w:tab w:pos="1239" w:val="left" w:leader="none"/>
        </w:tabs>
        <w:spacing w:line="240" w:lineRule="auto" w:before="0" w:after="0"/>
        <w:ind w:left="1239" w:right="0" w:hanging="719"/>
        <w:jc w:val="both"/>
      </w:pPr>
      <w:r>
        <w:rPr/>
        <w:t>Discussion</w:t>
      </w:r>
      <w:r>
        <w:rPr>
          <w:spacing w:val="-1"/>
        </w:rPr>
        <w:t> </w:t>
      </w:r>
      <w:r>
        <w:rPr/>
        <w:t>of </w:t>
      </w:r>
      <w:r>
        <w:rPr>
          <w:spacing w:val="-2"/>
        </w:rPr>
        <w:t>Findings</w:t>
      </w:r>
    </w:p>
    <w:p>
      <w:pPr>
        <w:pStyle w:val="BodyText"/>
        <w:spacing w:line="360" w:lineRule="auto" w:before="135"/>
        <w:ind w:left="520" w:right="1256"/>
        <w:jc w:val="both"/>
      </w:pPr>
      <w:r>
        <w:rPr/>
        <w:t>This section discusses the findings of the study in relation to the six research questions </w:t>
      </w:r>
      <w:r>
        <w:rPr>
          <w:spacing w:val="-2"/>
        </w:rPr>
        <w:t>raised.</w:t>
      </w:r>
    </w:p>
    <w:p>
      <w:pPr>
        <w:pStyle w:val="Heading1"/>
        <w:numPr>
          <w:ilvl w:val="2"/>
          <w:numId w:val="7"/>
        </w:numPr>
        <w:tabs>
          <w:tab w:pos="1240" w:val="left" w:leader="none"/>
        </w:tabs>
        <w:spacing w:line="360" w:lineRule="auto" w:before="5" w:after="0"/>
        <w:ind w:left="1240" w:right="1260" w:hanging="360"/>
        <w:jc w:val="both"/>
      </w:pPr>
      <w:r>
        <w:rPr/>
        <w:t>Research Question One: What is the level of South East Nigeria residents‟ awareness of government communications?</w:t>
      </w:r>
    </w:p>
    <w:p>
      <w:pPr>
        <w:pStyle w:val="BodyText"/>
        <w:spacing w:line="360" w:lineRule="auto" w:before="115"/>
        <w:ind w:left="520" w:right="1255"/>
        <w:jc w:val="both"/>
      </w:pPr>
      <w:r>
        <w:rPr/>
        <w:t>Considering the fact that 84.5% of the respondents are aware of governmental communications on various media platform, 35.1% of the respondents are very often exposed to governmental communication messages, 98.6% of the respondents receive governmental communications through multimedia platform such as (newspaper, magazine, radio, TV and social media), 98.5% of the respondents are aware of governments “change begins with me” campaign, 100% of the respondents are aware of the Nigeria rebranding campaigns, 100% of the respondents are aware of President Buhari‟s anti-corruption campaigns, and also 57.5% of the respondents are to a large extent aware of transformational agenda of the past regime, while 51.2% of the respondents believe that the medium from which governmental communications were received</w:t>
      </w:r>
      <w:r>
        <w:rPr>
          <w:spacing w:val="80"/>
        </w:rPr>
        <w:t> </w:t>
      </w:r>
      <w:r>
        <w:rPr/>
        <w:t>is credible, it is therefore clear that at a high rate of 78.2%, the residents of South East Nigeria are aware of the governmental communications.</w:t>
      </w:r>
    </w:p>
    <w:p>
      <w:pPr>
        <w:spacing w:after="0" w:line="360" w:lineRule="auto"/>
        <w:jc w:val="both"/>
        <w:sectPr>
          <w:pgSz w:w="11910" w:h="16840"/>
          <w:pgMar w:header="745" w:footer="0" w:top="960" w:bottom="280" w:left="1280" w:right="180"/>
        </w:sectPr>
      </w:pPr>
    </w:p>
    <w:p>
      <w:pPr>
        <w:pStyle w:val="BodyText"/>
        <w:rPr>
          <w:sz w:val="20"/>
        </w:rPr>
      </w:pPr>
    </w:p>
    <w:p>
      <w:pPr>
        <w:pStyle w:val="BodyText"/>
        <w:rPr>
          <w:sz w:val="20"/>
        </w:rPr>
      </w:pPr>
    </w:p>
    <w:p>
      <w:pPr>
        <w:pStyle w:val="BodyText"/>
        <w:rPr>
          <w:sz w:val="20"/>
        </w:rPr>
      </w:pPr>
    </w:p>
    <w:p>
      <w:pPr>
        <w:pStyle w:val="BodyText"/>
        <w:spacing w:before="7"/>
        <w:rPr>
          <w:sz w:val="20"/>
        </w:rPr>
      </w:pPr>
    </w:p>
    <w:p>
      <w:pPr>
        <w:pStyle w:val="BodyText"/>
        <w:spacing w:line="360" w:lineRule="auto" w:before="90"/>
        <w:ind w:left="520" w:right="1265"/>
        <w:jc w:val="both"/>
      </w:pPr>
      <w:r>
        <w:rPr/>
        <w:t>These findings imply that to create public awareness, multimedia channels must be </w:t>
      </w:r>
      <w:r>
        <w:rPr>
          <w:spacing w:val="-2"/>
        </w:rPr>
        <w:t>considered.</w:t>
      </w:r>
    </w:p>
    <w:p>
      <w:pPr>
        <w:pStyle w:val="BodyText"/>
        <w:spacing w:before="6"/>
        <w:rPr>
          <w:sz w:val="36"/>
        </w:rPr>
      </w:pPr>
    </w:p>
    <w:p>
      <w:pPr>
        <w:pStyle w:val="Heading1"/>
        <w:spacing w:line="360" w:lineRule="auto"/>
        <w:ind w:right="1262"/>
      </w:pPr>
      <w:r>
        <w:rPr/>
        <w:t>Research Question Two: Are these citizens‟ knowledgeable about the policies of federal government?</w:t>
      </w:r>
    </w:p>
    <w:p>
      <w:pPr>
        <w:pStyle w:val="BodyText"/>
        <w:spacing w:line="360" w:lineRule="auto" w:before="116"/>
        <w:ind w:left="520" w:right="1254"/>
        <w:jc w:val="both"/>
      </w:pPr>
      <w:r>
        <w:rPr/>
        <w:t>Given that 98.2% of the respondents know that the budget was padded, this knowledge therefore demonstrates government carelessness,65.9% of the respondents know that the Buhari‟s government is fighting a genuine war against corruption, 100% of the respondents know various governmental communications campaigns on nation buildings and attitudinal change such as “good people great nation”, “transformation agenda”, “change begins with me”, campaigns of the government, only 29.7% of the respondents are knowledgeable that the present government is championing genuine campaigns of positive change, while 34.7% of the respondents agreed to be knowledgeable in the</w:t>
      </w:r>
      <w:r>
        <w:rPr>
          <w:spacing w:val="40"/>
        </w:rPr>
        <w:t> </w:t>
      </w:r>
      <w:r>
        <w:rPr/>
        <w:t>theme, „Nigerians‟, good people great nation regardless of all the political, economic, social and security issues bedevilling the nation, 98.6% used mostly print, electronic and social media as their main source of information on government communications, 51.2% considered</w:t>
      </w:r>
      <w:r>
        <w:rPr>
          <w:spacing w:val="40"/>
        </w:rPr>
        <w:t> </w:t>
      </w:r>
      <w:r>
        <w:rPr/>
        <w:t>their own media channel for government communications as credible, then it is apparent that at an average of 68.3% residents of the South East Nigeria are knowledgeable about governmental communications.</w:t>
      </w:r>
    </w:p>
    <w:p>
      <w:pPr>
        <w:pStyle w:val="BodyText"/>
        <w:spacing w:line="360" w:lineRule="auto" w:before="1"/>
        <w:ind w:left="520" w:right="1258"/>
        <w:jc w:val="both"/>
      </w:pPr>
      <w:r>
        <w:rPr/>
        <w:t>The implications of these findings are that the Nigerian government did well in creating awareness about the government projects and activities. Most of the respondents are knowledgeable about the government, projects, achievements and insincerity in most of their promises and communications.</w:t>
      </w:r>
    </w:p>
    <w:p>
      <w:pPr>
        <w:pStyle w:val="BodyText"/>
        <w:spacing w:before="7"/>
      </w:pPr>
    </w:p>
    <w:p>
      <w:pPr>
        <w:pStyle w:val="Heading1"/>
        <w:spacing w:line="362" w:lineRule="auto" w:before="1"/>
        <w:ind w:right="1263"/>
      </w:pPr>
      <w:r>
        <w:rPr/>
        <w:t>Research</w:t>
      </w:r>
      <w:r>
        <w:rPr>
          <w:spacing w:val="-8"/>
        </w:rPr>
        <w:t> </w:t>
      </w:r>
      <w:r>
        <w:rPr/>
        <w:t>Question</w:t>
      </w:r>
      <w:r>
        <w:rPr>
          <w:spacing w:val="-8"/>
        </w:rPr>
        <w:t> </w:t>
      </w:r>
      <w:r>
        <w:rPr/>
        <w:t>Three:</w:t>
      </w:r>
      <w:r>
        <w:rPr>
          <w:spacing w:val="-4"/>
        </w:rPr>
        <w:t> </w:t>
      </w:r>
      <w:r>
        <w:rPr/>
        <w:t>Do</w:t>
      </w:r>
      <w:r>
        <w:rPr>
          <w:spacing w:val="-6"/>
        </w:rPr>
        <w:t> </w:t>
      </w:r>
      <w:r>
        <w:rPr/>
        <w:t>these</w:t>
      </w:r>
      <w:r>
        <w:rPr>
          <w:spacing w:val="-7"/>
        </w:rPr>
        <w:t> </w:t>
      </w:r>
      <w:r>
        <w:rPr/>
        <w:t>citizens‟</w:t>
      </w:r>
      <w:r>
        <w:rPr>
          <w:spacing w:val="-7"/>
        </w:rPr>
        <w:t> </w:t>
      </w:r>
      <w:r>
        <w:rPr/>
        <w:t>perceive</w:t>
      </w:r>
      <w:r>
        <w:rPr>
          <w:spacing w:val="-7"/>
        </w:rPr>
        <w:t> </w:t>
      </w:r>
      <w:r>
        <w:rPr/>
        <w:t>governmental</w:t>
      </w:r>
      <w:r>
        <w:rPr>
          <w:spacing w:val="-9"/>
        </w:rPr>
        <w:t> </w:t>
      </w:r>
      <w:r>
        <w:rPr/>
        <w:t>communications as credible?</w:t>
      </w:r>
    </w:p>
    <w:p>
      <w:pPr>
        <w:pStyle w:val="BodyText"/>
        <w:spacing w:line="360" w:lineRule="auto" w:before="110"/>
        <w:ind w:left="520" w:right="1257"/>
        <w:jc w:val="both"/>
      </w:pPr>
      <w:r>
        <w:rPr/>
        <w:t>According to the findings, 2.44% of the respondents think that the 2016 budget indicates and reflects all inclusive of every geopolitical zone in its government and projects delivery, 51.7% of the respondents think that the anti-corruption campaigns have influenced them positively</w:t>
      </w:r>
      <w:r>
        <w:rPr>
          <w:spacing w:val="-1"/>
        </w:rPr>
        <w:t> </w:t>
      </w:r>
      <w:r>
        <w:rPr/>
        <w:t>to avoid bribery</w:t>
      </w:r>
      <w:r>
        <w:rPr>
          <w:spacing w:val="-1"/>
        </w:rPr>
        <w:t> </w:t>
      </w:r>
      <w:r>
        <w:rPr/>
        <w:t>and extortions at their area of practice, 26.6% of the respondents believe the governmental communications that change really begins with</w:t>
      </w:r>
      <w:r>
        <w:rPr>
          <w:spacing w:val="36"/>
        </w:rPr>
        <w:t>  </w:t>
      </w:r>
      <w:r>
        <w:rPr/>
        <w:t>the</w:t>
      </w:r>
      <w:r>
        <w:rPr>
          <w:spacing w:val="36"/>
        </w:rPr>
        <w:t>  </w:t>
      </w:r>
      <w:r>
        <w:rPr/>
        <w:t>citizens,</w:t>
      </w:r>
      <w:r>
        <w:rPr>
          <w:spacing w:val="37"/>
        </w:rPr>
        <w:t>  </w:t>
      </w:r>
      <w:r>
        <w:rPr/>
        <w:t>51.54%</w:t>
      </w:r>
      <w:r>
        <w:rPr>
          <w:spacing w:val="36"/>
        </w:rPr>
        <w:t>  </w:t>
      </w:r>
      <w:r>
        <w:rPr/>
        <w:t>have</w:t>
      </w:r>
      <w:r>
        <w:rPr>
          <w:spacing w:val="37"/>
        </w:rPr>
        <w:t>  </w:t>
      </w:r>
      <w:r>
        <w:rPr/>
        <w:t>similar</w:t>
      </w:r>
      <w:r>
        <w:rPr>
          <w:spacing w:val="36"/>
        </w:rPr>
        <w:t>  </w:t>
      </w:r>
      <w:r>
        <w:rPr/>
        <w:t>believe</w:t>
      </w:r>
      <w:r>
        <w:rPr>
          <w:spacing w:val="36"/>
        </w:rPr>
        <w:t>  </w:t>
      </w:r>
      <w:r>
        <w:rPr/>
        <w:t>in-line</w:t>
      </w:r>
      <w:r>
        <w:rPr>
          <w:spacing w:val="36"/>
        </w:rPr>
        <w:t>  </w:t>
      </w:r>
      <w:r>
        <w:rPr/>
        <w:t>with</w:t>
      </w:r>
      <w:r>
        <w:rPr>
          <w:spacing w:val="37"/>
        </w:rPr>
        <w:t>  </w:t>
      </w:r>
      <w:r>
        <w:rPr/>
        <w:t>the</w:t>
      </w:r>
      <w:r>
        <w:rPr>
          <w:spacing w:val="35"/>
        </w:rPr>
        <w:t>  </w:t>
      </w:r>
      <w:r>
        <w:rPr>
          <w:spacing w:val="-2"/>
        </w:rPr>
        <w:t>governmental</w:t>
      </w:r>
    </w:p>
    <w:p>
      <w:pPr>
        <w:spacing w:after="0" w:line="360" w:lineRule="auto"/>
        <w:jc w:val="both"/>
        <w:sectPr>
          <w:pgSz w:w="11910" w:h="16840"/>
          <w:pgMar w:header="745" w:footer="0" w:top="960" w:bottom="280" w:left="1280" w:right="180"/>
        </w:sectPr>
      </w:pPr>
    </w:p>
    <w:p>
      <w:pPr>
        <w:pStyle w:val="BodyText"/>
        <w:rPr>
          <w:sz w:val="20"/>
        </w:rPr>
      </w:pPr>
    </w:p>
    <w:p>
      <w:pPr>
        <w:pStyle w:val="BodyText"/>
        <w:spacing w:before="8"/>
      </w:pPr>
    </w:p>
    <w:p>
      <w:pPr>
        <w:pStyle w:val="BodyText"/>
        <w:spacing w:line="360" w:lineRule="auto" w:before="90"/>
        <w:ind w:left="520" w:right="1254"/>
        <w:jc w:val="both"/>
      </w:pPr>
      <w:r>
        <w:rPr/>
        <w:t>communications‟ image campaign that Nigeria is of course, a great nation, 50.3% of the respondents think that “change begins with me” mantra campaign has influenced them positively in-line with the campaign, and 10.2% of the respondents think that the federal government is transparent enough in their fight against corruption war, also 98.2% of the respondents think that Nigerian ministries, departments and agencies have complied with the federal government single treasury policy, and 99.1% of the respondents believe they can report money launders through the federal government whistle blowing policy, then given that governmental communications are pivotal to both social and human development and given the result of “table 19”it can be said that the governmental communications have to a low extent at 48.6% influenced the current</w:t>
      </w:r>
      <w:r>
        <w:rPr>
          <w:spacing w:val="40"/>
        </w:rPr>
        <w:t> </w:t>
      </w:r>
      <w:r>
        <w:rPr/>
        <w:t>attitude of the </w:t>
      </w:r>
      <w:r>
        <w:rPr>
          <w:spacing w:val="-2"/>
        </w:rPr>
        <w:t>people.</w:t>
      </w:r>
    </w:p>
    <w:p>
      <w:pPr>
        <w:pStyle w:val="BodyText"/>
        <w:spacing w:before="1"/>
        <w:rPr>
          <w:sz w:val="36"/>
        </w:rPr>
      </w:pPr>
    </w:p>
    <w:p>
      <w:pPr>
        <w:pStyle w:val="BodyText"/>
        <w:spacing w:line="360" w:lineRule="auto" w:before="1"/>
        <w:ind w:left="520" w:right="1257"/>
        <w:jc w:val="both"/>
      </w:pPr>
      <w:r>
        <w:rPr/>
        <w:t>The implications of these findings indicate that the residents of South East Nigeria think the government is not fair to them. Hence, do not see the government communications as credible enough.</w:t>
      </w:r>
    </w:p>
    <w:p>
      <w:pPr>
        <w:pStyle w:val="BodyText"/>
        <w:rPr>
          <w:sz w:val="26"/>
        </w:rPr>
      </w:pPr>
    </w:p>
    <w:p>
      <w:pPr>
        <w:pStyle w:val="Heading1"/>
        <w:spacing w:line="362" w:lineRule="auto" w:before="163"/>
        <w:ind w:right="1261"/>
      </w:pPr>
      <w:r>
        <w:rPr/>
        <w:t>Research Question Four: What number among these citizens‟ is influenced by governmental communications to believe that government is working?</w:t>
      </w:r>
    </w:p>
    <w:p>
      <w:pPr>
        <w:pStyle w:val="BodyText"/>
        <w:spacing w:line="360" w:lineRule="auto" w:before="110"/>
        <w:ind w:left="520" w:right="1257"/>
        <w:jc w:val="both"/>
      </w:pPr>
      <w:r>
        <w:rPr/>
        <w:t>Judging from the results of the analysis presented, 23.1% of the respondents rated president Mohammed Buhari‟s 2016 national budget as credible, in line with the above, 26.1% of the respondents rated various governmental communications irrespective of sources and medium, as reliable, meanwhile, 8.5% of the respondents can‟t really say if Nigerian government should be rated as credible or not in terms of actualization of promises made, 10.4% of the respondents hold the government reliable in the management of the proposed 50 million Euro loan with French government for capacity building and upgrade of power training facilities in the country, while 60.8% of the respondents</w:t>
      </w:r>
      <w:r>
        <w:rPr>
          <w:spacing w:val="-3"/>
        </w:rPr>
        <w:t> </w:t>
      </w:r>
      <w:r>
        <w:rPr/>
        <w:t>agreed</w:t>
      </w:r>
      <w:r>
        <w:rPr>
          <w:spacing w:val="-3"/>
        </w:rPr>
        <w:t> </w:t>
      </w:r>
      <w:r>
        <w:rPr/>
        <w:t>that</w:t>
      </w:r>
      <w:r>
        <w:rPr>
          <w:spacing w:val="-3"/>
        </w:rPr>
        <w:t> </w:t>
      </w:r>
      <w:r>
        <w:rPr/>
        <w:t>the</w:t>
      </w:r>
      <w:r>
        <w:rPr>
          <w:spacing w:val="-4"/>
        </w:rPr>
        <w:t> </w:t>
      </w:r>
      <w:r>
        <w:rPr/>
        <w:t>federal</w:t>
      </w:r>
      <w:r>
        <w:rPr>
          <w:spacing w:val="-3"/>
        </w:rPr>
        <w:t> </w:t>
      </w:r>
      <w:r>
        <w:rPr/>
        <w:t>government</w:t>
      </w:r>
      <w:r>
        <w:rPr>
          <w:spacing w:val="-3"/>
        </w:rPr>
        <w:t> </w:t>
      </w:r>
      <w:r>
        <w:rPr/>
        <w:t>is</w:t>
      </w:r>
      <w:r>
        <w:rPr>
          <w:spacing w:val="-1"/>
        </w:rPr>
        <w:t> </w:t>
      </w:r>
      <w:r>
        <w:rPr/>
        <w:t>transparent</w:t>
      </w:r>
      <w:r>
        <w:rPr>
          <w:spacing w:val="-1"/>
        </w:rPr>
        <w:t> </w:t>
      </w:r>
      <w:r>
        <w:rPr/>
        <w:t>enough</w:t>
      </w:r>
      <w:r>
        <w:rPr>
          <w:spacing w:val="-3"/>
        </w:rPr>
        <w:t> </w:t>
      </w:r>
      <w:r>
        <w:rPr/>
        <w:t>in</w:t>
      </w:r>
      <w:r>
        <w:rPr>
          <w:spacing w:val="-3"/>
        </w:rPr>
        <w:t> </w:t>
      </w:r>
      <w:r>
        <w:rPr/>
        <w:t>their</w:t>
      </w:r>
      <w:r>
        <w:rPr>
          <w:spacing w:val="-3"/>
        </w:rPr>
        <w:t> </w:t>
      </w:r>
      <w:r>
        <w:rPr/>
        <w:t>fight</w:t>
      </w:r>
      <w:r>
        <w:rPr>
          <w:spacing w:val="-3"/>
        </w:rPr>
        <w:t> </w:t>
      </w:r>
      <w:r>
        <w:rPr/>
        <w:t>against corruption war as it relate</w:t>
      </w:r>
      <w:r>
        <w:rPr>
          <w:spacing w:val="-1"/>
        </w:rPr>
        <w:t> </w:t>
      </w:r>
      <w:r>
        <w:rPr/>
        <w:t>to single</w:t>
      </w:r>
      <w:r>
        <w:rPr>
          <w:spacing w:val="-1"/>
        </w:rPr>
        <w:t> </w:t>
      </w:r>
      <w:r>
        <w:rPr/>
        <w:t>treasury</w:t>
      </w:r>
      <w:r>
        <w:rPr>
          <w:spacing w:val="-5"/>
        </w:rPr>
        <w:t> </w:t>
      </w:r>
      <w:r>
        <w:rPr/>
        <w:t>account (TSA), thus, the</w:t>
      </w:r>
      <w:r>
        <w:rPr>
          <w:spacing w:val="-1"/>
        </w:rPr>
        <w:t> </w:t>
      </w:r>
      <w:r>
        <w:rPr/>
        <w:t>result of the</w:t>
      </w:r>
      <w:r>
        <w:rPr>
          <w:spacing w:val="-1"/>
        </w:rPr>
        <w:t> </w:t>
      </w:r>
      <w:r>
        <w:rPr/>
        <w:t>analysis of Nigerian communications credibility status indicate a low average of 25.8% of the respondents perceptions of</w:t>
      </w:r>
      <w:r>
        <w:rPr>
          <w:spacing w:val="40"/>
        </w:rPr>
        <w:t> </w:t>
      </w:r>
      <w:r>
        <w:rPr/>
        <w:t>Nigerian communications. This is very worrisome because a government seizes to be responsible once it fails to enjoy legitimacy and supports of the people.</w:t>
      </w:r>
      <w:r>
        <w:rPr>
          <w:spacing w:val="-1"/>
        </w:rPr>
        <w:t> </w:t>
      </w:r>
      <w:r>
        <w:rPr/>
        <w:t>When credibility</w:t>
      </w:r>
      <w:r>
        <w:rPr>
          <w:spacing w:val="-3"/>
        </w:rPr>
        <w:t> </w:t>
      </w:r>
      <w:r>
        <w:rPr/>
        <w:t>is in doubt; democratic</w:t>
      </w:r>
      <w:r>
        <w:rPr>
          <w:spacing w:val="-1"/>
        </w:rPr>
        <w:t> </w:t>
      </w:r>
      <w:r>
        <w:rPr/>
        <w:t>principles and the essence of</w:t>
      </w:r>
      <w:r>
        <w:rPr>
          <w:spacing w:val="-1"/>
        </w:rPr>
        <w:t> </w:t>
      </w:r>
      <w:r>
        <w:rPr/>
        <w:t>governance are denied.</w:t>
      </w:r>
    </w:p>
    <w:p>
      <w:pPr>
        <w:spacing w:after="0" w:line="360" w:lineRule="auto"/>
        <w:jc w:val="both"/>
        <w:sectPr>
          <w:pgSz w:w="11910" w:h="16840"/>
          <w:pgMar w:header="745" w:footer="0" w:top="960" w:bottom="280" w:left="1280" w:right="180"/>
        </w:sectPr>
      </w:pPr>
    </w:p>
    <w:p>
      <w:pPr>
        <w:pStyle w:val="BodyText"/>
        <w:rPr>
          <w:sz w:val="20"/>
        </w:rPr>
      </w:pPr>
    </w:p>
    <w:p>
      <w:pPr>
        <w:pStyle w:val="BodyText"/>
        <w:spacing w:before="8"/>
      </w:pPr>
    </w:p>
    <w:p>
      <w:pPr>
        <w:pStyle w:val="BodyText"/>
        <w:spacing w:line="360" w:lineRule="auto" w:before="90"/>
        <w:ind w:left="520" w:right="1258"/>
        <w:jc w:val="both"/>
      </w:pPr>
      <w:r>
        <w:rPr/>
        <w:t>The implications of these findings are that irrespective of the governmental communications,</w:t>
      </w:r>
      <w:r>
        <w:rPr>
          <w:spacing w:val="-3"/>
        </w:rPr>
        <w:t> </w:t>
      </w:r>
      <w:r>
        <w:rPr/>
        <w:t>the</w:t>
      </w:r>
      <w:r>
        <w:rPr>
          <w:spacing w:val="-4"/>
        </w:rPr>
        <w:t> </w:t>
      </w:r>
      <w:r>
        <w:rPr/>
        <w:t>people</w:t>
      </w:r>
      <w:r>
        <w:rPr>
          <w:spacing w:val="-3"/>
        </w:rPr>
        <w:t> </w:t>
      </w:r>
      <w:r>
        <w:rPr/>
        <w:t>chose</w:t>
      </w:r>
      <w:r>
        <w:rPr>
          <w:spacing w:val="-4"/>
        </w:rPr>
        <w:t> </w:t>
      </w:r>
      <w:r>
        <w:rPr/>
        <w:t>to</w:t>
      </w:r>
      <w:r>
        <w:rPr>
          <w:spacing w:val="-1"/>
        </w:rPr>
        <w:t> </w:t>
      </w:r>
      <w:r>
        <w:rPr/>
        <w:t>perceive</w:t>
      </w:r>
      <w:r>
        <w:rPr>
          <w:spacing w:val="-3"/>
        </w:rPr>
        <w:t> </w:t>
      </w:r>
      <w:r>
        <w:rPr/>
        <w:t>the</w:t>
      </w:r>
      <w:r>
        <w:rPr>
          <w:spacing w:val="-2"/>
        </w:rPr>
        <w:t> </w:t>
      </w:r>
      <w:r>
        <w:rPr/>
        <w:t>information</w:t>
      </w:r>
      <w:r>
        <w:rPr>
          <w:spacing w:val="-3"/>
        </w:rPr>
        <w:t> </w:t>
      </w:r>
      <w:r>
        <w:rPr/>
        <w:t>in</w:t>
      </w:r>
      <w:r>
        <w:rPr>
          <w:spacing w:val="-3"/>
        </w:rPr>
        <w:t> </w:t>
      </w:r>
      <w:r>
        <w:rPr/>
        <w:t>line</w:t>
      </w:r>
      <w:r>
        <w:rPr>
          <w:spacing w:val="-3"/>
        </w:rPr>
        <w:t> </w:t>
      </w:r>
      <w:r>
        <w:rPr/>
        <w:t>with</w:t>
      </w:r>
      <w:r>
        <w:rPr>
          <w:spacing w:val="-3"/>
        </w:rPr>
        <w:t> </w:t>
      </w:r>
      <w:r>
        <w:rPr/>
        <w:t>their</w:t>
      </w:r>
      <w:r>
        <w:rPr>
          <w:spacing w:val="-3"/>
        </w:rPr>
        <w:t> </w:t>
      </w:r>
      <w:r>
        <w:rPr/>
        <w:t>individual dispositions, value, welfare and influence from their significant others (opinion leaders). Hence, government stands to lose its credibility once the peoples‟ welfare is in doubt.</w:t>
      </w:r>
    </w:p>
    <w:p>
      <w:pPr>
        <w:pStyle w:val="BodyText"/>
        <w:spacing w:before="4"/>
        <w:rPr>
          <w:sz w:val="36"/>
        </w:rPr>
      </w:pPr>
    </w:p>
    <w:p>
      <w:pPr>
        <w:pStyle w:val="Heading1"/>
        <w:spacing w:line="360" w:lineRule="auto"/>
        <w:ind w:right="1263"/>
      </w:pPr>
      <w:r>
        <w:rPr/>
        <w:t>Research Question Five: Do these citizens‟ believe in the ability of government to deliver good governance, influence their responses to governmental </w:t>
      </w:r>
      <w:r>
        <w:rPr>
          <w:spacing w:val="-2"/>
        </w:rPr>
        <w:t>communications?</w:t>
      </w:r>
    </w:p>
    <w:p>
      <w:pPr>
        <w:pStyle w:val="BodyText"/>
        <w:spacing w:line="360" w:lineRule="auto" w:before="117"/>
        <w:ind w:left="520" w:right="1256"/>
        <w:jc w:val="both"/>
      </w:pPr>
      <w:r>
        <w:rPr/>
        <w:t>Speaking of the positive extent to which the governmental communications have shaped the attitude of residents of South east Nigeria to influence their practices, 51.7% of the respondents have responded positively towards President Buhari‟s anti-corruption campaigns,</w:t>
      </w:r>
      <w:r>
        <w:rPr>
          <w:spacing w:val="77"/>
        </w:rPr>
        <w:t> </w:t>
      </w:r>
      <w:r>
        <w:rPr/>
        <w:t>34.7%</w:t>
      </w:r>
      <w:r>
        <w:rPr>
          <w:spacing w:val="78"/>
        </w:rPr>
        <w:t> </w:t>
      </w:r>
      <w:r>
        <w:rPr/>
        <w:t>of</w:t>
      </w:r>
      <w:r>
        <w:rPr>
          <w:spacing w:val="79"/>
        </w:rPr>
        <w:t> </w:t>
      </w:r>
      <w:r>
        <w:rPr/>
        <w:t>the</w:t>
      </w:r>
      <w:r>
        <w:rPr>
          <w:spacing w:val="78"/>
        </w:rPr>
        <w:t> </w:t>
      </w:r>
      <w:r>
        <w:rPr/>
        <w:t>respondents</w:t>
      </w:r>
      <w:r>
        <w:rPr>
          <w:spacing w:val="50"/>
          <w:w w:val="150"/>
        </w:rPr>
        <w:t> </w:t>
      </w:r>
      <w:r>
        <w:rPr/>
        <w:t>responded</w:t>
      </w:r>
      <w:r>
        <w:rPr>
          <w:spacing w:val="78"/>
        </w:rPr>
        <w:t> </w:t>
      </w:r>
      <w:r>
        <w:rPr/>
        <w:t>positively</w:t>
      </w:r>
      <w:r>
        <w:rPr>
          <w:spacing w:val="74"/>
        </w:rPr>
        <w:t> </w:t>
      </w:r>
      <w:r>
        <w:rPr/>
        <w:t>in-line</w:t>
      </w:r>
      <w:r>
        <w:rPr>
          <w:spacing w:val="79"/>
        </w:rPr>
        <w:t> </w:t>
      </w:r>
      <w:r>
        <w:rPr/>
        <w:t>with</w:t>
      </w:r>
      <w:r>
        <w:rPr>
          <w:spacing w:val="78"/>
        </w:rPr>
        <w:t> </w:t>
      </w:r>
      <w:r>
        <w:rPr/>
        <w:t>the</w:t>
      </w:r>
      <w:r>
        <w:rPr>
          <w:spacing w:val="79"/>
        </w:rPr>
        <w:t> </w:t>
      </w:r>
      <w:r>
        <w:rPr>
          <w:spacing w:val="-2"/>
        </w:rPr>
        <w:t>theme,</w:t>
      </w:r>
    </w:p>
    <w:p>
      <w:pPr>
        <w:pStyle w:val="BodyText"/>
        <w:spacing w:line="360" w:lineRule="auto" w:before="1"/>
        <w:ind w:left="520" w:right="1258"/>
        <w:jc w:val="both"/>
      </w:pPr>
      <w:r>
        <w:rPr/>
        <w:t>„Nigerians‟ good people great nation regardless of any political, economic, social and security</w:t>
      </w:r>
      <w:r>
        <w:rPr>
          <w:spacing w:val="-3"/>
        </w:rPr>
        <w:t> </w:t>
      </w:r>
      <w:r>
        <w:rPr/>
        <w:t>issues bedevilling the nation, 38.82% of the respondents believe that government budgets passed previously contain some vital projects in southeast zone and indicates inclusive government, 11.7% of the respondents sees government as credible and reliable in their practices, promises and democratic dividend deliverance.</w:t>
      </w:r>
    </w:p>
    <w:p>
      <w:pPr>
        <w:pStyle w:val="BodyText"/>
        <w:rPr>
          <w:sz w:val="36"/>
        </w:rPr>
      </w:pPr>
    </w:p>
    <w:p>
      <w:pPr>
        <w:pStyle w:val="BodyText"/>
        <w:spacing w:line="360" w:lineRule="auto"/>
        <w:ind w:left="520" w:right="1255"/>
        <w:jc w:val="both"/>
      </w:pPr>
      <w:r>
        <w:rPr/>
        <w:t>Judging</w:t>
      </w:r>
      <w:r>
        <w:rPr>
          <w:spacing w:val="-1"/>
        </w:rPr>
        <w:t> </w:t>
      </w:r>
      <w:r>
        <w:rPr/>
        <w:t>from the results</w:t>
      </w:r>
      <w:r>
        <w:rPr>
          <w:spacing w:val="-1"/>
        </w:rPr>
        <w:t> </w:t>
      </w:r>
      <w:r>
        <w:rPr/>
        <w:t>of the analysis presented so far, 50.3% of the respondents agreed that change begins with me mantra campaign has influenced them positively in their actions lately,98.2% of the respondents agreed that Nigerian ministries, departments and agencies have complied with the federal government single treasury policy, 93.7% of the respondents agreed that they have complied with the central bank stamp duty policy, 49.4% of the respondents agreed that they do report crimes whenever they noticed them, 99.1% of the respondents agreed that they are willing to report money launders through the federal government whistle blowing campaign,</w:t>
      </w:r>
    </w:p>
    <w:p>
      <w:pPr>
        <w:pStyle w:val="BodyText"/>
        <w:spacing w:before="11"/>
        <w:rPr>
          <w:sz w:val="20"/>
        </w:rPr>
      </w:pPr>
    </w:p>
    <w:p>
      <w:pPr>
        <w:pStyle w:val="BodyText"/>
        <w:spacing w:line="360" w:lineRule="auto"/>
        <w:ind w:left="520" w:right="1253"/>
        <w:jc w:val="both"/>
      </w:pPr>
      <w:r>
        <w:rPr/>
        <w:t>These findings imply that the Nigerian residents only comply with the government communication when such communications motivate their wants and not just because the government said so, hence, no need for misinformation and disinformation, but the truth alone. Peoples‟ behaviours and actions are as a result of active motivation</w:t>
      </w:r>
    </w:p>
    <w:p>
      <w:pPr>
        <w:spacing w:after="0" w:line="360" w:lineRule="auto"/>
        <w:jc w:val="both"/>
        <w:sectPr>
          <w:pgSz w:w="11910" w:h="16840"/>
          <w:pgMar w:header="745" w:footer="0" w:top="960" w:bottom="280" w:left="1280" w:right="180"/>
        </w:sectPr>
      </w:pPr>
    </w:p>
    <w:p>
      <w:pPr>
        <w:pStyle w:val="BodyText"/>
        <w:rPr>
          <w:sz w:val="20"/>
        </w:rPr>
      </w:pPr>
    </w:p>
    <w:p>
      <w:pPr>
        <w:pStyle w:val="BodyText"/>
        <w:spacing w:before="2"/>
        <w:rPr>
          <w:sz w:val="25"/>
        </w:rPr>
      </w:pPr>
    </w:p>
    <w:p>
      <w:pPr>
        <w:pStyle w:val="Heading1"/>
        <w:spacing w:line="360" w:lineRule="auto" w:before="90"/>
        <w:ind w:right="1257"/>
      </w:pPr>
      <w:r>
        <w:rPr/>
        <w:t>Research Question Six: What factors influence citizens‟ access and response to governmental communications?</w:t>
      </w:r>
    </w:p>
    <w:p>
      <w:pPr>
        <w:pStyle w:val="BodyText"/>
        <w:spacing w:line="360" w:lineRule="auto" w:before="115"/>
        <w:ind w:left="520" w:right="1254"/>
        <w:jc w:val="both"/>
      </w:pPr>
      <w:r>
        <w:rPr/>
        <w:t>The analysis of data in respect to this research question indicated that 51.2% believe that the credibility of the medium from which governmental communications were received influence the level of reliability attached to the communication, 87.02% of the respondents said that the 2016 budget did not capture any serious project in their geopolitical zone therefore this action alone regulate their positions about any governmental communications, 61.7% of the respondents said they do not feel belonged in any government that has no noticeable impact in their entire zone. To them, the presence of government infrastructure determines the presence of government and 99.1% of the respondents indicate that their experience with the past government promises and award of contract, as well as its influences how the government shall be perceived in its present communications. This implies that 74.8% of socio-cultural issues have affected the</w:t>
      </w:r>
      <w:r>
        <w:rPr>
          <w:spacing w:val="-3"/>
        </w:rPr>
        <w:t> </w:t>
      </w:r>
      <w:r>
        <w:rPr/>
        <w:t>practices</w:t>
      </w:r>
      <w:r>
        <w:rPr>
          <w:spacing w:val="-3"/>
        </w:rPr>
        <w:t> </w:t>
      </w:r>
      <w:r>
        <w:rPr/>
        <w:t>of</w:t>
      </w:r>
      <w:r>
        <w:rPr>
          <w:spacing w:val="-3"/>
        </w:rPr>
        <w:t> </w:t>
      </w:r>
      <w:r>
        <w:rPr/>
        <w:t>residents</w:t>
      </w:r>
      <w:r>
        <w:rPr>
          <w:spacing w:val="-1"/>
        </w:rPr>
        <w:t> </w:t>
      </w:r>
      <w:r>
        <w:rPr/>
        <w:t>towards</w:t>
      </w:r>
      <w:r>
        <w:rPr>
          <w:spacing w:val="-3"/>
        </w:rPr>
        <w:t> </w:t>
      </w:r>
      <w:r>
        <w:rPr/>
        <w:t>government</w:t>
      </w:r>
      <w:r>
        <w:rPr>
          <w:spacing w:val="-3"/>
        </w:rPr>
        <w:t> </w:t>
      </w:r>
      <w:r>
        <w:rPr/>
        <w:t>perceptions</w:t>
      </w:r>
      <w:r>
        <w:rPr>
          <w:spacing w:val="-3"/>
        </w:rPr>
        <w:t> </w:t>
      </w:r>
      <w:r>
        <w:rPr/>
        <w:t>and</w:t>
      </w:r>
      <w:r>
        <w:rPr>
          <w:spacing w:val="-3"/>
        </w:rPr>
        <w:t> </w:t>
      </w:r>
      <w:r>
        <w:rPr/>
        <w:t>credibility</w:t>
      </w:r>
      <w:r>
        <w:rPr>
          <w:spacing w:val="-8"/>
        </w:rPr>
        <w:t> </w:t>
      </w:r>
      <w:r>
        <w:rPr/>
        <w:t>of</w:t>
      </w:r>
      <w:r>
        <w:rPr>
          <w:spacing w:val="-2"/>
        </w:rPr>
        <w:t> </w:t>
      </w:r>
      <w:r>
        <w:rPr/>
        <w:t>governmental communications among the populace in south east Nigeria.</w:t>
      </w:r>
    </w:p>
    <w:p>
      <w:pPr>
        <w:pStyle w:val="BodyText"/>
        <w:spacing w:line="360" w:lineRule="auto"/>
        <w:ind w:left="520" w:right="1269"/>
        <w:jc w:val="both"/>
      </w:pPr>
      <w:r>
        <w:rPr/>
        <w:t>The implication of this finding is that, it is not possible for any governmental communications to make head-ways without first of all taking into cognisance these factors</w:t>
      </w:r>
      <w:r>
        <w:rPr>
          <w:spacing w:val="-1"/>
        </w:rPr>
        <w:t> </w:t>
      </w:r>
      <w:r>
        <w:rPr/>
        <w:t>and</w:t>
      </w:r>
      <w:r>
        <w:rPr>
          <w:spacing w:val="-3"/>
        </w:rPr>
        <w:t> </w:t>
      </w:r>
      <w:r>
        <w:rPr/>
        <w:t>working</w:t>
      </w:r>
      <w:r>
        <w:rPr>
          <w:spacing w:val="-3"/>
        </w:rPr>
        <w:t> </w:t>
      </w:r>
      <w:r>
        <w:rPr/>
        <w:t>out</w:t>
      </w:r>
      <w:r>
        <w:rPr>
          <w:spacing w:val="-1"/>
        </w:rPr>
        <w:t> </w:t>
      </w:r>
      <w:r>
        <w:rPr/>
        <w:t>ways</w:t>
      </w:r>
      <w:r>
        <w:rPr>
          <w:spacing w:val="-3"/>
        </w:rPr>
        <w:t> </w:t>
      </w:r>
      <w:r>
        <w:rPr/>
        <w:t>to</w:t>
      </w:r>
      <w:r>
        <w:rPr>
          <w:spacing w:val="-3"/>
        </w:rPr>
        <w:t> </w:t>
      </w:r>
      <w:r>
        <w:rPr/>
        <w:t>address</w:t>
      </w:r>
      <w:r>
        <w:rPr>
          <w:spacing w:val="-3"/>
        </w:rPr>
        <w:t> </w:t>
      </w:r>
      <w:r>
        <w:rPr/>
        <w:t>them</w:t>
      </w:r>
      <w:r>
        <w:rPr>
          <w:spacing w:val="-3"/>
        </w:rPr>
        <w:t> </w:t>
      </w:r>
      <w:r>
        <w:rPr/>
        <w:t>in</w:t>
      </w:r>
      <w:r>
        <w:rPr>
          <w:spacing w:val="-3"/>
        </w:rPr>
        <w:t> </w:t>
      </w:r>
      <w:r>
        <w:rPr/>
        <w:t>the</w:t>
      </w:r>
      <w:r>
        <w:rPr>
          <w:spacing w:val="-4"/>
        </w:rPr>
        <w:t> </w:t>
      </w:r>
      <w:r>
        <w:rPr/>
        <w:t>cause</w:t>
      </w:r>
      <w:r>
        <w:rPr>
          <w:spacing w:val="-4"/>
        </w:rPr>
        <w:t> </w:t>
      </w:r>
      <w:r>
        <w:rPr/>
        <w:t>of</w:t>
      </w:r>
      <w:r>
        <w:rPr>
          <w:spacing w:val="-3"/>
        </w:rPr>
        <w:t> </w:t>
      </w:r>
      <w:r>
        <w:rPr/>
        <w:t>their</w:t>
      </w:r>
      <w:r>
        <w:rPr>
          <w:spacing w:val="-3"/>
        </w:rPr>
        <w:t> </w:t>
      </w:r>
      <w:r>
        <w:rPr/>
        <w:t>campaigns.</w:t>
      </w:r>
      <w:r>
        <w:rPr>
          <w:spacing w:val="-3"/>
        </w:rPr>
        <w:t> </w:t>
      </w:r>
      <w:r>
        <w:rPr/>
        <w:t>The</w:t>
      </w:r>
      <w:r>
        <w:rPr>
          <w:spacing w:val="-4"/>
        </w:rPr>
        <w:t> </w:t>
      </w:r>
      <w:r>
        <w:rPr/>
        <w:t>factors are: social, economic, cultural, and religious factors. Their continue effects on</w:t>
      </w:r>
      <w:r>
        <w:rPr>
          <w:spacing w:val="40"/>
        </w:rPr>
        <w:t> </w:t>
      </w:r>
      <w:r>
        <w:rPr/>
        <w:t>government communications and other related campaigns cannot be over emphasised.</w:t>
      </w:r>
    </w:p>
    <w:p>
      <w:pPr>
        <w:pStyle w:val="BodyText"/>
        <w:spacing w:before="2"/>
        <w:ind w:left="520"/>
        <w:jc w:val="both"/>
      </w:pPr>
      <w:r>
        <w:rPr/>
        <w:t>From</w:t>
      </w:r>
      <w:r>
        <w:rPr>
          <w:spacing w:val="-1"/>
        </w:rPr>
        <w:t> </w:t>
      </w:r>
      <w:r>
        <w:rPr/>
        <w:t>the</w:t>
      </w:r>
      <w:r>
        <w:rPr>
          <w:spacing w:val="-1"/>
        </w:rPr>
        <w:t> </w:t>
      </w:r>
      <w:r>
        <w:rPr/>
        <w:t>above</w:t>
      </w:r>
      <w:r>
        <w:rPr>
          <w:spacing w:val="-2"/>
        </w:rPr>
        <w:t> </w:t>
      </w:r>
      <w:r>
        <w:rPr/>
        <w:t>discussion,</w:t>
      </w:r>
      <w:r>
        <w:rPr>
          <w:spacing w:val="-1"/>
        </w:rPr>
        <w:t> </w:t>
      </w:r>
      <w:r>
        <w:rPr/>
        <w:t>the</w:t>
      </w:r>
      <w:r>
        <w:rPr>
          <w:spacing w:val="-1"/>
        </w:rPr>
        <w:t> </w:t>
      </w:r>
      <w:r>
        <w:rPr/>
        <w:t>following</w:t>
      </w:r>
      <w:r>
        <w:rPr>
          <w:spacing w:val="-1"/>
        </w:rPr>
        <w:t> </w:t>
      </w:r>
      <w:r>
        <w:rPr/>
        <w:t>inferences</w:t>
      </w:r>
      <w:r>
        <w:rPr>
          <w:spacing w:val="-1"/>
        </w:rPr>
        <w:t> </w:t>
      </w:r>
      <w:r>
        <w:rPr/>
        <w:t>were</w:t>
      </w:r>
      <w:r>
        <w:rPr>
          <w:spacing w:val="-1"/>
        </w:rPr>
        <w:t> </w:t>
      </w:r>
      <w:r>
        <w:rPr>
          <w:spacing w:val="-2"/>
        </w:rPr>
        <w:t>made:</w:t>
      </w:r>
    </w:p>
    <w:p>
      <w:pPr>
        <w:pStyle w:val="ListParagraph"/>
        <w:numPr>
          <w:ilvl w:val="0"/>
          <w:numId w:val="8"/>
        </w:numPr>
        <w:tabs>
          <w:tab w:pos="1149" w:val="left" w:leader="none"/>
          <w:tab w:pos="1151" w:val="left" w:leader="none"/>
        </w:tabs>
        <w:spacing w:line="360" w:lineRule="auto" w:before="137" w:after="0"/>
        <w:ind w:left="1151" w:right="1258" w:hanging="452"/>
        <w:jc w:val="both"/>
        <w:rPr>
          <w:sz w:val="24"/>
        </w:rPr>
      </w:pPr>
      <w:r>
        <w:rPr>
          <w:sz w:val="24"/>
        </w:rPr>
        <w:t>The study found significant alterations in the basic features of the mainstream media in relation to the sources of information, that social media has become the major source of governmental communications. The study inferred that the social media</w:t>
      </w:r>
      <w:r>
        <w:rPr>
          <w:spacing w:val="-3"/>
          <w:sz w:val="24"/>
        </w:rPr>
        <w:t> </w:t>
      </w:r>
      <w:r>
        <w:rPr>
          <w:sz w:val="24"/>
        </w:rPr>
        <w:t>use</w:t>
      </w:r>
      <w:r>
        <w:rPr>
          <w:spacing w:val="-2"/>
          <w:sz w:val="24"/>
        </w:rPr>
        <w:t> </w:t>
      </w:r>
      <w:r>
        <w:rPr>
          <w:sz w:val="24"/>
        </w:rPr>
        <w:t>has</w:t>
      </w:r>
      <w:r>
        <w:rPr>
          <w:spacing w:val="-2"/>
          <w:sz w:val="24"/>
        </w:rPr>
        <w:t> </w:t>
      </w:r>
      <w:r>
        <w:rPr>
          <w:sz w:val="24"/>
        </w:rPr>
        <w:t>gained</w:t>
      </w:r>
      <w:r>
        <w:rPr>
          <w:spacing w:val="-2"/>
          <w:sz w:val="24"/>
        </w:rPr>
        <w:t> </w:t>
      </w:r>
      <w:r>
        <w:rPr>
          <w:sz w:val="24"/>
        </w:rPr>
        <w:t>prominence</w:t>
      </w:r>
      <w:r>
        <w:rPr>
          <w:spacing w:val="-3"/>
          <w:sz w:val="24"/>
        </w:rPr>
        <w:t> </w:t>
      </w:r>
      <w:r>
        <w:rPr>
          <w:sz w:val="24"/>
        </w:rPr>
        <w:t>over</w:t>
      </w:r>
      <w:r>
        <w:rPr>
          <w:spacing w:val="-2"/>
          <w:sz w:val="24"/>
        </w:rPr>
        <w:t> </w:t>
      </w:r>
      <w:r>
        <w:rPr>
          <w:sz w:val="24"/>
        </w:rPr>
        <w:t>the</w:t>
      </w:r>
      <w:r>
        <w:rPr>
          <w:spacing w:val="-2"/>
          <w:sz w:val="24"/>
        </w:rPr>
        <w:t> </w:t>
      </w:r>
      <w:r>
        <w:rPr>
          <w:sz w:val="24"/>
        </w:rPr>
        <w:t>traditional</w:t>
      </w:r>
      <w:r>
        <w:rPr>
          <w:spacing w:val="-2"/>
          <w:sz w:val="24"/>
        </w:rPr>
        <w:t> </w:t>
      </w:r>
      <w:r>
        <w:rPr>
          <w:sz w:val="24"/>
        </w:rPr>
        <w:t>media</w:t>
      </w:r>
      <w:r>
        <w:rPr>
          <w:spacing w:val="-2"/>
          <w:sz w:val="24"/>
        </w:rPr>
        <w:t> </w:t>
      </w:r>
      <w:r>
        <w:rPr>
          <w:sz w:val="24"/>
        </w:rPr>
        <w:t>in</w:t>
      </w:r>
      <w:r>
        <w:rPr>
          <w:spacing w:val="-1"/>
          <w:sz w:val="24"/>
        </w:rPr>
        <w:t> </w:t>
      </w:r>
      <w:r>
        <w:rPr>
          <w:sz w:val="24"/>
        </w:rPr>
        <w:t>the</w:t>
      </w:r>
      <w:r>
        <w:rPr>
          <w:spacing w:val="-2"/>
          <w:sz w:val="24"/>
        </w:rPr>
        <w:t> </w:t>
      </w:r>
      <w:r>
        <w:rPr>
          <w:sz w:val="24"/>
        </w:rPr>
        <w:t>dissemination</w:t>
      </w:r>
      <w:r>
        <w:rPr>
          <w:spacing w:val="-2"/>
          <w:sz w:val="24"/>
        </w:rPr>
        <w:t> </w:t>
      </w:r>
      <w:r>
        <w:rPr>
          <w:sz w:val="24"/>
        </w:rPr>
        <w:t>of governmental communications while credibility issues have remained unresolved. This displacement paradigm is in line with citizens‟ use of social media for political communication globally.</w:t>
      </w:r>
    </w:p>
    <w:p>
      <w:pPr>
        <w:pStyle w:val="ListParagraph"/>
        <w:numPr>
          <w:ilvl w:val="0"/>
          <w:numId w:val="8"/>
        </w:numPr>
        <w:tabs>
          <w:tab w:pos="1151" w:val="left" w:leader="none"/>
        </w:tabs>
        <w:spacing w:line="360" w:lineRule="auto" w:before="122" w:after="0"/>
        <w:ind w:left="1151" w:right="1258" w:hanging="452"/>
        <w:jc w:val="both"/>
        <w:rPr>
          <w:sz w:val="24"/>
        </w:rPr>
      </w:pPr>
      <w:r>
        <w:rPr>
          <w:sz w:val="24"/>
        </w:rPr>
        <w:t>It further revealed that audience assessment and credibility of governmental communications</w:t>
      </w:r>
      <w:r>
        <w:rPr>
          <w:spacing w:val="-3"/>
          <w:sz w:val="24"/>
        </w:rPr>
        <w:t> </w:t>
      </w:r>
      <w:r>
        <w:rPr>
          <w:sz w:val="24"/>
        </w:rPr>
        <w:t>is</w:t>
      </w:r>
      <w:r>
        <w:rPr>
          <w:spacing w:val="-3"/>
          <w:sz w:val="24"/>
        </w:rPr>
        <w:t> </w:t>
      </w:r>
      <w:r>
        <w:rPr>
          <w:sz w:val="24"/>
        </w:rPr>
        <w:t>based</w:t>
      </w:r>
      <w:r>
        <w:rPr>
          <w:spacing w:val="-1"/>
          <w:sz w:val="24"/>
        </w:rPr>
        <w:t> </w:t>
      </w:r>
      <w:r>
        <w:rPr>
          <w:sz w:val="24"/>
        </w:rPr>
        <w:t>on</w:t>
      </w:r>
      <w:r>
        <w:rPr>
          <w:spacing w:val="-3"/>
          <w:sz w:val="24"/>
        </w:rPr>
        <w:t> </w:t>
      </w:r>
      <w:r>
        <w:rPr>
          <w:sz w:val="24"/>
        </w:rPr>
        <w:t>the</w:t>
      </w:r>
      <w:r>
        <w:rPr>
          <w:spacing w:val="-3"/>
          <w:sz w:val="24"/>
        </w:rPr>
        <w:t> </w:t>
      </w:r>
      <w:r>
        <w:rPr>
          <w:sz w:val="24"/>
        </w:rPr>
        <w:t>evaluation</w:t>
      </w:r>
      <w:r>
        <w:rPr>
          <w:spacing w:val="-3"/>
          <w:sz w:val="24"/>
        </w:rPr>
        <w:t> </w:t>
      </w:r>
      <w:r>
        <w:rPr>
          <w:sz w:val="24"/>
        </w:rPr>
        <w:t>of</w:t>
      </w:r>
      <w:r>
        <w:rPr>
          <w:spacing w:val="-4"/>
          <w:sz w:val="24"/>
        </w:rPr>
        <w:t> </w:t>
      </w:r>
      <w:r>
        <w:rPr>
          <w:sz w:val="24"/>
        </w:rPr>
        <w:t>the</w:t>
      </w:r>
      <w:r>
        <w:rPr>
          <w:spacing w:val="-2"/>
          <w:sz w:val="24"/>
        </w:rPr>
        <w:t> </w:t>
      </w:r>
      <w:r>
        <w:rPr>
          <w:sz w:val="24"/>
        </w:rPr>
        <w:t>actions</w:t>
      </w:r>
      <w:r>
        <w:rPr>
          <w:spacing w:val="-3"/>
          <w:sz w:val="24"/>
        </w:rPr>
        <w:t> </w:t>
      </w:r>
      <w:r>
        <w:rPr>
          <w:sz w:val="24"/>
        </w:rPr>
        <w:t>of</w:t>
      </w:r>
      <w:r>
        <w:rPr>
          <w:spacing w:val="-3"/>
          <w:sz w:val="24"/>
        </w:rPr>
        <w:t> </w:t>
      </w:r>
      <w:r>
        <w:rPr>
          <w:sz w:val="24"/>
        </w:rPr>
        <w:t>those</w:t>
      </w:r>
      <w:r>
        <w:rPr>
          <w:spacing w:val="-4"/>
          <w:sz w:val="24"/>
        </w:rPr>
        <w:t> </w:t>
      </w:r>
      <w:r>
        <w:rPr>
          <w:sz w:val="24"/>
        </w:rPr>
        <w:t>political</w:t>
      </w:r>
      <w:r>
        <w:rPr>
          <w:spacing w:val="-1"/>
          <w:sz w:val="24"/>
        </w:rPr>
        <w:t> </w:t>
      </w:r>
      <w:r>
        <w:rPr>
          <w:sz w:val="24"/>
        </w:rPr>
        <w:t>actors</w:t>
      </w:r>
      <w:r>
        <w:rPr>
          <w:spacing w:val="-3"/>
          <w:sz w:val="24"/>
        </w:rPr>
        <w:t> </w:t>
      </w:r>
      <w:r>
        <w:rPr>
          <w:sz w:val="24"/>
        </w:rPr>
        <w:t>in governance. Audience</w:t>
      </w:r>
      <w:r>
        <w:rPr>
          <w:spacing w:val="-2"/>
          <w:sz w:val="24"/>
        </w:rPr>
        <w:t> </w:t>
      </w:r>
      <w:r>
        <w:rPr>
          <w:sz w:val="24"/>
        </w:rPr>
        <w:t>believability</w:t>
      </w:r>
      <w:r>
        <w:rPr>
          <w:spacing w:val="-9"/>
          <w:sz w:val="24"/>
        </w:rPr>
        <w:t> </w:t>
      </w:r>
      <w:r>
        <w:rPr>
          <w:sz w:val="24"/>
        </w:rPr>
        <w:t>is</w:t>
      </w:r>
      <w:r>
        <w:rPr>
          <w:spacing w:val="-1"/>
          <w:sz w:val="24"/>
        </w:rPr>
        <w:t> </w:t>
      </w:r>
      <w:r>
        <w:rPr>
          <w:sz w:val="24"/>
        </w:rPr>
        <w:t>not</w:t>
      </w:r>
      <w:r>
        <w:rPr>
          <w:spacing w:val="-1"/>
          <w:sz w:val="24"/>
        </w:rPr>
        <w:t> </w:t>
      </w:r>
      <w:r>
        <w:rPr>
          <w:sz w:val="24"/>
        </w:rPr>
        <w:t>swayed by</w:t>
      </w:r>
      <w:r>
        <w:rPr>
          <w:spacing w:val="-6"/>
          <w:sz w:val="24"/>
        </w:rPr>
        <w:t> </w:t>
      </w:r>
      <w:r>
        <w:rPr>
          <w:sz w:val="24"/>
        </w:rPr>
        <w:t>mere</w:t>
      </w:r>
      <w:r>
        <w:rPr>
          <w:spacing w:val="-2"/>
          <w:sz w:val="24"/>
        </w:rPr>
        <w:t> </w:t>
      </w:r>
      <w:r>
        <w:rPr>
          <w:sz w:val="24"/>
        </w:rPr>
        <w:t>content</w:t>
      </w:r>
      <w:r>
        <w:rPr>
          <w:spacing w:val="-1"/>
          <w:sz w:val="24"/>
        </w:rPr>
        <w:t> </w:t>
      </w:r>
      <w:r>
        <w:rPr>
          <w:sz w:val="24"/>
        </w:rPr>
        <w:t>of</w:t>
      </w:r>
      <w:r>
        <w:rPr>
          <w:spacing w:val="-2"/>
          <w:sz w:val="24"/>
        </w:rPr>
        <w:t> </w:t>
      </w:r>
      <w:r>
        <w:rPr>
          <w:sz w:val="24"/>
        </w:rPr>
        <w:t>governmental communications but the visible dividends of democracy and attitudes of the operators of political system (leaders).</w:t>
      </w:r>
    </w:p>
    <w:p>
      <w:pPr>
        <w:spacing w:after="0" w:line="360" w:lineRule="auto"/>
        <w:jc w:val="both"/>
        <w:rPr>
          <w:sz w:val="24"/>
        </w:rPr>
        <w:sectPr>
          <w:pgSz w:w="11910" w:h="16840"/>
          <w:pgMar w:header="745" w:footer="0" w:top="960" w:bottom="280" w:left="1280" w:right="180"/>
        </w:sectPr>
      </w:pPr>
    </w:p>
    <w:p>
      <w:pPr>
        <w:pStyle w:val="BodyText"/>
        <w:rPr>
          <w:sz w:val="20"/>
        </w:rPr>
      </w:pPr>
    </w:p>
    <w:p>
      <w:pPr>
        <w:pStyle w:val="BodyText"/>
        <w:spacing w:before="8"/>
      </w:pPr>
    </w:p>
    <w:p>
      <w:pPr>
        <w:pStyle w:val="ListParagraph"/>
        <w:numPr>
          <w:ilvl w:val="0"/>
          <w:numId w:val="8"/>
        </w:numPr>
        <w:tabs>
          <w:tab w:pos="1149" w:val="left" w:leader="none"/>
          <w:tab w:pos="1151" w:val="left" w:leader="none"/>
        </w:tabs>
        <w:spacing w:line="360" w:lineRule="auto" w:before="90" w:after="0"/>
        <w:ind w:left="1151" w:right="1262" w:hanging="452"/>
        <w:jc w:val="both"/>
        <w:rPr>
          <w:sz w:val="24"/>
        </w:rPr>
      </w:pPr>
      <w:r>
        <w:rPr>
          <w:sz w:val="24"/>
        </w:rPr>
        <w:t>The study established that the audience ranked projects delivered in their constituencies higher than promotional campaigns on attitudinal change and </w:t>
      </w:r>
      <w:r>
        <w:rPr>
          <w:spacing w:val="-2"/>
          <w:sz w:val="24"/>
        </w:rPr>
        <w:t>patriotism.</w:t>
      </w:r>
    </w:p>
    <w:p>
      <w:pPr>
        <w:pStyle w:val="ListParagraph"/>
        <w:numPr>
          <w:ilvl w:val="0"/>
          <w:numId w:val="8"/>
        </w:numPr>
        <w:tabs>
          <w:tab w:pos="1151" w:val="left" w:leader="none"/>
        </w:tabs>
        <w:spacing w:line="360" w:lineRule="auto" w:before="119" w:after="0"/>
        <w:ind w:left="1151" w:right="1259" w:hanging="452"/>
        <w:jc w:val="both"/>
        <w:rPr>
          <w:sz w:val="24"/>
        </w:rPr>
      </w:pPr>
      <w:r>
        <w:rPr>
          <w:sz w:val="24"/>
        </w:rPr>
        <w:t>Promotional campaigns of government have not influenced the citizens‟ believability and commitment to the nation as marginalisation and ethnic bias has continued to dominate their consciousness.</w:t>
      </w:r>
    </w:p>
    <w:p>
      <w:pPr>
        <w:spacing w:after="0" w:line="360" w:lineRule="auto"/>
        <w:jc w:val="both"/>
        <w:rPr>
          <w:sz w:val="24"/>
        </w:rPr>
        <w:sectPr>
          <w:pgSz w:w="11910" w:h="16840"/>
          <w:pgMar w:header="745" w:footer="0" w:top="960" w:bottom="280" w:left="1280" w:right="180"/>
        </w:sectPr>
      </w:pPr>
    </w:p>
    <w:p>
      <w:pPr>
        <w:pStyle w:val="BodyText"/>
        <w:rPr>
          <w:sz w:val="20"/>
        </w:rPr>
      </w:pPr>
    </w:p>
    <w:p>
      <w:pPr>
        <w:pStyle w:val="BodyText"/>
        <w:spacing w:before="11"/>
      </w:pPr>
    </w:p>
    <w:p>
      <w:pPr>
        <w:spacing w:before="90"/>
        <w:ind w:left="3816" w:right="4553" w:firstLine="0"/>
        <w:jc w:val="center"/>
        <w:rPr>
          <w:b/>
          <w:sz w:val="24"/>
        </w:rPr>
      </w:pPr>
      <w:r>
        <w:rPr>
          <w:b/>
          <w:sz w:val="24"/>
        </w:rPr>
        <w:t>CHAPTER</w:t>
      </w:r>
      <w:r>
        <w:rPr>
          <w:b/>
          <w:spacing w:val="-3"/>
          <w:sz w:val="24"/>
        </w:rPr>
        <w:t> </w:t>
      </w:r>
      <w:r>
        <w:rPr>
          <w:b/>
          <w:spacing w:val="-4"/>
          <w:sz w:val="24"/>
        </w:rPr>
        <w:t>FIVE</w:t>
      </w:r>
    </w:p>
    <w:p>
      <w:pPr>
        <w:pStyle w:val="BodyText"/>
        <w:rPr>
          <w:b/>
          <w:sz w:val="38"/>
        </w:rPr>
      </w:pPr>
    </w:p>
    <w:p>
      <w:pPr>
        <w:spacing w:before="0"/>
        <w:ind w:left="1703" w:right="2442" w:firstLine="0"/>
        <w:jc w:val="center"/>
        <w:rPr>
          <w:b/>
          <w:sz w:val="24"/>
        </w:rPr>
      </w:pPr>
      <w:r>
        <w:rPr>
          <w:b/>
          <w:sz w:val="24"/>
        </w:rPr>
        <w:t>SUMMARY,</w:t>
      </w:r>
      <w:r>
        <w:rPr>
          <w:b/>
          <w:spacing w:val="-4"/>
          <w:sz w:val="24"/>
        </w:rPr>
        <w:t> </w:t>
      </w:r>
      <w:r>
        <w:rPr>
          <w:b/>
          <w:sz w:val="24"/>
        </w:rPr>
        <w:t>CONCLUSION, AND</w:t>
      </w:r>
      <w:r>
        <w:rPr>
          <w:b/>
          <w:spacing w:val="-2"/>
          <w:sz w:val="24"/>
        </w:rPr>
        <w:t> RECOMMENDATIONS</w:t>
      </w:r>
    </w:p>
    <w:p>
      <w:pPr>
        <w:pStyle w:val="BodyText"/>
        <w:rPr>
          <w:b/>
          <w:sz w:val="26"/>
        </w:rPr>
      </w:pPr>
    </w:p>
    <w:p>
      <w:pPr>
        <w:pStyle w:val="BodyText"/>
        <w:spacing w:before="9"/>
        <w:rPr>
          <w:b/>
          <w:sz w:val="22"/>
        </w:rPr>
      </w:pPr>
    </w:p>
    <w:p>
      <w:pPr>
        <w:pStyle w:val="BodyText"/>
        <w:spacing w:line="360" w:lineRule="auto"/>
        <w:ind w:left="520" w:right="1259"/>
        <w:jc w:val="both"/>
      </w:pPr>
      <w:r>
        <w:rPr/>
        <w:t>The chapter contains a summary of this research work, the findings, conclusion, recommendations and suggestion for further studies. This chapter finally brought the entire study to an end while making some explanations and giving recommendations on the way forward.</w:t>
      </w:r>
    </w:p>
    <w:p>
      <w:pPr>
        <w:pStyle w:val="Heading1"/>
        <w:numPr>
          <w:ilvl w:val="1"/>
          <w:numId w:val="9"/>
        </w:numPr>
        <w:tabs>
          <w:tab w:pos="1239" w:val="left" w:leader="none"/>
        </w:tabs>
        <w:spacing w:line="240" w:lineRule="auto" w:before="166" w:after="0"/>
        <w:ind w:left="1239" w:right="0" w:hanging="719"/>
        <w:jc w:val="both"/>
      </w:pPr>
      <w:r>
        <w:rPr>
          <w:spacing w:val="-2"/>
        </w:rPr>
        <w:t>Summary</w:t>
      </w:r>
    </w:p>
    <w:p>
      <w:pPr>
        <w:pStyle w:val="BodyText"/>
        <w:spacing w:before="5"/>
        <w:rPr>
          <w:b/>
          <w:sz w:val="25"/>
        </w:rPr>
      </w:pPr>
    </w:p>
    <w:p>
      <w:pPr>
        <w:pStyle w:val="ListParagraph"/>
        <w:numPr>
          <w:ilvl w:val="2"/>
          <w:numId w:val="9"/>
        </w:numPr>
        <w:tabs>
          <w:tab w:pos="1240" w:val="left" w:leader="none"/>
        </w:tabs>
        <w:spacing w:line="360" w:lineRule="auto" w:before="0" w:after="0"/>
        <w:ind w:left="1240" w:right="1256" w:hanging="360"/>
        <w:jc w:val="both"/>
        <w:rPr>
          <w:sz w:val="28"/>
        </w:rPr>
      </w:pPr>
      <w:r>
        <w:rPr>
          <w:sz w:val="24"/>
        </w:rPr>
        <w:t>The analysis to research question one revealed that high rate of 84.5% of the residents in Southeast, Nigeria were aware of the various governmental </w:t>
      </w:r>
      <w:r>
        <w:rPr>
          <w:spacing w:val="-2"/>
          <w:sz w:val="24"/>
        </w:rPr>
        <w:t>communications.</w:t>
      </w:r>
    </w:p>
    <w:p>
      <w:pPr>
        <w:pStyle w:val="ListParagraph"/>
        <w:numPr>
          <w:ilvl w:val="2"/>
          <w:numId w:val="9"/>
        </w:numPr>
        <w:tabs>
          <w:tab w:pos="1240" w:val="left" w:leader="none"/>
        </w:tabs>
        <w:spacing w:line="360" w:lineRule="auto" w:before="161" w:after="0"/>
        <w:ind w:left="1240" w:right="1257" w:hanging="360"/>
        <w:jc w:val="both"/>
        <w:rPr>
          <w:sz w:val="24"/>
        </w:rPr>
      </w:pPr>
      <w:r>
        <w:rPr>
          <w:sz w:val="24"/>
        </w:rPr>
        <w:t>Further analysis showed that 98.6% of the awareness campaigns on governmental communications were created by the various mass media platforms such as print, electronic and social media, thereby showing a multimedia approach.</w:t>
      </w:r>
    </w:p>
    <w:p>
      <w:pPr>
        <w:pStyle w:val="ListParagraph"/>
        <w:numPr>
          <w:ilvl w:val="2"/>
          <w:numId w:val="9"/>
        </w:numPr>
        <w:tabs>
          <w:tab w:pos="1240" w:val="left" w:leader="none"/>
        </w:tabs>
        <w:spacing w:line="360" w:lineRule="auto" w:before="0" w:after="0"/>
        <w:ind w:left="1240" w:right="1257" w:hanging="360"/>
        <w:jc w:val="both"/>
        <w:rPr>
          <w:sz w:val="24"/>
        </w:rPr>
      </w:pPr>
      <w:r>
        <w:rPr>
          <w:sz w:val="24"/>
        </w:rPr>
        <w:t>With regards to research question two, data analysis indicated that to a large extent, 98.2% of the respondents in South East Nigeria were</w:t>
      </w:r>
      <w:r>
        <w:rPr>
          <w:spacing w:val="-1"/>
          <w:sz w:val="24"/>
        </w:rPr>
        <w:t> </w:t>
      </w:r>
      <w:r>
        <w:rPr>
          <w:sz w:val="24"/>
        </w:rPr>
        <w:t>knowledgeable about governmental communications. For instance, the study revealed that 65.9% of the respondents know that the Buhari‟s government is fighting a genuine war against </w:t>
      </w:r>
      <w:r>
        <w:rPr>
          <w:spacing w:val="-2"/>
          <w:sz w:val="24"/>
        </w:rPr>
        <w:t>corruption.</w:t>
      </w:r>
    </w:p>
    <w:p>
      <w:pPr>
        <w:pStyle w:val="ListParagraph"/>
        <w:numPr>
          <w:ilvl w:val="2"/>
          <w:numId w:val="9"/>
        </w:numPr>
        <w:tabs>
          <w:tab w:pos="1240" w:val="left" w:leader="none"/>
        </w:tabs>
        <w:spacing w:line="360" w:lineRule="auto" w:before="1" w:after="0"/>
        <w:ind w:left="1240" w:right="1263" w:hanging="360"/>
        <w:jc w:val="both"/>
        <w:rPr>
          <w:sz w:val="24"/>
        </w:rPr>
      </w:pPr>
      <w:r>
        <w:rPr>
          <w:sz w:val="24"/>
        </w:rPr>
        <w:t>Data also revealed some level of difference as over 60% of the respondents exhibited no knowledge about the change begins with me campaigns. From the analysis of data, it is obvious that the respondents know about various governmental communications; as majority depicted awareness of the rebranding Nigeria campaign, transformation agenda, fight against corruption. Almost 40%</w:t>
      </w:r>
      <w:r>
        <w:rPr>
          <w:spacing w:val="80"/>
          <w:sz w:val="24"/>
        </w:rPr>
        <w:t> </w:t>
      </w:r>
      <w:r>
        <w:rPr>
          <w:sz w:val="24"/>
        </w:rPr>
        <w:t>of the respondents were not knowledgeable about the president Buhari‟s fight against corruption as they saw it as not a genuine one, not credible, and instead a witch-hunt of the opposition party members. Over 70% of the respondents do not have the knowledge about the change begins with me campaigns. The absence of this knowledge is worrisome, considering the fact that lack of knowledge might not warrant government support and positive response. Governmental communications are seen as not always credible and reliable.</w:t>
      </w:r>
    </w:p>
    <w:p>
      <w:pPr>
        <w:spacing w:after="0" w:line="360" w:lineRule="auto"/>
        <w:jc w:val="both"/>
        <w:rPr>
          <w:sz w:val="24"/>
        </w:rPr>
        <w:sectPr>
          <w:pgSz w:w="11910" w:h="16840"/>
          <w:pgMar w:header="745" w:footer="0" w:top="960" w:bottom="280" w:left="1280" w:right="180"/>
        </w:sectPr>
      </w:pPr>
    </w:p>
    <w:p>
      <w:pPr>
        <w:pStyle w:val="BodyText"/>
        <w:rPr>
          <w:sz w:val="20"/>
        </w:rPr>
      </w:pPr>
    </w:p>
    <w:p>
      <w:pPr>
        <w:pStyle w:val="BodyText"/>
        <w:spacing w:before="8"/>
      </w:pPr>
    </w:p>
    <w:p>
      <w:pPr>
        <w:pStyle w:val="ListParagraph"/>
        <w:numPr>
          <w:ilvl w:val="2"/>
          <w:numId w:val="9"/>
        </w:numPr>
        <w:tabs>
          <w:tab w:pos="1240" w:val="left" w:leader="none"/>
        </w:tabs>
        <w:spacing w:line="360" w:lineRule="auto" w:before="90" w:after="0"/>
        <w:ind w:left="1240" w:right="1255" w:hanging="360"/>
        <w:jc w:val="both"/>
        <w:rPr>
          <w:sz w:val="24"/>
        </w:rPr>
      </w:pPr>
      <w:r>
        <w:rPr>
          <w:sz w:val="24"/>
        </w:rPr>
        <w:t>The findings in relation to research question three showed to a very low extent</w:t>
      </w:r>
      <w:r>
        <w:rPr>
          <w:spacing w:val="40"/>
          <w:sz w:val="24"/>
        </w:rPr>
        <w:t> </w:t>
      </w:r>
      <w:r>
        <w:rPr>
          <w:sz w:val="24"/>
        </w:rPr>
        <w:t>that the attitude of the people towards 2016 national budget reflects an inclusive government, as a result, the contents of the budget presented by the president indicates biasness and negligence of some geopolitical zones. The government allocation of the democratic dividends could not spread equally across the six geopolitical zones. To a very large extent, 98.2% of the respondents think that Nigerian ministries, departments and agencies have complied with the federal government single treasury policy, and 99.1% of the respondents believe they can report money launders through the federal government whistle blowing policy.</w:t>
      </w:r>
    </w:p>
    <w:p>
      <w:pPr>
        <w:pStyle w:val="BodyText"/>
        <w:spacing w:before="1"/>
        <w:rPr>
          <w:sz w:val="36"/>
        </w:rPr>
      </w:pPr>
    </w:p>
    <w:p>
      <w:pPr>
        <w:pStyle w:val="ListParagraph"/>
        <w:numPr>
          <w:ilvl w:val="2"/>
          <w:numId w:val="9"/>
        </w:numPr>
        <w:tabs>
          <w:tab w:pos="1240" w:val="left" w:leader="none"/>
        </w:tabs>
        <w:spacing w:line="360" w:lineRule="auto" w:before="0" w:after="0"/>
        <w:ind w:left="1240" w:right="1253" w:hanging="360"/>
        <w:jc w:val="both"/>
        <w:rPr>
          <w:sz w:val="24"/>
        </w:rPr>
      </w:pPr>
      <w:r>
        <w:rPr>
          <w:sz w:val="24"/>
        </w:rPr>
        <w:t>Data</w:t>
      </w:r>
      <w:r>
        <w:rPr>
          <w:spacing w:val="-2"/>
          <w:sz w:val="24"/>
        </w:rPr>
        <w:t> </w:t>
      </w:r>
      <w:r>
        <w:rPr>
          <w:sz w:val="24"/>
        </w:rPr>
        <w:t>analysis</w:t>
      </w:r>
      <w:r>
        <w:rPr>
          <w:spacing w:val="-1"/>
          <w:sz w:val="24"/>
        </w:rPr>
        <w:t> </w:t>
      </w:r>
      <w:r>
        <w:rPr>
          <w:sz w:val="24"/>
        </w:rPr>
        <w:t>in</w:t>
      </w:r>
      <w:r>
        <w:rPr>
          <w:spacing w:val="-1"/>
          <w:sz w:val="24"/>
        </w:rPr>
        <w:t> </w:t>
      </w:r>
      <w:r>
        <w:rPr>
          <w:sz w:val="24"/>
        </w:rPr>
        <w:t>regard</w:t>
      </w:r>
      <w:r>
        <w:rPr>
          <w:spacing w:val="-2"/>
          <w:sz w:val="24"/>
        </w:rPr>
        <w:t> </w:t>
      </w:r>
      <w:r>
        <w:rPr>
          <w:sz w:val="24"/>
        </w:rPr>
        <w:t>to</w:t>
      </w:r>
      <w:r>
        <w:rPr>
          <w:spacing w:val="-1"/>
          <w:sz w:val="24"/>
        </w:rPr>
        <w:t> </w:t>
      </w:r>
      <w:r>
        <w:rPr>
          <w:sz w:val="24"/>
        </w:rPr>
        <w:t>research question</w:t>
      </w:r>
      <w:r>
        <w:rPr>
          <w:spacing w:val="-1"/>
          <w:sz w:val="24"/>
        </w:rPr>
        <w:t> </w:t>
      </w:r>
      <w:r>
        <w:rPr>
          <w:sz w:val="24"/>
        </w:rPr>
        <w:t>four revealed,</w:t>
      </w:r>
      <w:r>
        <w:rPr>
          <w:spacing w:val="-1"/>
          <w:sz w:val="24"/>
        </w:rPr>
        <w:t> </w:t>
      </w:r>
      <w:r>
        <w:rPr>
          <w:sz w:val="24"/>
        </w:rPr>
        <w:t>among</w:t>
      </w:r>
      <w:r>
        <w:rPr>
          <w:spacing w:val="-1"/>
          <w:sz w:val="24"/>
        </w:rPr>
        <w:t> </w:t>
      </w:r>
      <w:r>
        <w:rPr>
          <w:sz w:val="24"/>
        </w:rPr>
        <w:t>other</w:t>
      </w:r>
      <w:r>
        <w:rPr>
          <w:spacing w:val="-2"/>
          <w:sz w:val="24"/>
        </w:rPr>
        <w:t> </w:t>
      </w:r>
      <w:r>
        <w:rPr>
          <w:sz w:val="24"/>
        </w:rPr>
        <w:t>things</w:t>
      </w:r>
      <w:r>
        <w:rPr>
          <w:spacing w:val="-1"/>
          <w:sz w:val="24"/>
        </w:rPr>
        <w:t> </w:t>
      </w:r>
      <w:r>
        <w:rPr>
          <w:sz w:val="24"/>
        </w:rPr>
        <w:t>that the government was not too credible, objective and fair to all parties in its communications. The data equally revealed that the majority of the respondents believed that government reports during crisis were full of bias.</w:t>
      </w:r>
      <w:r>
        <w:rPr>
          <w:spacing w:val="40"/>
          <w:sz w:val="24"/>
        </w:rPr>
        <w:t> </w:t>
      </w:r>
      <w:r>
        <w:rPr>
          <w:sz w:val="24"/>
        </w:rPr>
        <w:t>In its efforts to</w:t>
      </w:r>
      <w:r>
        <w:rPr>
          <w:spacing w:val="-1"/>
          <w:sz w:val="24"/>
        </w:rPr>
        <w:t> </w:t>
      </w:r>
      <w:r>
        <w:rPr>
          <w:sz w:val="24"/>
        </w:rPr>
        <w:t>to reposition its national image, a lot of misinformation and propaganda were noticed. On the factors that influenced respondents‟ perception on how the governmental</w:t>
      </w:r>
      <w:r>
        <w:rPr>
          <w:spacing w:val="-1"/>
          <w:sz w:val="24"/>
        </w:rPr>
        <w:t> </w:t>
      </w:r>
      <w:r>
        <w:rPr>
          <w:sz w:val="24"/>
        </w:rPr>
        <w:t>communications</w:t>
      </w:r>
      <w:r>
        <w:rPr>
          <w:spacing w:val="-1"/>
          <w:sz w:val="24"/>
        </w:rPr>
        <w:t> </w:t>
      </w:r>
      <w:r>
        <w:rPr>
          <w:sz w:val="24"/>
        </w:rPr>
        <w:t>were</w:t>
      </w:r>
      <w:r>
        <w:rPr>
          <w:spacing w:val="-3"/>
          <w:sz w:val="24"/>
        </w:rPr>
        <w:t> </w:t>
      </w:r>
      <w:r>
        <w:rPr>
          <w:sz w:val="24"/>
        </w:rPr>
        <w:t>seen</w:t>
      </w:r>
      <w:r>
        <w:rPr>
          <w:spacing w:val="-1"/>
          <w:sz w:val="24"/>
        </w:rPr>
        <w:t> </w:t>
      </w:r>
      <w:r>
        <w:rPr>
          <w:sz w:val="24"/>
        </w:rPr>
        <w:t>as</w:t>
      </w:r>
      <w:r>
        <w:rPr>
          <w:spacing w:val="-1"/>
          <w:sz w:val="24"/>
        </w:rPr>
        <w:t> </w:t>
      </w:r>
      <w:r>
        <w:rPr>
          <w:sz w:val="24"/>
        </w:rPr>
        <w:t>credible,</w:t>
      </w:r>
      <w:r>
        <w:rPr>
          <w:spacing w:val="-1"/>
          <w:sz w:val="24"/>
        </w:rPr>
        <w:t> </w:t>
      </w:r>
      <w:r>
        <w:rPr>
          <w:sz w:val="24"/>
        </w:rPr>
        <w:t>it</w:t>
      </w:r>
      <w:r>
        <w:rPr>
          <w:spacing w:val="-1"/>
          <w:sz w:val="24"/>
        </w:rPr>
        <w:t> </w:t>
      </w:r>
      <w:r>
        <w:rPr>
          <w:sz w:val="24"/>
        </w:rPr>
        <w:t>was</w:t>
      </w:r>
      <w:r>
        <w:rPr>
          <w:spacing w:val="-1"/>
          <w:sz w:val="24"/>
        </w:rPr>
        <w:t> </w:t>
      </w:r>
      <w:r>
        <w:rPr>
          <w:sz w:val="24"/>
        </w:rPr>
        <w:t>revealed</w:t>
      </w:r>
      <w:r>
        <w:rPr>
          <w:spacing w:val="-2"/>
          <w:sz w:val="24"/>
        </w:rPr>
        <w:t> </w:t>
      </w:r>
      <w:r>
        <w:rPr>
          <w:sz w:val="24"/>
        </w:rPr>
        <w:t>that majority of the respondents believed that their knowledge of government anti-corruption campaigns, rated</w:t>
      </w:r>
      <w:r>
        <w:rPr>
          <w:spacing w:val="-1"/>
          <w:sz w:val="24"/>
        </w:rPr>
        <w:t> </w:t>
      </w:r>
      <w:r>
        <w:rPr>
          <w:sz w:val="24"/>
        </w:rPr>
        <w:t>the government low on credibility. On</w:t>
      </w:r>
      <w:r>
        <w:rPr>
          <w:spacing w:val="-1"/>
          <w:sz w:val="24"/>
        </w:rPr>
        <w:t> </w:t>
      </w:r>
      <w:r>
        <w:rPr>
          <w:sz w:val="24"/>
        </w:rPr>
        <w:t>a different view,</w:t>
      </w:r>
      <w:r>
        <w:rPr>
          <w:spacing w:val="-1"/>
          <w:sz w:val="24"/>
        </w:rPr>
        <w:t> </w:t>
      </w:r>
      <w:r>
        <w:rPr>
          <w:sz w:val="24"/>
        </w:rPr>
        <w:t>to a</w:t>
      </w:r>
      <w:r>
        <w:rPr>
          <w:spacing w:val="-1"/>
          <w:sz w:val="24"/>
        </w:rPr>
        <w:t> </w:t>
      </w:r>
      <w:r>
        <w:rPr>
          <w:sz w:val="24"/>
        </w:rPr>
        <w:t>very low extent, respondents saw governmental communications as free, fair and credible. This is very worrisome because a government seizes to be responsible once it fails to enjoy legitimacy and supports of the people. When credibility is in doubt; democratic principles and the essence of governance are denied.</w:t>
      </w:r>
    </w:p>
    <w:p>
      <w:pPr>
        <w:pStyle w:val="BodyText"/>
        <w:spacing w:before="1"/>
        <w:rPr>
          <w:sz w:val="36"/>
        </w:rPr>
      </w:pPr>
    </w:p>
    <w:p>
      <w:pPr>
        <w:pStyle w:val="ListParagraph"/>
        <w:numPr>
          <w:ilvl w:val="2"/>
          <w:numId w:val="9"/>
        </w:numPr>
        <w:tabs>
          <w:tab w:pos="1240" w:val="left" w:leader="none"/>
        </w:tabs>
        <w:spacing w:line="360" w:lineRule="auto" w:before="0" w:after="0"/>
        <w:ind w:left="1240" w:right="1252" w:hanging="360"/>
        <w:jc w:val="both"/>
        <w:rPr>
          <w:sz w:val="24"/>
        </w:rPr>
      </w:pPr>
      <w:r>
        <w:rPr>
          <w:sz w:val="24"/>
        </w:rPr>
        <w:t>Response to research question five indicated that an average of 58.6% of residents in south East Nigeria have had their behaviours influenced by the governmental communications; meaning that about 40% of the residents did not have their behaviours influenced. The data collected in response to research question five also revealed that all the respondents kept to some of the messages of the campaigns. There were some who completely took the message of the campaign the way it was. They showed knowledge of the whistle blowing policy, stamp</w:t>
      </w:r>
      <w:r>
        <w:rPr>
          <w:spacing w:val="80"/>
          <w:sz w:val="24"/>
        </w:rPr>
        <w:t> </w:t>
      </w:r>
      <w:r>
        <w:rPr>
          <w:sz w:val="24"/>
        </w:rPr>
        <w:t>duty</w:t>
      </w:r>
      <w:r>
        <w:rPr>
          <w:spacing w:val="-9"/>
          <w:sz w:val="24"/>
        </w:rPr>
        <w:t> </w:t>
      </w:r>
      <w:r>
        <w:rPr>
          <w:sz w:val="24"/>
        </w:rPr>
        <w:t>policy,</w:t>
      </w:r>
      <w:r>
        <w:rPr>
          <w:spacing w:val="-1"/>
          <w:sz w:val="24"/>
        </w:rPr>
        <w:t> </w:t>
      </w:r>
      <w:r>
        <w:rPr>
          <w:sz w:val="24"/>
        </w:rPr>
        <w:t>TSA</w:t>
      </w:r>
      <w:r>
        <w:rPr>
          <w:spacing w:val="-1"/>
          <w:sz w:val="24"/>
        </w:rPr>
        <w:t> </w:t>
      </w:r>
      <w:r>
        <w:rPr>
          <w:sz w:val="24"/>
        </w:rPr>
        <w:t>policy, registered</w:t>
      </w:r>
      <w:r>
        <w:rPr>
          <w:spacing w:val="-1"/>
          <w:sz w:val="24"/>
        </w:rPr>
        <w:t> </w:t>
      </w:r>
      <w:r>
        <w:rPr>
          <w:sz w:val="24"/>
        </w:rPr>
        <w:t>for</w:t>
      </w:r>
      <w:r>
        <w:rPr>
          <w:spacing w:val="-3"/>
          <w:sz w:val="24"/>
        </w:rPr>
        <w:t> </w:t>
      </w:r>
      <w:r>
        <w:rPr>
          <w:sz w:val="24"/>
        </w:rPr>
        <w:t>BVN, avoided crimes,</w:t>
      </w:r>
      <w:r>
        <w:rPr>
          <w:spacing w:val="-2"/>
          <w:sz w:val="24"/>
        </w:rPr>
        <w:t> </w:t>
      </w:r>
      <w:r>
        <w:rPr>
          <w:sz w:val="24"/>
        </w:rPr>
        <w:t>and</w:t>
      </w:r>
      <w:r>
        <w:rPr>
          <w:spacing w:val="-1"/>
          <w:sz w:val="24"/>
        </w:rPr>
        <w:t> </w:t>
      </w:r>
      <w:r>
        <w:rPr>
          <w:sz w:val="24"/>
        </w:rPr>
        <w:t>so</w:t>
      </w:r>
      <w:r>
        <w:rPr>
          <w:spacing w:val="-1"/>
          <w:sz w:val="24"/>
        </w:rPr>
        <w:t> </w:t>
      </w:r>
      <w:r>
        <w:rPr>
          <w:sz w:val="24"/>
        </w:rPr>
        <w:t>on</w:t>
      </w:r>
      <w:r>
        <w:rPr>
          <w:spacing w:val="-1"/>
          <w:sz w:val="24"/>
        </w:rPr>
        <w:t> </w:t>
      </w:r>
      <w:r>
        <w:rPr>
          <w:sz w:val="24"/>
        </w:rPr>
        <w:t>especially money laundering. The data collected in relation to research question six showed</w:t>
      </w:r>
    </w:p>
    <w:p>
      <w:pPr>
        <w:spacing w:after="0" w:line="360" w:lineRule="auto"/>
        <w:jc w:val="both"/>
        <w:rPr>
          <w:sz w:val="24"/>
        </w:rPr>
        <w:sectPr>
          <w:pgSz w:w="11910" w:h="16840"/>
          <w:pgMar w:header="745" w:footer="0" w:top="960" w:bottom="280" w:left="1280" w:right="180"/>
        </w:sectPr>
      </w:pPr>
    </w:p>
    <w:p>
      <w:pPr>
        <w:pStyle w:val="BodyText"/>
        <w:rPr>
          <w:sz w:val="20"/>
        </w:rPr>
      </w:pPr>
    </w:p>
    <w:p>
      <w:pPr>
        <w:pStyle w:val="BodyText"/>
        <w:spacing w:before="8"/>
      </w:pPr>
    </w:p>
    <w:p>
      <w:pPr>
        <w:pStyle w:val="BodyText"/>
        <w:spacing w:line="360" w:lineRule="auto" w:before="90"/>
        <w:ind w:left="1240" w:right="1254"/>
        <w:jc w:val="both"/>
      </w:pPr>
      <w:r>
        <w:rPr/>
        <w:t>that 74.8% of the respondents in South East Nigeria were of the view that socio- cultural,</w:t>
      </w:r>
      <w:r>
        <w:rPr>
          <w:spacing w:val="-4"/>
        </w:rPr>
        <w:t> </w:t>
      </w:r>
      <w:r>
        <w:rPr/>
        <w:t>political</w:t>
      </w:r>
      <w:r>
        <w:rPr>
          <w:spacing w:val="-3"/>
        </w:rPr>
        <w:t> </w:t>
      </w:r>
      <w:r>
        <w:rPr/>
        <w:t>and</w:t>
      </w:r>
      <w:r>
        <w:rPr>
          <w:spacing w:val="-4"/>
        </w:rPr>
        <w:t> </w:t>
      </w:r>
      <w:r>
        <w:rPr/>
        <w:t>religious</w:t>
      </w:r>
      <w:r>
        <w:rPr>
          <w:spacing w:val="-4"/>
        </w:rPr>
        <w:t> </w:t>
      </w:r>
      <w:r>
        <w:rPr/>
        <w:t>issues</w:t>
      </w:r>
      <w:r>
        <w:rPr>
          <w:spacing w:val="-4"/>
        </w:rPr>
        <w:t> </w:t>
      </w:r>
      <w:r>
        <w:rPr/>
        <w:t>(family,</w:t>
      </w:r>
      <w:r>
        <w:rPr>
          <w:spacing w:val="-2"/>
        </w:rPr>
        <w:t> </w:t>
      </w:r>
      <w:r>
        <w:rPr/>
        <w:t>friends,</w:t>
      </w:r>
      <w:r>
        <w:rPr>
          <w:spacing w:val="-4"/>
        </w:rPr>
        <w:t> </w:t>
      </w:r>
      <w:r>
        <w:rPr/>
        <w:t>culture,</w:t>
      </w:r>
      <w:r>
        <w:rPr>
          <w:spacing w:val="-4"/>
        </w:rPr>
        <w:t> </w:t>
      </w:r>
      <w:r>
        <w:rPr/>
        <w:t>church</w:t>
      </w:r>
      <w:r>
        <w:rPr>
          <w:spacing w:val="-4"/>
        </w:rPr>
        <w:t> </w:t>
      </w:r>
      <w:r>
        <w:rPr/>
        <w:t>and</w:t>
      </w:r>
      <w:r>
        <w:rPr>
          <w:spacing w:val="-2"/>
        </w:rPr>
        <w:t> </w:t>
      </w:r>
      <w:r>
        <w:rPr/>
        <w:t>politics) have affected the practices or behaviour towards government communications.</w:t>
      </w:r>
    </w:p>
    <w:p>
      <w:pPr>
        <w:pStyle w:val="BodyText"/>
        <w:rPr>
          <w:sz w:val="36"/>
        </w:rPr>
      </w:pPr>
    </w:p>
    <w:p>
      <w:pPr>
        <w:pStyle w:val="ListParagraph"/>
        <w:numPr>
          <w:ilvl w:val="2"/>
          <w:numId w:val="9"/>
        </w:numPr>
        <w:tabs>
          <w:tab w:pos="1240" w:val="left" w:leader="none"/>
        </w:tabs>
        <w:spacing w:line="360" w:lineRule="auto" w:before="1" w:after="0"/>
        <w:ind w:left="1240" w:right="1263" w:hanging="360"/>
        <w:jc w:val="both"/>
        <w:rPr>
          <w:sz w:val="24"/>
        </w:rPr>
      </w:pPr>
      <w:r>
        <w:rPr>
          <w:sz w:val="24"/>
        </w:rPr>
        <w:t>The</w:t>
      </w:r>
      <w:r>
        <w:rPr>
          <w:spacing w:val="-5"/>
          <w:sz w:val="24"/>
        </w:rPr>
        <w:t> </w:t>
      </w:r>
      <w:r>
        <w:rPr>
          <w:sz w:val="24"/>
        </w:rPr>
        <w:t>findings</w:t>
      </w:r>
      <w:r>
        <w:rPr>
          <w:spacing w:val="-3"/>
          <w:sz w:val="24"/>
        </w:rPr>
        <w:t> </w:t>
      </w:r>
      <w:r>
        <w:rPr>
          <w:sz w:val="24"/>
        </w:rPr>
        <w:t>from</w:t>
      </w:r>
      <w:r>
        <w:rPr>
          <w:spacing w:val="-3"/>
          <w:sz w:val="24"/>
        </w:rPr>
        <w:t> </w:t>
      </w:r>
      <w:r>
        <w:rPr>
          <w:sz w:val="24"/>
        </w:rPr>
        <w:t>data</w:t>
      </w:r>
      <w:r>
        <w:rPr>
          <w:spacing w:val="-3"/>
          <w:sz w:val="24"/>
        </w:rPr>
        <w:t> </w:t>
      </w:r>
      <w:r>
        <w:rPr>
          <w:sz w:val="24"/>
        </w:rPr>
        <w:t>presented</w:t>
      </w:r>
      <w:r>
        <w:rPr>
          <w:spacing w:val="-3"/>
          <w:sz w:val="24"/>
        </w:rPr>
        <w:t> </w:t>
      </w:r>
      <w:r>
        <w:rPr>
          <w:sz w:val="24"/>
        </w:rPr>
        <w:t>in</w:t>
      </w:r>
      <w:r>
        <w:rPr>
          <w:spacing w:val="-1"/>
          <w:sz w:val="24"/>
        </w:rPr>
        <w:t> </w:t>
      </w:r>
      <w:r>
        <w:rPr>
          <w:sz w:val="24"/>
        </w:rPr>
        <w:t>relation</w:t>
      </w:r>
      <w:r>
        <w:rPr>
          <w:spacing w:val="-3"/>
          <w:sz w:val="24"/>
        </w:rPr>
        <w:t> </w:t>
      </w:r>
      <w:r>
        <w:rPr>
          <w:sz w:val="24"/>
        </w:rPr>
        <w:t>to</w:t>
      </w:r>
      <w:r>
        <w:rPr>
          <w:spacing w:val="-3"/>
          <w:sz w:val="24"/>
        </w:rPr>
        <w:t> </w:t>
      </w:r>
      <w:r>
        <w:rPr>
          <w:sz w:val="24"/>
        </w:rPr>
        <w:t>research</w:t>
      </w:r>
      <w:r>
        <w:rPr>
          <w:spacing w:val="-1"/>
          <w:sz w:val="24"/>
        </w:rPr>
        <w:t> </w:t>
      </w:r>
      <w:r>
        <w:rPr>
          <w:sz w:val="24"/>
        </w:rPr>
        <w:t>question</w:t>
      </w:r>
      <w:r>
        <w:rPr>
          <w:spacing w:val="-3"/>
          <w:sz w:val="24"/>
        </w:rPr>
        <w:t> </w:t>
      </w:r>
      <w:r>
        <w:rPr>
          <w:sz w:val="24"/>
        </w:rPr>
        <w:t>six</w:t>
      </w:r>
      <w:r>
        <w:rPr>
          <w:spacing w:val="-3"/>
          <w:sz w:val="24"/>
        </w:rPr>
        <w:t> </w:t>
      </w:r>
      <w:r>
        <w:rPr>
          <w:sz w:val="24"/>
        </w:rPr>
        <w:t>also indicated that all the respondents said that certain social, political, cultural, economic and religious factors kept them from fully adhering to the tenets of the governmental communications. They noted that their political parties‟ ideologies, religious values</w:t>
      </w:r>
      <w:r>
        <w:rPr>
          <w:spacing w:val="-3"/>
          <w:sz w:val="24"/>
        </w:rPr>
        <w:t> </w:t>
      </w:r>
      <w:r>
        <w:rPr>
          <w:sz w:val="24"/>
        </w:rPr>
        <w:t>and</w:t>
      </w:r>
      <w:r>
        <w:rPr>
          <w:spacing w:val="-1"/>
          <w:sz w:val="24"/>
        </w:rPr>
        <w:t> </w:t>
      </w:r>
      <w:r>
        <w:rPr>
          <w:sz w:val="24"/>
        </w:rPr>
        <w:t>tribalism,</w:t>
      </w:r>
      <w:r>
        <w:rPr>
          <w:spacing w:val="-3"/>
          <w:sz w:val="24"/>
        </w:rPr>
        <w:t> </w:t>
      </w:r>
      <w:r>
        <w:rPr>
          <w:sz w:val="24"/>
        </w:rPr>
        <w:t>are</w:t>
      </w:r>
      <w:r>
        <w:rPr>
          <w:spacing w:val="-2"/>
          <w:sz w:val="24"/>
        </w:rPr>
        <w:t> </w:t>
      </w:r>
      <w:r>
        <w:rPr>
          <w:sz w:val="24"/>
        </w:rPr>
        <w:t>sometimes</w:t>
      </w:r>
      <w:r>
        <w:rPr>
          <w:spacing w:val="-3"/>
          <w:sz w:val="24"/>
        </w:rPr>
        <w:t> </w:t>
      </w:r>
      <w:r>
        <w:rPr>
          <w:sz w:val="24"/>
        </w:rPr>
        <w:t>the</w:t>
      </w:r>
      <w:r>
        <w:rPr>
          <w:spacing w:val="-1"/>
          <w:sz w:val="24"/>
        </w:rPr>
        <w:t> </w:t>
      </w:r>
      <w:r>
        <w:rPr>
          <w:sz w:val="24"/>
        </w:rPr>
        <w:t>factors</w:t>
      </w:r>
      <w:r>
        <w:rPr>
          <w:spacing w:val="-3"/>
          <w:sz w:val="24"/>
        </w:rPr>
        <w:t> </w:t>
      </w:r>
      <w:r>
        <w:rPr>
          <w:sz w:val="24"/>
        </w:rPr>
        <w:t>that</w:t>
      </w:r>
      <w:r>
        <w:rPr>
          <w:spacing w:val="-3"/>
          <w:sz w:val="24"/>
        </w:rPr>
        <w:t> </w:t>
      </w:r>
      <w:r>
        <w:rPr>
          <w:sz w:val="24"/>
        </w:rPr>
        <w:t>are</w:t>
      </w:r>
      <w:r>
        <w:rPr>
          <w:spacing w:val="-2"/>
          <w:sz w:val="24"/>
        </w:rPr>
        <w:t> </w:t>
      </w:r>
      <w:r>
        <w:rPr>
          <w:sz w:val="24"/>
        </w:rPr>
        <w:t>inimical to</w:t>
      </w:r>
      <w:r>
        <w:rPr>
          <w:spacing w:val="-3"/>
          <w:sz w:val="24"/>
        </w:rPr>
        <w:t> </w:t>
      </w:r>
      <w:r>
        <w:rPr>
          <w:sz w:val="24"/>
        </w:rPr>
        <w:t>the</w:t>
      </w:r>
      <w:r>
        <w:rPr>
          <w:spacing w:val="-2"/>
          <w:sz w:val="24"/>
        </w:rPr>
        <w:t> </w:t>
      </w:r>
      <w:r>
        <w:rPr>
          <w:sz w:val="24"/>
        </w:rPr>
        <w:t>government messages. They also agreed that their close ties with family members, individual welfare and friends also affected their decisions towards governmental communications. The respondents noted that the lack of infrastructures in their zone, lack of national projects presence, lack of national political positions and some measures of selectivity in the fight against corruption that toes party-line</w:t>
      </w:r>
      <w:r>
        <w:rPr>
          <w:spacing w:val="80"/>
          <w:sz w:val="24"/>
        </w:rPr>
        <w:t> </w:t>
      </w:r>
      <w:r>
        <w:rPr>
          <w:sz w:val="24"/>
        </w:rPr>
        <w:t>and some obvious lies and propaganda noticeable by various government spokespersons, double speaking and other several issues are factors that have affected their compliance with the messages of government campaigns.</w:t>
      </w:r>
    </w:p>
    <w:p>
      <w:pPr>
        <w:pStyle w:val="BodyText"/>
        <w:spacing w:before="1"/>
        <w:rPr>
          <w:sz w:val="36"/>
        </w:rPr>
      </w:pPr>
    </w:p>
    <w:p>
      <w:pPr>
        <w:pStyle w:val="BodyText"/>
        <w:spacing w:line="360" w:lineRule="auto"/>
        <w:ind w:left="520" w:right="1264"/>
        <w:jc w:val="both"/>
      </w:pPr>
      <w:r>
        <w:rPr/>
        <w:t>The test of hypotheses indicated that the null hypotheses were all rejected and their alternate</w:t>
      </w:r>
      <w:r>
        <w:rPr>
          <w:spacing w:val="-3"/>
        </w:rPr>
        <w:t> </w:t>
      </w:r>
      <w:r>
        <w:rPr/>
        <w:t>accepted.</w:t>
      </w:r>
      <w:r>
        <w:rPr>
          <w:spacing w:val="-4"/>
        </w:rPr>
        <w:t> </w:t>
      </w:r>
      <w:r>
        <w:rPr/>
        <w:t>This</w:t>
      </w:r>
      <w:r>
        <w:rPr>
          <w:spacing w:val="-2"/>
        </w:rPr>
        <w:t> </w:t>
      </w:r>
      <w:r>
        <w:rPr/>
        <w:t>means</w:t>
      </w:r>
      <w:r>
        <w:rPr>
          <w:spacing w:val="-4"/>
        </w:rPr>
        <w:t> </w:t>
      </w:r>
      <w:r>
        <w:rPr/>
        <w:t>that</w:t>
      </w:r>
      <w:r>
        <w:rPr>
          <w:spacing w:val="-4"/>
        </w:rPr>
        <w:t> </w:t>
      </w:r>
      <w:r>
        <w:rPr/>
        <w:t>the</w:t>
      </w:r>
      <w:r>
        <w:rPr>
          <w:spacing w:val="-2"/>
        </w:rPr>
        <w:t> </w:t>
      </w:r>
      <w:r>
        <w:rPr/>
        <w:t>hypothesis</w:t>
      </w:r>
      <w:r>
        <w:rPr>
          <w:spacing w:val="-4"/>
        </w:rPr>
        <w:t> </w:t>
      </w:r>
      <w:r>
        <w:rPr/>
        <w:t>which</w:t>
      </w:r>
      <w:r>
        <w:rPr>
          <w:spacing w:val="-4"/>
        </w:rPr>
        <w:t> </w:t>
      </w:r>
      <w:r>
        <w:rPr/>
        <w:t>stated</w:t>
      </w:r>
      <w:r>
        <w:rPr>
          <w:spacing w:val="-4"/>
        </w:rPr>
        <w:t> </w:t>
      </w:r>
      <w:r>
        <w:rPr/>
        <w:t>that:</w:t>
      </w:r>
      <w:r>
        <w:rPr>
          <w:spacing w:val="-2"/>
        </w:rPr>
        <w:t> </w:t>
      </w:r>
      <w:r>
        <w:rPr/>
        <w:t>“the</w:t>
      </w:r>
      <w:r>
        <w:rPr>
          <w:spacing w:val="-3"/>
        </w:rPr>
        <w:t> </w:t>
      </w:r>
      <w:r>
        <w:rPr/>
        <w:t>knowledge</w:t>
      </w:r>
      <w:r>
        <w:rPr>
          <w:spacing w:val="-5"/>
        </w:rPr>
        <w:t> </w:t>
      </w:r>
      <w:r>
        <w:rPr/>
        <w:t>level of governmental communications among South Eastern Nigeria populace is dependent on the</w:t>
      </w:r>
      <w:r>
        <w:rPr>
          <w:spacing w:val="-2"/>
        </w:rPr>
        <w:t> </w:t>
      </w:r>
      <w:r>
        <w:rPr/>
        <w:t>level</w:t>
      </w:r>
      <w:r>
        <w:rPr>
          <w:spacing w:val="-1"/>
        </w:rPr>
        <w:t> </w:t>
      </w:r>
      <w:r>
        <w:rPr/>
        <w:t>of awareness about</w:t>
      </w:r>
      <w:r>
        <w:rPr>
          <w:spacing w:val="-1"/>
        </w:rPr>
        <w:t> </w:t>
      </w:r>
      <w:r>
        <w:rPr/>
        <w:t>the</w:t>
      </w:r>
      <w:r>
        <w:rPr>
          <w:spacing w:val="-2"/>
        </w:rPr>
        <w:t> </w:t>
      </w:r>
      <w:r>
        <w:rPr/>
        <w:t>governmental communications”</w:t>
      </w:r>
      <w:r>
        <w:rPr>
          <w:spacing w:val="-2"/>
        </w:rPr>
        <w:t> </w:t>
      </w:r>
      <w:r>
        <w:rPr/>
        <w:t>was</w:t>
      </w:r>
      <w:r>
        <w:rPr>
          <w:spacing w:val="-1"/>
        </w:rPr>
        <w:t> </w:t>
      </w:r>
      <w:r>
        <w:rPr/>
        <w:t>accepted</w:t>
      </w:r>
      <w:r>
        <w:rPr>
          <w:spacing w:val="-2"/>
        </w:rPr>
        <w:t> </w:t>
      </w:r>
      <w:r>
        <w:rPr/>
        <w:t>at 9.2219&gt; 5.991; “the knowledge level of South Eastern Nigerian populace directly influence their attitude towards perceiving the governmental communications as credible” was accepted at 35.5110 &gt; 5.991; and “there is a significant relationship between the South Eastern Nigerians‟ residents‟ perception of the governmental communications as credible.</w:t>
      </w:r>
    </w:p>
    <w:p>
      <w:pPr>
        <w:pStyle w:val="BodyText"/>
        <w:spacing w:before="4"/>
        <w:rPr>
          <w:sz w:val="36"/>
        </w:rPr>
      </w:pPr>
    </w:p>
    <w:p>
      <w:pPr>
        <w:pStyle w:val="Heading1"/>
        <w:numPr>
          <w:ilvl w:val="1"/>
          <w:numId w:val="9"/>
        </w:numPr>
        <w:tabs>
          <w:tab w:pos="1240" w:val="left" w:leader="none"/>
        </w:tabs>
        <w:spacing w:line="240" w:lineRule="auto" w:before="1" w:after="0"/>
        <w:ind w:left="1240" w:right="0" w:hanging="720"/>
        <w:jc w:val="left"/>
      </w:pPr>
      <w:r>
        <w:rPr>
          <w:spacing w:val="-2"/>
        </w:rPr>
        <w:t>Conclusion</w:t>
      </w:r>
    </w:p>
    <w:p>
      <w:pPr>
        <w:pStyle w:val="BodyText"/>
        <w:spacing w:before="5"/>
        <w:rPr>
          <w:b/>
          <w:sz w:val="25"/>
        </w:rPr>
      </w:pPr>
    </w:p>
    <w:p>
      <w:pPr>
        <w:pStyle w:val="BodyText"/>
        <w:spacing w:line="360" w:lineRule="auto"/>
        <w:ind w:left="520" w:right="1255"/>
        <w:jc w:val="both"/>
      </w:pPr>
      <w:r>
        <w:rPr/>
        <w:t>Given that only</w:t>
      </w:r>
      <w:r>
        <w:rPr>
          <w:spacing w:val="-2"/>
        </w:rPr>
        <w:t> </w:t>
      </w:r>
      <w:r>
        <w:rPr/>
        <w:t>48.6% of the residents of South East Nigeria had their attitude influenced by the governmental communications and only about 58.6% of the residents had their behaviours</w:t>
      </w:r>
      <w:r>
        <w:rPr>
          <w:spacing w:val="-2"/>
        </w:rPr>
        <w:t> </w:t>
      </w:r>
      <w:r>
        <w:rPr/>
        <w:t>influenced in-line</w:t>
      </w:r>
      <w:r>
        <w:rPr>
          <w:spacing w:val="-3"/>
        </w:rPr>
        <w:t> </w:t>
      </w:r>
      <w:r>
        <w:rPr/>
        <w:t>with</w:t>
      </w:r>
      <w:r>
        <w:rPr>
          <w:spacing w:val="-2"/>
        </w:rPr>
        <w:t> </w:t>
      </w:r>
      <w:r>
        <w:rPr/>
        <w:t>the</w:t>
      </w:r>
      <w:r>
        <w:rPr>
          <w:spacing w:val="-1"/>
        </w:rPr>
        <w:t> </w:t>
      </w:r>
      <w:r>
        <w:rPr/>
        <w:t>campaign messages,</w:t>
      </w:r>
      <w:r>
        <w:rPr>
          <w:spacing w:val="-2"/>
        </w:rPr>
        <w:t> </w:t>
      </w:r>
      <w:r>
        <w:rPr/>
        <w:t>it</w:t>
      </w:r>
      <w:r>
        <w:rPr>
          <w:spacing w:val="-2"/>
        </w:rPr>
        <w:t> </w:t>
      </w:r>
      <w:r>
        <w:rPr/>
        <w:t>is safe</w:t>
      </w:r>
      <w:r>
        <w:rPr>
          <w:spacing w:val="-3"/>
        </w:rPr>
        <w:t> </w:t>
      </w:r>
      <w:r>
        <w:rPr/>
        <w:t>to conclude</w:t>
      </w:r>
      <w:r>
        <w:rPr>
          <w:spacing w:val="-2"/>
        </w:rPr>
        <w:t> </w:t>
      </w:r>
      <w:r>
        <w:rPr/>
        <w:t>that</w:t>
      </w:r>
      <w:r>
        <w:rPr>
          <w:spacing w:val="-2"/>
        </w:rPr>
        <w:t> </w:t>
      </w:r>
      <w:r>
        <w:rPr/>
        <w:t>most governmental communications did not really do much to influence the attitude and practice</w:t>
      </w:r>
      <w:r>
        <w:rPr>
          <w:spacing w:val="14"/>
        </w:rPr>
        <w:t> </w:t>
      </w:r>
      <w:r>
        <w:rPr/>
        <w:t>of</w:t>
      </w:r>
      <w:r>
        <w:rPr>
          <w:spacing w:val="14"/>
        </w:rPr>
        <w:t> </w:t>
      </w:r>
      <w:r>
        <w:rPr/>
        <w:t>residents</w:t>
      </w:r>
      <w:r>
        <w:rPr>
          <w:spacing w:val="16"/>
        </w:rPr>
        <w:t> </w:t>
      </w:r>
      <w:r>
        <w:rPr/>
        <w:t>in</w:t>
      </w:r>
      <w:r>
        <w:rPr>
          <w:spacing w:val="16"/>
        </w:rPr>
        <w:t> </w:t>
      </w:r>
      <w:r>
        <w:rPr/>
        <w:t>South</w:t>
      </w:r>
      <w:r>
        <w:rPr>
          <w:spacing w:val="16"/>
        </w:rPr>
        <w:t> </w:t>
      </w:r>
      <w:r>
        <w:rPr/>
        <w:t>East</w:t>
      </w:r>
      <w:r>
        <w:rPr>
          <w:spacing w:val="16"/>
        </w:rPr>
        <w:t> </w:t>
      </w:r>
      <w:r>
        <w:rPr/>
        <w:t>part</w:t>
      </w:r>
      <w:r>
        <w:rPr>
          <w:spacing w:val="15"/>
        </w:rPr>
        <w:t> </w:t>
      </w:r>
      <w:r>
        <w:rPr/>
        <w:t>of</w:t>
      </w:r>
      <w:r>
        <w:rPr>
          <w:spacing w:val="14"/>
        </w:rPr>
        <w:t> </w:t>
      </w:r>
      <w:r>
        <w:rPr/>
        <w:t>Nigeria.</w:t>
      </w:r>
      <w:r>
        <w:rPr>
          <w:spacing w:val="15"/>
        </w:rPr>
        <w:t> </w:t>
      </w:r>
      <w:r>
        <w:rPr/>
        <w:t>This</w:t>
      </w:r>
      <w:r>
        <w:rPr>
          <w:spacing w:val="16"/>
        </w:rPr>
        <w:t> </w:t>
      </w:r>
      <w:r>
        <w:rPr/>
        <w:t>is</w:t>
      </w:r>
      <w:r>
        <w:rPr>
          <w:spacing w:val="16"/>
        </w:rPr>
        <w:t> </w:t>
      </w:r>
      <w:r>
        <w:rPr/>
        <w:t>expected,</w:t>
      </w:r>
      <w:r>
        <w:rPr>
          <w:spacing w:val="15"/>
        </w:rPr>
        <w:t> </w:t>
      </w:r>
      <w:r>
        <w:rPr/>
        <w:t>considering</w:t>
      </w:r>
      <w:r>
        <w:rPr>
          <w:spacing w:val="15"/>
        </w:rPr>
        <w:t> </w:t>
      </w:r>
      <w:r>
        <w:rPr/>
        <w:t>the</w:t>
      </w:r>
      <w:r>
        <w:rPr>
          <w:spacing w:val="16"/>
        </w:rPr>
        <w:t> </w:t>
      </w:r>
      <w:r>
        <w:rPr>
          <w:spacing w:val="-4"/>
        </w:rPr>
        <w:t>fact</w:t>
      </w:r>
    </w:p>
    <w:p>
      <w:pPr>
        <w:spacing w:after="0" w:line="360" w:lineRule="auto"/>
        <w:jc w:val="both"/>
        <w:sectPr>
          <w:pgSz w:w="11910" w:h="16840"/>
          <w:pgMar w:header="745" w:footer="0" w:top="960" w:bottom="280" w:left="1280" w:right="180"/>
        </w:sectPr>
      </w:pPr>
    </w:p>
    <w:p>
      <w:pPr>
        <w:pStyle w:val="BodyText"/>
        <w:rPr>
          <w:sz w:val="20"/>
        </w:rPr>
      </w:pPr>
    </w:p>
    <w:p>
      <w:pPr>
        <w:pStyle w:val="BodyText"/>
        <w:spacing w:before="8"/>
      </w:pPr>
    </w:p>
    <w:p>
      <w:pPr>
        <w:pStyle w:val="BodyText"/>
        <w:spacing w:line="360" w:lineRule="auto" w:before="90"/>
        <w:ind w:left="520" w:right="1256"/>
        <w:jc w:val="both"/>
      </w:pPr>
      <w:r>
        <w:rPr/>
        <w:t>that 74.8% of the respondents in South East Nigeria were of the view that socio-cultural, political, economics and religious issues (family, friends, culture politics, church and occupation) have affected their practices or behaviour towards governmental communications. This situation is very bad because a government ceases to be</w:t>
      </w:r>
      <w:r>
        <w:rPr>
          <w:spacing w:val="40"/>
        </w:rPr>
        <w:t> </w:t>
      </w:r>
      <w:r>
        <w:rPr/>
        <w:t>responsible once it fails to enjoy legitimacy and supports of the people. When credibility is in doubt; democratic principles and the essence of governance are denied.</w:t>
      </w:r>
      <w:r>
        <w:rPr>
          <w:spacing w:val="40"/>
        </w:rPr>
        <w:t> </w:t>
      </w:r>
      <w:r>
        <w:rPr/>
        <w:t>The government has therefore, not done enough for citizens which should induce positive attitude and practice. Genuine motivation is lacking. There is no doubt that an attitude formed or held for a long period may be difficult to change. It can only take more persistent campaigns and conversation to alter the attitude of an already</w:t>
      </w:r>
      <w:r>
        <w:rPr>
          <w:spacing w:val="-1"/>
        </w:rPr>
        <w:t> </w:t>
      </w:r>
      <w:r>
        <w:rPr/>
        <w:t>made up mind. It is more worrisome when the credibility of the sources of any information is in doubt. Compliance would be very difficult.</w:t>
      </w:r>
    </w:p>
    <w:p>
      <w:pPr>
        <w:pStyle w:val="Heading1"/>
        <w:numPr>
          <w:ilvl w:val="1"/>
          <w:numId w:val="9"/>
        </w:numPr>
        <w:tabs>
          <w:tab w:pos="1239" w:val="left" w:leader="none"/>
        </w:tabs>
        <w:spacing w:line="240" w:lineRule="auto" w:before="165" w:after="0"/>
        <w:ind w:left="1239" w:right="0" w:hanging="719"/>
        <w:jc w:val="both"/>
      </w:pPr>
      <w:r>
        <w:rPr>
          <w:spacing w:val="-2"/>
        </w:rPr>
        <w:t>Recommendations</w:t>
      </w:r>
    </w:p>
    <w:p>
      <w:pPr>
        <w:pStyle w:val="BodyText"/>
        <w:spacing w:line="360" w:lineRule="auto" w:before="134"/>
        <w:ind w:left="520" w:right="1255"/>
        <w:jc w:val="both"/>
      </w:pPr>
      <w:r>
        <w:rPr/>
        <w:t>Considering the fact that this study aimed at examining the assessment of the perception and credibility of governmental communications among the residents in South East Nigeria, the following are therefore recommended:</w:t>
      </w:r>
    </w:p>
    <w:p>
      <w:pPr>
        <w:pStyle w:val="ListParagraph"/>
        <w:numPr>
          <w:ilvl w:val="2"/>
          <w:numId w:val="9"/>
        </w:numPr>
        <w:tabs>
          <w:tab w:pos="1240" w:val="left" w:leader="none"/>
        </w:tabs>
        <w:spacing w:line="360" w:lineRule="auto" w:before="0" w:after="0"/>
        <w:ind w:left="1240" w:right="1257" w:hanging="360"/>
        <w:jc w:val="both"/>
        <w:rPr>
          <w:sz w:val="24"/>
        </w:rPr>
      </w:pPr>
      <w:r>
        <w:rPr>
          <w:sz w:val="24"/>
        </w:rPr>
        <w:t>A situation where 78.2% of the residents in South East Nigeria were aware of the government campaigns messages means that almost 28% of the study areas were not aware. Twenty percent of South East residents is a large number and needs to be taken care</w:t>
      </w:r>
      <w:r>
        <w:rPr>
          <w:spacing w:val="-1"/>
          <w:sz w:val="24"/>
        </w:rPr>
        <w:t> </w:t>
      </w:r>
      <w:r>
        <w:rPr>
          <w:sz w:val="24"/>
        </w:rPr>
        <w:t>of. It is therefore, recommended that the combination of mainstream media, social media and outdoor channels of communications need to be taken</w:t>
      </w:r>
      <w:r>
        <w:rPr>
          <w:spacing w:val="40"/>
          <w:sz w:val="24"/>
        </w:rPr>
        <w:t> </w:t>
      </w:r>
      <w:r>
        <w:rPr>
          <w:sz w:val="24"/>
        </w:rPr>
        <w:t>into cognisance in handling governmental communications.</w:t>
      </w:r>
    </w:p>
    <w:p>
      <w:pPr>
        <w:pStyle w:val="ListParagraph"/>
        <w:numPr>
          <w:ilvl w:val="2"/>
          <w:numId w:val="9"/>
        </w:numPr>
        <w:tabs>
          <w:tab w:pos="1240" w:val="left" w:leader="none"/>
        </w:tabs>
        <w:spacing w:line="360" w:lineRule="auto" w:before="0" w:after="0"/>
        <w:ind w:left="1240" w:right="1258" w:hanging="360"/>
        <w:jc w:val="both"/>
        <w:rPr>
          <w:sz w:val="24"/>
        </w:rPr>
      </w:pPr>
      <w:r>
        <w:rPr>
          <w:sz w:val="24"/>
        </w:rPr>
        <w:t>Only 51.2% of the residents in South East Nigeria were knowledgeable about governmental communications, even their knowledge was said to be on the</w:t>
      </w:r>
      <w:r>
        <w:rPr>
          <w:spacing w:val="40"/>
          <w:sz w:val="24"/>
        </w:rPr>
        <w:t> </w:t>
      </w:r>
      <w:r>
        <w:rPr>
          <w:sz w:val="24"/>
        </w:rPr>
        <w:t>surface level. The researcher recommends that governmental communications should contain more information beyond just news and announcement, so as </w:t>
      </w:r>
      <w:r>
        <w:rPr>
          <w:sz w:val="24"/>
        </w:rPr>
        <w:t>to make the people more knowledgeable about government policies and their implications, as well as carry the citizens along in the day to day running of the </w:t>
      </w:r>
      <w:r>
        <w:rPr>
          <w:spacing w:val="-2"/>
          <w:sz w:val="24"/>
        </w:rPr>
        <w:t>government.</w:t>
      </w:r>
    </w:p>
    <w:p>
      <w:pPr>
        <w:pStyle w:val="ListParagraph"/>
        <w:numPr>
          <w:ilvl w:val="2"/>
          <w:numId w:val="9"/>
        </w:numPr>
        <w:tabs>
          <w:tab w:pos="1240" w:val="left" w:leader="none"/>
        </w:tabs>
        <w:spacing w:line="360" w:lineRule="auto" w:before="2" w:after="0"/>
        <w:ind w:left="1240" w:right="1256" w:hanging="360"/>
        <w:jc w:val="both"/>
        <w:rPr>
          <w:sz w:val="24"/>
        </w:rPr>
      </w:pPr>
      <w:r>
        <w:rPr>
          <w:sz w:val="24"/>
        </w:rPr>
        <w:t>The findings of the study revealed that only 48.6% and about 58.6% of the residents of South East Nigeria had their attitude and practices influenced by the governmental communications respectively; meaning that over 30% of the residents did</w:t>
      </w:r>
      <w:r>
        <w:rPr>
          <w:spacing w:val="-1"/>
          <w:sz w:val="24"/>
        </w:rPr>
        <w:t> </w:t>
      </w:r>
      <w:r>
        <w:rPr>
          <w:sz w:val="24"/>
        </w:rPr>
        <w:t>not</w:t>
      </w:r>
      <w:r>
        <w:rPr>
          <w:spacing w:val="-1"/>
          <w:sz w:val="24"/>
        </w:rPr>
        <w:t> </w:t>
      </w:r>
      <w:r>
        <w:rPr>
          <w:sz w:val="24"/>
        </w:rPr>
        <w:t>stop</w:t>
      </w:r>
      <w:r>
        <w:rPr>
          <w:spacing w:val="-1"/>
          <w:sz w:val="24"/>
        </w:rPr>
        <w:t> </w:t>
      </w:r>
      <w:r>
        <w:rPr>
          <w:sz w:val="24"/>
        </w:rPr>
        <w:t>being</w:t>
      </w:r>
      <w:r>
        <w:rPr>
          <w:spacing w:val="-1"/>
          <w:sz w:val="24"/>
        </w:rPr>
        <w:t> </w:t>
      </w:r>
      <w:r>
        <w:rPr>
          <w:sz w:val="24"/>
        </w:rPr>
        <w:t>themselves. This</w:t>
      </w:r>
      <w:r>
        <w:rPr>
          <w:spacing w:val="-1"/>
          <w:sz w:val="24"/>
        </w:rPr>
        <w:t> </w:t>
      </w:r>
      <w:r>
        <w:rPr>
          <w:sz w:val="24"/>
        </w:rPr>
        <w:t>calls</w:t>
      </w:r>
      <w:r>
        <w:rPr>
          <w:spacing w:val="-1"/>
          <w:sz w:val="24"/>
        </w:rPr>
        <w:t> </w:t>
      </w:r>
      <w:r>
        <w:rPr>
          <w:sz w:val="24"/>
        </w:rPr>
        <w:t>for</w:t>
      </w:r>
      <w:r>
        <w:rPr>
          <w:spacing w:val="-3"/>
          <w:sz w:val="24"/>
        </w:rPr>
        <w:t> </w:t>
      </w:r>
      <w:r>
        <w:rPr>
          <w:sz w:val="24"/>
        </w:rPr>
        <w:t>more</w:t>
      </w:r>
      <w:r>
        <w:rPr>
          <w:spacing w:val="-1"/>
          <w:sz w:val="24"/>
        </w:rPr>
        <w:t> </w:t>
      </w:r>
      <w:r>
        <w:rPr>
          <w:sz w:val="24"/>
        </w:rPr>
        <w:t>aggressive</w:t>
      </w:r>
      <w:r>
        <w:rPr>
          <w:spacing w:val="-2"/>
          <w:sz w:val="24"/>
        </w:rPr>
        <w:t> </w:t>
      </w:r>
      <w:r>
        <w:rPr>
          <w:sz w:val="24"/>
        </w:rPr>
        <w:t>campaigns.</w:t>
      </w:r>
    </w:p>
    <w:p>
      <w:pPr>
        <w:spacing w:after="0" w:line="360" w:lineRule="auto"/>
        <w:jc w:val="both"/>
        <w:rPr>
          <w:sz w:val="24"/>
        </w:rPr>
        <w:sectPr>
          <w:pgSz w:w="11910" w:h="16840"/>
          <w:pgMar w:header="745" w:footer="0" w:top="960" w:bottom="280" w:left="1280" w:right="180"/>
        </w:sectPr>
      </w:pPr>
    </w:p>
    <w:p>
      <w:pPr>
        <w:pStyle w:val="BodyText"/>
        <w:rPr>
          <w:sz w:val="20"/>
        </w:rPr>
      </w:pPr>
    </w:p>
    <w:p>
      <w:pPr>
        <w:pStyle w:val="BodyText"/>
        <w:spacing w:before="8"/>
      </w:pPr>
    </w:p>
    <w:p>
      <w:pPr>
        <w:pStyle w:val="BodyText"/>
        <w:spacing w:line="360" w:lineRule="auto" w:before="90"/>
        <w:ind w:left="1240" w:right="1259"/>
        <w:jc w:val="both"/>
      </w:pPr>
      <w:r>
        <w:rPr/>
        <w:t>It is recommended that campaigns should target the perception and practices of</w:t>
      </w:r>
      <w:r>
        <w:rPr>
          <w:spacing w:val="40"/>
        </w:rPr>
        <w:t> </w:t>
      </w:r>
      <w:r>
        <w:rPr/>
        <w:t>the people, especially</w:t>
      </w:r>
      <w:r>
        <w:rPr>
          <w:spacing w:val="-3"/>
        </w:rPr>
        <w:t> </w:t>
      </w:r>
      <w:r>
        <w:rPr/>
        <w:t>in areas where they</w:t>
      </w:r>
      <w:r>
        <w:rPr>
          <w:spacing w:val="-3"/>
        </w:rPr>
        <w:t> </w:t>
      </w:r>
      <w:r>
        <w:rPr/>
        <w:t>must have formed dogmatic opinions or actions. More information needs to be incorporated into campaigns to address all these issues.</w:t>
      </w:r>
    </w:p>
    <w:p>
      <w:pPr>
        <w:pStyle w:val="ListParagraph"/>
        <w:numPr>
          <w:ilvl w:val="2"/>
          <w:numId w:val="9"/>
        </w:numPr>
        <w:tabs>
          <w:tab w:pos="1240" w:val="left" w:leader="none"/>
        </w:tabs>
        <w:spacing w:line="360" w:lineRule="auto" w:before="161" w:after="0"/>
        <w:ind w:left="1240" w:right="1257" w:hanging="360"/>
        <w:jc w:val="both"/>
        <w:rPr>
          <w:sz w:val="24"/>
        </w:rPr>
      </w:pPr>
      <w:r>
        <w:rPr>
          <w:sz w:val="24"/>
        </w:rPr>
        <w:t>The fact that 74.8% of the residents in South East Nigeria were of the view that socio-cultural, political, economics and religious issues (family, friends, politics, culture, tribe, church and occupation) have affected the practices or behaviour towards governmental communications, it is recommended that government- related communications like all the image repositioning campaigns and other governmental communications should take into cognisance the social, cultural, political ,tribe, religious and economic issues or factors in their design and dissemination of information.</w:t>
      </w:r>
    </w:p>
    <w:p>
      <w:pPr>
        <w:pStyle w:val="ListParagraph"/>
        <w:numPr>
          <w:ilvl w:val="2"/>
          <w:numId w:val="9"/>
        </w:numPr>
        <w:tabs>
          <w:tab w:pos="1240" w:val="left" w:leader="none"/>
        </w:tabs>
        <w:spacing w:line="360" w:lineRule="auto" w:before="0" w:after="0"/>
        <w:ind w:left="1240" w:right="1257" w:hanging="360"/>
        <w:jc w:val="both"/>
        <w:rPr>
          <w:sz w:val="24"/>
        </w:rPr>
      </w:pPr>
      <w:r>
        <w:rPr>
          <w:sz w:val="24"/>
        </w:rPr>
        <w:t>More so, this study is also recommended for researchers and scholars alike who will want to carry out further studies in this area and other related areas. The use</w:t>
      </w:r>
      <w:r>
        <w:rPr>
          <w:spacing w:val="40"/>
          <w:sz w:val="24"/>
        </w:rPr>
        <w:t> </w:t>
      </w:r>
      <w:r>
        <w:rPr>
          <w:sz w:val="24"/>
        </w:rPr>
        <w:t>of this study will go a long way to help expand the quality and quantity of knowledge available in the area of governmental communications, credibility and </w:t>
      </w:r>
      <w:r>
        <w:rPr>
          <w:spacing w:val="-2"/>
          <w:sz w:val="24"/>
        </w:rPr>
        <w:t>persuasions.</w:t>
      </w:r>
    </w:p>
    <w:p>
      <w:pPr>
        <w:pStyle w:val="BodyText"/>
        <w:spacing w:before="2"/>
        <w:rPr>
          <w:sz w:val="36"/>
        </w:rPr>
      </w:pPr>
    </w:p>
    <w:p>
      <w:pPr>
        <w:pStyle w:val="Heading1"/>
        <w:numPr>
          <w:ilvl w:val="1"/>
          <w:numId w:val="9"/>
        </w:numPr>
        <w:tabs>
          <w:tab w:pos="1240" w:val="left" w:leader="none"/>
        </w:tabs>
        <w:spacing w:line="240" w:lineRule="auto" w:before="0" w:after="0"/>
        <w:ind w:left="1240" w:right="0" w:hanging="720"/>
        <w:jc w:val="left"/>
      </w:pPr>
      <w:r>
        <w:rPr/>
        <w:t>Contribution</w:t>
      </w:r>
      <w:r>
        <w:rPr>
          <w:spacing w:val="-1"/>
        </w:rPr>
        <w:t> </w:t>
      </w:r>
      <w:r>
        <w:rPr/>
        <w:t>to </w:t>
      </w:r>
      <w:r>
        <w:rPr>
          <w:spacing w:val="-2"/>
        </w:rPr>
        <w:t>Knowledge</w:t>
      </w:r>
    </w:p>
    <w:p>
      <w:pPr>
        <w:pStyle w:val="BodyText"/>
        <w:spacing w:before="9"/>
        <w:rPr>
          <w:b/>
          <w:sz w:val="37"/>
        </w:rPr>
      </w:pPr>
    </w:p>
    <w:p>
      <w:pPr>
        <w:pStyle w:val="BodyText"/>
        <w:spacing w:line="360" w:lineRule="auto"/>
        <w:ind w:left="520" w:right="1258"/>
        <w:jc w:val="both"/>
      </w:pPr>
      <w:r>
        <w:rPr/>
        <w:t>This study provided empirical data on the credibility and perception of governmental communications among the residents of South East Nigeria. This reveals the significant alterations in the basic features of the mainstream media in relation to the sources of information, that social media has become the major source of governmental communications. It also exposed that the social media use has gained prominence over</w:t>
      </w:r>
      <w:r>
        <w:rPr>
          <w:spacing w:val="40"/>
        </w:rPr>
        <w:t> </w:t>
      </w:r>
      <w:r>
        <w:rPr/>
        <w:t>the traditional media in the dissemination of governmental communications while credibility issues have remained unresolved. This displacement paradigm is in line with the citizens‟ use of social media for political communication globally.</w:t>
      </w:r>
    </w:p>
    <w:p>
      <w:pPr>
        <w:pStyle w:val="BodyText"/>
        <w:spacing w:line="360" w:lineRule="auto" w:before="121"/>
        <w:ind w:left="520" w:right="1258"/>
        <w:jc w:val="both"/>
      </w:pPr>
      <w:r>
        <w:rPr/>
        <w:t>The study indicated that audience assessment and credibility of governmental communications is based on the evaluation of the actions of those political actors in governance. Audience believability is not swayed by mere content of governmental communications but the visible dividends of democracy and attitude of the operators of political system (leaders).</w:t>
      </w:r>
    </w:p>
    <w:p>
      <w:pPr>
        <w:spacing w:after="0" w:line="360" w:lineRule="auto"/>
        <w:jc w:val="both"/>
        <w:sectPr>
          <w:pgSz w:w="11910" w:h="16840"/>
          <w:pgMar w:header="745" w:footer="0" w:top="960" w:bottom="280" w:left="1280" w:right="180"/>
        </w:sectPr>
      </w:pPr>
    </w:p>
    <w:p>
      <w:pPr>
        <w:pStyle w:val="BodyText"/>
        <w:rPr>
          <w:sz w:val="20"/>
        </w:rPr>
      </w:pPr>
    </w:p>
    <w:p>
      <w:pPr>
        <w:pStyle w:val="BodyText"/>
        <w:spacing w:before="8"/>
      </w:pPr>
    </w:p>
    <w:p>
      <w:pPr>
        <w:pStyle w:val="BodyText"/>
        <w:spacing w:line="360" w:lineRule="auto" w:before="90"/>
        <w:ind w:left="520" w:right="1259"/>
        <w:jc w:val="both"/>
      </w:pPr>
      <w:r>
        <w:rPr/>
        <w:t>The study established that the audience ranked projects delivered in their constituencies higher than promotional campaigns on attitudinal change and patriotism.</w:t>
      </w:r>
    </w:p>
    <w:p>
      <w:pPr>
        <w:pStyle w:val="BodyText"/>
        <w:spacing w:line="360" w:lineRule="auto" w:before="121"/>
        <w:ind w:left="520" w:right="1257"/>
        <w:jc w:val="both"/>
      </w:pPr>
      <w:r>
        <w:rPr/>
        <w:t>Promotional campaigns of government have not influenced the citizens‟ believability</w:t>
      </w:r>
      <w:r>
        <w:rPr>
          <w:spacing w:val="-1"/>
        </w:rPr>
        <w:t> </w:t>
      </w:r>
      <w:r>
        <w:rPr/>
        <w:t>and commitment to the nation as marginalisation and ethnic bias has continued to dominate their consciousness.</w:t>
      </w:r>
    </w:p>
    <w:p>
      <w:pPr>
        <w:pStyle w:val="BodyText"/>
        <w:spacing w:line="360" w:lineRule="auto" w:before="159"/>
        <w:ind w:left="520" w:right="1255"/>
        <w:jc w:val="both"/>
      </w:pPr>
      <w:r>
        <w:rPr/>
        <w:t>The study further revealed that effective public communication efforts enable citizen participation. Therefore, government communication is more than just developing effective spokesperson, it also involves the provision of customer oriented services, and building capacity for citizens to provide government with feedback as regards these services. In developing countries, this requires crafting and promoting good practices when it comes to transparency issues.</w:t>
      </w:r>
    </w:p>
    <w:p>
      <w:pPr>
        <w:pStyle w:val="BodyText"/>
        <w:spacing w:line="360" w:lineRule="auto" w:before="162"/>
        <w:ind w:left="520" w:right="1255"/>
        <w:jc w:val="both"/>
      </w:pPr>
      <w:r>
        <w:rPr/>
        <w:t>It revealed that government communications involve not only sending out persuasive messages to the public, but also explaining working policies, creating awareness of the rights of citizens, and developing mechanisms that enable two-way communication between citizens and government and ensuring maintenance of fundamental human</w:t>
      </w:r>
      <w:r>
        <w:rPr>
          <w:spacing w:val="80"/>
        </w:rPr>
        <w:t> </w:t>
      </w:r>
      <w:r>
        <w:rPr>
          <w:spacing w:val="-2"/>
        </w:rPr>
        <w:t>rights.</w:t>
      </w:r>
    </w:p>
    <w:p>
      <w:pPr>
        <w:pStyle w:val="Heading1"/>
        <w:numPr>
          <w:ilvl w:val="1"/>
          <w:numId w:val="9"/>
        </w:numPr>
        <w:tabs>
          <w:tab w:pos="1239" w:val="left" w:leader="none"/>
        </w:tabs>
        <w:spacing w:line="240" w:lineRule="auto" w:before="162" w:after="0"/>
        <w:ind w:left="1239" w:right="0" w:hanging="719"/>
        <w:jc w:val="both"/>
      </w:pPr>
      <w:r>
        <w:rPr/>
        <w:t>Suggestions</w:t>
      </w:r>
      <w:r>
        <w:rPr>
          <w:spacing w:val="-4"/>
        </w:rPr>
        <w:t> </w:t>
      </w:r>
      <w:r>
        <w:rPr/>
        <w:t>for</w:t>
      </w:r>
      <w:r>
        <w:rPr>
          <w:spacing w:val="-2"/>
        </w:rPr>
        <w:t> </w:t>
      </w:r>
      <w:r>
        <w:rPr/>
        <w:t>Further</w:t>
      </w:r>
      <w:r>
        <w:rPr>
          <w:spacing w:val="1"/>
        </w:rPr>
        <w:t> </w:t>
      </w:r>
      <w:r>
        <w:rPr>
          <w:spacing w:val="-2"/>
        </w:rPr>
        <w:t>Studies</w:t>
      </w:r>
    </w:p>
    <w:p>
      <w:pPr>
        <w:pStyle w:val="BodyText"/>
        <w:spacing w:line="360" w:lineRule="auto" w:before="180"/>
        <w:ind w:left="520" w:right="1257"/>
        <w:jc w:val="both"/>
      </w:pPr>
      <w:r>
        <w:rPr/>
        <w:t>This study ascertained the perception of governmental communications among South Eastern populace measuring the level of credibility and public attitude towards those messages. The study revealed that exposure to those communications have not translated into attitudinal change and legitimacy. Therefore, other researchers can examine specific communication strategies, media campaigns and programmes that will ensure citizens‟ change of attitude, legitimacy, patriotism and nation building.</w:t>
      </w:r>
    </w:p>
    <w:p>
      <w:pPr>
        <w:pStyle w:val="Heading1"/>
        <w:numPr>
          <w:ilvl w:val="1"/>
          <w:numId w:val="9"/>
        </w:numPr>
        <w:tabs>
          <w:tab w:pos="1239" w:val="left" w:leader="none"/>
        </w:tabs>
        <w:spacing w:line="240" w:lineRule="auto" w:before="164" w:after="0"/>
        <w:ind w:left="1239" w:right="0" w:hanging="719"/>
        <w:jc w:val="both"/>
      </w:pPr>
      <w:r>
        <w:rPr/>
        <w:t>Limitations</w:t>
      </w:r>
      <w:r>
        <w:rPr>
          <w:spacing w:val="-4"/>
        </w:rPr>
        <w:t> </w:t>
      </w:r>
      <w:r>
        <w:rPr/>
        <w:t>of the</w:t>
      </w:r>
      <w:r>
        <w:rPr>
          <w:spacing w:val="-2"/>
        </w:rPr>
        <w:t> </w:t>
      </w:r>
      <w:r>
        <w:rPr>
          <w:spacing w:val="-4"/>
        </w:rPr>
        <w:t>Study</w:t>
      </w:r>
    </w:p>
    <w:p>
      <w:pPr>
        <w:pStyle w:val="BodyText"/>
        <w:spacing w:before="6"/>
        <w:rPr>
          <w:b/>
          <w:sz w:val="25"/>
        </w:rPr>
      </w:pPr>
    </w:p>
    <w:p>
      <w:pPr>
        <w:pStyle w:val="BodyText"/>
        <w:spacing w:line="360" w:lineRule="auto"/>
        <w:ind w:left="520" w:right="1261"/>
        <w:jc w:val="both"/>
      </w:pPr>
      <w:r>
        <w:rPr/>
        <w:t>This study has by design limited to South East Nigeria. This implies that the result of the study may not be wield exact result due to varying degree of perception of Nigerian to governmental</w:t>
      </w:r>
      <w:r>
        <w:rPr>
          <w:spacing w:val="-4"/>
        </w:rPr>
        <w:t> </w:t>
      </w:r>
      <w:r>
        <w:rPr/>
        <w:t>communications.</w:t>
      </w:r>
      <w:r>
        <w:rPr>
          <w:spacing w:val="-4"/>
        </w:rPr>
        <w:t> </w:t>
      </w:r>
      <w:r>
        <w:rPr/>
        <w:t>The</w:t>
      </w:r>
      <w:r>
        <w:rPr>
          <w:spacing w:val="-5"/>
        </w:rPr>
        <w:t> </w:t>
      </w:r>
      <w:r>
        <w:rPr/>
        <w:t>attitude</w:t>
      </w:r>
      <w:r>
        <w:rPr>
          <w:spacing w:val="-5"/>
        </w:rPr>
        <w:t> </w:t>
      </w:r>
      <w:r>
        <w:rPr/>
        <w:t>of</w:t>
      </w:r>
      <w:r>
        <w:rPr>
          <w:spacing w:val="-4"/>
        </w:rPr>
        <w:t> </w:t>
      </w:r>
      <w:r>
        <w:rPr/>
        <w:t>respondents</w:t>
      </w:r>
      <w:r>
        <w:rPr>
          <w:spacing w:val="-4"/>
        </w:rPr>
        <w:t> </w:t>
      </w:r>
      <w:r>
        <w:rPr/>
        <w:t>towards</w:t>
      </w:r>
      <w:r>
        <w:rPr>
          <w:spacing w:val="-4"/>
        </w:rPr>
        <w:t> </w:t>
      </w:r>
      <w:r>
        <w:rPr/>
        <w:t>the</w:t>
      </w:r>
      <w:r>
        <w:rPr>
          <w:spacing w:val="-5"/>
        </w:rPr>
        <w:t> </w:t>
      </w:r>
      <w:r>
        <w:rPr/>
        <w:t>questionnaire</w:t>
      </w:r>
      <w:r>
        <w:rPr>
          <w:spacing w:val="-6"/>
        </w:rPr>
        <w:t> </w:t>
      </w:r>
      <w:r>
        <w:rPr/>
        <w:t>was another area where the study experienced some limitations. Even though the researcher made effort to identify the right people to fill the questionnaire, some respondents still supplied information that are not most correct while some refuse to return their </w:t>
      </w:r>
      <w:r>
        <w:rPr/>
        <w:t>own </w:t>
      </w:r>
      <w:r>
        <w:rPr>
          <w:spacing w:val="-2"/>
        </w:rPr>
        <w:t>copies.</w:t>
      </w:r>
    </w:p>
    <w:p>
      <w:pPr>
        <w:spacing w:after="0" w:line="360" w:lineRule="auto"/>
        <w:jc w:val="both"/>
        <w:sectPr>
          <w:pgSz w:w="11910" w:h="16840"/>
          <w:pgMar w:header="745" w:footer="0" w:top="960" w:bottom="280" w:left="1280" w:right="180"/>
        </w:sectPr>
      </w:pPr>
    </w:p>
    <w:p>
      <w:pPr>
        <w:pStyle w:val="BodyText"/>
        <w:rPr>
          <w:sz w:val="20"/>
        </w:rPr>
      </w:pPr>
    </w:p>
    <w:p>
      <w:pPr>
        <w:pStyle w:val="BodyText"/>
        <w:spacing w:before="11"/>
      </w:pPr>
    </w:p>
    <w:p>
      <w:pPr>
        <w:pStyle w:val="Heading1"/>
        <w:spacing w:before="90"/>
        <w:jc w:val="left"/>
      </w:pPr>
      <w:r>
        <w:rPr>
          <w:spacing w:val="-2"/>
        </w:rPr>
        <w:t>References</w:t>
      </w:r>
    </w:p>
    <w:p>
      <w:pPr>
        <w:pStyle w:val="BodyText"/>
        <w:spacing w:before="115"/>
        <w:ind w:left="1240" w:right="1260" w:hanging="720"/>
      </w:pPr>
      <w:r>
        <w:rPr/>
        <w:t>Afam, N. A. (1999). The influence of the mass media on the residents of Abia State regarding the 1999 general elections. </w:t>
      </w:r>
      <w:r>
        <w:rPr>
          <w:i/>
        </w:rPr>
        <w:t>Journal of Policy and Governance</w:t>
      </w:r>
      <w:r>
        <w:rPr/>
        <w:t>. 1(1).62- </w:t>
      </w:r>
      <w:r>
        <w:rPr>
          <w:spacing w:val="-4"/>
        </w:rPr>
        <w:t>74.</w:t>
      </w:r>
    </w:p>
    <w:p>
      <w:pPr>
        <w:pStyle w:val="BodyText"/>
        <w:spacing w:before="5"/>
        <w:rPr>
          <w:sz w:val="34"/>
        </w:rPr>
      </w:pPr>
    </w:p>
    <w:p>
      <w:pPr>
        <w:spacing w:before="0"/>
        <w:ind w:left="1240" w:right="1256" w:hanging="720"/>
        <w:jc w:val="both"/>
        <w:rPr>
          <w:sz w:val="24"/>
        </w:rPr>
      </w:pPr>
      <w:r>
        <w:rPr>
          <w:sz w:val="24"/>
        </w:rPr>
        <w:t>Adaja, T.A., and Ayodele, F.A. (2013). Nigeria youth and social media: Harnessing the potentials for academic excellence. </w:t>
      </w:r>
      <w:r>
        <w:rPr>
          <w:i/>
          <w:sz w:val="24"/>
        </w:rPr>
        <w:t>Singaporean Journal of Business </w:t>
      </w:r>
      <w:r>
        <w:rPr>
          <w:i/>
          <w:sz w:val="24"/>
        </w:rPr>
        <w:t>Economics and Management Studies</w:t>
      </w:r>
      <w:r>
        <w:rPr>
          <w:sz w:val="24"/>
        </w:rPr>
        <w:t>, 1 (6), 99-119.</w:t>
      </w:r>
    </w:p>
    <w:p>
      <w:pPr>
        <w:pStyle w:val="BodyText"/>
        <w:rPr>
          <w:sz w:val="26"/>
        </w:rPr>
      </w:pPr>
    </w:p>
    <w:p>
      <w:pPr>
        <w:spacing w:before="217"/>
        <w:ind w:left="1240" w:right="1257" w:hanging="720"/>
        <w:jc w:val="both"/>
        <w:rPr>
          <w:sz w:val="24"/>
        </w:rPr>
      </w:pPr>
      <w:r>
        <w:rPr>
          <w:sz w:val="24"/>
        </w:rPr>
        <w:t>Adeniyi,</w:t>
      </w:r>
      <w:r>
        <w:rPr>
          <w:spacing w:val="-1"/>
          <w:sz w:val="24"/>
        </w:rPr>
        <w:t> </w:t>
      </w:r>
      <w:r>
        <w:rPr>
          <w:sz w:val="24"/>
        </w:rPr>
        <w:t>O.</w:t>
      </w:r>
      <w:r>
        <w:rPr>
          <w:spacing w:val="-2"/>
          <w:sz w:val="24"/>
        </w:rPr>
        <w:t> </w:t>
      </w:r>
      <w:r>
        <w:rPr>
          <w:sz w:val="24"/>
        </w:rPr>
        <w:t>(2012).</w:t>
      </w:r>
      <w:r>
        <w:rPr>
          <w:spacing w:val="-2"/>
          <w:sz w:val="24"/>
        </w:rPr>
        <w:t> </w:t>
      </w:r>
      <w:r>
        <w:rPr>
          <w:sz w:val="24"/>
        </w:rPr>
        <w:t>Nigeria‟s</w:t>
      </w:r>
      <w:r>
        <w:rPr>
          <w:spacing w:val="-2"/>
          <w:sz w:val="24"/>
        </w:rPr>
        <w:t> </w:t>
      </w:r>
      <w:r>
        <w:rPr>
          <w:sz w:val="24"/>
        </w:rPr>
        <w:t>external</w:t>
      </w:r>
      <w:r>
        <w:rPr>
          <w:spacing w:val="-1"/>
          <w:sz w:val="24"/>
        </w:rPr>
        <w:t> </w:t>
      </w:r>
      <w:r>
        <w:rPr>
          <w:sz w:val="24"/>
        </w:rPr>
        <w:t>image</w:t>
      </w:r>
      <w:r>
        <w:rPr>
          <w:spacing w:val="-2"/>
          <w:sz w:val="24"/>
        </w:rPr>
        <w:t> </w:t>
      </w:r>
      <w:r>
        <w:rPr>
          <w:sz w:val="24"/>
        </w:rPr>
        <w:t>and</w:t>
      </w:r>
      <w:r>
        <w:rPr>
          <w:spacing w:val="-2"/>
          <w:sz w:val="24"/>
        </w:rPr>
        <w:t> </w:t>
      </w:r>
      <w:r>
        <w:rPr>
          <w:sz w:val="24"/>
        </w:rPr>
        <w:t>the</w:t>
      </w:r>
      <w:r>
        <w:rPr>
          <w:spacing w:val="-2"/>
          <w:sz w:val="24"/>
        </w:rPr>
        <w:t> </w:t>
      </w:r>
      <w:r>
        <w:rPr>
          <w:sz w:val="24"/>
        </w:rPr>
        <w:t>media. In</w:t>
      </w:r>
      <w:r>
        <w:rPr>
          <w:spacing w:val="-2"/>
          <w:sz w:val="24"/>
        </w:rPr>
        <w:t> </w:t>
      </w:r>
      <w:r>
        <w:rPr>
          <w:sz w:val="24"/>
        </w:rPr>
        <w:t>E.</w:t>
      </w:r>
      <w:r>
        <w:rPr>
          <w:spacing w:val="-2"/>
          <w:sz w:val="24"/>
        </w:rPr>
        <w:t> </w:t>
      </w:r>
      <w:r>
        <w:rPr>
          <w:sz w:val="24"/>
        </w:rPr>
        <w:t>Anyaoku (Ed.), </w:t>
      </w:r>
      <w:r>
        <w:rPr>
          <w:i/>
          <w:sz w:val="24"/>
        </w:rPr>
        <w:t>Review of Nigeria’s Foreign Policy: Issues and Perspectives</w:t>
      </w:r>
      <w:r>
        <w:rPr>
          <w:sz w:val="24"/>
        </w:rPr>
        <w:t>). Lagos: The Nigerian Institute of International Affairs (NIIA), 355-368</w:t>
      </w:r>
    </w:p>
    <w:p>
      <w:pPr>
        <w:pStyle w:val="BodyText"/>
        <w:rPr>
          <w:sz w:val="26"/>
        </w:rPr>
      </w:pPr>
    </w:p>
    <w:p>
      <w:pPr>
        <w:spacing w:before="218"/>
        <w:ind w:left="1240" w:right="1259" w:hanging="720"/>
        <w:jc w:val="both"/>
        <w:rPr>
          <w:sz w:val="24"/>
        </w:rPr>
      </w:pPr>
      <w:r>
        <w:rPr>
          <w:sz w:val="24"/>
        </w:rPr>
        <w:t>Agoro, Y. and Popoola, M. (2004). </w:t>
      </w:r>
      <w:r>
        <w:rPr>
          <w:i/>
          <w:sz w:val="24"/>
        </w:rPr>
        <w:t>Introduction to news writing and reporting</w:t>
      </w:r>
      <w:r>
        <w:rPr>
          <w:sz w:val="24"/>
        </w:rPr>
        <w:t>. Ibadan: Design Print Group.</w:t>
      </w:r>
    </w:p>
    <w:p>
      <w:pPr>
        <w:pStyle w:val="BodyText"/>
        <w:rPr>
          <w:sz w:val="26"/>
        </w:rPr>
      </w:pPr>
    </w:p>
    <w:p>
      <w:pPr>
        <w:pStyle w:val="BodyText"/>
        <w:spacing w:before="217"/>
        <w:ind w:left="1240" w:right="1253" w:hanging="720"/>
        <w:jc w:val="both"/>
      </w:pPr>
      <w:r>
        <w:rPr/>
        <w:t>Agubamah, E. (2009). Accountability and good governance: A pre-requisite for democratic politics in Nigeria. In Edoh, T. et al (eds), Democracy, leadership and accountability</w:t>
      </w:r>
      <w:r>
        <w:rPr>
          <w:spacing w:val="-6"/>
        </w:rPr>
        <w:t> </w:t>
      </w:r>
      <w:r>
        <w:rPr/>
        <w:t>in</w:t>
      </w:r>
      <w:r>
        <w:rPr>
          <w:spacing w:val="-3"/>
        </w:rPr>
        <w:t> </w:t>
      </w:r>
      <w:r>
        <w:rPr/>
        <w:t>post-colonial</w:t>
      </w:r>
      <w:r>
        <w:rPr>
          <w:spacing w:val="-3"/>
        </w:rPr>
        <w:t> </w:t>
      </w:r>
      <w:r>
        <w:rPr/>
        <w:t>Africa:</w:t>
      </w:r>
      <w:r>
        <w:rPr>
          <w:spacing w:val="-3"/>
        </w:rPr>
        <w:t> </w:t>
      </w:r>
      <w:r>
        <w:rPr/>
        <w:t>Challenges and</w:t>
      </w:r>
      <w:r>
        <w:rPr>
          <w:spacing w:val="-3"/>
        </w:rPr>
        <w:t> </w:t>
      </w:r>
      <w:r>
        <w:rPr/>
        <w:t>possibilities.</w:t>
      </w:r>
      <w:r>
        <w:rPr>
          <w:spacing w:val="-3"/>
        </w:rPr>
        <w:t> </w:t>
      </w:r>
      <w:r>
        <w:rPr/>
        <w:t>Makurdi:</w:t>
      </w:r>
      <w:r>
        <w:rPr>
          <w:spacing w:val="-3"/>
        </w:rPr>
        <w:t> </w:t>
      </w:r>
      <w:r>
        <w:rPr/>
        <w:t>Boki </w:t>
      </w:r>
      <w:r>
        <w:rPr>
          <w:spacing w:val="-2"/>
        </w:rPr>
        <w:t>Publishers.</w:t>
      </w:r>
    </w:p>
    <w:p>
      <w:pPr>
        <w:pStyle w:val="BodyText"/>
        <w:rPr>
          <w:sz w:val="26"/>
        </w:rPr>
      </w:pPr>
    </w:p>
    <w:p>
      <w:pPr>
        <w:pStyle w:val="BodyText"/>
        <w:spacing w:before="218"/>
        <w:ind w:left="520"/>
      </w:pPr>
      <w:r>
        <w:rPr/>
        <w:t>Akaeze,</w:t>
      </w:r>
      <w:r>
        <w:rPr>
          <w:spacing w:val="-4"/>
        </w:rPr>
        <w:t> </w:t>
      </w:r>
      <w:r>
        <w:rPr/>
        <w:t>A.</w:t>
      </w:r>
      <w:r>
        <w:rPr>
          <w:spacing w:val="-3"/>
        </w:rPr>
        <w:t> </w:t>
      </w:r>
      <w:r>
        <w:rPr/>
        <w:t>(2011,</w:t>
      </w:r>
      <w:r>
        <w:rPr>
          <w:spacing w:val="-3"/>
        </w:rPr>
        <w:t> </w:t>
      </w:r>
      <w:r>
        <w:rPr/>
        <w:t>February</w:t>
      </w:r>
      <w:r>
        <w:rPr>
          <w:spacing w:val="-8"/>
        </w:rPr>
        <w:t> </w:t>
      </w:r>
      <w:r>
        <w:rPr/>
        <w:t>14).</w:t>
      </w:r>
      <w:r>
        <w:rPr>
          <w:spacing w:val="-3"/>
        </w:rPr>
        <w:t> </w:t>
      </w:r>
      <w:r>
        <w:rPr/>
        <w:t>Egypt:</w:t>
      </w:r>
      <w:r>
        <w:rPr>
          <w:spacing w:val="-3"/>
        </w:rPr>
        <w:t> </w:t>
      </w:r>
      <w:r>
        <w:rPr/>
        <w:t>The</w:t>
      </w:r>
      <w:r>
        <w:rPr>
          <w:spacing w:val="-5"/>
        </w:rPr>
        <w:t> </w:t>
      </w:r>
      <w:r>
        <w:rPr/>
        <w:t>people‟s</w:t>
      </w:r>
      <w:r>
        <w:rPr>
          <w:spacing w:val="-4"/>
        </w:rPr>
        <w:t> </w:t>
      </w:r>
      <w:r>
        <w:rPr/>
        <w:t>revolt.</w:t>
      </w:r>
      <w:r>
        <w:rPr>
          <w:spacing w:val="-1"/>
        </w:rPr>
        <w:t> </w:t>
      </w:r>
      <w:r>
        <w:rPr>
          <w:i/>
        </w:rPr>
        <w:t>Newswatch,</w:t>
      </w:r>
      <w:r>
        <w:rPr>
          <w:i/>
          <w:spacing w:val="-3"/>
        </w:rPr>
        <w:t> </w:t>
      </w:r>
      <w:r>
        <w:rPr>
          <w:spacing w:val="-2"/>
        </w:rPr>
        <w:t>p.32.</w:t>
      </w:r>
    </w:p>
    <w:p>
      <w:pPr>
        <w:pStyle w:val="BodyText"/>
        <w:rPr>
          <w:sz w:val="26"/>
        </w:rPr>
      </w:pPr>
    </w:p>
    <w:p>
      <w:pPr>
        <w:pStyle w:val="BodyText"/>
        <w:spacing w:before="217"/>
        <w:ind w:left="1240" w:right="1260" w:hanging="720"/>
        <w:jc w:val="both"/>
      </w:pPr>
      <w:r>
        <w:rPr/>
        <w:t>Akinwale, A.A. (2012). Repression of press freedom in Nigerian democratic dispensations. </w:t>
      </w:r>
      <w:r>
        <w:rPr>
          <w:i/>
        </w:rPr>
        <w:t>African Development</w:t>
      </w:r>
      <w:r>
        <w:rPr/>
        <w:t>. vol. 35, No.3, 2010.p.47-70.</w:t>
      </w:r>
    </w:p>
    <w:p>
      <w:pPr>
        <w:pStyle w:val="BodyText"/>
        <w:rPr>
          <w:sz w:val="26"/>
        </w:rPr>
      </w:pPr>
    </w:p>
    <w:p>
      <w:pPr>
        <w:pStyle w:val="BodyText"/>
        <w:spacing w:before="217"/>
        <w:ind w:left="520"/>
      </w:pPr>
      <w:r>
        <w:rPr/>
        <w:t>Akume,</w:t>
      </w:r>
      <w:r>
        <w:rPr>
          <w:spacing w:val="8"/>
        </w:rPr>
        <w:t> </w:t>
      </w:r>
      <w:r>
        <w:rPr/>
        <w:t>A.</w:t>
      </w:r>
      <w:r>
        <w:rPr>
          <w:spacing w:val="10"/>
        </w:rPr>
        <w:t> </w:t>
      </w:r>
      <w:r>
        <w:rPr/>
        <w:t>T.</w:t>
      </w:r>
      <w:r>
        <w:rPr>
          <w:spacing w:val="10"/>
        </w:rPr>
        <w:t> </w:t>
      </w:r>
      <w:r>
        <w:rPr/>
        <w:t>(2012).</w:t>
      </w:r>
      <w:r>
        <w:rPr>
          <w:spacing w:val="10"/>
        </w:rPr>
        <w:t> </w:t>
      </w:r>
      <w:r>
        <w:rPr/>
        <w:t>Effectual</w:t>
      </w:r>
      <w:r>
        <w:rPr>
          <w:spacing w:val="10"/>
        </w:rPr>
        <w:t> </w:t>
      </w:r>
      <w:r>
        <w:rPr/>
        <w:t>leadership:</w:t>
      </w:r>
      <w:r>
        <w:rPr>
          <w:spacing w:val="11"/>
        </w:rPr>
        <w:t> </w:t>
      </w:r>
      <w:r>
        <w:rPr/>
        <w:t>a</w:t>
      </w:r>
      <w:r>
        <w:rPr>
          <w:spacing w:val="9"/>
        </w:rPr>
        <w:t> </w:t>
      </w:r>
      <w:r>
        <w:rPr/>
        <w:t>reflection</w:t>
      </w:r>
      <w:r>
        <w:rPr>
          <w:spacing w:val="10"/>
        </w:rPr>
        <w:t> </w:t>
      </w:r>
      <w:r>
        <w:rPr/>
        <w:t>of</w:t>
      </w:r>
      <w:r>
        <w:rPr>
          <w:spacing w:val="10"/>
        </w:rPr>
        <w:t> </w:t>
      </w:r>
      <w:r>
        <w:rPr/>
        <w:t>the</w:t>
      </w:r>
      <w:r>
        <w:rPr>
          <w:spacing w:val="10"/>
        </w:rPr>
        <w:t> </w:t>
      </w:r>
      <w:r>
        <w:rPr/>
        <w:t>weaving</w:t>
      </w:r>
      <w:r>
        <w:rPr>
          <w:spacing w:val="11"/>
        </w:rPr>
        <w:t> </w:t>
      </w:r>
      <w:r>
        <w:rPr/>
        <w:t>character</w:t>
      </w:r>
      <w:r>
        <w:rPr>
          <w:spacing w:val="10"/>
        </w:rPr>
        <w:t> </w:t>
      </w:r>
      <w:r>
        <w:rPr/>
        <w:t>of</w:t>
      </w:r>
      <w:r>
        <w:rPr>
          <w:spacing w:val="10"/>
        </w:rPr>
        <w:t> </w:t>
      </w:r>
      <w:r>
        <w:rPr>
          <w:spacing w:val="-2"/>
        </w:rPr>
        <w:t>trust.</w:t>
      </w:r>
    </w:p>
    <w:p>
      <w:pPr>
        <w:spacing w:before="0"/>
        <w:ind w:left="1240" w:right="0" w:firstLine="0"/>
        <w:jc w:val="left"/>
        <w:rPr>
          <w:sz w:val="24"/>
        </w:rPr>
      </w:pPr>
      <w:r>
        <w:rPr>
          <w:i/>
          <w:sz w:val="24"/>
        </w:rPr>
        <w:t>International</w:t>
      </w:r>
      <w:r>
        <w:rPr>
          <w:i/>
          <w:spacing w:val="-1"/>
          <w:sz w:val="24"/>
        </w:rPr>
        <w:t> </w:t>
      </w:r>
      <w:r>
        <w:rPr>
          <w:i/>
          <w:sz w:val="24"/>
        </w:rPr>
        <w:t>Journal</w:t>
      </w:r>
      <w:r>
        <w:rPr>
          <w:i/>
          <w:spacing w:val="-1"/>
          <w:sz w:val="24"/>
        </w:rPr>
        <w:t> </w:t>
      </w:r>
      <w:r>
        <w:rPr>
          <w:i/>
          <w:sz w:val="24"/>
        </w:rPr>
        <w:t>of</w:t>
      </w:r>
      <w:r>
        <w:rPr>
          <w:i/>
          <w:spacing w:val="-1"/>
          <w:sz w:val="24"/>
        </w:rPr>
        <w:t> </w:t>
      </w:r>
      <w:r>
        <w:rPr>
          <w:i/>
          <w:sz w:val="24"/>
        </w:rPr>
        <w:t>Communication</w:t>
      </w:r>
      <w:r>
        <w:rPr>
          <w:i/>
          <w:spacing w:val="1"/>
          <w:sz w:val="24"/>
        </w:rPr>
        <w:t> </w:t>
      </w:r>
      <w:r>
        <w:rPr>
          <w:sz w:val="24"/>
        </w:rPr>
        <w:t>(13b).</w:t>
      </w:r>
      <w:r>
        <w:rPr>
          <w:spacing w:val="-1"/>
          <w:sz w:val="24"/>
        </w:rPr>
        <w:t> </w:t>
      </w:r>
      <w:r>
        <w:rPr>
          <w:sz w:val="24"/>
        </w:rPr>
        <w:t>pp. 1-</w:t>
      </w:r>
      <w:r>
        <w:rPr>
          <w:spacing w:val="-5"/>
          <w:sz w:val="24"/>
        </w:rPr>
        <w:t>3.</w:t>
      </w:r>
    </w:p>
    <w:p>
      <w:pPr>
        <w:pStyle w:val="BodyText"/>
        <w:rPr>
          <w:sz w:val="26"/>
        </w:rPr>
      </w:pPr>
    </w:p>
    <w:p>
      <w:pPr>
        <w:spacing w:before="217"/>
        <w:ind w:left="1240" w:right="1260" w:hanging="720"/>
        <w:jc w:val="left"/>
        <w:rPr>
          <w:i/>
          <w:sz w:val="24"/>
        </w:rPr>
      </w:pPr>
      <w:r>
        <w:rPr>
          <w:sz w:val="24"/>
        </w:rPr>
        <w:t>Alan</w:t>
      </w:r>
      <w:r>
        <w:rPr>
          <w:spacing w:val="80"/>
          <w:sz w:val="24"/>
        </w:rPr>
        <w:t> </w:t>
      </w:r>
      <w:r>
        <w:rPr>
          <w:sz w:val="24"/>
        </w:rPr>
        <w:t>M.</w:t>
      </w:r>
      <w:r>
        <w:rPr>
          <w:spacing w:val="80"/>
          <w:sz w:val="24"/>
        </w:rPr>
        <w:t> </w:t>
      </w:r>
      <w:r>
        <w:rPr>
          <w:sz w:val="24"/>
        </w:rPr>
        <w:t>and</w:t>
      </w:r>
      <w:r>
        <w:rPr>
          <w:spacing w:val="80"/>
          <w:sz w:val="24"/>
        </w:rPr>
        <w:t> </w:t>
      </w:r>
      <w:r>
        <w:rPr>
          <w:sz w:val="24"/>
        </w:rPr>
        <w:t>Windahl</w:t>
      </w:r>
      <w:r>
        <w:rPr>
          <w:spacing w:val="80"/>
          <w:sz w:val="24"/>
        </w:rPr>
        <w:t> </w:t>
      </w:r>
      <w:r>
        <w:rPr>
          <w:sz w:val="24"/>
        </w:rPr>
        <w:t>R.</w:t>
      </w:r>
      <w:r>
        <w:rPr>
          <w:spacing w:val="80"/>
          <w:sz w:val="24"/>
        </w:rPr>
        <w:t> </w:t>
      </w:r>
      <w:r>
        <w:rPr>
          <w:sz w:val="24"/>
        </w:rPr>
        <w:t>(1986).</w:t>
      </w:r>
      <w:r>
        <w:rPr>
          <w:spacing w:val="80"/>
          <w:sz w:val="24"/>
        </w:rPr>
        <w:t> </w:t>
      </w:r>
      <w:r>
        <w:rPr>
          <w:sz w:val="24"/>
        </w:rPr>
        <w:t>The</w:t>
      </w:r>
      <w:r>
        <w:rPr>
          <w:spacing w:val="80"/>
          <w:sz w:val="24"/>
        </w:rPr>
        <w:t> </w:t>
      </w:r>
      <w:r>
        <w:rPr>
          <w:sz w:val="24"/>
        </w:rPr>
        <w:t>uses</w:t>
      </w:r>
      <w:r>
        <w:rPr>
          <w:spacing w:val="80"/>
          <w:sz w:val="24"/>
        </w:rPr>
        <w:t> </w:t>
      </w:r>
      <w:r>
        <w:rPr>
          <w:sz w:val="24"/>
        </w:rPr>
        <w:t>and</w:t>
      </w:r>
      <w:r>
        <w:rPr>
          <w:spacing w:val="80"/>
          <w:sz w:val="24"/>
        </w:rPr>
        <w:t> </w:t>
      </w:r>
      <w:r>
        <w:rPr>
          <w:sz w:val="24"/>
        </w:rPr>
        <w:t>dependency</w:t>
      </w:r>
      <w:r>
        <w:rPr>
          <w:spacing w:val="80"/>
          <w:sz w:val="24"/>
        </w:rPr>
        <w:t> </w:t>
      </w:r>
      <w:r>
        <w:rPr>
          <w:sz w:val="24"/>
        </w:rPr>
        <w:t>model</w:t>
      </w:r>
      <w:r>
        <w:rPr>
          <w:spacing w:val="80"/>
          <w:sz w:val="24"/>
        </w:rPr>
        <w:t> </w:t>
      </w:r>
      <w:r>
        <w:rPr>
          <w:sz w:val="24"/>
        </w:rPr>
        <w:t>of</w:t>
      </w:r>
      <w:r>
        <w:rPr>
          <w:spacing w:val="80"/>
          <w:sz w:val="24"/>
        </w:rPr>
        <w:t> </w:t>
      </w:r>
      <w:r>
        <w:rPr>
          <w:sz w:val="24"/>
        </w:rPr>
        <w:t>mass</w:t>
      </w:r>
      <w:r>
        <w:rPr>
          <w:spacing w:val="40"/>
          <w:sz w:val="24"/>
        </w:rPr>
        <w:t> </w:t>
      </w:r>
      <w:r>
        <w:rPr>
          <w:sz w:val="24"/>
        </w:rPr>
        <w:t>communication.</w:t>
      </w:r>
      <w:r>
        <w:rPr>
          <w:spacing w:val="40"/>
          <w:sz w:val="24"/>
        </w:rPr>
        <w:t> </w:t>
      </w:r>
      <w:r>
        <w:rPr>
          <w:i/>
          <w:sz w:val="24"/>
        </w:rPr>
        <w:t>Critical Studies in Mass Communication. 3.(2)</w:t>
      </w:r>
    </w:p>
    <w:p>
      <w:pPr>
        <w:pStyle w:val="BodyText"/>
        <w:rPr>
          <w:i/>
          <w:sz w:val="26"/>
        </w:rPr>
      </w:pPr>
    </w:p>
    <w:p>
      <w:pPr>
        <w:pStyle w:val="BodyText"/>
        <w:spacing w:before="217"/>
        <w:ind w:left="520"/>
      </w:pPr>
      <w:r>
        <w:rPr/>
        <w:t>Amuchie,</w:t>
      </w:r>
      <w:r>
        <w:rPr>
          <w:spacing w:val="36"/>
        </w:rPr>
        <w:t>  </w:t>
      </w:r>
      <w:r>
        <w:rPr/>
        <w:t>M.</w:t>
      </w:r>
      <w:r>
        <w:rPr>
          <w:spacing w:val="36"/>
        </w:rPr>
        <w:t>  </w:t>
      </w:r>
      <w:r>
        <w:rPr/>
        <w:t>(2012).</w:t>
      </w:r>
      <w:r>
        <w:rPr>
          <w:spacing w:val="37"/>
        </w:rPr>
        <w:t>  </w:t>
      </w:r>
      <w:r>
        <w:rPr/>
        <w:t>Social</w:t>
      </w:r>
      <w:r>
        <w:rPr>
          <w:spacing w:val="37"/>
        </w:rPr>
        <w:t>  </w:t>
      </w:r>
      <w:r>
        <w:rPr/>
        <w:t>media</w:t>
      </w:r>
      <w:r>
        <w:rPr>
          <w:spacing w:val="36"/>
        </w:rPr>
        <w:t>  </w:t>
      </w:r>
      <w:r>
        <w:rPr/>
        <w:t>critical</w:t>
      </w:r>
      <w:r>
        <w:rPr>
          <w:spacing w:val="38"/>
        </w:rPr>
        <w:t>  </w:t>
      </w:r>
      <w:r>
        <w:rPr/>
        <w:t>to</w:t>
      </w:r>
      <w:r>
        <w:rPr>
          <w:spacing w:val="37"/>
        </w:rPr>
        <w:t>  </w:t>
      </w:r>
      <w:r>
        <w:rPr/>
        <w:t>success,</w:t>
      </w:r>
      <w:r>
        <w:rPr>
          <w:spacing w:val="36"/>
        </w:rPr>
        <w:t>  </w:t>
      </w:r>
      <w:r>
        <w:rPr/>
        <w:t>says</w:t>
      </w:r>
      <w:r>
        <w:rPr>
          <w:spacing w:val="37"/>
        </w:rPr>
        <w:t>  </w:t>
      </w:r>
      <w:r>
        <w:rPr/>
        <w:t>Jega</w:t>
      </w:r>
      <w:r>
        <w:rPr>
          <w:spacing w:val="37"/>
        </w:rPr>
        <w:t>  </w:t>
      </w:r>
      <w:hyperlink r:id="rId31">
        <w:r>
          <w:rPr>
            <w:spacing w:val="-2"/>
          </w:rPr>
          <w:t>http://www</w:t>
        </w:r>
      </w:hyperlink>
      <w:r>
        <w:rPr>
          <w:spacing w:val="-2"/>
        </w:rPr>
        <w:t>.</w:t>
      </w:r>
    </w:p>
    <w:p>
      <w:pPr>
        <w:pStyle w:val="BodyText"/>
        <w:ind w:left="1240" w:right="1260"/>
      </w:pPr>
      <w:r>
        <w:rPr>
          <w:spacing w:val="-2"/>
        </w:rPr>
        <w:t>Businessdayonline.com/NG/index.php/news/111-politices/37726-social-meida </w:t>
      </w:r>
      <w:r>
        <w:rPr/>
        <w:t>critical –to-success- of-2011- elections-says-Jega.</w:t>
      </w:r>
    </w:p>
    <w:p>
      <w:pPr>
        <w:pStyle w:val="BodyText"/>
        <w:rPr>
          <w:sz w:val="26"/>
        </w:rPr>
      </w:pPr>
    </w:p>
    <w:p>
      <w:pPr>
        <w:spacing w:before="218"/>
        <w:ind w:left="1240" w:right="1255" w:hanging="720"/>
        <w:jc w:val="both"/>
        <w:rPr>
          <w:sz w:val="24"/>
        </w:rPr>
      </w:pPr>
      <w:r>
        <w:rPr>
          <w:sz w:val="24"/>
        </w:rPr>
        <w:t>Ansah, A. B. (2007). Globalization and its challenges: The need for good governance and development in Africa. </w:t>
      </w:r>
      <w:r>
        <w:rPr>
          <w:i/>
          <w:sz w:val="24"/>
        </w:rPr>
        <w:t>African Journal of Indigenous Development</w:t>
      </w:r>
      <w:r>
        <w:rPr>
          <w:sz w:val="24"/>
        </w:rPr>
        <w:t>, Vol.3 Nos. 1&amp;2, January-December. 9.7</w:t>
      </w:r>
    </w:p>
    <w:p>
      <w:pPr>
        <w:spacing w:after="0"/>
        <w:jc w:val="both"/>
        <w:rPr>
          <w:sz w:val="24"/>
        </w:rPr>
        <w:sectPr>
          <w:pgSz w:w="11910" w:h="16840"/>
          <w:pgMar w:header="745" w:footer="0" w:top="960" w:bottom="280" w:left="1280" w:right="180"/>
        </w:sectPr>
      </w:pPr>
    </w:p>
    <w:p>
      <w:pPr>
        <w:pStyle w:val="BodyText"/>
        <w:rPr>
          <w:sz w:val="20"/>
        </w:rPr>
      </w:pPr>
    </w:p>
    <w:p>
      <w:pPr>
        <w:pStyle w:val="BodyText"/>
        <w:spacing w:before="6"/>
      </w:pPr>
    </w:p>
    <w:p>
      <w:pPr>
        <w:pStyle w:val="BodyText"/>
        <w:spacing w:before="90"/>
        <w:ind w:left="520"/>
        <w:rPr>
          <w:i/>
        </w:rPr>
      </w:pPr>
      <w:r>
        <w:rPr/>
        <w:t>Aremu, I.</w:t>
      </w:r>
      <w:r>
        <w:rPr>
          <w:spacing w:val="-2"/>
        </w:rPr>
        <w:t> </w:t>
      </w:r>
      <w:r>
        <w:rPr/>
        <w:t>(2014).</w:t>
      </w:r>
      <w:r>
        <w:rPr>
          <w:spacing w:val="-2"/>
        </w:rPr>
        <w:t> </w:t>
      </w:r>
      <w:r>
        <w:rPr/>
        <w:t>Presidential</w:t>
      </w:r>
      <w:r>
        <w:rPr>
          <w:spacing w:val="-2"/>
        </w:rPr>
        <w:t> </w:t>
      </w:r>
      <w:r>
        <w:rPr/>
        <w:t>candidates:</w:t>
      </w:r>
      <w:r>
        <w:rPr>
          <w:spacing w:val="-1"/>
        </w:rPr>
        <w:t> </w:t>
      </w:r>
      <w:r>
        <w:rPr/>
        <w:t>What</w:t>
      </w:r>
      <w:r>
        <w:rPr>
          <w:spacing w:val="-2"/>
        </w:rPr>
        <w:t> </w:t>
      </w:r>
      <w:r>
        <w:rPr/>
        <w:t>constitution</w:t>
      </w:r>
      <w:r>
        <w:rPr>
          <w:spacing w:val="-2"/>
        </w:rPr>
        <w:t> </w:t>
      </w:r>
      <w:r>
        <w:rPr/>
        <w:t>says. </w:t>
      </w:r>
      <w:r>
        <w:rPr>
          <w:i/>
        </w:rPr>
        <w:t>Daily</w:t>
      </w:r>
      <w:r>
        <w:rPr>
          <w:i/>
          <w:spacing w:val="-1"/>
        </w:rPr>
        <w:t> </w:t>
      </w:r>
      <w:r>
        <w:rPr>
          <w:i/>
          <w:spacing w:val="-4"/>
        </w:rPr>
        <w:t>Sun.</w:t>
      </w:r>
    </w:p>
    <w:p>
      <w:pPr>
        <w:pStyle w:val="BodyText"/>
        <w:rPr>
          <w:i/>
          <w:sz w:val="26"/>
        </w:rPr>
      </w:pPr>
    </w:p>
    <w:p>
      <w:pPr>
        <w:pStyle w:val="BodyText"/>
        <w:spacing w:before="217"/>
        <w:ind w:left="520"/>
        <w:rPr>
          <w:i/>
        </w:rPr>
      </w:pPr>
      <w:r>
        <w:rPr/>
        <w:t>Asuelimen,</w:t>
      </w:r>
      <w:r>
        <w:rPr>
          <w:spacing w:val="58"/>
        </w:rPr>
        <w:t> </w:t>
      </w:r>
      <w:r>
        <w:rPr/>
        <w:t>S.</w:t>
      </w:r>
      <w:r>
        <w:rPr>
          <w:spacing w:val="62"/>
        </w:rPr>
        <w:t> </w:t>
      </w:r>
      <w:r>
        <w:rPr/>
        <w:t>E.</w:t>
      </w:r>
      <w:r>
        <w:rPr>
          <w:spacing w:val="64"/>
        </w:rPr>
        <w:t> </w:t>
      </w:r>
      <w:r>
        <w:rPr/>
        <w:t>(2012,</w:t>
      </w:r>
      <w:r>
        <w:rPr>
          <w:spacing w:val="62"/>
        </w:rPr>
        <w:t> </w:t>
      </w:r>
      <w:r>
        <w:rPr/>
        <w:t>September</w:t>
      </w:r>
      <w:r>
        <w:rPr>
          <w:spacing w:val="63"/>
        </w:rPr>
        <w:t> </w:t>
      </w:r>
      <w:r>
        <w:rPr/>
        <w:t>28).</w:t>
      </w:r>
      <w:r>
        <w:rPr>
          <w:spacing w:val="61"/>
        </w:rPr>
        <w:t> </w:t>
      </w:r>
      <w:r>
        <w:rPr/>
        <w:t>Nigerian</w:t>
      </w:r>
      <w:r>
        <w:rPr>
          <w:spacing w:val="62"/>
        </w:rPr>
        <w:t> </w:t>
      </w:r>
      <w:r>
        <w:rPr/>
        <w:t>leadership</w:t>
      </w:r>
      <w:r>
        <w:rPr>
          <w:spacing w:val="62"/>
        </w:rPr>
        <w:t> </w:t>
      </w:r>
      <w:r>
        <w:rPr/>
        <w:t>style.</w:t>
      </w:r>
      <w:r>
        <w:rPr>
          <w:spacing w:val="67"/>
        </w:rPr>
        <w:t> </w:t>
      </w:r>
      <w:r>
        <w:rPr>
          <w:i/>
        </w:rPr>
        <w:t>National</w:t>
      </w:r>
      <w:r>
        <w:rPr>
          <w:i/>
          <w:spacing w:val="62"/>
        </w:rPr>
        <w:t> </w:t>
      </w:r>
      <w:r>
        <w:rPr>
          <w:i/>
          <w:spacing w:val="-2"/>
        </w:rPr>
        <w:t>Mirror.</w:t>
      </w:r>
    </w:p>
    <w:p>
      <w:pPr>
        <w:pStyle w:val="BodyText"/>
        <w:ind w:left="1240"/>
      </w:pPr>
      <w:hyperlink r:id="rId32">
        <w:r>
          <w:rPr>
            <w:spacing w:val="-2"/>
          </w:rPr>
          <w:t>http://nationalmirroronline.net/opinion/34478.html</w:t>
        </w:r>
      </w:hyperlink>
    </w:p>
    <w:p>
      <w:pPr>
        <w:pStyle w:val="BodyText"/>
        <w:rPr>
          <w:sz w:val="26"/>
        </w:rPr>
      </w:pPr>
    </w:p>
    <w:p>
      <w:pPr>
        <w:pStyle w:val="BodyText"/>
        <w:spacing w:before="217"/>
        <w:ind w:left="1240" w:right="1260" w:hanging="720"/>
        <w:jc w:val="both"/>
      </w:pPr>
      <w:r>
        <w:rPr/>
        <w:t>Asuni,J.B. and Farris, J.(2011). Tracking social media: The social media tracking centre and the 2011 Nigeria elections. Shehu Musa Yar‟ Adua Foundation. The social Media Tracking Centre, </w:t>
      </w:r>
      <w:hyperlink r:id="rId33">
        <w:r>
          <w:rPr>
            <w:color w:val="0000FF"/>
          </w:rPr>
          <w:t>www.Yaraduacentre.Org</w:t>
        </w:r>
      </w:hyperlink>
      <w:r>
        <w:rPr/>
        <w:t>.</w:t>
      </w:r>
    </w:p>
    <w:p>
      <w:pPr>
        <w:pStyle w:val="BodyText"/>
        <w:spacing w:before="5"/>
        <w:rPr>
          <w:sz w:val="34"/>
        </w:rPr>
      </w:pPr>
    </w:p>
    <w:p>
      <w:pPr>
        <w:spacing w:before="0"/>
        <w:ind w:left="1240" w:right="1266" w:hanging="720"/>
        <w:jc w:val="both"/>
        <w:rPr>
          <w:sz w:val="24"/>
        </w:rPr>
      </w:pPr>
      <w:r>
        <w:rPr>
          <w:sz w:val="24"/>
        </w:rPr>
        <w:t>Baran,</w:t>
      </w:r>
      <w:r>
        <w:rPr>
          <w:spacing w:val="-3"/>
          <w:sz w:val="24"/>
        </w:rPr>
        <w:t> </w:t>
      </w:r>
      <w:r>
        <w:rPr>
          <w:sz w:val="24"/>
        </w:rPr>
        <w:t>S.</w:t>
      </w:r>
      <w:r>
        <w:rPr>
          <w:spacing w:val="-3"/>
          <w:sz w:val="24"/>
        </w:rPr>
        <w:t> </w:t>
      </w:r>
      <w:r>
        <w:rPr>
          <w:sz w:val="24"/>
        </w:rPr>
        <w:t>J.</w:t>
      </w:r>
      <w:r>
        <w:rPr>
          <w:spacing w:val="-3"/>
          <w:sz w:val="24"/>
        </w:rPr>
        <w:t> </w:t>
      </w:r>
      <w:r>
        <w:rPr>
          <w:sz w:val="24"/>
        </w:rPr>
        <w:t>and</w:t>
      </w:r>
      <w:r>
        <w:rPr>
          <w:spacing w:val="-3"/>
          <w:sz w:val="24"/>
        </w:rPr>
        <w:t> </w:t>
      </w:r>
      <w:r>
        <w:rPr>
          <w:sz w:val="24"/>
        </w:rPr>
        <w:t>Davis,</w:t>
      </w:r>
      <w:r>
        <w:rPr>
          <w:spacing w:val="-3"/>
          <w:sz w:val="24"/>
        </w:rPr>
        <w:t> </w:t>
      </w:r>
      <w:r>
        <w:rPr>
          <w:sz w:val="24"/>
        </w:rPr>
        <w:t>D.</w:t>
      </w:r>
      <w:r>
        <w:rPr>
          <w:spacing w:val="-3"/>
          <w:sz w:val="24"/>
        </w:rPr>
        <w:t> </w:t>
      </w:r>
      <w:r>
        <w:rPr>
          <w:sz w:val="24"/>
        </w:rPr>
        <w:t>K.</w:t>
      </w:r>
      <w:r>
        <w:rPr>
          <w:spacing w:val="-3"/>
          <w:sz w:val="24"/>
        </w:rPr>
        <w:t> </w:t>
      </w:r>
      <w:r>
        <w:rPr>
          <w:sz w:val="24"/>
        </w:rPr>
        <w:t>(2012).</w:t>
      </w:r>
      <w:r>
        <w:rPr>
          <w:spacing w:val="-2"/>
          <w:sz w:val="24"/>
        </w:rPr>
        <w:t> </w:t>
      </w:r>
      <w:r>
        <w:rPr>
          <w:i/>
          <w:sz w:val="24"/>
        </w:rPr>
        <w:t>Mass</w:t>
      </w:r>
      <w:r>
        <w:rPr>
          <w:i/>
          <w:spacing w:val="-3"/>
          <w:sz w:val="24"/>
        </w:rPr>
        <w:t> </w:t>
      </w:r>
      <w:r>
        <w:rPr>
          <w:i/>
          <w:sz w:val="24"/>
        </w:rPr>
        <w:t>communication</w:t>
      </w:r>
      <w:r>
        <w:rPr>
          <w:i/>
          <w:spacing w:val="-3"/>
          <w:sz w:val="24"/>
        </w:rPr>
        <w:t> </w:t>
      </w:r>
      <w:r>
        <w:rPr>
          <w:i/>
          <w:sz w:val="24"/>
        </w:rPr>
        <w:t>theory:</w:t>
      </w:r>
      <w:r>
        <w:rPr>
          <w:i/>
          <w:spacing w:val="-5"/>
          <w:sz w:val="24"/>
        </w:rPr>
        <w:t> </w:t>
      </w:r>
      <w:r>
        <w:rPr>
          <w:i/>
          <w:sz w:val="24"/>
        </w:rPr>
        <w:t>Foundations,</w:t>
      </w:r>
      <w:r>
        <w:rPr>
          <w:i/>
          <w:spacing w:val="-3"/>
          <w:sz w:val="24"/>
        </w:rPr>
        <w:t> </w:t>
      </w:r>
      <w:r>
        <w:rPr>
          <w:i/>
          <w:sz w:val="24"/>
        </w:rPr>
        <w:t>Ferment, and Future</w:t>
      </w:r>
      <w:r>
        <w:rPr>
          <w:sz w:val="24"/>
        </w:rPr>
        <w:t>. (6th ed). United States: Wadsworth Cengage Learning.</w:t>
      </w:r>
    </w:p>
    <w:p>
      <w:pPr>
        <w:pStyle w:val="BodyText"/>
        <w:spacing w:before="1"/>
      </w:pPr>
    </w:p>
    <w:p>
      <w:pPr>
        <w:pStyle w:val="BodyText"/>
        <w:ind w:left="1240" w:right="1257" w:hanging="720"/>
        <w:jc w:val="both"/>
      </w:pPr>
      <w:r>
        <w:rPr/>
        <w:t>Breckler,</w:t>
      </w:r>
      <w:r>
        <w:rPr>
          <w:spacing w:val="40"/>
        </w:rPr>
        <w:t> </w:t>
      </w:r>
      <w:r>
        <w:rPr/>
        <w:t>S.</w:t>
      </w:r>
      <w:r>
        <w:rPr>
          <w:spacing w:val="40"/>
        </w:rPr>
        <w:t> </w:t>
      </w:r>
      <w:r>
        <w:rPr/>
        <w:t>J.</w:t>
      </w:r>
      <w:r>
        <w:rPr>
          <w:spacing w:val="40"/>
        </w:rPr>
        <w:t> </w:t>
      </w:r>
      <w:r>
        <w:rPr/>
        <w:t>and</w:t>
      </w:r>
      <w:r>
        <w:rPr>
          <w:spacing w:val="40"/>
        </w:rPr>
        <w:t> </w:t>
      </w:r>
      <w:r>
        <w:rPr/>
        <w:t>Wiggins,</w:t>
      </w:r>
      <w:r>
        <w:rPr>
          <w:spacing w:val="40"/>
        </w:rPr>
        <w:t> </w:t>
      </w:r>
      <w:r>
        <w:rPr/>
        <w:t>E.</w:t>
      </w:r>
      <w:r>
        <w:rPr>
          <w:spacing w:val="40"/>
        </w:rPr>
        <w:t> </w:t>
      </w:r>
      <w:r>
        <w:rPr/>
        <w:t>C.</w:t>
      </w:r>
      <w:r>
        <w:rPr>
          <w:spacing w:val="40"/>
        </w:rPr>
        <w:t> </w:t>
      </w:r>
      <w:r>
        <w:rPr/>
        <w:t>(1992).</w:t>
      </w:r>
      <w:r>
        <w:rPr>
          <w:spacing w:val="40"/>
        </w:rPr>
        <w:t> </w:t>
      </w:r>
      <w:r>
        <w:rPr/>
        <w:t>On</w:t>
      </w:r>
      <w:r>
        <w:rPr>
          <w:spacing w:val="40"/>
        </w:rPr>
        <w:t> </w:t>
      </w:r>
      <w:r>
        <w:rPr/>
        <w:t>defining</w:t>
      </w:r>
      <w:r>
        <w:rPr>
          <w:spacing w:val="40"/>
        </w:rPr>
        <w:t> </w:t>
      </w:r>
      <w:r>
        <w:rPr/>
        <w:t>attitude</w:t>
      </w:r>
      <w:r>
        <w:rPr>
          <w:spacing w:val="40"/>
        </w:rPr>
        <w:t> </w:t>
      </w:r>
      <w:r>
        <w:rPr/>
        <w:t>and</w:t>
      </w:r>
      <w:r>
        <w:rPr>
          <w:spacing w:val="40"/>
        </w:rPr>
        <w:t> </w:t>
      </w:r>
      <w:r>
        <w:rPr/>
        <w:t>attitude</w:t>
      </w:r>
      <w:r>
        <w:rPr>
          <w:spacing w:val="40"/>
        </w:rPr>
        <w:t> </w:t>
      </w:r>
      <w:r>
        <w:rPr/>
        <w:t>theory: Once</w:t>
      </w:r>
      <w:r>
        <w:rPr>
          <w:spacing w:val="-3"/>
        </w:rPr>
        <w:t> </w:t>
      </w:r>
      <w:r>
        <w:rPr/>
        <w:t>more with feeling. In Pratkanis, A. R, Breckler, S.J, and Greenwald, A.C. (Eds), </w:t>
      </w:r>
      <w:r>
        <w:rPr>
          <w:i/>
        </w:rPr>
        <w:t>Attitude structure and function. </w:t>
      </w:r>
      <w:r>
        <w:rPr/>
        <w:t>Hillsdale. New Jersey: Erlbaum.</w:t>
      </w:r>
    </w:p>
    <w:p>
      <w:pPr>
        <w:pStyle w:val="BodyText"/>
      </w:pPr>
    </w:p>
    <w:p>
      <w:pPr>
        <w:spacing w:before="0"/>
        <w:ind w:left="1240" w:right="1256" w:hanging="720"/>
        <w:jc w:val="both"/>
        <w:rPr>
          <w:sz w:val="24"/>
        </w:rPr>
      </w:pPr>
      <w:r>
        <w:rPr>
          <w:sz w:val="24"/>
        </w:rPr>
        <w:t>Bucy, E. P. (2003). Media credibility reconsidered: Synergy effects between on-air and online news. </w:t>
      </w:r>
      <w:r>
        <w:rPr>
          <w:i/>
          <w:sz w:val="24"/>
        </w:rPr>
        <w:t>Journalism and Mass Communication Quarterly</w:t>
      </w:r>
      <w:r>
        <w:rPr>
          <w:sz w:val="24"/>
        </w:rPr>
        <w:t>, 80(2), 247–264.</w:t>
      </w:r>
    </w:p>
    <w:p>
      <w:pPr>
        <w:pStyle w:val="BodyText"/>
        <w:rPr>
          <w:sz w:val="26"/>
        </w:rPr>
      </w:pPr>
    </w:p>
    <w:p>
      <w:pPr>
        <w:pStyle w:val="BodyText"/>
        <w:spacing w:before="217"/>
        <w:ind w:left="520"/>
        <w:jc w:val="both"/>
      </w:pPr>
      <w:r>
        <w:rPr/>
        <w:t>Ball-Rokeach,</w:t>
      </w:r>
      <w:r>
        <w:rPr>
          <w:spacing w:val="3"/>
        </w:rPr>
        <w:t> </w:t>
      </w:r>
      <w:r>
        <w:rPr/>
        <w:t>S.</w:t>
      </w:r>
      <w:r>
        <w:rPr>
          <w:spacing w:val="8"/>
        </w:rPr>
        <w:t> </w:t>
      </w:r>
      <w:r>
        <w:rPr/>
        <w:t>and</w:t>
      </w:r>
      <w:r>
        <w:rPr>
          <w:spacing w:val="7"/>
        </w:rPr>
        <w:t> </w:t>
      </w:r>
      <w:r>
        <w:rPr/>
        <w:t>DeFleur,</w:t>
      </w:r>
      <w:r>
        <w:rPr>
          <w:spacing w:val="6"/>
        </w:rPr>
        <w:t> </w:t>
      </w:r>
      <w:r>
        <w:rPr/>
        <w:t>M</w:t>
      </w:r>
      <w:r>
        <w:rPr>
          <w:spacing w:val="7"/>
        </w:rPr>
        <w:t> </w:t>
      </w:r>
      <w:r>
        <w:rPr/>
        <w:t>(1976).</w:t>
      </w:r>
      <w:r>
        <w:rPr>
          <w:spacing w:val="7"/>
        </w:rPr>
        <w:t> </w:t>
      </w:r>
      <w:r>
        <w:rPr/>
        <w:t>Dependency</w:t>
      </w:r>
      <w:r>
        <w:rPr>
          <w:spacing w:val="2"/>
        </w:rPr>
        <w:t> </w:t>
      </w:r>
      <w:r>
        <w:rPr/>
        <w:t>Model</w:t>
      </w:r>
      <w:r>
        <w:rPr>
          <w:spacing w:val="6"/>
        </w:rPr>
        <w:t> </w:t>
      </w:r>
      <w:r>
        <w:rPr/>
        <w:t>of</w:t>
      </w:r>
      <w:r>
        <w:rPr>
          <w:spacing w:val="6"/>
        </w:rPr>
        <w:t> </w:t>
      </w:r>
      <w:r>
        <w:rPr/>
        <w:t>Mass</w:t>
      </w:r>
      <w:r>
        <w:rPr>
          <w:spacing w:val="7"/>
        </w:rPr>
        <w:t> </w:t>
      </w:r>
      <w:r>
        <w:rPr/>
        <w:t>Media</w:t>
      </w:r>
      <w:r>
        <w:rPr>
          <w:spacing w:val="6"/>
        </w:rPr>
        <w:t> </w:t>
      </w:r>
      <w:r>
        <w:rPr>
          <w:spacing w:val="-2"/>
        </w:rPr>
        <w:t>Effects.</w:t>
      </w:r>
    </w:p>
    <w:p>
      <w:pPr>
        <w:spacing w:before="0"/>
        <w:ind w:left="1240" w:right="0" w:firstLine="0"/>
        <w:jc w:val="both"/>
        <w:rPr>
          <w:sz w:val="24"/>
        </w:rPr>
      </w:pPr>
      <w:r>
        <w:rPr>
          <w:i/>
          <w:sz w:val="24"/>
        </w:rPr>
        <w:t>Communication</w:t>
      </w:r>
      <w:r>
        <w:rPr>
          <w:i/>
          <w:spacing w:val="-1"/>
          <w:sz w:val="24"/>
        </w:rPr>
        <w:t> </w:t>
      </w:r>
      <w:r>
        <w:rPr>
          <w:i/>
          <w:sz w:val="24"/>
        </w:rPr>
        <w:t>Research </w:t>
      </w:r>
      <w:r>
        <w:rPr>
          <w:sz w:val="24"/>
        </w:rPr>
        <w:t>3,</w:t>
      </w:r>
      <w:r>
        <w:rPr>
          <w:spacing w:val="-1"/>
          <w:sz w:val="24"/>
        </w:rPr>
        <w:t> </w:t>
      </w:r>
      <w:r>
        <w:rPr>
          <w:sz w:val="24"/>
        </w:rPr>
        <w:t>3-</w:t>
      </w:r>
      <w:r>
        <w:rPr>
          <w:spacing w:val="-5"/>
          <w:sz w:val="24"/>
        </w:rPr>
        <w:t>21.</w:t>
      </w:r>
    </w:p>
    <w:p>
      <w:pPr>
        <w:spacing w:before="120"/>
        <w:ind w:left="1240" w:right="1256" w:hanging="720"/>
        <w:jc w:val="both"/>
        <w:rPr>
          <w:sz w:val="24"/>
        </w:rPr>
      </w:pPr>
      <w:r>
        <w:rPr>
          <w:sz w:val="24"/>
        </w:rPr>
        <w:t>Bandura, A. (1994). Social cognitive theory of mass communication. In J. Bryantan D Zillman, eds., </w:t>
      </w:r>
      <w:r>
        <w:rPr>
          <w:i/>
          <w:sz w:val="24"/>
        </w:rPr>
        <w:t>Media Effects: Advances in Theory and Research</w:t>
      </w:r>
      <w:r>
        <w:rPr>
          <w:sz w:val="24"/>
        </w:rPr>
        <w:t>. Hillsdale, NJ </w:t>
      </w:r>
      <w:r>
        <w:rPr>
          <w:spacing w:val="-2"/>
          <w:sz w:val="24"/>
        </w:rPr>
        <w:t>Erlbaum.</w:t>
      </w:r>
    </w:p>
    <w:p>
      <w:pPr>
        <w:spacing w:before="121"/>
        <w:ind w:left="1240" w:right="1257" w:hanging="720"/>
        <w:jc w:val="both"/>
        <w:rPr>
          <w:sz w:val="24"/>
        </w:rPr>
      </w:pPr>
      <w:r>
        <w:rPr>
          <w:sz w:val="24"/>
        </w:rPr>
        <w:t>Baran, S.J. and Davis, K.D. (2012). </w:t>
      </w:r>
      <w:r>
        <w:rPr>
          <w:i/>
          <w:sz w:val="24"/>
        </w:rPr>
        <w:t>Mass communication theory: Foundations, ferment and future </w:t>
      </w:r>
      <w:r>
        <w:rPr>
          <w:sz w:val="24"/>
        </w:rPr>
        <w:t>(6</w:t>
      </w:r>
      <w:r>
        <w:rPr>
          <w:sz w:val="24"/>
          <w:vertAlign w:val="superscript"/>
        </w:rPr>
        <w:t>th</w:t>
      </w:r>
      <w:r>
        <w:rPr>
          <w:sz w:val="24"/>
          <w:vertAlign w:val="baseline"/>
        </w:rPr>
        <w:t> ed.). United States, Wadsworth Cengage Learning,</w:t>
      </w:r>
    </w:p>
    <w:p>
      <w:pPr>
        <w:spacing w:before="120"/>
        <w:ind w:left="520" w:right="0" w:firstLine="0"/>
        <w:jc w:val="both"/>
        <w:rPr>
          <w:sz w:val="24"/>
        </w:rPr>
      </w:pPr>
      <w:r>
        <w:rPr>
          <w:sz w:val="24"/>
        </w:rPr>
        <w:t>Bauer,</w:t>
      </w:r>
      <w:r>
        <w:rPr>
          <w:spacing w:val="14"/>
          <w:sz w:val="24"/>
        </w:rPr>
        <w:t> </w:t>
      </w:r>
      <w:r>
        <w:rPr>
          <w:sz w:val="24"/>
        </w:rPr>
        <w:t>B.</w:t>
      </w:r>
      <w:r>
        <w:rPr>
          <w:spacing w:val="17"/>
          <w:sz w:val="24"/>
        </w:rPr>
        <w:t> </w:t>
      </w:r>
      <w:r>
        <w:rPr>
          <w:sz w:val="24"/>
        </w:rPr>
        <w:t>(1963).</w:t>
      </w:r>
      <w:r>
        <w:rPr>
          <w:spacing w:val="18"/>
          <w:sz w:val="24"/>
        </w:rPr>
        <w:t> </w:t>
      </w:r>
      <w:r>
        <w:rPr>
          <w:i/>
          <w:sz w:val="24"/>
        </w:rPr>
        <w:t>People,</w:t>
      </w:r>
      <w:r>
        <w:rPr>
          <w:i/>
          <w:spacing w:val="17"/>
          <w:sz w:val="24"/>
        </w:rPr>
        <w:t> </w:t>
      </w:r>
      <w:r>
        <w:rPr>
          <w:i/>
          <w:sz w:val="24"/>
        </w:rPr>
        <w:t>society</w:t>
      </w:r>
      <w:r>
        <w:rPr>
          <w:i/>
          <w:spacing w:val="16"/>
          <w:sz w:val="24"/>
        </w:rPr>
        <w:t> </w:t>
      </w:r>
      <w:r>
        <w:rPr>
          <w:i/>
          <w:sz w:val="24"/>
        </w:rPr>
        <w:t>and</w:t>
      </w:r>
      <w:r>
        <w:rPr>
          <w:i/>
          <w:spacing w:val="17"/>
          <w:sz w:val="24"/>
        </w:rPr>
        <w:t> </w:t>
      </w:r>
      <w:r>
        <w:rPr>
          <w:i/>
          <w:sz w:val="24"/>
        </w:rPr>
        <w:t>mass</w:t>
      </w:r>
      <w:r>
        <w:rPr>
          <w:i/>
          <w:spacing w:val="17"/>
          <w:sz w:val="24"/>
        </w:rPr>
        <w:t> </w:t>
      </w:r>
      <w:r>
        <w:rPr>
          <w:i/>
          <w:sz w:val="24"/>
        </w:rPr>
        <w:t>media</w:t>
      </w:r>
      <w:r>
        <w:rPr>
          <w:sz w:val="24"/>
        </w:rPr>
        <w:t>.</w:t>
      </w:r>
      <w:r>
        <w:rPr>
          <w:spacing w:val="20"/>
          <w:sz w:val="24"/>
        </w:rPr>
        <w:t> </w:t>
      </w:r>
      <w:r>
        <w:rPr>
          <w:sz w:val="24"/>
        </w:rPr>
        <w:t>Lewis</w:t>
      </w:r>
      <w:r>
        <w:rPr>
          <w:spacing w:val="17"/>
          <w:sz w:val="24"/>
        </w:rPr>
        <w:t> </w:t>
      </w:r>
      <w:r>
        <w:rPr>
          <w:sz w:val="24"/>
        </w:rPr>
        <w:t>A.</w:t>
      </w:r>
      <w:r>
        <w:rPr>
          <w:spacing w:val="17"/>
          <w:sz w:val="24"/>
        </w:rPr>
        <w:t> </w:t>
      </w:r>
      <w:r>
        <w:rPr>
          <w:sz w:val="24"/>
        </w:rPr>
        <w:t>and</w:t>
      </w:r>
      <w:r>
        <w:rPr>
          <w:spacing w:val="17"/>
          <w:sz w:val="24"/>
        </w:rPr>
        <w:t> </w:t>
      </w:r>
      <w:r>
        <w:rPr>
          <w:sz w:val="24"/>
        </w:rPr>
        <w:t>Manning</w:t>
      </w:r>
      <w:r>
        <w:rPr>
          <w:spacing w:val="18"/>
          <w:sz w:val="24"/>
        </w:rPr>
        <w:t> </w:t>
      </w:r>
      <w:r>
        <w:rPr>
          <w:sz w:val="24"/>
        </w:rPr>
        <w:t>W.</w:t>
      </w:r>
      <w:r>
        <w:rPr>
          <w:spacing w:val="15"/>
          <w:sz w:val="24"/>
        </w:rPr>
        <w:t> </w:t>
      </w:r>
      <w:r>
        <w:rPr>
          <w:spacing w:val="-2"/>
          <w:sz w:val="24"/>
        </w:rPr>
        <w:t>(eds).</w:t>
      </w:r>
    </w:p>
    <w:p>
      <w:pPr>
        <w:pStyle w:val="BodyText"/>
        <w:ind w:left="1240"/>
        <w:jc w:val="both"/>
      </w:pPr>
      <w:r>
        <w:rPr/>
        <w:t>New</w:t>
      </w:r>
      <w:r>
        <w:rPr>
          <w:spacing w:val="-1"/>
        </w:rPr>
        <w:t> </w:t>
      </w:r>
      <w:r>
        <w:rPr/>
        <w:t>York:</w:t>
      </w:r>
      <w:r>
        <w:rPr>
          <w:spacing w:val="-2"/>
        </w:rPr>
        <w:t> </w:t>
      </w:r>
      <w:r>
        <w:rPr/>
        <w:t>Free</w:t>
      </w:r>
      <w:r>
        <w:rPr>
          <w:spacing w:val="-1"/>
        </w:rPr>
        <w:t> </w:t>
      </w:r>
      <w:r>
        <w:rPr>
          <w:spacing w:val="-2"/>
        </w:rPr>
        <w:t>Press.</w:t>
      </w:r>
    </w:p>
    <w:p>
      <w:pPr>
        <w:spacing w:before="120"/>
        <w:ind w:left="1240" w:right="1619" w:hanging="720"/>
        <w:jc w:val="both"/>
        <w:rPr>
          <w:sz w:val="24"/>
        </w:rPr>
      </w:pPr>
      <w:r>
        <w:rPr>
          <w:sz w:val="24"/>
        </w:rPr>
        <w:t>Bauer, R.A. and Bauer, A. (1960). America, mass society</w:t>
      </w:r>
      <w:r>
        <w:rPr>
          <w:spacing w:val="-3"/>
          <w:sz w:val="24"/>
        </w:rPr>
        <w:t> </w:t>
      </w:r>
      <w:r>
        <w:rPr>
          <w:sz w:val="24"/>
        </w:rPr>
        <w:t>and mass media. </w:t>
      </w:r>
      <w:r>
        <w:rPr>
          <w:i/>
          <w:sz w:val="24"/>
        </w:rPr>
        <w:t>Journal of Social Issues. </w:t>
      </w:r>
      <w:r>
        <w:rPr>
          <w:sz w:val="24"/>
        </w:rPr>
        <w:t>10 (3): 3-66.</w:t>
      </w:r>
    </w:p>
    <w:p>
      <w:pPr>
        <w:spacing w:before="120"/>
        <w:ind w:left="1240" w:right="1616" w:hanging="720"/>
        <w:jc w:val="both"/>
        <w:rPr>
          <w:sz w:val="24"/>
        </w:rPr>
      </w:pPr>
      <w:r>
        <w:rPr>
          <w:sz w:val="24"/>
        </w:rPr>
        <w:t>Berlo, D.K. (1960).</w:t>
      </w:r>
      <w:r>
        <w:rPr>
          <w:i/>
          <w:sz w:val="24"/>
        </w:rPr>
        <w:t>The process of communication: An introduction theory and practice</w:t>
      </w:r>
      <w:r>
        <w:rPr>
          <w:sz w:val="24"/>
        </w:rPr>
        <w:t>.</w:t>
      </w:r>
      <w:r>
        <w:rPr>
          <w:spacing w:val="-2"/>
          <w:sz w:val="24"/>
        </w:rPr>
        <w:t> </w:t>
      </w:r>
      <w:r>
        <w:rPr>
          <w:sz w:val="24"/>
        </w:rPr>
        <w:t>San</w:t>
      </w:r>
      <w:r>
        <w:rPr>
          <w:spacing w:val="-2"/>
          <w:sz w:val="24"/>
        </w:rPr>
        <w:t> </w:t>
      </w:r>
      <w:r>
        <w:rPr>
          <w:sz w:val="24"/>
        </w:rPr>
        <w:t>Francisco: Holt,</w:t>
      </w:r>
      <w:r>
        <w:rPr>
          <w:spacing w:val="-2"/>
          <w:sz w:val="24"/>
        </w:rPr>
        <w:t> </w:t>
      </w:r>
      <w:r>
        <w:rPr>
          <w:sz w:val="24"/>
        </w:rPr>
        <w:t>Reinhart</w:t>
      </w:r>
      <w:r>
        <w:rPr>
          <w:spacing w:val="-2"/>
          <w:sz w:val="24"/>
        </w:rPr>
        <w:t> </w:t>
      </w:r>
      <w:r>
        <w:rPr>
          <w:sz w:val="24"/>
        </w:rPr>
        <w:t>and</w:t>
      </w:r>
      <w:r>
        <w:rPr>
          <w:spacing w:val="-2"/>
          <w:sz w:val="24"/>
        </w:rPr>
        <w:t> </w:t>
      </w:r>
      <w:r>
        <w:rPr>
          <w:sz w:val="24"/>
        </w:rPr>
        <w:t>Winston,</w:t>
      </w:r>
      <w:r>
        <w:rPr>
          <w:spacing w:val="-2"/>
          <w:sz w:val="24"/>
        </w:rPr>
        <w:t> </w:t>
      </w:r>
      <w:r>
        <w:rPr>
          <w:sz w:val="24"/>
        </w:rPr>
        <w:t>CBS</w:t>
      </w:r>
      <w:r>
        <w:rPr>
          <w:spacing w:val="-2"/>
          <w:sz w:val="24"/>
        </w:rPr>
        <w:t> </w:t>
      </w:r>
      <w:r>
        <w:rPr>
          <w:sz w:val="24"/>
        </w:rPr>
        <w:t>College</w:t>
      </w:r>
      <w:r>
        <w:rPr>
          <w:spacing w:val="-3"/>
          <w:sz w:val="24"/>
        </w:rPr>
        <w:t> </w:t>
      </w:r>
      <w:r>
        <w:rPr>
          <w:sz w:val="24"/>
        </w:rPr>
        <w:t>Publishing. Blumler, J.G. (1964). British Television: The outline of research strategy. </w:t>
      </w:r>
      <w:r>
        <w:rPr>
          <w:i/>
          <w:sz w:val="24"/>
        </w:rPr>
        <w:t>British Journal of Sociology</w:t>
      </w:r>
      <w:r>
        <w:rPr>
          <w:sz w:val="24"/>
        </w:rPr>
        <w:t>, 15 (3) 1:233-243.</w:t>
      </w:r>
    </w:p>
    <w:p>
      <w:pPr>
        <w:spacing w:before="120"/>
        <w:ind w:left="1240" w:right="1256" w:hanging="720"/>
        <w:jc w:val="both"/>
        <w:rPr>
          <w:sz w:val="24"/>
        </w:rPr>
      </w:pPr>
      <w:r>
        <w:rPr>
          <w:sz w:val="24"/>
        </w:rPr>
        <w:t>Blind P. (2007). </w:t>
      </w:r>
      <w:r>
        <w:rPr>
          <w:i/>
          <w:sz w:val="24"/>
        </w:rPr>
        <w:t>Building trust in government in the twenty-first century: Review of literature and emerging issues. </w:t>
      </w:r>
      <w:r>
        <w:rPr>
          <w:sz w:val="24"/>
        </w:rPr>
        <w:t>Paper presented at the 7</w:t>
      </w:r>
      <w:r>
        <w:rPr>
          <w:sz w:val="24"/>
          <w:vertAlign w:val="superscript"/>
        </w:rPr>
        <w:t>th</w:t>
      </w:r>
      <w:r>
        <w:rPr>
          <w:sz w:val="24"/>
          <w:vertAlign w:val="baseline"/>
        </w:rPr>
        <w:t> Global Forum on reinventing Government, 26-29, June 2007, Vienna, Austria.</w:t>
      </w:r>
    </w:p>
    <w:p>
      <w:pPr>
        <w:pStyle w:val="BodyText"/>
        <w:spacing w:before="121"/>
        <w:ind w:left="520"/>
        <w:jc w:val="both"/>
      </w:pPr>
      <w:r>
        <w:rPr/>
        <w:t>Blinder,</w:t>
      </w:r>
      <w:r>
        <w:rPr>
          <w:spacing w:val="25"/>
        </w:rPr>
        <w:t> </w:t>
      </w:r>
      <w:r>
        <w:rPr/>
        <w:t>A.</w:t>
      </w:r>
      <w:r>
        <w:rPr>
          <w:spacing w:val="25"/>
        </w:rPr>
        <w:t> </w:t>
      </w:r>
      <w:r>
        <w:rPr/>
        <w:t>S.</w:t>
      </w:r>
      <w:r>
        <w:rPr>
          <w:spacing w:val="28"/>
        </w:rPr>
        <w:t> </w:t>
      </w:r>
      <w:r>
        <w:rPr/>
        <w:t>(2000).</w:t>
      </w:r>
      <w:r>
        <w:rPr>
          <w:spacing w:val="27"/>
        </w:rPr>
        <w:t> </w:t>
      </w:r>
      <w:r>
        <w:rPr/>
        <w:t>Central</w:t>
      </w:r>
      <w:r>
        <w:rPr>
          <w:spacing w:val="26"/>
        </w:rPr>
        <w:t> </w:t>
      </w:r>
      <w:r>
        <w:rPr/>
        <w:t>bank</w:t>
      </w:r>
      <w:r>
        <w:rPr>
          <w:spacing w:val="28"/>
        </w:rPr>
        <w:t> </w:t>
      </w:r>
      <w:r>
        <w:rPr/>
        <w:t>credibility:</w:t>
      </w:r>
      <w:r>
        <w:rPr>
          <w:spacing w:val="29"/>
        </w:rPr>
        <w:t> </w:t>
      </w:r>
      <w:r>
        <w:rPr/>
        <w:t>Why</w:t>
      </w:r>
      <w:r>
        <w:rPr>
          <w:spacing w:val="22"/>
        </w:rPr>
        <w:t> </w:t>
      </w:r>
      <w:r>
        <w:rPr/>
        <w:t>do</w:t>
      </w:r>
      <w:r>
        <w:rPr>
          <w:spacing w:val="26"/>
        </w:rPr>
        <w:t> </w:t>
      </w:r>
      <w:r>
        <w:rPr/>
        <w:t>we</w:t>
      </w:r>
      <w:r>
        <w:rPr>
          <w:spacing w:val="25"/>
        </w:rPr>
        <w:t> </w:t>
      </w:r>
      <w:r>
        <w:rPr/>
        <w:t>care?</w:t>
      </w:r>
      <w:r>
        <w:rPr>
          <w:spacing w:val="29"/>
        </w:rPr>
        <w:t> </w:t>
      </w:r>
      <w:r>
        <w:rPr/>
        <w:t>How</w:t>
      </w:r>
      <w:r>
        <w:rPr>
          <w:spacing w:val="25"/>
        </w:rPr>
        <w:t> </w:t>
      </w:r>
      <w:r>
        <w:rPr/>
        <w:t>do</w:t>
      </w:r>
      <w:r>
        <w:rPr>
          <w:spacing w:val="26"/>
        </w:rPr>
        <w:t> </w:t>
      </w:r>
      <w:r>
        <w:rPr/>
        <w:t>we</w:t>
      </w:r>
      <w:r>
        <w:rPr>
          <w:spacing w:val="25"/>
        </w:rPr>
        <w:t> </w:t>
      </w:r>
      <w:r>
        <w:rPr/>
        <w:t>build</w:t>
      </w:r>
      <w:r>
        <w:rPr>
          <w:spacing w:val="31"/>
        </w:rPr>
        <w:t> </w:t>
      </w:r>
      <w:r>
        <w:rPr>
          <w:spacing w:val="-5"/>
        </w:rPr>
        <w:t>It?</w:t>
      </w:r>
    </w:p>
    <w:p>
      <w:pPr>
        <w:spacing w:before="0"/>
        <w:ind w:left="1240" w:right="0" w:firstLine="0"/>
        <w:jc w:val="both"/>
        <w:rPr>
          <w:sz w:val="24"/>
        </w:rPr>
      </w:pPr>
      <w:r>
        <w:rPr>
          <w:i/>
          <w:sz w:val="24"/>
        </w:rPr>
        <w:t>The</w:t>
      </w:r>
      <w:r>
        <w:rPr>
          <w:i/>
          <w:spacing w:val="-4"/>
          <w:sz w:val="24"/>
        </w:rPr>
        <w:t> </w:t>
      </w:r>
      <w:r>
        <w:rPr>
          <w:i/>
          <w:sz w:val="24"/>
        </w:rPr>
        <w:t>American</w:t>
      </w:r>
      <w:r>
        <w:rPr>
          <w:i/>
          <w:spacing w:val="-1"/>
          <w:sz w:val="24"/>
        </w:rPr>
        <w:t> </w:t>
      </w:r>
      <w:r>
        <w:rPr>
          <w:i/>
          <w:sz w:val="24"/>
        </w:rPr>
        <w:t>Economic Review</w:t>
      </w:r>
      <w:r>
        <w:rPr>
          <w:i/>
          <w:spacing w:val="1"/>
          <w:sz w:val="24"/>
        </w:rPr>
        <w:t> </w:t>
      </w:r>
      <w:r>
        <w:rPr>
          <w:sz w:val="24"/>
        </w:rPr>
        <w:t>90,</w:t>
      </w:r>
      <w:r>
        <w:rPr>
          <w:spacing w:val="-1"/>
          <w:sz w:val="24"/>
        </w:rPr>
        <w:t> </w:t>
      </w:r>
      <w:r>
        <w:rPr>
          <w:sz w:val="24"/>
        </w:rPr>
        <w:t>5</w:t>
      </w:r>
      <w:r>
        <w:rPr>
          <w:spacing w:val="-1"/>
          <w:sz w:val="24"/>
        </w:rPr>
        <w:t> </w:t>
      </w:r>
      <w:r>
        <w:rPr>
          <w:sz w:val="24"/>
        </w:rPr>
        <w:t>(December 2000):</w:t>
      </w:r>
      <w:r>
        <w:rPr>
          <w:spacing w:val="-1"/>
          <w:sz w:val="24"/>
        </w:rPr>
        <w:t> </w:t>
      </w:r>
      <w:r>
        <w:rPr>
          <w:sz w:val="24"/>
        </w:rPr>
        <w:t>1421-</w:t>
      </w:r>
      <w:r>
        <w:rPr>
          <w:spacing w:val="-2"/>
          <w:sz w:val="24"/>
        </w:rPr>
        <w:t>1431.</w:t>
      </w:r>
    </w:p>
    <w:p>
      <w:pPr>
        <w:spacing w:before="120"/>
        <w:ind w:left="520" w:right="0" w:firstLine="0"/>
        <w:jc w:val="both"/>
        <w:rPr>
          <w:sz w:val="24"/>
        </w:rPr>
      </w:pPr>
      <w:r>
        <w:rPr>
          <w:sz w:val="24"/>
        </w:rPr>
        <w:t>Blumler,</w:t>
      </w:r>
      <w:r>
        <w:rPr>
          <w:spacing w:val="-1"/>
          <w:sz w:val="24"/>
        </w:rPr>
        <w:t> </w:t>
      </w:r>
      <w:r>
        <w:rPr>
          <w:sz w:val="24"/>
        </w:rPr>
        <w:t>J.G.</w:t>
      </w:r>
      <w:r>
        <w:rPr>
          <w:spacing w:val="-1"/>
          <w:sz w:val="24"/>
        </w:rPr>
        <w:t> </w:t>
      </w:r>
      <w:r>
        <w:rPr>
          <w:sz w:val="24"/>
        </w:rPr>
        <w:t>(1933).</w:t>
      </w:r>
      <w:r>
        <w:rPr>
          <w:spacing w:val="58"/>
          <w:sz w:val="24"/>
        </w:rPr>
        <w:t> </w:t>
      </w:r>
      <w:r>
        <w:rPr>
          <w:i/>
          <w:sz w:val="24"/>
        </w:rPr>
        <w:t>Movies</w:t>
      </w:r>
      <w:r>
        <w:rPr>
          <w:i/>
          <w:spacing w:val="-1"/>
          <w:sz w:val="24"/>
        </w:rPr>
        <w:t> </w:t>
      </w:r>
      <w:r>
        <w:rPr>
          <w:i/>
          <w:sz w:val="24"/>
        </w:rPr>
        <w:t>and</w:t>
      </w:r>
      <w:r>
        <w:rPr>
          <w:i/>
          <w:spacing w:val="-1"/>
          <w:sz w:val="24"/>
        </w:rPr>
        <w:t> </w:t>
      </w:r>
      <w:r>
        <w:rPr>
          <w:i/>
          <w:sz w:val="24"/>
        </w:rPr>
        <w:t>Conduct.</w:t>
      </w:r>
      <w:r>
        <w:rPr>
          <w:i/>
          <w:spacing w:val="-1"/>
          <w:sz w:val="24"/>
        </w:rPr>
        <w:t> </w:t>
      </w:r>
      <w:r>
        <w:rPr>
          <w:sz w:val="24"/>
        </w:rPr>
        <w:t>New York: </w:t>
      </w:r>
      <w:r>
        <w:rPr>
          <w:spacing w:val="-2"/>
          <w:sz w:val="24"/>
        </w:rPr>
        <w:t>Macmillan.</w:t>
      </w:r>
    </w:p>
    <w:p>
      <w:pPr>
        <w:spacing w:after="0"/>
        <w:jc w:val="both"/>
        <w:rPr>
          <w:sz w:val="24"/>
        </w:rPr>
        <w:sectPr>
          <w:pgSz w:w="11910" w:h="16840"/>
          <w:pgMar w:header="745" w:footer="0" w:top="960" w:bottom="280" w:left="1280" w:right="180"/>
        </w:sectPr>
      </w:pPr>
    </w:p>
    <w:p>
      <w:pPr>
        <w:pStyle w:val="BodyText"/>
        <w:rPr>
          <w:sz w:val="20"/>
        </w:rPr>
      </w:pPr>
    </w:p>
    <w:p>
      <w:pPr>
        <w:pStyle w:val="BodyText"/>
        <w:spacing w:before="6"/>
      </w:pPr>
    </w:p>
    <w:p>
      <w:pPr>
        <w:pStyle w:val="BodyText"/>
        <w:spacing w:before="90"/>
        <w:ind w:left="1240" w:right="1260" w:hanging="720"/>
      </w:pPr>
      <w:r>
        <w:rPr/>
        <w:t>Budget</w:t>
      </w:r>
      <w:r>
        <w:rPr>
          <w:spacing w:val="-1"/>
        </w:rPr>
        <w:t> </w:t>
      </w:r>
      <w:r>
        <w:rPr/>
        <w:t>speeches</w:t>
      </w:r>
      <w:r>
        <w:rPr>
          <w:spacing w:val="-2"/>
        </w:rPr>
        <w:t> </w:t>
      </w:r>
      <w:r>
        <w:rPr/>
        <w:t>of</w:t>
      </w:r>
      <w:r>
        <w:rPr>
          <w:spacing w:val="-3"/>
        </w:rPr>
        <w:t> </w:t>
      </w:r>
      <w:r>
        <w:rPr/>
        <w:t>presidents</w:t>
      </w:r>
      <w:r>
        <w:rPr>
          <w:spacing w:val="-1"/>
        </w:rPr>
        <w:t> </w:t>
      </w:r>
      <w:r>
        <w:rPr/>
        <w:t>Musa</w:t>
      </w:r>
      <w:r>
        <w:rPr>
          <w:spacing w:val="-2"/>
        </w:rPr>
        <w:t> </w:t>
      </w:r>
      <w:r>
        <w:rPr/>
        <w:t>Yar‟</w:t>
      </w:r>
      <w:r>
        <w:rPr>
          <w:spacing w:val="-3"/>
        </w:rPr>
        <w:t> </w:t>
      </w:r>
      <w:r>
        <w:rPr/>
        <w:t>Adua,</w:t>
      </w:r>
      <w:r>
        <w:rPr>
          <w:spacing w:val="-2"/>
        </w:rPr>
        <w:t> </w:t>
      </w:r>
      <w:r>
        <w:rPr/>
        <w:t>2008</w:t>
      </w:r>
      <w:r>
        <w:rPr>
          <w:spacing w:val="-2"/>
        </w:rPr>
        <w:t> </w:t>
      </w:r>
      <w:r>
        <w:rPr/>
        <w:t>and</w:t>
      </w:r>
      <w:r>
        <w:rPr>
          <w:spacing w:val="-2"/>
        </w:rPr>
        <w:t> </w:t>
      </w:r>
      <w:r>
        <w:rPr/>
        <w:t>2009.</w:t>
      </w:r>
      <w:r>
        <w:rPr>
          <w:spacing w:val="-2"/>
        </w:rPr>
        <w:t> </w:t>
      </w:r>
      <w:r>
        <w:rPr/>
        <w:t>Retrieved</w:t>
      </w:r>
      <w:r>
        <w:rPr>
          <w:spacing w:val="-2"/>
        </w:rPr>
        <w:t> </w:t>
      </w:r>
      <w:r>
        <w:rPr/>
        <w:t>September</w:t>
      </w:r>
      <w:r>
        <w:rPr>
          <w:spacing w:val="-3"/>
        </w:rPr>
        <w:t> </w:t>
      </w:r>
      <w:r>
        <w:rPr/>
        <w:t>28, 2017 from </w:t>
      </w:r>
      <w:hyperlink r:id="rId7">
        <w:r>
          <w:rPr/>
          <w:t>http://www.nigerianmuse.com.</w:t>
        </w:r>
      </w:hyperlink>
    </w:p>
    <w:p>
      <w:pPr>
        <w:pStyle w:val="BodyText"/>
        <w:spacing w:before="5"/>
        <w:rPr>
          <w:sz w:val="34"/>
        </w:rPr>
      </w:pPr>
    </w:p>
    <w:p>
      <w:pPr>
        <w:pStyle w:val="BodyText"/>
        <w:ind w:left="1240" w:right="1260" w:hanging="720"/>
      </w:pPr>
      <w:r>
        <w:rPr/>
        <w:t>Cool, C., and Belkin, N. J. (2002). A classification of interactions with information. In H. Bruce, R. Fidel, P. Ingwersen, &amp; P. Vakkari (Eds.),</w:t>
      </w:r>
    </w:p>
    <w:p>
      <w:pPr>
        <w:pStyle w:val="BodyText"/>
        <w:spacing w:before="5"/>
        <w:rPr>
          <w:sz w:val="34"/>
        </w:rPr>
      </w:pPr>
    </w:p>
    <w:p>
      <w:pPr>
        <w:tabs>
          <w:tab w:pos="2680" w:val="left" w:leader="none"/>
        </w:tabs>
        <w:spacing w:before="0"/>
        <w:ind w:left="1240" w:right="1260" w:hanging="720"/>
        <w:jc w:val="left"/>
        <w:rPr>
          <w:sz w:val="24"/>
        </w:rPr>
      </w:pPr>
      <w:r>
        <w:rPr>
          <w:sz w:val="24"/>
        </w:rPr>
        <w:t>Citrin,</w:t>
      </w:r>
      <w:r>
        <w:rPr>
          <w:spacing w:val="40"/>
          <w:sz w:val="24"/>
        </w:rPr>
        <w:t> </w:t>
      </w:r>
      <w:r>
        <w:rPr>
          <w:sz w:val="24"/>
        </w:rPr>
        <w:t>J.</w:t>
      </w:r>
      <w:r>
        <w:rPr>
          <w:spacing w:val="40"/>
          <w:sz w:val="24"/>
        </w:rPr>
        <w:t> </w:t>
      </w:r>
      <w:r>
        <w:rPr>
          <w:sz w:val="24"/>
        </w:rPr>
        <w:t>and</w:t>
      </w:r>
      <w:r>
        <w:rPr>
          <w:spacing w:val="40"/>
          <w:sz w:val="24"/>
        </w:rPr>
        <w:t> </w:t>
      </w:r>
      <w:r>
        <w:rPr>
          <w:sz w:val="24"/>
        </w:rPr>
        <w:t>Green,</w:t>
      </w:r>
      <w:r>
        <w:rPr>
          <w:spacing w:val="40"/>
          <w:sz w:val="24"/>
        </w:rPr>
        <w:t> </w:t>
      </w:r>
      <w:r>
        <w:rPr>
          <w:sz w:val="24"/>
        </w:rPr>
        <w:t>D</w:t>
      </w:r>
      <w:r>
        <w:rPr>
          <w:spacing w:val="40"/>
          <w:sz w:val="24"/>
        </w:rPr>
        <w:t> </w:t>
      </w:r>
      <w:r>
        <w:rPr>
          <w:sz w:val="24"/>
        </w:rPr>
        <w:t>(1986).</w:t>
      </w:r>
      <w:r>
        <w:rPr>
          <w:spacing w:val="40"/>
          <w:sz w:val="24"/>
        </w:rPr>
        <w:t> </w:t>
      </w:r>
      <w:r>
        <w:rPr>
          <w:sz w:val="24"/>
        </w:rPr>
        <w:t>Presidential</w:t>
      </w:r>
      <w:r>
        <w:rPr>
          <w:spacing w:val="40"/>
          <w:sz w:val="24"/>
        </w:rPr>
        <w:t> </w:t>
      </w:r>
      <w:r>
        <w:rPr>
          <w:sz w:val="24"/>
        </w:rPr>
        <w:t>leadership</w:t>
      </w:r>
      <w:r>
        <w:rPr>
          <w:spacing w:val="40"/>
          <w:sz w:val="24"/>
        </w:rPr>
        <w:t> </w:t>
      </w:r>
      <w:r>
        <w:rPr>
          <w:sz w:val="24"/>
        </w:rPr>
        <w:t>and</w:t>
      </w:r>
      <w:r>
        <w:rPr>
          <w:spacing w:val="40"/>
          <w:sz w:val="24"/>
        </w:rPr>
        <w:t> </w:t>
      </w:r>
      <w:r>
        <w:rPr>
          <w:sz w:val="24"/>
        </w:rPr>
        <w:t>the</w:t>
      </w:r>
      <w:r>
        <w:rPr>
          <w:spacing w:val="40"/>
          <w:sz w:val="24"/>
        </w:rPr>
        <w:t> </w:t>
      </w:r>
      <w:r>
        <w:rPr>
          <w:sz w:val="24"/>
        </w:rPr>
        <w:t>resurgence</w:t>
      </w:r>
      <w:r>
        <w:rPr>
          <w:spacing w:val="40"/>
          <w:sz w:val="24"/>
        </w:rPr>
        <w:t> </w:t>
      </w:r>
      <w:r>
        <w:rPr>
          <w:sz w:val="24"/>
        </w:rPr>
        <w:t>of</w:t>
      </w:r>
      <w:r>
        <w:rPr>
          <w:spacing w:val="40"/>
          <w:sz w:val="24"/>
        </w:rPr>
        <w:t> </w:t>
      </w:r>
      <w:r>
        <w:rPr>
          <w:sz w:val="24"/>
        </w:rPr>
        <w:t>trust</w:t>
      </w:r>
      <w:r>
        <w:rPr>
          <w:spacing w:val="40"/>
          <w:sz w:val="24"/>
        </w:rPr>
        <w:t> </w:t>
      </w:r>
      <w:r>
        <w:rPr>
          <w:sz w:val="24"/>
        </w:rPr>
        <w:t>in </w:t>
      </w:r>
      <w:r>
        <w:rPr>
          <w:spacing w:val="-2"/>
          <w:sz w:val="24"/>
        </w:rPr>
        <w:t>government.</w:t>
      </w:r>
      <w:r>
        <w:rPr>
          <w:sz w:val="24"/>
        </w:rPr>
        <w:tab/>
      </w:r>
      <w:r>
        <w:rPr>
          <w:i/>
          <w:sz w:val="24"/>
        </w:rPr>
        <w:t>British Journal of Political Science </w:t>
      </w:r>
      <w:r>
        <w:rPr>
          <w:sz w:val="24"/>
        </w:rPr>
        <w:t>16(4) (October): 431-453.</w:t>
      </w:r>
    </w:p>
    <w:p>
      <w:pPr>
        <w:pStyle w:val="BodyText"/>
        <w:rPr>
          <w:sz w:val="26"/>
        </w:rPr>
      </w:pPr>
    </w:p>
    <w:p>
      <w:pPr>
        <w:spacing w:before="217"/>
        <w:ind w:left="1240" w:right="1260" w:hanging="720"/>
        <w:jc w:val="left"/>
        <w:rPr>
          <w:sz w:val="24"/>
        </w:rPr>
      </w:pPr>
      <w:r>
        <w:rPr>
          <w:sz w:val="24"/>
        </w:rPr>
        <w:t>DeFleur,</w:t>
      </w:r>
      <w:r>
        <w:rPr>
          <w:spacing w:val="-2"/>
          <w:sz w:val="24"/>
        </w:rPr>
        <w:t> </w:t>
      </w:r>
      <w:r>
        <w:rPr>
          <w:sz w:val="24"/>
        </w:rPr>
        <w:t>M.</w:t>
      </w:r>
      <w:r>
        <w:rPr>
          <w:spacing w:val="-2"/>
          <w:sz w:val="24"/>
        </w:rPr>
        <w:t> </w:t>
      </w:r>
      <w:r>
        <w:rPr>
          <w:sz w:val="24"/>
        </w:rPr>
        <w:t>and</w:t>
      </w:r>
      <w:r>
        <w:rPr>
          <w:spacing w:val="-2"/>
          <w:sz w:val="24"/>
        </w:rPr>
        <w:t> </w:t>
      </w:r>
      <w:r>
        <w:rPr>
          <w:sz w:val="24"/>
        </w:rPr>
        <w:t>Dennis,</w:t>
      </w:r>
      <w:r>
        <w:rPr>
          <w:spacing w:val="-2"/>
          <w:sz w:val="24"/>
        </w:rPr>
        <w:t> </w:t>
      </w:r>
      <w:r>
        <w:rPr>
          <w:sz w:val="24"/>
        </w:rPr>
        <w:t>E.</w:t>
      </w:r>
      <w:r>
        <w:rPr>
          <w:spacing w:val="-3"/>
          <w:sz w:val="24"/>
        </w:rPr>
        <w:t> </w:t>
      </w:r>
      <w:r>
        <w:rPr>
          <w:sz w:val="24"/>
        </w:rPr>
        <w:t>(1991).</w:t>
      </w:r>
      <w:r>
        <w:rPr>
          <w:spacing w:val="-2"/>
          <w:sz w:val="24"/>
        </w:rPr>
        <w:t> </w:t>
      </w:r>
      <w:r>
        <w:rPr>
          <w:i/>
          <w:sz w:val="24"/>
        </w:rPr>
        <w:t>Understanding</w:t>
      </w:r>
      <w:r>
        <w:rPr>
          <w:i/>
          <w:spacing w:val="-2"/>
          <w:sz w:val="24"/>
        </w:rPr>
        <w:t> </w:t>
      </w:r>
      <w:r>
        <w:rPr>
          <w:i/>
          <w:sz w:val="24"/>
        </w:rPr>
        <w:t>mass</w:t>
      </w:r>
      <w:r>
        <w:rPr>
          <w:i/>
          <w:spacing w:val="-2"/>
          <w:sz w:val="24"/>
        </w:rPr>
        <w:t> </w:t>
      </w:r>
      <w:r>
        <w:rPr>
          <w:i/>
          <w:sz w:val="24"/>
        </w:rPr>
        <w:t>communication.</w:t>
      </w:r>
      <w:r>
        <w:rPr>
          <w:i/>
          <w:spacing w:val="-3"/>
          <w:sz w:val="24"/>
        </w:rPr>
        <w:t> </w:t>
      </w:r>
      <w:r>
        <w:rPr>
          <w:sz w:val="24"/>
        </w:rPr>
        <w:t>New</w:t>
      </w:r>
      <w:r>
        <w:rPr>
          <w:spacing w:val="-3"/>
          <w:sz w:val="24"/>
        </w:rPr>
        <w:t> </w:t>
      </w:r>
      <w:r>
        <w:rPr>
          <w:sz w:val="24"/>
        </w:rPr>
        <w:t>Jersey: Houghton Mifflin Company.</w:t>
      </w:r>
    </w:p>
    <w:p>
      <w:pPr>
        <w:pStyle w:val="BodyText"/>
        <w:rPr>
          <w:sz w:val="26"/>
        </w:rPr>
      </w:pPr>
    </w:p>
    <w:p>
      <w:pPr>
        <w:spacing w:before="218"/>
        <w:ind w:left="1240" w:right="1260" w:hanging="720"/>
        <w:jc w:val="left"/>
        <w:rPr>
          <w:sz w:val="24"/>
        </w:rPr>
      </w:pPr>
      <w:r>
        <w:rPr>
          <w:sz w:val="24"/>
        </w:rPr>
        <w:t>Denton R.E.and Woodward G.C (1998). </w:t>
      </w:r>
      <w:r>
        <w:rPr>
          <w:i/>
          <w:sz w:val="24"/>
        </w:rPr>
        <w:t>Political communication in America</w:t>
      </w:r>
      <w:r>
        <w:rPr>
          <w:sz w:val="24"/>
        </w:rPr>
        <w:t>, New York: </w:t>
      </w:r>
      <w:r>
        <w:rPr>
          <w:spacing w:val="-2"/>
          <w:sz w:val="24"/>
        </w:rPr>
        <w:t>Praeger.</w:t>
      </w:r>
    </w:p>
    <w:p>
      <w:pPr>
        <w:pStyle w:val="BodyText"/>
        <w:rPr>
          <w:sz w:val="26"/>
        </w:rPr>
      </w:pPr>
    </w:p>
    <w:p>
      <w:pPr>
        <w:pStyle w:val="BodyText"/>
        <w:spacing w:before="217"/>
        <w:ind w:left="1240" w:right="1258" w:hanging="720"/>
        <w:jc w:val="both"/>
      </w:pPr>
      <w:r>
        <w:rPr/>
        <w:t>Day, B.A (2000). Media campaigns. In Sandman, P.M (eds), Environmental education and communication for sustainable world. European Scientific Journal September 2013</w:t>
      </w:r>
      <w:r>
        <w:rPr>
          <w:spacing w:val="20"/>
        </w:rPr>
        <w:t> </w:t>
      </w:r>
      <w:r>
        <w:rPr/>
        <w:t>edition</w:t>
      </w:r>
      <w:r>
        <w:rPr>
          <w:spacing w:val="23"/>
        </w:rPr>
        <w:t> </w:t>
      </w:r>
      <w:r>
        <w:rPr/>
        <w:t>vol.</w:t>
      </w:r>
      <w:r>
        <w:rPr>
          <w:spacing w:val="23"/>
        </w:rPr>
        <w:t> </w:t>
      </w:r>
      <w:r>
        <w:rPr/>
        <w:t>9,</w:t>
      </w:r>
      <w:r>
        <w:rPr>
          <w:spacing w:val="22"/>
        </w:rPr>
        <w:t> </w:t>
      </w:r>
      <w:r>
        <w:rPr/>
        <w:t>No.</w:t>
      </w:r>
      <w:r>
        <w:rPr>
          <w:spacing w:val="19"/>
        </w:rPr>
        <w:t> </w:t>
      </w:r>
      <w:r>
        <w:rPr/>
        <w:t>26</w:t>
      </w:r>
      <w:r>
        <w:rPr>
          <w:spacing w:val="26"/>
        </w:rPr>
        <w:t> </w:t>
      </w:r>
      <w:r>
        <w:rPr/>
        <w:t>ISSN:</w:t>
      </w:r>
      <w:r>
        <w:rPr>
          <w:spacing w:val="22"/>
        </w:rPr>
        <w:t> </w:t>
      </w:r>
      <w:r>
        <w:rPr/>
        <w:t>1857-7881</w:t>
      </w:r>
      <w:r>
        <w:rPr>
          <w:spacing w:val="22"/>
        </w:rPr>
        <w:t> </w:t>
      </w:r>
      <w:r>
        <w:rPr/>
        <w:t>(Print)</w:t>
      </w:r>
      <w:r>
        <w:rPr>
          <w:spacing w:val="22"/>
        </w:rPr>
        <w:t> </w:t>
      </w:r>
      <w:r>
        <w:rPr/>
        <w:t>e-ISSN</w:t>
      </w:r>
      <w:r>
        <w:rPr>
          <w:spacing w:val="22"/>
        </w:rPr>
        <w:t> </w:t>
      </w:r>
      <w:r>
        <w:rPr/>
        <w:t>1857-7431</w:t>
      </w:r>
      <w:r>
        <w:rPr>
          <w:spacing w:val="23"/>
        </w:rPr>
        <w:t> </w:t>
      </w:r>
      <w:r>
        <w:rPr>
          <w:spacing w:val="-2"/>
        </w:rPr>
        <w:t>24484).</w:t>
      </w:r>
    </w:p>
    <w:p>
      <w:pPr>
        <w:pStyle w:val="BodyText"/>
        <w:ind w:left="1240"/>
        <w:jc w:val="both"/>
      </w:pPr>
      <w:r>
        <w:rPr/>
        <w:t>New</w:t>
      </w:r>
      <w:r>
        <w:rPr>
          <w:spacing w:val="-3"/>
        </w:rPr>
        <w:t> </w:t>
      </w:r>
      <w:r>
        <w:rPr/>
        <w:t>York:</w:t>
      </w:r>
      <w:r>
        <w:rPr>
          <w:spacing w:val="-1"/>
        </w:rPr>
        <w:t> </w:t>
      </w:r>
      <w:r>
        <w:rPr/>
        <w:t>Academy</w:t>
      </w:r>
      <w:r>
        <w:rPr>
          <w:spacing w:val="-3"/>
        </w:rPr>
        <w:t> </w:t>
      </w:r>
      <w:r>
        <w:rPr/>
        <w:t>for</w:t>
      </w:r>
      <w:r>
        <w:rPr>
          <w:spacing w:val="-1"/>
        </w:rPr>
        <w:t> </w:t>
      </w:r>
      <w:r>
        <w:rPr/>
        <w:t>educational</w:t>
      </w:r>
      <w:r>
        <w:rPr>
          <w:spacing w:val="-1"/>
        </w:rPr>
        <w:t> </w:t>
      </w:r>
      <w:r>
        <w:rPr/>
        <w:t>Development.</w:t>
      </w:r>
      <w:r>
        <w:rPr>
          <w:spacing w:val="4"/>
        </w:rPr>
        <w:t> </w:t>
      </w:r>
      <w:hyperlink r:id="rId34">
        <w:r>
          <w:rPr>
            <w:color w:val="0000FF"/>
            <w:spacing w:val="-2"/>
          </w:rPr>
          <w:t>www.psandman.com/article</w:t>
        </w:r>
      </w:hyperlink>
    </w:p>
    <w:p>
      <w:pPr>
        <w:pStyle w:val="BodyText"/>
        <w:rPr>
          <w:sz w:val="26"/>
        </w:rPr>
      </w:pPr>
    </w:p>
    <w:p>
      <w:pPr>
        <w:pStyle w:val="BodyText"/>
        <w:spacing w:before="217"/>
        <w:ind w:left="1240" w:right="1256" w:hanging="720"/>
        <w:jc w:val="both"/>
      </w:pPr>
      <w:r>
        <w:rPr/>
        <w:t>Egwemi,</w:t>
      </w:r>
      <w:r>
        <w:rPr>
          <w:spacing w:val="-4"/>
        </w:rPr>
        <w:t> </w:t>
      </w:r>
      <w:r>
        <w:rPr/>
        <w:t>V.</w:t>
      </w:r>
      <w:r>
        <w:rPr>
          <w:spacing w:val="-4"/>
        </w:rPr>
        <w:t> </w:t>
      </w:r>
      <w:r>
        <w:rPr/>
        <w:t>(2010).</w:t>
      </w:r>
      <w:r>
        <w:rPr>
          <w:spacing w:val="-4"/>
        </w:rPr>
        <w:t> </w:t>
      </w:r>
      <w:r>
        <w:rPr/>
        <w:t>Managing</w:t>
      </w:r>
      <w:r>
        <w:rPr>
          <w:spacing w:val="-3"/>
        </w:rPr>
        <w:t> </w:t>
      </w:r>
      <w:r>
        <w:rPr/>
        <w:t>Nigeria‟s</w:t>
      </w:r>
      <w:r>
        <w:rPr>
          <w:spacing w:val="-4"/>
        </w:rPr>
        <w:t> </w:t>
      </w:r>
      <w:r>
        <w:rPr/>
        <w:t>image</w:t>
      </w:r>
      <w:r>
        <w:rPr>
          <w:spacing w:val="-4"/>
        </w:rPr>
        <w:t> </w:t>
      </w:r>
      <w:r>
        <w:rPr/>
        <w:t>crisis:</w:t>
      </w:r>
      <w:r>
        <w:rPr>
          <w:spacing w:val="-3"/>
        </w:rPr>
        <w:t> </w:t>
      </w:r>
      <w:r>
        <w:rPr/>
        <w:t>Akunyili‟s</w:t>
      </w:r>
      <w:r>
        <w:rPr>
          <w:spacing w:val="-4"/>
        </w:rPr>
        <w:t> </w:t>
      </w:r>
      <w:r>
        <w:rPr/>
        <w:t>re-branding</w:t>
      </w:r>
      <w:r>
        <w:rPr>
          <w:spacing w:val="-4"/>
        </w:rPr>
        <w:t> </w:t>
      </w:r>
      <w:r>
        <w:rPr/>
        <w:t>programme to the rescue </w:t>
      </w:r>
      <w:r>
        <w:rPr>
          <w:i/>
        </w:rPr>
        <w:t>Journal of Economic Theory</w:t>
      </w:r>
      <w:r>
        <w:rPr/>
        <w:t>, 2 (3): 132-135</w:t>
      </w:r>
    </w:p>
    <w:p>
      <w:pPr>
        <w:pStyle w:val="BodyText"/>
        <w:rPr>
          <w:sz w:val="26"/>
        </w:rPr>
      </w:pPr>
    </w:p>
    <w:p>
      <w:pPr>
        <w:pStyle w:val="BodyText"/>
        <w:spacing w:before="218"/>
        <w:ind w:left="1240" w:right="1262" w:hanging="720"/>
        <w:jc w:val="both"/>
      </w:pPr>
      <w:r>
        <w:rPr/>
        <w:t>Ejinkonye, U. (2006). Heart of Africa project: Another drain pipe?‟ retrieved from </w:t>
      </w:r>
      <w:hyperlink r:id="rId35">
        <w:r>
          <w:rPr>
            <w:color w:val="0000FF"/>
          </w:rPr>
          <w:t>www.independent.ng.com</w:t>
        </w:r>
      </w:hyperlink>
      <w:r>
        <w:rPr/>
        <w:t>. Accessed on November 20, 2016</w:t>
      </w:r>
    </w:p>
    <w:p>
      <w:pPr>
        <w:pStyle w:val="BodyText"/>
        <w:rPr>
          <w:sz w:val="26"/>
        </w:rPr>
      </w:pPr>
    </w:p>
    <w:p>
      <w:pPr>
        <w:pStyle w:val="BodyText"/>
        <w:spacing w:before="217"/>
        <w:ind w:left="1240" w:right="1257" w:hanging="720"/>
        <w:jc w:val="both"/>
      </w:pPr>
      <w:r>
        <w:rPr/>
        <w:t>Eline, I. (2010). Use and Abuse of social Media in Nigerian Elections. Retrieved from </w:t>
      </w:r>
      <w:hyperlink r:id="rId36">
        <w:r>
          <w:rPr>
            <w:color w:val="0000FF"/>
          </w:rPr>
          <w:t>http://www.newint.org/blog/majority/2017/7/21/</w:t>
        </w:r>
      </w:hyperlink>
      <w:r>
        <w:rPr>
          <w:color w:val="0000FF"/>
        </w:rPr>
        <w:t> </w:t>
      </w:r>
      <w:r>
        <w:rPr/>
        <w:t>use- and- abuse-of-social-media- </w:t>
      </w:r>
      <w:r>
        <w:rPr>
          <w:spacing w:val="-2"/>
        </w:rPr>
        <w:t>in-Nigerian-elections</w:t>
      </w:r>
    </w:p>
    <w:p>
      <w:pPr>
        <w:pStyle w:val="BodyText"/>
        <w:spacing w:before="5"/>
        <w:rPr>
          <w:sz w:val="34"/>
        </w:rPr>
      </w:pPr>
    </w:p>
    <w:p>
      <w:pPr>
        <w:spacing w:before="0"/>
        <w:ind w:left="1240" w:right="1256" w:hanging="720"/>
        <w:jc w:val="left"/>
        <w:rPr>
          <w:sz w:val="24"/>
        </w:rPr>
      </w:pPr>
      <w:r>
        <w:rPr>
          <w:sz w:val="24"/>
        </w:rPr>
        <w:t>Eastin, M., Yang, M.-S., and Nathanson, A. I. (2006). Children of the Net: Am empirical exploration</w:t>
      </w:r>
      <w:r>
        <w:rPr>
          <w:spacing w:val="75"/>
          <w:sz w:val="24"/>
        </w:rPr>
        <w:t> </w:t>
      </w:r>
      <w:r>
        <w:rPr>
          <w:sz w:val="24"/>
        </w:rPr>
        <w:t>into</w:t>
      </w:r>
      <w:r>
        <w:rPr>
          <w:spacing w:val="75"/>
          <w:sz w:val="24"/>
        </w:rPr>
        <w:t> </w:t>
      </w:r>
      <w:r>
        <w:rPr>
          <w:sz w:val="24"/>
        </w:rPr>
        <w:t>the</w:t>
      </w:r>
      <w:r>
        <w:rPr>
          <w:spacing w:val="77"/>
          <w:sz w:val="24"/>
        </w:rPr>
        <w:t> </w:t>
      </w:r>
      <w:r>
        <w:rPr>
          <w:sz w:val="24"/>
        </w:rPr>
        <w:t>evaluation</w:t>
      </w:r>
      <w:r>
        <w:rPr>
          <w:spacing w:val="76"/>
          <w:sz w:val="24"/>
        </w:rPr>
        <w:t> </w:t>
      </w:r>
      <w:r>
        <w:rPr>
          <w:sz w:val="24"/>
        </w:rPr>
        <w:t>of</w:t>
      </w:r>
      <w:r>
        <w:rPr>
          <w:spacing w:val="75"/>
          <w:sz w:val="24"/>
        </w:rPr>
        <w:t> </w:t>
      </w:r>
      <w:r>
        <w:rPr>
          <w:sz w:val="24"/>
        </w:rPr>
        <w:t>internet</w:t>
      </w:r>
      <w:r>
        <w:rPr>
          <w:spacing w:val="76"/>
          <w:sz w:val="24"/>
        </w:rPr>
        <w:t> </w:t>
      </w:r>
      <w:r>
        <w:rPr>
          <w:sz w:val="24"/>
        </w:rPr>
        <w:t>content.</w:t>
      </w:r>
      <w:r>
        <w:rPr>
          <w:spacing w:val="80"/>
          <w:sz w:val="24"/>
        </w:rPr>
        <w:t> </w:t>
      </w:r>
      <w:r>
        <w:rPr>
          <w:i/>
          <w:sz w:val="24"/>
        </w:rPr>
        <w:t>Journal</w:t>
      </w:r>
      <w:r>
        <w:rPr>
          <w:i/>
          <w:spacing w:val="76"/>
          <w:sz w:val="24"/>
        </w:rPr>
        <w:t> </w:t>
      </w:r>
      <w:r>
        <w:rPr>
          <w:i/>
          <w:sz w:val="24"/>
        </w:rPr>
        <w:t>of</w:t>
      </w:r>
      <w:r>
        <w:rPr>
          <w:i/>
          <w:spacing w:val="76"/>
          <w:sz w:val="24"/>
        </w:rPr>
        <w:t> </w:t>
      </w:r>
      <w:r>
        <w:rPr>
          <w:i/>
          <w:sz w:val="24"/>
        </w:rPr>
        <w:t>Broadcasting and Electronic Media</w:t>
      </w:r>
      <w:r>
        <w:rPr>
          <w:sz w:val="24"/>
        </w:rPr>
        <w:t>, 50(2), 211–230.</w:t>
      </w:r>
    </w:p>
    <w:p>
      <w:pPr>
        <w:pStyle w:val="BodyText"/>
      </w:pPr>
    </w:p>
    <w:p>
      <w:pPr>
        <w:pStyle w:val="BodyText"/>
        <w:spacing w:before="1"/>
        <w:ind w:left="520"/>
      </w:pPr>
      <w:r>
        <w:rPr/>
        <w:t>Eagly,</w:t>
      </w:r>
      <w:r>
        <w:rPr>
          <w:spacing w:val="-3"/>
        </w:rPr>
        <w:t> </w:t>
      </w:r>
      <w:r>
        <w:rPr/>
        <w:t>A. and</w:t>
      </w:r>
      <w:r>
        <w:rPr>
          <w:spacing w:val="-1"/>
        </w:rPr>
        <w:t> </w:t>
      </w:r>
      <w:r>
        <w:rPr/>
        <w:t>Chaiken, S.</w:t>
      </w:r>
      <w:r>
        <w:rPr>
          <w:spacing w:val="-1"/>
        </w:rPr>
        <w:t> </w:t>
      </w:r>
      <w:r>
        <w:rPr/>
        <w:t>(1995).</w:t>
      </w:r>
      <w:r>
        <w:rPr>
          <w:spacing w:val="-1"/>
        </w:rPr>
        <w:t> </w:t>
      </w:r>
      <w:r>
        <w:rPr/>
        <w:t>“Attitude</w:t>
      </w:r>
      <w:r>
        <w:rPr>
          <w:spacing w:val="-1"/>
        </w:rPr>
        <w:t> </w:t>
      </w:r>
      <w:r>
        <w:rPr/>
        <w:t>strength, attitude</w:t>
      </w:r>
      <w:r>
        <w:rPr>
          <w:spacing w:val="-1"/>
        </w:rPr>
        <w:t> </w:t>
      </w:r>
      <w:r>
        <w:rPr/>
        <w:t>structure</w:t>
      </w:r>
      <w:r>
        <w:rPr>
          <w:spacing w:val="-3"/>
        </w:rPr>
        <w:t> </w:t>
      </w:r>
      <w:r>
        <w:rPr/>
        <w:t>and</w:t>
      </w:r>
      <w:r>
        <w:rPr>
          <w:spacing w:val="2"/>
        </w:rPr>
        <w:t> </w:t>
      </w:r>
      <w:r>
        <w:rPr>
          <w:spacing w:val="-2"/>
        </w:rPr>
        <w:t>resistance</w:t>
      </w:r>
    </w:p>
    <w:p>
      <w:pPr>
        <w:pStyle w:val="BodyText"/>
        <w:tabs>
          <w:tab w:pos="1638" w:val="left" w:leader="none"/>
        </w:tabs>
        <w:ind w:left="1420" w:right="1260" w:hanging="180"/>
      </w:pPr>
      <w:r>
        <w:rPr>
          <w:spacing w:val="-6"/>
        </w:rPr>
        <w:t>to</w:t>
      </w:r>
      <w:r>
        <w:rPr/>
        <w:tab/>
        <w:tab/>
        <w:t>change”.</w:t>
      </w:r>
      <w:r>
        <w:rPr>
          <w:spacing w:val="31"/>
        </w:rPr>
        <w:t> </w:t>
      </w:r>
      <w:r>
        <w:rPr/>
        <w:t>In</w:t>
      </w:r>
      <w:r>
        <w:rPr>
          <w:spacing w:val="28"/>
        </w:rPr>
        <w:t> </w:t>
      </w:r>
      <w:r>
        <w:rPr/>
        <w:t>Petty,</w:t>
      </w:r>
      <w:r>
        <w:rPr>
          <w:spacing w:val="28"/>
        </w:rPr>
        <w:t> </w:t>
      </w:r>
      <w:r>
        <w:rPr/>
        <w:t>R.</w:t>
      </w:r>
      <w:r>
        <w:rPr>
          <w:spacing w:val="28"/>
        </w:rPr>
        <w:t> </w:t>
      </w:r>
      <w:r>
        <w:rPr/>
        <w:t>and</w:t>
      </w:r>
      <w:r>
        <w:rPr>
          <w:spacing w:val="28"/>
        </w:rPr>
        <w:t> </w:t>
      </w:r>
      <w:r>
        <w:rPr/>
        <w:t>Kosnic,</w:t>
      </w:r>
      <w:r>
        <w:rPr>
          <w:spacing w:val="30"/>
        </w:rPr>
        <w:t> </w:t>
      </w:r>
      <w:r>
        <w:rPr/>
        <w:t>J.</w:t>
      </w:r>
      <w:r>
        <w:rPr>
          <w:spacing w:val="28"/>
        </w:rPr>
        <w:t> </w:t>
      </w:r>
      <w:r>
        <w:rPr/>
        <w:t>(Eds)</w:t>
      </w:r>
      <w:r>
        <w:rPr>
          <w:spacing w:val="32"/>
        </w:rPr>
        <w:t> </w:t>
      </w:r>
      <w:r>
        <w:rPr>
          <w:i/>
        </w:rPr>
        <w:t>Attitude</w:t>
      </w:r>
      <w:r>
        <w:rPr>
          <w:i/>
          <w:spacing w:val="28"/>
        </w:rPr>
        <w:t> </w:t>
      </w:r>
      <w:r>
        <w:rPr>
          <w:i/>
        </w:rPr>
        <w:t>strength</w:t>
      </w:r>
      <w:r>
        <w:rPr/>
        <w:t>.</w:t>
      </w:r>
      <w:r>
        <w:rPr>
          <w:spacing w:val="28"/>
        </w:rPr>
        <w:t> </w:t>
      </w:r>
      <w:r>
        <w:rPr/>
        <w:t>(pp.</w:t>
      </w:r>
      <w:r>
        <w:rPr>
          <w:spacing w:val="28"/>
        </w:rPr>
        <w:t> </w:t>
      </w:r>
      <w:r>
        <w:rPr/>
        <w:t>413-</w:t>
      </w:r>
      <w:r>
        <w:rPr>
          <w:spacing w:val="28"/>
        </w:rPr>
        <w:t> </w:t>
      </w:r>
      <w:r>
        <w:rPr/>
        <w:t>415) Mahuah. New Jersey: Erlbaum.</w:t>
      </w:r>
    </w:p>
    <w:p>
      <w:pPr>
        <w:pStyle w:val="BodyText"/>
        <w:rPr>
          <w:sz w:val="26"/>
        </w:rPr>
      </w:pPr>
    </w:p>
    <w:p>
      <w:pPr>
        <w:pStyle w:val="BodyText"/>
        <w:spacing w:before="11"/>
        <w:rPr>
          <w:sz w:val="21"/>
        </w:rPr>
      </w:pPr>
    </w:p>
    <w:p>
      <w:pPr>
        <w:spacing w:before="0"/>
        <w:ind w:left="520" w:right="0" w:firstLine="0"/>
        <w:jc w:val="left"/>
        <w:rPr>
          <w:i/>
          <w:sz w:val="24"/>
        </w:rPr>
      </w:pPr>
      <w:r>
        <w:rPr>
          <w:sz w:val="24"/>
        </w:rPr>
        <w:t>EIR,</w:t>
      </w:r>
      <w:r>
        <w:rPr>
          <w:spacing w:val="-3"/>
          <w:sz w:val="24"/>
        </w:rPr>
        <w:t> </w:t>
      </w:r>
      <w:r>
        <w:rPr>
          <w:sz w:val="24"/>
        </w:rPr>
        <w:t>(1992).</w:t>
      </w:r>
      <w:r>
        <w:rPr>
          <w:spacing w:val="-1"/>
          <w:sz w:val="24"/>
        </w:rPr>
        <w:t> </w:t>
      </w:r>
      <w:r>
        <w:rPr>
          <w:i/>
          <w:sz w:val="24"/>
        </w:rPr>
        <w:t>The</w:t>
      </w:r>
      <w:r>
        <w:rPr>
          <w:i/>
          <w:spacing w:val="-1"/>
          <w:sz w:val="24"/>
        </w:rPr>
        <w:t> </w:t>
      </w:r>
      <w:r>
        <w:rPr>
          <w:i/>
          <w:sz w:val="24"/>
        </w:rPr>
        <w:t>environment information regulation,</w:t>
      </w:r>
      <w:r>
        <w:rPr>
          <w:i/>
          <w:spacing w:val="-1"/>
          <w:sz w:val="24"/>
        </w:rPr>
        <w:t> </w:t>
      </w:r>
      <w:r>
        <w:rPr>
          <w:i/>
          <w:sz w:val="24"/>
        </w:rPr>
        <w:t>1992 approved by</w:t>
      </w:r>
      <w:r>
        <w:rPr>
          <w:i/>
          <w:spacing w:val="-1"/>
          <w:sz w:val="24"/>
        </w:rPr>
        <w:t> </w:t>
      </w:r>
      <w:r>
        <w:rPr>
          <w:i/>
          <w:sz w:val="24"/>
        </w:rPr>
        <w:t>both </w:t>
      </w:r>
      <w:r>
        <w:rPr>
          <w:i/>
          <w:spacing w:val="-2"/>
          <w:sz w:val="24"/>
        </w:rPr>
        <w:t>house</w:t>
      </w:r>
    </w:p>
    <w:p>
      <w:pPr>
        <w:pStyle w:val="BodyText"/>
        <w:ind w:left="1240" w:right="1256"/>
        <w:jc w:val="both"/>
      </w:pPr>
      <w:r>
        <w:rPr>
          <w:i/>
        </w:rPr>
        <w:t>of parliamen</w:t>
      </w:r>
      <w:r>
        <w:rPr/>
        <w:t>t. Retrieved on the 23rd August, 2017 </w:t>
      </w:r>
      <w:r>
        <w:rPr/>
        <w:t>from </w:t>
      </w:r>
      <w:hyperlink r:id="rId37">
        <w:r>
          <w:rPr>
            <w:spacing w:val="-2"/>
          </w:rPr>
          <w:t>http://www.englandlegislation.hmso.gov.uk/si/si1992/ukse-19923240-en-1.htm.</w:t>
        </w:r>
      </w:hyperlink>
    </w:p>
    <w:p>
      <w:pPr>
        <w:spacing w:after="0"/>
        <w:jc w:val="both"/>
        <w:sectPr>
          <w:pgSz w:w="11910" w:h="16840"/>
          <w:pgMar w:header="745" w:footer="0" w:top="960" w:bottom="280" w:left="1280" w:right="180"/>
        </w:sectPr>
      </w:pPr>
    </w:p>
    <w:p>
      <w:pPr>
        <w:pStyle w:val="BodyText"/>
        <w:rPr>
          <w:sz w:val="20"/>
        </w:rPr>
      </w:pPr>
    </w:p>
    <w:p>
      <w:pPr>
        <w:pStyle w:val="BodyText"/>
        <w:spacing w:before="6"/>
      </w:pPr>
    </w:p>
    <w:p>
      <w:pPr>
        <w:spacing w:before="90"/>
        <w:ind w:left="1180" w:right="1261" w:hanging="660"/>
        <w:jc w:val="both"/>
        <w:rPr>
          <w:sz w:val="24"/>
        </w:rPr>
      </w:pPr>
      <w:r>
        <w:rPr>
          <w:sz w:val="24"/>
        </w:rPr>
        <w:t>Ekpeyong, E. (ed) </w:t>
      </w:r>
      <w:r>
        <w:rPr>
          <w:i/>
          <w:sz w:val="24"/>
        </w:rPr>
        <w:t>Environmental awareness as a panacea for sustainable environmental management in Africa. </w:t>
      </w:r>
      <w:r>
        <w:rPr>
          <w:sz w:val="24"/>
        </w:rPr>
        <w:t>Being a paper presented at University of Calabar.</w:t>
      </w:r>
    </w:p>
    <w:p>
      <w:pPr>
        <w:pStyle w:val="BodyText"/>
        <w:rPr>
          <w:sz w:val="38"/>
        </w:rPr>
      </w:pPr>
    </w:p>
    <w:p>
      <w:pPr>
        <w:pStyle w:val="BodyText"/>
        <w:tabs>
          <w:tab w:pos="3463" w:val="left" w:leader="none"/>
          <w:tab w:pos="6769" w:val="left" w:leader="none"/>
        </w:tabs>
        <w:ind w:left="1961" w:right="1259" w:hanging="1441"/>
        <w:rPr>
          <w:i/>
        </w:rPr>
      </w:pPr>
      <w:r>
        <w:rPr/>
        <w:t>Egba, (2003). The influence of broadcast media reportage of the 2003 general elections</w:t>
      </w:r>
      <w:r>
        <w:rPr>
          <w:spacing w:val="80"/>
        </w:rPr>
        <w:t> </w:t>
      </w:r>
      <w:r>
        <w:rPr>
          <w:spacing w:val="-5"/>
        </w:rPr>
        <w:t>on</w:t>
      </w:r>
      <w:r>
        <w:rPr/>
        <w:tab/>
        <w:t>the</w:t>
      </w:r>
      <w:r>
        <w:rPr>
          <w:spacing w:val="45"/>
        </w:rPr>
        <w:t> </w:t>
      </w:r>
      <w:r>
        <w:rPr/>
        <w:t>residents</w:t>
      </w:r>
      <w:r>
        <w:rPr>
          <w:spacing w:val="49"/>
        </w:rPr>
        <w:t> </w:t>
      </w:r>
      <w:r>
        <w:rPr/>
        <w:t>of</w:t>
      </w:r>
      <w:r>
        <w:rPr>
          <w:spacing w:val="48"/>
        </w:rPr>
        <w:t> </w:t>
      </w:r>
      <w:r>
        <w:rPr/>
        <w:t>Bayelsa</w:t>
      </w:r>
      <w:r>
        <w:rPr>
          <w:spacing w:val="48"/>
        </w:rPr>
        <w:t> </w:t>
      </w:r>
      <w:r>
        <w:rPr>
          <w:spacing w:val="-2"/>
        </w:rPr>
        <w:t>State.</w:t>
      </w:r>
      <w:r>
        <w:rPr/>
        <w:tab/>
      </w:r>
      <w:r>
        <w:rPr>
          <w:i/>
        </w:rPr>
        <w:t>Journal</w:t>
      </w:r>
      <w:r>
        <w:rPr>
          <w:i/>
          <w:spacing w:val="47"/>
        </w:rPr>
        <w:t> </w:t>
      </w:r>
      <w:r>
        <w:rPr>
          <w:i/>
        </w:rPr>
        <w:t>of</w:t>
      </w:r>
      <w:r>
        <w:rPr>
          <w:i/>
          <w:spacing w:val="50"/>
        </w:rPr>
        <w:t> </w:t>
      </w:r>
      <w:r>
        <w:rPr>
          <w:i/>
          <w:spacing w:val="-2"/>
        </w:rPr>
        <w:t>Development</w:t>
      </w:r>
    </w:p>
    <w:p>
      <w:pPr>
        <w:spacing w:before="0"/>
        <w:ind w:left="1240" w:right="0" w:firstLine="0"/>
        <w:jc w:val="left"/>
        <w:rPr>
          <w:sz w:val="24"/>
        </w:rPr>
      </w:pPr>
      <w:r>
        <w:rPr>
          <w:i/>
          <w:sz w:val="24"/>
        </w:rPr>
        <w:t>Studies</w:t>
      </w:r>
      <w:r>
        <w:rPr>
          <w:sz w:val="24"/>
        </w:rPr>
        <w:t>.</w:t>
      </w:r>
      <w:r>
        <w:rPr>
          <w:spacing w:val="-2"/>
          <w:sz w:val="24"/>
        </w:rPr>
        <w:t> </w:t>
      </w:r>
      <w:r>
        <w:rPr>
          <w:sz w:val="24"/>
        </w:rPr>
        <w:t>2(1).</w:t>
      </w:r>
      <w:r>
        <w:rPr>
          <w:spacing w:val="-2"/>
          <w:sz w:val="24"/>
        </w:rPr>
        <w:t> </w:t>
      </w:r>
      <w:r>
        <w:rPr>
          <w:sz w:val="24"/>
        </w:rPr>
        <w:t>33-</w:t>
      </w:r>
      <w:r>
        <w:rPr>
          <w:spacing w:val="-5"/>
          <w:sz w:val="24"/>
        </w:rPr>
        <w:t>45.</w:t>
      </w:r>
    </w:p>
    <w:p>
      <w:pPr>
        <w:pStyle w:val="BodyText"/>
        <w:rPr>
          <w:sz w:val="26"/>
        </w:rPr>
      </w:pPr>
    </w:p>
    <w:p>
      <w:pPr>
        <w:pStyle w:val="BodyText"/>
        <w:spacing w:before="9"/>
        <w:rPr>
          <w:sz w:val="25"/>
        </w:rPr>
      </w:pPr>
    </w:p>
    <w:p>
      <w:pPr>
        <w:pStyle w:val="BodyText"/>
        <w:ind w:left="1060" w:right="1258" w:hanging="540"/>
        <w:jc w:val="both"/>
      </w:pPr>
      <w:r>
        <w:rPr/>
        <w:t>Fidel, R., Davies, R. K., Douglass, M. H., Holder, J. K., Hopkins, C. J., Kushner, E. J. (1999).</w:t>
      </w:r>
      <w:r>
        <w:rPr>
          <w:spacing w:val="43"/>
        </w:rPr>
        <w:t> </w:t>
      </w:r>
      <w:r>
        <w:rPr/>
        <w:t>A</w:t>
      </w:r>
      <w:r>
        <w:rPr>
          <w:spacing w:val="44"/>
        </w:rPr>
        <w:t> </w:t>
      </w:r>
      <w:r>
        <w:rPr/>
        <w:t>visit</w:t>
      </w:r>
      <w:r>
        <w:rPr>
          <w:spacing w:val="44"/>
        </w:rPr>
        <w:t> </w:t>
      </w:r>
      <w:r>
        <w:rPr/>
        <w:t>to</w:t>
      </w:r>
      <w:r>
        <w:rPr>
          <w:spacing w:val="45"/>
        </w:rPr>
        <w:t> </w:t>
      </w:r>
      <w:r>
        <w:rPr/>
        <w:t>the</w:t>
      </w:r>
      <w:r>
        <w:rPr>
          <w:spacing w:val="43"/>
        </w:rPr>
        <w:t> </w:t>
      </w:r>
      <w:r>
        <w:rPr/>
        <w:t>information</w:t>
      </w:r>
      <w:r>
        <w:rPr>
          <w:spacing w:val="45"/>
        </w:rPr>
        <w:t> </w:t>
      </w:r>
      <w:r>
        <w:rPr/>
        <w:t>mall:</w:t>
      </w:r>
      <w:r>
        <w:rPr>
          <w:spacing w:val="45"/>
        </w:rPr>
        <w:t> </w:t>
      </w:r>
      <w:r>
        <w:rPr/>
        <w:t>Web</w:t>
      </w:r>
      <w:r>
        <w:rPr>
          <w:spacing w:val="45"/>
        </w:rPr>
        <w:t> </w:t>
      </w:r>
      <w:r>
        <w:rPr/>
        <w:t>searching</w:t>
      </w:r>
      <w:r>
        <w:rPr>
          <w:spacing w:val="44"/>
        </w:rPr>
        <w:t> </w:t>
      </w:r>
      <w:r>
        <w:rPr/>
        <w:t>behavior</w:t>
      </w:r>
      <w:r>
        <w:rPr>
          <w:spacing w:val="47"/>
        </w:rPr>
        <w:t> </w:t>
      </w:r>
      <w:r>
        <w:rPr/>
        <w:t>of</w:t>
      </w:r>
      <w:r>
        <w:rPr>
          <w:spacing w:val="43"/>
        </w:rPr>
        <w:t> </w:t>
      </w:r>
      <w:r>
        <w:rPr/>
        <w:t>high</w:t>
      </w:r>
      <w:r>
        <w:rPr>
          <w:spacing w:val="45"/>
        </w:rPr>
        <w:t> </w:t>
      </w:r>
      <w:r>
        <w:rPr>
          <w:spacing w:val="-2"/>
        </w:rPr>
        <w:t>school</w:t>
      </w:r>
    </w:p>
    <w:p>
      <w:pPr>
        <w:spacing w:before="0"/>
        <w:ind w:left="520" w:right="0" w:firstLine="0"/>
        <w:jc w:val="left"/>
        <w:rPr>
          <w:sz w:val="24"/>
        </w:rPr>
      </w:pPr>
      <w:r>
        <w:rPr>
          <w:sz w:val="24"/>
        </w:rPr>
        <w:t>students</w:t>
      </w:r>
      <w:r>
        <w:rPr>
          <w:i/>
          <w:sz w:val="24"/>
        </w:rPr>
        <w:t>.</w:t>
      </w:r>
      <w:r>
        <w:rPr>
          <w:i/>
          <w:spacing w:val="-1"/>
          <w:sz w:val="24"/>
        </w:rPr>
        <w:t> </w:t>
      </w:r>
      <w:r>
        <w:rPr>
          <w:i/>
          <w:sz w:val="24"/>
        </w:rPr>
        <w:t>Journal of the</w:t>
      </w:r>
      <w:r>
        <w:rPr>
          <w:i/>
          <w:spacing w:val="-1"/>
          <w:sz w:val="24"/>
        </w:rPr>
        <w:t> </w:t>
      </w:r>
      <w:r>
        <w:rPr>
          <w:i/>
          <w:sz w:val="24"/>
        </w:rPr>
        <w:t>American Society</w:t>
      </w:r>
      <w:r>
        <w:rPr>
          <w:i/>
          <w:spacing w:val="-2"/>
          <w:sz w:val="24"/>
        </w:rPr>
        <w:t> </w:t>
      </w:r>
      <w:r>
        <w:rPr>
          <w:i/>
          <w:sz w:val="24"/>
        </w:rPr>
        <w:t>for Information Science</w:t>
      </w:r>
      <w:r>
        <w:rPr>
          <w:sz w:val="24"/>
        </w:rPr>
        <w:t>, 50(1),</w:t>
      </w:r>
      <w:r>
        <w:rPr>
          <w:spacing w:val="1"/>
          <w:sz w:val="24"/>
        </w:rPr>
        <w:t> </w:t>
      </w:r>
      <w:r>
        <w:rPr>
          <w:spacing w:val="-2"/>
          <w:sz w:val="24"/>
        </w:rPr>
        <w:t>24–37.</w:t>
      </w:r>
    </w:p>
    <w:p>
      <w:pPr>
        <w:pStyle w:val="BodyText"/>
        <w:rPr>
          <w:sz w:val="38"/>
        </w:rPr>
      </w:pPr>
    </w:p>
    <w:p>
      <w:pPr>
        <w:pStyle w:val="BodyText"/>
        <w:ind w:left="520"/>
      </w:pPr>
      <w:r>
        <w:rPr/>
        <w:t>Flanagin, A.</w:t>
      </w:r>
      <w:r>
        <w:rPr>
          <w:spacing w:val="1"/>
        </w:rPr>
        <w:t> </w:t>
      </w:r>
      <w:r>
        <w:rPr/>
        <w:t>J.,</w:t>
      </w:r>
      <w:r>
        <w:rPr>
          <w:spacing w:val="2"/>
        </w:rPr>
        <w:t> </w:t>
      </w:r>
      <w:r>
        <w:rPr/>
        <w:t>and</w:t>
      </w:r>
      <w:r>
        <w:rPr>
          <w:spacing w:val="2"/>
        </w:rPr>
        <w:t> </w:t>
      </w:r>
      <w:r>
        <w:rPr/>
        <w:t>Metzger,</w:t>
      </w:r>
      <w:r>
        <w:rPr>
          <w:spacing w:val="1"/>
        </w:rPr>
        <w:t> </w:t>
      </w:r>
      <w:r>
        <w:rPr/>
        <w:t>M.</w:t>
      </w:r>
      <w:r>
        <w:rPr>
          <w:spacing w:val="2"/>
        </w:rPr>
        <w:t> </w:t>
      </w:r>
      <w:r>
        <w:rPr/>
        <w:t>J.</w:t>
      </w:r>
      <w:r>
        <w:rPr>
          <w:spacing w:val="2"/>
        </w:rPr>
        <w:t> </w:t>
      </w:r>
      <w:r>
        <w:rPr/>
        <w:t>(2000).</w:t>
      </w:r>
      <w:r>
        <w:rPr>
          <w:spacing w:val="4"/>
        </w:rPr>
        <w:t> </w:t>
      </w:r>
      <w:r>
        <w:rPr/>
        <w:t>Perceptions</w:t>
      </w:r>
      <w:r>
        <w:rPr>
          <w:spacing w:val="2"/>
        </w:rPr>
        <w:t> </w:t>
      </w:r>
      <w:r>
        <w:rPr/>
        <w:t>of</w:t>
      </w:r>
      <w:r>
        <w:rPr>
          <w:spacing w:val="1"/>
        </w:rPr>
        <w:t> </w:t>
      </w:r>
      <w:r>
        <w:rPr/>
        <w:t>internet</w:t>
      </w:r>
      <w:r>
        <w:rPr>
          <w:spacing w:val="2"/>
        </w:rPr>
        <w:t> </w:t>
      </w:r>
      <w:r>
        <w:rPr/>
        <w:t>information</w:t>
      </w:r>
      <w:r>
        <w:rPr>
          <w:spacing w:val="2"/>
        </w:rPr>
        <w:t> </w:t>
      </w:r>
      <w:r>
        <w:rPr>
          <w:spacing w:val="-2"/>
        </w:rPr>
        <w:t>credibility.</w:t>
      </w:r>
    </w:p>
    <w:p>
      <w:pPr>
        <w:spacing w:before="0"/>
        <w:ind w:left="1300" w:right="0" w:firstLine="0"/>
        <w:jc w:val="left"/>
        <w:rPr>
          <w:sz w:val="24"/>
        </w:rPr>
      </w:pPr>
      <w:r>
        <w:rPr>
          <w:i/>
          <w:sz w:val="24"/>
        </w:rPr>
        <w:t>Journalism</w:t>
      </w:r>
      <w:r>
        <w:rPr>
          <w:i/>
          <w:spacing w:val="-3"/>
          <w:sz w:val="24"/>
        </w:rPr>
        <w:t> </w:t>
      </w:r>
      <w:r>
        <w:rPr>
          <w:i/>
          <w:sz w:val="24"/>
        </w:rPr>
        <w:t>and Mass</w:t>
      </w:r>
      <w:r>
        <w:rPr>
          <w:i/>
          <w:spacing w:val="-1"/>
          <w:sz w:val="24"/>
        </w:rPr>
        <w:t> </w:t>
      </w:r>
      <w:r>
        <w:rPr>
          <w:i/>
          <w:sz w:val="24"/>
        </w:rPr>
        <w:t>Communication Quarterly</w:t>
      </w:r>
      <w:r>
        <w:rPr>
          <w:sz w:val="24"/>
        </w:rPr>
        <w:t>,</w:t>
      </w:r>
      <w:r>
        <w:rPr>
          <w:spacing w:val="1"/>
          <w:sz w:val="24"/>
        </w:rPr>
        <w:t> </w:t>
      </w:r>
      <w:r>
        <w:rPr>
          <w:sz w:val="24"/>
        </w:rPr>
        <w:t>77(3), </w:t>
      </w:r>
      <w:r>
        <w:rPr>
          <w:spacing w:val="-2"/>
          <w:sz w:val="24"/>
        </w:rPr>
        <w:t>515–540.</w:t>
      </w:r>
    </w:p>
    <w:p>
      <w:pPr>
        <w:pStyle w:val="BodyText"/>
      </w:pPr>
    </w:p>
    <w:p>
      <w:pPr>
        <w:spacing w:before="0"/>
        <w:ind w:left="1240" w:right="1255" w:hanging="720"/>
        <w:jc w:val="both"/>
        <w:rPr>
          <w:sz w:val="24"/>
        </w:rPr>
      </w:pPr>
      <w:r>
        <w:rPr>
          <w:sz w:val="24"/>
        </w:rPr>
        <w:t>Flanagin, A.J. .and A. Metzger, A. (2000.). </w:t>
      </w:r>
      <w:r>
        <w:rPr>
          <w:i/>
          <w:sz w:val="24"/>
        </w:rPr>
        <w:t>Digital media, youth, and credibility. MacArthur foundation</w:t>
      </w:r>
      <w:r>
        <w:rPr>
          <w:i/>
          <w:spacing w:val="-3"/>
          <w:sz w:val="24"/>
        </w:rPr>
        <w:t> </w:t>
      </w:r>
      <w:r>
        <w:rPr>
          <w:i/>
          <w:sz w:val="24"/>
        </w:rPr>
        <w:t>series on digital media and</w:t>
      </w:r>
      <w:r>
        <w:rPr>
          <w:i/>
          <w:spacing w:val="-2"/>
          <w:sz w:val="24"/>
        </w:rPr>
        <w:t> </w:t>
      </w:r>
      <w:r>
        <w:rPr>
          <w:i/>
          <w:sz w:val="24"/>
        </w:rPr>
        <w:t>learning. </w:t>
      </w:r>
      <w:r>
        <w:rPr>
          <w:sz w:val="24"/>
        </w:rPr>
        <w:t>Cambridge, MA: </w:t>
      </w:r>
      <w:r>
        <w:rPr>
          <w:sz w:val="24"/>
        </w:rPr>
        <w:t>The MIT Press.</w:t>
      </w:r>
    </w:p>
    <w:p>
      <w:pPr>
        <w:pStyle w:val="BodyText"/>
        <w:spacing w:before="9"/>
        <w:rPr>
          <w:sz w:val="23"/>
        </w:rPr>
      </w:pPr>
    </w:p>
    <w:p>
      <w:pPr>
        <w:spacing w:before="1"/>
        <w:ind w:left="1240" w:right="1259" w:hanging="720"/>
        <w:jc w:val="both"/>
        <w:rPr>
          <w:sz w:val="24"/>
        </w:rPr>
      </w:pPr>
      <w:r>
        <w:rPr>
          <w:sz w:val="24"/>
        </w:rPr>
        <w:t>Fogg, B.</w:t>
      </w:r>
      <w:r>
        <w:rPr>
          <w:spacing w:val="-4"/>
          <w:sz w:val="24"/>
        </w:rPr>
        <w:t> </w:t>
      </w:r>
      <w:r>
        <w:rPr>
          <w:sz w:val="24"/>
        </w:rPr>
        <w:t>J. (2003). </w:t>
      </w:r>
      <w:r>
        <w:rPr>
          <w:i/>
          <w:sz w:val="24"/>
        </w:rPr>
        <w:t>Persuasive technology: Using computers to change what we think and do</w:t>
      </w:r>
      <w:r>
        <w:rPr>
          <w:sz w:val="24"/>
        </w:rPr>
        <w:t>. San Francisco: Morgan Kaufmann.</w:t>
      </w:r>
    </w:p>
    <w:p>
      <w:pPr>
        <w:pStyle w:val="BodyText"/>
        <w:spacing w:before="11"/>
        <w:rPr>
          <w:sz w:val="23"/>
        </w:rPr>
      </w:pPr>
    </w:p>
    <w:p>
      <w:pPr>
        <w:pStyle w:val="BodyText"/>
        <w:ind w:left="1240" w:right="1255" w:hanging="720"/>
        <w:jc w:val="both"/>
      </w:pPr>
      <w:r>
        <w:rPr/>
        <w:t>Fogg, B. J. (2003). Prominence-interpretation theory: Explaining how people assess credibility online. CHI‟03 Extended Abstracts on Human Factors in Computing Systems, 722–723.</w:t>
      </w:r>
    </w:p>
    <w:p>
      <w:pPr>
        <w:pStyle w:val="BodyText"/>
      </w:pPr>
    </w:p>
    <w:p>
      <w:pPr>
        <w:spacing w:before="1"/>
        <w:ind w:left="1240" w:right="1256" w:hanging="720"/>
        <w:jc w:val="both"/>
        <w:rPr>
          <w:sz w:val="24"/>
        </w:rPr>
      </w:pPr>
      <w:r>
        <w:rPr>
          <w:sz w:val="24"/>
        </w:rPr>
        <w:t>Fogg, B. J., Marshall, J., Laraki, O., Osipovich, A. and Varma, C., Fang, N. (2001). </w:t>
      </w:r>
      <w:r>
        <w:rPr>
          <w:i/>
          <w:sz w:val="24"/>
        </w:rPr>
        <w:t>What makes web sites credible. A report on a large quantitative study. </w:t>
      </w:r>
      <w:r>
        <w:rPr>
          <w:sz w:val="24"/>
        </w:rPr>
        <w:t>Proceedings of the SIGCHI Conference on Human Factors in Computing Systems, 61–68.</w:t>
      </w:r>
    </w:p>
    <w:p>
      <w:pPr>
        <w:pStyle w:val="BodyText"/>
        <w:spacing w:before="11"/>
        <w:rPr>
          <w:sz w:val="37"/>
        </w:rPr>
      </w:pPr>
    </w:p>
    <w:p>
      <w:pPr>
        <w:pStyle w:val="BodyText"/>
        <w:ind w:left="1240" w:right="1282" w:hanging="720"/>
      </w:pPr>
      <w:r>
        <w:rPr/>
        <w:t>Fogg,</w:t>
      </w:r>
      <w:r>
        <w:rPr>
          <w:spacing w:val="25"/>
        </w:rPr>
        <w:t> </w:t>
      </w:r>
      <w:r>
        <w:rPr/>
        <w:t>B.</w:t>
      </w:r>
      <w:r>
        <w:rPr>
          <w:spacing w:val="23"/>
        </w:rPr>
        <w:t> </w:t>
      </w:r>
      <w:r>
        <w:rPr/>
        <w:t>J.,</w:t>
      </w:r>
      <w:r>
        <w:rPr>
          <w:spacing w:val="23"/>
        </w:rPr>
        <w:t> </w:t>
      </w:r>
      <w:r>
        <w:rPr/>
        <w:t>Soohoo,</w:t>
      </w:r>
      <w:r>
        <w:rPr>
          <w:spacing w:val="23"/>
        </w:rPr>
        <w:t> </w:t>
      </w:r>
      <w:r>
        <w:rPr/>
        <w:t>C.,</w:t>
      </w:r>
      <w:r>
        <w:rPr>
          <w:spacing w:val="23"/>
        </w:rPr>
        <w:t> </w:t>
      </w:r>
      <w:r>
        <w:rPr/>
        <w:t>Danielson,</w:t>
      </w:r>
      <w:r>
        <w:rPr>
          <w:spacing w:val="25"/>
        </w:rPr>
        <w:t> </w:t>
      </w:r>
      <w:r>
        <w:rPr/>
        <w:t>D.</w:t>
      </w:r>
      <w:r>
        <w:rPr>
          <w:spacing w:val="25"/>
        </w:rPr>
        <w:t> </w:t>
      </w:r>
      <w:r>
        <w:rPr/>
        <w:t>R.,</w:t>
      </w:r>
      <w:r>
        <w:rPr>
          <w:spacing w:val="25"/>
        </w:rPr>
        <w:t> </w:t>
      </w:r>
      <w:r>
        <w:rPr/>
        <w:t>Marable,</w:t>
      </w:r>
      <w:r>
        <w:rPr>
          <w:spacing w:val="27"/>
        </w:rPr>
        <w:t> </w:t>
      </w:r>
      <w:r>
        <w:rPr/>
        <w:t>L.,</w:t>
      </w:r>
      <w:r>
        <w:rPr>
          <w:spacing w:val="25"/>
        </w:rPr>
        <w:t> </w:t>
      </w:r>
      <w:r>
        <w:rPr/>
        <w:t>Stanford,</w:t>
      </w:r>
      <w:r>
        <w:rPr>
          <w:spacing w:val="25"/>
        </w:rPr>
        <w:t> </w:t>
      </w:r>
      <w:r>
        <w:rPr/>
        <w:t>J.,</w:t>
      </w:r>
      <w:r>
        <w:rPr>
          <w:spacing w:val="31"/>
        </w:rPr>
        <w:t> </w:t>
      </w:r>
      <w:r>
        <w:rPr/>
        <w:t>and</w:t>
      </w:r>
      <w:r>
        <w:rPr>
          <w:spacing w:val="25"/>
        </w:rPr>
        <w:t> </w:t>
      </w:r>
      <w:r>
        <w:rPr/>
        <w:t>Tauber,</w:t>
      </w:r>
      <w:r>
        <w:rPr>
          <w:spacing w:val="24"/>
        </w:rPr>
        <w:t> </w:t>
      </w:r>
      <w:r>
        <w:rPr/>
        <w:t>E.</w:t>
      </w:r>
      <w:r>
        <w:rPr>
          <w:spacing w:val="25"/>
        </w:rPr>
        <w:t> </w:t>
      </w:r>
      <w:r>
        <w:rPr/>
        <w:t>R. (2003).</w:t>
      </w:r>
      <w:r>
        <w:rPr>
          <w:spacing w:val="-2"/>
        </w:rPr>
        <w:t> </w:t>
      </w:r>
      <w:r>
        <w:rPr>
          <w:i/>
        </w:rPr>
        <w:t>How</w:t>
      </w:r>
      <w:r>
        <w:rPr>
          <w:i/>
          <w:spacing w:val="40"/>
        </w:rPr>
        <w:t> </w:t>
      </w:r>
      <w:r>
        <w:rPr>
          <w:i/>
        </w:rPr>
        <w:t>do</w:t>
      </w:r>
      <w:r>
        <w:rPr>
          <w:i/>
          <w:spacing w:val="40"/>
        </w:rPr>
        <w:t> </w:t>
      </w:r>
      <w:r>
        <w:rPr>
          <w:i/>
        </w:rPr>
        <w:t>users</w:t>
      </w:r>
      <w:r>
        <w:rPr>
          <w:i/>
          <w:spacing w:val="40"/>
        </w:rPr>
        <w:t> </w:t>
      </w:r>
      <w:r>
        <w:rPr>
          <w:i/>
        </w:rPr>
        <w:t>evaluate</w:t>
      </w:r>
      <w:r>
        <w:rPr>
          <w:i/>
          <w:spacing w:val="40"/>
        </w:rPr>
        <w:t> </w:t>
      </w:r>
      <w:r>
        <w:rPr>
          <w:i/>
        </w:rPr>
        <w:t>the</w:t>
      </w:r>
      <w:r>
        <w:rPr>
          <w:i/>
          <w:spacing w:val="40"/>
        </w:rPr>
        <w:t> </w:t>
      </w:r>
      <w:r>
        <w:rPr>
          <w:i/>
        </w:rPr>
        <w:t>credibility</w:t>
      </w:r>
      <w:r>
        <w:rPr>
          <w:i/>
          <w:spacing w:val="40"/>
        </w:rPr>
        <w:t> </w:t>
      </w:r>
      <w:r>
        <w:rPr>
          <w:i/>
        </w:rPr>
        <w:t>of</w:t>
      </w:r>
      <w:r>
        <w:rPr>
          <w:i/>
          <w:spacing w:val="40"/>
        </w:rPr>
        <w:t> </w:t>
      </w:r>
      <w:r>
        <w:rPr>
          <w:i/>
        </w:rPr>
        <w:t>web</w:t>
      </w:r>
      <w:r>
        <w:rPr>
          <w:i/>
          <w:spacing w:val="40"/>
        </w:rPr>
        <w:t> </w:t>
      </w:r>
      <w:r>
        <w:rPr>
          <w:i/>
        </w:rPr>
        <w:t>sites!</w:t>
      </w:r>
      <w:r>
        <w:rPr>
          <w:i/>
          <w:spacing w:val="40"/>
        </w:rPr>
        <w:t> </w:t>
      </w:r>
      <w:r>
        <w:rPr/>
        <w:t>A</w:t>
      </w:r>
      <w:r>
        <w:rPr>
          <w:spacing w:val="40"/>
        </w:rPr>
        <w:t> </w:t>
      </w:r>
      <w:r>
        <w:rPr/>
        <w:t>study</w:t>
      </w:r>
      <w:r>
        <w:rPr>
          <w:spacing w:val="36"/>
        </w:rPr>
        <w:t> </w:t>
      </w:r>
      <w:r>
        <w:rPr/>
        <w:t>with</w:t>
      </w:r>
      <w:r>
        <w:rPr>
          <w:spacing w:val="40"/>
        </w:rPr>
        <w:t> </w:t>
      </w:r>
      <w:r>
        <w:rPr/>
        <w:t>over 2500</w:t>
      </w:r>
      <w:r>
        <w:rPr>
          <w:spacing w:val="-3"/>
        </w:rPr>
        <w:t> </w:t>
      </w:r>
      <w:r>
        <w:rPr/>
        <w:t>participants.</w:t>
      </w:r>
      <w:r>
        <w:rPr>
          <w:spacing w:val="37"/>
        </w:rPr>
        <w:t> </w:t>
      </w:r>
      <w:r>
        <w:rPr/>
        <w:t>In</w:t>
      </w:r>
      <w:r>
        <w:rPr>
          <w:spacing w:val="34"/>
        </w:rPr>
        <w:t> </w:t>
      </w:r>
      <w:r>
        <w:rPr/>
        <w:t>Proceedings</w:t>
      </w:r>
      <w:r>
        <w:rPr>
          <w:spacing w:val="34"/>
        </w:rPr>
        <w:t> </w:t>
      </w:r>
      <w:r>
        <w:rPr/>
        <w:t>of</w:t>
      </w:r>
      <w:r>
        <w:rPr>
          <w:spacing w:val="33"/>
        </w:rPr>
        <w:t> </w:t>
      </w:r>
      <w:r>
        <w:rPr/>
        <w:t>the</w:t>
      </w:r>
      <w:r>
        <w:rPr>
          <w:spacing w:val="33"/>
        </w:rPr>
        <w:t> </w:t>
      </w:r>
      <w:r>
        <w:rPr/>
        <w:t>2003</w:t>
      </w:r>
      <w:r>
        <w:rPr>
          <w:spacing w:val="34"/>
        </w:rPr>
        <w:t> </w:t>
      </w:r>
      <w:r>
        <w:rPr/>
        <w:t>conference</w:t>
      </w:r>
      <w:r>
        <w:rPr>
          <w:spacing w:val="33"/>
        </w:rPr>
        <w:t> </w:t>
      </w:r>
      <w:r>
        <w:rPr/>
        <w:t>on</w:t>
      </w:r>
      <w:r>
        <w:rPr>
          <w:spacing w:val="34"/>
        </w:rPr>
        <w:t> </w:t>
      </w:r>
      <w:r>
        <w:rPr/>
        <w:t>designing</w:t>
      </w:r>
      <w:r>
        <w:rPr>
          <w:spacing w:val="34"/>
        </w:rPr>
        <w:t> </w:t>
      </w:r>
      <w:r>
        <w:rPr/>
        <w:t>for</w:t>
      </w:r>
      <w:r>
        <w:rPr>
          <w:spacing w:val="33"/>
        </w:rPr>
        <w:t> </w:t>
      </w:r>
      <w:r>
        <w:rPr/>
        <w:t>user </w:t>
      </w:r>
      <w:r>
        <w:rPr>
          <w:spacing w:val="-2"/>
        </w:rPr>
        <w:t>experiences(DUX‟03</w:t>
      </w:r>
      <w:hyperlink r:id="rId38">
        <w:r>
          <w:rPr>
            <w:spacing w:val="-2"/>
          </w:rPr>
          <w:t>).http:</w:t>
        </w:r>
      </w:hyperlink>
      <w:r>
        <w:rPr>
          <w:spacing w:val="-2"/>
        </w:rPr>
        <w:t>//</w:t>
      </w:r>
      <w:hyperlink r:id="rId38">
        <w:r>
          <w:rPr>
            <w:spacing w:val="-2"/>
          </w:rPr>
          <w:t>portal.acm.org/citation.cfm?id=997097&amp;coll=ACM</w:t>
        </w:r>
      </w:hyperlink>
      <w:r>
        <w:rPr>
          <w:spacing w:val="80"/>
          <w:w w:val="150"/>
        </w:rPr>
        <w:t> </w:t>
      </w:r>
      <w:r>
        <w:rPr/>
        <w:t>&amp; dl=ACM&amp;CFID=36236037&amp;CFTOKEN=18606069.</w:t>
      </w:r>
    </w:p>
    <w:p>
      <w:pPr>
        <w:pStyle w:val="BodyText"/>
        <w:spacing w:before="161"/>
        <w:ind w:left="1240" w:right="1257" w:hanging="720"/>
        <w:jc w:val="both"/>
      </w:pPr>
      <w:r>
        <w:rPr/>
        <w:t>Gray, M. and Caul, M (2000). Declining voter turnout in advanced industrial</w:t>
      </w:r>
      <w:r>
        <w:rPr>
          <w:spacing w:val="40"/>
        </w:rPr>
        <w:t> </w:t>
      </w:r>
      <w:r>
        <w:rPr/>
        <w:t>democracies: 1950 to1997: the effects of declining group mobilization. </w:t>
      </w:r>
      <w:r>
        <w:rPr>
          <w:i/>
        </w:rPr>
        <w:t>Comparative Political Studies </w:t>
      </w:r>
      <w:r>
        <w:rPr/>
        <w:t>33: 1091-1121.</w:t>
      </w:r>
    </w:p>
    <w:p>
      <w:pPr>
        <w:spacing w:before="121"/>
        <w:ind w:left="1060" w:right="1257" w:hanging="540"/>
        <w:jc w:val="both"/>
        <w:rPr>
          <w:sz w:val="24"/>
        </w:rPr>
      </w:pPr>
      <w:r>
        <w:rPr>
          <w:sz w:val="24"/>
        </w:rPr>
        <w:t>Glaser, B. G., and Strauss, A. (1967). </w:t>
      </w:r>
      <w:r>
        <w:rPr>
          <w:i/>
          <w:sz w:val="24"/>
        </w:rPr>
        <w:t>The discovery of grounded theory: Strategies for qualitative research. </w:t>
      </w:r>
      <w:r>
        <w:rPr>
          <w:sz w:val="24"/>
        </w:rPr>
        <w:t>Chicago, IL: Aldine.</w:t>
      </w:r>
    </w:p>
    <w:p>
      <w:pPr>
        <w:pStyle w:val="BodyText"/>
        <w:spacing w:before="158"/>
        <w:ind w:left="1240" w:right="1256" w:hanging="720"/>
        <w:jc w:val="both"/>
      </w:pPr>
      <w:r>
        <w:rPr/>
        <w:t>Hassan, M. A. (1999). The influence of the mass media on the knowledge and perception of the 1999 general elections amongst the residents of Kano State of Nigeria. </w:t>
      </w:r>
      <w:r>
        <w:rPr>
          <w:i/>
        </w:rPr>
        <w:t>Journal of Media Studies. </w:t>
      </w:r>
      <w:r>
        <w:rPr/>
        <w:t>14(1). 71-83.</w:t>
      </w:r>
    </w:p>
    <w:p>
      <w:pPr>
        <w:spacing w:after="0"/>
        <w:jc w:val="both"/>
        <w:sectPr>
          <w:pgSz w:w="11910" w:h="16840"/>
          <w:pgMar w:header="745" w:footer="0" w:top="960" w:bottom="280" w:left="1280" w:right="180"/>
        </w:sectPr>
      </w:pPr>
    </w:p>
    <w:p>
      <w:pPr>
        <w:pStyle w:val="BodyText"/>
        <w:rPr>
          <w:sz w:val="20"/>
        </w:rPr>
      </w:pPr>
    </w:p>
    <w:p>
      <w:pPr>
        <w:pStyle w:val="BodyText"/>
        <w:spacing w:before="6"/>
      </w:pPr>
    </w:p>
    <w:p>
      <w:pPr>
        <w:spacing w:before="90"/>
        <w:ind w:left="1240" w:right="1257" w:hanging="720"/>
        <w:jc w:val="both"/>
        <w:rPr>
          <w:sz w:val="24"/>
        </w:rPr>
      </w:pPr>
      <w:r>
        <w:rPr>
          <w:sz w:val="24"/>
        </w:rPr>
        <w:t>Hassan, C. L. (2010). Evaluating the use of multiple measuring instruments of communication research. </w:t>
      </w:r>
      <w:r>
        <w:rPr>
          <w:i/>
          <w:sz w:val="24"/>
        </w:rPr>
        <w:t>Journal of Social Science Research</w:t>
      </w:r>
      <w:r>
        <w:rPr>
          <w:sz w:val="24"/>
        </w:rPr>
        <w:t>. 2(1).16-29.</w:t>
      </w:r>
    </w:p>
    <w:p>
      <w:pPr>
        <w:spacing w:before="161"/>
        <w:ind w:left="1240" w:right="1256" w:hanging="720"/>
        <w:jc w:val="both"/>
        <w:rPr>
          <w:sz w:val="24"/>
        </w:rPr>
      </w:pPr>
      <w:r>
        <w:rPr>
          <w:sz w:val="24"/>
        </w:rPr>
        <w:t>Hong,</w:t>
      </w:r>
      <w:r>
        <w:rPr>
          <w:spacing w:val="-2"/>
          <w:sz w:val="24"/>
        </w:rPr>
        <w:t> </w:t>
      </w:r>
      <w:r>
        <w:rPr>
          <w:sz w:val="24"/>
        </w:rPr>
        <w:t>T.</w:t>
      </w:r>
      <w:r>
        <w:rPr>
          <w:spacing w:val="-2"/>
          <w:sz w:val="24"/>
        </w:rPr>
        <w:t> </w:t>
      </w:r>
      <w:r>
        <w:rPr>
          <w:sz w:val="24"/>
        </w:rPr>
        <w:t>(2006).</w:t>
      </w:r>
      <w:r>
        <w:rPr>
          <w:spacing w:val="-1"/>
          <w:sz w:val="24"/>
        </w:rPr>
        <w:t> </w:t>
      </w:r>
      <w:r>
        <w:rPr>
          <w:sz w:val="24"/>
        </w:rPr>
        <w:t>The</w:t>
      </w:r>
      <w:r>
        <w:rPr>
          <w:spacing w:val="-3"/>
          <w:sz w:val="24"/>
        </w:rPr>
        <w:t> </w:t>
      </w:r>
      <w:r>
        <w:rPr>
          <w:sz w:val="24"/>
        </w:rPr>
        <w:t>influence</w:t>
      </w:r>
      <w:r>
        <w:rPr>
          <w:spacing w:val="-2"/>
          <w:sz w:val="24"/>
        </w:rPr>
        <w:t> </w:t>
      </w:r>
      <w:r>
        <w:rPr>
          <w:sz w:val="24"/>
        </w:rPr>
        <w:t>of</w:t>
      </w:r>
      <w:r>
        <w:rPr>
          <w:spacing w:val="-2"/>
          <w:sz w:val="24"/>
        </w:rPr>
        <w:t> </w:t>
      </w:r>
      <w:r>
        <w:rPr>
          <w:sz w:val="24"/>
        </w:rPr>
        <w:t>structural</w:t>
      </w:r>
      <w:r>
        <w:rPr>
          <w:spacing w:val="-1"/>
          <w:sz w:val="24"/>
        </w:rPr>
        <w:t> </w:t>
      </w:r>
      <w:r>
        <w:rPr>
          <w:sz w:val="24"/>
        </w:rPr>
        <w:t>and</w:t>
      </w:r>
      <w:r>
        <w:rPr>
          <w:spacing w:val="-1"/>
          <w:sz w:val="24"/>
        </w:rPr>
        <w:t> </w:t>
      </w:r>
      <w:r>
        <w:rPr>
          <w:sz w:val="24"/>
        </w:rPr>
        <w:t>message</w:t>
      </w:r>
      <w:r>
        <w:rPr>
          <w:spacing w:val="-2"/>
          <w:sz w:val="24"/>
        </w:rPr>
        <w:t> </w:t>
      </w:r>
      <w:r>
        <w:rPr>
          <w:sz w:val="24"/>
        </w:rPr>
        <w:t>features</w:t>
      </w:r>
      <w:r>
        <w:rPr>
          <w:spacing w:val="-1"/>
          <w:sz w:val="24"/>
        </w:rPr>
        <w:t> </w:t>
      </w:r>
      <w:r>
        <w:rPr>
          <w:sz w:val="24"/>
        </w:rPr>
        <w:t>on</w:t>
      </w:r>
      <w:r>
        <w:rPr>
          <w:spacing w:val="-1"/>
          <w:sz w:val="24"/>
        </w:rPr>
        <w:t> </w:t>
      </w:r>
      <w:r>
        <w:rPr>
          <w:sz w:val="24"/>
        </w:rPr>
        <w:t>Web</w:t>
      </w:r>
      <w:r>
        <w:rPr>
          <w:spacing w:val="-1"/>
          <w:sz w:val="24"/>
        </w:rPr>
        <w:t> </w:t>
      </w:r>
      <w:r>
        <w:rPr>
          <w:sz w:val="24"/>
        </w:rPr>
        <w:t>site</w:t>
      </w:r>
      <w:r>
        <w:rPr>
          <w:spacing w:val="-2"/>
          <w:sz w:val="24"/>
        </w:rPr>
        <w:t> </w:t>
      </w:r>
      <w:r>
        <w:rPr>
          <w:sz w:val="24"/>
        </w:rPr>
        <w:t>credibility. </w:t>
      </w:r>
      <w:r>
        <w:rPr>
          <w:i/>
          <w:sz w:val="24"/>
        </w:rPr>
        <w:t>Journal of the American Society for Information Science and Technology</w:t>
      </w:r>
      <w:r>
        <w:rPr>
          <w:sz w:val="24"/>
        </w:rPr>
        <w:t>, 57(1), 114– 127.</w:t>
      </w:r>
    </w:p>
    <w:p>
      <w:pPr>
        <w:spacing w:before="158"/>
        <w:ind w:left="520" w:right="0" w:firstLine="0"/>
        <w:jc w:val="left"/>
        <w:rPr>
          <w:sz w:val="24"/>
        </w:rPr>
      </w:pPr>
      <w:r>
        <w:rPr>
          <w:sz w:val="24"/>
        </w:rPr>
        <w:t>Hovland,</w:t>
      </w:r>
      <w:r>
        <w:rPr>
          <w:spacing w:val="21"/>
          <w:sz w:val="24"/>
        </w:rPr>
        <w:t> </w:t>
      </w:r>
      <w:r>
        <w:rPr>
          <w:sz w:val="24"/>
        </w:rPr>
        <w:t>C.</w:t>
      </w:r>
      <w:r>
        <w:rPr>
          <w:spacing w:val="24"/>
          <w:sz w:val="24"/>
        </w:rPr>
        <w:t> </w:t>
      </w:r>
      <w:r>
        <w:rPr>
          <w:sz w:val="24"/>
        </w:rPr>
        <w:t>I.,</w:t>
      </w:r>
      <w:r>
        <w:rPr>
          <w:spacing w:val="25"/>
          <w:sz w:val="24"/>
        </w:rPr>
        <w:t> </w:t>
      </w:r>
      <w:r>
        <w:rPr>
          <w:sz w:val="24"/>
        </w:rPr>
        <w:t>Janis,</w:t>
      </w:r>
      <w:r>
        <w:rPr>
          <w:spacing w:val="26"/>
          <w:sz w:val="24"/>
        </w:rPr>
        <w:t> </w:t>
      </w:r>
      <w:r>
        <w:rPr>
          <w:sz w:val="24"/>
        </w:rPr>
        <w:t>I.</w:t>
      </w:r>
      <w:r>
        <w:rPr>
          <w:spacing w:val="24"/>
          <w:sz w:val="24"/>
        </w:rPr>
        <w:t> </w:t>
      </w:r>
      <w:r>
        <w:rPr>
          <w:sz w:val="24"/>
        </w:rPr>
        <w:t>L.,</w:t>
      </w:r>
      <w:r>
        <w:rPr>
          <w:spacing w:val="25"/>
          <w:sz w:val="24"/>
        </w:rPr>
        <w:t> </w:t>
      </w:r>
      <w:r>
        <w:rPr>
          <w:sz w:val="24"/>
        </w:rPr>
        <w:t>and</w:t>
      </w:r>
      <w:r>
        <w:rPr>
          <w:spacing w:val="78"/>
          <w:w w:val="150"/>
          <w:sz w:val="24"/>
        </w:rPr>
        <w:t> </w:t>
      </w:r>
      <w:r>
        <w:rPr>
          <w:sz w:val="24"/>
        </w:rPr>
        <w:t>Kelley,</w:t>
      </w:r>
      <w:r>
        <w:rPr>
          <w:spacing w:val="25"/>
          <w:sz w:val="24"/>
        </w:rPr>
        <w:t> </w:t>
      </w:r>
      <w:r>
        <w:rPr>
          <w:sz w:val="24"/>
        </w:rPr>
        <w:t>H.</w:t>
      </w:r>
      <w:r>
        <w:rPr>
          <w:spacing w:val="23"/>
          <w:sz w:val="24"/>
        </w:rPr>
        <w:t> </w:t>
      </w:r>
      <w:r>
        <w:rPr>
          <w:sz w:val="24"/>
        </w:rPr>
        <w:t>H.</w:t>
      </w:r>
      <w:r>
        <w:rPr>
          <w:spacing w:val="23"/>
          <w:sz w:val="24"/>
        </w:rPr>
        <w:t> </w:t>
      </w:r>
      <w:r>
        <w:rPr>
          <w:sz w:val="24"/>
        </w:rPr>
        <w:t>(1953).</w:t>
      </w:r>
      <w:r>
        <w:rPr>
          <w:spacing w:val="27"/>
          <w:sz w:val="24"/>
        </w:rPr>
        <w:t> </w:t>
      </w:r>
      <w:r>
        <w:rPr>
          <w:i/>
          <w:sz w:val="24"/>
        </w:rPr>
        <w:t>Communication</w:t>
      </w:r>
      <w:r>
        <w:rPr>
          <w:i/>
          <w:spacing w:val="24"/>
          <w:sz w:val="24"/>
        </w:rPr>
        <w:t> </w:t>
      </w:r>
      <w:r>
        <w:rPr>
          <w:i/>
          <w:sz w:val="24"/>
        </w:rPr>
        <w:t>and</w:t>
      </w:r>
      <w:r>
        <w:rPr>
          <w:i/>
          <w:spacing w:val="25"/>
          <w:sz w:val="24"/>
        </w:rPr>
        <w:t> </w:t>
      </w:r>
      <w:r>
        <w:rPr>
          <w:i/>
          <w:spacing w:val="-2"/>
          <w:sz w:val="24"/>
        </w:rPr>
        <w:t>persuasion</w:t>
      </w:r>
      <w:r>
        <w:rPr>
          <w:spacing w:val="-2"/>
          <w:sz w:val="24"/>
        </w:rPr>
        <w:t>.</w:t>
      </w:r>
    </w:p>
    <w:p>
      <w:pPr>
        <w:pStyle w:val="BodyText"/>
        <w:ind w:left="1240"/>
      </w:pPr>
      <w:r>
        <w:rPr/>
        <w:t>New</w:t>
      </w:r>
      <w:r>
        <w:rPr>
          <w:spacing w:val="-2"/>
        </w:rPr>
        <w:t> </w:t>
      </w:r>
      <w:r>
        <w:rPr/>
        <w:t>Haven: Yale</w:t>
      </w:r>
      <w:r>
        <w:rPr>
          <w:spacing w:val="1"/>
        </w:rPr>
        <w:t> </w:t>
      </w:r>
      <w:r>
        <w:rPr/>
        <w:t>University</w:t>
      </w:r>
      <w:r>
        <w:rPr>
          <w:spacing w:val="-8"/>
        </w:rPr>
        <w:t> </w:t>
      </w:r>
      <w:r>
        <w:rPr>
          <w:spacing w:val="-2"/>
        </w:rPr>
        <w:t>Press.</w:t>
      </w:r>
    </w:p>
    <w:p>
      <w:pPr>
        <w:spacing w:before="161"/>
        <w:ind w:left="1331" w:right="1258" w:hanging="812"/>
        <w:jc w:val="both"/>
        <w:rPr>
          <w:sz w:val="24"/>
        </w:rPr>
      </w:pPr>
      <w:r>
        <w:rPr>
          <w:sz w:val="24"/>
        </w:rPr>
        <w:t>Huerta, E. (2003). </w:t>
      </w:r>
      <w:r>
        <w:rPr>
          <w:i/>
          <w:sz w:val="24"/>
        </w:rPr>
        <w:t>The credibility of online information</w:t>
      </w:r>
      <w:r>
        <w:rPr>
          <w:sz w:val="24"/>
        </w:rPr>
        <w:t>. Unpublished doctoral dissertation. Claremont Graduate University.</w:t>
      </w:r>
    </w:p>
    <w:p>
      <w:pPr>
        <w:spacing w:before="161"/>
        <w:ind w:left="1240" w:right="1255" w:hanging="720"/>
        <w:jc w:val="both"/>
        <w:rPr>
          <w:sz w:val="24"/>
        </w:rPr>
      </w:pPr>
      <w:r>
        <w:rPr>
          <w:sz w:val="24"/>
        </w:rPr>
        <w:t>Isa, S.R. (1999). Using the mass media to influence people‟s perception of the 1999 general</w:t>
      </w:r>
      <w:r>
        <w:rPr>
          <w:spacing w:val="56"/>
          <w:sz w:val="24"/>
        </w:rPr>
        <w:t> </w:t>
      </w:r>
      <w:r>
        <w:rPr>
          <w:sz w:val="24"/>
        </w:rPr>
        <w:t>elections</w:t>
      </w:r>
      <w:r>
        <w:rPr>
          <w:spacing w:val="54"/>
          <w:sz w:val="24"/>
        </w:rPr>
        <w:t> </w:t>
      </w:r>
      <w:r>
        <w:rPr>
          <w:sz w:val="24"/>
        </w:rPr>
        <w:t>in</w:t>
      </w:r>
      <w:r>
        <w:rPr>
          <w:spacing w:val="54"/>
          <w:sz w:val="24"/>
        </w:rPr>
        <w:t> </w:t>
      </w:r>
      <w:r>
        <w:rPr>
          <w:sz w:val="24"/>
        </w:rPr>
        <w:t>Northern</w:t>
      </w:r>
      <w:r>
        <w:rPr>
          <w:spacing w:val="53"/>
          <w:sz w:val="24"/>
        </w:rPr>
        <w:t> </w:t>
      </w:r>
      <w:r>
        <w:rPr>
          <w:sz w:val="24"/>
        </w:rPr>
        <w:t>Nigeria.</w:t>
      </w:r>
      <w:r>
        <w:rPr>
          <w:spacing w:val="59"/>
          <w:sz w:val="24"/>
        </w:rPr>
        <w:t> </w:t>
      </w:r>
      <w:r>
        <w:rPr>
          <w:i/>
          <w:sz w:val="24"/>
        </w:rPr>
        <w:t>Journal</w:t>
      </w:r>
      <w:r>
        <w:rPr>
          <w:i/>
          <w:spacing w:val="56"/>
          <w:sz w:val="24"/>
        </w:rPr>
        <w:t> </w:t>
      </w:r>
      <w:r>
        <w:rPr>
          <w:i/>
          <w:sz w:val="24"/>
        </w:rPr>
        <w:t>of</w:t>
      </w:r>
      <w:r>
        <w:rPr>
          <w:i/>
          <w:spacing w:val="54"/>
          <w:sz w:val="24"/>
        </w:rPr>
        <w:t> </w:t>
      </w:r>
      <w:r>
        <w:rPr>
          <w:i/>
          <w:sz w:val="24"/>
        </w:rPr>
        <w:t>Politics</w:t>
      </w:r>
      <w:r>
        <w:rPr>
          <w:i/>
          <w:spacing w:val="54"/>
          <w:sz w:val="24"/>
        </w:rPr>
        <w:t> </w:t>
      </w:r>
      <w:r>
        <w:rPr>
          <w:i/>
          <w:sz w:val="24"/>
        </w:rPr>
        <w:t>and</w:t>
      </w:r>
      <w:r>
        <w:rPr>
          <w:i/>
          <w:spacing w:val="53"/>
          <w:sz w:val="24"/>
        </w:rPr>
        <w:t> </w:t>
      </w:r>
      <w:r>
        <w:rPr>
          <w:i/>
          <w:sz w:val="24"/>
        </w:rPr>
        <w:t>Media</w:t>
      </w:r>
      <w:r>
        <w:rPr>
          <w:i/>
          <w:spacing w:val="56"/>
          <w:sz w:val="24"/>
        </w:rPr>
        <w:t> </w:t>
      </w:r>
      <w:r>
        <w:rPr>
          <w:i/>
          <w:spacing w:val="-2"/>
          <w:sz w:val="24"/>
        </w:rPr>
        <w:t>Studies</w:t>
      </w:r>
      <w:r>
        <w:rPr>
          <w:spacing w:val="-2"/>
          <w:sz w:val="24"/>
        </w:rPr>
        <w:t>.</w:t>
      </w:r>
    </w:p>
    <w:p>
      <w:pPr>
        <w:pStyle w:val="BodyText"/>
        <w:spacing w:before="1"/>
        <w:ind w:left="1240"/>
      </w:pPr>
      <w:r>
        <w:rPr/>
        <w:t>13(5).</w:t>
      </w:r>
      <w:r>
        <w:rPr>
          <w:spacing w:val="-3"/>
        </w:rPr>
        <w:t> </w:t>
      </w:r>
      <w:r>
        <w:rPr/>
        <w:t>99-</w:t>
      </w:r>
      <w:r>
        <w:rPr>
          <w:spacing w:val="-4"/>
        </w:rPr>
        <w:t>118.</w:t>
      </w:r>
    </w:p>
    <w:p>
      <w:pPr>
        <w:pStyle w:val="BodyText"/>
        <w:rPr>
          <w:sz w:val="26"/>
        </w:rPr>
      </w:pPr>
    </w:p>
    <w:p>
      <w:pPr>
        <w:pStyle w:val="BodyText"/>
        <w:spacing w:before="8"/>
        <w:rPr>
          <w:sz w:val="25"/>
        </w:rPr>
      </w:pPr>
    </w:p>
    <w:p>
      <w:pPr>
        <w:pStyle w:val="BodyText"/>
        <w:spacing w:before="1"/>
        <w:ind w:left="520"/>
      </w:pPr>
      <w:r>
        <w:rPr/>
        <w:t>Ibrahim,</w:t>
      </w:r>
      <w:r>
        <w:rPr>
          <w:spacing w:val="12"/>
        </w:rPr>
        <w:t> </w:t>
      </w:r>
      <w:r>
        <w:rPr/>
        <w:t>J.</w:t>
      </w:r>
      <w:r>
        <w:rPr>
          <w:spacing w:val="13"/>
        </w:rPr>
        <w:t> </w:t>
      </w:r>
      <w:r>
        <w:rPr/>
        <w:t>P.</w:t>
      </w:r>
      <w:r>
        <w:rPr>
          <w:spacing w:val="13"/>
        </w:rPr>
        <w:t> </w:t>
      </w:r>
      <w:r>
        <w:rPr/>
        <w:t>(1999).</w:t>
      </w:r>
      <w:r>
        <w:rPr>
          <w:spacing w:val="12"/>
        </w:rPr>
        <w:t> </w:t>
      </w:r>
      <w:r>
        <w:rPr/>
        <w:t>The</w:t>
      </w:r>
      <w:r>
        <w:rPr>
          <w:spacing w:val="12"/>
        </w:rPr>
        <w:t> </w:t>
      </w:r>
      <w:r>
        <w:rPr/>
        <w:t>mass</w:t>
      </w:r>
      <w:r>
        <w:rPr>
          <w:spacing w:val="12"/>
        </w:rPr>
        <w:t> </w:t>
      </w:r>
      <w:r>
        <w:rPr/>
        <w:t>media</w:t>
      </w:r>
      <w:r>
        <w:rPr>
          <w:spacing w:val="12"/>
        </w:rPr>
        <w:t> </w:t>
      </w:r>
      <w:r>
        <w:rPr/>
        <w:t>and</w:t>
      </w:r>
      <w:r>
        <w:rPr>
          <w:spacing w:val="13"/>
        </w:rPr>
        <w:t> </w:t>
      </w:r>
      <w:r>
        <w:rPr/>
        <w:t>voters‟</w:t>
      </w:r>
      <w:r>
        <w:rPr>
          <w:spacing w:val="12"/>
        </w:rPr>
        <w:t> </w:t>
      </w:r>
      <w:r>
        <w:rPr/>
        <w:t>decision</w:t>
      </w:r>
      <w:r>
        <w:rPr>
          <w:spacing w:val="13"/>
        </w:rPr>
        <w:t> </w:t>
      </w:r>
      <w:r>
        <w:rPr/>
        <w:t>making</w:t>
      </w:r>
      <w:r>
        <w:rPr>
          <w:spacing w:val="12"/>
        </w:rPr>
        <w:t> </w:t>
      </w:r>
      <w:r>
        <w:rPr/>
        <w:t>in</w:t>
      </w:r>
      <w:r>
        <w:rPr>
          <w:spacing w:val="14"/>
        </w:rPr>
        <w:t> </w:t>
      </w:r>
      <w:r>
        <w:rPr/>
        <w:t>Northern</w:t>
      </w:r>
      <w:r>
        <w:rPr>
          <w:spacing w:val="13"/>
        </w:rPr>
        <w:t> </w:t>
      </w:r>
      <w:r>
        <w:rPr>
          <w:spacing w:val="-2"/>
        </w:rPr>
        <w:t>Nigeria.</w:t>
      </w:r>
    </w:p>
    <w:p>
      <w:pPr>
        <w:spacing w:before="0"/>
        <w:ind w:left="1300" w:right="0" w:firstLine="0"/>
        <w:jc w:val="left"/>
        <w:rPr>
          <w:sz w:val="24"/>
        </w:rPr>
      </w:pPr>
      <w:r>
        <w:rPr>
          <w:i/>
          <w:sz w:val="24"/>
        </w:rPr>
        <w:t>Northern</w:t>
      </w:r>
      <w:r>
        <w:rPr>
          <w:i/>
          <w:spacing w:val="-1"/>
          <w:sz w:val="24"/>
        </w:rPr>
        <w:t> </w:t>
      </w:r>
      <w:r>
        <w:rPr>
          <w:i/>
          <w:sz w:val="24"/>
        </w:rPr>
        <w:t>Nigeria</w:t>
      </w:r>
      <w:r>
        <w:rPr>
          <w:i/>
          <w:spacing w:val="-1"/>
          <w:sz w:val="24"/>
        </w:rPr>
        <w:t> </w:t>
      </w:r>
      <w:r>
        <w:rPr>
          <w:i/>
          <w:sz w:val="24"/>
        </w:rPr>
        <w:t>Media</w:t>
      </w:r>
      <w:r>
        <w:rPr>
          <w:i/>
          <w:spacing w:val="-1"/>
          <w:sz w:val="24"/>
        </w:rPr>
        <w:t> </w:t>
      </w:r>
      <w:r>
        <w:rPr>
          <w:i/>
          <w:sz w:val="24"/>
        </w:rPr>
        <w:t>Review</w:t>
      </w:r>
      <w:r>
        <w:rPr>
          <w:sz w:val="24"/>
        </w:rPr>
        <w:t>.</w:t>
      </w:r>
      <w:r>
        <w:rPr>
          <w:spacing w:val="-1"/>
          <w:sz w:val="24"/>
        </w:rPr>
        <w:t> </w:t>
      </w:r>
      <w:r>
        <w:rPr>
          <w:sz w:val="24"/>
        </w:rPr>
        <w:t>2(1).</w:t>
      </w:r>
      <w:r>
        <w:rPr>
          <w:spacing w:val="-1"/>
          <w:sz w:val="24"/>
        </w:rPr>
        <w:t> </w:t>
      </w:r>
      <w:r>
        <w:rPr>
          <w:sz w:val="24"/>
        </w:rPr>
        <w:t>1-</w:t>
      </w:r>
      <w:r>
        <w:rPr>
          <w:spacing w:val="-5"/>
          <w:sz w:val="24"/>
        </w:rPr>
        <w:t>11.</w:t>
      </w:r>
    </w:p>
    <w:p>
      <w:pPr>
        <w:pStyle w:val="BodyText"/>
        <w:spacing w:before="160"/>
        <w:ind w:left="1240" w:right="1256" w:hanging="720"/>
      </w:pPr>
      <w:r>
        <w:rPr/>
        <w:t>Idowu,</w:t>
      </w:r>
      <w:r>
        <w:rPr>
          <w:spacing w:val="80"/>
        </w:rPr>
        <w:t> </w:t>
      </w:r>
      <w:r>
        <w:rPr/>
        <w:t>S.</w:t>
      </w:r>
      <w:r>
        <w:rPr>
          <w:spacing w:val="80"/>
        </w:rPr>
        <w:t> </w:t>
      </w:r>
      <w:r>
        <w:rPr/>
        <w:t>(2011).</w:t>
      </w:r>
      <w:r>
        <w:rPr>
          <w:spacing w:val="80"/>
        </w:rPr>
        <w:t> </w:t>
      </w:r>
      <w:r>
        <w:rPr/>
        <w:t>Public</w:t>
      </w:r>
      <w:r>
        <w:rPr>
          <w:spacing w:val="80"/>
        </w:rPr>
        <w:t> </w:t>
      </w:r>
      <w:r>
        <w:rPr/>
        <w:t>information</w:t>
      </w:r>
      <w:r>
        <w:rPr>
          <w:spacing w:val="80"/>
        </w:rPr>
        <w:t> </w:t>
      </w:r>
      <w:r>
        <w:rPr/>
        <w:t>is</w:t>
      </w:r>
      <w:r>
        <w:rPr>
          <w:spacing w:val="80"/>
        </w:rPr>
        <w:t> </w:t>
      </w:r>
      <w:r>
        <w:rPr/>
        <w:t>set</w:t>
      </w:r>
      <w:r>
        <w:rPr>
          <w:spacing w:val="80"/>
        </w:rPr>
        <w:t> </w:t>
      </w:r>
      <w:r>
        <w:rPr/>
        <w:t>free</w:t>
      </w:r>
      <w:r>
        <w:rPr>
          <w:spacing w:val="80"/>
        </w:rPr>
        <w:t> </w:t>
      </w:r>
      <w:r>
        <w:rPr/>
        <w:t>as</w:t>
      </w:r>
      <w:r>
        <w:rPr>
          <w:spacing w:val="80"/>
        </w:rPr>
        <w:t> </w:t>
      </w:r>
      <w:r>
        <w:rPr/>
        <w:t>FOIB</w:t>
      </w:r>
      <w:r>
        <w:rPr>
          <w:spacing w:val="80"/>
        </w:rPr>
        <w:t> </w:t>
      </w:r>
      <w:r>
        <w:rPr/>
        <w:t>becomes</w:t>
      </w:r>
      <w:r>
        <w:rPr>
          <w:spacing w:val="80"/>
        </w:rPr>
        <w:t> </w:t>
      </w:r>
      <w:r>
        <w:rPr/>
        <w:t>law.</w:t>
      </w:r>
      <w:r>
        <w:rPr>
          <w:spacing w:val="80"/>
        </w:rPr>
        <w:t> </w:t>
      </w:r>
      <w:r>
        <w:rPr/>
        <w:t>Thisday newspaper</w:t>
      </w:r>
      <w:r>
        <w:rPr>
          <w:spacing w:val="80"/>
          <w:w w:val="150"/>
        </w:rPr>
        <w:t> </w:t>
      </w:r>
      <w:r>
        <w:rPr/>
        <w:t>online</w:t>
      </w:r>
      <w:r>
        <w:rPr>
          <w:spacing w:val="80"/>
          <w:w w:val="150"/>
        </w:rPr>
        <w:t> </w:t>
      </w:r>
      <w:r>
        <w:rPr/>
        <w:t>edition,</w:t>
      </w:r>
      <w:r>
        <w:rPr>
          <w:spacing w:val="80"/>
          <w:w w:val="150"/>
        </w:rPr>
        <w:t> </w:t>
      </w:r>
      <w:r>
        <w:rPr/>
        <w:t>June</w:t>
      </w:r>
      <w:r>
        <w:rPr>
          <w:spacing w:val="80"/>
          <w:w w:val="150"/>
        </w:rPr>
        <w:t> </w:t>
      </w:r>
      <w:r>
        <w:rPr/>
        <w:t>1</w:t>
      </w:r>
      <w:r>
        <w:rPr>
          <w:spacing w:val="80"/>
          <w:w w:val="150"/>
        </w:rPr>
        <w:t> </w:t>
      </w:r>
      <w:r>
        <w:rPr/>
        <w:t>2011</w:t>
      </w:r>
      <w:r>
        <w:rPr>
          <w:spacing w:val="80"/>
          <w:w w:val="150"/>
        </w:rPr>
        <w:t> </w:t>
      </w:r>
      <w:r>
        <w:rPr/>
        <w:t>retrieved</w:t>
      </w:r>
      <w:r>
        <w:rPr>
          <w:spacing w:val="80"/>
          <w:w w:val="150"/>
        </w:rPr>
        <w:t> </w:t>
      </w:r>
      <w:r>
        <w:rPr/>
        <w:t>on</w:t>
      </w:r>
      <w:r>
        <w:rPr>
          <w:spacing w:val="80"/>
          <w:w w:val="150"/>
        </w:rPr>
        <w:t> </w:t>
      </w:r>
      <w:r>
        <w:rPr/>
        <w:t>July</w:t>
      </w:r>
      <w:r>
        <w:rPr>
          <w:spacing w:val="80"/>
          <w:w w:val="150"/>
        </w:rPr>
        <w:t> </w:t>
      </w:r>
      <w:r>
        <w:rPr/>
        <w:t>27,2016</w:t>
      </w:r>
      <w:r>
        <w:rPr>
          <w:spacing w:val="80"/>
          <w:w w:val="150"/>
        </w:rPr>
        <w:t> </w:t>
      </w:r>
      <w:r>
        <w:rPr/>
        <w:t>from </w:t>
      </w:r>
      <w:hyperlink r:id="rId39">
        <w:r>
          <w:rPr>
            <w:spacing w:val="-2"/>
          </w:rPr>
          <w:t>http://www.thisdaylive.com/articles/public-informaton-is-set-free-as=foi-</w:t>
        </w:r>
      </w:hyperlink>
      <w:r>
        <w:rPr>
          <w:spacing w:val="40"/>
        </w:rPr>
        <w:t>  </w:t>
      </w:r>
      <w:r>
        <w:rPr>
          <w:spacing w:val="-2"/>
        </w:rPr>
        <w:t>becomes-law/92428/</w:t>
      </w:r>
    </w:p>
    <w:p>
      <w:pPr>
        <w:tabs>
          <w:tab w:pos="2182" w:val="left" w:leader="none"/>
        </w:tabs>
        <w:spacing w:before="118"/>
        <w:ind w:left="1240" w:right="1265" w:hanging="720"/>
        <w:jc w:val="left"/>
        <w:rPr>
          <w:sz w:val="24"/>
        </w:rPr>
      </w:pPr>
      <w:r>
        <w:rPr>
          <w:sz w:val="24"/>
        </w:rPr>
        <w:t>Ibrahim,</w:t>
      </w:r>
      <w:r>
        <w:rPr>
          <w:spacing w:val="40"/>
          <w:sz w:val="24"/>
        </w:rPr>
        <w:t> </w:t>
      </w:r>
      <w:r>
        <w:rPr>
          <w:sz w:val="24"/>
        </w:rPr>
        <w:t>E.</w:t>
      </w:r>
      <w:r>
        <w:rPr>
          <w:spacing w:val="40"/>
          <w:sz w:val="24"/>
        </w:rPr>
        <w:t> </w:t>
      </w:r>
      <w:r>
        <w:rPr>
          <w:sz w:val="24"/>
        </w:rPr>
        <w:t>H.</w:t>
        <w:tab/>
        <w:t>(2007).</w:t>
      </w:r>
      <w:r>
        <w:rPr>
          <w:spacing w:val="36"/>
          <w:sz w:val="24"/>
        </w:rPr>
        <w:t> </w:t>
      </w:r>
      <w:r>
        <w:rPr>
          <w:sz w:val="24"/>
        </w:rPr>
        <w:t>The</w:t>
      </w:r>
      <w:r>
        <w:rPr>
          <w:spacing w:val="33"/>
          <w:sz w:val="24"/>
        </w:rPr>
        <w:t> </w:t>
      </w:r>
      <w:r>
        <w:rPr>
          <w:sz w:val="24"/>
        </w:rPr>
        <w:t>mass</w:t>
      </w:r>
      <w:r>
        <w:rPr>
          <w:spacing w:val="34"/>
          <w:sz w:val="24"/>
        </w:rPr>
        <w:t> </w:t>
      </w:r>
      <w:r>
        <w:rPr>
          <w:sz w:val="24"/>
        </w:rPr>
        <w:t>media</w:t>
      </w:r>
      <w:r>
        <w:rPr>
          <w:spacing w:val="36"/>
          <w:sz w:val="24"/>
        </w:rPr>
        <w:t> </w:t>
      </w:r>
      <w:r>
        <w:rPr>
          <w:sz w:val="24"/>
        </w:rPr>
        <w:t>and</w:t>
      </w:r>
      <w:r>
        <w:rPr>
          <w:spacing w:val="34"/>
          <w:sz w:val="24"/>
        </w:rPr>
        <w:t> </w:t>
      </w:r>
      <w:r>
        <w:rPr>
          <w:sz w:val="24"/>
        </w:rPr>
        <w:t>citizens‟</w:t>
      </w:r>
      <w:r>
        <w:rPr>
          <w:spacing w:val="34"/>
          <w:sz w:val="24"/>
        </w:rPr>
        <w:t> </w:t>
      </w:r>
      <w:r>
        <w:rPr>
          <w:sz w:val="24"/>
        </w:rPr>
        <w:t>perception</w:t>
      </w:r>
      <w:r>
        <w:rPr>
          <w:spacing w:val="34"/>
          <w:sz w:val="24"/>
        </w:rPr>
        <w:t> </w:t>
      </w:r>
      <w:r>
        <w:rPr>
          <w:sz w:val="24"/>
        </w:rPr>
        <w:t>of</w:t>
      </w:r>
      <w:r>
        <w:rPr>
          <w:spacing w:val="33"/>
          <w:sz w:val="24"/>
        </w:rPr>
        <w:t> </w:t>
      </w:r>
      <w:r>
        <w:rPr>
          <w:sz w:val="24"/>
        </w:rPr>
        <w:t>the</w:t>
      </w:r>
      <w:r>
        <w:rPr>
          <w:spacing w:val="33"/>
          <w:sz w:val="24"/>
        </w:rPr>
        <w:t> </w:t>
      </w:r>
      <w:r>
        <w:rPr>
          <w:sz w:val="24"/>
        </w:rPr>
        <w:t>2007</w:t>
      </w:r>
      <w:r>
        <w:rPr>
          <w:spacing w:val="34"/>
          <w:sz w:val="24"/>
        </w:rPr>
        <w:t> </w:t>
      </w:r>
      <w:r>
        <w:rPr>
          <w:sz w:val="24"/>
        </w:rPr>
        <w:t>general election. </w:t>
      </w:r>
      <w:r>
        <w:rPr>
          <w:i/>
          <w:sz w:val="24"/>
        </w:rPr>
        <w:t>Journal Political Communication</w:t>
      </w:r>
      <w:r>
        <w:rPr>
          <w:sz w:val="24"/>
        </w:rPr>
        <w:t>. 3(1). 31-42.</w:t>
      </w:r>
    </w:p>
    <w:p>
      <w:pPr>
        <w:spacing w:before="161"/>
        <w:ind w:left="1240" w:right="1260" w:hanging="720"/>
        <w:jc w:val="left"/>
        <w:rPr>
          <w:sz w:val="24"/>
        </w:rPr>
      </w:pPr>
      <w:r>
        <w:rPr>
          <w:sz w:val="24"/>
        </w:rPr>
        <w:t>Jika,</w:t>
      </w:r>
      <w:r>
        <w:rPr>
          <w:spacing w:val="-2"/>
          <w:sz w:val="24"/>
        </w:rPr>
        <w:t> </w:t>
      </w:r>
      <w:r>
        <w:rPr>
          <w:sz w:val="24"/>
        </w:rPr>
        <w:t>A.</w:t>
      </w:r>
      <w:r>
        <w:rPr>
          <w:spacing w:val="-2"/>
          <w:sz w:val="24"/>
        </w:rPr>
        <w:t> </w:t>
      </w:r>
      <w:r>
        <w:rPr>
          <w:sz w:val="24"/>
        </w:rPr>
        <w:t>(1990).</w:t>
      </w:r>
      <w:r>
        <w:rPr>
          <w:spacing w:val="-2"/>
          <w:sz w:val="24"/>
        </w:rPr>
        <w:t> </w:t>
      </w:r>
      <w:r>
        <w:rPr>
          <w:sz w:val="24"/>
        </w:rPr>
        <w:t>The</w:t>
      </w:r>
      <w:r>
        <w:rPr>
          <w:spacing w:val="-3"/>
          <w:sz w:val="24"/>
        </w:rPr>
        <w:t> </w:t>
      </w:r>
      <w:r>
        <w:rPr>
          <w:sz w:val="24"/>
        </w:rPr>
        <w:t>role of</w:t>
      </w:r>
      <w:r>
        <w:rPr>
          <w:spacing w:val="-2"/>
          <w:sz w:val="24"/>
        </w:rPr>
        <w:t> </w:t>
      </w:r>
      <w:r>
        <w:rPr>
          <w:sz w:val="24"/>
        </w:rPr>
        <w:t>broadcasting</w:t>
      </w:r>
      <w:r>
        <w:rPr>
          <w:spacing w:val="-1"/>
          <w:sz w:val="24"/>
        </w:rPr>
        <w:t> </w:t>
      </w:r>
      <w:r>
        <w:rPr>
          <w:sz w:val="24"/>
        </w:rPr>
        <w:t>in</w:t>
      </w:r>
      <w:r>
        <w:rPr>
          <w:spacing w:val="-1"/>
          <w:sz w:val="24"/>
        </w:rPr>
        <w:t> </w:t>
      </w:r>
      <w:r>
        <w:rPr>
          <w:sz w:val="24"/>
        </w:rPr>
        <w:t>Nigerian</w:t>
      </w:r>
      <w:r>
        <w:rPr>
          <w:spacing w:val="-1"/>
          <w:sz w:val="24"/>
        </w:rPr>
        <w:t> </w:t>
      </w:r>
      <w:r>
        <w:rPr>
          <w:sz w:val="24"/>
        </w:rPr>
        <w:t>development. In I.</w:t>
      </w:r>
      <w:r>
        <w:rPr>
          <w:spacing w:val="-1"/>
          <w:sz w:val="24"/>
        </w:rPr>
        <w:t> </w:t>
      </w:r>
      <w:r>
        <w:rPr>
          <w:sz w:val="24"/>
        </w:rPr>
        <w:t>Nwosu</w:t>
      </w:r>
      <w:r>
        <w:rPr>
          <w:spacing w:val="-2"/>
          <w:sz w:val="24"/>
        </w:rPr>
        <w:t> </w:t>
      </w:r>
      <w:r>
        <w:rPr>
          <w:sz w:val="24"/>
        </w:rPr>
        <w:t>(ed) </w:t>
      </w:r>
      <w:r>
        <w:rPr>
          <w:i/>
          <w:sz w:val="24"/>
        </w:rPr>
        <w:t>Mass communication and national development</w:t>
      </w:r>
      <w:r>
        <w:rPr>
          <w:sz w:val="24"/>
        </w:rPr>
        <w:t>. Aba: Frontier Publishers</w:t>
      </w:r>
    </w:p>
    <w:p>
      <w:pPr>
        <w:pStyle w:val="BodyText"/>
        <w:spacing w:before="5"/>
        <w:rPr>
          <w:sz w:val="34"/>
        </w:rPr>
      </w:pPr>
    </w:p>
    <w:p>
      <w:pPr>
        <w:spacing w:before="0"/>
        <w:ind w:left="1240" w:right="1256" w:hanging="720"/>
        <w:jc w:val="both"/>
        <w:rPr>
          <w:sz w:val="24"/>
        </w:rPr>
      </w:pPr>
      <w:r>
        <w:rPr>
          <w:sz w:val="24"/>
        </w:rPr>
        <w:t>Johnson,</w:t>
      </w:r>
      <w:r>
        <w:rPr>
          <w:spacing w:val="40"/>
          <w:sz w:val="24"/>
        </w:rPr>
        <w:t> </w:t>
      </w:r>
      <w:r>
        <w:rPr>
          <w:sz w:val="24"/>
        </w:rPr>
        <w:t>T.</w:t>
      </w:r>
      <w:r>
        <w:rPr>
          <w:spacing w:val="40"/>
          <w:sz w:val="24"/>
        </w:rPr>
        <w:t> </w:t>
      </w:r>
      <w:r>
        <w:rPr>
          <w:sz w:val="24"/>
        </w:rPr>
        <w:t>J.,</w:t>
      </w:r>
      <w:r>
        <w:rPr>
          <w:spacing w:val="40"/>
          <w:sz w:val="24"/>
        </w:rPr>
        <w:t> </w:t>
      </w:r>
      <w:r>
        <w:rPr>
          <w:sz w:val="24"/>
        </w:rPr>
        <w:t>and</w:t>
      </w:r>
      <w:r>
        <w:rPr>
          <w:spacing w:val="40"/>
          <w:sz w:val="24"/>
        </w:rPr>
        <w:t> </w:t>
      </w:r>
      <w:r>
        <w:rPr>
          <w:sz w:val="24"/>
        </w:rPr>
        <w:t>Kaye,</w:t>
      </w:r>
      <w:r>
        <w:rPr>
          <w:spacing w:val="40"/>
          <w:sz w:val="24"/>
        </w:rPr>
        <w:t> </w:t>
      </w:r>
      <w:r>
        <w:rPr>
          <w:sz w:val="24"/>
        </w:rPr>
        <w:t>B.</w:t>
      </w:r>
      <w:r>
        <w:rPr>
          <w:spacing w:val="40"/>
          <w:sz w:val="24"/>
        </w:rPr>
        <w:t> </w:t>
      </w:r>
      <w:r>
        <w:rPr>
          <w:sz w:val="24"/>
        </w:rPr>
        <w:t>K.</w:t>
      </w:r>
      <w:r>
        <w:rPr>
          <w:spacing w:val="40"/>
          <w:sz w:val="24"/>
        </w:rPr>
        <w:t> </w:t>
      </w:r>
      <w:r>
        <w:rPr>
          <w:sz w:val="24"/>
        </w:rPr>
        <w:t>(1998).</w:t>
      </w:r>
      <w:r>
        <w:rPr>
          <w:spacing w:val="40"/>
          <w:sz w:val="24"/>
        </w:rPr>
        <w:t> </w:t>
      </w:r>
      <w:r>
        <w:rPr>
          <w:sz w:val="24"/>
        </w:rPr>
        <w:t>Cruising</w:t>
      </w:r>
      <w:r>
        <w:rPr>
          <w:spacing w:val="40"/>
          <w:sz w:val="24"/>
        </w:rPr>
        <w:t> </w:t>
      </w:r>
      <w:r>
        <w:rPr>
          <w:sz w:val="24"/>
        </w:rPr>
        <w:t>is</w:t>
      </w:r>
      <w:r>
        <w:rPr>
          <w:spacing w:val="40"/>
          <w:sz w:val="24"/>
        </w:rPr>
        <w:t> </w:t>
      </w:r>
      <w:r>
        <w:rPr>
          <w:sz w:val="24"/>
        </w:rPr>
        <w:t>believing!</w:t>
      </w:r>
      <w:r>
        <w:rPr>
          <w:spacing w:val="40"/>
          <w:sz w:val="24"/>
        </w:rPr>
        <w:t> </w:t>
      </w:r>
      <w:r>
        <w:rPr>
          <w:sz w:val="24"/>
        </w:rPr>
        <w:t>Comparing</w:t>
      </w:r>
      <w:r>
        <w:rPr>
          <w:spacing w:val="40"/>
          <w:sz w:val="24"/>
        </w:rPr>
        <w:t> </w:t>
      </w:r>
      <w:r>
        <w:rPr>
          <w:sz w:val="24"/>
        </w:rPr>
        <w:t>internet</w:t>
      </w:r>
      <w:r>
        <w:rPr>
          <w:spacing w:val="40"/>
          <w:sz w:val="24"/>
        </w:rPr>
        <w:t> </w:t>
      </w:r>
      <w:r>
        <w:rPr>
          <w:sz w:val="24"/>
        </w:rPr>
        <w:t>and</w:t>
      </w:r>
      <w:r>
        <w:rPr>
          <w:spacing w:val="-2"/>
          <w:sz w:val="24"/>
        </w:rPr>
        <w:t> </w:t>
      </w:r>
      <w:r>
        <w:rPr>
          <w:sz w:val="24"/>
        </w:rPr>
        <w:t>traditional</w:t>
      </w:r>
      <w:r>
        <w:rPr>
          <w:spacing w:val="80"/>
          <w:w w:val="150"/>
          <w:sz w:val="24"/>
        </w:rPr>
        <w:t> </w:t>
      </w:r>
      <w:r>
        <w:rPr>
          <w:sz w:val="24"/>
        </w:rPr>
        <w:t>sources</w:t>
      </w:r>
      <w:r>
        <w:rPr>
          <w:spacing w:val="80"/>
          <w:w w:val="150"/>
          <w:sz w:val="24"/>
        </w:rPr>
        <w:t> </w:t>
      </w:r>
      <w:r>
        <w:rPr>
          <w:sz w:val="24"/>
        </w:rPr>
        <w:t>on</w:t>
      </w:r>
      <w:r>
        <w:rPr>
          <w:spacing w:val="80"/>
          <w:w w:val="150"/>
          <w:sz w:val="24"/>
        </w:rPr>
        <w:t> </w:t>
      </w:r>
      <w:r>
        <w:rPr>
          <w:sz w:val="24"/>
        </w:rPr>
        <w:t>media</w:t>
      </w:r>
      <w:r>
        <w:rPr>
          <w:spacing w:val="80"/>
          <w:w w:val="150"/>
          <w:sz w:val="24"/>
        </w:rPr>
        <w:t> </w:t>
      </w:r>
      <w:r>
        <w:rPr>
          <w:sz w:val="24"/>
        </w:rPr>
        <w:t>credibility</w:t>
      </w:r>
      <w:r>
        <w:rPr>
          <w:spacing w:val="80"/>
          <w:w w:val="150"/>
          <w:sz w:val="24"/>
        </w:rPr>
        <w:t> </w:t>
      </w:r>
      <w:r>
        <w:rPr>
          <w:sz w:val="24"/>
        </w:rPr>
        <w:t>measures.</w:t>
      </w:r>
      <w:r>
        <w:rPr>
          <w:spacing w:val="80"/>
          <w:w w:val="150"/>
          <w:sz w:val="24"/>
        </w:rPr>
        <w:t> </w:t>
      </w:r>
      <w:r>
        <w:rPr>
          <w:i/>
          <w:sz w:val="24"/>
        </w:rPr>
        <w:t>Journalism</w:t>
      </w:r>
      <w:r>
        <w:rPr>
          <w:i/>
          <w:spacing w:val="80"/>
          <w:w w:val="150"/>
          <w:sz w:val="24"/>
        </w:rPr>
        <w:t> </w:t>
      </w:r>
      <w:r>
        <w:rPr>
          <w:i/>
          <w:sz w:val="24"/>
        </w:rPr>
        <w:t>and Mass Communication Quarterly</w:t>
      </w:r>
      <w:r>
        <w:rPr>
          <w:sz w:val="24"/>
        </w:rPr>
        <w:t>, 79(3), 619–642.</w:t>
      </w:r>
    </w:p>
    <w:p>
      <w:pPr>
        <w:pStyle w:val="BodyText"/>
      </w:pPr>
    </w:p>
    <w:p>
      <w:pPr>
        <w:pStyle w:val="BodyText"/>
        <w:ind w:left="1240" w:right="1257" w:hanging="720"/>
        <w:jc w:val="both"/>
      </w:pPr>
      <w:r>
        <w:rPr/>
        <w:t>Johnson, T. J., and Kaye, B. K. (2000). Using is believing: The influence of reliance on the credibility of online political information among politically interested internet users. </w:t>
      </w:r>
      <w:r>
        <w:rPr>
          <w:i/>
        </w:rPr>
        <w:t>Journalism and Mass Communication Quarterly</w:t>
      </w:r>
      <w:r>
        <w:rPr/>
        <w:t>, 77(4), 865–879.</w:t>
      </w:r>
    </w:p>
    <w:p>
      <w:pPr>
        <w:pStyle w:val="BodyText"/>
        <w:spacing w:before="1"/>
        <w:rPr>
          <w:sz w:val="38"/>
        </w:rPr>
      </w:pPr>
    </w:p>
    <w:p>
      <w:pPr>
        <w:pStyle w:val="BodyText"/>
        <w:ind w:left="1240" w:right="1260" w:hanging="720"/>
      </w:pPr>
      <w:r>
        <w:rPr/>
        <w:t>Kalu,</w:t>
      </w:r>
      <w:r>
        <w:rPr>
          <w:spacing w:val="25"/>
        </w:rPr>
        <w:t> </w:t>
      </w:r>
      <w:r>
        <w:rPr/>
        <w:t>D.</w:t>
      </w:r>
      <w:r>
        <w:rPr>
          <w:spacing w:val="24"/>
        </w:rPr>
        <w:t> </w:t>
      </w:r>
      <w:r>
        <w:rPr/>
        <w:t>K.</w:t>
      </w:r>
      <w:r>
        <w:rPr>
          <w:spacing w:val="24"/>
        </w:rPr>
        <w:t> </w:t>
      </w:r>
      <w:r>
        <w:rPr/>
        <w:t>(2007).</w:t>
      </w:r>
      <w:r>
        <w:rPr>
          <w:spacing w:val="25"/>
        </w:rPr>
        <w:t> </w:t>
      </w:r>
      <w:r>
        <w:rPr/>
        <w:t>Ebonyi</w:t>
      </w:r>
      <w:r>
        <w:rPr>
          <w:spacing w:val="25"/>
        </w:rPr>
        <w:t> </w:t>
      </w:r>
      <w:r>
        <w:rPr/>
        <w:t>State</w:t>
      </w:r>
      <w:r>
        <w:rPr>
          <w:spacing w:val="24"/>
        </w:rPr>
        <w:t> </w:t>
      </w:r>
      <w:r>
        <w:rPr/>
        <w:t>residents‟</w:t>
      </w:r>
      <w:r>
        <w:rPr>
          <w:spacing w:val="24"/>
        </w:rPr>
        <w:t> </w:t>
      </w:r>
      <w:r>
        <w:rPr/>
        <w:t>assessment</w:t>
      </w:r>
      <w:r>
        <w:rPr>
          <w:spacing w:val="25"/>
        </w:rPr>
        <w:t> </w:t>
      </w:r>
      <w:r>
        <w:rPr/>
        <w:t>of</w:t>
      </w:r>
      <w:r>
        <w:rPr>
          <w:spacing w:val="24"/>
        </w:rPr>
        <w:t> </w:t>
      </w:r>
      <w:r>
        <w:rPr/>
        <w:t>mass</w:t>
      </w:r>
      <w:r>
        <w:rPr>
          <w:spacing w:val="24"/>
        </w:rPr>
        <w:t> </w:t>
      </w:r>
      <w:r>
        <w:rPr/>
        <w:t>media</w:t>
      </w:r>
      <w:r>
        <w:rPr>
          <w:spacing w:val="24"/>
        </w:rPr>
        <w:t> </w:t>
      </w:r>
      <w:r>
        <w:rPr/>
        <w:t>coverage</w:t>
      </w:r>
      <w:r>
        <w:rPr>
          <w:spacing w:val="24"/>
        </w:rPr>
        <w:t> </w:t>
      </w:r>
      <w:r>
        <w:rPr/>
        <w:t>of</w:t>
      </w:r>
      <w:r>
        <w:rPr>
          <w:spacing w:val="24"/>
        </w:rPr>
        <w:t> </w:t>
      </w:r>
      <w:r>
        <w:rPr/>
        <w:t>the 2007 general elections in Nigeria. </w:t>
      </w:r>
      <w:r>
        <w:rPr>
          <w:i/>
        </w:rPr>
        <w:t>Journal of Behavioural Sciences</w:t>
      </w:r>
      <w:r>
        <w:rPr/>
        <w:t>. 5(4). 1-12.</w:t>
      </w:r>
    </w:p>
    <w:p>
      <w:pPr>
        <w:spacing w:before="158"/>
        <w:ind w:left="1240" w:right="1260" w:hanging="720"/>
        <w:jc w:val="left"/>
        <w:rPr>
          <w:sz w:val="24"/>
        </w:rPr>
      </w:pPr>
      <w:r>
        <w:rPr>
          <w:sz w:val="24"/>
        </w:rPr>
        <w:t>Leighley,</w:t>
      </w:r>
      <w:r>
        <w:rPr>
          <w:spacing w:val="38"/>
          <w:sz w:val="24"/>
        </w:rPr>
        <w:t> </w:t>
      </w:r>
      <w:r>
        <w:rPr>
          <w:sz w:val="24"/>
        </w:rPr>
        <w:t>J.E.</w:t>
      </w:r>
      <w:r>
        <w:rPr>
          <w:spacing w:val="38"/>
          <w:sz w:val="24"/>
        </w:rPr>
        <w:t> </w:t>
      </w:r>
      <w:r>
        <w:rPr>
          <w:sz w:val="24"/>
        </w:rPr>
        <w:t>(2004).</w:t>
      </w:r>
      <w:r>
        <w:rPr>
          <w:spacing w:val="40"/>
          <w:sz w:val="24"/>
        </w:rPr>
        <w:t> </w:t>
      </w:r>
      <w:r>
        <w:rPr>
          <w:i/>
          <w:sz w:val="24"/>
        </w:rPr>
        <w:t>Mass</w:t>
      </w:r>
      <w:r>
        <w:rPr>
          <w:i/>
          <w:spacing w:val="39"/>
          <w:sz w:val="24"/>
        </w:rPr>
        <w:t> </w:t>
      </w:r>
      <w:r>
        <w:rPr>
          <w:i/>
          <w:sz w:val="24"/>
        </w:rPr>
        <w:t>media</w:t>
      </w:r>
      <w:r>
        <w:rPr>
          <w:i/>
          <w:spacing w:val="39"/>
          <w:sz w:val="24"/>
        </w:rPr>
        <w:t> </w:t>
      </w:r>
      <w:r>
        <w:rPr>
          <w:i/>
          <w:sz w:val="24"/>
        </w:rPr>
        <w:t>and</w:t>
      </w:r>
      <w:r>
        <w:rPr>
          <w:i/>
          <w:spacing w:val="38"/>
          <w:sz w:val="24"/>
        </w:rPr>
        <w:t> </w:t>
      </w:r>
      <w:r>
        <w:rPr>
          <w:i/>
          <w:sz w:val="24"/>
        </w:rPr>
        <w:t>politics:</w:t>
      </w:r>
      <w:r>
        <w:rPr>
          <w:i/>
          <w:spacing w:val="38"/>
          <w:sz w:val="24"/>
        </w:rPr>
        <w:t> </w:t>
      </w:r>
      <w:r>
        <w:rPr>
          <w:i/>
          <w:sz w:val="24"/>
        </w:rPr>
        <w:t>A</w:t>
      </w:r>
      <w:r>
        <w:rPr>
          <w:i/>
          <w:spacing w:val="38"/>
          <w:sz w:val="24"/>
        </w:rPr>
        <w:t> </w:t>
      </w:r>
      <w:r>
        <w:rPr>
          <w:i/>
          <w:sz w:val="24"/>
        </w:rPr>
        <w:t>social</w:t>
      </w:r>
      <w:r>
        <w:rPr>
          <w:i/>
          <w:spacing w:val="39"/>
          <w:sz w:val="24"/>
        </w:rPr>
        <w:t> </w:t>
      </w:r>
      <w:r>
        <w:rPr>
          <w:i/>
          <w:sz w:val="24"/>
        </w:rPr>
        <w:t>science</w:t>
      </w:r>
      <w:r>
        <w:rPr>
          <w:i/>
          <w:spacing w:val="38"/>
          <w:sz w:val="24"/>
        </w:rPr>
        <w:t> </w:t>
      </w:r>
      <w:r>
        <w:rPr>
          <w:i/>
          <w:sz w:val="24"/>
        </w:rPr>
        <w:t>perspective.</w:t>
      </w:r>
      <w:r>
        <w:rPr>
          <w:i/>
          <w:spacing w:val="40"/>
          <w:sz w:val="24"/>
        </w:rPr>
        <w:t> </w:t>
      </w:r>
      <w:r>
        <w:rPr>
          <w:sz w:val="24"/>
        </w:rPr>
        <w:t>Boston: Houghton Miffin Company.</w:t>
      </w:r>
    </w:p>
    <w:p>
      <w:pPr>
        <w:pStyle w:val="BodyText"/>
        <w:spacing w:before="161"/>
        <w:ind w:left="520"/>
      </w:pPr>
      <w:r>
        <w:rPr/>
        <w:t>Liu,</w:t>
      </w:r>
      <w:r>
        <w:rPr>
          <w:spacing w:val="72"/>
          <w:w w:val="150"/>
        </w:rPr>
        <w:t> </w:t>
      </w:r>
      <w:r>
        <w:rPr/>
        <w:t>Z.</w:t>
      </w:r>
      <w:r>
        <w:rPr>
          <w:spacing w:val="75"/>
          <w:w w:val="150"/>
        </w:rPr>
        <w:t> </w:t>
      </w:r>
      <w:r>
        <w:rPr/>
        <w:t>(2004).</w:t>
      </w:r>
      <w:r>
        <w:rPr>
          <w:spacing w:val="72"/>
          <w:w w:val="150"/>
        </w:rPr>
        <w:t> </w:t>
      </w:r>
      <w:r>
        <w:rPr/>
        <w:t>Perceptions</w:t>
      </w:r>
      <w:r>
        <w:rPr>
          <w:spacing w:val="72"/>
          <w:w w:val="150"/>
        </w:rPr>
        <w:t> </w:t>
      </w:r>
      <w:r>
        <w:rPr/>
        <w:t>of</w:t>
      </w:r>
      <w:r>
        <w:rPr>
          <w:spacing w:val="72"/>
          <w:w w:val="150"/>
        </w:rPr>
        <w:t> </w:t>
      </w:r>
      <w:r>
        <w:rPr/>
        <w:t>credibility</w:t>
      </w:r>
      <w:r>
        <w:rPr>
          <w:spacing w:val="70"/>
          <w:w w:val="150"/>
        </w:rPr>
        <w:t> </w:t>
      </w:r>
      <w:r>
        <w:rPr/>
        <w:t>of</w:t>
      </w:r>
      <w:r>
        <w:rPr>
          <w:spacing w:val="74"/>
          <w:w w:val="150"/>
        </w:rPr>
        <w:t> </w:t>
      </w:r>
      <w:r>
        <w:rPr/>
        <w:t>scholarly</w:t>
      </w:r>
      <w:r>
        <w:rPr>
          <w:spacing w:val="67"/>
          <w:w w:val="150"/>
        </w:rPr>
        <w:t> </w:t>
      </w:r>
      <w:r>
        <w:rPr/>
        <w:t>information</w:t>
      </w:r>
      <w:r>
        <w:rPr>
          <w:spacing w:val="72"/>
          <w:w w:val="150"/>
        </w:rPr>
        <w:t> </w:t>
      </w:r>
      <w:r>
        <w:rPr/>
        <w:t>on</w:t>
      </w:r>
      <w:r>
        <w:rPr>
          <w:spacing w:val="25"/>
        </w:rPr>
        <w:t>  </w:t>
      </w:r>
      <w:r>
        <w:rPr/>
        <w:t>the</w:t>
      </w:r>
      <w:r>
        <w:rPr>
          <w:spacing w:val="72"/>
          <w:w w:val="150"/>
        </w:rPr>
        <w:t> </w:t>
      </w:r>
      <w:r>
        <w:rPr>
          <w:spacing w:val="-4"/>
        </w:rPr>
        <w:t>Web.</w:t>
      </w:r>
    </w:p>
    <w:p>
      <w:pPr>
        <w:spacing w:before="0"/>
        <w:ind w:left="1240" w:right="0" w:firstLine="0"/>
        <w:jc w:val="left"/>
        <w:rPr>
          <w:sz w:val="24"/>
        </w:rPr>
      </w:pPr>
      <w:r>
        <w:rPr>
          <w:i/>
          <w:sz w:val="24"/>
        </w:rPr>
        <w:t>Information</w:t>
      </w:r>
      <w:r>
        <w:rPr>
          <w:i/>
          <w:spacing w:val="59"/>
          <w:sz w:val="24"/>
        </w:rPr>
        <w:t> </w:t>
      </w:r>
      <w:r>
        <w:rPr>
          <w:i/>
          <w:sz w:val="24"/>
        </w:rPr>
        <w:t>Processing</w:t>
      </w:r>
      <w:r>
        <w:rPr>
          <w:i/>
          <w:spacing w:val="-1"/>
          <w:sz w:val="24"/>
        </w:rPr>
        <w:t> </w:t>
      </w:r>
      <w:r>
        <w:rPr>
          <w:i/>
          <w:sz w:val="24"/>
        </w:rPr>
        <w:t>and</w:t>
      </w:r>
      <w:r>
        <w:rPr>
          <w:i/>
          <w:spacing w:val="-1"/>
          <w:sz w:val="24"/>
        </w:rPr>
        <w:t> </w:t>
      </w:r>
      <w:r>
        <w:rPr>
          <w:i/>
          <w:sz w:val="24"/>
        </w:rPr>
        <w:t>Management</w:t>
      </w:r>
      <w:r>
        <w:rPr>
          <w:sz w:val="24"/>
        </w:rPr>
        <w:t>,</w:t>
      </w:r>
      <w:r>
        <w:rPr>
          <w:spacing w:val="-1"/>
          <w:sz w:val="24"/>
        </w:rPr>
        <w:t> </w:t>
      </w:r>
      <w:r>
        <w:rPr>
          <w:sz w:val="24"/>
        </w:rPr>
        <w:t>40, </w:t>
      </w:r>
      <w:r>
        <w:rPr>
          <w:spacing w:val="-2"/>
          <w:sz w:val="24"/>
        </w:rPr>
        <w:t>1027–1038.</w:t>
      </w:r>
    </w:p>
    <w:p>
      <w:pPr>
        <w:spacing w:after="0"/>
        <w:jc w:val="left"/>
        <w:rPr>
          <w:sz w:val="24"/>
        </w:rPr>
        <w:sectPr>
          <w:pgSz w:w="11910" w:h="16840"/>
          <w:pgMar w:header="745" w:footer="0" w:top="960" w:bottom="280" w:left="1280" w:right="180"/>
        </w:sectPr>
      </w:pPr>
    </w:p>
    <w:p>
      <w:pPr>
        <w:pStyle w:val="BodyText"/>
        <w:rPr>
          <w:sz w:val="20"/>
        </w:rPr>
      </w:pPr>
    </w:p>
    <w:p>
      <w:pPr>
        <w:pStyle w:val="BodyText"/>
        <w:spacing w:before="6"/>
      </w:pPr>
    </w:p>
    <w:p>
      <w:pPr>
        <w:spacing w:before="90"/>
        <w:ind w:left="1240" w:right="1260" w:hanging="720"/>
        <w:jc w:val="left"/>
        <w:rPr>
          <w:i/>
          <w:sz w:val="24"/>
        </w:rPr>
      </w:pPr>
      <w:r>
        <w:rPr>
          <w:sz w:val="24"/>
        </w:rPr>
        <w:t>Lane, L.</w:t>
      </w:r>
      <w:r>
        <w:rPr>
          <w:spacing w:val="-2"/>
          <w:sz w:val="24"/>
        </w:rPr>
        <w:t> </w:t>
      </w:r>
      <w:r>
        <w:rPr>
          <w:sz w:val="24"/>
        </w:rPr>
        <w:t>(2013).</w:t>
      </w:r>
      <w:r>
        <w:rPr>
          <w:spacing w:val="-2"/>
          <w:sz w:val="24"/>
        </w:rPr>
        <w:t> </w:t>
      </w:r>
      <w:r>
        <w:rPr>
          <w:sz w:val="24"/>
        </w:rPr>
        <w:t>The</w:t>
      </w:r>
      <w:r>
        <w:rPr>
          <w:spacing w:val="-3"/>
          <w:sz w:val="24"/>
        </w:rPr>
        <w:t> </w:t>
      </w:r>
      <w:r>
        <w:rPr>
          <w:sz w:val="24"/>
        </w:rPr>
        <w:t>influence</w:t>
      </w:r>
      <w:r>
        <w:rPr>
          <w:spacing w:val="-3"/>
          <w:sz w:val="24"/>
        </w:rPr>
        <w:t> </w:t>
      </w:r>
      <w:r>
        <w:rPr>
          <w:sz w:val="24"/>
        </w:rPr>
        <w:t>of</w:t>
      </w:r>
      <w:r>
        <w:rPr>
          <w:spacing w:val="-2"/>
          <w:sz w:val="24"/>
        </w:rPr>
        <w:t> </w:t>
      </w:r>
      <w:r>
        <w:rPr>
          <w:sz w:val="24"/>
        </w:rPr>
        <w:t>the</w:t>
      </w:r>
      <w:r>
        <w:rPr>
          <w:spacing w:val="-3"/>
          <w:sz w:val="24"/>
        </w:rPr>
        <w:t> </w:t>
      </w:r>
      <w:r>
        <w:rPr>
          <w:sz w:val="24"/>
        </w:rPr>
        <w:t>media</w:t>
      </w:r>
      <w:r>
        <w:rPr>
          <w:spacing w:val="-3"/>
          <w:sz w:val="24"/>
        </w:rPr>
        <w:t> </w:t>
      </w:r>
      <w:r>
        <w:rPr>
          <w:sz w:val="24"/>
        </w:rPr>
        <w:t>in</w:t>
      </w:r>
      <w:r>
        <w:rPr>
          <w:spacing w:val="-2"/>
          <w:sz w:val="24"/>
        </w:rPr>
        <w:t> </w:t>
      </w:r>
      <w:r>
        <w:rPr>
          <w:sz w:val="24"/>
        </w:rPr>
        <w:t>politics,</w:t>
      </w:r>
      <w:r>
        <w:rPr>
          <w:spacing w:val="-2"/>
          <w:sz w:val="24"/>
        </w:rPr>
        <w:t> </w:t>
      </w:r>
      <w:r>
        <w:rPr>
          <w:sz w:val="24"/>
        </w:rPr>
        <w:t>campaigns</w:t>
      </w:r>
      <w:r>
        <w:rPr>
          <w:spacing w:val="-2"/>
          <w:sz w:val="24"/>
        </w:rPr>
        <w:t> </w:t>
      </w:r>
      <w:r>
        <w:rPr>
          <w:sz w:val="24"/>
        </w:rPr>
        <w:t>and</w:t>
      </w:r>
      <w:r>
        <w:rPr>
          <w:spacing w:val="-2"/>
          <w:sz w:val="24"/>
        </w:rPr>
        <w:t> </w:t>
      </w:r>
      <w:r>
        <w:rPr>
          <w:sz w:val="24"/>
        </w:rPr>
        <w:t>elections.</w:t>
      </w:r>
      <w:r>
        <w:rPr>
          <w:spacing w:val="80"/>
          <w:sz w:val="24"/>
        </w:rPr>
        <w:t> </w:t>
      </w:r>
      <w:r>
        <w:rPr>
          <w:i/>
          <w:sz w:val="24"/>
        </w:rPr>
        <w:t>Yahoo Contributor Network.</w:t>
      </w:r>
    </w:p>
    <w:p>
      <w:pPr>
        <w:pStyle w:val="BodyText"/>
        <w:rPr>
          <w:i/>
          <w:sz w:val="26"/>
        </w:rPr>
      </w:pPr>
    </w:p>
    <w:p>
      <w:pPr>
        <w:pStyle w:val="BodyText"/>
        <w:spacing w:before="9"/>
        <w:rPr>
          <w:i/>
          <w:sz w:val="25"/>
        </w:rPr>
      </w:pPr>
    </w:p>
    <w:p>
      <w:pPr>
        <w:spacing w:before="0"/>
        <w:ind w:left="1240" w:right="1260" w:hanging="720"/>
        <w:jc w:val="left"/>
        <w:rPr>
          <w:sz w:val="24"/>
        </w:rPr>
      </w:pPr>
      <w:r>
        <w:rPr>
          <w:sz w:val="24"/>
        </w:rPr>
        <w:t>Luke, T. O. (2010). Using measuring instruments in conducting research. In</w:t>
      </w:r>
      <w:r>
        <w:rPr>
          <w:spacing w:val="30"/>
          <w:sz w:val="24"/>
        </w:rPr>
        <w:t> </w:t>
      </w:r>
      <w:r>
        <w:rPr>
          <w:i/>
          <w:sz w:val="24"/>
        </w:rPr>
        <w:t>Journal of</w:t>
      </w:r>
      <w:r>
        <w:rPr>
          <w:i/>
          <w:spacing w:val="80"/>
          <w:sz w:val="24"/>
        </w:rPr>
        <w:t> </w:t>
      </w:r>
      <w:r>
        <w:rPr>
          <w:i/>
          <w:sz w:val="24"/>
        </w:rPr>
        <w:t>Communication Research. </w:t>
      </w:r>
      <w:r>
        <w:rPr>
          <w:sz w:val="24"/>
        </w:rPr>
        <w:t>2(1). 11-21.</w:t>
      </w:r>
    </w:p>
    <w:p>
      <w:pPr>
        <w:pStyle w:val="BodyText"/>
        <w:rPr>
          <w:sz w:val="38"/>
        </w:rPr>
      </w:pPr>
    </w:p>
    <w:p>
      <w:pPr>
        <w:spacing w:before="0"/>
        <w:ind w:left="1240" w:right="1260" w:hanging="720"/>
        <w:jc w:val="left"/>
        <w:rPr>
          <w:sz w:val="24"/>
        </w:rPr>
      </w:pPr>
      <w:r>
        <w:rPr>
          <w:sz w:val="24"/>
        </w:rPr>
        <w:t>Mboho, M. (2005). Mass media functions in rural development. In </w:t>
      </w:r>
      <w:r>
        <w:rPr>
          <w:i/>
          <w:sz w:val="24"/>
        </w:rPr>
        <w:t>Mass Media Review: An</w:t>
      </w:r>
      <w:r>
        <w:rPr>
          <w:i/>
          <w:spacing w:val="40"/>
          <w:sz w:val="24"/>
        </w:rPr>
        <w:t> </w:t>
      </w:r>
      <w:r>
        <w:rPr>
          <w:i/>
          <w:sz w:val="24"/>
        </w:rPr>
        <w:t>International Journal of Mass Communication. </w:t>
      </w:r>
      <w:r>
        <w:rPr>
          <w:sz w:val="24"/>
        </w:rPr>
        <w:t>1(1). 148-165.</w:t>
      </w:r>
    </w:p>
    <w:p>
      <w:pPr>
        <w:pStyle w:val="BodyText"/>
        <w:rPr>
          <w:sz w:val="36"/>
        </w:rPr>
      </w:pPr>
    </w:p>
    <w:p>
      <w:pPr>
        <w:spacing w:before="1"/>
        <w:ind w:left="520" w:right="0" w:firstLine="0"/>
        <w:jc w:val="left"/>
        <w:rPr>
          <w:sz w:val="22"/>
        </w:rPr>
      </w:pPr>
      <w:r>
        <w:rPr>
          <w:sz w:val="22"/>
        </w:rPr>
        <w:t>McQuail,</w:t>
      </w:r>
      <w:r>
        <w:rPr>
          <w:spacing w:val="-6"/>
          <w:sz w:val="22"/>
        </w:rPr>
        <w:t> </w:t>
      </w:r>
      <w:r>
        <w:rPr>
          <w:sz w:val="22"/>
        </w:rPr>
        <w:t>D.</w:t>
      </w:r>
      <w:r>
        <w:rPr>
          <w:spacing w:val="-8"/>
          <w:sz w:val="22"/>
        </w:rPr>
        <w:t> </w:t>
      </w:r>
      <w:r>
        <w:rPr>
          <w:sz w:val="22"/>
        </w:rPr>
        <w:t>(2010).</w:t>
      </w:r>
      <w:r>
        <w:rPr>
          <w:spacing w:val="-6"/>
          <w:sz w:val="22"/>
        </w:rPr>
        <w:t> </w:t>
      </w:r>
      <w:r>
        <w:rPr>
          <w:i/>
          <w:sz w:val="22"/>
        </w:rPr>
        <w:t>McQuail’s</w:t>
      </w:r>
      <w:r>
        <w:rPr>
          <w:i/>
          <w:spacing w:val="-6"/>
          <w:sz w:val="22"/>
        </w:rPr>
        <w:t> </w:t>
      </w:r>
      <w:r>
        <w:rPr>
          <w:i/>
          <w:sz w:val="22"/>
        </w:rPr>
        <w:t>mass</w:t>
      </w:r>
      <w:r>
        <w:rPr>
          <w:i/>
          <w:spacing w:val="-5"/>
          <w:sz w:val="22"/>
        </w:rPr>
        <w:t> </w:t>
      </w:r>
      <w:r>
        <w:rPr>
          <w:i/>
          <w:sz w:val="22"/>
        </w:rPr>
        <w:t>communication</w:t>
      </w:r>
      <w:r>
        <w:rPr>
          <w:i/>
          <w:spacing w:val="-6"/>
          <w:sz w:val="22"/>
        </w:rPr>
        <w:t> </w:t>
      </w:r>
      <w:r>
        <w:rPr>
          <w:i/>
          <w:sz w:val="22"/>
        </w:rPr>
        <w:t>theory.</w:t>
      </w:r>
      <w:r>
        <w:rPr>
          <w:i/>
          <w:spacing w:val="-3"/>
          <w:sz w:val="22"/>
        </w:rPr>
        <w:t> </w:t>
      </w:r>
      <w:r>
        <w:rPr>
          <w:sz w:val="22"/>
        </w:rPr>
        <w:t>London:</w:t>
      </w:r>
      <w:r>
        <w:rPr>
          <w:spacing w:val="-5"/>
          <w:sz w:val="22"/>
        </w:rPr>
        <w:t> </w:t>
      </w:r>
      <w:r>
        <w:rPr>
          <w:sz w:val="22"/>
        </w:rPr>
        <w:t>Sage</w:t>
      </w:r>
      <w:r>
        <w:rPr>
          <w:spacing w:val="-5"/>
          <w:sz w:val="22"/>
        </w:rPr>
        <w:t> </w:t>
      </w:r>
      <w:r>
        <w:rPr>
          <w:sz w:val="22"/>
        </w:rPr>
        <w:t>Publications</w:t>
      </w:r>
      <w:r>
        <w:rPr>
          <w:spacing w:val="-5"/>
          <w:sz w:val="22"/>
        </w:rPr>
        <w:t> </w:t>
      </w:r>
      <w:r>
        <w:rPr>
          <w:spacing w:val="-4"/>
          <w:sz w:val="22"/>
        </w:rPr>
        <w:t>Ltd.</w:t>
      </w:r>
    </w:p>
    <w:p>
      <w:pPr>
        <w:pStyle w:val="BodyText"/>
      </w:pPr>
    </w:p>
    <w:p>
      <w:pPr>
        <w:pStyle w:val="BodyText"/>
        <w:spacing w:before="7"/>
        <w:rPr>
          <w:sz w:val="20"/>
        </w:rPr>
      </w:pPr>
    </w:p>
    <w:p>
      <w:pPr>
        <w:spacing w:before="0"/>
        <w:ind w:left="1240" w:right="1260" w:hanging="720"/>
        <w:jc w:val="left"/>
        <w:rPr>
          <w:sz w:val="24"/>
        </w:rPr>
      </w:pPr>
      <w:r>
        <w:rPr>
          <w:sz w:val="24"/>
        </w:rPr>
        <w:t>McQuail,</w:t>
      </w:r>
      <w:r>
        <w:rPr>
          <w:spacing w:val="79"/>
          <w:sz w:val="24"/>
        </w:rPr>
        <w:t> </w:t>
      </w:r>
      <w:r>
        <w:rPr>
          <w:sz w:val="24"/>
        </w:rPr>
        <w:t>D.</w:t>
      </w:r>
      <w:r>
        <w:rPr>
          <w:spacing w:val="79"/>
          <w:sz w:val="24"/>
        </w:rPr>
        <w:t> </w:t>
      </w:r>
      <w:r>
        <w:rPr>
          <w:sz w:val="24"/>
        </w:rPr>
        <w:t>(1977).</w:t>
      </w:r>
      <w:r>
        <w:rPr>
          <w:spacing w:val="79"/>
          <w:sz w:val="24"/>
        </w:rPr>
        <w:t> </w:t>
      </w:r>
      <w:r>
        <w:rPr>
          <w:sz w:val="24"/>
        </w:rPr>
        <w:t>Analysis</w:t>
      </w:r>
      <w:r>
        <w:rPr>
          <w:spacing w:val="80"/>
          <w:sz w:val="24"/>
        </w:rPr>
        <w:t> </w:t>
      </w:r>
      <w:r>
        <w:rPr>
          <w:sz w:val="24"/>
        </w:rPr>
        <w:t>of</w:t>
      </w:r>
      <w:r>
        <w:rPr>
          <w:spacing w:val="79"/>
          <w:sz w:val="24"/>
        </w:rPr>
        <w:t> </w:t>
      </w:r>
      <w:r>
        <w:rPr>
          <w:sz w:val="24"/>
        </w:rPr>
        <w:t>newspaper</w:t>
      </w:r>
      <w:r>
        <w:rPr>
          <w:spacing w:val="79"/>
          <w:sz w:val="24"/>
        </w:rPr>
        <w:t> </w:t>
      </w:r>
      <w:r>
        <w:rPr>
          <w:sz w:val="24"/>
        </w:rPr>
        <w:t>Content.</w:t>
      </w:r>
      <w:r>
        <w:rPr>
          <w:i/>
          <w:sz w:val="24"/>
        </w:rPr>
        <w:t>Royal</w:t>
      </w:r>
      <w:r>
        <w:rPr>
          <w:i/>
          <w:spacing w:val="80"/>
          <w:sz w:val="24"/>
        </w:rPr>
        <w:t> </w:t>
      </w:r>
      <w:r>
        <w:rPr>
          <w:i/>
          <w:sz w:val="24"/>
        </w:rPr>
        <w:t>Commission</w:t>
      </w:r>
      <w:r>
        <w:rPr>
          <w:i/>
          <w:spacing w:val="80"/>
          <w:sz w:val="24"/>
        </w:rPr>
        <w:t> </w:t>
      </w:r>
      <w:r>
        <w:rPr>
          <w:i/>
          <w:sz w:val="24"/>
        </w:rPr>
        <w:t>on</w:t>
      </w:r>
      <w:r>
        <w:rPr>
          <w:i/>
          <w:spacing w:val="79"/>
          <w:sz w:val="24"/>
        </w:rPr>
        <w:t> </w:t>
      </w:r>
      <w:r>
        <w:rPr>
          <w:i/>
          <w:sz w:val="24"/>
        </w:rPr>
        <w:t>the Presses, Research Series </w:t>
      </w:r>
      <w:r>
        <w:rPr>
          <w:sz w:val="24"/>
        </w:rPr>
        <w:t>4.</w:t>
      </w:r>
    </w:p>
    <w:p>
      <w:pPr>
        <w:pStyle w:val="BodyText"/>
        <w:rPr>
          <w:sz w:val="26"/>
        </w:rPr>
      </w:pPr>
    </w:p>
    <w:p>
      <w:pPr>
        <w:spacing w:before="217"/>
        <w:ind w:left="1240" w:right="1260" w:hanging="720"/>
        <w:jc w:val="left"/>
        <w:rPr>
          <w:sz w:val="24"/>
        </w:rPr>
      </w:pPr>
      <w:r>
        <w:rPr>
          <w:sz w:val="24"/>
        </w:rPr>
        <w:t>McQuail, D. (1987). </w:t>
      </w:r>
      <w:r>
        <w:rPr>
          <w:i/>
          <w:sz w:val="24"/>
        </w:rPr>
        <w:t>Mass communication theory: An introduction. </w:t>
      </w:r>
      <w:r>
        <w:rPr>
          <w:sz w:val="24"/>
        </w:rPr>
        <w:t>Beverly</w:t>
      </w:r>
      <w:r>
        <w:rPr>
          <w:spacing w:val="-2"/>
          <w:sz w:val="24"/>
        </w:rPr>
        <w:t> </w:t>
      </w:r>
      <w:r>
        <w:rPr>
          <w:sz w:val="24"/>
        </w:rPr>
        <w:t>Hills CA: Sage Publications.</w:t>
      </w:r>
    </w:p>
    <w:p>
      <w:pPr>
        <w:pStyle w:val="BodyText"/>
        <w:rPr>
          <w:sz w:val="26"/>
        </w:rPr>
      </w:pPr>
    </w:p>
    <w:p>
      <w:pPr>
        <w:pStyle w:val="BodyText"/>
        <w:spacing w:before="217"/>
        <w:ind w:left="1240" w:right="1618" w:hanging="720"/>
        <w:jc w:val="both"/>
      </w:pPr>
      <w:r>
        <w:rPr/>
        <w:t>McQuail, D. (1991). Mass Media in the Public Interest‟, In C. James and M. Gurevitch (eds) </w:t>
      </w:r>
      <w:r>
        <w:rPr>
          <w:i/>
        </w:rPr>
        <w:t>Mass Media and Society</w:t>
      </w:r>
      <w:r>
        <w:rPr/>
        <w:t>. Great Britain: Biddles, Guild Ford and Kings Lynn.</w:t>
      </w:r>
    </w:p>
    <w:p>
      <w:pPr>
        <w:pStyle w:val="BodyText"/>
        <w:rPr>
          <w:sz w:val="26"/>
        </w:rPr>
      </w:pPr>
    </w:p>
    <w:p>
      <w:pPr>
        <w:spacing w:before="218"/>
        <w:ind w:left="1240" w:right="1257" w:hanging="720"/>
        <w:jc w:val="both"/>
        <w:rPr>
          <w:sz w:val="24"/>
        </w:rPr>
      </w:pPr>
      <w:r>
        <w:rPr>
          <w:sz w:val="24"/>
        </w:rPr>
        <w:t>Metzger, F and A. Flanagin (Eds.). Digital media, youth, and credibility. MacArthur Foundation </w:t>
      </w:r>
      <w:r>
        <w:rPr>
          <w:i/>
          <w:sz w:val="24"/>
        </w:rPr>
        <w:t>Series on Digital Media and Learning </w:t>
      </w:r>
      <w:r>
        <w:rPr>
          <w:sz w:val="24"/>
        </w:rPr>
        <w:t>(pp. 73–100). Cambridge, MA: The MIT Press.</w:t>
      </w:r>
    </w:p>
    <w:p>
      <w:pPr>
        <w:pStyle w:val="BodyText"/>
        <w:rPr>
          <w:sz w:val="38"/>
        </w:rPr>
      </w:pPr>
    </w:p>
    <w:p>
      <w:pPr>
        <w:pStyle w:val="BodyText"/>
        <w:ind w:left="1331" w:right="1256" w:hanging="812"/>
        <w:jc w:val="both"/>
      </w:pPr>
      <w:r>
        <w:rPr/>
        <w:t>Metzger, M. J., Flanagin, A. J., Eyal, K., Lemus, D. R., and McCann, R. M. (2003). Credibility for the 21st century: Integrating perspectives on source, message, and media</w:t>
      </w:r>
      <w:r>
        <w:rPr>
          <w:spacing w:val="-3"/>
        </w:rPr>
        <w:t> </w:t>
      </w:r>
      <w:r>
        <w:rPr/>
        <w:t>credibility in the contemporary media environment. In P. J. Kalbfleisch (Ed.).</w:t>
      </w:r>
      <w:r>
        <w:rPr>
          <w:i/>
        </w:rPr>
        <w:t>Communication yearbook </w:t>
      </w:r>
      <w:r>
        <w:rPr/>
        <w:t>(Vol. 27, pp. 293–335).</w:t>
      </w:r>
    </w:p>
    <w:p>
      <w:pPr>
        <w:pStyle w:val="BodyText"/>
      </w:pPr>
    </w:p>
    <w:p>
      <w:pPr>
        <w:pStyle w:val="BodyText"/>
        <w:ind w:left="1240" w:right="1256" w:hanging="720"/>
        <w:jc w:val="both"/>
      </w:pPr>
      <w:r>
        <w:rPr/>
        <w:t>Meyer, P. (1988). Defining and measuring credibility of newspapers: Developing an index. </w:t>
      </w:r>
      <w:r>
        <w:rPr>
          <w:i/>
        </w:rPr>
        <w:t>Journalism Quarterly</w:t>
      </w:r>
      <w:r>
        <w:rPr/>
        <w:t>, 65, 567–574.</w:t>
      </w:r>
    </w:p>
    <w:p>
      <w:pPr>
        <w:pStyle w:val="BodyText"/>
        <w:rPr>
          <w:sz w:val="26"/>
        </w:rPr>
      </w:pPr>
    </w:p>
    <w:p>
      <w:pPr>
        <w:pStyle w:val="BodyText"/>
        <w:spacing w:before="9"/>
        <w:rPr>
          <w:sz w:val="25"/>
        </w:rPr>
      </w:pPr>
    </w:p>
    <w:p>
      <w:pPr>
        <w:pStyle w:val="BodyText"/>
        <w:ind w:left="1240" w:right="1255" w:hanging="720"/>
        <w:jc w:val="both"/>
      </w:pPr>
      <w:r>
        <w:rPr/>
        <w:t>Miller, A. H. and Listhaug O. (1990). Political parties and confidence in government: A comparison of Norway, Sweden</w:t>
      </w:r>
      <w:r>
        <w:rPr>
          <w:spacing w:val="-1"/>
        </w:rPr>
        <w:t> </w:t>
      </w:r>
      <w:r>
        <w:rPr/>
        <w:t>and the</w:t>
      </w:r>
      <w:r>
        <w:rPr>
          <w:spacing w:val="-2"/>
        </w:rPr>
        <w:t> </w:t>
      </w:r>
      <w:r>
        <w:rPr/>
        <w:t>United States. </w:t>
      </w:r>
      <w:r>
        <w:rPr>
          <w:i/>
        </w:rPr>
        <w:t>British</w:t>
      </w:r>
      <w:r>
        <w:rPr>
          <w:i/>
          <w:spacing w:val="-1"/>
        </w:rPr>
        <w:t> </w:t>
      </w:r>
      <w:r>
        <w:rPr>
          <w:i/>
        </w:rPr>
        <w:t>Journal</w:t>
      </w:r>
      <w:r>
        <w:rPr>
          <w:i/>
          <w:spacing w:val="-1"/>
        </w:rPr>
        <w:t> </w:t>
      </w:r>
      <w:r>
        <w:rPr>
          <w:i/>
        </w:rPr>
        <w:t>of Political Science </w:t>
      </w:r>
      <w:r>
        <w:rPr/>
        <w:t>20 (3): 357-386.</w:t>
      </w:r>
    </w:p>
    <w:p>
      <w:pPr>
        <w:pStyle w:val="BodyText"/>
        <w:rPr>
          <w:sz w:val="26"/>
        </w:rPr>
      </w:pPr>
    </w:p>
    <w:p>
      <w:pPr>
        <w:spacing w:before="217"/>
        <w:ind w:left="1240" w:right="1255" w:hanging="720"/>
        <w:jc w:val="both"/>
        <w:rPr>
          <w:sz w:val="24"/>
        </w:rPr>
      </w:pPr>
      <w:r>
        <w:rPr>
          <w:sz w:val="24"/>
        </w:rPr>
        <w:t>Miller, A. H. (1974). Political issues and trust in government, 1964-1970. </w:t>
      </w:r>
      <w:r>
        <w:rPr>
          <w:i/>
          <w:sz w:val="24"/>
        </w:rPr>
        <w:t>American Political Science Review </w:t>
      </w:r>
      <w:r>
        <w:rPr>
          <w:sz w:val="24"/>
        </w:rPr>
        <w:t>68(3):951-972.</w:t>
      </w:r>
    </w:p>
    <w:p>
      <w:pPr>
        <w:spacing w:after="0"/>
        <w:jc w:val="both"/>
        <w:rPr>
          <w:sz w:val="24"/>
        </w:rPr>
        <w:sectPr>
          <w:pgSz w:w="11910" w:h="16840"/>
          <w:pgMar w:header="745" w:footer="0" w:top="960" w:bottom="280" w:left="1280" w:right="180"/>
        </w:sectPr>
      </w:pPr>
    </w:p>
    <w:p>
      <w:pPr>
        <w:pStyle w:val="BodyText"/>
        <w:rPr>
          <w:sz w:val="20"/>
        </w:rPr>
      </w:pPr>
    </w:p>
    <w:p>
      <w:pPr>
        <w:pStyle w:val="BodyText"/>
        <w:spacing w:before="6"/>
      </w:pPr>
    </w:p>
    <w:p>
      <w:pPr>
        <w:pStyle w:val="BodyText"/>
        <w:spacing w:before="90"/>
        <w:ind w:left="520"/>
      </w:pPr>
      <w:r>
        <w:rPr/>
        <w:t>Mundt,</w:t>
      </w:r>
      <w:r>
        <w:rPr>
          <w:spacing w:val="11"/>
        </w:rPr>
        <w:t> </w:t>
      </w:r>
      <w:r>
        <w:rPr/>
        <w:t>R.</w:t>
      </w:r>
      <w:r>
        <w:rPr>
          <w:spacing w:val="13"/>
        </w:rPr>
        <w:t> </w:t>
      </w:r>
      <w:r>
        <w:rPr/>
        <w:t>J.,</w:t>
      </w:r>
      <w:r>
        <w:rPr>
          <w:spacing w:val="13"/>
        </w:rPr>
        <w:t> </w:t>
      </w:r>
      <w:r>
        <w:rPr/>
        <w:t>Aborisade,</w:t>
      </w:r>
      <w:r>
        <w:rPr>
          <w:spacing w:val="13"/>
        </w:rPr>
        <w:t> </w:t>
      </w:r>
      <w:r>
        <w:rPr/>
        <w:t>O.</w:t>
      </w:r>
      <w:r>
        <w:rPr>
          <w:spacing w:val="12"/>
        </w:rPr>
        <w:t> </w:t>
      </w:r>
      <w:r>
        <w:rPr/>
        <w:t>and</w:t>
      </w:r>
      <w:r>
        <w:rPr>
          <w:spacing w:val="15"/>
        </w:rPr>
        <w:t> </w:t>
      </w:r>
      <w:r>
        <w:rPr/>
        <w:t>Levan,</w:t>
      </w:r>
      <w:r>
        <w:rPr>
          <w:spacing w:val="13"/>
        </w:rPr>
        <w:t> </w:t>
      </w:r>
      <w:r>
        <w:rPr/>
        <w:t>A.</w:t>
      </w:r>
      <w:r>
        <w:rPr>
          <w:spacing w:val="59"/>
          <w:w w:val="150"/>
        </w:rPr>
        <w:t> </w:t>
      </w:r>
      <w:r>
        <w:rPr/>
        <w:t>C.</w:t>
      </w:r>
      <w:r>
        <w:rPr>
          <w:spacing w:val="13"/>
        </w:rPr>
        <w:t> </w:t>
      </w:r>
      <w:r>
        <w:rPr/>
        <w:t>(2008).</w:t>
      </w:r>
      <w:r>
        <w:rPr>
          <w:spacing w:val="13"/>
        </w:rPr>
        <w:t> </w:t>
      </w:r>
      <w:r>
        <w:rPr/>
        <w:t>Politics</w:t>
      </w:r>
      <w:r>
        <w:rPr>
          <w:spacing w:val="13"/>
        </w:rPr>
        <w:t> </w:t>
      </w:r>
      <w:r>
        <w:rPr/>
        <w:t>in</w:t>
      </w:r>
      <w:r>
        <w:rPr>
          <w:spacing w:val="13"/>
        </w:rPr>
        <w:t> </w:t>
      </w:r>
      <w:r>
        <w:rPr/>
        <w:t>Nigeria.</w:t>
      </w:r>
      <w:r>
        <w:rPr>
          <w:spacing w:val="15"/>
        </w:rPr>
        <w:t> </w:t>
      </w:r>
      <w:r>
        <w:rPr/>
        <w:t>In</w:t>
      </w:r>
      <w:r>
        <w:rPr>
          <w:spacing w:val="15"/>
        </w:rPr>
        <w:t> </w:t>
      </w:r>
      <w:r>
        <w:rPr/>
        <w:t>A.</w:t>
      </w:r>
      <w:r>
        <w:rPr>
          <w:spacing w:val="13"/>
        </w:rPr>
        <w:t> </w:t>
      </w:r>
      <w:r>
        <w:rPr>
          <w:spacing w:val="-2"/>
        </w:rPr>
        <w:t>Gabriel,</w:t>
      </w:r>
    </w:p>
    <w:p>
      <w:pPr>
        <w:spacing w:before="0"/>
        <w:ind w:left="1240" w:right="1260" w:firstLine="0"/>
        <w:jc w:val="left"/>
        <w:rPr>
          <w:sz w:val="24"/>
        </w:rPr>
      </w:pPr>
      <w:r>
        <w:rPr>
          <w:sz w:val="24"/>
        </w:rPr>
        <w:t>G. Bingham, J. Russell andS. Kaare (eds.), </w:t>
      </w:r>
      <w:r>
        <w:rPr>
          <w:i/>
          <w:sz w:val="24"/>
        </w:rPr>
        <w:t>Comparative politics today: A world</w:t>
      </w:r>
      <w:r>
        <w:rPr>
          <w:i/>
          <w:spacing w:val="40"/>
          <w:sz w:val="24"/>
        </w:rPr>
        <w:t> </w:t>
      </w:r>
      <w:r>
        <w:rPr>
          <w:i/>
          <w:sz w:val="24"/>
        </w:rPr>
        <w:t>view </w:t>
      </w:r>
      <w:r>
        <w:rPr>
          <w:sz w:val="24"/>
        </w:rPr>
        <w:t>(9</w:t>
      </w:r>
      <w:r>
        <w:rPr>
          <w:sz w:val="24"/>
          <w:vertAlign w:val="superscript"/>
        </w:rPr>
        <w:t>th</w:t>
      </w:r>
      <w:r>
        <w:rPr>
          <w:sz w:val="24"/>
          <w:vertAlign w:val="baseline"/>
        </w:rPr>
        <w:t> ed).</w:t>
      </w:r>
    </w:p>
    <w:p>
      <w:pPr>
        <w:pStyle w:val="BodyText"/>
        <w:spacing w:before="10"/>
        <w:rPr>
          <w:sz w:val="44"/>
        </w:rPr>
      </w:pPr>
    </w:p>
    <w:p>
      <w:pPr>
        <w:spacing w:before="0"/>
        <w:ind w:left="1240" w:right="1255" w:hanging="720"/>
        <w:jc w:val="both"/>
        <w:rPr>
          <w:sz w:val="24"/>
        </w:rPr>
      </w:pPr>
      <w:r>
        <w:rPr>
          <w:sz w:val="24"/>
        </w:rPr>
        <w:t>Mvendaga, J. (1997). </w:t>
      </w:r>
      <w:r>
        <w:rPr>
          <w:i/>
          <w:sz w:val="24"/>
        </w:rPr>
        <w:t>Politics, mass media and national development</w:t>
      </w:r>
      <w:r>
        <w:rPr>
          <w:sz w:val="24"/>
        </w:rPr>
        <w:t>, Ikeja: MaltHouse Press Limited.</w:t>
      </w:r>
    </w:p>
    <w:p>
      <w:pPr>
        <w:pStyle w:val="BodyText"/>
        <w:rPr>
          <w:sz w:val="26"/>
        </w:rPr>
      </w:pPr>
    </w:p>
    <w:p>
      <w:pPr>
        <w:pStyle w:val="BodyText"/>
        <w:spacing w:before="217"/>
        <w:ind w:left="1240" w:right="1258" w:hanging="720"/>
        <w:jc w:val="both"/>
      </w:pPr>
      <w:r>
        <w:rPr/>
        <w:t>Muhammed, V. S. (2000). The mass media and the perception of the 1999 general elections</w:t>
      </w:r>
      <w:r>
        <w:rPr>
          <w:spacing w:val="-1"/>
        </w:rPr>
        <w:t> </w:t>
      </w:r>
      <w:r>
        <w:rPr/>
        <w:t>amongst youths in Yobe State. </w:t>
      </w:r>
      <w:r>
        <w:rPr>
          <w:i/>
        </w:rPr>
        <w:t>Communication Studies Review</w:t>
      </w:r>
      <w:r>
        <w:rPr/>
        <w:t>.</w:t>
      </w:r>
      <w:r>
        <w:rPr>
          <w:spacing w:val="40"/>
        </w:rPr>
        <w:t> </w:t>
      </w:r>
      <w:r>
        <w:rPr>
          <w:spacing w:val="-2"/>
        </w:rPr>
        <w:t>3(2).101-113.</w:t>
      </w:r>
    </w:p>
    <w:p>
      <w:pPr>
        <w:pStyle w:val="BodyText"/>
        <w:rPr>
          <w:sz w:val="26"/>
        </w:rPr>
      </w:pPr>
    </w:p>
    <w:p>
      <w:pPr>
        <w:pStyle w:val="BodyText"/>
        <w:spacing w:before="9"/>
        <w:rPr>
          <w:sz w:val="25"/>
        </w:rPr>
      </w:pPr>
    </w:p>
    <w:p>
      <w:pPr>
        <w:pStyle w:val="BodyText"/>
        <w:spacing w:before="1"/>
        <w:ind w:left="1240" w:right="1265" w:hanging="720"/>
        <w:jc w:val="both"/>
      </w:pPr>
      <w:r>
        <w:rPr/>
        <w:t>Musa, R. I. (2003). The broadcast media and citizens‟ perception of the 2003 general elections in Sokoto State. </w:t>
      </w:r>
      <w:r>
        <w:rPr>
          <w:i/>
        </w:rPr>
        <w:t>Journal Communication Studies</w:t>
      </w:r>
      <w:r>
        <w:rPr/>
        <w:t>. 1(1). 13-21.</w:t>
      </w:r>
    </w:p>
    <w:p>
      <w:pPr>
        <w:pStyle w:val="BodyText"/>
        <w:rPr>
          <w:sz w:val="26"/>
        </w:rPr>
      </w:pPr>
    </w:p>
    <w:p>
      <w:pPr>
        <w:pStyle w:val="BodyText"/>
        <w:spacing w:before="11"/>
        <w:rPr>
          <w:sz w:val="25"/>
        </w:rPr>
      </w:pPr>
    </w:p>
    <w:p>
      <w:pPr>
        <w:spacing w:before="0"/>
        <w:ind w:left="1240" w:right="1262" w:hanging="720"/>
        <w:jc w:val="both"/>
        <w:rPr>
          <w:i/>
          <w:sz w:val="24"/>
        </w:rPr>
      </w:pPr>
      <w:r>
        <w:rPr>
          <w:sz w:val="24"/>
        </w:rPr>
        <w:t>Nwankpa, L. F. (2003). Electorates‟ perception of mass media coverage of the 2003 general</w:t>
      </w:r>
      <w:r>
        <w:rPr>
          <w:spacing w:val="76"/>
          <w:sz w:val="24"/>
        </w:rPr>
        <w:t> </w:t>
      </w:r>
      <w:r>
        <w:rPr>
          <w:sz w:val="24"/>
        </w:rPr>
        <w:t>elections</w:t>
      </w:r>
      <w:r>
        <w:rPr>
          <w:spacing w:val="75"/>
          <w:sz w:val="24"/>
        </w:rPr>
        <w:t> </w:t>
      </w:r>
      <w:r>
        <w:rPr>
          <w:sz w:val="24"/>
        </w:rPr>
        <w:t>in</w:t>
      </w:r>
      <w:r>
        <w:rPr>
          <w:spacing w:val="76"/>
          <w:sz w:val="24"/>
        </w:rPr>
        <w:t> </w:t>
      </w:r>
      <w:r>
        <w:rPr>
          <w:sz w:val="24"/>
        </w:rPr>
        <w:t>Nigeria.</w:t>
      </w:r>
      <w:r>
        <w:rPr>
          <w:spacing w:val="51"/>
          <w:w w:val="150"/>
          <w:sz w:val="24"/>
        </w:rPr>
        <w:t> </w:t>
      </w:r>
      <w:r>
        <w:rPr>
          <w:i/>
          <w:sz w:val="24"/>
        </w:rPr>
        <w:t>Journal</w:t>
      </w:r>
      <w:r>
        <w:rPr>
          <w:i/>
          <w:spacing w:val="76"/>
          <w:sz w:val="24"/>
        </w:rPr>
        <w:t> </w:t>
      </w:r>
      <w:r>
        <w:rPr>
          <w:i/>
          <w:sz w:val="24"/>
        </w:rPr>
        <w:t>of</w:t>
      </w:r>
      <w:r>
        <w:rPr>
          <w:i/>
          <w:spacing w:val="76"/>
          <w:sz w:val="24"/>
        </w:rPr>
        <w:t> </w:t>
      </w:r>
      <w:r>
        <w:rPr>
          <w:i/>
          <w:sz w:val="24"/>
        </w:rPr>
        <w:t>Political</w:t>
      </w:r>
      <w:r>
        <w:rPr>
          <w:i/>
          <w:spacing w:val="75"/>
          <w:sz w:val="24"/>
        </w:rPr>
        <w:t> </w:t>
      </w:r>
      <w:r>
        <w:rPr>
          <w:i/>
          <w:sz w:val="24"/>
        </w:rPr>
        <w:t>Science</w:t>
      </w:r>
      <w:r>
        <w:rPr>
          <w:i/>
          <w:spacing w:val="76"/>
          <w:sz w:val="24"/>
        </w:rPr>
        <w:t> </w:t>
      </w:r>
      <w:r>
        <w:rPr>
          <w:i/>
          <w:sz w:val="24"/>
        </w:rPr>
        <w:t>and</w:t>
      </w:r>
      <w:r>
        <w:rPr>
          <w:i/>
          <w:spacing w:val="76"/>
          <w:sz w:val="24"/>
        </w:rPr>
        <w:t> </w:t>
      </w:r>
      <w:r>
        <w:rPr>
          <w:i/>
          <w:spacing w:val="-2"/>
          <w:sz w:val="24"/>
        </w:rPr>
        <w:t>Development.</w:t>
      </w:r>
    </w:p>
    <w:p>
      <w:pPr>
        <w:pStyle w:val="BodyText"/>
        <w:ind w:left="1240"/>
      </w:pPr>
      <w:r>
        <w:rPr/>
        <w:t>1(1).</w:t>
      </w:r>
      <w:r>
        <w:rPr>
          <w:spacing w:val="-3"/>
        </w:rPr>
        <w:t> </w:t>
      </w:r>
      <w:r>
        <w:rPr/>
        <w:t>89-</w:t>
      </w:r>
      <w:r>
        <w:rPr>
          <w:spacing w:val="-4"/>
        </w:rPr>
        <w:t>101.</w:t>
      </w:r>
    </w:p>
    <w:p>
      <w:pPr>
        <w:pStyle w:val="BodyText"/>
        <w:rPr>
          <w:sz w:val="26"/>
        </w:rPr>
      </w:pPr>
    </w:p>
    <w:p>
      <w:pPr>
        <w:pStyle w:val="BodyText"/>
        <w:spacing w:before="9"/>
        <w:rPr>
          <w:sz w:val="25"/>
        </w:rPr>
      </w:pPr>
    </w:p>
    <w:p>
      <w:pPr>
        <w:spacing w:before="0"/>
        <w:ind w:left="1240" w:right="1255" w:hanging="720"/>
        <w:jc w:val="both"/>
        <w:rPr>
          <w:sz w:val="24"/>
        </w:rPr>
      </w:pPr>
      <w:r>
        <w:rPr>
          <w:sz w:val="24"/>
        </w:rPr>
        <w:t>Nnaane, B. (2007). An empirical study of the media dependency beheviour of Nigerian electorate</w:t>
      </w:r>
      <w:r>
        <w:rPr>
          <w:spacing w:val="40"/>
          <w:sz w:val="24"/>
        </w:rPr>
        <w:t> </w:t>
      </w:r>
      <w:r>
        <w:rPr>
          <w:sz w:val="24"/>
        </w:rPr>
        <w:t>in</w:t>
      </w:r>
      <w:r>
        <w:rPr>
          <w:spacing w:val="40"/>
          <w:sz w:val="24"/>
        </w:rPr>
        <w:t> </w:t>
      </w:r>
      <w:r>
        <w:rPr>
          <w:sz w:val="24"/>
        </w:rPr>
        <w:t>the</w:t>
      </w:r>
      <w:r>
        <w:rPr>
          <w:spacing w:val="40"/>
          <w:sz w:val="24"/>
        </w:rPr>
        <w:t> </w:t>
      </w:r>
      <w:r>
        <w:rPr>
          <w:sz w:val="24"/>
        </w:rPr>
        <w:t>2007</w:t>
      </w:r>
      <w:r>
        <w:rPr>
          <w:spacing w:val="40"/>
          <w:sz w:val="24"/>
        </w:rPr>
        <w:t> </w:t>
      </w:r>
      <w:r>
        <w:rPr>
          <w:sz w:val="24"/>
        </w:rPr>
        <w:t>elections.</w:t>
      </w:r>
      <w:r>
        <w:rPr>
          <w:spacing w:val="40"/>
          <w:sz w:val="24"/>
        </w:rPr>
        <w:t> </w:t>
      </w:r>
      <w:r>
        <w:rPr>
          <w:i/>
          <w:sz w:val="24"/>
        </w:rPr>
        <w:t>International</w:t>
      </w:r>
      <w:r>
        <w:rPr>
          <w:i/>
          <w:spacing w:val="40"/>
          <w:sz w:val="24"/>
        </w:rPr>
        <w:t> </w:t>
      </w:r>
      <w:r>
        <w:rPr>
          <w:i/>
          <w:sz w:val="24"/>
        </w:rPr>
        <w:t>Journal</w:t>
      </w:r>
      <w:r>
        <w:rPr>
          <w:i/>
          <w:spacing w:val="40"/>
          <w:sz w:val="24"/>
        </w:rPr>
        <w:t> </w:t>
      </w:r>
      <w:r>
        <w:rPr>
          <w:i/>
          <w:sz w:val="24"/>
        </w:rPr>
        <w:t>of</w:t>
      </w:r>
      <w:r>
        <w:rPr>
          <w:i/>
          <w:spacing w:val="40"/>
          <w:sz w:val="24"/>
        </w:rPr>
        <w:t> </w:t>
      </w:r>
      <w:r>
        <w:rPr>
          <w:i/>
          <w:sz w:val="24"/>
        </w:rPr>
        <w:t>Communication</w:t>
      </w:r>
      <w:r>
        <w:rPr>
          <w:sz w:val="24"/>
        </w:rPr>
        <w:t>.</w:t>
      </w:r>
      <w:r>
        <w:rPr>
          <w:spacing w:val="40"/>
          <w:sz w:val="24"/>
        </w:rPr>
        <w:t> </w:t>
      </w:r>
      <w:r>
        <w:rPr>
          <w:sz w:val="24"/>
        </w:rPr>
        <w:t>7. </w:t>
      </w:r>
      <w:r>
        <w:rPr>
          <w:spacing w:val="-2"/>
          <w:sz w:val="24"/>
        </w:rPr>
        <w:t>163-175.</w:t>
      </w:r>
    </w:p>
    <w:p>
      <w:pPr>
        <w:spacing w:before="159"/>
        <w:ind w:left="1240" w:right="1256" w:hanging="720"/>
        <w:jc w:val="both"/>
        <w:rPr>
          <w:sz w:val="24"/>
        </w:rPr>
      </w:pPr>
      <w:r>
        <w:rPr>
          <w:sz w:val="24"/>
        </w:rPr>
        <w:t>Newton, K. and Norris,P.(2000). Confidence in public institutions: faith, culture, or performance? In S. J. Pharr and R.D. Putnam (eds.) </w:t>
      </w:r>
      <w:r>
        <w:rPr>
          <w:i/>
          <w:sz w:val="24"/>
        </w:rPr>
        <w:t>In Disaffected Democracies: What’s Troubling the Trilateral Democracies? </w:t>
      </w:r>
      <w:r>
        <w:rPr>
          <w:sz w:val="24"/>
        </w:rPr>
        <w:t>New Jersey: Princeton University Press, 52-73.</w:t>
      </w:r>
    </w:p>
    <w:p>
      <w:pPr>
        <w:pStyle w:val="BodyText"/>
        <w:rPr>
          <w:sz w:val="26"/>
        </w:rPr>
      </w:pPr>
    </w:p>
    <w:p>
      <w:pPr>
        <w:spacing w:before="217"/>
        <w:ind w:left="1240" w:right="1259" w:hanging="720"/>
        <w:jc w:val="both"/>
        <w:rPr>
          <w:sz w:val="24"/>
        </w:rPr>
      </w:pPr>
      <w:r>
        <w:rPr>
          <w:sz w:val="24"/>
        </w:rPr>
        <w:t>Ngonso, B. (2013) </w:t>
      </w:r>
      <w:r>
        <w:rPr>
          <w:i/>
          <w:sz w:val="24"/>
        </w:rPr>
        <w:t>Understanding rhetoric in selling political agenda. A study of late president Umaru Musa Yar’Adua seven point agenda. </w:t>
      </w:r>
      <w:r>
        <w:rPr>
          <w:sz w:val="24"/>
        </w:rPr>
        <w:t>Paper presented at the African Council for Communication Education, UNN, March 2013.</w:t>
      </w:r>
    </w:p>
    <w:p>
      <w:pPr>
        <w:pStyle w:val="BodyText"/>
        <w:rPr>
          <w:sz w:val="26"/>
        </w:rPr>
      </w:pPr>
    </w:p>
    <w:p>
      <w:pPr>
        <w:spacing w:before="217"/>
        <w:ind w:left="1240" w:right="1258" w:hanging="720"/>
        <w:jc w:val="both"/>
        <w:rPr>
          <w:sz w:val="24"/>
        </w:rPr>
      </w:pPr>
      <w:r>
        <w:rPr>
          <w:sz w:val="24"/>
        </w:rPr>
        <w:t>Nwoke, C. N. (2012). Towards</w:t>
      </w:r>
      <w:r>
        <w:rPr>
          <w:spacing w:val="40"/>
          <w:sz w:val="24"/>
        </w:rPr>
        <w:t> </w:t>
      </w:r>
      <w:r>
        <w:rPr>
          <w:sz w:val="24"/>
        </w:rPr>
        <w:t>a knowledge economy for Nigerian‟s 2020 vision: leadership lessons from South East Asia. In Noah Echa Atta (ed). </w:t>
      </w:r>
      <w:r>
        <w:rPr>
          <w:i/>
          <w:sz w:val="24"/>
        </w:rPr>
        <w:t>Philosophy Islamic culture and society in Nigeria</w:t>
      </w:r>
      <w:r>
        <w:rPr>
          <w:sz w:val="24"/>
        </w:rPr>
        <w:t>. Ile-Ife Nigeria: Obafemi Awolowo University Press.</w:t>
      </w:r>
    </w:p>
    <w:p>
      <w:pPr>
        <w:pStyle w:val="BodyText"/>
        <w:rPr>
          <w:sz w:val="26"/>
        </w:rPr>
      </w:pPr>
    </w:p>
    <w:p>
      <w:pPr>
        <w:spacing w:before="218"/>
        <w:ind w:left="1240" w:right="1258" w:hanging="720"/>
        <w:jc w:val="both"/>
        <w:rPr>
          <w:sz w:val="24"/>
        </w:rPr>
      </w:pPr>
      <w:r>
        <w:rPr>
          <w:sz w:val="24"/>
        </w:rPr>
        <w:t>Nwokeafor, U. and</w:t>
      </w:r>
      <w:r>
        <w:rPr>
          <w:spacing w:val="40"/>
          <w:sz w:val="24"/>
        </w:rPr>
        <w:t> </w:t>
      </w:r>
      <w:r>
        <w:rPr>
          <w:sz w:val="24"/>
        </w:rPr>
        <w:t>Okunoye, A. (2013). </w:t>
      </w:r>
      <w:r>
        <w:rPr>
          <w:i/>
          <w:sz w:val="24"/>
        </w:rPr>
        <w:t>Media power in elections: Evidence of the Role of Agenda-Setting. .Theory in Political Communication in Nigeria Evolving Democracy </w:t>
      </w:r>
      <w:r>
        <w:rPr>
          <w:sz w:val="24"/>
        </w:rPr>
        <w:t>"International Conference on ICT for Africa 2013, February 20-23, Harare, Zimbabwe"</w:t>
      </w:r>
    </w:p>
    <w:p>
      <w:pPr>
        <w:spacing w:after="0"/>
        <w:jc w:val="both"/>
        <w:rPr>
          <w:sz w:val="24"/>
        </w:rPr>
        <w:sectPr>
          <w:pgSz w:w="11910" w:h="16840"/>
          <w:pgMar w:header="745" w:footer="0" w:top="960" w:bottom="280" w:left="1280" w:right="180"/>
        </w:sectPr>
      </w:pPr>
    </w:p>
    <w:p>
      <w:pPr>
        <w:pStyle w:val="BodyText"/>
        <w:rPr>
          <w:sz w:val="20"/>
        </w:rPr>
      </w:pPr>
    </w:p>
    <w:p>
      <w:pPr>
        <w:pStyle w:val="BodyText"/>
        <w:spacing w:before="6"/>
      </w:pPr>
    </w:p>
    <w:p>
      <w:pPr>
        <w:pStyle w:val="BodyText"/>
        <w:spacing w:before="90"/>
        <w:ind w:left="1151" w:right="1254" w:hanging="632"/>
        <w:jc w:val="both"/>
      </w:pPr>
      <w:r>
        <w:rPr/>
        <w:t>National Population Commission, (2006). </w:t>
      </w:r>
      <w:r>
        <w:rPr>
          <w:i/>
        </w:rPr>
        <w:t>Census report</w:t>
      </w:r>
      <w:r>
        <w:rPr/>
        <w:t>. Retrieved on the 12th June, 2016 from</w:t>
      </w:r>
      <w:r>
        <w:rPr>
          <w:spacing w:val="40"/>
        </w:rPr>
        <w:t> </w:t>
      </w:r>
      <w:hyperlink r:id="rId40">
        <w:r>
          <w:rPr/>
          <w:t>http://nigeria.unfpa.org/benue.html</w:t>
        </w:r>
      </w:hyperlink>
    </w:p>
    <w:p>
      <w:pPr>
        <w:pStyle w:val="BodyText"/>
      </w:pPr>
    </w:p>
    <w:p>
      <w:pPr>
        <w:spacing w:before="0"/>
        <w:ind w:left="1180" w:right="1260" w:hanging="660"/>
        <w:jc w:val="both"/>
        <w:rPr>
          <w:sz w:val="24"/>
        </w:rPr>
      </w:pPr>
      <w:r>
        <w:rPr>
          <w:sz w:val="24"/>
        </w:rPr>
        <w:t>Ndolo, I.S. (2011). </w:t>
      </w:r>
      <w:r>
        <w:rPr>
          <w:i/>
          <w:sz w:val="24"/>
        </w:rPr>
        <w:t>Contemporary issues in communication (Ed.). </w:t>
      </w:r>
      <w:r>
        <w:rPr>
          <w:sz w:val="24"/>
        </w:rPr>
        <w:t>Enugu: Rhyce Karex </w:t>
      </w:r>
      <w:r>
        <w:rPr>
          <w:spacing w:val="-2"/>
          <w:sz w:val="24"/>
        </w:rPr>
        <w:t>Publishers.</w:t>
      </w:r>
    </w:p>
    <w:p>
      <w:pPr>
        <w:pStyle w:val="BodyText"/>
      </w:pPr>
    </w:p>
    <w:p>
      <w:pPr>
        <w:pStyle w:val="BodyText"/>
        <w:ind w:left="1240" w:right="1255" w:hanging="720"/>
        <w:jc w:val="both"/>
      </w:pPr>
      <w:r>
        <w:rPr/>
        <w:t>Newell, A., Shaw, J. C., and Simon, H. A. (1960). Report on a general problem-solving program. Paper presented at the international conference on information processing, Paris.</w:t>
      </w:r>
    </w:p>
    <w:p>
      <w:pPr>
        <w:pStyle w:val="BodyText"/>
      </w:pPr>
    </w:p>
    <w:p>
      <w:pPr>
        <w:pStyle w:val="BodyText"/>
        <w:ind w:left="1360" w:right="1260" w:hanging="840"/>
        <w:jc w:val="both"/>
      </w:pPr>
      <w:r>
        <w:rPr/>
        <w:t>Newhagen, J., and Nass, C. (1989). Differential criteria for evaluating credibility of newspapers and TV News. </w:t>
      </w:r>
      <w:r>
        <w:rPr>
          <w:i/>
        </w:rPr>
        <w:t>Journalism Quarterly</w:t>
      </w:r>
      <w:r>
        <w:rPr/>
        <w:t>, 66, 277–284.</w:t>
      </w:r>
    </w:p>
    <w:p>
      <w:pPr>
        <w:pStyle w:val="BodyText"/>
        <w:spacing w:before="1"/>
      </w:pPr>
    </w:p>
    <w:p>
      <w:pPr>
        <w:pStyle w:val="BodyText"/>
        <w:ind w:left="1240" w:right="1265" w:hanging="720"/>
        <w:jc w:val="both"/>
      </w:pPr>
      <w:r>
        <w:rPr/>
        <w:t>Njoku, B. S. (2011). The mass media and Rivers State residents‟ perception of the 2011 general elections. </w:t>
      </w:r>
      <w:r>
        <w:rPr>
          <w:i/>
        </w:rPr>
        <w:t>Journal of Political Science</w:t>
      </w:r>
      <w:r>
        <w:rPr/>
        <w:t>. 3(2). 1-11.</w:t>
      </w:r>
    </w:p>
    <w:p>
      <w:pPr>
        <w:pStyle w:val="BodyText"/>
        <w:rPr>
          <w:sz w:val="38"/>
        </w:rPr>
      </w:pPr>
    </w:p>
    <w:p>
      <w:pPr>
        <w:spacing w:line="240" w:lineRule="auto" w:before="0"/>
        <w:ind w:left="1240" w:right="1253" w:hanging="720"/>
        <w:jc w:val="both"/>
        <w:rPr>
          <w:sz w:val="24"/>
        </w:rPr>
      </w:pPr>
      <w:r>
        <w:rPr>
          <w:sz w:val="24"/>
        </w:rPr>
        <w:t>Obasohan, E. E. and Oronsaye, J. A. O. (2009). </w:t>
      </w:r>
      <w:r>
        <w:rPr>
          <w:i/>
          <w:sz w:val="24"/>
        </w:rPr>
        <w:t>Impact of Urban Wastewaters on the Diversity and of the Fish Population of Ogba River in Benin City, Nigeria</w:t>
      </w:r>
      <w:r>
        <w:rPr>
          <w:sz w:val="24"/>
        </w:rPr>
        <w:t>. </w:t>
      </w:r>
      <w:r>
        <w:rPr>
          <w:i/>
          <w:sz w:val="24"/>
        </w:rPr>
        <w:t>African, Journal of Biotechnology </w:t>
      </w:r>
      <w:r>
        <w:rPr>
          <w:sz w:val="24"/>
        </w:rPr>
        <w:t>Vol 8 (10). Pp. 42</w:t>
      </w:r>
    </w:p>
    <w:p>
      <w:pPr>
        <w:pStyle w:val="BodyText"/>
        <w:spacing w:before="9"/>
        <w:rPr>
          <w:sz w:val="23"/>
        </w:rPr>
      </w:pPr>
    </w:p>
    <w:p>
      <w:pPr>
        <w:spacing w:before="0"/>
        <w:ind w:left="1240" w:right="1257" w:hanging="720"/>
        <w:jc w:val="both"/>
        <w:rPr>
          <w:sz w:val="24"/>
        </w:rPr>
      </w:pPr>
      <w:r>
        <w:rPr>
          <w:sz w:val="24"/>
        </w:rPr>
        <w:t>Odigie,</w:t>
      </w:r>
      <w:r>
        <w:rPr>
          <w:spacing w:val="80"/>
          <w:sz w:val="24"/>
        </w:rPr>
        <w:t> </w:t>
      </w:r>
      <w:r>
        <w:rPr>
          <w:sz w:val="24"/>
        </w:rPr>
        <w:t>D.</w:t>
      </w:r>
      <w:r>
        <w:rPr>
          <w:spacing w:val="80"/>
          <w:sz w:val="24"/>
        </w:rPr>
        <w:t> </w:t>
      </w:r>
      <w:r>
        <w:rPr>
          <w:sz w:val="24"/>
        </w:rPr>
        <w:t>U.</w:t>
      </w:r>
      <w:r>
        <w:rPr>
          <w:spacing w:val="80"/>
          <w:sz w:val="24"/>
        </w:rPr>
        <w:t> </w:t>
      </w:r>
      <w:r>
        <w:rPr>
          <w:sz w:val="24"/>
        </w:rPr>
        <w:t>(2005).</w:t>
      </w:r>
      <w:r>
        <w:rPr>
          <w:spacing w:val="80"/>
          <w:sz w:val="24"/>
        </w:rPr>
        <w:t> </w:t>
      </w:r>
      <w:r>
        <w:rPr>
          <w:i/>
          <w:sz w:val="24"/>
        </w:rPr>
        <w:t>Impact</w:t>
      </w:r>
      <w:r>
        <w:rPr>
          <w:i/>
          <w:spacing w:val="80"/>
          <w:sz w:val="24"/>
        </w:rPr>
        <w:t> </w:t>
      </w:r>
      <w:r>
        <w:rPr>
          <w:i/>
          <w:sz w:val="24"/>
        </w:rPr>
        <w:t>of</w:t>
      </w:r>
      <w:r>
        <w:rPr>
          <w:i/>
          <w:spacing w:val="80"/>
          <w:sz w:val="24"/>
        </w:rPr>
        <w:t> </w:t>
      </w:r>
      <w:r>
        <w:rPr>
          <w:i/>
          <w:sz w:val="24"/>
        </w:rPr>
        <w:t>environmentally</w:t>
      </w:r>
      <w:r>
        <w:rPr>
          <w:i/>
          <w:spacing w:val="80"/>
          <w:sz w:val="24"/>
        </w:rPr>
        <w:t> </w:t>
      </w:r>
      <w:r>
        <w:rPr>
          <w:i/>
          <w:sz w:val="24"/>
        </w:rPr>
        <w:t>hazardous</w:t>
      </w:r>
      <w:r>
        <w:rPr>
          <w:i/>
          <w:spacing w:val="80"/>
          <w:sz w:val="24"/>
        </w:rPr>
        <w:t> </w:t>
      </w:r>
      <w:r>
        <w:rPr>
          <w:i/>
          <w:sz w:val="24"/>
        </w:rPr>
        <w:t>commercial</w:t>
      </w:r>
      <w:r>
        <w:rPr>
          <w:i/>
          <w:spacing w:val="80"/>
          <w:sz w:val="24"/>
        </w:rPr>
        <w:t> </w:t>
      </w:r>
      <w:r>
        <w:rPr>
          <w:i/>
          <w:sz w:val="24"/>
        </w:rPr>
        <w:t>activities in</w:t>
      </w:r>
      <w:r>
        <w:rPr>
          <w:i/>
          <w:spacing w:val="-3"/>
          <w:sz w:val="24"/>
        </w:rPr>
        <w:t> </w:t>
      </w:r>
      <w:r>
        <w:rPr>
          <w:i/>
          <w:sz w:val="24"/>
        </w:rPr>
        <w:t>residential area of Nigerian environment and residents</w:t>
      </w:r>
      <w:r>
        <w:rPr>
          <w:sz w:val="24"/>
        </w:rPr>
        <w:t>. </w:t>
      </w:r>
      <w:r>
        <w:rPr>
          <w:i/>
          <w:sz w:val="24"/>
        </w:rPr>
        <w:t>International Journal</w:t>
      </w:r>
      <w:r>
        <w:rPr>
          <w:i/>
          <w:spacing w:val="40"/>
          <w:sz w:val="24"/>
        </w:rPr>
        <w:t> </w:t>
      </w:r>
      <w:r>
        <w:rPr>
          <w:i/>
          <w:sz w:val="24"/>
        </w:rPr>
        <w:t>of Environment</w:t>
      </w:r>
      <w:r>
        <w:rPr>
          <w:sz w:val="24"/>
        </w:rPr>
        <w:t>, 3 (1). Pp. 118-170.</w:t>
      </w:r>
    </w:p>
    <w:p>
      <w:pPr>
        <w:pStyle w:val="BodyText"/>
      </w:pPr>
    </w:p>
    <w:p>
      <w:pPr>
        <w:spacing w:before="0"/>
        <w:ind w:left="1240" w:right="1260" w:hanging="720"/>
        <w:jc w:val="left"/>
        <w:rPr>
          <w:sz w:val="24"/>
        </w:rPr>
      </w:pPr>
      <w:r>
        <w:rPr>
          <w:sz w:val="24"/>
        </w:rPr>
        <w:t>Okojie, J.A. (1991). </w:t>
      </w:r>
      <w:r>
        <w:rPr>
          <w:i/>
          <w:sz w:val="24"/>
        </w:rPr>
        <w:t>Misuse of renewable national resources and environmental degradation.</w:t>
      </w:r>
      <w:r>
        <w:rPr>
          <w:i/>
          <w:spacing w:val="40"/>
          <w:sz w:val="24"/>
        </w:rPr>
        <w:t> </w:t>
      </w:r>
      <w:r>
        <w:rPr>
          <w:sz w:val="24"/>
        </w:rPr>
        <w:t>A paper presented at the symposium to mark the African year of the environment in</w:t>
      </w:r>
      <w:r>
        <w:rPr>
          <w:spacing w:val="-2"/>
          <w:sz w:val="24"/>
        </w:rPr>
        <w:t> </w:t>
      </w:r>
      <w:r>
        <w:rPr>
          <w:sz w:val="24"/>
        </w:rPr>
        <w:t>Ogun State. Abeokuta, June, 25. The Concepts of Environmental Management, World</w:t>
      </w:r>
      <w:r>
        <w:rPr>
          <w:spacing w:val="80"/>
          <w:sz w:val="24"/>
        </w:rPr>
        <w:t> </w:t>
      </w:r>
      <w:r>
        <w:rPr>
          <w:sz w:val="24"/>
        </w:rPr>
        <w:t>Development Report.</w:t>
      </w:r>
    </w:p>
    <w:p>
      <w:pPr>
        <w:pStyle w:val="BodyText"/>
        <w:rPr>
          <w:sz w:val="38"/>
        </w:rPr>
      </w:pPr>
    </w:p>
    <w:p>
      <w:pPr>
        <w:pStyle w:val="BodyText"/>
        <w:ind w:left="1240" w:right="1260" w:hanging="720"/>
      </w:pPr>
      <w:r>
        <w:rPr/>
        <w:t>Obot, C. (2013). Mass media electioneering campaign and Uyo (Nigeria) voters decision during 2011 general elections.</w:t>
      </w:r>
      <w:r>
        <w:rPr>
          <w:spacing w:val="40"/>
        </w:rPr>
        <w:t> </w:t>
      </w:r>
      <w:r>
        <w:rPr>
          <w:i/>
        </w:rPr>
        <w:t>Journal of Politics and Law</w:t>
      </w:r>
      <w:r>
        <w:rPr/>
        <w:t>. 6(1). 173-185</w:t>
      </w:r>
    </w:p>
    <w:p>
      <w:pPr>
        <w:pStyle w:val="BodyText"/>
        <w:rPr>
          <w:sz w:val="26"/>
        </w:rPr>
      </w:pPr>
    </w:p>
    <w:p>
      <w:pPr>
        <w:pStyle w:val="BodyText"/>
        <w:spacing w:before="9"/>
        <w:rPr>
          <w:sz w:val="25"/>
        </w:rPr>
      </w:pPr>
    </w:p>
    <w:p>
      <w:pPr>
        <w:pStyle w:val="BodyText"/>
        <w:ind w:left="1240" w:right="1260" w:hanging="720"/>
      </w:pPr>
      <w:r>
        <w:rPr/>
        <w:t>Obasi,</w:t>
      </w:r>
      <w:r>
        <w:rPr>
          <w:spacing w:val="40"/>
        </w:rPr>
        <w:t> </w:t>
      </w:r>
      <w:r>
        <w:rPr/>
        <w:t>W.U.</w:t>
      </w:r>
      <w:r>
        <w:rPr>
          <w:spacing w:val="40"/>
        </w:rPr>
        <w:t> </w:t>
      </w:r>
      <w:r>
        <w:rPr/>
        <w:t>(1999).</w:t>
      </w:r>
      <w:r>
        <w:rPr>
          <w:spacing w:val="40"/>
        </w:rPr>
        <w:t> </w:t>
      </w:r>
      <w:r>
        <w:rPr/>
        <w:t>Exposure</w:t>
      </w:r>
      <w:r>
        <w:rPr>
          <w:spacing w:val="40"/>
        </w:rPr>
        <w:t> </w:t>
      </w:r>
      <w:r>
        <w:rPr/>
        <w:t>and</w:t>
      </w:r>
      <w:r>
        <w:rPr>
          <w:spacing w:val="40"/>
        </w:rPr>
        <w:t> </w:t>
      </w:r>
      <w:r>
        <w:rPr/>
        <w:t>perception</w:t>
      </w:r>
      <w:r>
        <w:rPr>
          <w:spacing w:val="40"/>
        </w:rPr>
        <w:t> </w:t>
      </w:r>
      <w:r>
        <w:rPr/>
        <w:t>of</w:t>
      </w:r>
      <w:r>
        <w:rPr>
          <w:spacing w:val="40"/>
        </w:rPr>
        <w:t> </w:t>
      </w:r>
      <w:r>
        <w:rPr/>
        <w:t>mass</w:t>
      </w:r>
      <w:r>
        <w:rPr>
          <w:spacing w:val="40"/>
        </w:rPr>
        <w:t> </w:t>
      </w:r>
      <w:r>
        <w:rPr/>
        <w:t>media</w:t>
      </w:r>
      <w:r>
        <w:rPr>
          <w:spacing w:val="40"/>
        </w:rPr>
        <w:t> </w:t>
      </w:r>
      <w:r>
        <w:rPr/>
        <w:t>coverage</w:t>
      </w:r>
      <w:r>
        <w:rPr>
          <w:spacing w:val="40"/>
        </w:rPr>
        <w:t> </w:t>
      </w:r>
      <w:r>
        <w:rPr/>
        <w:t>of</w:t>
      </w:r>
      <w:r>
        <w:rPr>
          <w:spacing w:val="40"/>
        </w:rPr>
        <w:t> </w:t>
      </w:r>
      <w:r>
        <w:rPr/>
        <w:t>the</w:t>
      </w:r>
      <w:r>
        <w:rPr>
          <w:spacing w:val="40"/>
        </w:rPr>
        <w:t> </w:t>
      </w:r>
      <w:r>
        <w:rPr/>
        <w:t>1999</w:t>
      </w:r>
      <w:r>
        <w:rPr>
          <w:spacing w:val="40"/>
        </w:rPr>
        <w:t> </w:t>
      </w:r>
      <w:r>
        <w:rPr/>
        <w:t>general election in Delta State. </w:t>
      </w:r>
      <w:r>
        <w:rPr>
          <w:i/>
        </w:rPr>
        <w:t>Journal of Mass Communication</w:t>
      </w:r>
      <w:r>
        <w:rPr/>
        <w:t>. 2(2). 76-81.</w:t>
      </w:r>
    </w:p>
    <w:p>
      <w:pPr>
        <w:pStyle w:val="BodyText"/>
        <w:rPr>
          <w:sz w:val="26"/>
        </w:rPr>
      </w:pPr>
    </w:p>
    <w:p>
      <w:pPr>
        <w:pStyle w:val="BodyText"/>
        <w:rPr>
          <w:sz w:val="26"/>
        </w:rPr>
      </w:pPr>
    </w:p>
    <w:p>
      <w:pPr>
        <w:spacing w:before="1"/>
        <w:ind w:left="1240" w:right="1260" w:hanging="720"/>
        <w:jc w:val="left"/>
        <w:rPr>
          <w:sz w:val="24"/>
        </w:rPr>
      </w:pPr>
      <w:r>
        <w:rPr>
          <w:sz w:val="24"/>
        </w:rPr>
        <w:t>Okolo,</w:t>
      </w:r>
      <w:r>
        <w:rPr>
          <w:spacing w:val="29"/>
          <w:sz w:val="24"/>
        </w:rPr>
        <w:t> </w:t>
      </w:r>
      <w:r>
        <w:rPr>
          <w:sz w:val="24"/>
        </w:rPr>
        <w:t>R.</w:t>
      </w:r>
      <w:r>
        <w:rPr>
          <w:spacing w:val="29"/>
          <w:sz w:val="24"/>
        </w:rPr>
        <w:t> </w:t>
      </w:r>
      <w:r>
        <w:rPr>
          <w:sz w:val="24"/>
        </w:rPr>
        <w:t>P.</w:t>
      </w:r>
      <w:r>
        <w:rPr>
          <w:spacing w:val="29"/>
          <w:sz w:val="24"/>
        </w:rPr>
        <w:t> </w:t>
      </w:r>
      <w:r>
        <w:rPr>
          <w:sz w:val="24"/>
        </w:rPr>
        <w:t>(1999).</w:t>
      </w:r>
      <w:r>
        <w:rPr>
          <w:spacing w:val="28"/>
          <w:sz w:val="24"/>
        </w:rPr>
        <w:t> </w:t>
      </w:r>
      <w:r>
        <w:rPr>
          <w:sz w:val="24"/>
        </w:rPr>
        <w:t>South</w:t>
      </w:r>
      <w:r>
        <w:rPr>
          <w:spacing w:val="32"/>
          <w:sz w:val="24"/>
        </w:rPr>
        <w:t> </w:t>
      </w:r>
      <w:r>
        <w:rPr>
          <w:sz w:val="24"/>
        </w:rPr>
        <w:t>East</w:t>
      </w:r>
      <w:r>
        <w:rPr>
          <w:spacing w:val="30"/>
          <w:sz w:val="24"/>
        </w:rPr>
        <w:t> </w:t>
      </w:r>
      <w:r>
        <w:rPr>
          <w:sz w:val="24"/>
        </w:rPr>
        <w:t>residents‟</w:t>
      </w:r>
      <w:r>
        <w:rPr>
          <w:spacing w:val="31"/>
          <w:sz w:val="24"/>
        </w:rPr>
        <w:t> </w:t>
      </w:r>
      <w:r>
        <w:rPr>
          <w:sz w:val="24"/>
        </w:rPr>
        <w:t>assessment</w:t>
      </w:r>
      <w:r>
        <w:rPr>
          <w:spacing w:val="29"/>
          <w:sz w:val="24"/>
        </w:rPr>
        <w:t> </w:t>
      </w:r>
      <w:r>
        <w:rPr>
          <w:sz w:val="24"/>
        </w:rPr>
        <w:t>of</w:t>
      </w:r>
      <w:r>
        <w:rPr>
          <w:spacing w:val="28"/>
          <w:sz w:val="24"/>
        </w:rPr>
        <w:t> </w:t>
      </w:r>
      <w:r>
        <w:rPr>
          <w:sz w:val="24"/>
        </w:rPr>
        <w:t>mass</w:t>
      </w:r>
      <w:r>
        <w:rPr>
          <w:spacing w:val="29"/>
          <w:sz w:val="24"/>
        </w:rPr>
        <w:t> </w:t>
      </w:r>
      <w:r>
        <w:rPr>
          <w:sz w:val="24"/>
        </w:rPr>
        <w:t>media</w:t>
      </w:r>
      <w:r>
        <w:rPr>
          <w:spacing w:val="30"/>
          <w:sz w:val="24"/>
        </w:rPr>
        <w:t> </w:t>
      </w:r>
      <w:r>
        <w:rPr>
          <w:sz w:val="24"/>
        </w:rPr>
        <w:t>role</w:t>
      </w:r>
      <w:r>
        <w:rPr>
          <w:spacing w:val="28"/>
          <w:sz w:val="24"/>
        </w:rPr>
        <w:t> </w:t>
      </w:r>
      <w:r>
        <w:rPr>
          <w:sz w:val="24"/>
        </w:rPr>
        <w:t>in</w:t>
      </w:r>
      <w:r>
        <w:rPr>
          <w:spacing w:val="29"/>
          <w:sz w:val="24"/>
        </w:rPr>
        <w:t> </w:t>
      </w:r>
      <w:r>
        <w:rPr>
          <w:sz w:val="24"/>
        </w:rPr>
        <w:t>the</w:t>
      </w:r>
      <w:r>
        <w:rPr>
          <w:spacing w:val="28"/>
          <w:sz w:val="24"/>
        </w:rPr>
        <w:t> </w:t>
      </w:r>
      <w:r>
        <w:rPr>
          <w:sz w:val="24"/>
        </w:rPr>
        <w:t>1999 general elections. </w:t>
      </w:r>
      <w:r>
        <w:rPr>
          <w:i/>
          <w:sz w:val="24"/>
        </w:rPr>
        <w:t>Journal of Media and Development</w:t>
      </w:r>
      <w:r>
        <w:rPr>
          <w:sz w:val="24"/>
        </w:rPr>
        <w:t>. 3(1). 43-54.</w:t>
      </w:r>
    </w:p>
    <w:p>
      <w:pPr>
        <w:pStyle w:val="BodyText"/>
        <w:rPr>
          <w:sz w:val="26"/>
        </w:rPr>
      </w:pPr>
    </w:p>
    <w:p>
      <w:pPr>
        <w:pStyle w:val="BodyText"/>
        <w:spacing w:before="8"/>
        <w:rPr>
          <w:sz w:val="25"/>
        </w:rPr>
      </w:pPr>
    </w:p>
    <w:p>
      <w:pPr>
        <w:pStyle w:val="BodyText"/>
        <w:ind w:left="1240" w:right="1260" w:hanging="720"/>
      </w:pPr>
      <w:r>
        <w:rPr/>
        <w:t>Okon,</w:t>
      </w:r>
      <w:r>
        <w:rPr>
          <w:spacing w:val="18"/>
        </w:rPr>
        <w:t> </w:t>
      </w:r>
      <w:r>
        <w:rPr/>
        <w:t>N.</w:t>
      </w:r>
      <w:r>
        <w:rPr>
          <w:spacing w:val="21"/>
        </w:rPr>
        <w:t> </w:t>
      </w:r>
      <w:r>
        <w:rPr/>
        <w:t>K.</w:t>
      </w:r>
      <w:r>
        <w:rPr>
          <w:spacing w:val="18"/>
        </w:rPr>
        <w:t> </w:t>
      </w:r>
      <w:r>
        <w:rPr/>
        <w:t>(2003).</w:t>
      </w:r>
      <w:r>
        <w:rPr>
          <w:spacing w:val="18"/>
        </w:rPr>
        <w:t> </w:t>
      </w:r>
      <w:r>
        <w:rPr/>
        <w:t>The</w:t>
      </w:r>
      <w:r>
        <w:rPr>
          <w:spacing w:val="18"/>
        </w:rPr>
        <w:t> </w:t>
      </w:r>
      <w:r>
        <w:rPr/>
        <w:t>role</w:t>
      </w:r>
      <w:r>
        <w:rPr>
          <w:spacing w:val="20"/>
        </w:rPr>
        <w:t> </w:t>
      </w:r>
      <w:r>
        <w:rPr/>
        <w:t>of</w:t>
      </w:r>
      <w:r>
        <w:rPr>
          <w:spacing w:val="18"/>
        </w:rPr>
        <w:t> </w:t>
      </w:r>
      <w:r>
        <w:rPr/>
        <w:t>the</w:t>
      </w:r>
      <w:r>
        <w:rPr>
          <w:spacing w:val="18"/>
        </w:rPr>
        <w:t> </w:t>
      </w:r>
      <w:r>
        <w:rPr/>
        <w:t>mass</w:t>
      </w:r>
      <w:r>
        <w:rPr>
          <w:spacing w:val="19"/>
        </w:rPr>
        <w:t> </w:t>
      </w:r>
      <w:r>
        <w:rPr/>
        <w:t>media</w:t>
      </w:r>
      <w:r>
        <w:rPr>
          <w:spacing w:val="21"/>
        </w:rPr>
        <w:t> </w:t>
      </w:r>
      <w:r>
        <w:rPr/>
        <w:t>in</w:t>
      </w:r>
      <w:r>
        <w:rPr>
          <w:spacing w:val="19"/>
        </w:rPr>
        <w:t> </w:t>
      </w:r>
      <w:r>
        <w:rPr/>
        <w:t>the</w:t>
      </w:r>
      <w:r>
        <w:rPr>
          <w:spacing w:val="18"/>
        </w:rPr>
        <w:t> </w:t>
      </w:r>
      <w:r>
        <w:rPr/>
        <w:t>2003</w:t>
      </w:r>
      <w:r>
        <w:rPr>
          <w:spacing w:val="21"/>
        </w:rPr>
        <w:t> </w:t>
      </w:r>
      <w:r>
        <w:rPr/>
        <w:t>general</w:t>
      </w:r>
      <w:r>
        <w:rPr>
          <w:spacing w:val="22"/>
        </w:rPr>
        <w:t> </w:t>
      </w:r>
      <w:r>
        <w:rPr/>
        <w:t>elections</w:t>
      </w:r>
      <w:r>
        <w:rPr>
          <w:spacing w:val="19"/>
        </w:rPr>
        <w:t> </w:t>
      </w:r>
      <w:r>
        <w:rPr/>
        <w:t>in</w:t>
      </w:r>
      <w:r>
        <w:rPr>
          <w:spacing w:val="19"/>
        </w:rPr>
        <w:t> </w:t>
      </w:r>
      <w:r>
        <w:rPr/>
        <w:t>Akwa Ibom State. </w:t>
      </w:r>
      <w:r>
        <w:rPr>
          <w:i/>
        </w:rPr>
        <w:t>Journal of Political Studies</w:t>
      </w:r>
      <w:r>
        <w:rPr/>
        <w:t>. 13(1). 21-32.</w:t>
      </w:r>
    </w:p>
    <w:p>
      <w:pPr>
        <w:pStyle w:val="BodyText"/>
        <w:rPr>
          <w:sz w:val="26"/>
        </w:rPr>
      </w:pPr>
    </w:p>
    <w:p>
      <w:pPr>
        <w:pStyle w:val="BodyText"/>
        <w:spacing w:before="5"/>
        <w:rPr>
          <w:sz w:val="22"/>
        </w:rPr>
      </w:pPr>
    </w:p>
    <w:p>
      <w:pPr>
        <w:pStyle w:val="BodyText"/>
        <w:ind w:right="1263"/>
        <w:jc w:val="right"/>
      </w:pPr>
      <w:r>
        <w:rPr/>
        <w:t>Odo,</w:t>
      </w:r>
      <w:r>
        <w:rPr>
          <w:spacing w:val="-1"/>
        </w:rPr>
        <w:t> </w:t>
      </w:r>
      <w:r>
        <w:rPr/>
        <w:t>U.L.(2015). Democracy</w:t>
      </w:r>
      <w:r>
        <w:rPr>
          <w:spacing w:val="-3"/>
        </w:rPr>
        <w:t> </w:t>
      </w:r>
      <w:r>
        <w:rPr/>
        <w:t>and</w:t>
      </w:r>
      <w:r>
        <w:rPr>
          <w:spacing w:val="-1"/>
        </w:rPr>
        <w:t> </w:t>
      </w:r>
      <w:r>
        <w:rPr/>
        <w:t>Good</w:t>
      </w:r>
      <w:r>
        <w:rPr>
          <w:spacing w:val="-1"/>
        </w:rPr>
        <w:t> </w:t>
      </w:r>
      <w:r>
        <w:rPr/>
        <w:t>Governance</w:t>
      </w:r>
      <w:r>
        <w:rPr>
          <w:spacing w:val="-2"/>
        </w:rPr>
        <w:t> </w:t>
      </w:r>
      <w:r>
        <w:rPr/>
        <w:t>in</w:t>
      </w:r>
      <w:r>
        <w:rPr>
          <w:spacing w:val="-1"/>
        </w:rPr>
        <w:t> </w:t>
      </w:r>
      <w:r>
        <w:rPr/>
        <w:t>Nigeria:</w:t>
      </w:r>
      <w:r>
        <w:rPr>
          <w:spacing w:val="-1"/>
        </w:rPr>
        <w:t> </w:t>
      </w:r>
      <w:r>
        <w:rPr/>
        <w:t>Challenges</w:t>
      </w:r>
      <w:r>
        <w:rPr>
          <w:spacing w:val="1"/>
        </w:rPr>
        <w:t> </w:t>
      </w:r>
      <w:r>
        <w:rPr/>
        <w:t>and</w:t>
      </w:r>
      <w:r>
        <w:rPr>
          <w:spacing w:val="-1"/>
        </w:rPr>
        <w:t> </w:t>
      </w:r>
      <w:r>
        <w:rPr>
          <w:spacing w:val="-2"/>
        </w:rPr>
        <w:t>Prospects</w:t>
      </w:r>
    </w:p>
    <w:p>
      <w:pPr>
        <w:spacing w:before="0"/>
        <w:ind w:left="0" w:right="1278" w:firstLine="0"/>
        <w:jc w:val="right"/>
        <w:rPr>
          <w:sz w:val="24"/>
        </w:rPr>
      </w:pPr>
      <w:r>
        <w:rPr>
          <w:i/>
          <w:sz w:val="24"/>
        </w:rPr>
        <w:t>Global</w:t>
      </w:r>
      <w:r>
        <w:rPr>
          <w:i/>
          <w:spacing w:val="-3"/>
          <w:sz w:val="24"/>
        </w:rPr>
        <w:t> </w:t>
      </w:r>
      <w:r>
        <w:rPr>
          <w:i/>
          <w:sz w:val="24"/>
        </w:rPr>
        <w:t>Journal</w:t>
      </w:r>
      <w:r>
        <w:rPr>
          <w:i/>
          <w:spacing w:val="-1"/>
          <w:sz w:val="24"/>
        </w:rPr>
        <w:t> </w:t>
      </w:r>
      <w:r>
        <w:rPr>
          <w:i/>
          <w:sz w:val="24"/>
        </w:rPr>
        <w:t>of</w:t>
      </w:r>
      <w:r>
        <w:rPr>
          <w:i/>
          <w:spacing w:val="-1"/>
          <w:sz w:val="24"/>
        </w:rPr>
        <w:t> </w:t>
      </w:r>
      <w:r>
        <w:rPr>
          <w:i/>
          <w:sz w:val="24"/>
        </w:rPr>
        <w:t>Human-Social</w:t>
      </w:r>
      <w:r>
        <w:rPr>
          <w:i/>
          <w:spacing w:val="-1"/>
          <w:sz w:val="24"/>
        </w:rPr>
        <w:t> </w:t>
      </w:r>
      <w:r>
        <w:rPr>
          <w:i/>
          <w:sz w:val="24"/>
        </w:rPr>
        <w:t>Science</w:t>
      </w:r>
      <w:r>
        <w:rPr>
          <w:i/>
          <w:spacing w:val="-2"/>
          <w:sz w:val="24"/>
        </w:rPr>
        <w:t> </w:t>
      </w:r>
      <w:r>
        <w:rPr>
          <w:i/>
          <w:sz w:val="24"/>
        </w:rPr>
        <w:t>and Political</w:t>
      </w:r>
      <w:r>
        <w:rPr>
          <w:i/>
          <w:spacing w:val="-1"/>
          <w:sz w:val="24"/>
        </w:rPr>
        <w:t> </w:t>
      </w:r>
      <w:r>
        <w:rPr>
          <w:i/>
          <w:sz w:val="24"/>
        </w:rPr>
        <w:t>Science </w:t>
      </w:r>
      <w:r>
        <w:rPr>
          <w:sz w:val="24"/>
        </w:rPr>
        <w:t>Volume</w:t>
      </w:r>
      <w:r>
        <w:rPr>
          <w:spacing w:val="-1"/>
          <w:sz w:val="24"/>
        </w:rPr>
        <w:t> </w:t>
      </w:r>
      <w:r>
        <w:rPr>
          <w:sz w:val="24"/>
        </w:rPr>
        <w:t>15</w:t>
      </w:r>
      <w:r>
        <w:rPr>
          <w:spacing w:val="2"/>
          <w:sz w:val="24"/>
        </w:rPr>
        <w:t> </w:t>
      </w:r>
      <w:r>
        <w:rPr>
          <w:sz w:val="24"/>
        </w:rPr>
        <w:t>Issue</w:t>
      </w:r>
      <w:r>
        <w:rPr>
          <w:spacing w:val="-1"/>
          <w:sz w:val="24"/>
        </w:rPr>
        <w:t> </w:t>
      </w:r>
      <w:r>
        <w:rPr>
          <w:spacing w:val="-10"/>
          <w:sz w:val="24"/>
        </w:rPr>
        <w:t>3</w:t>
      </w:r>
    </w:p>
    <w:p>
      <w:pPr>
        <w:spacing w:after="0"/>
        <w:jc w:val="right"/>
        <w:rPr>
          <w:sz w:val="24"/>
        </w:rPr>
        <w:sectPr>
          <w:pgSz w:w="11910" w:h="16840"/>
          <w:pgMar w:header="745" w:footer="0" w:top="960" w:bottom="280" w:left="1280" w:right="180"/>
        </w:sectPr>
      </w:pPr>
    </w:p>
    <w:p>
      <w:pPr>
        <w:pStyle w:val="BodyText"/>
        <w:rPr>
          <w:sz w:val="20"/>
        </w:rPr>
      </w:pPr>
    </w:p>
    <w:p>
      <w:pPr>
        <w:pStyle w:val="BodyText"/>
        <w:spacing w:before="6"/>
      </w:pPr>
    </w:p>
    <w:p>
      <w:pPr>
        <w:pStyle w:val="BodyText"/>
        <w:spacing w:before="90"/>
        <w:ind w:left="1240" w:right="1260" w:hanging="720"/>
        <w:jc w:val="both"/>
      </w:pPr>
      <w:r>
        <w:rPr/>
        <w:t>Okpaga, A. (2009), Ideology and the Challenges of Good Governance and Development in Nigeria. in Edoh, T. et al (eds), democracy, leadership and accountability in Post-colonial Africa: Challenges and Possibilities, Makurdi, Boki Publishers.</w:t>
      </w:r>
    </w:p>
    <w:p>
      <w:pPr>
        <w:pStyle w:val="BodyText"/>
        <w:rPr>
          <w:sz w:val="26"/>
        </w:rPr>
      </w:pPr>
    </w:p>
    <w:p>
      <w:pPr>
        <w:pStyle w:val="BodyText"/>
        <w:spacing w:before="217"/>
        <w:ind w:left="1240" w:right="1262" w:hanging="629"/>
      </w:pPr>
      <w:r>
        <w:rPr/>
        <w:t>Olasina, G. (2015). Citizens and e-government: Perceptions in Nigeria. Retrieved from </w:t>
      </w:r>
      <w:hyperlink r:id="rId41">
        <w:r>
          <w:rPr>
            <w:spacing w:val="-2"/>
          </w:rPr>
          <w:t>http://www.igi-global.com/chapter/citizens-and-e-government-perceptions-in-</w:t>
        </w:r>
      </w:hyperlink>
      <w:r>
        <w:rPr>
          <w:spacing w:val="-2"/>
        </w:rPr>
        <w:t> </w:t>
      </w:r>
      <w:hyperlink r:id="rId41">
        <w:r>
          <w:rPr/>
          <w:t>nigeria/129051</w:t>
        </w:r>
      </w:hyperlink>
      <w:r>
        <w:rPr/>
        <w:t>DOI: 10.4018/978-1-4666-8430-0.ch007</w:t>
      </w:r>
    </w:p>
    <w:p>
      <w:pPr>
        <w:pStyle w:val="BodyText"/>
        <w:rPr>
          <w:sz w:val="26"/>
        </w:rPr>
      </w:pPr>
    </w:p>
    <w:p>
      <w:pPr>
        <w:spacing w:before="217"/>
        <w:ind w:left="1240" w:right="1260" w:hanging="720"/>
        <w:jc w:val="left"/>
        <w:rPr>
          <w:sz w:val="24"/>
        </w:rPr>
      </w:pPr>
      <w:r>
        <w:rPr>
          <w:sz w:val="24"/>
        </w:rPr>
        <w:t>Okuna,</w:t>
      </w:r>
      <w:r>
        <w:rPr>
          <w:spacing w:val="38"/>
          <w:sz w:val="24"/>
        </w:rPr>
        <w:t> </w:t>
      </w:r>
      <w:r>
        <w:rPr>
          <w:sz w:val="24"/>
        </w:rPr>
        <w:t>C.</w:t>
      </w:r>
      <w:r>
        <w:rPr>
          <w:spacing w:val="38"/>
          <w:sz w:val="24"/>
        </w:rPr>
        <w:t> </w:t>
      </w:r>
      <w:r>
        <w:rPr>
          <w:sz w:val="24"/>
        </w:rPr>
        <w:t>(1999).</w:t>
      </w:r>
      <w:r>
        <w:rPr>
          <w:spacing w:val="39"/>
          <w:sz w:val="24"/>
        </w:rPr>
        <w:t> </w:t>
      </w:r>
      <w:r>
        <w:rPr>
          <w:i/>
          <w:sz w:val="24"/>
        </w:rPr>
        <w:t>Introduction</w:t>
      </w:r>
      <w:r>
        <w:rPr>
          <w:i/>
          <w:spacing w:val="38"/>
          <w:sz w:val="24"/>
        </w:rPr>
        <w:t> </w:t>
      </w:r>
      <w:r>
        <w:rPr>
          <w:i/>
          <w:sz w:val="24"/>
        </w:rPr>
        <w:t>to</w:t>
      </w:r>
      <w:r>
        <w:rPr>
          <w:i/>
          <w:spacing w:val="39"/>
          <w:sz w:val="24"/>
        </w:rPr>
        <w:t> </w:t>
      </w:r>
      <w:r>
        <w:rPr>
          <w:i/>
          <w:sz w:val="24"/>
        </w:rPr>
        <w:t>mass</w:t>
      </w:r>
      <w:r>
        <w:rPr>
          <w:i/>
          <w:spacing w:val="38"/>
          <w:sz w:val="24"/>
        </w:rPr>
        <w:t> </w:t>
      </w:r>
      <w:r>
        <w:rPr>
          <w:i/>
          <w:sz w:val="24"/>
        </w:rPr>
        <w:t>communication</w:t>
      </w:r>
      <w:r>
        <w:rPr>
          <w:i/>
          <w:spacing w:val="39"/>
          <w:sz w:val="24"/>
        </w:rPr>
        <w:t> </w:t>
      </w:r>
      <w:r>
        <w:rPr>
          <w:sz w:val="24"/>
        </w:rPr>
        <w:t>(2</w:t>
      </w:r>
      <w:r>
        <w:rPr>
          <w:sz w:val="24"/>
          <w:vertAlign w:val="superscript"/>
        </w:rPr>
        <w:t>nd</w:t>
      </w:r>
      <w:r>
        <w:rPr>
          <w:spacing w:val="38"/>
          <w:sz w:val="24"/>
          <w:vertAlign w:val="baseline"/>
        </w:rPr>
        <w:t> </w:t>
      </w:r>
      <w:r>
        <w:rPr>
          <w:sz w:val="24"/>
          <w:vertAlign w:val="baseline"/>
        </w:rPr>
        <w:t>edition).</w:t>
      </w:r>
      <w:r>
        <w:rPr>
          <w:spacing w:val="38"/>
          <w:sz w:val="24"/>
          <w:vertAlign w:val="baseline"/>
        </w:rPr>
        <w:t> </w:t>
      </w:r>
      <w:r>
        <w:rPr>
          <w:sz w:val="24"/>
          <w:vertAlign w:val="baseline"/>
        </w:rPr>
        <w:t>Enugu:</w:t>
      </w:r>
      <w:r>
        <w:rPr>
          <w:spacing w:val="39"/>
          <w:sz w:val="24"/>
          <w:vertAlign w:val="baseline"/>
        </w:rPr>
        <w:t> </w:t>
      </w:r>
      <w:r>
        <w:rPr>
          <w:sz w:val="24"/>
          <w:vertAlign w:val="baseline"/>
        </w:rPr>
        <w:t>New Generation Books.</w:t>
      </w:r>
    </w:p>
    <w:p>
      <w:pPr>
        <w:pStyle w:val="BodyText"/>
        <w:rPr>
          <w:sz w:val="26"/>
        </w:rPr>
      </w:pPr>
    </w:p>
    <w:p>
      <w:pPr>
        <w:pStyle w:val="BodyText"/>
        <w:spacing w:before="218"/>
        <w:ind w:left="1240" w:hanging="720"/>
      </w:pPr>
      <w:r>
        <w:rPr/>
        <w:t>Oyebode</w:t>
      </w:r>
      <w:r>
        <w:rPr>
          <w:spacing w:val="40"/>
        </w:rPr>
        <w:t> </w:t>
      </w:r>
      <w:r>
        <w:rPr/>
        <w:t>Musibau</w:t>
      </w:r>
      <w:r>
        <w:rPr>
          <w:spacing w:val="40"/>
        </w:rPr>
        <w:t> </w:t>
      </w:r>
      <w:r>
        <w:rPr/>
        <w:t>Olabamiji,</w:t>
      </w:r>
      <w:r>
        <w:rPr>
          <w:spacing w:val="40"/>
        </w:rPr>
        <w:t> </w:t>
      </w:r>
      <w:r>
        <w:rPr/>
        <w:t>(2014).</w:t>
      </w:r>
      <w:r>
        <w:rPr>
          <w:spacing w:val="40"/>
        </w:rPr>
        <w:t> </w:t>
      </w:r>
      <w:r>
        <w:rPr/>
        <w:t>Use</w:t>
      </w:r>
      <w:r>
        <w:rPr>
          <w:spacing w:val="40"/>
        </w:rPr>
        <w:t> </w:t>
      </w:r>
      <w:r>
        <w:rPr/>
        <w:t>and</w:t>
      </w:r>
      <w:r>
        <w:rPr>
          <w:spacing w:val="40"/>
        </w:rPr>
        <w:t> </w:t>
      </w:r>
      <w:r>
        <w:rPr/>
        <w:t>misuse</w:t>
      </w:r>
      <w:r>
        <w:rPr>
          <w:spacing w:val="40"/>
        </w:rPr>
        <w:t> </w:t>
      </w:r>
      <w:r>
        <w:rPr/>
        <w:t>of</w:t>
      </w:r>
      <w:r>
        <w:rPr>
          <w:spacing w:val="40"/>
        </w:rPr>
        <w:t> </w:t>
      </w:r>
      <w:r>
        <w:rPr/>
        <w:t>the</w:t>
      </w:r>
      <w:r>
        <w:rPr>
          <w:spacing w:val="40"/>
        </w:rPr>
        <w:t> </w:t>
      </w:r>
      <w:r>
        <w:rPr/>
        <w:t>new</w:t>
      </w:r>
      <w:r>
        <w:rPr>
          <w:spacing w:val="40"/>
        </w:rPr>
        <w:t> </w:t>
      </w:r>
      <w:r>
        <w:rPr/>
        <w:t>media</w:t>
      </w:r>
      <w:r>
        <w:rPr>
          <w:spacing w:val="40"/>
        </w:rPr>
        <w:t> </w:t>
      </w:r>
      <w:r>
        <w:rPr/>
        <w:t>for</w:t>
      </w:r>
      <w:r>
        <w:rPr>
          <w:spacing w:val="40"/>
        </w:rPr>
        <w:t> </w:t>
      </w:r>
      <w:r>
        <w:rPr/>
        <w:t>Political communication</w:t>
      </w:r>
      <w:r>
        <w:rPr>
          <w:spacing w:val="12"/>
        </w:rPr>
        <w:t> </w:t>
      </w:r>
      <w:r>
        <w:rPr/>
        <w:t>in</w:t>
      </w:r>
      <w:r>
        <w:rPr>
          <w:spacing w:val="14"/>
        </w:rPr>
        <w:t> </w:t>
      </w:r>
      <w:r>
        <w:rPr/>
        <w:t>Nigeria‟s</w:t>
      </w:r>
      <w:r>
        <w:rPr>
          <w:spacing w:val="13"/>
        </w:rPr>
        <w:t> </w:t>
      </w:r>
      <w:r>
        <w:rPr/>
        <w:t>4</w:t>
      </w:r>
      <w:r>
        <w:rPr>
          <w:vertAlign w:val="superscript"/>
        </w:rPr>
        <w:t>th</w:t>
      </w:r>
      <w:r>
        <w:rPr>
          <w:spacing w:val="14"/>
          <w:vertAlign w:val="baseline"/>
        </w:rPr>
        <w:t> </w:t>
      </w:r>
      <w:r>
        <w:rPr>
          <w:vertAlign w:val="baseline"/>
        </w:rPr>
        <w:t>Republic.</w:t>
      </w:r>
      <w:r>
        <w:rPr>
          <w:spacing w:val="14"/>
          <w:vertAlign w:val="baseline"/>
        </w:rPr>
        <w:t> </w:t>
      </w:r>
      <w:r>
        <w:rPr>
          <w:i/>
          <w:vertAlign w:val="baseline"/>
        </w:rPr>
        <w:t>Developing</w:t>
      </w:r>
      <w:r>
        <w:rPr>
          <w:i/>
          <w:spacing w:val="14"/>
          <w:vertAlign w:val="baseline"/>
        </w:rPr>
        <w:t> </w:t>
      </w:r>
      <w:r>
        <w:rPr>
          <w:i/>
          <w:vertAlign w:val="baseline"/>
        </w:rPr>
        <w:t>Country</w:t>
      </w:r>
      <w:r>
        <w:rPr>
          <w:i/>
          <w:spacing w:val="12"/>
          <w:vertAlign w:val="baseline"/>
        </w:rPr>
        <w:t> </w:t>
      </w:r>
      <w:r>
        <w:rPr>
          <w:i/>
          <w:vertAlign w:val="baseline"/>
        </w:rPr>
        <w:t>Studies</w:t>
      </w:r>
      <w:r>
        <w:rPr>
          <w:vertAlign w:val="baseline"/>
        </w:rPr>
        <w:t>,</w:t>
      </w:r>
      <w:r>
        <w:rPr>
          <w:spacing w:val="12"/>
          <w:vertAlign w:val="baseline"/>
        </w:rPr>
        <w:t> </w:t>
      </w:r>
      <w:r>
        <w:rPr>
          <w:vertAlign w:val="baseline"/>
        </w:rPr>
        <w:t>vol</w:t>
      </w:r>
      <w:r>
        <w:rPr>
          <w:spacing w:val="14"/>
          <w:vertAlign w:val="baseline"/>
        </w:rPr>
        <w:t> </w:t>
      </w:r>
      <w:r>
        <w:rPr>
          <w:vertAlign w:val="baseline"/>
        </w:rPr>
        <w:t>4,</w:t>
      </w:r>
      <w:r>
        <w:rPr>
          <w:spacing w:val="13"/>
          <w:vertAlign w:val="baseline"/>
        </w:rPr>
        <w:t> </w:t>
      </w:r>
      <w:r>
        <w:rPr>
          <w:spacing w:val="-5"/>
          <w:vertAlign w:val="baseline"/>
        </w:rPr>
        <w:t>no.</w:t>
      </w:r>
    </w:p>
    <w:p>
      <w:pPr>
        <w:pStyle w:val="BodyText"/>
        <w:ind w:left="1240"/>
      </w:pPr>
      <w:r>
        <w:rPr/>
        <w:t>2.</w:t>
      </w:r>
      <w:r>
        <w:rPr>
          <w:spacing w:val="-1"/>
        </w:rPr>
        <w:t> </w:t>
      </w:r>
      <w:r>
        <w:rPr/>
        <w:t>pp. 44-</w:t>
      </w:r>
      <w:r>
        <w:rPr>
          <w:spacing w:val="-5"/>
        </w:rPr>
        <w:t>53.</w:t>
      </w:r>
    </w:p>
    <w:p>
      <w:pPr>
        <w:pStyle w:val="BodyText"/>
        <w:rPr>
          <w:sz w:val="26"/>
        </w:rPr>
      </w:pPr>
    </w:p>
    <w:p>
      <w:pPr>
        <w:pStyle w:val="BodyText"/>
        <w:spacing w:before="5"/>
        <w:rPr>
          <w:sz w:val="22"/>
        </w:rPr>
      </w:pPr>
    </w:p>
    <w:p>
      <w:pPr>
        <w:spacing w:before="0"/>
        <w:ind w:left="1961" w:right="1256" w:hanging="1441"/>
        <w:jc w:val="left"/>
        <w:rPr>
          <w:sz w:val="24"/>
        </w:rPr>
      </w:pPr>
      <w:r>
        <w:rPr>
          <w:sz w:val="24"/>
        </w:rPr>
        <w:t>Okonkwo,</w:t>
      </w:r>
      <w:r>
        <w:rPr>
          <w:spacing w:val="27"/>
          <w:sz w:val="24"/>
        </w:rPr>
        <w:t> </w:t>
      </w:r>
      <w:r>
        <w:rPr>
          <w:sz w:val="24"/>
        </w:rPr>
        <w:t>F.</w:t>
      </w:r>
      <w:r>
        <w:rPr>
          <w:spacing w:val="27"/>
          <w:sz w:val="24"/>
        </w:rPr>
        <w:t> </w:t>
      </w:r>
      <w:r>
        <w:rPr>
          <w:sz w:val="24"/>
        </w:rPr>
        <w:t>K.</w:t>
      </w:r>
      <w:r>
        <w:rPr>
          <w:spacing w:val="27"/>
          <w:sz w:val="24"/>
        </w:rPr>
        <w:t> </w:t>
      </w:r>
      <w:r>
        <w:rPr>
          <w:sz w:val="24"/>
        </w:rPr>
        <w:t>(2011).</w:t>
      </w:r>
      <w:r>
        <w:rPr>
          <w:spacing w:val="27"/>
          <w:sz w:val="24"/>
        </w:rPr>
        <w:t> </w:t>
      </w:r>
      <w:r>
        <w:rPr>
          <w:sz w:val="24"/>
        </w:rPr>
        <w:t>The</w:t>
      </w:r>
      <w:r>
        <w:rPr>
          <w:spacing w:val="26"/>
          <w:sz w:val="24"/>
        </w:rPr>
        <w:t> </w:t>
      </w:r>
      <w:r>
        <w:rPr>
          <w:sz w:val="24"/>
        </w:rPr>
        <w:t>mass</w:t>
      </w:r>
      <w:r>
        <w:rPr>
          <w:spacing w:val="27"/>
          <w:sz w:val="24"/>
        </w:rPr>
        <w:t> </w:t>
      </w:r>
      <w:r>
        <w:rPr>
          <w:sz w:val="24"/>
        </w:rPr>
        <w:t>media</w:t>
      </w:r>
      <w:r>
        <w:rPr>
          <w:spacing w:val="27"/>
          <w:sz w:val="24"/>
        </w:rPr>
        <w:t> </w:t>
      </w:r>
      <w:r>
        <w:rPr>
          <w:sz w:val="24"/>
        </w:rPr>
        <w:t>and</w:t>
      </w:r>
      <w:r>
        <w:rPr>
          <w:spacing w:val="27"/>
          <w:sz w:val="24"/>
        </w:rPr>
        <w:t> </w:t>
      </w:r>
      <w:r>
        <w:rPr>
          <w:sz w:val="24"/>
        </w:rPr>
        <w:t>the</w:t>
      </w:r>
      <w:r>
        <w:rPr>
          <w:spacing w:val="27"/>
          <w:sz w:val="24"/>
        </w:rPr>
        <w:t> </w:t>
      </w:r>
      <w:r>
        <w:rPr>
          <w:sz w:val="24"/>
        </w:rPr>
        <w:t>2011</w:t>
      </w:r>
      <w:r>
        <w:rPr>
          <w:spacing w:val="27"/>
          <w:sz w:val="24"/>
        </w:rPr>
        <w:t> </w:t>
      </w:r>
      <w:r>
        <w:rPr>
          <w:sz w:val="24"/>
        </w:rPr>
        <w:t>elections</w:t>
      </w:r>
      <w:r>
        <w:rPr>
          <w:spacing w:val="28"/>
          <w:sz w:val="24"/>
        </w:rPr>
        <w:t> </w:t>
      </w:r>
      <w:r>
        <w:rPr>
          <w:sz w:val="24"/>
        </w:rPr>
        <w:t>in</w:t>
      </w:r>
      <w:r>
        <w:rPr>
          <w:spacing w:val="28"/>
          <w:sz w:val="24"/>
        </w:rPr>
        <w:t> </w:t>
      </w:r>
      <w:r>
        <w:rPr>
          <w:sz w:val="24"/>
        </w:rPr>
        <w:t>Imo</w:t>
      </w:r>
      <w:r>
        <w:rPr>
          <w:spacing w:val="30"/>
          <w:sz w:val="24"/>
        </w:rPr>
        <w:t> </w:t>
      </w:r>
      <w:r>
        <w:rPr>
          <w:sz w:val="24"/>
        </w:rPr>
        <w:t>State.</w:t>
      </w:r>
      <w:r>
        <w:rPr>
          <w:spacing w:val="31"/>
          <w:sz w:val="24"/>
        </w:rPr>
        <w:t> </w:t>
      </w:r>
      <w:r>
        <w:rPr>
          <w:i/>
          <w:sz w:val="24"/>
        </w:rPr>
        <w:t>Journal of Media Research. </w:t>
      </w:r>
      <w:r>
        <w:rPr>
          <w:sz w:val="24"/>
        </w:rPr>
        <w:t>9(3). 55-68.</w:t>
      </w:r>
    </w:p>
    <w:p>
      <w:pPr>
        <w:pStyle w:val="BodyText"/>
        <w:rPr>
          <w:sz w:val="26"/>
        </w:rPr>
      </w:pPr>
    </w:p>
    <w:p>
      <w:pPr>
        <w:pStyle w:val="BodyText"/>
        <w:spacing w:before="8"/>
        <w:rPr>
          <w:sz w:val="25"/>
        </w:rPr>
      </w:pPr>
    </w:p>
    <w:p>
      <w:pPr>
        <w:spacing w:before="1"/>
        <w:ind w:left="1240" w:right="1260" w:hanging="720"/>
        <w:jc w:val="left"/>
        <w:rPr>
          <w:sz w:val="24"/>
        </w:rPr>
      </w:pPr>
      <w:r>
        <w:rPr>
          <w:sz w:val="24"/>
        </w:rPr>
        <w:t>Ojobo,</w:t>
      </w:r>
      <w:r>
        <w:rPr>
          <w:spacing w:val="24"/>
          <w:sz w:val="24"/>
        </w:rPr>
        <w:t> </w:t>
      </w:r>
      <w:r>
        <w:rPr>
          <w:sz w:val="24"/>
        </w:rPr>
        <w:t>T.</w:t>
      </w:r>
      <w:r>
        <w:rPr>
          <w:spacing w:val="26"/>
          <w:sz w:val="24"/>
        </w:rPr>
        <w:t> </w:t>
      </w:r>
      <w:r>
        <w:rPr>
          <w:sz w:val="24"/>
        </w:rPr>
        <w:t>L.</w:t>
      </w:r>
      <w:r>
        <w:rPr>
          <w:spacing w:val="26"/>
          <w:sz w:val="24"/>
        </w:rPr>
        <w:t> </w:t>
      </w:r>
      <w:r>
        <w:rPr>
          <w:sz w:val="24"/>
        </w:rPr>
        <w:t>(2011).</w:t>
      </w:r>
      <w:r>
        <w:rPr>
          <w:spacing w:val="23"/>
          <w:sz w:val="24"/>
        </w:rPr>
        <w:t> </w:t>
      </w:r>
      <w:r>
        <w:rPr>
          <w:sz w:val="24"/>
        </w:rPr>
        <w:t>The</w:t>
      </w:r>
      <w:r>
        <w:rPr>
          <w:spacing w:val="23"/>
          <w:sz w:val="24"/>
        </w:rPr>
        <w:t> </w:t>
      </w:r>
      <w:r>
        <w:rPr>
          <w:sz w:val="24"/>
        </w:rPr>
        <w:t>influence</w:t>
      </w:r>
      <w:r>
        <w:rPr>
          <w:spacing w:val="23"/>
          <w:sz w:val="24"/>
        </w:rPr>
        <w:t> </w:t>
      </w:r>
      <w:r>
        <w:rPr>
          <w:sz w:val="24"/>
        </w:rPr>
        <w:t>of</w:t>
      </w:r>
      <w:r>
        <w:rPr>
          <w:spacing w:val="25"/>
          <w:sz w:val="24"/>
        </w:rPr>
        <w:t> </w:t>
      </w:r>
      <w:r>
        <w:rPr>
          <w:sz w:val="24"/>
        </w:rPr>
        <w:t>the</w:t>
      </w:r>
      <w:r>
        <w:rPr>
          <w:spacing w:val="23"/>
          <w:sz w:val="24"/>
        </w:rPr>
        <w:t> </w:t>
      </w:r>
      <w:r>
        <w:rPr>
          <w:sz w:val="24"/>
        </w:rPr>
        <w:t>mass</w:t>
      </w:r>
      <w:r>
        <w:rPr>
          <w:spacing w:val="28"/>
          <w:sz w:val="24"/>
        </w:rPr>
        <w:t> </w:t>
      </w:r>
      <w:r>
        <w:rPr>
          <w:sz w:val="24"/>
        </w:rPr>
        <w:t>media</w:t>
      </w:r>
      <w:r>
        <w:rPr>
          <w:spacing w:val="23"/>
          <w:sz w:val="24"/>
        </w:rPr>
        <w:t> </w:t>
      </w:r>
      <w:r>
        <w:rPr>
          <w:sz w:val="24"/>
        </w:rPr>
        <w:t>on</w:t>
      </w:r>
      <w:r>
        <w:rPr>
          <w:spacing w:val="24"/>
          <w:sz w:val="24"/>
        </w:rPr>
        <w:t> </w:t>
      </w:r>
      <w:r>
        <w:rPr>
          <w:sz w:val="24"/>
        </w:rPr>
        <w:t>the</w:t>
      </w:r>
      <w:r>
        <w:rPr>
          <w:spacing w:val="25"/>
          <w:sz w:val="24"/>
        </w:rPr>
        <w:t> </w:t>
      </w:r>
      <w:r>
        <w:rPr>
          <w:sz w:val="24"/>
        </w:rPr>
        <w:t>2011</w:t>
      </w:r>
      <w:r>
        <w:rPr>
          <w:spacing w:val="24"/>
          <w:sz w:val="24"/>
        </w:rPr>
        <w:t> </w:t>
      </w:r>
      <w:r>
        <w:rPr>
          <w:sz w:val="24"/>
        </w:rPr>
        <w:t>general</w:t>
      </w:r>
      <w:r>
        <w:rPr>
          <w:spacing w:val="24"/>
          <w:sz w:val="24"/>
        </w:rPr>
        <w:t> </w:t>
      </w:r>
      <w:r>
        <w:rPr>
          <w:sz w:val="24"/>
        </w:rPr>
        <w:t>elections</w:t>
      </w:r>
      <w:r>
        <w:rPr>
          <w:spacing w:val="24"/>
          <w:sz w:val="24"/>
        </w:rPr>
        <w:t> </w:t>
      </w:r>
      <w:r>
        <w:rPr>
          <w:sz w:val="24"/>
        </w:rPr>
        <w:t>in Kano State. </w:t>
      </w:r>
      <w:r>
        <w:rPr>
          <w:i/>
          <w:sz w:val="24"/>
        </w:rPr>
        <w:t>Journal of Communication and Media Studies</w:t>
      </w:r>
      <w:r>
        <w:rPr>
          <w:sz w:val="24"/>
        </w:rPr>
        <w:t>. 12(2). 94-109.</w:t>
      </w:r>
    </w:p>
    <w:p>
      <w:pPr>
        <w:pStyle w:val="BodyText"/>
        <w:rPr>
          <w:sz w:val="26"/>
        </w:rPr>
      </w:pPr>
    </w:p>
    <w:p>
      <w:pPr>
        <w:pStyle w:val="BodyText"/>
        <w:spacing w:before="9"/>
        <w:rPr>
          <w:sz w:val="25"/>
        </w:rPr>
      </w:pPr>
    </w:p>
    <w:p>
      <w:pPr>
        <w:pStyle w:val="BodyText"/>
        <w:ind w:left="520"/>
      </w:pPr>
      <w:r>
        <w:rPr/>
        <w:t>Okolo,</w:t>
      </w:r>
      <w:r>
        <w:rPr>
          <w:spacing w:val="25"/>
        </w:rPr>
        <w:t> </w:t>
      </w:r>
      <w:r>
        <w:rPr/>
        <w:t>P.</w:t>
      </w:r>
      <w:r>
        <w:rPr>
          <w:spacing w:val="27"/>
        </w:rPr>
        <w:t> </w:t>
      </w:r>
      <w:r>
        <w:rPr/>
        <w:t>E.</w:t>
      </w:r>
      <w:r>
        <w:rPr>
          <w:spacing w:val="28"/>
        </w:rPr>
        <w:t> </w:t>
      </w:r>
      <w:r>
        <w:rPr/>
        <w:t>(2009).</w:t>
      </w:r>
      <w:r>
        <w:rPr>
          <w:spacing w:val="26"/>
        </w:rPr>
        <w:t> </w:t>
      </w:r>
      <w:r>
        <w:rPr/>
        <w:t>The</w:t>
      </w:r>
      <w:r>
        <w:rPr>
          <w:spacing w:val="26"/>
        </w:rPr>
        <w:t> </w:t>
      </w:r>
      <w:r>
        <w:rPr/>
        <w:t>use</w:t>
      </w:r>
      <w:r>
        <w:rPr>
          <w:spacing w:val="30"/>
        </w:rPr>
        <w:t> </w:t>
      </w:r>
      <w:r>
        <w:rPr/>
        <w:t>of</w:t>
      </w:r>
      <w:r>
        <w:rPr>
          <w:spacing w:val="26"/>
        </w:rPr>
        <w:t> </w:t>
      </w:r>
      <w:r>
        <w:rPr/>
        <w:t>multiple</w:t>
      </w:r>
      <w:r>
        <w:rPr>
          <w:spacing w:val="27"/>
        </w:rPr>
        <w:t> </w:t>
      </w:r>
      <w:r>
        <w:rPr/>
        <w:t>research</w:t>
      </w:r>
      <w:r>
        <w:rPr>
          <w:spacing w:val="28"/>
        </w:rPr>
        <w:t> </w:t>
      </w:r>
      <w:r>
        <w:rPr/>
        <w:t>methods</w:t>
      </w:r>
      <w:r>
        <w:rPr>
          <w:spacing w:val="27"/>
        </w:rPr>
        <w:t> </w:t>
      </w:r>
      <w:r>
        <w:rPr/>
        <w:t>in</w:t>
      </w:r>
      <w:r>
        <w:rPr>
          <w:spacing w:val="28"/>
        </w:rPr>
        <w:t> </w:t>
      </w:r>
      <w:r>
        <w:rPr/>
        <w:t>communication</w:t>
      </w:r>
      <w:r>
        <w:rPr>
          <w:spacing w:val="28"/>
        </w:rPr>
        <w:t> </w:t>
      </w:r>
      <w:r>
        <w:rPr>
          <w:spacing w:val="-2"/>
        </w:rPr>
        <w:t>research.</w:t>
      </w:r>
    </w:p>
    <w:p>
      <w:pPr>
        <w:spacing w:before="0"/>
        <w:ind w:left="1240" w:right="0" w:firstLine="0"/>
        <w:jc w:val="left"/>
        <w:rPr>
          <w:sz w:val="24"/>
        </w:rPr>
      </w:pPr>
      <w:r>
        <w:rPr>
          <w:i/>
          <w:sz w:val="24"/>
        </w:rPr>
        <w:t>Journal</w:t>
      </w:r>
      <w:r>
        <w:rPr>
          <w:i/>
          <w:spacing w:val="-2"/>
          <w:sz w:val="24"/>
        </w:rPr>
        <w:t> </w:t>
      </w:r>
      <w:r>
        <w:rPr>
          <w:i/>
          <w:sz w:val="24"/>
        </w:rPr>
        <w:t>of</w:t>
      </w:r>
      <w:r>
        <w:rPr>
          <w:i/>
          <w:spacing w:val="-1"/>
          <w:sz w:val="24"/>
        </w:rPr>
        <w:t> </w:t>
      </w:r>
      <w:r>
        <w:rPr>
          <w:i/>
          <w:sz w:val="24"/>
        </w:rPr>
        <w:t>Mass</w:t>
      </w:r>
      <w:r>
        <w:rPr>
          <w:i/>
          <w:spacing w:val="-1"/>
          <w:sz w:val="24"/>
        </w:rPr>
        <w:t> </w:t>
      </w:r>
      <w:r>
        <w:rPr>
          <w:i/>
          <w:sz w:val="24"/>
        </w:rPr>
        <w:t>Communication</w:t>
      </w:r>
      <w:r>
        <w:rPr>
          <w:i/>
          <w:spacing w:val="-1"/>
          <w:sz w:val="24"/>
        </w:rPr>
        <w:t> </w:t>
      </w:r>
      <w:r>
        <w:rPr>
          <w:i/>
          <w:sz w:val="24"/>
        </w:rPr>
        <w:t>Research</w:t>
      </w:r>
      <w:r>
        <w:rPr>
          <w:sz w:val="24"/>
        </w:rPr>
        <w:t>.</w:t>
      </w:r>
      <w:r>
        <w:rPr>
          <w:spacing w:val="-1"/>
          <w:sz w:val="24"/>
        </w:rPr>
        <w:t> </w:t>
      </w:r>
      <w:r>
        <w:rPr>
          <w:sz w:val="24"/>
        </w:rPr>
        <w:t>2(1).</w:t>
      </w:r>
      <w:r>
        <w:rPr>
          <w:spacing w:val="1"/>
          <w:sz w:val="24"/>
        </w:rPr>
        <w:t> </w:t>
      </w:r>
      <w:r>
        <w:rPr>
          <w:sz w:val="24"/>
        </w:rPr>
        <w:t>14-</w:t>
      </w:r>
      <w:r>
        <w:rPr>
          <w:spacing w:val="-5"/>
          <w:sz w:val="24"/>
        </w:rPr>
        <w:t>20.</w:t>
      </w:r>
    </w:p>
    <w:p>
      <w:pPr>
        <w:pStyle w:val="BodyText"/>
        <w:spacing w:before="161"/>
        <w:ind w:left="520"/>
      </w:pPr>
      <w:r>
        <w:rPr/>
        <w:t>Petrocik,</w:t>
      </w:r>
      <w:r>
        <w:rPr>
          <w:spacing w:val="13"/>
        </w:rPr>
        <w:t> </w:t>
      </w:r>
      <w:r>
        <w:rPr/>
        <w:t>J.R.</w:t>
      </w:r>
      <w:r>
        <w:rPr>
          <w:spacing w:val="14"/>
        </w:rPr>
        <w:t> </w:t>
      </w:r>
      <w:r>
        <w:rPr/>
        <w:t>(1995).</w:t>
      </w:r>
      <w:r>
        <w:rPr>
          <w:spacing w:val="13"/>
        </w:rPr>
        <w:t> </w:t>
      </w:r>
      <w:r>
        <w:rPr/>
        <w:t>Reporting</w:t>
      </w:r>
      <w:r>
        <w:rPr>
          <w:spacing w:val="13"/>
        </w:rPr>
        <w:t> </w:t>
      </w:r>
      <w:r>
        <w:rPr/>
        <w:t>campaigns:</w:t>
      </w:r>
      <w:r>
        <w:rPr>
          <w:spacing w:val="14"/>
        </w:rPr>
        <w:t> </w:t>
      </w:r>
      <w:r>
        <w:rPr/>
        <w:t>Reforming</w:t>
      </w:r>
      <w:r>
        <w:rPr>
          <w:spacing w:val="14"/>
        </w:rPr>
        <w:t> </w:t>
      </w:r>
      <w:r>
        <w:rPr/>
        <w:t>the</w:t>
      </w:r>
      <w:r>
        <w:rPr>
          <w:spacing w:val="13"/>
        </w:rPr>
        <w:t> </w:t>
      </w:r>
      <w:r>
        <w:rPr/>
        <w:t>press.</w:t>
      </w:r>
      <w:r>
        <w:rPr>
          <w:spacing w:val="16"/>
        </w:rPr>
        <w:t> </w:t>
      </w:r>
      <w:r>
        <w:rPr/>
        <w:t>In</w:t>
      </w:r>
      <w:r>
        <w:rPr>
          <w:spacing w:val="14"/>
        </w:rPr>
        <w:t> </w:t>
      </w:r>
      <w:r>
        <w:rPr/>
        <w:t>James,</w:t>
      </w:r>
      <w:r>
        <w:rPr>
          <w:spacing w:val="14"/>
        </w:rPr>
        <w:t> </w:t>
      </w:r>
      <w:r>
        <w:rPr/>
        <w:t>A.,</w:t>
      </w:r>
      <w:r>
        <w:rPr>
          <w:spacing w:val="13"/>
        </w:rPr>
        <w:t> </w:t>
      </w:r>
      <w:r>
        <w:rPr>
          <w:spacing w:val="-2"/>
        </w:rPr>
        <w:t>Thurber,</w:t>
      </w:r>
    </w:p>
    <w:p>
      <w:pPr>
        <w:spacing w:before="0"/>
        <w:ind w:left="1240" w:right="1260" w:firstLine="0"/>
        <w:jc w:val="left"/>
        <w:rPr>
          <w:sz w:val="24"/>
        </w:rPr>
      </w:pPr>
      <w:r>
        <w:rPr>
          <w:sz w:val="24"/>
        </w:rPr>
        <w:t>C.J. and Nelson, L. (eds.) </w:t>
      </w:r>
      <w:r>
        <w:rPr>
          <w:i/>
          <w:sz w:val="24"/>
        </w:rPr>
        <w:t>Campaigns and Elections in American Style</w:t>
      </w:r>
      <w:r>
        <w:rPr>
          <w:sz w:val="24"/>
        </w:rPr>
        <w:t>. Boulder,</w:t>
      </w:r>
      <w:r>
        <w:rPr>
          <w:spacing w:val="40"/>
          <w:sz w:val="24"/>
        </w:rPr>
        <w:t> </w:t>
      </w:r>
      <w:r>
        <w:rPr>
          <w:sz w:val="24"/>
        </w:rPr>
        <w:t>Co: Westview Press. 126-137.</w:t>
      </w:r>
    </w:p>
    <w:p>
      <w:pPr>
        <w:pStyle w:val="BodyText"/>
        <w:spacing w:before="158"/>
        <w:ind w:left="1240" w:right="1260" w:hanging="720"/>
      </w:pPr>
      <w:r>
        <w:rPr/>
        <w:t>Pew</w:t>
      </w:r>
      <w:r>
        <w:rPr>
          <w:spacing w:val="32"/>
        </w:rPr>
        <w:t> </w:t>
      </w:r>
      <w:r>
        <w:rPr/>
        <w:t>Research</w:t>
      </w:r>
      <w:r>
        <w:rPr>
          <w:spacing w:val="32"/>
        </w:rPr>
        <w:t> </w:t>
      </w:r>
      <w:r>
        <w:rPr/>
        <w:t>Center</w:t>
      </w:r>
      <w:r>
        <w:rPr>
          <w:spacing w:val="34"/>
        </w:rPr>
        <w:t> </w:t>
      </w:r>
      <w:r>
        <w:rPr/>
        <w:t>(2016,</w:t>
      </w:r>
      <w:r>
        <w:rPr>
          <w:spacing w:val="32"/>
        </w:rPr>
        <w:t> </w:t>
      </w:r>
      <w:r>
        <w:rPr/>
        <w:t>September</w:t>
      </w:r>
      <w:r>
        <w:rPr>
          <w:spacing w:val="32"/>
        </w:rPr>
        <w:t> </w:t>
      </w:r>
      <w:r>
        <w:rPr/>
        <w:t>21).</w:t>
      </w:r>
      <w:r>
        <w:rPr>
          <w:spacing w:val="32"/>
        </w:rPr>
        <w:t> </w:t>
      </w:r>
      <w:r>
        <w:rPr/>
        <w:t>Why</w:t>
      </w:r>
      <w:r>
        <w:rPr>
          <w:spacing w:val="28"/>
        </w:rPr>
        <w:t> </w:t>
      </w:r>
      <w:r>
        <w:rPr/>
        <w:t>voters</w:t>
      </w:r>
      <w:r>
        <w:rPr>
          <w:spacing w:val="32"/>
        </w:rPr>
        <w:t> </w:t>
      </w:r>
      <w:r>
        <w:rPr/>
        <w:t>support</w:t>
      </w:r>
      <w:r>
        <w:rPr>
          <w:spacing w:val="39"/>
        </w:rPr>
        <w:t> </w:t>
      </w:r>
      <w:r>
        <w:rPr/>
        <w:t>–</w:t>
      </w:r>
      <w:r>
        <w:rPr>
          <w:spacing w:val="35"/>
        </w:rPr>
        <w:t> </w:t>
      </w:r>
      <w:r>
        <w:rPr/>
        <w:t>and</w:t>
      </w:r>
      <w:r>
        <w:rPr>
          <w:spacing w:val="34"/>
        </w:rPr>
        <w:t> </w:t>
      </w:r>
      <w:r>
        <w:rPr/>
        <w:t>have</w:t>
      </w:r>
      <w:r>
        <w:rPr>
          <w:spacing w:val="34"/>
        </w:rPr>
        <w:t> </w:t>
      </w:r>
      <w:r>
        <w:rPr/>
        <w:t>concerns about – Clinton and Trump. US Politics. Retrieved from </w:t>
      </w:r>
      <w:hyperlink r:id="rId42">
        <w:r>
          <w:rPr/>
          <w:t>www.pewresearch.org.</w:t>
        </w:r>
      </w:hyperlink>
    </w:p>
    <w:p>
      <w:pPr>
        <w:pStyle w:val="BodyText"/>
        <w:rPr>
          <w:sz w:val="26"/>
        </w:rPr>
      </w:pPr>
    </w:p>
    <w:p>
      <w:pPr>
        <w:spacing w:before="217"/>
        <w:ind w:left="1240" w:right="1260" w:hanging="720"/>
        <w:jc w:val="left"/>
        <w:rPr>
          <w:sz w:val="24"/>
        </w:rPr>
      </w:pPr>
      <w:r>
        <w:rPr>
          <w:sz w:val="24"/>
        </w:rPr>
        <w:t>Porte,</w:t>
      </w:r>
      <w:r>
        <w:rPr>
          <w:spacing w:val="28"/>
          <w:sz w:val="24"/>
        </w:rPr>
        <w:t> </w:t>
      </w:r>
      <w:r>
        <w:rPr>
          <w:sz w:val="24"/>
        </w:rPr>
        <w:t>T.R</w:t>
      </w:r>
      <w:r>
        <w:rPr>
          <w:spacing w:val="29"/>
          <w:sz w:val="24"/>
        </w:rPr>
        <w:t> </w:t>
      </w:r>
      <w:r>
        <w:rPr>
          <w:sz w:val="24"/>
        </w:rPr>
        <w:t>and</w:t>
      </w:r>
      <w:r>
        <w:rPr>
          <w:spacing w:val="28"/>
          <w:sz w:val="24"/>
        </w:rPr>
        <w:t> </w:t>
      </w:r>
      <w:r>
        <w:rPr>
          <w:sz w:val="24"/>
        </w:rPr>
        <w:t>D.S.</w:t>
      </w:r>
      <w:r>
        <w:rPr>
          <w:spacing w:val="29"/>
          <w:sz w:val="24"/>
        </w:rPr>
        <w:t> </w:t>
      </w:r>
      <w:r>
        <w:rPr>
          <w:sz w:val="24"/>
        </w:rPr>
        <w:t>Metlay (1996).</w:t>
      </w:r>
      <w:r>
        <w:rPr>
          <w:spacing w:val="28"/>
          <w:sz w:val="24"/>
        </w:rPr>
        <w:t> </w:t>
      </w:r>
      <w:r>
        <w:rPr>
          <w:sz w:val="24"/>
        </w:rPr>
        <w:t>Hazards</w:t>
      </w:r>
      <w:r>
        <w:rPr>
          <w:spacing w:val="28"/>
          <w:sz w:val="24"/>
        </w:rPr>
        <w:t> </w:t>
      </w:r>
      <w:r>
        <w:rPr>
          <w:sz w:val="24"/>
        </w:rPr>
        <w:t>and</w:t>
      </w:r>
      <w:r>
        <w:rPr>
          <w:spacing w:val="33"/>
          <w:sz w:val="24"/>
        </w:rPr>
        <w:t> </w:t>
      </w:r>
      <w:r>
        <w:rPr>
          <w:sz w:val="24"/>
        </w:rPr>
        <w:t>institutional</w:t>
      </w:r>
      <w:r>
        <w:rPr>
          <w:spacing w:val="28"/>
          <w:sz w:val="24"/>
        </w:rPr>
        <w:t> </w:t>
      </w:r>
      <w:r>
        <w:rPr>
          <w:sz w:val="24"/>
        </w:rPr>
        <w:t>trustworthiness:</w:t>
      </w:r>
      <w:r>
        <w:rPr>
          <w:spacing w:val="29"/>
          <w:sz w:val="24"/>
        </w:rPr>
        <w:t> </w:t>
      </w:r>
      <w:r>
        <w:rPr>
          <w:sz w:val="24"/>
        </w:rPr>
        <w:t>Facing</w:t>
      </w:r>
      <w:r>
        <w:rPr>
          <w:spacing w:val="29"/>
          <w:sz w:val="24"/>
        </w:rPr>
        <w:t> </w:t>
      </w:r>
      <w:r>
        <w:rPr>
          <w:sz w:val="24"/>
        </w:rPr>
        <w:t>a deficit of trust. </w:t>
      </w:r>
      <w:r>
        <w:rPr>
          <w:i/>
          <w:sz w:val="24"/>
        </w:rPr>
        <w:t>Public Administration Review 56 </w:t>
      </w:r>
      <w:r>
        <w:rPr>
          <w:sz w:val="24"/>
        </w:rPr>
        <w:t>(4), 341-347.</w:t>
      </w:r>
    </w:p>
    <w:p>
      <w:pPr>
        <w:pStyle w:val="BodyText"/>
        <w:rPr>
          <w:sz w:val="26"/>
        </w:rPr>
      </w:pPr>
    </w:p>
    <w:p>
      <w:pPr>
        <w:spacing w:before="218"/>
        <w:ind w:left="520" w:right="0" w:firstLine="0"/>
        <w:jc w:val="left"/>
        <w:rPr>
          <w:sz w:val="24"/>
        </w:rPr>
      </w:pPr>
      <w:r>
        <w:rPr>
          <w:sz w:val="24"/>
        </w:rPr>
        <w:t>Putnam,</w:t>
      </w:r>
      <w:r>
        <w:rPr>
          <w:spacing w:val="32"/>
          <w:sz w:val="24"/>
        </w:rPr>
        <w:t> </w:t>
      </w:r>
      <w:r>
        <w:rPr>
          <w:sz w:val="24"/>
        </w:rPr>
        <w:t>R.</w:t>
      </w:r>
      <w:r>
        <w:rPr>
          <w:spacing w:val="35"/>
          <w:sz w:val="24"/>
        </w:rPr>
        <w:t> </w:t>
      </w:r>
      <w:r>
        <w:rPr>
          <w:sz w:val="24"/>
        </w:rPr>
        <w:t>Bowling</w:t>
      </w:r>
      <w:r>
        <w:rPr>
          <w:spacing w:val="36"/>
          <w:sz w:val="24"/>
        </w:rPr>
        <w:t> </w:t>
      </w:r>
      <w:r>
        <w:rPr>
          <w:sz w:val="24"/>
        </w:rPr>
        <w:t>(2000).</w:t>
      </w:r>
      <w:r>
        <w:rPr>
          <w:spacing w:val="36"/>
          <w:sz w:val="24"/>
        </w:rPr>
        <w:t> </w:t>
      </w:r>
      <w:r>
        <w:rPr>
          <w:i/>
          <w:sz w:val="24"/>
        </w:rPr>
        <w:t>Alone:</w:t>
      </w:r>
      <w:r>
        <w:rPr>
          <w:i/>
          <w:spacing w:val="37"/>
          <w:sz w:val="24"/>
        </w:rPr>
        <w:t> </w:t>
      </w:r>
      <w:r>
        <w:rPr>
          <w:i/>
          <w:sz w:val="24"/>
        </w:rPr>
        <w:t>The</w:t>
      </w:r>
      <w:r>
        <w:rPr>
          <w:i/>
          <w:spacing w:val="37"/>
          <w:sz w:val="24"/>
        </w:rPr>
        <w:t> </w:t>
      </w:r>
      <w:r>
        <w:rPr>
          <w:i/>
          <w:sz w:val="24"/>
        </w:rPr>
        <w:t>collapse</w:t>
      </w:r>
      <w:r>
        <w:rPr>
          <w:i/>
          <w:spacing w:val="35"/>
          <w:sz w:val="24"/>
        </w:rPr>
        <w:t> </w:t>
      </w:r>
      <w:r>
        <w:rPr>
          <w:i/>
          <w:sz w:val="24"/>
        </w:rPr>
        <w:t>and</w:t>
      </w:r>
      <w:r>
        <w:rPr>
          <w:i/>
          <w:spacing w:val="34"/>
          <w:sz w:val="24"/>
        </w:rPr>
        <w:t> </w:t>
      </w:r>
      <w:r>
        <w:rPr>
          <w:i/>
          <w:sz w:val="24"/>
        </w:rPr>
        <w:t>revival</w:t>
      </w:r>
      <w:r>
        <w:rPr>
          <w:i/>
          <w:spacing w:val="35"/>
          <w:sz w:val="24"/>
        </w:rPr>
        <w:t> </w:t>
      </w:r>
      <w:r>
        <w:rPr>
          <w:i/>
          <w:sz w:val="24"/>
        </w:rPr>
        <w:t>of</w:t>
      </w:r>
      <w:r>
        <w:rPr>
          <w:i/>
          <w:spacing w:val="38"/>
          <w:sz w:val="24"/>
        </w:rPr>
        <w:t> </w:t>
      </w:r>
      <w:r>
        <w:rPr>
          <w:i/>
          <w:sz w:val="24"/>
        </w:rPr>
        <w:t>American</w:t>
      </w:r>
      <w:r>
        <w:rPr>
          <w:i/>
          <w:spacing w:val="35"/>
          <w:sz w:val="24"/>
        </w:rPr>
        <w:t> </w:t>
      </w:r>
      <w:r>
        <w:rPr>
          <w:i/>
          <w:spacing w:val="-2"/>
          <w:sz w:val="24"/>
        </w:rPr>
        <w:t>community</w:t>
      </w:r>
      <w:r>
        <w:rPr>
          <w:spacing w:val="-2"/>
          <w:sz w:val="24"/>
        </w:rPr>
        <w:t>.</w:t>
      </w:r>
    </w:p>
    <w:p>
      <w:pPr>
        <w:pStyle w:val="BodyText"/>
        <w:ind w:left="1240"/>
      </w:pPr>
      <w:r>
        <w:rPr/>
        <w:t>New</w:t>
      </w:r>
      <w:r>
        <w:rPr>
          <w:spacing w:val="-2"/>
        </w:rPr>
        <w:t> </w:t>
      </w:r>
      <w:r>
        <w:rPr/>
        <w:t>York: Simon</w:t>
      </w:r>
      <w:r>
        <w:rPr>
          <w:spacing w:val="-1"/>
        </w:rPr>
        <w:t> </w:t>
      </w:r>
      <w:r>
        <w:rPr/>
        <w:t>and</w:t>
      </w:r>
      <w:r>
        <w:rPr>
          <w:spacing w:val="-1"/>
        </w:rPr>
        <w:t> </w:t>
      </w:r>
      <w:r>
        <w:rPr>
          <w:spacing w:val="-2"/>
        </w:rPr>
        <w:t>Schuster.</w:t>
      </w:r>
    </w:p>
    <w:p>
      <w:pPr>
        <w:pStyle w:val="BodyText"/>
        <w:rPr>
          <w:sz w:val="26"/>
        </w:rPr>
      </w:pPr>
    </w:p>
    <w:p>
      <w:pPr>
        <w:pStyle w:val="BodyText"/>
        <w:spacing w:before="5"/>
        <w:rPr>
          <w:sz w:val="22"/>
        </w:rPr>
      </w:pPr>
    </w:p>
    <w:p>
      <w:pPr>
        <w:spacing w:before="0"/>
        <w:ind w:left="1240" w:right="1260" w:hanging="720"/>
        <w:jc w:val="left"/>
        <w:rPr>
          <w:sz w:val="24"/>
        </w:rPr>
      </w:pPr>
      <w:r>
        <w:rPr>
          <w:sz w:val="24"/>
        </w:rPr>
        <w:t>Petty,</w:t>
      </w:r>
      <w:r>
        <w:rPr>
          <w:spacing w:val="80"/>
          <w:w w:val="150"/>
          <w:sz w:val="24"/>
        </w:rPr>
        <w:t> </w:t>
      </w:r>
      <w:r>
        <w:rPr>
          <w:sz w:val="24"/>
        </w:rPr>
        <w:t>R.</w:t>
      </w:r>
      <w:r>
        <w:rPr>
          <w:spacing w:val="80"/>
          <w:w w:val="150"/>
          <w:sz w:val="24"/>
        </w:rPr>
        <w:t> </w:t>
      </w:r>
      <w:r>
        <w:rPr>
          <w:sz w:val="24"/>
        </w:rPr>
        <w:t>E.,</w:t>
      </w:r>
      <w:r>
        <w:rPr>
          <w:spacing w:val="80"/>
          <w:w w:val="150"/>
          <w:sz w:val="24"/>
        </w:rPr>
        <w:t> </w:t>
      </w:r>
      <w:r>
        <w:rPr>
          <w:sz w:val="24"/>
        </w:rPr>
        <w:t>&amp;</w:t>
      </w:r>
      <w:r>
        <w:rPr>
          <w:spacing w:val="78"/>
          <w:w w:val="150"/>
          <w:sz w:val="24"/>
        </w:rPr>
        <w:t> </w:t>
      </w:r>
      <w:r>
        <w:rPr>
          <w:sz w:val="24"/>
        </w:rPr>
        <w:t>Cacioppo,</w:t>
      </w:r>
      <w:r>
        <w:rPr>
          <w:spacing w:val="80"/>
          <w:w w:val="150"/>
          <w:sz w:val="24"/>
        </w:rPr>
        <w:t> </w:t>
      </w:r>
      <w:r>
        <w:rPr>
          <w:sz w:val="24"/>
        </w:rPr>
        <w:t>J.</w:t>
      </w:r>
      <w:r>
        <w:rPr>
          <w:spacing w:val="80"/>
          <w:w w:val="150"/>
          <w:sz w:val="24"/>
        </w:rPr>
        <w:t> </w:t>
      </w:r>
      <w:r>
        <w:rPr>
          <w:sz w:val="24"/>
        </w:rPr>
        <w:t>T.</w:t>
      </w:r>
      <w:r>
        <w:rPr>
          <w:spacing w:val="80"/>
          <w:w w:val="150"/>
          <w:sz w:val="24"/>
        </w:rPr>
        <w:t> </w:t>
      </w:r>
      <w:r>
        <w:rPr>
          <w:sz w:val="24"/>
        </w:rPr>
        <w:t>(1981).</w:t>
      </w:r>
      <w:r>
        <w:rPr>
          <w:spacing w:val="80"/>
          <w:w w:val="150"/>
          <w:sz w:val="24"/>
        </w:rPr>
        <w:t> </w:t>
      </w:r>
      <w:r>
        <w:rPr>
          <w:i/>
          <w:sz w:val="24"/>
        </w:rPr>
        <w:t>Attitude</w:t>
      </w:r>
      <w:r>
        <w:rPr>
          <w:i/>
          <w:spacing w:val="79"/>
          <w:w w:val="150"/>
          <w:sz w:val="24"/>
        </w:rPr>
        <w:t> </w:t>
      </w:r>
      <w:r>
        <w:rPr>
          <w:i/>
          <w:sz w:val="24"/>
        </w:rPr>
        <w:t>and</w:t>
      </w:r>
      <w:r>
        <w:rPr>
          <w:i/>
          <w:spacing w:val="80"/>
          <w:w w:val="150"/>
          <w:sz w:val="24"/>
        </w:rPr>
        <w:t> </w:t>
      </w:r>
      <w:r>
        <w:rPr>
          <w:i/>
          <w:sz w:val="24"/>
        </w:rPr>
        <w:t>persuasion:</w:t>
      </w:r>
      <w:r>
        <w:rPr>
          <w:i/>
          <w:spacing w:val="80"/>
          <w:w w:val="150"/>
          <w:sz w:val="24"/>
        </w:rPr>
        <w:t> </w:t>
      </w:r>
      <w:r>
        <w:rPr>
          <w:i/>
          <w:sz w:val="24"/>
        </w:rPr>
        <w:t>Classic</w:t>
      </w:r>
      <w:r>
        <w:rPr>
          <w:i/>
          <w:spacing w:val="79"/>
          <w:w w:val="150"/>
          <w:sz w:val="24"/>
        </w:rPr>
        <w:t> </w:t>
      </w:r>
      <w:r>
        <w:rPr>
          <w:i/>
          <w:sz w:val="24"/>
        </w:rPr>
        <w:t>and contemporary approaches. </w:t>
      </w:r>
      <w:r>
        <w:rPr>
          <w:sz w:val="24"/>
        </w:rPr>
        <w:t>Boulder, CO: Westview Press.</w:t>
      </w:r>
    </w:p>
    <w:p>
      <w:pPr>
        <w:spacing w:after="0"/>
        <w:jc w:val="left"/>
        <w:rPr>
          <w:sz w:val="24"/>
        </w:rPr>
        <w:sectPr>
          <w:pgSz w:w="11910" w:h="16840"/>
          <w:pgMar w:header="745" w:footer="0" w:top="960" w:bottom="280" w:left="1280" w:right="180"/>
        </w:sectPr>
      </w:pPr>
    </w:p>
    <w:p>
      <w:pPr>
        <w:pStyle w:val="BodyText"/>
        <w:rPr>
          <w:sz w:val="20"/>
        </w:rPr>
      </w:pPr>
    </w:p>
    <w:p>
      <w:pPr>
        <w:pStyle w:val="BodyText"/>
        <w:spacing w:before="6"/>
      </w:pPr>
    </w:p>
    <w:p>
      <w:pPr>
        <w:pStyle w:val="BodyText"/>
        <w:spacing w:before="90"/>
        <w:ind w:left="520"/>
      </w:pPr>
      <w:r>
        <w:rPr/>
        <w:t>Petty,</w:t>
      </w:r>
      <w:r>
        <w:rPr>
          <w:spacing w:val="20"/>
        </w:rPr>
        <w:t> </w:t>
      </w:r>
      <w:r>
        <w:rPr/>
        <w:t>R.</w:t>
      </w:r>
      <w:r>
        <w:rPr>
          <w:spacing w:val="23"/>
        </w:rPr>
        <w:t> </w:t>
      </w:r>
      <w:r>
        <w:rPr/>
        <w:t>E.,</w:t>
      </w:r>
      <w:r>
        <w:rPr>
          <w:spacing w:val="23"/>
        </w:rPr>
        <w:t> </w:t>
      </w:r>
      <w:r>
        <w:rPr/>
        <w:t>&amp;</w:t>
      </w:r>
      <w:r>
        <w:rPr>
          <w:spacing w:val="21"/>
        </w:rPr>
        <w:t> </w:t>
      </w:r>
      <w:r>
        <w:rPr/>
        <w:t>Cacioppo,</w:t>
      </w:r>
      <w:r>
        <w:rPr>
          <w:spacing w:val="23"/>
        </w:rPr>
        <w:t> </w:t>
      </w:r>
      <w:r>
        <w:rPr/>
        <w:t>J.</w:t>
      </w:r>
      <w:r>
        <w:rPr>
          <w:spacing w:val="23"/>
        </w:rPr>
        <w:t> </w:t>
      </w:r>
      <w:r>
        <w:rPr/>
        <w:t>T.</w:t>
      </w:r>
      <w:r>
        <w:rPr>
          <w:spacing w:val="22"/>
        </w:rPr>
        <w:t> </w:t>
      </w:r>
      <w:r>
        <w:rPr/>
        <w:t>(1986).</w:t>
      </w:r>
      <w:r>
        <w:rPr>
          <w:spacing w:val="23"/>
        </w:rPr>
        <w:t> </w:t>
      </w:r>
      <w:r>
        <w:rPr/>
        <w:t>The</w:t>
      </w:r>
      <w:r>
        <w:rPr>
          <w:spacing w:val="22"/>
        </w:rPr>
        <w:t> </w:t>
      </w:r>
      <w:r>
        <w:rPr/>
        <w:t>elaboration</w:t>
      </w:r>
      <w:r>
        <w:rPr>
          <w:spacing w:val="23"/>
        </w:rPr>
        <w:t> </w:t>
      </w:r>
      <w:r>
        <w:rPr/>
        <w:t>likelihood</w:t>
      </w:r>
      <w:r>
        <w:rPr>
          <w:spacing w:val="23"/>
        </w:rPr>
        <w:t> </w:t>
      </w:r>
      <w:r>
        <w:rPr/>
        <w:t>model</w:t>
      </w:r>
      <w:r>
        <w:rPr>
          <w:spacing w:val="24"/>
        </w:rPr>
        <w:t> </w:t>
      </w:r>
      <w:r>
        <w:rPr/>
        <w:t>of</w:t>
      </w:r>
      <w:r>
        <w:rPr>
          <w:spacing w:val="23"/>
        </w:rPr>
        <w:t> </w:t>
      </w:r>
      <w:r>
        <w:rPr>
          <w:spacing w:val="-2"/>
        </w:rPr>
        <w:t>persuasion.</w:t>
      </w:r>
    </w:p>
    <w:p>
      <w:pPr>
        <w:spacing w:before="0"/>
        <w:ind w:left="1120" w:right="0" w:firstLine="0"/>
        <w:jc w:val="left"/>
        <w:rPr>
          <w:sz w:val="24"/>
        </w:rPr>
      </w:pPr>
      <w:r>
        <w:rPr>
          <w:i/>
          <w:sz w:val="24"/>
        </w:rPr>
        <w:t>Advances</w:t>
      </w:r>
      <w:r>
        <w:rPr>
          <w:i/>
          <w:spacing w:val="-3"/>
          <w:sz w:val="24"/>
        </w:rPr>
        <w:t> </w:t>
      </w:r>
      <w:r>
        <w:rPr>
          <w:i/>
          <w:sz w:val="24"/>
        </w:rPr>
        <w:t>in Experimental</w:t>
      </w:r>
      <w:r>
        <w:rPr>
          <w:i/>
          <w:spacing w:val="-1"/>
          <w:sz w:val="24"/>
        </w:rPr>
        <w:t> </w:t>
      </w:r>
      <w:r>
        <w:rPr>
          <w:i/>
          <w:sz w:val="24"/>
        </w:rPr>
        <w:t>Social Psychology</w:t>
      </w:r>
      <w:r>
        <w:rPr>
          <w:sz w:val="24"/>
        </w:rPr>
        <w:t>,</w:t>
      </w:r>
      <w:r>
        <w:rPr>
          <w:spacing w:val="-1"/>
          <w:sz w:val="24"/>
        </w:rPr>
        <w:t> </w:t>
      </w:r>
      <w:r>
        <w:rPr>
          <w:sz w:val="24"/>
        </w:rPr>
        <w:t>19, </w:t>
      </w:r>
      <w:r>
        <w:rPr>
          <w:spacing w:val="-2"/>
          <w:sz w:val="24"/>
        </w:rPr>
        <w:t>123–205.</w:t>
      </w:r>
    </w:p>
    <w:p>
      <w:pPr>
        <w:spacing w:before="161"/>
        <w:ind w:left="1240" w:right="1256" w:hanging="720"/>
        <w:jc w:val="both"/>
        <w:rPr>
          <w:sz w:val="24"/>
        </w:rPr>
      </w:pPr>
      <w:r>
        <w:rPr>
          <w:sz w:val="24"/>
        </w:rPr>
        <w:t>Rieh, S. Y. (2002). Judgment of information quality and cognitive authority in the Web. </w:t>
      </w:r>
      <w:r>
        <w:rPr>
          <w:i/>
          <w:sz w:val="24"/>
        </w:rPr>
        <w:t>Journal of the American Society of Information Science and Technology</w:t>
      </w:r>
      <w:r>
        <w:rPr>
          <w:sz w:val="24"/>
        </w:rPr>
        <w:t>, 53(2), </w:t>
      </w:r>
      <w:r>
        <w:rPr>
          <w:spacing w:val="-2"/>
          <w:sz w:val="24"/>
        </w:rPr>
        <w:t>145–161.</w:t>
      </w:r>
    </w:p>
    <w:p>
      <w:pPr>
        <w:spacing w:before="158"/>
        <w:ind w:left="1240" w:right="1258" w:hanging="720"/>
        <w:jc w:val="both"/>
        <w:rPr>
          <w:sz w:val="24"/>
        </w:rPr>
      </w:pPr>
      <w:r>
        <w:rPr>
          <w:sz w:val="24"/>
        </w:rPr>
        <w:t>Rieh, S. Y. (2004). On the web at home: Information seeking and web searching in the home environment. </w:t>
      </w:r>
      <w:r>
        <w:rPr>
          <w:i/>
          <w:sz w:val="24"/>
        </w:rPr>
        <w:t>Journal of the American Society for Information </w:t>
      </w:r>
      <w:r>
        <w:rPr>
          <w:i/>
          <w:sz w:val="24"/>
        </w:rPr>
        <w:t>Science</w:t>
      </w:r>
      <w:r>
        <w:rPr>
          <w:sz w:val="24"/>
        </w:rPr>
        <w:t>, 55(8), 743-753.</w:t>
      </w:r>
    </w:p>
    <w:p>
      <w:pPr>
        <w:spacing w:before="161"/>
        <w:ind w:left="1211" w:right="1257" w:hanging="692"/>
        <w:jc w:val="both"/>
        <w:rPr>
          <w:sz w:val="24"/>
        </w:rPr>
      </w:pPr>
      <w:r>
        <w:rPr>
          <w:sz w:val="24"/>
        </w:rPr>
        <w:t>Rieh, S. Y., &amp; Danielson, D. (2007). Credibility: A multidisciplinary framework. In B. Cronin (Ed.). </w:t>
      </w:r>
      <w:r>
        <w:rPr>
          <w:i/>
          <w:sz w:val="24"/>
        </w:rPr>
        <w:t>Annual review of information science and </w:t>
      </w:r>
      <w:r>
        <w:rPr>
          <w:sz w:val="24"/>
        </w:rPr>
        <w:t>technology Vol. 41, 307– </w:t>
      </w:r>
      <w:r>
        <w:rPr>
          <w:spacing w:val="-2"/>
          <w:sz w:val="24"/>
        </w:rPr>
        <w:t>364).</w:t>
      </w:r>
    </w:p>
    <w:p>
      <w:pPr>
        <w:spacing w:before="162"/>
        <w:ind w:left="1240" w:right="1261" w:hanging="720"/>
        <w:jc w:val="both"/>
        <w:rPr>
          <w:sz w:val="24"/>
        </w:rPr>
      </w:pPr>
      <w:r>
        <w:rPr>
          <w:sz w:val="24"/>
        </w:rPr>
        <w:t>Rieh, S. Y., &amp; Hilligoss, B. (2007). </w:t>
      </w:r>
      <w:r>
        <w:rPr>
          <w:i/>
          <w:sz w:val="24"/>
        </w:rPr>
        <w:t>College students’ credibility judgments in the information seeking process</w:t>
      </w:r>
      <w:r>
        <w:rPr>
          <w:sz w:val="24"/>
        </w:rPr>
        <w:t>. In M. Metzger &amp; A.</w:t>
      </w:r>
    </w:p>
    <w:p>
      <w:pPr>
        <w:pStyle w:val="BodyText"/>
        <w:tabs>
          <w:tab w:pos="4082" w:val="left" w:leader="none"/>
        </w:tabs>
        <w:spacing w:before="158"/>
        <w:ind w:left="1240" w:right="1255" w:hanging="720"/>
        <w:jc w:val="both"/>
      </w:pPr>
      <w:r>
        <w:rPr/>
        <w:t>Rieh, S. Y., Hilligoss, B., &amp; Yang, J. (2007). Toward an integrated framework of information and communication behavior: College students‟ information</w:t>
      </w:r>
      <w:r>
        <w:rPr>
          <w:spacing w:val="40"/>
        </w:rPr>
        <w:t> </w:t>
      </w:r>
      <w:r>
        <w:rPr/>
        <w:t>resources and media selection. In Proceedings of the 70th annual meeting of the American</w:t>
      </w:r>
      <w:r>
        <w:rPr>
          <w:spacing w:val="40"/>
        </w:rPr>
        <w:t> </w:t>
      </w:r>
      <w:r>
        <w:rPr/>
        <w:t>society</w:t>
      </w:r>
      <w:r>
        <w:rPr>
          <w:spacing w:val="40"/>
        </w:rPr>
        <w:t> </w:t>
      </w:r>
      <w:r>
        <w:rPr/>
        <w:t>for</w:t>
        <w:tab/>
        <w:t>information science and technology, 44. Available </w:t>
      </w:r>
      <w:r>
        <w:rPr>
          <w:spacing w:val="-2"/>
        </w:rPr>
        <w:t>from:</w:t>
      </w:r>
      <w:hyperlink r:id="rId43">
        <w:r>
          <w:rPr>
            <w:color w:val="0000FF"/>
            <w:spacing w:val="-2"/>
          </w:rPr>
          <w:t>http://www.asis.org/Conferences/AM/proceedings/papers/34/34_paper.html</w:t>
        </w:r>
      </w:hyperlink>
      <w:r>
        <w:rPr>
          <w:spacing w:val="-2"/>
        </w:rPr>
        <w:t>.</w:t>
      </w:r>
    </w:p>
    <w:p>
      <w:pPr>
        <w:pStyle w:val="BodyText"/>
        <w:spacing w:before="161"/>
        <w:ind w:left="1180" w:right="1266" w:hanging="660"/>
        <w:jc w:val="both"/>
      </w:pPr>
      <w:r>
        <w:rPr/>
        <w:t>Salwen, M. B. (1987). Credibility of newspaper opinion polls: Source, source intent and precision. </w:t>
      </w:r>
      <w:r>
        <w:rPr>
          <w:i/>
        </w:rPr>
        <w:t>Journalism Quarterly</w:t>
      </w:r>
      <w:r>
        <w:rPr/>
        <w:t>, 64, 813–819.</w:t>
      </w:r>
    </w:p>
    <w:p>
      <w:pPr>
        <w:spacing w:before="159"/>
        <w:ind w:left="1240" w:right="1256" w:hanging="720"/>
        <w:jc w:val="both"/>
        <w:rPr>
          <w:sz w:val="24"/>
        </w:rPr>
      </w:pPr>
      <w:r>
        <w:rPr>
          <w:sz w:val="24"/>
        </w:rPr>
        <w:t>Self, C. S. (1996). Credibility. In M. Salwen &amp; D. Stacks (Eds.), </w:t>
      </w:r>
      <w:r>
        <w:rPr>
          <w:i/>
          <w:sz w:val="24"/>
        </w:rPr>
        <w:t>An integrated approach to</w:t>
      </w:r>
      <w:r>
        <w:rPr>
          <w:i/>
          <w:spacing w:val="-2"/>
          <w:sz w:val="24"/>
        </w:rPr>
        <w:t> </w:t>
      </w:r>
      <w:r>
        <w:rPr>
          <w:i/>
          <w:sz w:val="24"/>
        </w:rPr>
        <w:t>communication theory and research</w:t>
      </w:r>
      <w:r>
        <w:rPr>
          <w:sz w:val="24"/>
        </w:rPr>
        <w:t>. Mahwah, NJ: Lawrence Erlbaum </w:t>
      </w:r>
      <w:r>
        <w:rPr>
          <w:spacing w:val="-2"/>
          <w:sz w:val="24"/>
        </w:rPr>
        <w:t>Associates.</w:t>
      </w:r>
    </w:p>
    <w:p>
      <w:pPr>
        <w:pStyle w:val="BodyText"/>
        <w:spacing w:before="161"/>
        <w:ind w:left="1240" w:right="1258" w:hanging="720"/>
        <w:jc w:val="both"/>
      </w:pPr>
      <w:r>
        <w:rPr/>
        <w:t>Samuel Aruwan (2014). Nigeria's combative political communication. </w:t>
      </w:r>
      <w:r>
        <w:rPr>
          <w:i/>
        </w:rPr>
        <w:t>Vanguard</w:t>
      </w:r>
      <w:r>
        <w:rPr/>
        <w:t>, Oct 29, 2014, p.34.</w:t>
      </w:r>
    </w:p>
    <w:p>
      <w:pPr>
        <w:pStyle w:val="BodyText"/>
        <w:rPr>
          <w:sz w:val="26"/>
        </w:rPr>
      </w:pPr>
    </w:p>
    <w:p>
      <w:pPr>
        <w:spacing w:before="217"/>
        <w:ind w:left="520" w:right="0" w:firstLine="0"/>
        <w:jc w:val="left"/>
        <w:rPr>
          <w:sz w:val="24"/>
        </w:rPr>
      </w:pPr>
      <w:r>
        <w:rPr>
          <w:sz w:val="24"/>
        </w:rPr>
        <w:t>Saul,</w:t>
      </w:r>
      <w:r>
        <w:rPr>
          <w:spacing w:val="-1"/>
          <w:sz w:val="24"/>
        </w:rPr>
        <w:t> </w:t>
      </w:r>
      <w:r>
        <w:rPr>
          <w:sz w:val="24"/>
        </w:rPr>
        <w:t>J.</w:t>
      </w:r>
      <w:r>
        <w:rPr>
          <w:spacing w:val="-3"/>
          <w:sz w:val="24"/>
        </w:rPr>
        <w:t> </w:t>
      </w:r>
      <w:r>
        <w:rPr>
          <w:sz w:val="24"/>
        </w:rPr>
        <w:t>R</w:t>
      </w:r>
      <w:r>
        <w:rPr>
          <w:spacing w:val="-1"/>
          <w:sz w:val="24"/>
        </w:rPr>
        <w:t> </w:t>
      </w:r>
      <w:r>
        <w:rPr>
          <w:sz w:val="24"/>
        </w:rPr>
        <w:t>(1995).</w:t>
      </w:r>
      <w:r>
        <w:rPr>
          <w:spacing w:val="1"/>
          <w:sz w:val="24"/>
        </w:rPr>
        <w:t> </w:t>
      </w:r>
      <w:r>
        <w:rPr>
          <w:i/>
          <w:sz w:val="24"/>
        </w:rPr>
        <w:t>The</w:t>
      </w:r>
      <w:r>
        <w:rPr>
          <w:i/>
          <w:spacing w:val="-1"/>
          <w:sz w:val="24"/>
        </w:rPr>
        <w:t> </w:t>
      </w:r>
      <w:r>
        <w:rPr>
          <w:i/>
          <w:sz w:val="24"/>
        </w:rPr>
        <w:t>unconscious</w:t>
      </w:r>
      <w:r>
        <w:rPr>
          <w:i/>
          <w:spacing w:val="-1"/>
          <w:sz w:val="24"/>
        </w:rPr>
        <w:t> </w:t>
      </w:r>
      <w:r>
        <w:rPr>
          <w:i/>
          <w:sz w:val="24"/>
        </w:rPr>
        <w:t>civilization</w:t>
      </w:r>
      <w:r>
        <w:rPr>
          <w:sz w:val="24"/>
        </w:rPr>
        <w:t>. Toronto: </w:t>
      </w:r>
      <w:r>
        <w:rPr>
          <w:spacing w:val="-2"/>
          <w:sz w:val="24"/>
        </w:rPr>
        <w:t>Anansi.</w:t>
      </w:r>
    </w:p>
    <w:p>
      <w:pPr>
        <w:pStyle w:val="BodyText"/>
        <w:rPr>
          <w:sz w:val="26"/>
        </w:rPr>
      </w:pPr>
    </w:p>
    <w:p>
      <w:pPr>
        <w:spacing w:before="217"/>
        <w:ind w:left="520" w:right="0" w:firstLine="0"/>
        <w:jc w:val="left"/>
        <w:rPr>
          <w:i/>
          <w:sz w:val="24"/>
        </w:rPr>
      </w:pPr>
      <w:r>
        <w:rPr>
          <w:sz w:val="24"/>
        </w:rPr>
        <w:t>Sen,</w:t>
      </w:r>
      <w:r>
        <w:rPr>
          <w:spacing w:val="75"/>
          <w:sz w:val="24"/>
        </w:rPr>
        <w:t> </w:t>
      </w:r>
      <w:r>
        <w:rPr>
          <w:sz w:val="24"/>
        </w:rPr>
        <w:t>A.</w:t>
      </w:r>
      <w:r>
        <w:rPr>
          <w:spacing w:val="78"/>
          <w:sz w:val="24"/>
        </w:rPr>
        <w:t> </w:t>
      </w:r>
      <w:r>
        <w:rPr>
          <w:sz w:val="24"/>
        </w:rPr>
        <w:t>K.</w:t>
      </w:r>
      <w:r>
        <w:rPr>
          <w:spacing w:val="78"/>
          <w:sz w:val="24"/>
        </w:rPr>
        <w:t> </w:t>
      </w:r>
      <w:r>
        <w:rPr>
          <w:sz w:val="24"/>
        </w:rPr>
        <w:t>(1990).</w:t>
      </w:r>
      <w:r>
        <w:rPr>
          <w:i/>
          <w:sz w:val="24"/>
        </w:rPr>
        <w:t>Sovereign</w:t>
      </w:r>
      <w:r>
        <w:rPr>
          <w:i/>
          <w:spacing w:val="78"/>
          <w:sz w:val="24"/>
        </w:rPr>
        <w:t> </w:t>
      </w:r>
      <w:r>
        <w:rPr>
          <w:i/>
          <w:sz w:val="24"/>
        </w:rPr>
        <w:t>governance</w:t>
      </w:r>
      <w:r>
        <w:rPr>
          <w:i/>
          <w:spacing w:val="78"/>
          <w:sz w:val="24"/>
        </w:rPr>
        <w:t> </w:t>
      </w:r>
      <w:r>
        <w:rPr>
          <w:i/>
          <w:sz w:val="24"/>
        </w:rPr>
        <w:t>and</w:t>
      </w:r>
      <w:r>
        <w:rPr>
          <w:i/>
          <w:spacing w:val="51"/>
          <w:w w:val="150"/>
          <w:sz w:val="24"/>
        </w:rPr>
        <w:t> </w:t>
      </w:r>
      <w:r>
        <w:rPr>
          <w:i/>
          <w:sz w:val="24"/>
        </w:rPr>
        <w:t>the</w:t>
      </w:r>
      <w:r>
        <w:rPr>
          <w:i/>
          <w:spacing w:val="77"/>
          <w:sz w:val="24"/>
        </w:rPr>
        <w:t> </w:t>
      </w:r>
      <w:r>
        <w:rPr>
          <w:i/>
          <w:sz w:val="24"/>
        </w:rPr>
        <w:t>role</w:t>
      </w:r>
      <w:r>
        <w:rPr>
          <w:i/>
          <w:spacing w:val="78"/>
          <w:sz w:val="24"/>
        </w:rPr>
        <w:t> </w:t>
      </w:r>
      <w:r>
        <w:rPr>
          <w:i/>
          <w:sz w:val="24"/>
        </w:rPr>
        <w:t>of</w:t>
      </w:r>
      <w:r>
        <w:rPr>
          <w:i/>
          <w:spacing w:val="79"/>
          <w:sz w:val="24"/>
        </w:rPr>
        <w:t> </w:t>
      </w:r>
      <w:r>
        <w:rPr>
          <w:i/>
          <w:sz w:val="24"/>
        </w:rPr>
        <w:t>international</w:t>
      </w:r>
      <w:r>
        <w:rPr>
          <w:i/>
          <w:spacing w:val="79"/>
          <w:sz w:val="24"/>
        </w:rPr>
        <w:t> </w:t>
      </w:r>
      <w:r>
        <w:rPr>
          <w:i/>
          <w:spacing w:val="-2"/>
          <w:sz w:val="24"/>
        </w:rPr>
        <w:t>institutions.</w:t>
      </w:r>
    </w:p>
    <w:p>
      <w:pPr>
        <w:pStyle w:val="BodyText"/>
        <w:ind w:left="1240"/>
      </w:pPr>
      <w:r>
        <w:rPr/>
        <w:t>Washington DC:</w:t>
      </w:r>
      <w:r>
        <w:rPr>
          <w:spacing w:val="-2"/>
        </w:rPr>
        <w:t> </w:t>
      </w:r>
      <w:r>
        <w:rPr/>
        <w:t>World</w:t>
      </w:r>
      <w:r>
        <w:rPr>
          <w:spacing w:val="-2"/>
        </w:rPr>
        <w:t> Bank.</w:t>
      </w:r>
    </w:p>
    <w:p>
      <w:pPr>
        <w:pStyle w:val="BodyText"/>
        <w:rPr>
          <w:sz w:val="26"/>
        </w:rPr>
      </w:pPr>
    </w:p>
    <w:p>
      <w:pPr>
        <w:spacing w:before="218"/>
        <w:ind w:left="1240" w:right="1257" w:hanging="720"/>
        <w:jc w:val="both"/>
        <w:rPr>
          <w:sz w:val="24"/>
        </w:rPr>
      </w:pPr>
      <w:r>
        <w:rPr>
          <w:sz w:val="24"/>
        </w:rPr>
        <w:t>Swanson, D. and Nimmo D. (1990). </w:t>
      </w:r>
      <w:r>
        <w:rPr>
          <w:i/>
          <w:sz w:val="24"/>
        </w:rPr>
        <w:t>New Directions in Political Communication: A Resource Book</w:t>
      </w:r>
      <w:r>
        <w:rPr>
          <w:sz w:val="24"/>
        </w:rPr>
        <w:t>. Thousand Oaks: Sage</w:t>
      </w:r>
    </w:p>
    <w:p>
      <w:pPr>
        <w:pStyle w:val="BodyText"/>
        <w:rPr>
          <w:sz w:val="26"/>
        </w:rPr>
      </w:pPr>
    </w:p>
    <w:p>
      <w:pPr>
        <w:pStyle w:val="BodyText"/>
        <w:spacing w:before="217"/>
        <w:ind w:left="520"/>
      </w:pPr>
      <w:r>
        <w:rPr/>
        <w:t>Sundar,</w:t>
      </w:r>
      <w:r>
        <w:rPr>
          <w:spacing w:val="-2"/>
        </w:rPr>
        <w:t> </w:t>
      </w:r>
      <w:r>
        <w:rPr/>
        <w:t>S.</w:t>
      </w:r>
      <w:r>
        <w:rPr>
          <w:spacing w:val="-1"/>
        </w:rPr>
        <w:t> </w:t>
      </w:r>
      <w:r>
        <w:rPr/>
        <w:t>S.</w:t>
      </w:r>
      <w:r>
        <w:rPr>
          <w:spacing w:val="-1"/>
        </w:rPr>
        <w:t> </w:t>
      </w:r>
      <w:r>
        <w:rPr/>
        <w:t>(1999).</w:t>
      </w:r>
      <w:r>
        <w:rPr>
          <w:spacing w:val="-2"/>
        </w:rPr>
        <w:t> </w:t>
      </w:r>
      <w:r>
        <w:rPr/>
        <w:t>Exploring receivers‟</w:t>
      </w:r>
      <w:r>
        <w:rPr>
          <w:spacing w:val="-3"/>
        </w:rPr>
        <w:t> </w:t>
      </w:r>
      <w:r>
        <w:rPr/>
        <w:t>criteria for</w:t>
      </w:r>
      <w:r>
        <w:rPr>
          <w:spacing w:val="-3"/>
        </w:rPr>
        <w:t> </w:t>
      </w:r>
      <w:r>
        <w:rPr/>
        <w:t>perception of</w:t>
      </w:r>
      <w:r>
        <w:rPr>
          <w:spacing w:val="-2"/>
        </w:rPr>
        <w:t> </w:t>
      </w:r>
      <w:r>
        <w:rPr/>
        <w:t>print</w:t>
      </w:r>
      <w:r>
        <w:rPr>
          <w:spacing w:val="-1"/>
        </w:rPr>
        <w:t> </w:t>
      </w:r>
      <w:r>
        <w:rPr/>
        <w:t>and</w:t>
      </w:r>
      <w:r>
        <w:rPr>
          <w:spacing w:val="-1"/>
        </w:rPr>
        <w:t> </w:t>
      </w:r>
      <w:r>
        <w:rPr/>
        <w:t>online</w:t>
      </w:r>
      <w:r>
        <w:rPr>
          <w:spacing w:val="-1"/>
        </w:rPr>
        <w:t> </w:t>
      </w:r>
      <w:r>
        <w:rPr>
          <w:spacing w:val="-2"/>
        </w:rPr>
        <w:t>news.</w:t>
      </w:r>
    </w:p>
    <w:p>
      <w:pPr>
        <w:spacing w:before="0"/>
        <w:ind w:left="1120" w:right="0" w:firstLine="0"/>
        <w:jc w:val="left"/>
        <w:rPr>
          <w:sz w:val="24"/>
        </w:rPr>
      </w:pPr>
      <w:r>
        <w:rPr>
          <w:i/>
          <w:sz w:val="24"/>
        </w:rPr>
        <w:t>Journalism</w:t>
      </w:r>
      <w:r>
        <w:rPr>
          <w:i/>
          <w:spacing w:val="-1"/>
          <w:sz w:val="24"/>
        </w:rPr>
        <w:t> </w:t>
      </w:r>
      <w:r>
        <w:rPr>
          <w:i/>
          <w:sz w:val="24"/>
        </w:rPr>
        <w:t>and Mass Communication</w:t>
      </w:r>
      <w:r>
        <w:rPr>
          <w:i/>
          <w:spacing w:val="-1"/>
          <w:sz w:val="24"/>
        </w:rPr>
        <w:t> </w:t>
      </w:r>
      <w:r>
        <w:rPr>
          <w:i/>
          <w:sz w:val="24"/>
        </w:rPr>
        <w:t>Quarterly</w:t>
      </w:r>
      <w:r>
        <w:rPr>
          <w:sz w:val="24"/>
        </w:rPr>
        <w:t>, 76, </w:t>
      </w:r>
      <w:r>
        <w:rPr>
          <w:spacing w:val="-2"/>
          <w:sz w:val="24"/>
        </w:rPr>
        <w:t>373–386.</w:t>
      </w:r>
    </w:p>
    <w:p>
      <w:pPr>
        <w:pStyle w:val="BodyText"/>
        <w:rPr>
          <w:sz w:val="26"/>
        </w:rPr>
      </w:pPr>
    </w:p>
    <w:p>
      <w:pPr>
        <w:pStyle w:val="BodyText"/>
        <w:spacing w:before="8"/>
        <w:rPr>
          <w:sz w:val="25"/>
        </w:rPr>
      </w:pPr>
    </w:p>
    <w:p>
      <w:pPr>
        <w:pStyle w:val="BodyText"/>
        <w:ind w:left="1240" w:right="1255" w:hanging="720"/>
        <w:jc w:val="both"/>
      </w:pPr>
      <w:r>
        <w:rPr/>
        <w:t>Sundar,</w:t>
      </w:r>
      <w:r>
        <w:rPr>
          <w:spacing w:val="40"/>
        </w:rPr>
        <w:t> </w:t>
      </w:r>
      <w:r>
        <w:rPr/>
        <w:t>S.</w:t>
      </w:r>
      <w:r>
        <w:rPr>
          <w:spacing w:val="40"/>
        </w:rPr>
        <w:t> </w:t>
      </w:r>
      <w:r>
        <w:rPr/>
        <w:t>S.</w:t>
      </w:r>
      <w:r>
        <w:rPr>
          <w:spacing w:val="40"/>
        </w:rPr>
        <w:t> </w:t>
      </w:r>
      <w:r>
        <w:rPr/>
        <w:t>(2007).</w:t>
      </w:r>
      <w:r>
        <w:rPr>
          <w:spacing w:val="40"/>
        </w:rPr>
        <w:t> </w:t>
      </w:r>
      <w:r>
        <w:rPr/>
        <w:t>Technology</w:t>
      </w:r>
      <w:r>
        <w:rPr>
          <w:spacing w:val="40"/>
        </w:rPr>
        <w:t> </w:t>
      </w:r>
      <w:r>
        <w:rPr/>
        <w:t>and</w:t>
      </w:r>
      <w:r>
        <w:rPr>
          <w:spacing w:val="40"/>
        </w:rPr>
        <w:t> </w:t>
      </w:r>
      <w:r>
        <w:rPr/>
        <w:t>credibility:</w:t>
      </w:r>
      <w:r>
        <w:rPr>
          <w:spacing w:val="40"/>
        </w:rPr>
        <w:t> </w:t>
      </w:r>
      <w:r>
        <w:rPr/>
        <w:t>Cognitive</w:t>
      </w:r>
      <w:r>
        <w:rPr>
          <w:spacing w:val="40"/>
        </w:rPr>
        <w:t> </w:t>
      </w:r>
      <w:r>
        <w:rPr/>
        <w:t>heuristics</w:t>
      </w:r>
      <w:r>
        <w:rPr>
          <w:spacing w:val="40"/>
        </w:rPr>
        <w:t> </w:t>
      </w:r>
      <w:r>
        <w:rPr/>
        <w:t>cued</w:t>
      </w:r>
      <w:r>
        <w:rPr>
          <w:spacing w:val="40"/>
        </w:rPr>
        <w:t> </w:t>
      </w:r>
      <w:r>
        <w:rPr/>
        <w:t>by modality, agency, interactivity and navigability.</w:t>
      </w:r>
    </w:p>
    <w:p>
      <w:pPr>
        <w:spacing w:after="0"/>
        <w:jc w:val="both"/>
        <w:sectPr>
          <w:pgSz w:w="11910" w:h="16840"/>
          <w:pgMar w:header="745" w:footer="0" w:top="960" w:bottom="280" w:left="1280" w:right="180"/>
        </w:sectPr>
      </w:pPr>
    </w:p>
    <w:p>
      <w:pPr>
        <w:pStyle w:val="BodyText"/>
        <w:rPr>
          <w:sz w:val="20"/>
        </w:rPr>
      </w:pPr>
    </w:p>
    <w:p>
      <w:pPr>
        <w:pStyle w:val="BodyText"/>
        <w:spacing w:before="6"/>
      </w:pPr>
    </w:p>
    <w:p>
      <w:pPr>
        <w:pStyle w:val="BodyText"/>
        <w:tabs>
          <w:tab w:pos="2505" w:val="left" w:leader="none"/>
        </w:tabs>
        <w:spacing w:before="90"/>
        <w:ind w:left="520"/>
      </w:pPr>
      <w:r>
        <w:rPr/>
        <w:t>Toms,</w:t>
      </w:r>
      <w:r>
        <w:rPr>
          <w:spacing w:val="45"/>
        </w:rPr>
        <w:t> </w:t>
      </w:r>
      <w:r>
        <w:rPr/>
        <w:t>E.</w:t>
      </w:r>
      <w:r>
        <w:rPr>
          <w:spacing w:val="45"/>
        </w:rPr>
        <w:t> </w:t>
      </w:r>
      <w:r>
        <w:rPr/>
        <w:t>G.,</w:t>
      </w:r>
      <w:r>
        <w:rPr>
          <w:spacing w:val="47"/>
        </w:rPr>
        <w:t> </w:t>
      </w:r>
      <w:r>
        <w:rPr>
          <w:spacing w:val="-5"/>
        </w:rPr>
        <w:t>and</w:t>
      </w:r>
      <w:r>
        <w:rPr/>
        <w:tab/>
        <w:t>Duff,</w:t>
      </w:r>
      <w:r>
        <w:rPr>
          <w:spacing w:val="40"/>
        </w:rPr>
        <w:t> </w:t>
      </w:r>
      <w:r>
        <w:rPr/>
        <w:t>W.</w:t>
      </w:r>
      <w:r>
        <w:rPr>
          <w:spacing w:val="41"/>
        </w:rPr>
        <w:t> </w:t>
      </w:r>
      <w:r>
        <w:rPr/>
        <w:t>(2002).</w:t>
      </w:r>
      <w:r>
        <w:rPr>
          <w:spacing w:val="43"/>
        </w:rPr>
        <w:t> </w:t>
      </w:r>
      <w:r>
        <w:rPr/>
        <w:t>„„I</w:t>
      </w:r>
      <w:r>
        <w:rPr>
          <w:spacing w:val="40"/>
        </w:rPr>
        <w:t> </w:t>
      </w:r>
      <w:r>
        <w:rPr/>
        <w:t>spent</w:t>
      </w:r>
      <w:r>
        <w:rPr>
          <w:spacing w:val="41"/>
        </w:rPr>
        <w:t> </w:t>
      </w:r>
      <w:r>
        <w:rPr/>
        <w:t>1</w:t>
      </w:r>
      <w:r>
        <w:rPr>
          <w:spacing w:val="42"/>
        </w:rPr>
        <w:t> </w:t>
      </w:r>
      <w:r>
        <w:rPr/>
        <w:t>1/2</w:t>
      </w:r>
      <w:r>
        <w:rPr>
          <w:spacing w:val="41"/>
        </w:rPr>
        <w:t> </w:t>
      </w:r>
      <w:r>
        <w:rPr/>
        <w:t>h</w:t>
      </w:r>
      <w:r>
        <w:rPr>
          <w:spacing w:val="41"/>
        </w:rPr>
        <w:t> </w:t>
      </w:r>
      <w:r>
        <w:rPr/>
        <w:t>sifting</w:t>
      </w:r>
      <w:r>
        <w:rPr>
          <w:spacing w:val="41"/>
        </w:rPr>
        <w:t> </w:t>
      </w:r>
      <w:r>
        <w:rPr/>
        <w:t>through</w:t>
      </w:r>
      <w:r>
        <w:rPr>
          <w:spacing w:val="43"/>
        </w:rPr>
        <w:t> </w:t>
      </w:r>
      <w:r>
        <w:rPr/>
        <w:t>one</w:t>
      </w:r>
      <w:r>
        <w:rPr>
          <w:spacing w:val="39"/>
        </w:rPr>
        <w:t> </w:t>
      </w:r>
      <w:r>
        <w:rPr/>
        <w:t>large</w:t>
      </w:r>
      <w:r>
        <w:rPr>
          <w:spacing w:val="40"/>
        </w:rPr>
        <w:t> </w:t>
      </w:r>
      <w:r>
        <w:rPr>
          <w:spacing w:val="-4"/>
        </w:rPr>
        <w:t>box.</w:t>
      </w:r>
    </w:p>
    <w:p>
      <w:pPr>
        <w:pStyle w:val="BodyText"/>
        <w:ind w:left="1240"/>
      </w:pPr>
      <w:r>
        <w:rPr/>
        <w:t>Diaries</w:t>
      </w:r>
      <w:r>
        <w:rPr>
          <w:spacing w:val="-1"/>
        </w:rPr>
        <w:t> </w:t>
      </w:r>
      <w:r>
        <w:rPr/>
        <w:t>as</w:t>
      </w:r>
      <w:r>
        <w:rPr>
          <w:spacing w:val="-1"/>
        </w:rPr>
        <w:t> </w:t>
      </w:r>
      <w:r>
        <w:rPr/>
        <w:t>information</w:t>
      </w:r>
      <w:r>
        <w:rPr>
          <w:spacing w:val="-1"/>
        </w:rPr>
        <w:t> </w:t>
      </w:r>
      <w:r>
        <w:rPr/>
        <w:t>behavior</w:t>
      </w:r>
      <w:r>
        <w:rPr>
          <w:spacing w:val="-1"/>
        </w:rPr>
        <w:t> </w:t>
      </w:r>
      <w:r>
        <w:rPr/>
        <w:t>of</w:t>
      </w:r>
      <w:r>
        <w:rPr>
          <w:spacing w:val="-2"/>
        </w:rPr>
        <w:t> </w:t>
      </w:r>
      <w:r>
        <w:rPr/>
        <w:t>the</w:t>
      </w:r>
      <w:r>
        <w:rPr>
          <w:spacing w:val="-1"/>
        </w:rPr>
        <w:t> </w:t>
      </w:r>
      <w:r>
        <w:rPr/>
        <w:t>archives </w:t>
      </w:r>
      <w:r>
        <w:rPr>
          <w:spacing w:val="-4"/>
        </w:rPr>
        <w:t>user:</w:t>
      </w:r>
    </w:p>
    <w:p>
      <w:pPr>
        <w:pStyle w:val="BodyText"/>
        <w:rPr>
          <w:sz w:val="26"/>
        </w:rPr>
      </w:pPr>
    </w:p>
    <w:p>
      <w:pPr>
        <w:pStyle w:val="BodyText"/>
        <w:spacing w:before="9"/>
        <w:rPr>
          <w:sz w:val="25"/>
        </w:rPr>
      </w:pPr>
    </w:p>
    <w:p>
      <w:pPr>
        <w:spacing w:before="0"/>
        <w:ind w:left="1240" w:right="1261" w:hanging="720"/>
        <w:jc w:val="both"/>
        <w:rPr>
          <w:sz w:val="24"/>
        </w:rPr>
      </w:pPr>
      <w:r>
        <w:rPr>
          <w:sz w:val="24"/>
        </w:rPr>
        <w:t>Tseng, S., and</w:t>
      </w:r>
      <w:r>
        <w:rPr>
          <w:spacing w:val="40"/>
          <w:sz w:val="24"/>
        </w:rPr>
        <w:t> </w:t>
      </w:r>
      <w:r>
        <w:rPr>
          <w:sz w:val="24"/>
        </w:rPr>
        <w:t>Fogg, B. J. (1999). Credibility and computing technology. Communications Tanguay, Brian (1999). Canada‟s party system in the 1990s: Breakdown or renewal? </w:t>
      </w:r>
      <w:r>
        <w:rPr>
          <w:i/>
          <w:sz w:val="24"/>
        </w:rPr>
        <w:t>Canadian Politics. J. Bicketerton and A.G. Gagnon</w:t>
      </w:r>
      <w:r>
        <w:rPr>
          <w:i/>
          <w:spacing w:val="40"/>
          <w:sz w:val="24"/>
        </w:rPr>
        <w:t> </w:t>
      </w:r>
      <w:r>
        <w:rPr>
          <w:i/>
          <w:sz w:val="24"/>
        </w:rPr>
        <w:t>(eds.)</w:t>
      </w:r>
      <w:r>
        <w:rPr>
          <w:sz w:val="24"/>
        </w:rPr>
        <w:t>. Peterborough: Broadview Press.</w:t>
      </w:r>
    </w:p>
    <w:p>
      <w:pPr>
        <w:pStyle w:val="BodyText"/>
        <w:rPr>
          <w:sz w:val="26"/>
        </w:rPr>
      </w:pPr>
    </w:p>
    <w:p>
      <w:pPr>
        <w:pStyle w:val="BodyText"/>
        <w:spacing w:before="217"/>
        <w:ind w:left="1240" w:right="1261" w:hanging="720"/>
        <w:jc w:val="both"/>
      </w:pPr>
      <w:r>
        <w:rPr/>
        <w:t>The Inaugural address of President Umaru Musa Yar‟ Adua May 29, 2007. Retrieved September 5, 2016 from </w:t>
      </w:r>
      <w:hyperlink r:id="rId7">
        <w:r>
          <w:rPr/>
          <w:t>http://www.nigerianmuse.com</w:t>
        </w:r>
      </w:hyperlink>
      <w:r>
        <w:rPr/>
        <w:t>.</w:t>
      </w:r>
    </w:p>
    <w:p>
      <w:pPr>
        <w:pStyle w:val="BodyText"/>
        <w:rPr>
          <w:sz w:val="26"/>
        </w:rPr>
      </w:pPr>
    </w:p>
    <w:p>
      <w:pPr>
        <w:pStyle w:val="BodyText"/>
        <w:spacing w:before="218"/>
        <w:ind w:left="520"/>
      </w:pPr>
      <w:r>
        <w:rPr/>
        <w:t>The</w:t>
      </w:r>
      <w:r>
        <w:rPr>
          <w:spacing w:val="-4"/>
        </w:rPr>
        <w:t> </w:t>
      </w:r>
      <w:r>
        <w:rPr/>
        <w:t>Independence Hall Association</w:t>
      </w:r>
      <w:r>
        <w:rPr>
          <w:spacing w:val="-1"/>
        </w:rPr>
        <w:t> </w:t>
      </w:r>
      <w:r>
        <w:rPr/>
        <w:t>(2016). American</w:t>
      </w:r>
      <w:r>
        <w:rPr>
          <w:spacing w:val="-1"/>
        </w:rPr>
        <w:t> </w:t>
      </w:r>
      <w:r>
        <w:rPr/>
        <w:t>political attitudes</w:t>
      </w:r>
      <w:r>
        <w:rPr>
          <w:spacing w:val="-1"/>
        </w:rPr>
        <w:t> </w:t>
      </w:r>
      <w:r>
        <w:rPr/>
        <w:t>and</w:t>
      </w:r>
      <w:r>
        <w:rPr>
          <w:spacing w:val="-1"/>
        </w:rPr>
        <w:t> </w:t>
      </w:r>
      <w:r>
        <w:rPr>
          <w:spacing w:val="-2"/>
        </w:rPr>
        <w:t>participation.</w:t>
      </w:r>
    </w:p>
    <w:p>
      <w:pPr>
        <w:pStyle w:val="BodyText"/>
        <w:ind w:left="1240"/>
      </w:pPr>
      <w:r>
        <w:rPr/>
        <w:t>Retrieved</w:t>
      </w:r>
      <w:r>
        <w:rPr>
          <w:spacing w:val="-2"/>
        </w:rPr>
        <w:t> </w:t>
      </w:r>
      <w:r>
        <w:rPr/>
        <w:t>from</w:t>
      </w:r>
      <w:r>
        <w:rPr>
          <w:spacing w:val="-1"/>
        </w:rPr>
        <w:t> </w:t>
      </w:r>
      <w:r>
        <w:rPr/>
        <w:t>ushistroy.org.the</w:t>
      </w:r>
      <w:r>
        <w:rPr>
          <w:spacing w:val="-2"/>
        </w:rPr>
        <w:t> </w:t>
      </w:r>
      <w:r>
        <w:rPr/>
        <w:t>ACM,</w:t>
      </w:r>
      <w:r>
        <w:rPr>
          <w:spacing w:val="-1"/>
        </w:rPr>
        <w:t> </w:t>
      </w:r>
      <w:r>
        <w:rPr/>
        <w:t>42(5),</w:t>
      </w:r>
      <w:r>
        <w:rPr>
          <w:spacing w:val="-1"/>
        </w:rPr>
        <w:t> </w:t>
      </w:r>
      <w:r>
        <w:rPr>
          <w:spacing w:val="-2"/>
        </w:rPr>
        <w:t>39–44.</w:t>
      </w:r>
    </w:p>
    <w:p>
      <w:pPr>
        <w:pStyle w:val="BodyText"/>
        <w:rPr>
          <w:sz w:val="26"/>
        </w:rPr>
      </w:pPr>
    </w:p>
    <w:p>
      <w:pPr>
        <w:pStyle w:val="BodyText"/>
        <w:spacing w:before="217"/>
        <w:ind w:left="1240" w:right="1615" w:hanging="720"/>
        <w:jc w:val="both"/>
      </w:pPr>
      <w:r>
        <w:rPr/>
        <w:t>Timipa, H. E. (2007). The role of the mass media in the 2007 general elections in South</w:t>
      </w:r>
      <w:r>
        <w:rPr>
          <w:spacing w:val="40"/>
        </w:rPr>
        <w:t> </w:t>
      </w:r>
      <w:r>
        <w:rPr/>
        <w:t>South geopolitical zone of Nigeria. In </w:t>
      </w:r>
      <w:r>
        <w:rPr>
          <w:i/>
        </w:rPr>
        <w:t>Journal of Electoral Studies and Policy</w:t>
      </w:r>
      <w:r>
        <w:rPr/>
        <w:t>Uche, Luke (1996). The Order to North-South Information Dichotomy. In L.U. Uka (ed.), North-South Information Culture, Trends in Global Communications and Research Paradigms. Lagos: Longman.</w:t>
      </w:r>
    </w:p>
    <w:p>
      <w:pPr>
        <w:pStyle w:val="BodyText"/>
        <w:rPr>
          <w:sz w:val="26"/>
        </w:rPr>
      </w:pPr>
    </w:p>
    <w:p>
      <w:pPr>
        <w:spacing w:before="217"/>
        <w:ind w:left="1240" w:right="1259" w:hanging="720"/>
        <w:jc w:val="both"/>
        <w:rPr>
          <w:sz w:val="24"/>
        </w:rPr>
      </w:pPr>
      <w:r>
        <w:rPr>
          <w:sz w:val="24"/>
        </w:rPr>
        <w:t>Uche, U. (1999). The deregulation of Nigeria‟s broadcasting industry in the global economy. In </w:t>
      </w:r>
      <w:r>
        <w:rPr>
          <w:i/>
          <w:sz w:val="24"/>
        </w:rPr>
        <w:t>Mass Communication, Democracy and Civil Society in Africa: International Perspectives. </w:t>
      </w:r>
      <w:r>
        <w:rPr>
          <w:sz w:val="24"/>
        </w:rPr>
        <w:t>Lagos, UNECO NATCOM.</w:t>
      </w:r>
    </w:p>
    <w:p>
      <w:pPr>
        <w:pStyle w:val="BodyText"/>
        <w:rPr>
          <w:sz w:val="26"/>
        </w:rPr>
      </w:pPr>
    </w:p>
    <w:p>
      <w:pPr>
        <w:pStyle w:val="BodyText"/>
        <w:spacing w:before="217"/>
        <w:ind w:left="1240" w:right="1258" w:hanging="720"/>
        <w:jc w:val="both"/>
      </w:pPr>
      <w:r>
        <w:rPr/>
        <w:t>Ugwuanyi, J. (2016). An evaluation of newspaper coverage of selected image management projects in Nigeria, 2008-2010. A Ph.D. thesis submitted to the Department of Mass Communication, Benue State University, Markurdi.</w:t>
      </w:r>
    </w:p>
    <w:p>
      <w:pPr>
        <w:pStyle w:val="BodyText"/>
        <w:rPr>
          <w:sz w:val="26"/>
        </w:rPr>
      </w:pPr>
    </w:p>
    <w:p>
      <w:pPr>
        <w:spacing w:before="217"/>
        <w:ind w:left="520" w:right="0" w:firstLine="0"/>
        <w:jc w:val="left"/>
        <w:rPr>
          <w:sz w:val="24"/>
        </w:rPr>
      </w:pPr>
      <w:r>
        <w:rPr>
          <w:sz w:val="24"/>
        </w:rPr>
        <w:t>Ukonu,</w:t>
      </w:r>
      <w:r>
        <w:rPr>
          <w:spacing w:val="-1"/>
          <w:sz w:val="24"/>
        </w:rPr>
        <w:t> </w:t>
      </w:r>
      <w:r>
        <w:rPr>
          <w:sz w:val="24"/>
        </w:rPr>
        <w:t>M.</w:t>
      </w:r>
      <w:r>
        <w:rPr>
          <w:spacing w:val="-1"/>
          <w:sz w:val="24"/>
        </w:rPr>
        <w:t> </w:t>
      </w:r>
      <w:r>
        <w:rPr>
          <w:sz w:val="24"/>
        </w:rPr>
        <w:t>(2007).</w:t>
      </w:r>
      <w:r>
        <w:rPr>
          <w:spacing w:val="-1"/>
          <w:sz w:val="24"/>
        </w:rPr>
        <w:t> </w:t>
      </w:r>
      <w:r>
        <w:rPr>
          <w:i/>
          <w:sz w:val="24"/>
        </w:rPr>
        <w:t>Specialised</w:t>
      </w:r>
      <w:r>
        <w:rPr>
          <w:i/>
          <w:spacing w:val="-1"/>
          <w:sz w:val="24"/>
        </w:rPr>
        <w:t> </w:t>
      </w:r>
      <w:r>
        <w:rPr>
          <w:i/>
          <w:sz w:val="24"/>
        </w:rPr>
        <w:t>reporting. </w:t>
      </w:r>
      <w:r>
        <w:rPr>
          <w:sz w:val="24"/>
        </w:rPr>
        <w:t>Nsukka: </w:t>
      </w:r>
      <w:r>
        <w:rPr>
          <w:spacing w:val="-2"/>
          <w:sz w:val="24"/>
        </w:rPr>
        <w:t>MEST.</w:t>
      </w:r>
    </w:p>
    <w:p>
      <w:pPr>
        <w:pStyle w:val="BodyText"/>
        <w:rPr>
          <w:sz w:val="26"/>
        </w:rPr>
      </w:pPr>
    </w:p>
    <w:p>
      <w:pPr>
        <w:spacing w:before="218"/>
        <w:ind w:left="1240" w:right="1617" w:hanging="720"/>
        <w:jc w:val="both"/>
        <w:rPr>
          <w:sz w:val="24"/>
        </w:rPr>
      </w:pPr>
      <w:r>
        <w:rPr>
          <w:sz w:val="24"/>
        </w:rPr>
        <w:t>Ukonu, M. (2012). </w:t>
      </w:r>
      <w:r>
        <w:rPr>
          <w:i/>
          <w:sz w:val="24"/>
        </w:rPr>
        <w:t>Nigerian Newspaper Reportage of Climate Change and its Influence on Public Knowledge of Climate Change. </w:t>
      </w:r>
      <w:r>
        <w:rPr>
          <w:sz w:val="24"/>
        </w:rPr>
        <w:t>Unpublished Doctoral Thesis, University of Nigeria, Nsukka.</w:t>
      </w:r>
    </w:p>
    <w:p>
      <w:pPr>
        <w:pStyle w:val="BodyText"/>
        <w:rPr>
          <w:sz w:val="26"/>
        </w:rPr>
      </w:pPr>
    </w:p>
    <w:p>
      <w:pPr>
        <w:spacing w:before="217"/>
        <w:ind w:left="1240" w:right="1262" w:hanging="629"/>
        <w:jc w:val="both"/>
        <w:rPr>
          <w:sz w:val="24"/>
        </w:rPr>
      </w:pPr>
      <w:r>
        <w:rPr>
          <w:sz w:val="24"/>
        </w:rPr>
        <w:t>Ukonu, M. (2016). </w:t>
      </w:r>
      <w:r>
        <w:rPr>
          <w:i/>
          <w:sz w:val="24"/>
        </w:rPr>
        <w:t>A Sociological analysis of political campaign promises and the eclipse</w:t>
      </w:r>
      <w:r>
        <w:rPr>
          <w:i/>
          <w:spacing w:val="-2"/>
          <w:sz w:val="24"/>
        </w:rPr>
        <w:t> </w:t>
      </w:r>
      <w:r>
        <w:rPr>
          <w:i/>
          <w:sz w:val="24"/>
        </w:rPr>
        <w:t>of change in</w:t>
      </w:r>
      <w:r>
        <w:rPr>
          <w:i/>
          <w:spacing w:val="-1"/>
          <w:sz w:val="24"/>
        </w:rPr>
        <w:t> </w:t>
      </w:r>
      <w:r>
        <w:rPr>
          <w:i/>
          <w:sz w:val="24"/>
        </w:rPr>
        <w:t>Nigeria. </w:t>
      </w:r>
      <w:r>
        <w:rPr>
          <w:sz w:val="24"/>
        </w:rPr>
        <w:t>A</w:t>
      </w:r>
      <w:r>
        <w:rPr>
          <w:spacing w:val="-2"/>
          <w:sz w:val="24"/>
        </w:rPr>
        <w:t> </w:t>
      </w:r>
      <w:r>
        <w:rPr>
          <w:sz w:val="24"/>
        </w:rPr>
        <w:t>paper</w:t>
      </w:r>
      <w:r>
        <w:rPr>
          <w:spacing w:val="-2"/>
          <w:sz w:val="24"/>
        </w:rPr>
        <w:t> </w:t>
      </w:r>
      <w:r>
        <w:rPr>
          <w:sz w:val="24"/>
        </w:rPr>
        <w:t>presented</w:t>
      </w:r>
      <w:r>
        <w:rPr>
          <w:spacing w:val="-1"/>
          <w:sz w:val="24"/>
        </w:rPr>
        <w:t> </w:t>
      </w:r>
      <w:r>
        <w:rPr>
          <w:sz w:val="24"/>
        </w:rPr>
        <w:t>at the</w:t>
      </w:r>
      <w:r>
        <w:rPr>
          <w:spacing w:val="-2"/>
          <w:sz w:val="24"/>
        </w:rPr>
        <w:t> </w:t>
      </w:r>
      <w:r>
        <w:rPr>
          <w:sz w:val="24"/>
        </w:rPr>
        <w:t>Professor</w:t>
      </w:r>
      <w:r>
        <w:rPr>
          <w:spacing w:val="-2"/>
          <w:sz w:val="24"/>
        </w:rPr>
        <w:t> </w:t>
      </w:r>
      <w:r>
        <w:rPr>
          <w:sz w:val="24"/>
        </w:rPr>
        <w:t>Soola conference, University of Ibadan, September 27-30, 2016.</w:t>
      </w:r>
    </w:p>
    <w:p>
      <w:pPr>
        <w:spacing w:after="0"/>
        <w:jc w:val="both"/>
        <w:rPr>
          <w:sz w:val="24"/>
        </w:rPr>
        <w:sectPr>
          <w:pgSz w:w="11910" w:h="16840"/>
          <w:pgMar w:header="745" w:footer="0" w:top="960" w:bottom="280" w:left="1280" w:right="180"/>
        </w:sectPr>
      </w:pPr>
    </w:p>
    <w:p>
      <w:pPr>
        <w:pStyle w:val="BodyText"/>
        <w:rPr>
          <w:sz w:val="20"/>
        </w:rPr>
      </w:pPr>
    </w:p>
    <w:p>
      <w:pPr>
        <w:pStyle w:val="BodyText"/>
        <w:spacing w:before="6"/>
      </w:pPr>
    </w:p>
    <w:p>
      <w:pPr>
        <w:spacing w:before="90"/>
        <w:ind w:left="1240" w:right="1615" w:hanging="720"/>
        <w:jc w:val="both"/>
        <w:rPr>
          <w:sz w:val="24"/>
        </w:rPr>
      </w:pPr>
      <w:r>
        <w:rPr>
          <w:sz w:val="24"/>
        </w:rPr>
        <w:t>Ukonu, M. Okoro, N. and Agbo, J. (2013). Media convergence and the new shape of public</w:t>
      </w:r>
      <w:r>
        <w:rPr>
          <w:spacing w:val="-2"/>
          <w:sz w:val="24"/>
        </w:rPr>
        <w:t> </w:t>
      </w:r>
      <w:r>
        <w:rPr>
          <w:sz w:val="24"/>
        </w:rPr>
        <w:t>communication. In</w:t>
      </w:r>
      <w:r>
        <w:rPr>
          <w:spacing w:val="-2"/>
          <w:sz w:val="24"/>
        </w:rPr>
        <w:t> </w:t>
      </w:r>
      <w:r>
        <w:rPr>
          <w:sz w:val="24"/>
        </w:rPr>
        <w:t>D.</w:t>
      </w:r>
      <w:r>
        <w:rPr>
          <w:spacing w:val="-2"/>
          <w:sz w:val="24"/>
        </w:rPr>
        <w:t> </w:t>
      </w:r>
      <w:r>
        <w:rPr>
          <w:sz w:val="24"/>
        </w:rPr>
        <w:t>Wilson</w:t>
      </w:r>
      <w:r>
        <w:rPr>
          <w:spacing w:val="-1"/>
          <w:sz w:val="24"/>
        </w:rPr>
        <w:t> </w:t>
      </w:r>
      <w:r>
        <w:rPr>
          <w:sz w:val="24"/>
        </w:rPr>
        <w:t>(ed.) </w:t>
      </w:r>
      <w:r>
        <w:rPr>
          <w:i/>
          <w:sz w:val="24"/>
        </w:rPr>
        <w:t>Communication</w:t>
      </w:r>
      <w:r>
        <w:rPr>
          <w:i/>
          <w:spacing w:val="-1"/>
          <w:sz w:val="24"/>
        </w:rPr>
        <w:t> </w:t>
      </w:r>
      <w:r>
        <w:rPr>
          <w:i/>
          <w:sz w:val="24"/>
        </w:rPr>
        <w:t>and</w:t>
      </w:r>
      <w:r>
        <w:rPr>
          <w:i/>
          <w:spacing w:val="-1"/>
          <w:sz w:val="24"/>
        </w:rPr>
        <w:t> </w:t>
      </w:r>
      <w:r>
        <w:rPr>
          <w:i/>
          <w:sz w:val="24"/>
        </w:rPr>
        <w:t>the</w:t>
      </w:r>
      <w:r>
        <w:rPr>
          <w:i/>
          <w:spacing w:val="-2"/>
          <w:sz w:val="24"/>
        </w:rPr>
        <w:t> </w:t>
      </w:r>
      <w:r>
        <w:rPr>
          <w:i/>
          <w:sz w:val="24"/>
        </w:rPr>
        <w:t>New Media in Nigeria African Council for Communication Education</w:t>
      </w:r>
      <w:r>
        <w:rPr>
          <w:sz w:val="24"/>
        </w:rPr>
        <w:t>, pp. 1-38. </w:t>
      </w:r>
      <w:r>
        <w:rPr>
          <w:i/>
          <w:sz w:val="24"/>
        </w:rPr>
        <w:t>Development</w:t>
      </w:r>
      <w:r>
        <w:rPr>
          <w:sz w:val="24"/>
        </w:rPr>
        <w:t>. 2(1). 72-86.</w:t>
      </w:r>
    </w:p>
    <w:p>
      <w:pPr>
        <w:pStyle w:val="BodyText"/>
        <w:spacing w:before="5"/>
        <w:rPr>
          <w:sz w:val="34"/>
        </w:rPr>
      </w:pPr>
    </w:p>
    <w:p>
      <w:pPr>
        <w:spacing w:before="0"/>
        <w:ind w:left="1331" w:right="1257" w:hanging="812"/>
        <w:jc w:val="both"/>
        <w:rPr>
          <w:sz w:val="24"/>
        </w:rPr>
      </w:pPr>
      <w:r>
        <w:rPr>
          <w:sz w:val="24"/>
        </w:rPr>
        <w:t>Ugboma, M. U (2002). Environmental information provision in Nigeria: A case study of oil producing communities. </w:t>
      </w:r>
      <w:r>
        <w:rPr>
          <w:i/>
          <w:sz w:val="24"/>
        </w:rPr>
        <w:t>African Journal of Library Archives and Information Science, </w:t>
      </w:r>
      <w:r>
        <w:rPr>
          <w:sz w:val="24"/>
        </w:rPr>
        <w:t>Vol. 12(2) pp. 189-199.</w:t>
      </w:r>
    </w:p>
    <w:p>
      <w:pPr>
        <w:pStyle w:val="BodyText"/>
        <w:rPr>
          <w:sz w:val="38"/>
        </w:rPr>
      </w:pPr>
    </w:p>
    <w:p>
      <w:pPr>
        <w:pStyle w:val="BodyText"/>
        <w:ind w:left="1240" w:right="1254" w:hanging="720"/>
        <w:jc w:val="both"/>
      </w:pPr>
      <w:r>
        <w:rPr/>
        <w:t>Umaru, J. A. (2011). The influence of mass media messages on the perception of the</w:t>
      </w:r>
      <w:r>
        <w:rPr>
          <w:spacing w:val="80"/>
        </w:rPr>
        <w:t> </w:t>
      </w:r>
      <w:r>
        <w:rPr/>
        <w:t>2011 general elections by the residents of Northern Nigeria. </w:t>
      </w:r>
      <w:r>
        <w:rPr>
          <w:i/>
        </w:rPr>
        <w:t>Journal of Communications. </w:t>
      </w:r>
      <w:r>
        <w:rPr/>
        <w:t>1(1). 15-23.</w:t>
      </w:r>
    </w:p>
    <w:p>
      <w:pPr>
        <w:spacing w:before="159"/>
        <w:ind w:left="1240" w:right="1258" w:hanging="720"/>
        <w:jc w:val="both"/>
        <w:rPr>
          <w:sz w:val="24"/>
        </w:rPr>
      </w:pPr>
      <w:r>
        <w:rPr>
          <w:sz w:val="24"/>
        </w:rPr>
        <w:t>UNESCO (1992) </w:t>
      </w:r>
      <w:r>
        <w:rPr>
          <w:i/>
          <w:sz w:val="24"/>
        </w:rPr>
        <w:t>Report of the united nations conference on environment and development (UNCED)</w:t>
      </w:r>
      <w:r>
        <w:rPr>
          <w:sz w:val="24"/>
        </w:rPr>
        <w:t>.Riode Janeiro, pp.3-14. Retrieved on June, 14 from </w:t>
      </w:r>
      <w:hyperlink r:id="rId44">
        <w:r>
          <w:rPr>
            <w:spacing w:val="-2"/>
            <w:sz w:val="24"/>
          </w:rPr>
          <w:t>http://www.un.org/documents/ga/conf151/aconf15126-1annex.html</w:t>
        </w:r>
      </w:hyperlink>
    </w:p>
    <w:p>
      <w:pPr>
        <w:pStyle w:val="BodyText"/>
      </w:pPr>
    </w:p>
    <w:p>
      <w:pPr>
        <w:spacing w:before="0"/>
        <w:ind w:left="1240" w:right="1253" w:hanging="720"/>
        <w:jc w:val="both"/>
        <w:rPr>
          <w:sz w:val="24"/>
        </w:rPr>
      </w:pPr>
      <w:r>
        <w:rPr>
          <w:sz w:val="24"/>
        </w:rPr>
        <w:t>Uwem, E. I. (1997). </w:t>
      </w:r>
      <w:r>
        <w:rPr>
          <w:i/>
          <w:sz w:val="24"/>
        </w:rPr>
        <w:t>Small Farmers and Forest Loss in Cross River National Park, Nigeria. The Geographical Journal</w:t>
      </w:r>
      <w:r>
        <w:rPr>
          <w:sz w:val="24"/>
        </w:rPr>
        <w:t>, vol.163, 1997. Retrieved August, 2016.</w:t>
      </w:r>
    </w:p>
    <w:p>
      <w:pPr>
        <w:pStyle w:val="BodyText"/>
        <w:rPr>
          <w:sz w:val="38"/>
        </w:rPr>
      </w:pPr>
    </w:p>
    <w:p>
      <w:pPr>
        <w:spacing w:before="0"/>
        <w:ind w:left="1240" w:right="1259" w:hanging="720"/>
        <w:jc w:val="both"/>
        <w:rPr>
          <w:sz w:val="24"/>
        </w:rPr>
      </w:pPr>
      <w:r>
        <w:rPr>
          <w:sz w:val="24"/>
        </w:rPr>
        <w:t>Wathen, C. N., and Burkell, J. (2002). Believe it or not: Factors influencing credibility</w:t>
      </w:r>
      <w:r>
        <w:rPr>
          <w:spacing w:val="-3"/>
          <w:sz w:val="24"/>
        </w:rPr>
        <w:t> </w:t>
      </w:r>
      <w:r>
        <w:rPr>
          <w:sz w:val="24"/>
        </w:rPr>
        <w:t>on the</w:t>
      </w:r>
      <w:r>
        <w:rPr>
          <w:spacing w:val="40"/>
          <w:sz w:val="24"/>
        </w:rPr>
        <w:t> </w:t>
      </w:r>
      <w:r>
        <w:rPr>
          <w:sz w:val="24"/>
        </w:rPr>
        <w:t>Web. </w:t>
      </w:r>
      <w:r>
        <w:rPr>
          <w:i/>
          <w:sz w:val="24"/>
        </w:rPr>
        <w:t>Journal of the American Society for Information Science and Technology</w:t>
      </w:r>
      <w:r>
        <w:rPr>
          <w:sz w:val="24"/>
        </w:rPr>
        <w:t>, 53(2), 134–144.</w:t>
      </w:r>
    </w:p>
    <w:p>
      <w:pPr>
        <w:pStyle w:val="BodyText"/>
        <w:rPr>
          <w:sz w:val="26"/>
        </w:rPr>
      </w:pPr>
    </w:p>
    <w:p>
      <w:pPr>
        <w:pStyle w:val="BodyText"/>
        <w:spacing w:before="3"/>
        <w:rPr>
          <w:sz w:val="22"/>
        </w:rPr>
      </w:pPr>
    </w:p>
    <w:p>
      <w:pPr>
        <w:pStyle w:val="BodyText"/>
        <w:ind w:left="1240" w:right="1261" w:hanging="720"/>
        <w:jc w:val="both"/>
      </w:pPr>
      <w:r>
        <w:rPr/>
        <w:t>Wabimihoha, O. (2011). What kind of leadership style does Nigeria need today (monograph). Retrieved from </w:t>
      </w:r>
      <w:hyperlink r:id="rId45">
        <w:r>
          <w:rPr/>
          <w:t>http://www.ynaija.com</w:t>
        </w:r>
      </w:hyperlink>
      <w:r>
        <w:rPr/>
        <w:t>.</w:t>
      </w:r>
    </w:p>
    <w:p>
      <w:pPr>
        <w:pStyle w:val="BodyText"/>
        <w:rPr>
          <w:sz w:val="26"/>
        </w:rPr>
      </w:pPr>
    </w:p>
    <w:p>
      <w:pPr>
        <w:pStyle w:val="BodyText"/>
        <w:spacing w:before="217"/>
        <w:ind w:left="1240" w:right="1617" w:hanging="720"/>
        <w:jc w:val="both"/>
      </w:pPr>
      <w:r>
        <w:rPr/>
        <w:t>Williams, F. (1992). </w:t>
      </w:r>
      <w:r>
        <w:rPr>
          <w:i/>
        </w:rPr>
        <w:t>New Communications</w:t>
      </w:r>
      <w:r>
        <w:rPr/>
        <w:t>. Belmont, California: Wadsworth Publishing Company.</w:t>
      </w:r>
    </w:p>
    <w:p>
      <w:pPr>
        <w:pStyle w:val="BodyText"/>
        <w:rPr>
          <w:sz w:val="26"/>
        </w:rPr>
      </w:pPr>
    </w:p>
    <w:p>
      <w:pPr>
        <w:spacing w:before="217"/>
        <w:ind w:left="520" w:right="0" w:firstLine="0"/>
        <w:jc w:val="left"/>
        <w:rPr>
          <w:sz w:val="24"/>
        </w:rPr>
      </w:pPr>
      <w:r>
        <w:rPr>
          <w:sz w:val="24"/>
        </w:rPr>
        <w:t>Wimmer,</w:t>
      </w:r>
      <w:r>
        <w:rPr>
          <w:spacing w:val="75"/>
          <w:sz w:val="24"/>
        </w:rPr>
        <w:t> </w:t>
      </w:r>
      <w:r>
        <w:rPr>
          <w:sz w:val="24"/>
        </w:rPr>
        <w:t>R.</w:t>
      </w:r>
      <w:r>
        <w:rPr>
          <w:spacing w:val="77"/>
          <w:sz w:val="24"/>
        </w:rPr>
        <w:t> </w:t>
      </w:r>
      <w:r>
        <w:rPr>
          <w:sz w:val="24"/>
        </w:rPr>
        <w:t>and</w:t>
      </w:r>
      <w:r>
        <w:rPr>
          <w:spacing w:val="78"/>
          <w:sz w:val="24"/>
        </w:rPr>
        <w:t> </w:t>
      </w:r>
      <w:r>
        <w:rPr>
          <w:sz w:val="24"/>
        </w:rPr>
        <w:t>Dominick</w:t>
      </w:r>
      <w:r>
        <w:rPr>
          <w:spacing w:val="77"/>
          <w:sz w:val="24"/>
        </w:rPr>
        <w:t> </w:t>
      </w:r>
      <w:r>
        <w:rPr>
          <w:sz w:val="24"/>
        </w:rPr>
        <w:t>J.</w:t>
      </w:r>
      <w:r>
        <w:rPr>
          <w:spacing w:val="78"/>
          <w:sz w:val="24"/>
        </w:rPr>
        <w:t> </w:t>
      </w:r>
      <w:r>
        <w:rPr>
          <w:sz w:val="24"/>
        </w:rPr>
        <w:t>(2003).</w:t>
      </w:r>
      <w:r>
        <w:rPr>
          <w:spacing w:val="51"/>
          <w:w w:val="150"/>
          <w:sz w:val="24"/>
        </w:rPr>
        <w:t> </w:t>
      </w:r>
      <w:r>
        <w:rPr>
          <w:i/>
          <w:sz w:val="24"/>
        </w:rPr>
        <w:t>Mass</w:t>
      </w:r>
      <w:r>
        <w:rPr>
          <w:i/>
          <w:spacing w:val="78"/>
          <w:sz w:val="24"/>
        </w:rPr>
        <w:t> </w:t>
      </w:r>
      <w:r>
        <w:rPr>
          <w:i/>
          <w:sz w:val="24"/>
        </w:rPr>
        <w:t>Media</w:t>
      </w:r>
      <w:r>
        <w:rPr>
          <w:i/>
          <w:spacing w:val="79"/>
          <w:sz w:val="24"/>
        </w:rPr>
        <w:t> </w:t>
      </w:r>
      <w:r>
        <w:rPr>
          <w:i/>
          <w:sz w:val="24"/>
        </w:rPr>
        <w:t>Research</w:t>
      </w:r>
      <w:r>
        <w:rPr>
          <w:sz w:val="24"/>
        </w:rPr>
        <w:t>:</w:t>
      </w:r>
      <w:r>
        <w:rPr>
          <w:spacing w:val="78"/>
          <w:sz w:val="24"/>
        </w:rPr>
        <w:t> </w:t>
      </w:r>
      <w:r>
        <w:rPr>
          <w:sz w:val="24"/>
        </w:rPr>
        <w:t>An</w:t>
      </w:r>
      <w:r>
        <w:rPr>
          <w:spacing w:val="80"/>
          <w:sz w:val="24"/>
        </w:rPr>
        <w:t> </w:t>
      </w:r>
      <w:r>
        <w:rPr>
          <w:spacing w:val="-2"/>
          <w:sz w:val="24"/>
        </w:rPr>
        <w:t>Introduction.</w:t>
      </w:r>
    </w:p>
    <w:p>
      <w:pPr>
        <w:pStyle w:val="BodyText"/>
        <w:ind w:left="1240"/>
      </w:pPr>
      <w:r>
        <w:rPr/>
        <w:t>California:</w:t>
      </w:r>
      <w:r>
        <w:rPr>
          <w:spacing w:val="-3"/>
        </w:rPr>
        <w:t> </w:t>
      </w:r>
      <w:r>
        <w:rPr>
          <w:spacing w:val="-2"/>
        </w:rPr>
        <w:t>Wadsworth.</w:t>
      </w:r>
    </w:p>
    <w:p>
      <w:pPr>
        <w:pStyle w:val="BodyText"/>
        <w:rPr>
          <w:sz w:val="26"/>
        </w:rPr>
      </w:pPr>
    </w:p>
    <w:p>
      <w:pPr>
        <w:spacing w:before="218"/>
        <w:ind w:left="1240" w:right="1257" w:hanging="720"/>
        <w:jc w:val="both"/>
        <w:rPr>
          <w:sz w:val="24"/>
        </w:rPr>
      </w:pPr>
      <w:r>
        <w:rPr>
          <w:sz w:val="24"/>
        </w:rPr>
        <w:t>Wilson, P. (1983). </w:t>
      </w:r>
      <w:r>
        <w:rPr>
          <w:i/>
          <w:sz w:val="24"/>
        </w:rPr>
        <w:t>Second-hand knowledge: An inquiry into cognitive authority.</w:t>
      </w:r>
      <w:r>
        <w:rPr>
          <w:i/>
          <w:spacing w:val="40"/>
          <w:sz w:val="24"/>
        </w:rPr>
        <w:t> </w:t>
      </w:r>
      <w:r>
        <w:rPr>
          <w:sz w:val="24"/>
        </w:rPr>
        <w:t>Westport, CT: Greenwood Press Punch Newspapers </w:t>
      </w:r>
      <w:hyperlink r:id="rId46">
        <w:r>
          <w:rPr>
            <w:sz w:val="24"/>
          </w:rPr>
          <w:t>http://punchng.com/raging-</w:t>
        </w:r>
      </w:hyperlink>
      <w:r>
        <w:rPr>
          <w:sz w:val="24"/>
        </w:rPr>
        <w:t> </w:t>
      </w:r>
      <w:hyperlink r:id="rId46">
        <w:r>
          <w:rPr>
            <w:sz w:val="24"/>
          </w:rPr>
          <w:t>debate-change-</w:t>
        </w:r>
      </w:hyperlink>
      <w:r>
        <w:rPr>
          <w:sz w:val="24"/>
        </w:rPr>
        <w:t>mantra/ 2/10</w:t>
      </w:r>
    </w:p>
    <w:p>
      <w:pPr>
        <w:pStyle w:val="BodyText"/>
        <w:spacing w:before="5"/>
      </w:pPr>
    </w:p>
    <w:p>
      <w:pPr>
        <w:pStyle w:val="BodyText"/>
        <w:ind w:left="1360" w:right="1260" w:hanging="840"/>
      </w:pPr>
      <w:r>
        <w:rPr/>
        <w:t>Wood, W. (2000). Attitude Change: Persuasion and Social Influence. </w:t>
      </w:r>
      <w:r>
        <w:rPr>
          <w:i/>
        </w:rPr>
        <w:t>Annu. Rev. Psychol </w:t>
      </w:r>
      <w:r>
        <w:rPr>
          <w:spacing w:val="-2"/>
        </w:rPr>
        <w:t>51:539–</w:t>
      </w:r>
      <w:hyperlink r:id="rId47">
        <w:r>
          <w:rPr>
            <w:spacing w:val="-2"/>
          </w:rPr>
          <w:t>570.htt</w:t>
        </w:r>
      </w:hyperlink>
      <w:r>
        <w:rPr>
          <w:spacing w:val="-2"/>
        </w:rPr>
        <w:t>p:/</w:t>
      </w:r>
      <w:hyperlink r:id="rId47">
        <w:r>
          <w:rPr>
            <w:spacing w:val="-2"/>
          </w:rPr>
          <w:t>/en.wikipedia.org/w/index.php?</w:t>
        </w:r>
      </w:hyperlink>
      <w:r>
        <w:rPr>
          <w:spacing w:val="-2"/>
        </w:rPr>
        <w:t>t</w:t>
      </w:r>
      <w:hyperlink r:id="rId47">
        <w:r>
          <w:rPr>
            <w:spacing w:val="-2"/>
          </w:rPr>
          <w:t>itle=</w:t>
        </w:r>
      </w:hyperlink>
      <w:r>
        <w:rPr>
          <w:spacing w:val="-2"/>
        </w:rPr>
        <w:t> </w:t>
      </w:r>
      <w:r>
        <w:rPr/>
        <w:t>Attitude_change&amp;oldid=489610647</w:t>
      </w:r>
      <w:r>
        <w:rPr>
          <w:spacing w:val="80"/>
        </w:rPr>
        <w:t> </w:t>
      </w:r>
      <w:hyperlink r:id="rId48">
        <w:r>
          <w:rPr/>
          <w:t>www.cnninternational.com</w:t>
        </w:r>
      </w:hyperlink>
      <w:r>
        <w:rPr>
          <w:spacing w:val="80"/>
        </w:rPr>
        <w:t> </w:t>
      </w:r>
      <w:r>
        <w:rPr/>
        <w:t>August</w:t>
      </w:r>
      <w:r>
        <w:rPr>
          <w:spacing w:val="80"/>
        </w:rPr>
        <w:t> </w:t>
      </w:r>
      <w:r>
        <w:rPr/>
        <w:t>2009 </w:t>
      </w:r>
      <w:r>
        <w:rPr>
          <w:spacing w:val="-2"/>
        </w:rPr>
        <w:t>reports.</w:t>
      </w:r>
    </w:p>
    <w:p>
      <w:pPr>
        <w:spacing w:after="0"/>
        <w:sectPr>
          <w:pgSz w:w="11910" w:h="16840"/>
          <w:pgMar w:header="745" w:footer="0" w:top="960" w:bottom="280" w:left="1280" w:right="180"/>
        </w:sectPr>
      </w:pPr>
    </w:p>
    <w:p>
      <w:pPr>
        <w:pStyle w:val="BodyText"/>
        <w:rPr>
          <w:sz w:val="20"/>
        </w:rPr>
      </w:pPr>
    </w:p>
    <w:p>
      <w:pPr>
        <w:pStyle w:val="BodyText"/>
        <w:spacing w:before="6"/>
      </w:pPr>
    </w:p>
    <w:p>
      <w:pPr>
        <w:pStyle w:val="BodyText"/>
        <w:spacing w:before="90"/>
        <w:ind w:left="520"/>
      </w:pPr>
      <w:hyperlink r:id="rId49">
        <w:r>
          <w:rPr>
            <w:spacing w:val="-2"/>
          </w:rPr>
          <w:t>www.defenselink.mil/news/d200908</w:t>
        </w:r>
      </w:hyperlink>
      <w:hyperlink r:id="rId50">
        <w:r>
          <w:rPr>
            <w:spacing w:val="-2"/>
          </w:rPr>
          <w:t>.www.cnntvinternationalcoverage.com</w:t>
        </w:r>
      </w:hyperlink>
      <w:r>
        <w:rPr>
          <w:spacing w:val="-2"/>
        </w:rPr>
        <w:t>.</w:t>
      </w:r>
    </w:p>
    <w:p>
      <w:pPr>
        <w:spacing w:before="161"/>
        <w:ind w:left="1240" w:right="1260" w:hanging="720"/>
        <w:jc w:val="left"/>
        <w:rPr>
          <w:sz w:val="24"/>
        </w:rPr>
      </w:pPr>
      <w:r>
        <w:rPr>
          <w:sz w:val="24"/>
        </w:rPr>
        <w:t>Yaser,</w:t>
      </w:r>
      <w:r>
        <w:rPr>
          <w:spacing w:val="40"/>
          <w:sz w:val="24"/>
        </w:rPr>
        <w:t> </w:t>
      </w:r>
      <w:r>
        <w:rPr>
          <w:sz w:val="24"/>
        </w:rPr>
        <w:t>N.</w:t>
      </w:r>
      <w:r>
        <w:rPr>
          <w:spacing w:val="38"/>
          <w:sz w:val="24"/>
        </w:rPr>
        <w:t> </w:t>
      </w:r>
      <w:r>
        <w:rPr>
          <w:sz w:val="24"/>
        </w:rPr>
        <w:t>(2016).</w:t>
      </w:r>
      <w:r>
        <w:rPr>
          <w:spacing w:val="38"/>
          <w:sz w:val="24"/>
        </w:rPr>
        <w:t> </w:t>
      </w:r>
      <w:r>
        <w:rPr>
          <w:sz w:val="24"/>
        </w:rPr>
        <w:t>Effects</w:t>
      </w:r>
      <w:r>
        <w:rPr>
          <w:spacing w:val="39"/>
          <w:sz w:val="24"/>
        </w:rPr>
        <w:t> </w:t>
      </w:r>
      <w:r>
        <w:rPr>
          <w:sz w:val="24"/>
        </w:rPr>
        <w:t>of</w:t>
      </w:r>
      <w:r>
        <w:rPr>
          <w:spacing w:val="38"/>
          <w:sz w:val="24"/>
        </w:rPr>
        <w:t> </w:t>
      </w:r>
      <w:r>
        <w:rPr>
          <w:sz w:val="24"/>
        </w:rPr>
        <w:t>exposure</w:t>
      </w:r>
      <w:r>
        <w:rPr>
          <w:spacing w:val="37"/>
          <w:sz w:val="24"/>
        </w:rPr>
        <w:t> </w:t>
      </w:r>
      <w:r>
        <w:rPr>
          <w:sz w:val="24"/>
        </w:rPr>
        <w:t>to</w:t>
      </w:r>
      <w:r>
        <w:rPr>
          <w:spacing w:val="40"/>
          <w:sz w:val="24"/>
        </w:rPr>
        <w:t> </w:t>
      </w:r>
      <w:r>
        <w:rPr>
          <w:sz w:val="24"/>
        </w:rPr>
        <w:t>electronic</w:t>
      </w:r>
      <w:r>
        <w:rPr>
          <w:spacing w:val="38"/>
          <w:sz w:val="24"/>
        </w:rPr>
        <w:t> </w:t>
      </w:r>
      <w:r>
        <w:rPr>
          <w:sz w:val="24"/>
        </w:rPr>
        <w:t>media</w:t>
      </w:r>
      <w:r>
        <w:rPr>
          <w:spacing w:val="38"/>
          <w:sz w:val="24"/>
        </w:rPr>
        <w:t> </w:t>
      </w:r>
      <w:r>
        <w:rPr>
          <w:sz w:val="24"/>
        </w:rPr>
        <w:t>political</w:t>
      </w:r>
      <w:r>
        <w:rPr>
          <w:spacing w:val="40"/>
          <w:sz w:val="24"/>
        </w:rPr>
        <w:t> </w:t>
      </w:r>
      <w:r>
        <w:rPr>
          <w:sz w:val="24"/>
        </w:rPr>
        <w:t>content</w:t>
      </w:r>
      <w:r>
        <w:rPr>
          <w:spacing w:val="39"/>
          <w:sz w:val="24"/>
        </w:rPr>
        <w:t> </w:t>
      </w:r>
      <w:r>
        <w:rPr>
          <w:sz w:val="24"/>
        </w:rPr>
        <w:t>on</w:t>
      </w:r>
      <w:r>
        <w:rPr>
          <w:spacing w:val="38"/>
          <w:sz w:val="24"/>
        </w:rPr>
        <w:t> </w:t>
      </w:r>
      <w:r>
        <w:rPr>
          <w:sz w:val="24"/>
        </w:rPr>
        <w:t>voters‟ voting behaviour. </w:t>
      </w:r>
      <w:r>
        <w:rPr>
          <w:i/>
          <w:sz w:val="24"/>
        </w:rPr>
        <w:t>Berkeley Journal of Social Sciences</w:t>
      </w:r>
      <w:r>
        <w:rPr>
          <w:sz w:val="24"/>
        </w:rPr>
        <w:t>. 1(4). 1-22.</w:t>
      </w:r>
    </w:p>
    <w:p>
      <w:pPr>
        <w:spacing w:before="158"/>
        <w:ind w:left="1240" w:right="1260" w:hanging="720"/>
        <w:jc w:val="left"/>
        <w:rPr>
          <w:sz w:val="24"/>
        </w:rPr>
      </w:pPr>
      <w:r>
        <w:rPr>
          <w:sz w:val="24"/>
        </w:rPr>
        <w:t>Yusuf, C. G. (2007). The role of the mass media in the 2007 general elections in Benue</w:t>
      </w:r>
      <w:r>
        <w:rPr>
          <w:spacing w:val="80"/>
          <w:sz w:val="24"/>
        </w:rPr>
        <w:t> </w:t>
      </w:r>
      <w:r>
        <w:rPr>
          <w:sz w:val="24"/>
        </w:rPr>
        <w:t>State. </w:t>
      </w:r>
      <w:r>
        <w:rPr>
          <w:i/>
          <w:sz w:val="24"/>
        </w:rPr>
        <w:t>Journal Development Communication</w:t>
      </w:r>
      <w:r>
        <w:rPr>
          <w:sz w:val="24"/>
        </w:rPr>
        <w:t>. 2(1). 14-28.</w:t>
      </w:r>
    </w:p>
    <w:p>
      <w:pPr>
        <w:spacing w:after="0"/>
        <w:jc w:val="left"/>
        <w:rPr>
          <w:sz w:val="24"/>
        </w:rPr>
        <w:sectPr>
          <w:pgSz w:w="11910" w:h="16840"/>
          <w:pgMar w:header="745" w:footer="0" w:top="960" w:bottom="280" w:left="1280" w:right="180"/>
        </w:sectPr>
      </w:pPr>
    </w:p>
    <w:p>
      <w:pPr>
        <w:pStyle w:val="BodyText"/>
        <w:rPr>
          <w:sz w:val="20"/>
        </w:rPr>
      </w:pPr>
    </w:p>
    <w:p>
      <w:pPr>
        <w:pStyle w:val="BodyText"/>
        <w:spacing w:before="2"/>
        <w:rPr>
          <w:sz w:val="25"/>
        </w:rPr>
      </w:pPr>
    </w:p>
    <w:p>
      <w:pPr>
        <w:spacing w:before="90"/>
        <w:ind w:left="520" w:right="0" w:firstLine="0"/>
        <w:jc w:val="both"/>
        <w:rPr>
          <w:b/>
          <w:sz w:val="24"/>
        </w:rPr>
      </w:pPr>
      <w:r>
        <w:rPr>
          <w:b/>
          <w:sz w:val="24"/>
        </w:rPr>
        <w:t>APPENDIX</w:t>
      </w:r>
      <w:r>
        <w:rPr>
          <w:b/>
          <w:spacing w:val="-3"/>
          <w:sz w:val="24"/>
        </w:rPr>
        <w:t> </w:t>
      </w:r>
      <w:r>
        <w:rPr>
          <w:b/>
          <w:spacing w:val="-10"/>
          <w:sz w:val="24"/>
        </w:rPr>
        <w:t>I</w:t>
      </w:r>
    </w:p>
    <w:p>
      <w:pPr>
        <w:pStyle w:val="BodyText"/>
        <w:rPr>
          <w:b/>
          <w:sz w:val="26"/>
        </w:rPr>
      </w:pPr>
    </w:p>
    <w:p>
      <w:pPr>
        <w:pStyle w:val="BodyText"/>
        <w:rPr>
          <w:b/>
          <w:sz w:val="22"/>
        </w:rPr>
      </w:pPr>
    </w:p>
    <w:p>
      <w:pPr>
        <w:spacing w:before="0"/>
        <w:ind w:left="520" w:right="0" w:firstLine="0"/>
        <w:jc w:val="both"/>
        <w:rPr>
          <w:b/>
          <w:sz w:val="24"/>
        </w:rPr>
      </w:pPr>
      <w:r>
        <w:rPr>
          <w:b/>
          <w:sz w:val="24"/>
        </w:rPr>
        <w:t>SECTION</w:t>
      </w:r>
      <w:r>
        <w:rPr>
          <w:b/>
          <w:spacing w:val="-1"/>
          <w:sz w:val="24"/>
        </w:rPr>
        <w:t> </w:t>
      </w:r>
      <w:r>
        <w:rPr>
          <w:b/>
          <w:sz w:val="24"/>
        </w:rPr>
        <w:t>C:</w:t>
      </w:r>
      <w:r>
        <w:rPr>
          <w:b/>
          <w:spacing w:val="-1"/>
          <w:sz w:val="24"/>
        </w:rPr>
        <w:t> </w:t>
      </w:r>
      <w:r>
        <w:rPr>
          <w:b/>
          <w:sz w:val="24"/>
        </w:rPr>
        <w:t>QUESTIONS</w:t>
      </w:r>
      <w:r>
        <w:rPr>
          <w:b/>
          <w:spacing w:val="-1"/>
          <w:sz w:val="24"/>
        </w:rPr>
        <w:t> </w:t>
      </w:r>
      <w:r>
        <w:rPr>
          <w:b/>
          <w:sz w:val="24"/>
        </w:rPr>
        <w:t>ON</w:t>
      </w:r>
      <w:r>
        <w:rPr>
          <w:b/>
          <w:spacing w:val="-1"/>
          <w:sz w:val="24"/>
        </w:rPr>
        <w:t> </w:t>
      </w:r>
      <w:r>
        <w:rPr>
          <w:b/>
          <w:sz w:val="24"/>
        </w:rPr>
        <w:t>SPECIFIC </w:t>
      </w:r>
      <w:r>
        <w:rPr>
          <w:b/>
          <w:spacing w:val="-2"/>
          <w:sz w:val="24"/>
        </w:rPr>
        <w:t>COMMUNICATIONS</w:t>
      </w:r>
    </w:p>
    <w:p>
      <w:pPr>
        <w:spacing w:line="360" w:lineRule="auto" w:before="137"/>
        <w:ind w:left="520" w:right="1254" w:firstLine="0"/>
        <w:jc w:val="both"/>
        <w:rPr>
          <w:b/>
          <w:sz w:val="24"/>
        </w:rPr>
      </w:pPr>
      <w:r>
        <w:rPr>
          <w:b/>
          <w:sz w:val="24"/>
        </w:rPr>
        <w:t>KEY:</w:t>
      </w:r>
      <w:r>
        <w:rPr>
          <w:b/>
          <w:spacing w:val="-2"/>
          <w:sz w:val="24"/>
        </w:rPr>
        <w:t> </w:t>
      </w:r>
      <w:r>
        <w:rPr>
          <w:b/>
          <w:sz w:val="24"/>
        </w:rPr>
        <w:t>TO A</w:t>
      </w:r>
      <w:r>
        <w:rPr>
          <w:b/>
          <w:spacing w:val="-1"/>
          <w:sz w:val="24"/>
        </w:rPr>
        <w:t> </w:t>
      </w:r>
      <w:r>
        <w:rPr>
          <w:b/>
          <w:sz w:val="24"/>
        </w:rPr>
        <w:t>VERY</w:t>
      </w:r>
      <w:r>
        <w:rPr>
          <w:b/>
          <w:spacing w:val="-1"/>
          <w:sz w:val="24"/>
        </w:rPr>
        <w:t> </w:t>
      </w:r>
      <w:r>
        <w:rPr>
          <w:b/>
          <w:sz w:val="24"/>
        </w:rPr>
        <w:t>LARGE EXTENT – VLE;</w:t>
      </w:r>
      <w:r>
        <w:rPr>
          <w:b/>
          <w:spacing w:val="-2"/>
          <w:sz w:val="24"/>
        </w:rPr>
        <w:t> </w:t>
      </w:r>
      <w:r>
        <w:rPr>
          <w:b/>
          <w:sz w:val="24"/>
        </w:rPr>
        <w:t>TO A</w:t>
      </w:r>
      <w:r>
        <w:rPr>
          <w:b/>
          <w:spacing w:val="-1"/>
          <w:sz w:val="24"/>
        </w:rPr>
        <w:t> </w:t>
      </w:r>
      <w:r>
        <w:rPr>
          <w:b/>
          <w:sz w:val="24"/>
        </w:rPr>
        <w:t>LARGE EXTENT – LE;</w:t>
      </w:r>
      <w:r>
        <w:rPr>
          <w:b/>
          <w:spacing w:val="-1"/>
          <w:sz w:val="24"/>
        </w:rPr>
        <w:t> </w:t>
      </w:r>
      <w:r>
        <w:rPr>
          <w:b/>
          <w:sz w:val="24"/>
        </w:rPr>
        <w:t>TO</w:t>
      </w:r>
      <w:r>
        <w:rPr>
          <w:b/>
          <w:spacing w:val="-2"/>
          <w:sz w:val="24"/>
        </w:rPr>
        <w:t> </w:t>
      </w:r>
      <w:r>
        <w:rPr>
          <w:b/>
          <w:sz w:val="24"/>
        </w:rPr>
        <w:t>A LOW EXTENT – LOE; TO A VERY LOW EXTENT – VLOE; NEVER – N; WEIGHED MEAN</w:t>
      </w:r>
    </w:p>
    <w:p>
      <w:pPr>
        <w:pStyle w:val="BodyText"/>
        <w:rPr>
          <w:b/>
          <w:sz w:val="20"/>
        </w:rPr>
      </w:pPr>
    </w:p>
    <w:p>
      <w:pPr>
        <w:pStyle w:val="BodyText"/>
        <w:spacing w:before="6"/>
        <w:rPr>
          <w:b/>
          <w:sz w:val="17"/>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49"/>
        <w:gridCol w:w="711"/>
        <w:gridCol w:w="646"/>
        <w:gridCol w:w="725"/>
        <w:gridCol w:w="927"/>
        <w:gridCol w:w="576"/>
        <w:gridCol w:w="761"/>
        <w:gridCol w:w="697"/>
        <w:gridCol w:w="805"/>
      </w:tblGrid>
      <w:tr>
        <w:trPr>
          <w:trHeight w:val="828" w:hRule="atLeast"/>
        </w:trPr>
        <w:tc>
          <w:tcPr>
            <w:tcW w:w="3649" w:type="dxa"/>
          </w:tcPr>
          <w:p>
            <w:pPr>
              <w:pStyle w:val="TableParagraph"/>
              <w:spacing w:line="275" w:lineRule="exact"/>
              <w:ind w:left="107"/>
              <w:rPr>
                <w:b/>
                <w:sz w:val="24"/>
              </w:rPr>
            </w:pPr>
            <w:r>
              <w:rPr>
                <w:b/>
                <w:spacing w:val="-2"/>
                <w:sz w:val="24"/>
              </w:rPr>
              <w:t>QUESTION</w:t>
            </w:r>
          </w:p>
        </w:tc>
        <w:tc>
          <w:tcPr>
            <w:tcW w:w="711" w:type="dxa"/>
          </w:tcPr>
          <w:p>
            <w:pPr>
              <w:pStyle w:val="TableParagraph"/>
              <w:spacing w:line="275" w:lineRule="exact"/>
              <w:ind w:left="107"/>
              <w:rPr>
                <w:b/>
                <w:sz w:val="24"/>
              </w:rPr>
            </w:pPr>
            <w:r>
              <w:rPr>
                <w:b/>
                <w:spacing w:val="-5"/>
                <w:sz w:val="24"/>
              </w:rPr>
              <w:t>VLE</w:t>
            </w:r>
          </w:p>
        </w:tc>
        <w:tc>
          <w:tcPr>
            <w:tcW w:w="646" w:type="dxa"/>
          </w:tcPr>
          <w:p>
            <w:pPr>
              <w:pStyle w:val="TableParagraph"/>
              <w:spacing w:line="275" w:lineRule="exact"/>
              <w:ind w:left="107"/>
              <w:rPr>
                <w:b/>
                <w:sz w:val="24"/>
              </w:rPr>
            </w:pPr>
            <w:r>
              <w:rPr>
                <w:b/>
                <w:spacing w:val="-5"/>
                <w:sz w:val="24"/>
              </w:rPr>
              <w:t>LE</w:t>
            </w:r>
          </w:p>
        </w:tc>
        <w:tc>
          <w:tcPr>
            <w:tcW w:w="725" w:type="dxa"/>
          </w:tcPr>
          <w:p>
            <w:pPr>
              <w:pStyle w:val="TableParagraph"/>
              <w:spacing w:line="275" w:lineRule="exact"/>
              <w:ind w:left="94" w:right="89"/>
              <w:jc w:val="center"/>
              <w:rPr>
                <w:b/>
                <w:sz w:val="24"/>
              </w:rPr>
            </w:pPr>
            <w:r>
              <w:rPr>
                <w:b/>
                <w:spacing w:val="-5"/>
                <w:sz w:val="24"/>
              </w:rPr>
              <w:t>LOE</w:t>
            </w:r>
          </w:p>
        </w:tc>
        <w:tc>
          <w:tcPr>
            <w:tcW w:w="927" w:type="dxa"/>
          </w:tcPr>
          <w:p>
            <w:pPr>
              <w:pStyle w:val="TableParagraph"/>
              <w:spacing w:line="275" w:lineRule="exact"/>
              <w:ind w:left="106"/>
              <w:rPr>
                <w:b/>
                <w:sz w:val="24"/>
              </w:rPr>
            </w:pPr>
            <w:r>
              <w:rPr>
                <w:b/>
                <w:spacing w:val="-4"/>
                <w:sz w:val="24"/>
              </w:rPr>
              <w:t>VLOE</w:t>
            </w:r>
          </w:p>
        </w:tc>
        <w:tc>
          <w:tcPr>
            <w:tcW w:w="576" w:type="dxa"/>
          </w:tcPr>
          <w:p>
            <w:pPr>
              <w:pStyle w:val="TableParagraph"/>
              <w:spacing w:line="275" w:lineRule="exact"/>
              <w:ind w:left="104"/>
              <w:rPr>
                <w:b/>
                <w:sz w:val="24"/>
              </w:rPr>
            </w:pPr>
            <w:r>
              <w:rPr>
                <w:b/>
                <w:sz w:val="24"/>
              </w:rPr>
              <w:t>N</w:t>
            </w:r>
          </w:p>
        </w:tc>
        <w:tc>
          <w:tcPr>
            <w:tcW w:w="761" w:type="dxa"/>
          </w:tcPr>
          <w:p>
            <w:pPr>
              <w:pStyle w:val="TableParagraph"/>
              <w:spacing w:line="275" w:lineRule="exact"/>
              <w:ind w:left="104"/>
              <w:rPr>
                <w:b/>
                <w:sz w:val="24"/>
              </w:rPr>
            </w:pPr>
            <w:r>
              <w:rPr>
                <w:b/>
                <w:spacing w:val="-2"/>
                <w:sz w:val="24"/>
              </w:rPr>
              <w:t>Total</w:t>
            </w:r>
          </w:p>
        </w:tc>
        <w:tc>
          <w:tcPr>
            <w:tcW w:w="697" w:type="dxa"/>
          </w:tcPr>
          <w:p>
            <w:pPr>
              <w:pStyle w:val="TableParagraph"/>
              <w:spacing w:line="275" w:lineRule="exact"/>
              <w:ind w:left="84" w:right="89"/>
              <w:jc w:val="center"/>
              <w:rPr>
                <w:b/>
                <w:sz w:val="24"/>
              </w:rPr>
            </w:pPr>
            <w:r>
              <w:rPr>
                <w:b/>
                <w:spacing w:val="-5"/>
                <w:sz w:val="24"/>
              </w:rPr>
              <w:t>WM</w:t>
            </w:r>
          </w:p>
        </w:tc>
        <w:tc>
          <w:tcPr>
            <w:tcW w:w="805" w:type="dxa"/>
          </w:tcPr>
          <w:p>
            <w:pPr>
              <w:pStyle w:val="TableParagraph"/>
              <w:spacing w:line="275" w:lineRule="exact"/>
              <w:ind w:left="105"/>
              <w:rPr>
                <w:b/>
                <w:sz w:val="24"/>
              </w:rPr>
            </w:pPr>
            <w:r>
              <w:rPr>
                <w:b/>
                <w:spacing w:val="-4"/>
                <w:sz w:val="24"/>
              </w:rPr>
              <w:t>Mean</w:t>
            </w:r>
          </w:p>
          <w:p>
            <w:pPr>
              <w:pStyle w:val="TableParagraph"/>
              <w:spacing w:before="139"/>
              <w:ind w:left="105"/>
              <w:rPr>
                <w:b/>
                <w:sz w:val="24"/>
              </w:rPr>
            </w:pPr>
            <w:r>
              <w:rPr>
                <w:b/>
                <w:spacing w:val="-2"/>
                <w:sz w:val="24"/>
              </w:rPr>
              <w:t>score</w:t>
            </w:r>
          </w:p>
        </w:tc>
      </w:tr>
      <w:tr>
        <w:trPr>
          <w:trHeight w:val="414" w:hRule="atLeast"/>
        </w:trPr>
        <w:tc>
          <w:tcPr>
            <w:tcW w:w="3649" w:type="dxa"/>
          </w:tcPr>
          <w:p>
            <w:pPr>
              <w:pStyle w:val="TableParagraph"/>
              <w:spacing w:line="270" w:lineRule="exact"/>
              <w:ind w:left="107"/>
              <w:rPr>
                <w:sz w:val="24"/>
              </w:rPr>
            </w:pPr>
            <w:r>
              <w:rPr>
                <w:sz w:val="24"/>
              </w:rPr>
              <w:t>Aware</w:t>
            </w:r>
            <w:r>
              <w:rPr>
                <w:spacing w:val="-2"/>
                <w:sz w:val="24"/>
              </w:rPr>
              <w:t> </w:t>
            </w:r>
            <w:r>
              <w:rPr>
                <w:sz w:val="24"/>
              </w:rPr>
              <w:t>of the</w:t>
            </w:r>
            <w:r>
              <w:rPr>
                <w:spacing w:val="-3"/>
                <w:sz w:val="24"/>
              </w:rPr>
              <w:t> </w:t>
            </w:r>
            <w:r>
              <w:rPr>
                <w:sz w:val="24"/>
              </w:rPr>
              <w:t>budget </w:t>
            </w:r>
            <w:r>
              <w:rPr>
                <w:spacing w:val="-2"/>
                <w:sz w:val="24"/>
              </w:rPr>
              <w:t>debates</w:t>
            </w:r>
          </w:p>
        </w:tc>
        <w:tc>
          <w:tcPr>
            <w:tcW w:w="711" w:type="dxa"/>
          </w:tcPr>
          <w:p>
            <w:pPr>
              <w:pStyle w:val="TableParagraph"/>
              <w:spacing w:line="270" w:lineRule="exact"/>
              <w:ind w:left="107"/>
              <w:rPr>
                <w:sz w:val="24"/>
              </w:rPr>
            </w:pPr>
            <w:r>
              <w:rPr>
                <w:spacing w:val="-5"/>
                <w:sz w:val="24"/>
              </w:rPr>
              <w:t>231</w:t>
            </w:r>
          </w:p>
        </w:tc>
        <w:tc>
          <w:tcPr>
            <w:tcW w:w="646" w:type="dxa"/>
          </w:tcPr>
          <w:p>
            <w:pPr>
              <w:pStyle w:val="TableParagraph"/>
              <w:spacing w:line="270" w:lineRule="exact"/>
              <w:ind w:left="107"/>
              <w:rPr>
                <w:sz w:val="24"/>
              </w:rPr>
            </w:pPr>
            <w:r>
              <w:rPr>
                <w:spacing w:val="-5"/>
                <w:sz w:val="24"/>
              </w:rPr>
              <w:t>271</w:t>
            </w:r>
          </w:p>
        </w:tc>
        <w:tc>
          <w:tcPr>
            <w:tcW w:w="725" w:type="dxa"/>
          </w:tcPr>
          <w:p>
            <w:pPr>
              <w:pStyle w:val="TableParagraph"/>
              <w:spacing w:line="270" w:lineRule="exact"/>
              <w:ind w:left="94" w:right="233"/>
              <w:jc w:val="center"/>
              <w:rPr>
                <w:sz w:val="24"/>
              </w:rPr>
            </w:pPr>
            <w:r>
              <w:rPr>
                <w:spacing w:val="-5"/>
                <w:sz w:val="24"/>
              </w:rPr>
              <w:t>108</w:t>
            </w:r>
          </w:p>
        </w:tc>
        <w:tc>
          <w:tcPr>
            <w:tcW w:w="927" w:type="dxa"/>
          </w:tcPr>
          <w:p>
            <w:pPr>
              <w:pStyle w:val="TableParagraph"/>
              <w:spacing w:line="270" w:lineRule="exact"/>
              <w:ind w:left="106"/>
              <w:rPr>
                <w:sz w:val="24"/>
              </w:rPr>
            </w:pPr>
            <w:r>
              <w:rPr>
                <w:spacing w:val="-5"/>
                <w:sz w:val="24"/>
              </w:rPr>
              <w:t>97</w:t>
            </w:r>
          </w:p>
        </w:tc>
        <w:tc>
          <w:tcPr>
            <w:tcW w:w="576" w:type="dxa"/>
          </w:tcPr>
          <w:p>
            <w:pPr>
              <w:pStyle w:val="TableParagraph"/>
              <w:spacing w:line="270" w:lineRule="exact"/>
              <w:ind w:left="104"/>
              <w:rPr>
                <w:sz w:val="24"/>
              </w:rPr>
            </w:pPr>
            <w:r>
              <w:rPr>
                <w:spacing w:val="-5"/>
                <w:sz w:val="24"/>
              </w:rPr>
              <w:t>71</w:t>
            </w:r>
          </w:p>
        </w:tc>
        <w:tc>
          <w:tcPr>
            <w:tcW w:w="761" w:type="dxa"/>
          </w:tcPr>
          <w:p>
            <w:pPr>
              <w:pStyle w:val="TableParagraph"/>
              <w:spacing w:line="270" w:lineRule="exact"/>
              <w:ind w:left="104"/>
              <w:rPr>
                <w:sz w:val="24"/>
              </w:rPr>
            </w:pPr>
            <w:r>
              <w:rPr>
                <w:spacing w:val="-5"/>
                <w:sz w:val="24"/>
              </w:rPr>
              <w:t>778</w:t>
            </w:r>
          </w:p>
        </w:tc>
        <w:tc>
          <w:tcPr>
            <w:tcW w:w="697" w:type="dxa"/>
          </w:tcPr>
          <w:p>
            <w:pPr>
              <w:pStyle w:val="TableParagraph"/>
              <w:spacing w:line="270" w:lineRule="exact"/>
              <w:ind w:left="92" w:right="87"/>
              <w:jc w:val="center"/>
              <w:rPr>
                <w:sz w:val="24"/>
              </w:rPr>
            </w:pPr>
            <w:r>
              <w:rPr>
                <w:spacing w:val="-4"/>
                <w:sz w:val="24"/>
              </w:rPr>
              <w:t>2828</w:t>
            </w:r>
          </w:p>
        </w:tc>
        <w:tc>
          <w:tcPr>
            <w:tcW w:w="805" w:type="dxa"/>
          </w:tcPr>
          <w:p>
            <w:pPr>
              <w:pStyle w:val="TableParagraph"/>
              <w:spacing w:line="270" w:lineRule="exact"/>
              <w:ind w:left="105"/>
              <w:rPr>
                <w:sz w:val="24"/>
              </w:rPr>
            </w:pPr>
            <w:r>
              <w:rPr>
                <w:spacing w:val="-4"/>
                <w:sz w:val="24"/>
              </w:rPr>
              <w:t>3.63</w:t>
            </w:r>
          </w:p>
        </w:tc>
      </w:tr>
      <w:tr>
        <w:trPr>
          <w:trHeight w:val="414" w:hRule="atLeast"/>
        </w:trPr>
        <w:tc>
          <w:tcPr>
            <w:tcW w:w="3649" w:type="dxa"/>
          </w:tcPr>
          <w:p>
            <w:pPr>
              <w:pStyle w:val="TableParagraph"/>
              <w:spacing w:line="270" w:lineRule="exact"/>
              <w:ind w:left="107"/>
              <w:rPr>
                <w:sz w:val="24"/>
              </w:rPr>
            </w:pPr>
            <w:r>
              <w:rPr>
                <w:sz w:val="24"/>
              </w:rPr>
              <w:t>Aware</w:t>
            </w:r>
            <w:r>
              <w:rPr>
                <w:spacing w:val="-2"/>
                <w:sz w:val="24"/>
              </w:rPr>
              <w:t> </w:t>
            </w:r>
            <w:r>
              <w:rPr>
                <w:sz w:val="24"/>
              </w:rPr>
              <w:t>of the</w:t>
            </w:r>
            <w:r>
              <w:rPr>
                <w:spacing w:val="-2"/>
                <w:sz w:val="24"/>
              </w:rPr>
              <w:t> </w:t>
            </w:r>
            <w:r>
              <w:rPr>
                <w:sz w:val="24"/>
              </w:rPr>
              <w:t>economic</w:t>
            </w:r>
            <w:r>
              <w:rPr>
                <w:spacing w:val="-1"/>
                <w:sz w:val="24"/>
              </w:rPr>
              <w:t> </w:t>
            </w:r>
            <w:r>
              <w:rPr>
                <w:spacing w:val="-2"/>
                <w:sz w:val="24"/>
              </w:rPr>
              <w:t>debates</w:t>
            </w:r>
          </w:p>
        </w:tc>
        <w:tc>
          <w:tcPr>
            <w:tcW w:w="711" w:type="dxa"/>
          </w:tcPr>
          <w:p>
            <w:pPr>
              <w:pStyle w:val="TableParagraph"/>
              <w:spacing w:line="270" w:lineRule="exact"/>
              <w:ind w:left="107"/>
              <w:rPr>
                <w:sz w:val="24"/>
              </w:rPr>
            </w:pPr>
            <w:r>
              <w:rPr>
                <w:spacing w:val="-5"/>
                <w:sz w:val="24"/>
              </w:rPr>
              <w:t>234</w:t>
            </w:r>
          </w:p>
        </w:tc>
        <w:tc>
          <w:tcPr>
            <w:tcW w:w="646" w:type="dxa"/>
          </w:tcPr>
          <w:p>
            <w:pPr>
              <w:pStyle w:val="TableParagraph"/>
              <w:spacing w:line="270" w:lineRule="exact"/>
              <w:ind w:left="107"/>
              <w:rPr>
                <w:sz w:val="24"/>
              </w:rPr>
            </w:pPr>
            <w:r>
              <w:rPr>
                <w:spacing w:val="-5"/>
                <w:sz w:val="24"/>
              </w:rPr>
              <w:t>190</w:t>
            </w:r>
          </w:p>
        </w:tc>
        <w:tc>
          <w:tcPr>
            <w:tcW w:w="725" w:type="dxa"/>
          </w:tcPr>
          <w:p>
            <w:pPr>
              <w:pStyle w:val="TableParagraph"/>
              <w:spacing w:line="270" w:lineRule="exact"/>
              <w:ind w:left="94" w:right="233"/>
              <w:jc w:val="center"/>
              <w:rPr>
                <w:sz w:val="24"/>
              </w:rPr>
            </w:pPr>
            <w:r>
              <w:rPr>
                <w:spacing w:val="-5"/>
                <w:sz w:val="24"/>
              </w:rPr>
              <w:t>200</w:t>
            </w:r>
          </w:p>
        </w:tc>
        <w:tc>
          <w:tcPr>
            <w:tcW w:w="927" w:type="dxa"/>
          </w:tcPr>
          <w:p>
            <w:pPr>
              <w:pStyle w:val="TableParagraph"/>
              <w:spacing w:line="270" w:lineRule="exact"/>
              <w:ind w:left="106"/>
              <w:rPr>
                <w:sz w:val="24"/>
              </w:rPr>
            </w:pPr>
            <w:r>
              <w:rPr>
                <w:spacing w:val="-5"/>
                <w:sz w:val="24"/>
              </w:rPr>
              <w:t>104</w:t>
            </w:r>
          </w:p>
        </w:tc>
        <w:tc>
          <w:tcPr>
            <w:tcW w:w="576" w:type="dxa"/>
          </w:tcPr>
          <w:p>
            <w:pPr>
              <w:pStyle w:val="TableParagraph"/>
              <w:spacing w:line="270" w:lineRule="exact"/>
              <w:ind w:left="104"/>
              <w:rPr>
                <w:sz w:val="24"/>
              </w:rPr>
            </w:pPr>
            <w:r>
              <w:rPr>
                <w:spacing w:val="-5"/>
                <w:sz w:val="24"/>
              </w:rPr>
              <w:t>050</w:t>
            </w:r>
          </w:p>
        </w:tc>
        <w:tc>
          <w:tcPr>
            <w:tcW w:w="761" w:type="dxa"/>
          </w:tcPr>
          <w:p>
            <w:pPr>
              <w:pStyle w:val="TableParagraph"/>
              <w:spacing w:line="270" w:lineRule="exact"/>
              <w:ind w:left="104"/>
              <w:rPr>
                <w:sz w:val="24"/>
              </w:rPr>
            </w:pPr>
            <w:r>
              <w:rPr>
                <w:spacing w:val="-5"/>
                <w:sz w:val="24"/>
              </w:rPr>
              <w:t>778</w:t>
            </w:r>
          </w:p>
        </w:tc>
        <w:tc>
          <w:tcPr>
            <w:tcW w:w="697" w:type="dxa"/>
          </w:tcPr>
          <w:p>
            <w:pPr>
              <w:pStyle w:val="TableParagraph"/>
              <w:spacing w:line="270" w:lineRule="exact"/>
              <w:ind w:left="92" w:right="87"/>
              <w:jc w:val="center"/>
              <w:rPr>
                <w:sz w:val="24"/>
              </w:rPr>
            </w:pPr>
            <w:r>
              <w:rPr>
                <w:spacing w:val="-4"/>
                <w:sz w:val="24"/>
              </w:rPr>
              <w:t>2788</w:t>
            </w:r>
          </w:p>
        </w:tc>
        <w:tc>
          <w:tcPr>
            <w:tcW w:w="805" w:type="dxa"/>
          </w:tcPr>
          <w:p>
            <w:pPr>
              <w:pStyle w:val="TableParagraph"/>
              <w:spacing w:line="270" w:lineRule="exact"/>
              <w:ind w:left="105"/>
              <w:rPr>
                <w:sz w:val="24"/>
              </w:rPr>
            </w:pPr>
            <w:r>
              <w:rPr>
                <w:spacing w:val="-4"/>
                <w:sz w:val="24"/>
              </w:rPr>
              <w:t>3.58</w:t>
            </w:r>
          </w:p>
        </w:tc>
      </w:tr>
      <w:tr>
        <w:trPr>
          <w:trHeight w:val="827" w:hRule="atLeast"/>
        </w:trPr>
        <w:tc>
          <w:tcPr>
            <w:tcW w:w="3649" w:type="dxa"/>
          </w:tcPr>
          <w:p>
            <w:pPr>
              <w:pStyle w:val="TableParagraph"/>
              <w:spacing w:line="270" w:lineRule="exact"/>
              <w:ind w:left="107"/>
              <w:rPr>
                <w:sz w:val="24"/>
              </w:rPr>
            </w:pPr>
            <w:r>
              <w:rPr>
                <w:sz w:val="24"/>
              </w:rPr>
              <w:t>Aware</w:t>
            </w:r>
            <w:r>
              <w:rPr>
                <w:spacing w:val="51"/>
                <w:sz w:val="24"/>
              </w:rPr>
              <w:t> </w:t>
            </w:r>
            <w:r>
              <w:rPr>
                <w:sz w:val="24"/>
              </w:rPr>
              <w:t>of</w:t>
            </w:r>
            <w:r>
              <w:rPr>
                <w:spacing w:val="51"/>
                <w:sz w:val="24"/>
              </w:rPr>
              <w:t> </w:t>
            </w:r>
            <w:r>
              <w:rPr>
                <w:sz w:val="24"/>
              </w:rPr>
              <w:t>the</w:t>
            </w:r>
            <w:r>
              <w:rPr>
                <w:spacing w:val="52"/>
                <w:sz w:val="24"/>
              </w:rPr>
              <w:t> </w:t>
            </w:r>
            <w:r>
              <w:rPr>
                <w:sz w:val="24"/>
              </w:rPr>
              <w:t>change</w:t>
            </w:r>
            <w:r>
              <w:rPr>
                <w:spacing w:val="51"/>
                <w:sz w:val="24"/>
              </w:rPr>
              <w:t> </w:t>
            </w:r>
            <w:r>
              <w:rPr>
                <w:sz w:val="24"/>
              </w:rPr>
              <w:t>begins</w:t>
            </w:r>
            <w:r>
              <w:rPr>
                <w:spacing w:val="54"/>
                <w:sz w:val="24"/>
              </w:rPr>
              <w:t> </w:t>
            </w:r>
            <w:r>
              <w:rPr>
                <w:spacing w:val="-4"/>
                <w:sz w:val="24"/>
              </w:rPr>
              <w:t>with</w:t>
            </w:r>
          </w:p>
          <w:p>
            <w:pPr>
              <w:pStyle w:val="TableParagraph"/>
              <w:spacing w:before="137"/>
              <w:ind w:left="107"/>
              <w:rPr>
                <w:sz w:val="24"/>
              </w:rPr>
            </w:pPr>
            <w:r>
              <w:rPr>
                <w:spacing w:val="-5"/>
                <w:sz w:val="24"/>
              </w:rPr>
              <w:t>me</w:t>
            </w:r>
          </w:p>
        </w:tc>
        <w:tc>
          <w:tcPr>
            <w:tcW w:w="711" w:type="dxa"/>
          </w:tcPr>
          <w:p>
            <w:pPr>
              <w:pStyle w:val="TableParagraph"/>
              <w:spacing w:line="270" w:lineRule="exact"/>
              <w:ind w:left="107"/>
              <w:rPr>
                <w:sz w:val="24"/>
              </w:rPr>
            </w:pPr>
            <w:r>
              <w:rPr>
                <w:spacing w:val="-5"/>
                <w:sz w:val="24"/>
              </w:rPr>
              <w:t>109</w:t>
            </w:r>
          </w:p>
        </w:tc>
        <w:tc>
          <w:tcPr>
            <w:tcW w:w="646" w:type="dxa"/>
          </w:tcPr>
          <w:p>
            <w:pPr>
              <w:pStyle w:val="TableParagraph"/>
              <w:spacing w:line="270" w:lineRule="exact"/>
              <w:ind w:left="107"/>
              <w:rPr>
                <w:sz w:val="24"/>
              </w:rPr>
            </w:pPr>
            <w:r>
              <w:rPr>
                <w:spacing w:val="-5"/>
                <w:sz w:val="24"/>
              </w:rPr>
              <w:t>401</w:t>
            </w:r>
          </w:p>
        </w:tc>
        <w:tc>
          <w:tcPr>
            <w:tcW w:w="725" w:type="dxa"/>
          </w:tcPr>
          <w:p>
            <w:pPr>
              <w:pStyle w:val="TableParagraph"/>
              <w:spacing w:line="270" w:lineRule="exact"/>
              <w:ind w:left="94" w:right="233"/>
              <w:jc w:val="center"/>
              <w:rPr>
                <w:sz w:val="24"/>
              </w:rPr>
            </w:pPr>
            <w:r>
              <w:rPr>
                <w:spacing w:val="-5"/>
                <w:sz w:val="24"/>
              </w:rPr>
              <w:t>101</w:t>
            </w:r>
          </w:p>
        </w:tc>
        <w:tc>
          <w:tcPr>
            <w:tcW w:w="927" w:type="dxa"/>
          </w:tcPr>
          <w:p>
            <w:pPr>
              <w:pStyle w:val="TableParagraph"/>
              <w:spacing w:line="270" w:lineRule="exact"/>
              <w:ind w:left="106"/>
              <w:rPr>
                <w:sz w:val="24"/>
              </w:rPr>
            </w:pPr>
            <w:r>
              <w:rPr>
                <w:spacing w:val="-5"/>
                <w:sz w:val="24"/>
              </w:rPr>
              <w:t>107</w:t>
            </w:r>
          </w:p>
        </w:tc>
        <w:tc>
          <w:tcPr>
            <w:tcW w:w="576" w:type="dxa"/>
          </w:tcPr>
          <w:p>
            <w:pPr>
              <w:pStyle w:val="TableParagraph"/>
              <w:spacing w:line="270" w:lineRule="exact"/>
              <w:ind w:left="104"/>
              <w:rPr>
                <w:sz w:val="24"/>
              </w:rPr>
            </w:pPr>
            <w:r>
              <w:rPr>
                <w:spacing w:val="-5"/>
                <w:sz w:val="24"/>
              </w:rPr>
              <w:t>60</w:t>
            </w:r>
          </w:p>
        </w:tc>
        <w:tc>
          <w:tcPr>
            <w:tcW w:w="761" w:type="dxa"/>
          </w:tcPr>
          <w:p>
            <w:pPr>
              <w:pStyle w:val="TableParagraph"/>
              <w:spacing w:line="270" w:lineRule="exact"/>
              <w:ind w:left="104"/>
              <w:rPr>
                <w:sz w:val="24"/>
              </w:rPr>
            </w:pPr>
            <w:r>
              <w:rPr>
                <w:spacing w:val="-5"/>
                <w:sz w:val="24"/>
              </w:rPr>
              <w:t>778</w:t>
            </w:r>
          </w:p>
        </w:tc>
        <w:tc>
          <w:tcPr>
            <w:tcW w:w="697" w:type="dxa"/>
          </w:tcPr>
          <w:p>
            <w:pPr>
              <w:pStyle w:val="TableParagraph"/>
              <w:spacing w:line="270" w:lineRule="exact"/>
              <w:ind w:left="92" w:right="87"/>
              <w:jc w:val="center"/>
              <w:rPr>
                <w:sz w:val="24"/>
              </w:rPr>
            </w:pPr>
            <w:r>
              <w:rPr>
                <w:spacing w:val="-4"/>
                <w:sz w:val="24"/>
              </w:rPr>
              <w:t>2726</w:t>
            </w:r>
          </w:p>
        </w:tc>
        <w:tc>
          <w:tcPr>
            <w:tcW w:w="805" w:type="dxa"/>
          </w:tcPr>
          <w:p>
            <w:pPr>
              <w:pStyle w:val="TableParagraph"/>
              <w:spacing w:line="270" w:lineRule="exact"/>
              <w:ind w:left="105"/>
              <w:rPr>
                <w:sz w:val="24"/>
              </w:rPr>
            </w:pPr>
            <w:r>
              <w:rPr>
                <w:spacing w:val="-4"/>
                <w:sz w:val="24"/>
              </w:rPr>
              <w:t>3.50</w:t>
            </w:r>
          </w:p>
        </w:tc>
      </w:tr>
      <w:tr>
        <w:trPr>
          <w:trHeight w:val="412" w:hRule="atLeast"/>
        </w:trPr>
        <w:tc>
          <w:tcPr>
            <w:tcW w:w="3649" w:type="dxa"/>
          </w:tcPr>
          <w:p>
            <w:pPr>
              <w:pStyle w:val="TableParagraph"/>
              <w:spacing w:line="270" w:lineRule="exact"/>
              <w:ind w:left="107"/>
              <w:rPr>
                <w:sz w:val="24"/>
              </w:rPr>
            </w:pPr>
            <w:r>
              <w:rPr>
                <w:sz w:val="24"/>
              </w:rPr>
              <w:t>Aware</w:t>
            </w:r>
            <w:r>
              <w:rPr>
                <w:spacing w:val="-2"/>
                <w:sz w:val="24"/>
              </w:rPr>
              <w:t> </w:t>
            </w:r>
            <w:r>
              <w:rPr>
                <w:sz w:val="24"/>
              </w:rPr>
              <w:t>of</w:t>
            </w:r>
            <w:r>
              <w:rPr>
                <w:spacing w:val="-1"/>
                <w:sz w:val="24"/>
              </w:rPr>
              <w:t> </w:t>
            </w:r>
            <w:r>
              <w:rPr>
                <w:sz w:val="24"/>
              </w:rPr>
              <w:t>the</w:t>
            </w:r>
            <w:r>
              <w:rPr>
                <w:spacing w:val="-3"/>
                <w:sz w:val="24"/>
              </w:rPr>
              <w:t> </w:t>
            </w:r>
            <w:r>
              <w:rPr>
                <w:sz w:val="24"/>
              </w:rPr>
              <w:t>rebranding</w:t>
            </w:r>
            <w:r>
              <w:rPr>
                <w:spacing w:val="2"/>
                <w:sz w:val="24"/>
              </w:rPr>
              <w:t> </w:t>
            </w:r>
            <w:r>
              <w:rPr>
                <w:spacing w:val="-2"/>
                <w:sz w:val="24"/>
              </w:rPr>
              <w:t>campaign</w:t>
            </w:r>
          </w:p>
        </w:tc>
        <w:tc>
          <w:tcPr>
            <w:tcW w:w="711" w:type="dxa"/>
          </w:tcPr>
          <w:p>
            <w:pPr>
              <w:pStyle w:val="TableParagraph"/>
              <w:spacing w:line="270" w:lineRule="exact"/>
              <w:ind w:left="107"/>
              <w:rPr>
                <w:sz w:val="24"/>
              </w:rPr>
            </w:pPr>
            <w:r>
              <w:rPr>
                <w:spacing w:val="-5"/>
                <w:sz w:val="24"/>
              </w:rPr>
              <w:t>131</w:t>
            </w:r>
          </w:p>
        </w:tc>
        <w:tc>
          <w:tcPr>
            <w:tcW w:w="646" w:type="dxa"/>
          </w:tcPr>
          <w:p>
            <w:pPr>
              <w:pStyle w:val="TableParagraph"/>
              <w:spacing w:line="270" w:lineRule="exact"/>
              <w:ind w:left="107"/>
              <w:rPr>
                <w:sz w:val="24"/>
              </w:rPr>
            </w:pPr>
            <w:r>
              <w:rPr>
                <w:spacing w:val="-5"/>
                <w:sz w:val="24"/>
              </w:rPr>
              <w:t>171</w:t>
            </w:r>
          </w:p>
        </w:tc>
        <w:tc>
          <w:tcPr>
            <w:tcW w:w="725" w:type="dxa"/>
          </w:tcPr>
          <w:p>
            <w:pPr>
              <w:pStyle w:val="TableParagraph"/>
              <w:spacing w:line="270" w:lineRule="exact"/>
              <w:ind w:left="94" w:right="233"/>
              <w:jc w:val="center"/>
              <w:rPr>
                <w:sz w:val="24"/>
              </w:rPr>
            </w:pPr>
            <w:r>
              <w:rPr>
                <w:spacing w:val="-5"/>
                <w:sz w:val="24"/>
              </w:rPr>
              <w:t>208</w:t>
            </w:r>
          </w:p>
        </w:tc>
        <w:tc>
          <w:tcPr>
            <w:tcW w:w="927" w:type="dxa"/>
          </w:tcPr>
          <w:p>
            <w:pPr>
              <w:pStyle w:val="TableParagraph"/>
              <w:spacing w:line="270" w:lineRule="exact"/>
              <w:ind w:left="106"/>
              <w:rPr>
                <w:sz w:val="24"/>
              </w:rPr>
            </w:pPr>
            <w:r>
              <w:rPr>
                <w:spacing w:val="-5"/>
                <w:sz w:val="24"/>
              </w:rPr>
              <w:t>171</w:t>
            </w:r>
          </w:p>
        </w:tc>
        <w:tc>
          <w:tcPr>
            <w:tcW w:w="576" w:type="dxa"/>
          </w:tcPr>
          <w:p>
            <w:pPr>
              <w:pStyle w:val="TableParagraph"/>
              <w:spacing w:line="270" w:lineRule="exact"/>
              <w:ind w:left="104"/>
              <w:rPr>
                <w:sz w:val="24"/>
              </w:rPr>
            </w:pPr>
            <w:r>
              <w:rPr>
                <w:spacing w:val="-5"/>
                <w:sz w:val="24"/>
              </w:rPr>
              <w:t>97</w:t>
            </w:r>
          </w:p>
        </w:tc>
        <w:tc>
          <w:tcPr>
            <w:tcW w:w="761" w:type="dxa"/>
          </w:tcPr>
          <w:p>
            <w:pPr>
              <w:pStyle w:val="TableParagraph"/>
              <w:spacing w:line="270" w:lineRule="exact"/>
              <w:ind w:left="104"/>
              <w:rPr>
                <w:sz w:val="24"/>
              </w:rPr>
            </w:pPr>
            <w:r>
              <w:rPr>
                <w:spacing w:val="-5"/>
                <w:sz w:val="24"/>
              </w:rPr>
              <w:t>778</w:t>
            </w:r>
          </w:p>
        </w:tc>
        <w:tc>
          <w:tcPr>
            <w:tcW w:w="697" w:type="dxa"/>
          </w:tcPr>
          <w:p>
            <w:pPr>
              <w:pStyle w:val="TableParagraph"/>
              <w:spacing w:line="270" w:lineRule="exact"/>
              <w:ind w:left="92" w:right="87"/>
              <w:jc w:val="center"/>
              <w:rPr>
                <w:sz w:val="24"/>
              </w:rPr>
            </w:pPr>
            <w:r>
              <w:rPr>
                <w:spacing w:val="-4"/>
                <w:sz w:val="24"/>
              </w:rPr>
              <w:t>2402</w:t>
            </w:r>
          </w:p>
        </w:tc>
        <w:tc>
          <w:tcPr>
            <w:tcW w:w="805" w:type="dxa"/>
          </w:tcPr>
          <w:p>
            <w:pPr>
              <w:pStyle w:val="TableParagraph"/>
              <w:spacing w:line="270" w:lineRule="exact"/>
              <w:ind w:left="105"/>
              <w:rPr>
                <w:sz w:val="24"/>
              </w:rPr>
            </w:pPr>
            <w:r>
              <w:rPr>
                <w:spacing w:val="-4"/>
                <w:sz w:val="24"/>
              </w:rPr>
              <w:t>3.09</w:t>
            </w:r>
          </w:p>
        </w:tc>
      </w:tr>
      <w:tr>
        <w:trPr>
          <w:trHeight w:val="827" w:hRule="atLeast"/>
        </w:trPr>
        <w:tc>
          <w:tcPr>
            <w:tcW w:w="3649" w:type="dxa"/>
          </w:tcPr>
          <w:p>
            <w:pPr>
              <w:pStyle w:val="TableParagraph"/>
              <w:tabs>
                <w:tab w:pos="961" w:val="left" w:leader="none"/>
                <w:tab w:pos="1376" w:val="left" w:leader="none"/>
                <w:tab w:pos="1885" w:val="left" w:leader="none"/>
                <w:tab w:pos="2541" w:val="left" w:leader="none"/>
              </w:tabs>
              <w:spacing w:line="270" w:lineRule="exact"/>
              <w:ind w:left="107"/>
              <w:rPr>
                <w:sz w:val="24"/>
              </w:rPr>
            </w:pPr>
            <w:r>
              <w:rPr>
                <w:spacing w:val="-2"/>
                <w:sz w:val="24"/>
              </w:rPr>
              <w:t>Aware</w:t>
            </w:r>
            <w:r>
              <w:rPr>
                <w:sz w:val="24"/>
              </w:rPr>
              <w:tab/>
            </w:r>
            <w:r>
              <w:rPr>
                <w:spacing w:val="-5"/>
                <w:sz w:val="24"/>
              </w:rPr>
              <w:t>of</w:t>
            </w:r>
            <w:r>
              <w:rPr>
                <w:sz w:val="24"/>
              </w:rPr>
              <w:tab/>
            </w:r>
            <w:r>
              <w:rPr>
                <w:spacing w:val="-5"/>
                <w:sz w:val="24"/>
              </w:rPr>
              <w:t>the</w:t>
            </w:r>
            <w:r>
              <w:rPr>
                <w:sz w:val="24"/>
              </w:rPr>
              <w:tab/>
            </w:r>
            <w:r>
              <w:rPr>
                <w:spacing w:val="-4"/>
                <w:sz w:val="24"/>
              </w:rPr>
              <w:t>anti-</w:t>
            </w:r>
            <w:r>
              <w:rPr>
                <w:sz w:val="24"/>
              </w:rPr>
              <w:tab/>
            </w:r>
            <w:r>
              <w:rPr>
                <w:spacing w:val="-2"/>
                <w:sz w:val="24"/>
              </w:rPr>
              <w:t>corruption</w:t>
            </w:r>
          </w:p>
          <w:p>
            <w:pPr>
              <w:pStyle w:val="TableParagraph"/>
              <w:spacing w:before="139"/>
              <w:ind w:left="107"/>
              <w:rPr>
                <w:sz w:val="24"/>
              </w:rPr>
            </w:pPr>
            <w:r>
              <w:rPr>
                <w:spacing w:val="-2"/>
                <w:sz w:val="24"/>
              </w:rPr>
              <w:t>campaign</w:t>
            </w:r>
          </w:p>
        </w:tc>
        <w:tc>
          <w:tcPr>
            <w:tcW w:w="711" w:type="dxa"/>
          </w:tcPr>
          <w:p>
            <w:pPr>
              <w:pStyle w:val="TableParagraph"/>
              <w:spacing w:line="270" w:lineRule="exact"/>
              <w:ind w:left="107"/>
              <w:rPr>
                <w:sz w:val="24"/>
              </w:rPr>
            </w:pPr>
            <w:r>
              <w:rPr>
                <w:spacing w:val="-5"/>
                <w:sz w:val="24"/>
              </w:rPr>
              <w:t>230</w:t>
            </w:r>
          </w:p>
        </w:tc>
        <w:tc>
          <w:tcPr>
            <w:tcW w:w="646" w:type="dxa"/>
          </w:tcPr>
          <w:p>
            <w:pPr>
              <w:pStyle w:val="TableParagraph"/>
              <w:spacing w:line="270" w:lineRule="exact"/>
              <w:ind w:left="107"/>
              <w:rPr>
                <w:sz w:val="24"/>
              </w:rPr>
            </w:pPr>
            <w:r>
              <w:rPr>
                <w:spacing w:val="-5"/>
                <w:sz w:val="24"/>
              </w:rPr>
              <w:t>194</w:t>
            </w:r>
          </w:p>
        </w:tc>
        <w:tc>
          <w:tcPr>
            <w:tcW w:w="725" w:type="dxa"/>
          </w:tcPr>
          <w:p>
            <w:pPr>
              <w:pStyle w:val="TableParagraph"/>
              <w:spacing w:line="270" w:lineRule="exact"/>
              <w:ind w:left="94" w:right="233"/>
              <w:jc w:val="center"/>
              <w:rPr>
                <w:sz w:val="24"/>
              </w:rPr>
            </w:pPr>
            <w:r>
              <w:rPr>
                <w:spacing w:val="-5"/>
                <w:sz w:val="24"/>
              </w:rPr>
              <w:t>100</w:t>
            </w:r>
          </w:p>
        </w:tc>
        <w:tc>
          <w:tcPr>
            <w:tcW w:w="927" w:type="dxa"/>
          </w:tcPr>
          <w:p>
            <w:pPr>
              <w:pStyle w:val="TableParagraph"/>
              <w:spacing w:line="270" w:lineRule="exact"/>
              <w:ind w:left="106"/>
              <w:rPr>
                <w:sz w:val="24"/>
              </w:rPr>
            </w:pPr>
            <w:r>
              <w:rPr>
                <w:spacing w:val="-5"/>
                <w:sz w:val="24"/>
              </w:rPr>
              <w:t>184</w:t>
            </w:r>
          </w:p>
        </w:tc>
        <w:tc>
          <w:tcPr>
            <w:tcW w:w="576" w:type="dxa"/>
          </w:tcPr>
          <w:p>
            <w:pPr>
              <w:pStyle w:val="TableParagraph"/>
              <w:spacing w:line="270" w:lineRule="exact"/>
              <w:ind w:left="104"/>
              <w:rPr>
                <w:sz w:val="24"/>
              </w:rPr>
            </w:pPr>
            <w:r>
              <w:rPr>
                <w:spacing w:val="-5"/>
                <w:sz w:val="24"/>
              </w:rPr>
              <w:t>070</w:t>
            </w:r>
          </w:p>
        </w:tc>
        <w:tc>
          <w:tcPr>
            <w:tcW w:w="761" w:type="dxa"/>
          </w:tcPr>
          <w:p>
            <w:pPr>
              <w:pStyle w:val="TableParagraph"/>
              <w:spacing w:line="270" w:lineRule="exact"/>
              <w:ind w:left="104"/>
              <w:rPr>
                <w:sz w:val="24"/>
              </w:rPr>
            </w:pPr>
            <w:r>
              <w:rPr>
                <w:spacing w:val="-5"/>
                <w:sz w:val="24"/>
              </w:rPr>
              <w:t>778</w:t>
            </w:r>
          </w:p>
        </w:tc>
        <w:tc>
          <w:tcPr>
            <w:tcW w:w="697" w:type="dxa"/>
          </w:tcPr>
          <w:p>
            <w:pPr>
              <w:pStyle w:val="TableParagraph"/>
              <w:spacing w:line="270" w:lineRule="exact"/>
              <w:ind w:left="92" w:right="87"/>
              <w:jc w:val="center"/>
              <w:rPr>
                <w:sz w:val="24"/>
              </w:rPr>
            </w:pPr>
            <w:r>
              <w:rPr>
                <w:spacing w:val="-4"/>
                <w:sz w:val="24"/>
              </w:rPr>
              <w:t>2664</w:t>
            </w:r>
          </w:p>
        </w:tc>
        <w:tc>
          <w:tcPr>
            <w:tcW w:w="805" w:type="dxa"/>
          </w:tcPr>
          <w:p>
            <w:pPr>
              <w:pStyle w:val="TableParagraph"/>
              <w:spacing w:line="270" w:lineRule="exact"/>
              <w:ind w:left="105"/>
              <w:rPr>
                <w:sz w:val="24"/>
              </w:rPr>
            </w:pPr>
            <w:r>
              <w:rPr>
                <w:spacing w:val="-4"/>
                <w:sz w:val="24"/>
              </w:rPr>
              <w:t>3.42</w:t>
            </w:r>
          </w:p>
        </w:tc>
      </w:tr>
      <w:tr>
        <w:trPr>
          <w:trHeight w:val="830" w:hRule="atLeast"/>
        </w:trPr>
        <w:tc>
          <w:tcPr>
            <w:tcW w:w="3649" w:type="dxa"/>
          </w:tcPr>
          <w:p>
            <w:pPr>
              <w:pStyle w:val="TableParagraph"/>
              <w:spacing w:line="273" w:lineRule="exact"/>
              <w:ind w:left="107"/>
              <w:rPr>
                <w:sz w:val="24"/>
              </w:rPr>
            </w:pPr>
            <w:r>
              <w:rPr>
                <w:sz w:val="24"/>
              </w:rPr>
              <w:t>Aware</w:t>
            </w:r>
            <w:r>
              <w:rPr>
                <w:spacing w:val="77"/>
                <w:sz w:val="24"/>
              </w:rPr>
              <w:t> </w:t>
            </w:r>
            <w:r>
              <w:rPr>
                <w:sz w:val="24"/>
              </w:rPr>
              <w:t>of</w:t>
            </w:r>
            <w:r>
              <w:rPr>
                <w:spacing w:val="77"/>
                <w:sz w:val="24"/>
              </w:rPr>
              <w:t> </w:t>
            </w:r>
            <w:r>
              <w:rPr>
                <w:sz w:val="24"/>
              </w:rPr>
              <w:t>Buhari‟s</w:t>
            </w:r>
            <w:r>
              <w:rPr>
                <w:spacing w:val="78"/>
                <w:sz w:val="24"/>
              </w:rPr>
              <w:t> </w:t>
            </w:r>
            <w:r>
              <w:rPr>
                <w:spacing w:val="-2"/>
                <w:sz w:val="24"/>
              </w:rPr>
              <w:t>independence</w:t>
            </w:r>
          </w:p>
          <w:p>
            <w:pPr>
              <w:pStyle w:val="TableParagraph"/>
              <w:spacing w:before="137"/>
              <w:ind w:left="107"/>
              <w:rPr>
                <w:sz w:val="24"/>
              </w:rPr>
            </w:pPr>
            <w:r>
              <w:rPr>
                <w:spacing w:val="-2"/>
                <w:sz w:val="24"/>
              </w:rPr>
              <w:t>speech</w:t>
            </w:r>
          </w:p>
        </w:tc>
        <w:tc>
          <w:tcPr>
            <w:tcW w:w="711" w:type="dxa"/>
          </w:tcPr>
          <w:p>
            <w:pPr>
              <w:pStyle w:val="TableParagraph"/>
              <w:spacing w:line="273" w:lineRule="exact"/>
              <w:ind w:left="107"/>
              <w:rPr>
                <w:sz w:val="24"/>
              </w:rPr>
            </w:pPr>
            <w:r>
              <w:rPr>
                <w:spacing w:val="-5"/>
                <w:sz w:val="24"/>
              </w:rPr>
              <w:t>59</w:t>
            </w:r>
          </w:p>
        </w:tc>
        <w:tc>
          <w:tcPr>
            <w:tcW w:w="646" w:type="dxa"/>
          </w:tcPr>
          <w:p>
            <w:pPr>
              <w:pStyle w:val="TableParagraph"/>
              <w:spacing w:line="273" w:lineRule="exact"/>
              <w:ind w:left="107"/>
              <w:rPr>
                <w:sz w:val="24"/>
              </w:rPr>
            </w:pPr>
            <w:r>
              <w:rPr>
                <w:spacing w:val="-5"/>
                <w:sz w:val="24"/>
              </w:rPr>
              <w:t>301</w:t>
            </w:r>
          </w:p>
        </w:tc>
        <w:tc>
          <w:tcPr>
            <w:tcW w:w="725" w:type="dxa"/>
          </w:tcPr>
          <w:p>
            <w:pPr>
              <w:pStyle w:val="TableParagraph"/>
              <w:spacing w:line="273" w:lineRule="exact"/>
              <w:ind w:left="94" w:right="233"/>
              <w:jc w:val="center"/>
              <w:rPr>
                <w:sz w:val="24"/>
              </w:rPr>
            </w:pPr>
            <w:r>
              <w:rPr>
                <w:spacing w:val="-5"/>
                <w:sz w:val="24"/>
              </w:rPr>
              <w:t>201</w:t>
            </w:r>
          </w:p>
        </w:tc>
        <w:tc>
          <w:tcPr>
            <w:tcW w:w="927" w:type="dxa"/>
          </w:tcPr>
          <w:p>
            <w:pPr>
              <w:pStyle w:val="TableParagraph"/>
              <w:spacing w:line="273" w:lineRule="exact"/>
              <w:ind w:left="106"/>
              <w:rPr>
                <w:sz w:val="24"/>
              </w:rPr>
            </w:pPr>
            <w:r>
              <w:rPr>
                <w:spacing w:val="-5"/>
                <w:sz w:val="24"/>
              </w:rPr>
              <w:t>107</w:t>
            </w:r>
          </w:p>
        </w:tc>
        <w:tc>
          <w:tcPr>
            <w:tcW w:w="576" w:type="dxa"/>
          </w:tcPr>
          <w:p>
            <w:pPr>
              <w:pStyle w:val="TableParagraph"/>
              <w:spacing w:line="273" w:lineRule="exact"/>
              <w:ind w:left="104"/>
              <w:rPr>
                <w:sz w:val="24"/>
              </w:rPr>
            </w:pPr>
            <w:r>
              <w:rPr>
                <w:spacing w:val="-5"/>
                <w:sz w:val="24"/>
              </w:rPr>
              <w:t>110</w:t>
            </w:r>
          </w:p>
        </w:tc>
        <w:tc>
          <w:tcPr>
            <w:tcW w:w="761" w:type="dxa"/>
          </w:tcPr>
          <w:p>
            <w:pPr>
              <w:pStyle w:val="TableParagraph"/>
              <w:spacing w:line="273" w:lineRule="exact"/>
              <w:ind w:left="104"/>
              <w:rPr>
                <w:sz w:val="24"/>
              </w:rPr>
            </w:pPr>
            <w:r>
              <w:rPr>
                <w:spacing w:val="-5"/>
                <w:sz w:val="24"/>
              </w:rPr>
              <w:t>778</w:t>
            </w:r>
          </w:p>
        </w:tc>
        <w:tc>
          <w:tcPr>
            <w:tcW w:w="697" w:type="dxa"/>
          </w:tcPr>
          <w:p>
            <w:pPr>
              <w:pStyle w:val="TableParagraph"/>
              <w:spacing w:line="273" w:lineRule="exact"/>
              <w:ind w:left="92" w:right="87"/>
              <w:jc w:val="center"/>
              <w:rPr>
                <w:sz w:val="24"/>
              </w:rPr>
            </w:pPr>
            <w:r>
              <w:rPr>
                <w:spacing w:val="-4"/>
                <w:sz w:val="24"/>
              </w:rPr>
              <w:t>2426</w:t>
            </w:r>
          </w:p>
        </w:tc>
        <w:tc>
          <w:tcPr>
            <w:tcW w:w="805" w:type="dxa"/>
          </w:tcPr>
          <w:p>
            <w:pPr>
              <w:pStyle w:val="TableParagraph"/>
              <w:spacing w:line="273" w:lineRule="exact"/>
              <w:ind w:left="105"/>
              <w:rPr>
                <w:sz w:val="24"/>
              </w:rPr>
            </w:pPr>
            <w:r>
              <w:rPr>
                <w:spacing w:val="-4"/>
                <w:sz w:val="24"/>
              </w:rPr>
              <w:t>3.12</w:t>
            </w:r>
          </w:p>
        </w:tc>
      </w:tr>
      <w:tr>
        <w:trPr>
          <w:trHeight w:val="1240" w:hRule="atLeast"/>
        </w:trPr>
        <w:tc>
          <w:tcPr>
            <w:tcW w:w="3649" w:type="dxa"/>
          </w:tcPr>
          <w:p>
            <w:pPr>
              <w:pStyle w:val="TableParagraph"/>
              <w:spacing w:line="360" w:lineRule="auto"/>
              <w:ind w:left="107" w:right="91"/>
              <w:rPr>
                <w:sz w:val="24"/>
              </w:rPr>
            </w:pPr>
            <w:r>
              <w:rPr>
                <w:sz w:val="24"/>
              </w:rPr>
              <w:t>I</w:t>
            </w:r>
            <w:r>
              <w:rPr>
                <w:spacing w:val="32"/>
                <w:sz w:val="24"/>
              </w:rPr>
              <w:t> </w:t>
            </w:r>
            <w:r>
              <w:rPr>
                <w:sz w:val="24"/>
              </w:rPr>
              <w:t>responded</w:t>
            </w:r>
            <w:r>
              <w:rPr>
                <w:spacing w:val="33"/>
                <w:sz w:val="24"/>
              </w:rPr>
              <w:t> </w:t>
            </w:r>
            <w:r>
              <w:rPr>
                <w:sz w:val="24"/>
              </w:rPr>
              <w:t>to</w:t>
            </w:r>
            <w:r>
              <w:rPr>
                <w:spacing w:val="33"/>
                <w:sz w:val="24"/>
              </w:rPr>
              <w:t> </w:t>
            </w:r>
            <w:r>
              <w:rPr>
                <w:sz w:val="24"/>
              </w:rPr>
              <w:t>the</w:t>
            </w:r>
            <w:r>
              <w:rPr>
                <w:spacing w:val="32"/>
                <w:sz w:val="24"/>
              </w:rPr>
              <w:t> </w:t>
            </w:r>
            <w:r>
              <w:rPr>
                <w:sz w:val="24"/>
              </w:rPr>
              <w:t>messages</w:t>
            </w:r>
            <w:r>
              <w:rPr>
                <w:spacing w:val="35"/>
                <w:sz w:val="24"/>
              </w:rPr>
              <w:t> </w:t>
            </w:r>
            <w:r>
              <w:rPr>
                <w:sz w:val="24"/>
              </w:rPr>
              <w:t>I</w:t>
            </w:r>
            <w:r>
              <w:rPr>
                <w:spacing w:val="30"/>
                <w:sz w:val="24"/>
              </w:rPr>
              <w:t> </w:t>
            </w:r>
            <w:r>
              <w:rPr>
                <w:sz w:val="24"/>
              </w:rPr>
              <w:t>got on</w:t>
            </w:r>
            <w:r>
              <w:rPr>
                <w:spacing w:val="3"/>
                <w:sz w:val="24"/>
              </w:rPr>
              <w:t> </w:t>
            </w:r>
            <w:r>
              <w:rPr>
                <w:sz w:val="24"/>
              </w:rPr>
              <w:t>the</w:t>
            </w:r>
            <w:r>
              <w:rPr>
                <w:spacing w:val="4"/>
                <w:sz w:val="24"/>
              </w:rPr>
              <w:t> </w:t>
            </w:r>
            <w:r>
              <w:rPr>
                <w:sz w:val="24"/>
              </w:rPr>
              <w:t>budget</w:t>
            </w:r>
            <w:r>
              <w:rPr>
                <w:spacing w:val="5"/>
                <w:sz w:val="24"/>
              </w:rPr>
              <w:t> </w:t>
            </w:r>
            <w:r>
              <w:rPr>
                <w:sz w:val="24"/>
              </w:rPr>
              <w:t>debate</w:t>
            </w:r>
            <w:r>
              <w:rPr>
                <w:spacing w:val="3"/>
                <w:sz w:val="24"/>
              </w:rPr>
              <w:t> </w:t>
            </w:r>
            <w:r>
              <w:rPr>
                <w:sz w:val="24"/>
              </w:rPr>
              <w:t>(</w:t>
            </w:r>
            <w:r>
              <w:rPr>
                <w:spacing w:val="3"/>
                <w:sz w:val="24"/>
              </w:rPr>
              <w:t> </w:t>
            </w:r>
            <w:r>
              <w:rPr>
                <w:sz w:val="24"/>
              </w:rPr>
              <w:t>by</w:t>
            </w:r>
            <w:r>
              <w:rPr>
                <w:spacing w:val="2"/>
                <w:sz w:val="24"/>
              </w:rPr>
              <w:t> </w:t>
            </w:r>
            <w:r>
              <w:rPr>
                <w:sz w:val="24"/>
              </w:rPr>
              <w:t>sending</w:t>
            </w:r>
            <w:r>
              <w:rPr>
                <w:spacing w:val="5"/>
                <w:sz w:val="24"/>
              </w:rPr>
              <w:t> </w:t>
            </w:r>
            <w:r>
              <w:rPr>
                <w:spacing w:val="-10"/>
                <w:sz w:val="24"/>
              </w:rPr>
              <w:t>a</w:t>
            </w:r>
          </w:p>
          <w:p>
            <w:pPr>
              <w:pStyle w:val="TableParagraph"/>
              <w:ind w:left="107"/>
              <w:rPr>
                <w:sz w:val="24"/>
              </w:rPr>
            </w:pPr>
            <w:r>
              <w:rPr>
                <w:sz w:val="24"/>
              </w:rPr>
              <w:t>comment</w:t>
            </w:r>
            <w:r>
              <w:rPr>
                <w:spacing w:val="-2"/>
                <w:sz w:val="24"/>
              </w:rPr>
              <w:t> publicly)</w:t>
            </w:r>
          </w:p>
        </w:tc>
        <w:tc>
          <w:tcPr>
            <w:tcW w:w="711" w:type="dxa"/>
          </w:tcPr>
          <w:p>
            <w:pPr>
              <w:pStyle w:val="TableParagraph"/>
              <w:spacing w:line="270" w:lineRule="exact"/>
              <w:ind w:left="107"/>
              <w:rPr>
                <w:sz w:val="24"/>
              </w:rPr>
            </w:pPr>
            <w:r>
              <w:rPr>
                <w:spacing w:val="-5"/>
                <w:sz w:val="24"/>
              </w:rPr>
              <w:t>200</w:t>
            </w:r>
          </w:p>
        </w:tc>
        <w:tc>
          <w:tcPr>
            <w:tcW w:w="646" w:type="dxa"/>
          </w:tcPr>
          <w:p>
            <w:pPr>
              <w:pStyle w:val="TableParagraph"/>
              <w:spacing w:line="270" w:lineRule="exact"/>
              <w:ind w:left="107"/>
              <w:rPr>
                <w:sz w:val="24"/>
              </w:rPr>
            </w:pPr>
            <w:r>
              <w:rPr>
                <w:spacing w:val="-5"/>
                <w:sz w:val="24"/>
              </w:rPr>
              <w:t>251</w:t>
            </w:r>
          </w:p>
        </w:tc>
        <w:tc>
          <w:tcPr>
            <w:tcW w:w="725" w:type="dxa"/>
          </w:tcPr>
          <w:p>
            <w:pPr>
              <w:pStyle w:val="TableParagraph"/>
              <w:spacing w:line="270" w:lineRule="exact"/>
              <w:ind w:left="94" w:right="233"/>
              <w:jc w:val="center"/>
              <w:rPr>
                <w:sz w:val="24"/>
              </w:rPr>
            </w:pPr>
            <w:r>
              <w:rPr>
                <w:spacing w:val="-5"/>
                <w:sz w:val="24"/>
              </w:rPr>
              <w:t>128</w:t>
            </w:r>
          </w:p>
        </w:tc>
        <w:tc>
          <w:tcPr>
            <w:tcW w:w="927" w:type="dxa"/>
          </w:tcPr>
          <w:p>
            <w:pPr>
              <w:pStyle w:val="TableParagraph"/>
              <w:spacing w:line="270" w:lineRule="exact"/>
              <w:ind w:left="106"/>
              <w:rPr>
                <w:sz w:val="24"/>
              </w:rPr>
            </w:pPr>
            <w:r>
              <w:rPr>
                <w:spacing w:val="-5"/>
                <w:sz w:val="24"/>
              </w:rPr>
              <w:t>97</w:t>
            </w:r>
          </w:p>
        </w:tc>
        <w:tc>
          <w:tcPr>
            <w:tcW w:w="576" w:type="dxa"/>
          </w:tcPr>
          <w:p>
            <w:pPr>
              <w:pStyle w:val="TableParagraph"/>
              <w:spacing w:line="270" w:lineRule="exact"/>
              <w:ind w:left="104"/>
              <w:rPr>
                <w:sz w:val="24"/>
              </w:rPr>
            </w:pPr>
            <w:r>
              <w:rPr>
                <w:spacing w:val="-5"/>
                <w:sz w:val="24"/>
              </w:rPr>
              <w:t>102</w:t>
            </w:r>
          </w:p>
        </w:tc>
        <w:tc>
          <w:tcPr>
            <w:tcW w:w="761" w:type="dxa"/>
          </w:tcPr>
          <w:p>
            <w:pPr>
              <w:pStyle w:val="TableParagraph"/>
              <w:spacing w:line="270" w:lineRule="exact"/>
              <w:ind w:left="104"/>
              <w:rPr>
                <w:sz w:val="24"/>
              </w:rPr>
            </w:pPr>
            <w:r>
              <w:rPr>
                <w:spacing w:val="-5"/>
                <w:sz w:val="24"/>
              </w:rPr>
              <w:t>778</w:t>
            </w:r>
          </w:p>
        </w:tc>
        <w:tc>
          <w:tcPr>
            <w:tcW w:w="697" w:type="dxa"/>
          </w:tcPr>
          <w:p>
            <w:pPr>
              <w:pStyle w:val="TableParagraph"/>
              <w:spacing w:line="270" w:lineRule="exact"/>
              <w:ind w:left="92" w:right="87"/>
              <w:jc w:val="center"/>
              <w:rPr>
                <w:sz w:val="24"/>
              </w:rPr>
            </w:pPr>
            <w:r>
              <w:rPr>
                <w:spacing w:val="-4"/>
                <w:sz w:val="24"/>
              </w:rPr>
              <w:t>2684</w:t>
            </w:r>
          </w:p>
        </w:tc>
        <w:tc>
          <w:tcPr>
            <w:tcW w:w="805" w:type="dxa"/>
          </w:tcPr>
          <w:p>
            <w:pPr>
              <w:pStyle w:val="TableParagraph"/>
              <w:spacing w:line="270" w:lineRule="exact"/>
              <w:ind w:left="105"/>
              <w:rPr>
                <w:sz w:val="24"/>
              </w:rPr>
            </w:pPr>
            <w:r>
              <w:rPr>
                <w:spacing w:val="-4"/>
                <w:sz w:val="24"/>
              </w:rPr>
              <w:t>3.45</w:t>
            </w:r>
          </w:p>
        </w:tc>
      </w:tr>
      <w:tr>
        <w:trPr>
          <w:trHeight w:val="827" w:hRule="atLeast"/>
        </w:trPr>
        <w:tc>
          <w:tcPr>
            <w:tcW w:w="3649" w:type="dxa"/>
          </w:tcPr>
          <w:p>
            <w:pPr>
              <w:pStyle w:val="TableParagraph"/>
              <w:spacing w:line="270" w:lineRule="exact"/>
              <w:ind w:left="107"/>
              <w:rPr>
                <w:sz w:val="24"/>
              </w:rPr>
            </w:pPr>
            <w:r>
              <w:rPr>
                <w:sz w:val="24"/>
              </w:rPr>
              <w:t>I</w:t>
            </w:r>
            <w:r>
              <w:rPr>
                <w:spacing w:val="37"/>
                <w:sz w:val="24"/>
              </w:rPr>
              <w:t> </w:t>
            </w:r>
            <w:r>
              <w:rPr>
                <w:sz w:val="24"/>
              </w:rPr>
              <w:t>responded</w:t>
            </w:r>
            <w:r>
              <w:rPr>
                <w:spacing w:val="38"/>
                <w:sz w:val="24"/>
              </w:rPr>
              <w:t> </w:t>
            </w:r>
            <w:r>
              <w:rPr>
                <w:sz w:val="24"/>
              </w:rPr>
              <w:t>to</w:t>
            </w:r>
            <w:r>
              <w:rPr>
                <w:spacing w:val="38"/>
                <w:sz w:val="24"/>
              </w:rPr>
              <w:t> </w:t>
            </w:r>
            <w:r>
              <w:rPr>
                <w:sz w:val="24"/>
              </w:rPr>
              <w:t>the</w:t>
            </w:r>
            <w:r>
              <w:rPr>
                <w:spacing w:val="37"/>
                <w:sz w:val="24"/>
              </w:rPr>
              <w:t> </w:t>
            </w:r>
            <w:r>
              <w:rPr>
                <w:sz w:val="24"/>
              </w:rPr>
              <w:t>messages</w:t>
            </w:r>
            <w:r>
              <w:rPr>
                <w:spacing w:val="40"/>
                <w:sz w:val="24"/>
              </w:rPr>
              <w:t> </w:t>
            </w:r>
            <w:r>
              <w:rPr>
                <w:sz w:val="24"/>
              </w:rPr>
              <w:t>I</w:t>
            </w:r>
            <w:r>
              <w:rPr>
                <w:spacing w:val="35"/>
                <w:sz w:val="24"/>
              </w:rPr>
              <w:t> </w:t>
            </w:r>
            <w:r>
              <w:rPr>
                <w:spacing w:val="-5"/>
                <w:sz w:val="24"/>
              </w:rPr>
              <w:t>got</w:t>
            </w:r>
          </w:p>
          <w:p>
            <w:pPr>
              <w:pStyle w:val="TableParagraph"/>
              <w:spacing w:before="139"/>
              <w:ind w:left="107"/>
              <w:rPr>
                <w:sz w:val="24"/>
              </w:rPr>
            </w:pPr>
            <w:r>
              <w:rPr>
                <w:sz w:val="24"/>
              </w:rPr>
              <w:t>on the </w:t>
            </w:r>
            <w:r>
              <w:rPr>
                <w:spacing w:val="-2"/>
                <w:sz w:val="24"/>
              </w:rPr>
              <w:t>economy</w:t>
            </w:r>
          </w:p>
        </w:tc>
        <w:tc>
          <w:tcPr>
            <w:tcW w:w="711" w:type="dxa"/>
          </w:tcPr>
          <w:p>
            <w:pPr>
              <w:pStyle w:val="TableParagraph"/>
              <w:spacing w:line="270" w:lineRule="exact"/>
              <w:ind w:left="107"/>
              <w:rPr>
                <w:sz w:val="24"/>
              </w:rPr>
            </w:pPr>
            <w:r>
              <w:rPr>
                <w:spacing w:val="-5"/>
                <w:sz w:val="24"/>
              </w:rPr>
              <w:t>130</w:t>
            </w:r>
          </w:p>
        </w:tc>
        <w:tc>
          <w:tcPr>
            <w:tcW w:w="646" w:type="dxa"/>
          </w:tcPr>
          <w:p>
            <w:pPr>
              <w:pStyle w:val="TableParagraph"/>
              <w:spacing w:line="270" w:lineRule="exact"/>
              <w:ind w:left="107"/>
              <w:rPr>
                <w:sz w:val="24"/>
              </w:rPr>
            </w:pPr>
            <w:r>
              <w:rPr>
                <w:spacing w:val="-5"/>
                <w:sz w:val="24"/>
              </w:rPr>
              <w:t>290</w:t>
            </w:r>
          </w:p>
        </w:tc>
        <w:tc>
          <w:tcPr>
            <w:tcW w:w="725" w:type="dxa"/>
          </w:tcPr>
          <w:p>
            <w:pPr>
              <w:pStyle w:val="TableParagraph"/>
              <w:spacing w:line="270" w:lineRule="exact"/>
              <w:ind w:left="94" w:right="233"/>
              <w:jc w:val="center"/>
              <w:rPr>
                <w:sz w:val="24"/>
              </w:rPr>
            </w:pPr>
            <w:r>
              <w:rPr>
                <w:spacing w:val="-5"/>
                <w:sz w:val="24"/>
              </w:rPr>
              <w:t>100</w:t>
            </w:r>
          </w:p>
        </w:tc>
        <w:tc>
          <w:tcPr>
            <w:tcW w:w="927" w:type="dxa"/>
          </w:tcPr>
          <w:p>
            <w:pPr>
              <w:pStyle w:val="TableParagraph"/>
              <w:spacing w:line="270" w:lineRule="exact"/>
              <w:ind w:left="106"/>
              <w:rPr>
                <w:sz w:val="24"/>
              </w:rPr>
            </w:pPr>
            <w:r>
              <w:rPr>
                <w:spacing w:val="-5"/>
                <w:sz w:val="24"/>
              </w:rPr>
              <w:t>200</w:t>
            </w:r>
          </w:p>
        </w:tc>
        <w:tc>
          <w:tcPr>
            <w:tcW w:w="576" w:type="dxa"/>
          </w:tcPr>
          <w:p>
            <w:pPr>
              <w:pStyle w:val="TableParagraph"/>
              <w:spacing w:line="270" w:lineRule="exact"/>
              <w:ind w:left="104"/>
              <w:rPr>
                <w:sz w:val="24"/>
              </w:rPr>
            </w:pPr>
            <w:r>
              <w:rPr>
                <w:spacing w:val="-5"/>
                <w:sz w:val="24"/>
              </w:rPr>
              <w:t>058</w:t>
            </w:r>
          </w:p>
        </w:tc>
        <w:tc>
          <w:tcPr>
            <w:tcW w:w="761" w:type="dxa"/>
          </w:tcPr>
          <w:p>
            <w:pPr>
              <w:pStyle w:val="TableParagraph"/>
              <w:spacing w:line="270" w:lineRule="exact"/>
              <w:ind w:left="104"/>
              <w:rPr>
                <w:sz w:val="24"/>
              </w:rPr>
            </w:pPr>
            <w:r>
              <w:rPr>
                <w:spacing w:val="-5"/>
                <w:sz w:val="24"/>
              </w:rPr>
              <w:t>778</w:t>
            </w:r>
          </w:p>
        </w:tc>
        <w:tc>
          <w:tcPr>
            <w:tcW w:w="697" w:type="dxa"/>
          </w:tcPr>
          <w:p>
            <w:pPr>
              <w:pStyle w:val="TableParagraph"/>
              <w:spacing w:line="270" w:lineRule="exact"/>
              <w:ind w:left="92" w:right="87"/>
              <w:jc w:val="center"/>
              <w:rPr>
                <w:sz w:val="24"/>
              </w:rPr>
            </w:pPr>
            <w:r>
              <w:rPr>
                <w:spacing w:val="-4"/>
                <w:sz w:val="24"/>
              </w:rPr>
              <w:t>2568</w:t>
            </w:r>
          </w:p>
        </w:tc>
        <w:tc>
          <w:tcPr>
            <w:tcW w:w="805" w:type="dxa"/>
          </w:tcPr>
          <w:p>
            <w:pPr>
              <w:pStyle w:val="TableParagraph"/>
              <w:spacing w:line="270" w:lineRule="exact"/>
              <w:ind w:left="105"/>
              <w:rPr>
                <w:sz w:val="24"/>
              </w:rPr>
            </w:pPr>
            <w:r>
              <w:rPr>
                <w:spacing w:val="-4"/>
                <w:sz w:val="24"/>
              </w:rPr>
              <w:t>3.30</w:t>
            </w:r>
          </w:p>
        </w:tc>
      </w:tr>
      <w:tr>
        <w:trPr>
          <w:trHeight w:val="827" w:hRule="atLeast"/>
        </w:trPr>
        <w:tc>
          <w:tcPr>
            <w:tcW w:w="3649" w:type="dxa"/>
          </w:tcPr>
          <w:p>
            <w:pPr>
              <w:pStyle w:val="TableParagraph"/>
              <w:spacing w:line="273" w:lineRule="exact"/>
              <w:ind w:left="107"/>
              <w:rPr>
                <w:sz w:val="24"/>
              </w:rPr>
            </w:pPr>
            <w:r>
              <w:rPr>
                <w:sz w:val="24"/>
              </w:rPr>
              <w:t>I</w:t>
            </w:r>
            <w:r>
              <w:rPr>
                <w:spacing w:val="36"/>
                <w:sz w:val="24"/>
              </w:rPr>
              <w:t> </w:t>
            </w:r>
            <w:r>
              <w:rPr>
                <w:sz w:val="24"/>
              </w:rPr>
              <w:t>responded</w:t>
            </w:r>
            <w:r>
              <w:rPr>
                <w:spacing w:val="38"/>
                <w:sz w:val="24"/>
              </w:rPr>
              <w:t> </w:t>
            </w:r>
            <w:r>
              <w:rPr>
                <w:sz w:val="24"/>
              </w:rPr>
              <w:t>to</w:t>
            </w:r>
            <w:r>
              <w:rPr>
                <w:spacing w:val="38"/>
                <w:sz w:val="24"/>
              </w:rPr>
              <w:t> </w:t>
            </w:r>
            <w:r>
              <w:rPr>
                <w:sz w:val="24"/>
              </w:rPr>
              <w:t>the</w:t>
            </w:r>
            <w:r>
              <w:rPr>
                <w:spacing w:val="37"/>
                <w:sz w:val="24"/>
              </w:rPr>
              <w:t> </w:t>
            </w:r>
            <w:r>
              <w:rPr>
                <w:sz w:val="24"/>
              </w:rPr>
              <w:t>messages</w:t>
            </w:r>
            <w:r>
              <w:rPr>
                <w:spacing w:val="40"/>
                <w:sz w:val="24"/>
              </w:rPr>
              <w:t> </w:t>
            </w:r>
            <w:r>
              <w:rPr>
                <w:sz w:val="24"/>
              </w:rPr>
              <w:t>I</w:t>
            </w:r>
            <w:r>
              <w:rPr>
                <w:spacing w:val="35"/>
                <w:sz w:val="24"/>
              </w:rPr>
              <w:t> </w:t>
            </w:r>
            <w:r>
              <w:rPr>
                <w:spacing w:val="-5"/>
                <w:sz w:val="24"/>
              </w:rPr>
              <w:t>got</w:t>
            </w:r>
          </w:p>
          <w:p>
            <w:pPr>
              <w:pStyle w:val="TableParagraph"/>
              <w:spacing w:before="137"/>
              <w:ind w:left="107"/>
              <w:rPr>
                <w:sz w:val="24"/>
              </w:rPr>
            </w:pPr>
            <w:r>
              <w:rPr>
                <w:sz w:val="24"/>
              </w:rPr>
              <w:t>on</w:t>
            </w:r>
            <w:r>
              <w:rPr>
                <w:spacing w:val="-1"/>
                <w:sz w:val="24"/>
              </w:rPr>
              <w:t> </w:t>
            </w:r>
            <w:r>
              <w:rPr>
                <w:sz w:val="24"/>
              </w:rPr>
              <w:t>change</w:t>
            </w:r>
            <w:r>
              <w:rPr>
                <w:spacing w:val="-1"/>
                <w:sz w:val="24"/>
              </w:rPr>
              <w:t> </w:t>
            </w:r>
            <w:r>
              <w:rPr>
                <w:sz w:val="24"/>
              </w:rPr>
              <w:t>begins with </w:t>
            </w:r>
            <w:r>
              <w:rPr>
                <w:spacing w:val="-5"/>
                <w:sz w:val="24"/>
              </w:rPr>
              <w:t>me</w:t>
            </w:r>
          </w:p>
        </w:tc>
        <w:tc>
          <w:tcPr>
            <w:tcW w:w="711" w:type="dxa"/>
          </w:tcPr>
          <w:p>
            <w:pPr>
              <w:pStyle w:val="TableParagraph"/>
              <w:spacing w:line="273" w:lineRule="exact"/>
              <w:ind w:left="107"/>
              <w:rPr>
                <w:sz w:val="24"/>
              </w:rPr>
            </w:pPr>
            <w:r>
              <w:rPr>
                <w:spacing w:val="-5"/>
                <w:sz w:val="24"/>
              </w:rPr>
              <w:t>100</w:t>
            </w:r>
          </w:p>
        </w:tc>
        <w:tc>
          <w:tcPr>
            <w:tcW w:w="646" w:type="dxa"/>
          </w:tcPr>
          <w:p>
            <w:pPr>
              <w:pStyle w:val="TableParagraph"/>
              <w:spacing w:line="273" w:lineRule="exact"/>
              <w:ind w:left="107"/>
              <w:rPr>
                <w:sz w:val="24"/>
              </w:rPr>
            </w:pPr>
            <w:r>
              <w:rPr>
                <w:spacing w:val="-5"/>
                <w:sz w:val="24"/>
              </w:rPr>
              <w:t>310</w:t>
            </w:r>
          </w:p>
        </w:tc>
        <w:tc>
          <w:tcPr>
            <w:tcW w:w="725" w:type="dxa"/>
          </w:tcPr>
          <w:p>
            <w:pPr>
              <w:pStyle w:val="TableParagraph"/>
              <w:spacing w:line="273" w:lineRule="exact"/>
              <w:ind w:left="94" w:right="233"/>
              <w:jc w:val="center"/>
              <w:rPr>
                <w:sz w:val="24"/>
              </w:rPr>
            </w:pPr>
            <w:r>
              <w:rPr>
                <w:spacing w:val="-5"/>
                <w:sz w:val="24"/>
              </w:rPr>
              <w:t>102</w:t>
            </w:r>
          </w:p>
        </w:tc>
        <w:tc>
          <w:tcPr>
            <w:tcW w:w="927" w:type="dxa"/>
          </w:tcPr>
          <w:p>
            <w:pPr>
              <w:pStyle w:val="TableParagraph"/>
              <w:spacing w:line="273" w:lineRule="exact"/>
              <w:ind w:left="106"/>
              <w:rPr>
                <w:sz w:val="24"/>
              </w:rPr>
            </w:pPr>
            <w:r>
              <w:rPr>
                <w:spacing w:val="-5"/>
                <w:sz w:val="24"/>
              </w:rPr>
              <w:t>205</w:t>
            </w:r>
          </w:p>
        </w:tc>
        <w:tc>
          <w:tcPr>
            <w:tcW w:w="576" w:type="dxa"/>
          </w:tcPr>
          <w:p>
            <w:pPr>
              <w:pStyle w:val="TableParagraph"/>
              <w:spacing w:line="273" w:lineRule="exact"/>
              <w:ind w:left="104"/>
              <w:rPr>
                <w:sz w:val="24"/>
              </w:rPr>
            </w:pPr>
            <w:r>
              <w:rPr>
                <w:spacing w:val="-5"/>
                <w:sz w:val="24"/>
              </w:rPr>
              <w:t>61</w:t>
            </w:r>
          </w:p>
        </w:tc>
        <w:tc>
          <w:tcPr>
            <w:tcW w:w="761" w:type="dxa"/>
          </w:tcPr>
          <w:p>
            <w:pPr>
              <w:pStyle w:val="TableParagraph"/>
              <w:spacing w:line="273" w:lineRule="exact"/>
              <w:ind w:left="104"/>
              <w:rPr>
                <w:sz w:val="24"/>
              </w:rPr>
            </w:pPr>
            <w:r>
              <w:rPr>
                <w:spacing w:val="-5"/>
                <w:sz w:val="24"/>
              </w:rPr>
              <w:t>778</w:t>
            </w:r>
          </w:p>
        </w:tc>
        <w:tc>
          <w:tcPr>
            <w:tcW w:w="697" w:type="dxa"/>
          </w:tcPr>
          <w:p>
            <w:pPr>
              <w:pStyle w:val="TableParagraph"/>
              <w:spacing w:line="273" w:lineRule="exact"/>
              <w:ind w:left="92" w:right="87"/>
              <w:jc w:val="center"/>
              <w:rPr>
                <w:sz w:val="24"/>
              </w:rPr>
            </w:pPr>
            <w:r>
              <w:rPr>
                <w:spacing w:val="-4"/>
                <w:sz w:val="24"/>
              </w:rPr>
              <w:t>2517</w:t>
            </w:r>
          </w:p>
        </w:tc>
        <w:tc>
          <w:tcPr>
            <w:tcW w:w="805" w:type="dxa"/>
          </w:tcPr>
          <w:p>
            <w:pPr>
              <w:pStyle w:val="TableParagraph"/>
              <w:spacing w:line="273" w:lineRule="exact"/>
              <w:ind w:left="105"/>
              <w:rPr>
                <w:sz w:val="24"/>
              </w:rPr>
            </w:pPr>
            <w:r>
              <w:rPr>
                <w:spacing w:val="-4"/>
                <w:sz w:val="24"/>
              </w:rPr>
              <w:t>3.24</w:t>
            </w:r>
          </w:p>
        </w:tc>
      </w:tr>
      <w:tr>
        <w:trPr>
          <w:trHeight w:val="830" w:hRule="atLeast"/>
        </w:trPr>
        <w:tc>
          <w:tcPr>
            <w:tcW w:w="3649" w:type="dxa"/>
          </w:tcPr>
          <w:p>
            <w:pPr>
              <w:pStyle w:val="TableParagraph"/>
              <w:spacing w:line="273" w:lineRule="exact"/>
              <w:ind w:left="107"/>
              <w:rPr>
                <w:sz w:val="24"/>
              </w:rPr>
            </w:pPr>
            <w:r>
              <w:rPr>
                <w:sz w:val="24"/>
              </w:rPr>
              <w:t>I</w:t>
            </w:r>
            <w:r>
              <w:rPr>
                <w:spacing w:val="36"/>
                <w:sz w:val="24"/>
              </w:rPr>
              <w:t> </w:t>
            </w:r>
            <w:r>
              <w:rPr>
                <w:sz w:val="24"/>
              </w:rPr>
              <w:t>responded</w:t>
            </w:r>
            <w:r>
              <w:rPr>
                <w:spacing w:val="38"/>
                <w:sz w:val="24"/>
              </w:rPr>
              <w:t> </w:t>
            </w:r>
            <w:r>
              <w:rPr>
                <w:sz w:val="24"/>
              </w:rPr>
              <w:t>to</w:t>
            </w:r>
            <w:r>
              <w:rPr>
                <w:spacing w:val="38"/>
                <w:sz w:val="24"/>
              </w:rPr>
              <w:t> </w:t>
            </w:r>
            <w:r>
              <w:rPr>
                <w:sz w:val="24"/>
              </w:rPr>
              <w:t>the</w:t>
            </w:r>
            <w:r>
              <w:rPr>
                <w:spacing w:val="37"/>
                <w:sz w:val="24"/>
              </w:rPr>
              <w:t> </w:t>
            </w:r>
            <w:r>
              <w:rPr>
                <w:sz w:val="24"/>
              </w:rPr>
              <w:t>messages</w:t>
            </w:r>
            <w:r>
              <w:rPr>
                <w:spacing w:val="40"/>
                <w:sz w:val="24"/>
              </w:rPr>
              <w:t> </w:t>
            </w:r>
            <w:r>
              <w:rPr>
                <w:sz w:val="24"/>
              </w:rPr>
              <w:t>I</w:t>
            </w:r>
            <w:r>
              <w:rPr>
                <w:spacing w:val="35"/>
                <w:sz w:val="24"/>
              </w:rPr>
              <w:t> </w:t>
            </w:r>
            <w:r>
              <w:rPr>
                <w:spacing w:val="-5"/>
                <w:sz w:val="24"/>
              </w:rPr>
              <w:t>got</w:t>
            </w:r>
          </w:p>
          <w:p>
            <w:pPr>
              <w:pStyle w:val="TableParagraph"/>
              <w:spacing w:before="137"/>
              <w:ind w:left="107"/>
              <w:rPr>
                <w:sz w:val="24"/>
              </w:rPr>
            </w:pPr>
            <w:r>
              <w:rPr>
                <w:sz w:val="24"/>
              </w:rPr>
              <w:t>on</w:t>
            </w:r>
            <w:r>
              <w:rPr>
                <w:spacing w:val="-4"/>
                <w:sz w:val="24"/>
              </w:rPr>
              <w:t> </w:t>
            </w:r>
            <w:r>
              <w:rPr>
                <w:sz w:val="24"/>
              </w:rPr>
              <w:t>rebranding </w:t>
            </w:r>
            <w:r>
              <w:rPr>
                <w:spacing w:val="-2"/>
                <w:sz w:val="24"/>
              </w:rPr>
              <w:t>campaign</w:t>
            </w:r>
          </w:p>
        </w:tc>
        <w:tc>
          <w:tcPr>
            <w:tcW w:w="711" w:type="dxa"/>
          </w:tcPr>
          <w:p>
            <w:pPr>
              <w:pStyle w:val="TableParagraph"/>
              <w:spacing w:line="273" w:lineRule="exact"/>
              <w:ind w:left="107"/>
              <w:rPr>
                <w:sz w:val="24"/>
              </w:rPr>
            </w:pPr>
            <w:r>
              <w:rPr>
                <w:spacing w:val="-5"/>
                <w:sz w:val="24"/>
              </w:rPr>
              <w:t>131</w:t>
            </w:r>
          </w:p>
        </w:tc>
        <w:tc>
          <w:tcPr>
            <w:tcW w:w="646" w:type="dxa"/>
          </w:tcPr>
          <w:p>
            <w:pPr>
              <w:pStyle w:val="TableParagraph"/>
              <w:spacing w:line="273" w:lineRule="exact"/>
              <w:ind w:left="107"/>
              <w:rPr>
                <w:sz w:val="24"/>
              </w:rPr>
            </w:pPr>
            <w:r>
              <w:rPr>
                <w:spacing w:val="-5"/>
                <w:sz w:val="24"/>
              </w:rPr>
              <w:t>171</w:t>
            </w:r>
          </w:p>
        </w:tc>
        <w:tc>
          <w:tcPr>
            <w:tcW w:w="725" w:type="dxa"/>
          </w:tcPr>
          <w:p>
            <w:pPr>
              <w:pStyle w:val="TableParagraph"/>
              <w:spacing w:line="273" w:lineRule="exact"/>
              <w:ind w:left="94" w:right="233"/>
              <w:jc w:val="center"/>
              <w:rPr>
                <w:sz w:val="24"/>
              </w:rPr>
            </w:pPr>
            <w:r>
              <w:rPr>
                <w:spacing w:val="-5"/>
                <w:sz w:val="24"/>
              </w:rPr>
              <w:t>108</w:t>
            </w:r>
          </w:p>
        </w:tc>
        <w:tc>
          <w:tcPr>
            <w:tcW w:w="927" w:type="dxa"/>
          </w:tcPr>
          <w:p>
            <w:pPr>
              <w:pStyle w:val="TableParagraph"/>
              <w:spacing w:line="273" w:lineRule="exact"/>
              <w:ind w:left="106"/>
              <w:rPr>
                <w:sz w:val="24"/>
              </w:rPr>
            </w:pPr>
            <w:r>
              <w:rPr>
                <w:spacing w:val="-5"/>
                <w:sz w:val="24"/>
              </w:rPr>
              <w:t>297</w:t>
            </w:r>
          </w:p>
        </w:tc>
        <w:tc>
          <w:tcPr>
            <w:tcW w:w="576" w:type="dxa"/>
          </w:tcPr>
          <w:p>
            <w:pPr>
              <w:pStyle w:val="TableParagraph"/>
              <w:spacing w:line="273" w:lineRule="exact"/>
              <w:ind w:left="104"/>
              <w:rPr>
                <w:sz w:val="24"/>
              </w:rPr>
            </w:pPr>
            <w:r>
              <w:rPr>
                <w:spacing w:val="-5"/>
                <w:sz w:val="24"/>
              </w:rPr>
              <w:t>71</w:t>
            </w:r>
          </w:p>
        </w:tc>
        <w:tc>
          <w:tcPr>
            <w:tcW w:w="761" w:type="dxa"/>
          </w:tcPr>
          <w:p>
            <w:pPr>
              <w:pStyle w:val="TableParagraph"/>
              <w:spacing w:line="273" w:lineRule="exact"/>
              <w:ind w:left="104"/>
              <w:rPr>
                <w:sz w:val="24"/>
              </w:rPr>
            </w:pPr>
            <w:r>
              <w:rPr>
                <w:spacing w:val="-5"/>
                <w:sz w:val="24"/>
              </w:rPr>
              <w:t>778</w:t>
            </w:r>
          </w:p>
        </w:tc>
        <w:tc>
          <w:tcPr>
            <w:tcW w:w="697" w:type="dxa"/>
          </w:tcPr>
          <w:p>
            <w:pPr>
              <w:pStyle w:val="TableParagraph"/>
              <w:spacing w:line="273" w:lineRule="exact"/>
              <w:ind w:left="92" w:right="87"/>
              <w:jc w:val="center"/>
              <w:rPr>
                <w:sz w:val="24"/>
              </w:rPr>
            </w:pPr>
            <w:r>
              <w:rPr>
                <w:spacing w:val="-4"/>
                <w:sz w:val="24"/>
              </w:rPr>
              <w:t>2328</w:t>
            </w:r>
          </w:p>
        </w:tc>
        <w:tc>
          <w:tcPr>
            <w:tcW w:w="805" w:type="dxa"/>
          </w:tcPr>
          <w:p>
            <w:pPr>
              <w:pStyle w:val="TableParagraph"/>
              <w:spacing w:line="273" w:lineRule="exact"/>
              <w:ind w:left="105"/>
              <w:rPr>
                <w:sz w:val="24"/>
              </w:rPr>
            </w:pPr>
            <w:r>
              <w:rPr>
                <w:spacing w:val="-4"/>
                <w:sz w:val="24"/>
              </w:rPr>
              <w:t>2.99</w:t>
            </w:r>
          </w:p>
        </w:tc>
      </w:tr>
      <w:tr>
        <w:trPr>
          <w:trHeight w:val="827" w:hRule="atLeast"/>
        </w:trPr>
        <w:tc>
          <w:tcPr>
            <w:tcW w:w="3649" w:type="dxa"/>
          </w:tcPr>
          <w:p>
            <w:pPr>
              <w:pStyle w:val="TableParagraph"/>
              <w:spacing w:line="270" w:lineRule="exact"/>
              <w:ind w:left="107"/>
              <w:rPr>
                <w:sz w:val="24"/>
              </w:rPr>
            </w:pPr>
            <w:r>
              <w:rPr>
                <w:sz w:val="24"/>
              </w:rPr>
              <w:t>I</w:t>
            </w:r>
            <w:r>
              <w:rPr>
                <w:spacing w:val="36"/>
                <w:sz w:val="24"/>
              </w:rPr>
              <w:t> </w:t>
            </w:r>
            <w:r>
              <w:rPr>
                <w:sz w:val="24"/>
              </w:rPr>
              <w:t>responded</w:t>
            </w:r>
            <w:r>
              <w:rPr>
                <w:spacing w:val="38"/>
                <w:sz w:val="24"/>
              </w:rPr>
              <w:t> </w:t>
            </w:r>
            <w:r>
              <w:rPr>
                <w:sz w:val="24"/>
              </w:rPr>
              <w:t>to</w:t>
            </w:r>
            <w:r>
              <w:rPr>
                <w:spacing w:val="38"/>
                <w:sz w:val="24"/>
              </w:rPr>
              <w:t> </w:t>
            </w:r>
            <w:r>
              <w:rPr>
                <w:sz w:val="24"/>
              </w:rPr>
              <w:t>the</w:t>
            </w:r>
            <w:r>
              <w:rPr>
                <w:spacing w:val="37"/>
                <w:sz w:val="24"/>
              </w:rPr>
              <w:t> </w:t>
            </w:r>
            <w:r>
              <w:rPr>
                <w:sz w:val="24"/>
              </w:rPr>
              <w:t>messages</w:t>
            </w:r>
            <w:r>
              <w:rPr>
                <w:spacing w:val="40"/>
                <w:sz w:val="24"/>
              </w:rPr>
              <w:t> </w:t>
            </w:r>
            <w:r>
              <w:rPr>
                <w:sz w:val="24"/>
              </w:rPr>
              <w:t>I</w:t>
            </w:r>
            <w:r>
              <w:rPr>
                <w:spacing w:val="35"/>
                <w:sz w:val="24"/>
              </w:rPr>
              <w:t> </w:t>
            </w:r>
            <w:r>
              <w:rPr>
                <w:spacing w:val="-5"/>
                <w:sz w:val="24"/>
              </w:rPr>
              <w:t>got</w:t>
            </w:r>
          </w:p>
          <w:p>
            <w:pPr>
              <w:pStyle w:val="TableParagraph"/>
              <w:spacing w:before="137"/>
              <w:ind w:left="107"/>
              <w:rPr>
                <w:sz w:val="24"/>
              </w:rPr>
            </w:pPr>
            <w:r>
              <w:rPr>
                <w:sz w:val="24"/>
              </w:rPr>
              <w:t>on</w:t>
            </w:r>
            <w:r>
              <w:rPr>
                <w:spacing w:val="-2"/>
                <w:sz w:val="24"/>
              </w:rPr>
              <w:t> </w:t>
            </w:r>
            <w:r>
              <w:rPr>
                <w:sz w:val="24"/>
              </w:rPr>
              <w:t>anti-corruption</w:t>
            </w:r>
            <w:r>
              <w:rPr>
                <w:spacing w:val="-1"/>
                <w:sz w:val="24"/>
              </w:rPr>
              <w:t> </w:t>
            </w:r>
            <w:r>
              <w:rPr>
                <w:spacing w:val="-2"/>
                <w:sz w:val="24"/>
              </w:rPr>
              <w:t>campaign</w:t>
            </w:r>
          </w:p>
        </w:tc>
        <w:tc>
          <w:tcPr>
            <w:tcW w:w="711" w:type="dxa"/>
          </w:tcPr>
          <w:p>
            <w:pPr>
              <w:pStyle w:val="TableParagraph"/>
              <w:spacing w:line="270" w:lineRule="exact"/>
              <w:ind w:left="107"/>
              <w:rPr>
                <w:sz w:val="24"/>
              </w:rPr>
            </w:pPr>
            <w:r>
              <w:rPr>
                <w:spacing w:val="-5"/>
                <w:sz w:val="24"/>
              </w:rPr>
              <w:t>134</w:t>
            </w:r>
          </w:p>
        </w:tc>
        <w:tc>
          <w:tcPr>
            <w:tcW w:w="646" w:type="dxa"/>
          </w:tcPr>
          <w:p>
            <w:pPr>
              <w:pStyle w:val="TableParagraph"/>
              <w:spacing w:line="270" w:lineRule="exact"/>
              <w:ind w:left="107"/>
              <w:rPr>
                <w:sz w:val="24"/>
              </w:rPr>
            </w:pPr>
            <w:r>
              <w:rPr>
                <w:spacing w:val="-5"/>
                <w:sz w:val="24"/>
              </w:rPr>
              <w:t>200</w:t>
            </w:r>
          </w:p>
        </w:tc>
        <w:tc>
          <w:tcPr>
            <w:tcW w:w="725" w:type="dxa"/>
          </w:tcPr>
          <w:p>
            <w:pPr>
              <w:pStyle w:val="TableParagraph"/>
              <w:spacing w:line="270" w:lineRule="exact"/>
              <w:ind w:left="94" w:right="233"/>
              <w:jc w:val="center"/>
              <w:rPr>
                <w:sz w:val="24"/>
              </w:rPr>
            </w:pPr>
            <w:r>
              <w:rPr>
                <w:spacing w:val="-5"/>
                <w:sz w:val="24"/>
              </w:rPr>
              <w:t>190</w:t>
            </w:r>
          </w:p>
        </w:tc>
        <w:tc>
          <w:tcPr>
            <w:tcW w:w="927" w:type="dxa"/>
          </w:tcPr>
          <w:p>
            <w:pPr>
              <w:pStyle w:val="TableParagraph"/>
              <w:spacing w:line="270" w:lineRule="exact"/>
              <w:ind w:left="106"/>
              <w:rPr>
                <w:sz w:val="24"/>
              </w:rPr>
            </w:pPr>
            <w:r>
              <w:rPr>
                <w:spacing w:val="-5"/>
                <w:sz w:val="24"/>
              </w:rPr>
              <w:t>204</w:t>
            </w:r>
          </w:p>
        </w:tc>
        <w:tc>
          <w:tcPr>
            <w:tcW w:w="576" w:type="dxa"/>
          </w:tcPr>
          <w:p>
            <w:pPr>
              <w:pStyle w:val="TableParagraph"/>
              <w:spacing w:line="270" w:lineRule="exact"/>
              <w:ind w:left="104"/>
              <w:rPr>
                <w:sz w:val="24"/>
              </w:rPr>
            </w:pPr>
            <w:r>
              <w:rPr>
                <w:spacing w:val="-5"/>
                <w:sz w:val="24"/>
              </w:rPr>
              <w:t>050</w:t>
            </w:r>
          </w:p>
        </w:tc>
        <w:tc>
          <w:tcPr>
            <w:tcW w:w="761" w:type="dxa"/>
          </w:tcPr>
          <w:p>
            <w:pPr>
              <w:pStyle w:val="TableParagraph"/>
              <w:spacing w:line="270" w:lineRule="exact"/>
              <w:ind w:left="104"/>
              <w:rPr>
                <w:sz w:val="24"/>
              </w:rPr>
            </w:pPr>
            <w:r>
              <w:rPr>
                <w:spacing w:val="-5"/>
                <w:sz w:val="24"/>
              </w:rPr>
              <w:t>778</w:t>
            </w:r>
          </w:p>
        </w:tc>
        <w:tc>
          <w:tcPr>
            <w:tcW w:w="697" w:type="dxa"/>
          </w:tcPr>
          <w:p>
            <w:pPr>
              <w:pStyle w:val="TableParagraph"/>
              <w:spacing w:line="270" w:lineRule="exact"/>
              <w:ind w:left="92" w:right="87"/>
              <w:jc w:val="center"/>
              <w:rPr>
                <w:sz w:val="24"/>
              </w:rPr>
            </w:pPr>
            <w:r>
              <w:rPr>
                <w:spacing w:val="-4"/>
                <w:sz w:val="24"/>
              </w:rPr>
              <w:t>2498</w:t>
            </w:r>
          </w:p>
        </w:tc>
        <w:tc>
          <w:tcPr>
            <w:tcW w:w="805" w:type="dxa"/>
          </w:tcPr>
          <w:p>
            <w:pPr>
              <w:pStyle w:val="TableParagraph"/>
              <w:spacing w:line="270" w:lineRule="exact"/>
              <w:ind w:left="105"/>
              <w:rPr>
                <w:sz w:val="24"/>
              </w:rPr>
            </w:pPr>
            <w:r>
              <w:rPr>
                <w:spacing w:val="-4"/>
                <w:sz w:val="24"/>
              </w:rPr>
              <w:t>3.21</w:t>
            </w:r>
          </w:p>
        </w:tc>
      </w:tr>
      <w:tr>
        <w:trPr>
          <w:trHeight w:val="1242" w:hRule="atLeast"/>
        </w:trPr>
        <w:tc>
          <w:tcPr>
            <w:tcW w:w="3649" w:type="dxa"/>
          </w:tcPr>
          <w:p>
            <w:pPr>
              <w:pStyle w:val="TableParagraph"/>
              <w:spacing w:line="360" w:lineRule="auto"/>
              <w:ind w:left="107"/>
              <w:rPr>
                <w:sz w:val="24"/>
              </w:rPr>
            </w:pPr>
            <w:r>
              <w:rPr>
                <w:sz w:val="24"/>
              </w:rPr>
              <w:t>I</w:t>
            </w:r>
            <w:r>
              <w:rPr>
                <w:spacing w:val="32"/>
                <w:sz w:val="24"/>
              </w:rPr>
              <w:t> </w:t>
            </w:r>
            <w:r>
              <w:rPr>
                <w:sz w:val="24"/>
              </w:rPr>
              <w:t>responded</w:t>
            </w:r>
            <w:r>
              <w:rPr>
                <w:spacing w:val="33"/>
                <w:sz w:val="24"/>
              </w:rPr>
              <w:t> </w:t>
            </w:r>
            <w:r>
              <w:rPr>
                <w:sz w:val="24"/>
              </w:rPr>
              <w:t>to</w:t>
            </w:r>
            <w:r>
              <w:rPr>
                <w:spacing w:val="33"/>
                <w:sz w:val="24"/>
              </w:rPr>
              <w:t> </w:t>
            </w:r>
            <w:r>
              <w:rPr>
                <w:sz w:val="24"/>
              </w:rPr>
              <w:t>the</w:t>
            </w:r>
            <w:r>
              <w:rPr>
                <w:spacing w:val="32"/>
                <w:sz w:val="24"/>
              </w:rPr>
              <w:t> </w:t>
            </w:r>
            <w:r>
              <w:rPr>
                <w:sz w:val="24"/>
              </w:rPr>
              <w:t>messages</w:t>
            </w:r>
            <w:r>
              <w:rPr>
                <w:spacing w:val="35"/>
                <w:sz w:val="24"/>
              </w:rPr>
              <w:t> </w:t>
            </w:r>
            <w:r>
              <w:rPr>
                <w:sz w:val="24"/>
              </w:rPr>
              <w:t>I</w:t>
            </w:r>
            <w:r>
              <w:rPr>
                <w:spacing w:val="30"/>
                <w:sz w:val="24"/>
              </w:rPr>
              <w:t> </w:t>
            </w:r>
            <w:r>
              <w:rPr>
                <w:sz w:val="24"/>
              </w:rPr>
              <w:t>got on</w:t>
            </w:r>
            <w:r>
              <w:rPr>
                <w:spacing w:val="62"/>
                <w:w w:val="150"/>
                <w:sz w:val="24"/>
              </w:rPr>
              <w:t> </w:t>
            </w:r>
            <w:r>
              <w:rPr>
                <w:sz w:val="24"/>
              </w:rPr>
              <w:t>the</w:t>
            </w:r>
            <w:r>
              <w:rPr>
                <w:spacing w:val="61"/>
                <w:w w:val="150"/>
                <w:sz w:val="24"/>
              </w:rPr>
              <w:t> </w:t>
            </w:r>
            <w:r>
              <w:rPr>
                <w:sz w:val="24"/>
              </w:rPr>
              <w:t>independence</w:t>
            </w:r>
            <w:r>
              <w:rPr>
                <w:spacing w:val="62"/>
                <w:w w:val="150"/>
                <w:sz w:val="24"/>
              </w:rPr>
              <w:t> </w:t>
            </w:r>
            <w:r>
              <w:rPr>
                <w:spacing w:val="-2"/>
                <w:sz w:val="24"/>
              </w:rPr>
              <w:t>anniversary</w:t>
            </w:r>
          </w:p>
          <w:p>
            <w:pPr>
              <w:pStyle w:val="TableParagraph"/>
              <w:ind w:left="107"/>
              <w:rPr>
                <w:sz w:val="24"/>
              </w:rPr>
            </w:pPr>
            <w:r>
              <w:rPr>
                <w:spacing w:val="-2"/>
                <w:sz w:val="24"/>
              </w:rPr>
              <w:t>speech</w:t>
            </w:r>
          </w:p>
        </w:tc>
        <w:tc>
          <w:tcPr>
            <w:tcW w:w="711" w:type="dxa"/>
          </w:tcPr>
          <w:p>
            <w:pPr>
              <w:pStyle w:val="TableParagraph"/>
              <w:spacing w:line="270" w:lineRule="exact"/>
              <w:ind w:left="107"/>
              <w:rPr>
                <w:sz w:val="24"/>
              </w:rPr>
            </w:pPr>
            <w:r>
              <w:rPr>
                <w:spacing w:val="-5"/>
                <w:sz w:val="24"/>
              </w:rPr>
              <w:t>109</w:t>
            </w:r>
          </w:p>
        </w:tc>
        <w:tc>
          <w:tcPr>
            <w:tcW w:w="646" w:type="dxa"/>
          </w:tcPr>
          <w:p>
            <w:pPr>
              <w:pStyle w:val="TableParagraph"/>
              <w:spacing w:line="270" w:lineRule="exact"/>
              <w:ind w:left="107"/>
              <w:rPr>
                <w:sz w:val="24"/>
              </w:rPr>
            </w:pPr>
            <w:r>
              <w:rPr>
                <w:spacing w:val="-5"/>
                <w:sz w:val="24"/>
              </w:rPr>
              <w:t>301</w:t>
            </w:r>
          </w:p>
        </w:tc>
        <w:tc>
          <w:tcPr>
            <w:tcW w:w="725" w:type="dxa"/>
          </w:tcPr>
          <w:p>
            <w:pPr>
              <w:pStyle w:val="TableParagraph"/>
              <w:spacing w:line="270" w:lineRule="exact"/>
              <w:ind w:left="94" w:right="233"/>
              <w:jc w:val="center"/>
              <w:rPr>
                <w:sz w:val="24"/>
              </w:rPr>
            </w:pPr>
            <w:r>
              <w:rPr>
                <w:spacing w:val="-5"/>
                <w:sz w:val="24"/>
              </w:rPr>
              <w:t>101</w:t>
            </w:r>
          </w:p>
        </w:tc>
        <w:tc>
          <w:tcPr>
            <w:tcW w:w="927" w:type="dxa"/>
          </w:tcPr>
          <w:p>
            <w:pPr>
              <w:pStyle w:val="TableParagraph"/>
              <w:spacing w:line="270" w:lineRule="exact"/>
              <w:ind w:left="106"/>
              <w:rPr>
                <w:sz w:val="24"/>
              </w:rPr>
            </w:pPr>
            <w:r>
              <w:rPr>
                <w:spacing w:val="-5"/>
                <w:sz w:val="24"/>
              </w:rPr>
              <w:t>107</w:t>
            </w:r>
          </w:p>
        </w:tc>
        <w:tc>
          <w:tcPr>
            <w:tcW w:w="576" w:type="dxa"/>
          </w:tcPr>
          <w:p>
            <w:pPr>
              <w:pStyle w:val="TableParagraph"/>
              <w:spacing w:line="270" w:lineRule="exact"/>
              <w:ind w:left="104"/>
              <w:rPr>
                <w:sz w:val="24"/>
              </w:rPr>
            </w:pPr>
            <w:r>
              <w:rPr>
                <w:spacing w:val="-5"/>
                <w:sz w:val="24"/>
              </w:rPr>
              <w:t>160</w:t>
            </w:r>
          </w:p>
        </w:tc>
        <w:tc>
          <w:tcPr>
            <w:tcW w:w="761" w:type="dxa"/>
          </w:tcPr>
          <w:p>
            <w:pPr>
              <w:pStyle w:val="TableParagraph"/>
              <w:spacing w:line="270" w:lineRule="exact"/>
              <w:ind w:left="104"/>
              <w:rPr>
                <w:sz w:val="24"/>
              </w:rPr>
            </w:pPr>
            <w:r>
              <w:rPr>
                <w:spacing w:val="-5"/>
                <w:sz w:val="24"/>
              </w:rPr>
              <w:t>778</w:t>
            </w:r>
          </w:p>
        </w:tc>
        <w:tc>
          <w:tcPr>
            <w:tcW w:w="697" w:type="dxa"/>
          </w:tcPr>
          <w:p>
            <w:pPr>
              <w:pStyle w:val="TableParagraph"/>
              <w:spacing w:line="270" w:lineRule="exact"/>
              <w:ind w:left="92" w:right="87"/>
              <w:jc w:val="center"/>
              <w:rPr>
                <w:sz w:val="24"/>
              </w:rPr>
            </w:pPr>
            <w:r>
              <w:rPr>
                <w:spacing w:val="-4"/>
                <w:sz w:val="24"/>
              </w:rPr>
              <w:t>2426</w:t>
            </w:r>
          </w:p>
        </w:tc>
        <w:tc>
          <w:tcPr>
            <w:tcW w:w="805" w:type="dxa"/>
          </w:tcPr>
          <w:p>
            <w:pPr>
              <w:pStyle w:val="TableParagraph"/>
              <w:spacing w:line="270" w:lineRule="exact"/>
              <w:ind w:left="105"/>
              <w:rPr>
                <w:sz w:val="24"/>
              </w:rPr>
            </w:pPr>
            <w:r>
              <w:rPr>
                <w:spacing w:val="-4"/>
                <w:sz w:val="24"/>
              </w:rPr>
              <w:t>3.12</w:t>
            </w:r>
          </w:p>
        </w:tc>
      </w:tr>
    </w:tbl>
    <w:p>
      <w:pPr>
        <w:spacing w:after="0" w:line="270" w:lineRule="exact"/>
        <w:rPr>
          <w:sz w:val="24"/>
        </w:rPr>
        <w:sectPr>
          <w:pgSz w:w="11910" w:h="16840"/>
          <w:pgMar w:header="745" w:footer="0" w:top="960" w:bottom="280" w:left="1280" w:right="180"/>
        </w:sectPr>
      </w:pPr>
    </w:p>
    <w:p>
      <w:pPr>
        <w:pStyle w:val="BodyText"/>
        <w:rPr>
          <w:b/>
          <w:sz w:val="20"/>
        </w:rPr>
      </w:pPr>
    </w:p>
    <w:p>
      <w:pPr>
        <w:pStyle w:val="BodyText"/>
        <w:rPr>
          <w:b/>
          <w:sz w:val="20"/>
        </w:rPr>
      </w:pPr>
    </w:p>
    <w:p>
      <w:pPr>
        <w:pStyle w:val="BodyText"/>
        <w:rPr>
          <w:b/>
          <w:sz w:val="13"/>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49"/>
        <w:gridCol w:w="711"/>
        <w:gridCol w:w="646"/>
        <w:gridCol w:w="725"/>
        <w:gridCol w:w="927"/>
        <w:gridCol w:w="576"/>
        <w:gridCol w:w="761"/>
        <w:gridCol w:w="697"/>
        <w:gridCol w:w="805"/>
      </w:tblGrid>
      <w:tr>
        <w:trPr>
          <w:trHeight w:val="415" w:hRule="atLeast"/>
        </w:trPr>
        <w:tc>
          <w:tcPr>
            <w:tcW w:w="3649" w:type="dxa"/>
          </w:tcPr>
          <w:p>
            <w:pPr>
              <w:pStyle w:val="TableParagraph"/>
              <w:rPr>
                <w:sz w:val="22"/>
              </w:rPr>
            </w:pPr>
          </w:p>
        </w:tc>
        <w:tc>
          <w:tcPr>
            <w:tcW w:w="711" w:type="dxa"/>
          </w:tcPr>
          <w:p>
            <w:pPr>
              <w:pStyle w:val="TableParagraph"/>
              <w:rPr>
                <w:sz w:val="22"/>
              </w:rPr>
            </w:pPr>
          </w:p>
        </w:tc>
        <w:tc>
          <w:tcPr>
            <w:tcW w:w="646" w:type="dxa"/>
          </w:tcPr>
          <w:p>
            <w:pPr>
              <w:pStyle w:val="TableParagraph"/>
              <w:rPr>
                <w:sz w:val="22"/>
              </w:rPr>
            </w:pPr>
          </w:p>
        </w:tc>
        <w:tc>
          <w:tcPr>
            <w:tcW w:w="725" w:type="dxa"/>
          </w:tcPr>
          <w:p>
            <w:pPr>
              <w:pStyle w:val="TableParagraph"/>
              <w:rPr>
                <w:sz w:val="22"/>
              </w:rPr>
            </w:pPr>
          </w:p>
        </w:tc>
        <w:tc>
          <w:tcPr>
            <w:tcW w:w="927" w:type="dxa"/>
          </w:tcPr>
          <w:p>
            <w:pPr>
              <w:pStyle w:val="TableParagraph"/>
              <w:rPr>
                <w:sz w:val="22"/>
              </w:rPr>
            </w:pPr>
          </w:p>
        </w:tc>
        <w:tc>
          <w:tcPr>
            <w:tcW w:w="576" w:type="dxa"/>
          </w:tcPr>
          <w:p>
            <w:pPr>
              <w:pStyle w:val="TableParagraph"/>
              <w:rPr>
                <w:sz w:val="22"/>
              </w:rPr>
            </w:pPr>
          </w:p>
        </w:tc>
        <w:tc>
          <w:tcPr>
            <w:tcW w:w="761" w:type="dxa"/>
          </w:tcPr>
          <w:p>
            <w:pPr>
              <w:pStyle w:val="TableParagraph"/>
              <w:rPr>
                <w:sz w:val="22"/>
              </w:rPr>
            </w:pPr>
          </w:p>
        </w:tc>
        <w:tc>
          <w:tcPr>
            <w:tcW w:w="697" w:type="dxa"/>
          </w:tcPr>
          <w:p>
            <w:pPr>
              <w:pStyle w:val="TableParagraph"/>
              <w:rPr>
                <w:sz w:val="22"/>
              </w:rPr>
            </w:pPr>
          </w:p>
        </w:tc>
        <w:tc>
          <w:tcPr>
            <w:tcW w:w="805" w:type="dxa"/>
          </w:tcPr>
          <w:p>
            <w:pPr>
              <w:pStyle w:val="TableParagraph"/>
              <w:rPr>
                <w:sz w:val="22"/>
              </w:rPr>
            </w:pPr>
          </w:p>
        </w:tc>
      </w:tr>
      <w:tr>
        <w:trPr>
          <w:trHeight w:val="1240" w:hRule="atLeast"/>
        </w:trPr>
        <w:tc>
          <w:tcPr>
            <w:tcW w:w="3649" w:type="dxa"/>
          </w:tcPr>
          <w:p>
            <w:pPr>
              <w:pStyle w:val="TableParagraph"/>
              <w:spacing w:line="360" w:lineRule="auto"/>
              <w:ind w:left="107"/>
              <w:rPr>
                <w:sz w:val="24"/>
              </w:rPr>
            </w:pPr>
            <w:r>
              <w:rPr>
                <w:sz w:val="24"/>
              </w:rPr>
              <w:t>My</w:t>
            </w:r>
            <w:r>
              <w:rPr>
                <w:spacing w:val="40"/>
                <w:sz w:val="24"/>
              </w:rPr>
              <w:t> </w:t>
            </w:r>
            <w:r>
              <w:rPr>
                <w:sz w:val="24"/>
              </w:rPr>
              <w:t>response</w:t>
            </w:r>
            <w:r>
              <w:rPr>
                <w:spacing w:val="40"/>
                <w:sz w:val="24"/>
              </w:rPr>
              <w:t> </w:t>
            </w:r>
            <w:r>
              <w:rPr>
                <w:sz w:val="24"/>
              </w:rPr>
              <w:t>to</w:t>
            </w:r>
            <w:r>
              <w:rPr>
                <w:spacing w:val="40"/>
                <w:sz w:val="24"/>
              </w:rPr>
              <w:t> </w:t>
            </w:r>
            <w:r>
              <w:rPr>
                <w:sz w:val="24"/>
              </w:rPr>
              <w:t>any</w:t>
            </w:r>
            <w:r>
              <w:rPr>
                <w:spacing w:val="40"/>
                <w:sz w:val="24"/>
              </w:rPr>
              <w:t> </w:t>
            </w:r>
            <w:r>
              <w:rPr>
                <w:sz w:val="24"/>
              </w:rPr>
              <w:t>government messages</w:t>
            </w:r>
            <w:r>
              <w:rPr>
                <w:spacing w:val="44"/>
                <w:sz w:val="24"/>
              </w:rPr>
              <w:t> </w:t>
            </w:r>
            <w:r>
              <w:rPr>
                <w:sz w:val="24"/>
              </w:rPr>
              <w:t>depends</w:t>
            </w:r>
            <w:r>
              <w:rPr>
                <w:spacing w:val="45"/>
                <w:sz w:val="24"/>
              </w:rPr>
              <w:t> </w:t>
            </w:r>
            <w:r>
              <w:rPr>
                <w:sz w:val="24"/>
              </w:rPr>
              <w:t>on</w:t>
            </w:r>
            <w:r>
              <w:rPr>
                <w:spacing w:val="44"/>
                <w:sz w:val="24"/>
              </w:rPr>
              <w:t> </w:t>
            </w:r>
            <w:r>
              <w:rPr>
                <w:sz w:val="24"/>
              </w:rPr>
              <w:t>my</w:t>
            </w:r>
            <w:r>
              <w:rPr>
                <w:spacing w:val="44"/>
                <w:sz w:val="24"/>
              </w:rPr>
              <w:t> </w:t>
            </w:r>
            <w:r>
              <w:rPr>
                <w:spacing w:val="-2"/>
                <w:sz w:val="24"/>
              </w:rPr>
              <w:t>likeness</w:t>
            </w:r>
          </w:p>
          <w:p>
            <w:pPr>
              <w:pStyle w:val="TableParagraph"/>
              <w:ind w:left="107"/>
              <w:rPr>
                <w:sz w:val="24"/>
              </w:rPr>
            </w:pPr>
            <w:r>
              <w:rPr>
                <w:sz w:val="24"/>
              </w:rPr>
              <w:t>for</w:t>
            </w:r>
            <w:r>
              <w:rPr>
                <w:spacing w:val="-2"/>
                <w:sz w:val="24"/>
              </w:rPr>
              <w:t> </w:t>
            </w:r>
            <w:r>
              <w:rPr>
                <w:sz w:val="24"/>
              </w:rPr>
              <w:t>the </w:t>
            </w:r>
            <w:r>
              <w:rPr>
                <w:spacing w:val="-2"/>
                <w:sz w:val="24"/>
              </w:rPr>
              <w:t>president</w:t>
            </w:r>
          </w:p>
        </w:tc>
        <w:tc>
          <w:tcPr>
            <w:tcW w:w="711" w:type="dxa"/>
          </w:tcPr>
          <w:p>
            <w:pPr>
              <w:pStyle w:val="TableParagraph"/>
              <w:spacing w:line="270" w:lineRule="exact"/>
              <w:ind w:left="107"/>
              <w:rPr>
                <w:sz w:val="24"/>
              </w:rPr>
            </w:pPr>
            <w:r>
              <w:rPr>
                <w:spacing w:val="-5"/>
                <w:sz w:val="24"/>
              </w:rPr>
              <w:t>131</w:t>
            </w:r>
          </w:p>
        </w:tc>
        <w:tc>
          <w:tcPr>
            <w:tcW w:w="646" w:type="dxa"/>
          </w:tcPr>
          <w:p>
            <w:pPr>
              <w:pStyle w:val="TableParagraph"/>
              <w:spacing w:line="270" w:lineRule="exact"/>
              <w:ind w:left="93" w:right="152"/>
              <w:jc w:val="center"/>
              <w:rPr>
                <w:sz w:val="24"/>
              </w:rPr>
            </w:pPr>
            <w:r>
              <w:rPr>
                <w:spacing w:val="-5"/>
                <w:sz w:val="24"/>
              </w:rPr>
              <w:t>171</w:t>
            </w:r>
          </w:p>
        </w:tc>
        <w:tc>
          <w:tcPr>
            <w:tcW w:w="725" w:type="dxa"/>
          </w:tcPr>
          <w:p>
            <w:pPr>
              <w:pStyle w:val="TableParagraph"/>
              <w:spacing w:line="270" w:lineRule="exact"/>
              <w:ind w:left="106"/>
              <w:rPr>
                <w:sz w:val="24"/>
              </w:rPr>
            </w:pPr>
            <w:r>
              <w:rPr>
                <w:spacing w:val="-5"/>
                <w:sz w:val="24"/>
              </w:rPr>
              <w:t>208</w:t>
            </w:r>
          </w:p>
        </w:tc>
        <w:tc>
          <w:tcPr>
            <w:tcW w:w="927" w:type="dxa"/>
          </w:tcPr>
          <w:p>
            <w:pPr>
              <w:pStyle w:val="TableParagraph"/>
              <w:spacing w:line="270" w:lineRule="exact"/>
              <w:ind w:left="106"/>
              <w:rPr>
                <w:sz w:val="24"/>
              </w:rPr>
            </w:pPr>
            <w:r>
              <w:rPr>
                <w:spacing w:val="-5"/>
                <w:sz w:val="24"/>
              </w:rPr>
              <w:t>197</w:t>
            </w:r>
          </w:p>
        </w:tc>
        <w:tc>
          <w:tcPr>
            <w:tcW w:w="576" w:type="dxa"/>
          </w:tcPr>
          <w:p>
            <w:pPr>
              <w:pStyle w:val="TableParagraph"/>
              <w:spacing w:line="270" w:lineRule="exact"/>
              <w:ind w:left="104"/>
              <w:rPr>
                <w:sz w:val="24"/>
              </w:rPr>
            </w:pPr>
            <w:r>
              <w:rPr>
                <w:spacing w:val="-5"/>
                <w:sz w:val="24"/>
              </w:rPr>
              <w:t>71</w:t>
            </w:r>
          </w:p>
        </w:tc>
        <w:tc>
          <w:tcPr>
            <w:tcW w:w="761" w:type="dxa"/>
          </w:tcPr>
          <w:p>
            <w:pPr>
              <w:pStyle w:val="TableParagraph"/>
              <w:spacing w:line="270" w:lineRule="exact"/>
              <w:ind w:left="104"/>
              <w:rPr>
                <w:sz w:val="24"/>
              </w:rPr>
            </w:pPr>
            <w:r>
              <w:rPr>
                <w:spacing w:val="-5"/>
                <w:sz w:val="24"/>
              </w:rPr>
              <w:t>778</w:t>
            </w:r>
          </w:p>
        </w:tc>
        <w:tc>
          <w:tcPr>
            <w:tcW w:w="697" w:type="dxa"/>
          </w:tcPr>
          <w:p>
            <w:pPr>
              <w:pStyle w:val="TableParagraph"/>
              <w:spacing w:line="270" w:lineRule="exact"/>
              <w:ind w:left="92" w:right="87"/>
              <w:jc w:val="center"/>
              <w:rPr>
                <w:sz w:val="24"/>
              </w:rPr>
            </w:pPr>
            <w:r>
              <w:rPr>
                <w:spacing w:val="-4"/>
                <w:sz w:val="24"/>
              </w:rPr>
              <w:t>2428</w:t>
            </w:r>
          </w:p>
        </w:tc>
        <w:tc>
          <w:tcPr>
            <w:tcW w:w="805" w:type="dxa"/>
          </w:tcPr>
          <w:p>
            <w:pPr>
              <w:pStyle w:val="TableParagraph"/>
              <w:spacing w:line="270" w:lineRule="exact"/>
              <w:ind w:left="105"/>
              <w:rPr>
                <w:sz w:val="24"/>
              </w:rPr>
            </w:pPr>
            <w:r>
              <w:rPr>
                <w:spacing w:val="-4"/>
                <w:sz w:val="24"/>
              </w:rPr>
              <w:t>3.12</w:t>
            </w:r>
          </w:p>
        </w:tc>
      </w:tr>
      <w:tr>
        <w:trPr>
          <w:trHeight w:val="827" w:hRule="atLeast"/>
        </w:trPr>
        <w:tc>
          <w:tcPr>
            <w:tcW w:w="3649" w:type="dxa"/>
          </w:tcPr>
          <w:p>
            <w:pPr>
              <w:pStyle w:val="TableParagraph"/>
              <w:spacing w:line="270" w:lineRule="exact"/>
              <w:ind w:left="107"/>
              <w:rPr>
                <w:sz w:val="24"/>
              </w:rPr>
            </w:pPr>
            <w:r>
              <w:rPr>
                <w:sz w:val="24"/>
              </w:rPr>
              <w:t>I</w:t>
            </w:r>
            <w:r>
              <w:rPr>
                <w:spacing w:val="41"/>
                <w:sz w:val="24"/>
              </w:rPr>
              <w:t> </w:t>
            </w:r>
            <w:r>
              <w:rPr>
                <w:sz w:val="24"/>
              </w:rPr>
              <w:t>look</w:t>
            </w:r>
            <w:r>
              <w:rPr>
                <w:spacing w:val="48"/>
                <w:sz w:val="24"/>
              </w:rPr>
              <w:t> </w:t>
            </w:r>
            <w:r>
              <w:rPr>
                <w:sz w:val="24"/>
              </w:rPr>
              <w:t>at</w:t>
            </w:r>
            <w:r>
              <w:rPr>
                <w:spacing w:val="44"/>
                <w:sz w:val="24"/>
              </w:rPr>
              <w:t> </w:t>
            </w:r>
            <w:r>
              <w:rPr>
                <w:sz w:val="24"/>
              </w:rPr>
              <w:t>the</w:t>
            </w:r>
            <w:r>
              <w:rPr>
                <w:spacing w:val="44"/>
                <w:sz w:val="24"/>
              </w:rPr>
              <w:t> </w:t>
            </w:r>
            <w:r>
              <w:rPr>
                <w:sz w:val="24"/>
              </w:rPr>
              <w:t>merits</w:t>
            </w:r>
            <w:r>
              <w:rPr>
                <w:spacing w:val="44"/>
                <w:sz w:val="24"/>
              </w:rPr>
              <w:t> </w:t>
            </w:r>
            <w:r>
              <w:rPr>
                <w:sz w:val="24"/>
              </w:rPr>
              <w:t>of</w:t>
            </w:r>
            <w:r>
              <w:rPr>
                <w:spacing w:val="47"/>
                <w:sz w:val="24"/>
              </w:rPr>
              <w:t> </w:t>
            </w:r>
            <w:r>
              <w:rPr>
                <w:sz w:val="24"/>
              </w:rPr>
              <w:t>a</w:t>
            </w:r>
            <w:r>
              <w:rPr>
                <w:spacing w:val="44"/>
                <w:sz w:val="24"/>
              </w:rPr>
              <w:t> </w:t>
            </w:r>
            <w:r>
              <w:rPr>
                <w:spacing w:val="-2"/>
                <w:sz w:val="24"/>
              </w:rPr>
              <w:t>message</w:t>
            </w:r>
          </w:p>
          <w:p>
            <w:pPr>
              <w:pStyle w:val="TableParagraph"/>
              <w:spacing w:before="139"/>
              <w:ind w:left="107"/>
              <w:rPr>
                <w:sz w:val="24"/>
              </w:rPr>
            </w:pPr>
            <w:r>
              <w:rPr>
                <w:sz w:val="24"/>
              </w:rPr>
              <w:t>before</w:t>
            </w:r>
            <w:r>
              <w:rPr>
                <w:spacing w:val="-1"/>
                <w:sz w:val="24"/>
              </w:rPr>
              <w:t> </w:t>
            </w:r>
            <w:r>
              <w:rPr>
                <w:sz w:val="24"/>
              </w:rPr>
              <w:t>I</w:t>
            </w:r>
            <w:r>
              <w:rPr>
                <w:spacing w:val="-5"/>
                <w:sz w:val="24"/>
              </w:rPr>
              <w:t> </w:t>
            </w:r>
            <w:r>
              <w:rPr>
                <w:spacing w:val="-2"/>
                <w:sz w:val="24"/>
              </w:rPr>
              <w:t>react</w:t>
            </w:r>
          </w:p>
        </w:tc>
        <w:tc>
          <w:tcPr>
            <w:tcW w:w="711" w:type="dxa"/>
          </w:tcPr>
          <w:p>
            <w:pPr>
              <w:pStyle w:val="TableParagraph"/>
              <w:spacing w:line="270" w:lineRule="exact"/>
              <w:ind w:left="107"/>
              <w:rPr>
                <w:sz w:val="24"/>
              </w:rPr>
            </w:pPr>
            <w:r>
              <w:rPr>
                <w:spacing w:val="-5"/>
                <w:sz w:val="24"/>
              </w:rPr>
              <w:t>234</w:t>
            </w:r>
          </w:p>
        </w:tc>
        <w:tc>
          <w:tcPr>
            <w:tcW w:w="646" w:type="dxa"/>
          </w:tcPr>
          <w:p>
            <w:pPr>
              <w:pStyle w:val="TableParagraph"/>
              <w:spacing w:line="270" w:lineRule="exact"/>
              <w:ind w:left="93" w:right="152"/>
              <w:jc w:val="center"/>
              <w:rPr>
                <w:sz w:val="24"/>
              </w:rPr>
            </w:pPr>
            <w:r>
              <w:rPr>
                <w:spacing w:val="-5"/>
                <w:sz w:val="24"/>
              </w:rPr>
              <w:t>190</w:t>
            </w:r>
          </w:p>
        </w:tc>
        <w:tc>
          <w:tcPr>
            <w:tcW w:w="725" w:type="dxa"/>
          </w:tcPr>
          <w:p>
            <w:pPr>
              <w:pStyle w:val="TableParagraph"/>
              <w:spacing w:line="270" w:lineRule="exact"/>
              <w:ind w:left="106"/>
              <w:rPr>
                <w:sz w:val="24"/>
              </w:rPr>
            </w:pPr>
            <w:r>
              <w:rPr>
                <w:spacing w:val="-5"/>
                <w:sz w:val="24"/>
              </w:rPr>
              <w:t>100</w:t>
            </w:r>
          </w:p>
        </w:tc>
        <w:tc>
          <w:tcPr>
            <w:tcW w:w="927" w:type="dxa"/>
          </w:tcPr>
          <w:p>
            <w:pPr>
              <w:pStyle w:val="TableParagraph"/>
              <w:spacing w:line="270" w:lineRule="exact"/>
              <w:ind w:left="106"/>
              <w:rPr>
                <w:sz w:val="24"/>
              </w:rPr>
            </w:pPr>
            <w:r>
              <w:rPr>
                <w:spacing w:val="-5"/>
                <w:sz w:val="24"/>
              </w:rPr>
              <w:t>104</w:t>
            </w:r>
          </w:p>
        </w:tc>
        <w:tc>
          <w:tcPr>
            <w:tcW w:w="576" w:type="dxa"/>
          </w:tcPr>
          <w:p>
            <w:pPr>
              <w:pStyle w:val="TableParagraph"/>
              <w:spacing w:line="270" w:lineRule="exact"/>
              <w:ind w:left="104"/>
              <w:rPr>
                <w:sz w:val="24"/>
              </w:rPr>
            </w:pPr>
            <w:r>
              <w:rPr>
                <w:spacing w:val="-5"/>
                <w:sz w:val="24"/>
              </w:rPr>
              <w:t>150</w:t>
            </w:r>
          </w:p>
        </w:tc>
        <w:tc>
          <w:tcPr>
            <w:tcW w:w="761" w:type="dxa"/>
          </w:tcPr>
          <w:p>
            <w:pPr>
              <w:pStyle w:val="TableParagraph"/>
              <w:spacing w:line="270" w:lineRule="exact"/>
              <w:ind w:left="104"/>
              <w:rPr>
                <w:sz w:val="24"/>
              </w:rPr>
            </w:pPr>
            <w:r>
              <w:rPr>
                <w:spacing w:val="-5"/>
                <w:sz w:val="24"/>
              </w:rPr>
              <w:t>778</w:t>
            </w:r>
          </w:p>
        </w:tc>
        <w:tc>
          <w:tcPr>
            <w:tcW w:w="697" w:type="dxa"/>
          </w:tcPr>
          <w:p>
            <w:pPr>
              <w:pStyle w:val="TableParagraph"/>
              <w:spacing w:line="270" w:lineRule="exact"/>
              <w:ind w:left="92" w:right="87"/>
              <w:jc w:val="center"/>
              <w:rPr>
                <w:sz w:val="24"/>
              </w:rPr>
            </w:pPr>
            <w:r>
              <w:rPr>
                <w:spacing w:val="-4"/>
                <w:sz w:val="24"/>
              </w:rPr>
              <w:t>2594</w:t>
            </w:r>
          </w:p>
        </w:tc>
        <w:tc>
          <w:tcPr>
            <w:tcW w:w="805" w:type="dxa"/>
          </w:tcPr>
          <w:p>
            <w:pPr>
              <w:pStyle w:val="TableParagraph"/>
              <w:spacing w:line="270" w:lineRule="exact"/>
              <w:ind w:left="105"/>
              <w:rPr>
                <w:sz w:val="24"/>
              </w:rPr>
            </w:pPr>
            <w:r>
              <w:rPr>
                <w:spacing w:val="-4"/>
                <w:sz w:val="24"/>
              </w:rPr>
              <w:t>3.33</w:t>
            </w:r>
          </w:p>
        </w:tc>
      </w:tr>
      <w:tr>
        <w:trPr>
          <w:trHeight w:val="1243" w:hRule="atLeast"/>
        </w:trPr>
        <w:tc>
          <w:tcPr>
            <w:tcW w:w="3649" w:type="dxa"/>
          </w:tcPr>
          <w:p>
            <w:pPr>
              <w:pStyle w:val="TableParagraph"/>
              <w:spacing w:line="360" w:lineRule="auto"/>
              <w:ind w:left="107"/>
              <w:rPr>
                <w:sz w:val="24"/>
              </w:rPr>
            </w:pPr>
            <w:r>
              <w:rPr>
                <w:sz w:val="24"/>
              </w:rPr>
              <w:t>The</w:t>
            </w:r>
            <w:r>
              <w:rPr>
                <w:spacing w:val="-8"/>
                <w:sz w:val="24"/>
              </w:rPr>
              <w:t> </w:t>
            </w:r>
            <w:r>
              <w:rPr>
                <w:sz w:val="24"/>
              </w:rPr>
              <w:t>media</w:t>
            </w:r>
            <w:r>
              <w:rPr>
                <w:spacing w:val="-7"/>
                <w:sz w:val="24"/>
              </w:rPr>
              <w:t> </w:t>
            </w:r>
            <w:r>
              <w:rPr>
                <w:sz w:val="24"/>
              </w:rPr>
              <w:t>influence</w:t>
            </w:r>
            <w:r>
              <w:rPr>
                <w:spacing w:val="-7"/>
                <w:sz w:val="24"/>
              </w:rPr>
              <w:t> </w:t>
            </w:r>
            <w:r>
              <w:rPr>
                <w:sz w:val="24"/>
              </w:rPr>
              <w:t>my</w:t>
            </w:r>
            <w:r>
              <w:rPr>
                <w:spacing w:val="-9"/>
                <w:sz w:val="24"/>
              </w:rPr>
              <w:t> </w:t>
            </w:r>
            <w:r>
              <w:rPr>
                <w:sz w:val="24"/>
              </w:rPr>
              <w:t>opinion</w:t>
            </w:r>
            <w:r>
              <w:rPr>
                <w:spacing w:val="-6"/>
                <w:sz w:val="24"/>
              </w:rPr>
              <w:t> </w:t>
            </w:r>
            <w:r>
              <w:rPr>
                <w:sz w:val="24"/>
              </w:rPr>
              <w:t>on governmental</w:t>
            </w:r>
            <w:r>
              <w:rPr>
                <w:spacing w:val="69"/>
                <w:sz w:val="24"/>
              </w:rPr>
              <w:t> </w:t>
            </w:r>
            <w:r>
              <w:rPr>
                <w:sz w:val="24"/>
              </w:rPr>
              <w:t>commutations</w:t>
            </w:r>
            <w:r>
              <w:rPr>
                <w:spacing w:val="68"/>
                <w:sz w:val="24"/>
              </w:rPr>
              <w:t> </w:t>
            </w:r>
            <w:r>
              <w:rPr>
                <w:spacing w:val="-4"/>
                <w:sz w:val="24"/>
              </w:rPr>
              <w:t>more</w:t>
            </w:r>
          </w:p>
          <w:p>
            <w:pPr>
              <w:pStyle w:val="TableParagraph"/>
              <w:ind w:left="107"/>
              <w:rPr>
                <w:sz w:val="24"/>
              </w:rPr>
            </w:pPr>
            <w:r>
              <w:rPr>
                <w:sz w:val="24"/>
              </w:rPr>
              <w:t>than</w:t>
            </w:r>
            <w:r>
              <w:rPr>
                <w:spacing w:val="-2"/>
                <w:sz w:val="24"/>
              </w:rPr>
              <w:t> people</w:t>
            </w:r>
          </w:p>
        </w:tc>
        <w:tc>
          <w:tcPr>
            <w:tcW w:w="711" w:type="dxa"/>
          </w:tcPr>
          <w:p>
            <w:pPr>
              <w:pStyle w:val="TableParagraph"/>
              <w:spacing w:line="273" w:lineRule="exact"/>
              <w:ind w:left="107"/>
              <w:rPr>
                <w:sz w:val="24"/>
              </w:rPr>
            </w:pPr>
            <w:r>
              <w:rPr>
                <w:spacing w:val="-5"/>
                <w:sz w:val="24"/>
              </w:rPr>
              <w:t>109</w:t>
            </w:r>
          </w:p>
        </w:tc>
        <w:tc>
          <w:tcPr>
            <w:tcW w:w="646" w:type="dxa"/>
          </w:tcPr>
          <w:p>
            <w:pPr>
              <w:pStyle w:val="TableParagraph"/>
              <w:spacing w:line="273" w:lineRule="exact"/>
              <w:ind w:left="93" w:right="152"/>
              <w:jc w:val="center"/>
              <w:rPr>
                <w:sz w:val="24"/>
              </w:rPr>
            </w:pPr>
            <w:r>
              <w:rPr>
                <w:spacing w:val="-5"/>
                <w:sz w:val="24"/>
              </w:rPr>
              <w:t>301</w:t>
            </w:r>
          </w:p>
        </w:tc>
        <w:tc>
          <w:tcPr>
            <w:tcW w:w="725" w:type="dxa"/>
          </w:tcPr>
          <w:p>
            <w:pPr>
              <w:pStyle w:val="TableParagraph"/>
              <w:spacing w:line="273" w:lineRule="exact"/>
              <w:ind w:left="106"/>
              <w:rPr>
                <w:sz w:val="24"/>
              </w:rPr>
            </w:pPr>
            <w:r>
              <w:rPr>
                <w:spacing w:val="-5"/>
                <w:sz w:val="24"/>
              </w:rPr>
              <w:t>108</w:t>
            </w:r>
          </w:p>
        </w:tc>
        <w:tc>
          <w:tcPr>
            <w:tcW w:w="927" w:type="dxa"/>
          </w:tcPr>
          <w:p>
            <w:pPr>
              <w:pStyle w:val="TableParagraph"/>
              <w:spacing w:line="273" w:lineRule="exact"/>
              <w:ind w:left="106"/>
              <w:rPr>
                <w:sz w:val="24"/>
              </w:rPr>
            </w:pPr>
            <w:r>
              <w:rPr>
                <w:spacing w:val="-5"/>
                <w:sz w:val="24"/>
              </w:rPr>
              <w:t>100</w:t>
            </w:r>
          </w:p>
        </w:tc>
        <w:tc>
          <w:tcPr>
            <w:tcW w:w="576" w:type="dxa"/>
          </w:tcPr>
          <w:p>
            <w:pPr>
              <w:pStyle w:val="TableParagraph"/>
              <w:spacing w:line="273" w:lineRule="exact"/>
              <w:ind w:left="104"/>
              <w:rPr>
                <w:sz w:val="24"/>
              </w:rPr>
            </w:pPr>
            <w:r>
              <w:rPr>
                <w:spacing w:val="-5"/>
                <w:sz w:val="24"/>
              </w:rPr>
              <w:t>160</w:t>
            </w:r>
          </w:p>
        </w:tc>
        <w:tc>
          <w:tcPr>
            <w:tcW w:w="761" w:type="dxa"/>
          </w:tcPr>
          <w:p>
            <w:pPr>
              <w:pStyle w:val="TableParagraph"/>
              <w:spacing w:line="273" w:lineRule="exact"/>
              <w:ind w:left="104"/>
              <w:rPr>
                <w:sz w:val="24"/>
              </w:rPr>
            </w:pPr>
            <w:r>
              <w:rPr>
                <w:spacing w:val="-5"/>
                <w:sz w:val="24"/>
              </w:rPr>
              <w:t>778</w:t>
            </w:r>
          </w:p>
        </w:tc>
        <w:tc>
          <w:tcPr>
            <w:tcW w:w="697" w:type="dxa"/>
          </w:tcPr>
          <w:p>
            <w:pPr>
              <w:pStyle w:val="TableParagraph"/>
              <w:spacing w:line="273" w:lineRule="exact"/>
              <w:ind w:left="92" w:right="87"/>
              <w:jc w:val="center"/>
              <w:rPr>
                <w:sz w:val="24"/>
              </w:rPr>
            </w:pPr>
            <w:r>
              <w:rPr>
                <w:spacing w:val="-4"/>
                <w:sz w:val="24"/>
              </w:rPr>
              <w:t>2418</w:t>
            </w:r>
          </w:p>
        </w:tc>
        <w:tc>
          <w:tcPr>
            <w:tcW w:w="805" w:type="dxa"/>
          </w:tcPr>
          <w:p>
            <w:pPr>
              <w:pStyle w:val="TableParagraph"/>
              <w:spacing w:line="273" w:lineRule="exact"/>
              <w:ind w:left="105"/>
              <w:rPr>
                <w:sz w:val="24"/>
              </w:rPr>
            </w:pPr>
            <w:r>
              <w:rPr>
                <w:spacing w:val="-4"/>
                <w:sz w:val="24"/>
              </w:rPr>
              <w:t>3.12</w:t>
            </w:r>
          </w:p>
        </w:tc>
      </w:tr>
      <w:tr>
        <w:trPr>
          <w:trHeight w:val="1242" w:hRule="atLeast"/>
        </w:trPr>
        <w:tc>
          <w:tcPr>
            <w:tcW w:w="3649" w:type="dxa"/>
          </w:tcPr>
          <w:p>
            <w:pPr>
              <w:pStyle w:val="TableParagraph"/>
              <w:spacing w:line="270" w:lineRule="exact"/>
              <w:ind w:left="107"/>
              <w:rPr>
                <w:sz w:val="24"/>
              </w:rPr>
            </w:pPr>
            <w:r>
              <w:rPr>
                <w:sz w:val="24"/>
              </w:rPr>
              <w:t>I‟m</w:t>
            </w:r>
            <w:r>
              <w:rPr>
                <w:spacing w:val="37"/>
                <w:sz w:val="24"/>
              </w:rPr>
              <w:t> </w:t>
            </w:r>
            <w:r>
              <w:rPr>
                <w:sz w:val="24"/>
              </w:rPr>
              <w:t>afraid</w:t>
            </w:r>
            <w:r>
              <w:rPr>
                <w:spacing w:val="36"/>
                <w:sz w:val="24"/>
              </w:rPr>
              <w:t> </w:t>
            </w:r>
            <w:r>
              <w:rPr>
                <w:sz w:val="24"/>
              </w:rPr>
              <w:t>that</w:t>
            </w:r>
            <w:r>
              <w:rPr>
                <w:spacing w:val="36"/>
                <w:sz w:val="24"/>
              </w:rPr>
              <w:t> </w:t>
            </w:r>
            <w:r>
              <w:rPr>
                <w:sz w:val="24"/>
              </w:rPr>
              <w:t>negative</w:t>
            </w:r>
            <w:r>
              <w:rPr>
                <w:spacing w:val="36"/>
                <w:sz w:val="24"/>
              </w:rPr>
              <w:t> </w:t>
            </w:r>
            <w:r>
              <w:rPr>
                <w:spacing w:val="-2"/>
                <w:sz w:val="24"/>
              </w:rPr>
              <w:t>responses</w:t>
            </w:r>
          </w:p>
          <w:p>
            <w:pPr>
              <w:pStyle w:val="TableParagraph"/>
              <w:spacing w:line="410" w:lineRule="atLeast" w:before="5"/>
              <w:ind w:left="107"/>
              <w:rPr>
                <w:sz w:val="24"/>
              </w:rPr>
            </w:pPr>
            <w:r>
              <w:rPr>
                <w:sz w:val="24"/>
              </w:rPr>
              <w:t>to</w:t>
            </w:r>
            <w:r>
              <w:rPr>
                <w:spacing w:val="-1"/>
                <w:sz w:val="24"/>
              </w:rPr>
              <w:t> </w:t>
            </w:r>
            <w:r>
              <w:rPr>
                <w:sz w:val="24"/>
              </w:rPr>
              <w:t>government</w:t>
            </w:r>
            <w:r>
              <w:rPr>
                <w:spacing w:val="-1"/>
                <w:sz w:val="24"/>
              </w:rPr>
              <w:t> </w:t>
            </w:r>
            <w:r>
              <w:rPr>
                <w:sz w:val="24"/>
              </w:rPr>
              <w:t>messages</w:t>
            </w:r>
            <w:r>
              <w:rPr>
                <w:spacing w:val="-1"/>
                <w:sz w:val="24"/>
              </w:rPr>
              <w:t> </w:t>
            </w:r>
            <w:r>
              <w:rPr>
                <w:sz w:val="24"/>
              </w:rPr>
              <w:t>may</w:t>
            </w:r>
            <w:r>
              <w:rPr>
                <w:spacing w:val="-5"/>
                <w:sz w:val="24"/>
              </w:rPr>
              <w:t> </w:t>
            </w:r>
            <w:r>
              <w:rPr>
                <w:sz w:val="24"/>
              </w:rPr>
              <w:t>bring me harm</w:t>
            </w:r>
          </w:p>
        </w:tc>
        <w:tc>
          <w:tcPr>
            <w:tcW w:w="711" w:type="dxa"/>
          </w:tcPr>
          <w:p>
            <w:pPr>
              <w:pStyle w:val="TableParagraph"/>
              <w:spacing w:line="270" w:lineRule="exact"/>
              <w:ind w:left="107"/>
              <w:rPr>
                <w:sz w:val="24"/>
              </w:rPr>
            </w:pPr>
            <w:r>
              <w:rPr>
                <w:spacing w:val="-5"/>
                <w:sz w:val="24"/>
              </w:rPr>
              <w:t>211</w:t>
            </w:r>
          </w:p>
        </w:tc>
        <w:tc>
          <w:tcPr>
            <w:tcW w:w="646" w:type="dxa"/>
          </w:tcPr>
          <w:p>
            <w:pPr>
              <w:pStyle w:val="TableParagraph"/>
              <w:spacing w:line="270" w:lineRule="exact"/>
              <w:ind w:left="93" w:right="272"/>
              <w:jc w:val="center"/>
              <w:rPr>
                <w:sz w:val="24"/>
              </w:rPr>
            </w:pPr>
            <w:r>
              <w:rPr>
                <w:spacing w:val="-5"/>
                <w:sz w:val="24"/>
              </w:rPr>
              <w:t>71</w:t>
            </w:r>
          </w:p>
        </w:tc>
        <w:tc>
          <w:tcPr>
            <w:tcW w:w="725" w:type="dxa"/>
          </w:tcPr>
          <w:p>
            <w:pPr>
              <w:pStyle w:val="TableParagraph"/>
              <w:spacing w:line="270" w:lineRule="exact"/>
              <w:ind w:left="106"/>
              <w:rPr>
                <w:sz w:val="24"/>
              </w:rPr>
            </w:pPr>
            <w:r>
              <w:rPr>
                <w:spacing w:val="-5"/>
                <w:sz w:val="24"/>
              </w:rPr>
              <w:t>108</w:t>
            </w:r>
          </w:p>
        </w:tc>
        <w:tc>
          <w:tcPr>
            <w:tcW w:w="927" w:type="dxa"/>
          </w:tcPr>
          <w:p>
            <w:pPr>
              <w:pStyle w:val="TableParagraph"/>
              <w:spacing w:line="270" w:lineRule="exact"/>
              <w:ind w:left="106"/>
              <w:rPr>
                <w:sz w:val="24"/>
              </w:rPr>
            </w:pPr>
            <w:r>
              <w:rPr>
                <w:spacing w:val="-5"/>
                <w:sz w:val="24"/>
              </w:rPr>
              <w:t>297</w:t>
            </w:r>
          </w:p>
        </w:tc>
        <w:tc>
          <w:tcPr>
            <w:tcW w:w="576" w:type="dxa"/>
          </w:tcPr>
          <w:p>
            <w:pPr>
              <w:pStyle w:val="TableParagraph"/>
              <w:spacing w:line="270" w:lineRule="exact"/>
              <w:ind w:left="104"/>
              <w:rPr>
                <w:sz w:val="24"/>
              </w:rPr>
            </w:pPr>
            <w:r>
              <w:rPr>
                <w:spacing w:val="-5"/>
                <w:sz w:val="24"/>
              </w:rPr>
              <w:t>91</w:t>
            </w:r>
          </w:p>
        </w:tc>
        <w:tc>
          <w:tcPr>
            <w:tcW w:w="761" w:type="dxa"/>
          </w:tcPr>
          <w:p>
            <w:pPr>
              <w:pStyle w:val="TableParagraph"/>
              <w:spacing w:line="270" w:lineRule="exact"/>
              <w:ind w:left="104"/>
              <w:rPr>
                <w:sz w:val="24"/>
              </w:rPr>
            </w:pPr>
            <w:r>
              <w:rPr>
                <w:spacing w:val="-5"/>
                <w:sz w:val="24"/>
              </w:rPr>
              <w:t>778</w:t>
            </w:r>
          </w:p>
        </w:tc>
        <w:tc>
          <w:tcPr>
            <w:tcW w:w="697" w:type="dxa"/>
          </w:tcPr>
          <w:p>
            <w:pPr>
              <w:pStyle w:val="TableParagraph"/>
              <w:spacing w:line="270" w:lineRule="exact"/>
              <w:ind w:left="92" w:right="87"/>
              <w:jc w:val="center"/>
              <w:rPr>
                <w:sz w:val="24"/>
              </w:rPr>
            </w:pPr>
            <w:r>
              <w:rPr>
                <w:spacing w:val="-4"/>
                <w:sz w:val="24"/>
              </w:rPr>
              <w:t>2348</w:t>
            </w:r>
          </w:p>
        </w:tc>
        <w:tc>
          <w:tcPr>
            <w:tcW w:w="805" w:type="dxa"/>
          </w:tcPr>
          <w:p>
            <w:pPr>
              <w:pStyle w:val="TableParagraph"/>
              <w:spacing w:line="270" w:lineRule="exact"/>
              <w:ind w:left="105"/>
              <w:rPr>
                <w:sz w:val="24"/>
              </w:rPr>
            </w:pPr>
            <w:r>
              <w:rPr>
                <w:spacing w:val="-4"/>
                <w:sz w:val="24"/>
              </w:rPr>
              <w:t>3.02</w:t>
            </w:r>
          </w:p>
        </w:tc>
      </w:tr>
      <w:tr>
        <w:trPr>
          <w:trHeight w:val="827" w:hRule="atLeast"/>
        </w:trPr>
        <w:tc>
          <w:tcPr>
            <w:tcW w:w="3649" w:type="dxa"/>
          </w:tcPr>
          <w:p>
            <w:pPr>
              <w:pStyle w:val="TableParagraph"/>
              <w:spacing w:line="270" w:lineRule="exact"/>
              <w:ind w:left="107"/>
              <w:rPr>
                <w:sz w:val="24"/>
              </w:rPr>
            </w:pPr>
            <w:r>
              <w:rPr>
                <w:sz w:val="24"/>
              </w:rPr>
              <w:t>Government</w:t>
            </w:r>
            <w:r>
              <w:rPr>
                <w:spacing w:val="9"/>
                <w:sz w:val="24"/>
              </w:rPr>
              <w:t> </w:t>
            </w:r>
            <w:r>
              <w:rPr>
                <w:sz w:val="24"/>
              </w:rPr>
              <w:t>is</w:t>
            </w:r>
            <w:r>
              <w:rPr>
                <w:spacing w:val="12"/>
                <w:sz w:val="24"/>
              </w:rPr>
              <w:t> </w:t>
            </w:r>
            <w:r>
              <w:rPr>
                <w:sz w:val="24"/>
              </w:rPr>
              <w:t>in</w:t>
            </w:r>
            <w:r>
              <w:rPr>
                <w:spacing w:val="11"/>
                <w:sz w:val="24"/>
              </w:rPr>
              <w:t> </w:t>
            </w:r>
            <w:r>
              <w:rPr>
                <w:sz w:val="24"/>
              </w:rPr>
              <w:t>the</w:t>
            </w:r>
            <w:r>
              <w:rPr>
                <w:spacing w:val="11"/>
                <w:sz w:val="24"/>
              </w:rPr>
              <w:t> </w:t>
            </w:r>
            <w:r>
              <w:rPr>
                <w:sz w:val="24"/>
              </w:rPr>
              <w:t>habit</w:t>
            </w:r>
            <w:r>
              <w:rPr>
                <w:spacing w:val="11"/>
                <w:sz w:val="24"/>
              </w:rPr>
              <w:t> </w:t>
            </w:r>
            <w:r>
              <w:rPr>
                <w:sz w:val="24"/>
              </w:rPr>
              <w:t>of</w:t>
            </w:r>
            <w:r>
              <w:rPr>
                <w:spacing w:val="11"/>
                <w:sz w:val="24"/>
              </w:rPr>
              <w:t> </w:t>
            </w:r>
            <w:r>
              <w:rPr>
                <w:spacing w:val="-4"/>
                <w:sz w:val="24"/>
              </w:rPr>
              <w:t>dong</w:t>
            </w:r>
          </w:p>
          <w:p>
            <w:pPr>
              <w:pStyle w:val="TableParagraph"/>
              <w:spacing w:before="137"/>
              <w:ind w:left="107"/>
              <w:rPr>
                <w:sz w:val="24"/>
              </w:rPr>
            </w:pPr>
            <w:r>
              <w:rPr>
                <w:sz w:val="24"/>
              </w:rPr>
              <w:t>what</w:t>
            </w:r>
            <w:r>
              <w:rPr>
                <w:spacing w:val="-3"/>
                <w:sz w:val="24"/>
              </w:rPr>
              <w:t> </w:t>
            </w:r>
            <w:r>
              <w:rPr>
                <w:sz w:val="24"/>
              </w:rPr>
              <w:t>it</w:t>
            </w:r>
            <w:r>
              <w:rPr>
                <w:spacing w:val="-1"/>
                <w:sz w:val="24"/>
              </w:rPr>
              <w:t> </w:t>
            </w:r>
            <w:r>
              <w:rPr>
                <w:spacing w:val="-4"/>
                <w:sz w:val="24"/>
              </w:rPr>
              <w:t>says</w:t>
            </w:r>
          </w:p>
        </w:tc>
        <w:tc>
          <w:tcPr>
            <w:tcW w:w="711" w:type="dxa"/>
          </w:tcPr>
          <w:p>
            <w:pPr>
              <w:pStyle w:val="TableParagraph"/>
              <w:spacing w:line="270" w:lineRule="exact"/>
              <w:ind w:left="107"/>
              <w:rPr>
                <w:sz w:val="24"/>
              </w:rPr>
            </w:pPr>
            <w:r>
              <w:rPr>
                <w:spacing w:val="-5"/>
                <w:sz w:val="24"/>
              </w:rPr>
              <w:t>134</w:t>
            </w:r>
          </w:p>
        </w:tc>
        <w:tc>
          <w:tcPr>
            <w:tcW w:w="646" w:type="dxa"/>
          </w:tcPr>
          <w:p>
            <w:pPr>
              <w:pStyle w:val="TableParagraph"/>
              <w:spacing w:line="270" w:lineRule="exact"/>
              <w:ind w:left="93" w:right="152"/>
              <w:jc w:val="center"/>
              <w:rPr>
                <w:sz w:val="24"/>
              </w:rPr>
            </w:pPr>
            <w:r>
              <w:rPr>
                <w:spacing w:val="-5"/>
                <w:sz w:val="24"/>
              </w:rPr>
              <w:t>290</w:t>
            </w:r>
          </w:p>
        </w:tc>
        <w:tc>
          <w:tcPr>
            <w:tcW w:w="725" w:type="dxa"/>
          </w:tcPr>
          <w:p>
            <w:pPr>
              <w:pStyle w:val="TableParagraph"/>
              <w:spacing w:line="270" w:lineRule="exact"/>
              <w:ind w:left="106"/>
              <w:rPr>
                <w:sz w:val="24"/>
              </w:rPr>
            </w:pPr>
            <w:r>
              <w:rPr>
                <w:spacing w:val="-5"/>
                <w:sz w:val="24"/>
              </w:rPr>
              <w:t>100</w:t>
            </w:r>
          </w:p>
        </w:tc>
        <w:tc>
          <w:tcPr>
            <w:tcW w:w="927" w:type="dxa"/>
          </w:tcPr>
          <w:p>
            <w:pPr>
              <w:pStyle w:val="TableParagraph"/>
              <w:spacing w:line="270" w:lineRule="exact"/>
              <w:ind w:left="106"/>
              <w:rPr>
                <w:sz w:val="24"/>
              </w:rPr>
            </w:pPr>
            <w:r>
              <w:rPr>
                <w:spacing w:val="-5"/>
                <w:sz w:val="24"/>
              </w:rPr>
              <w:t>200</w:t>
            </w:r>
          </w:p>
        </w:tc>
        <w:tc>
          <w:tcPr>
            <w:tcW w:w="576" w:type="dxa"/>
          </w:tcPr>
          <w:p>
            <w:pPr>
              <w:pStyle w:val="TableParagraph"/>
              <w:spacing w:line="270" w:lineRule="exact"/>
              <w:ind w:left="104"/>
              <w:rPr>
                <w:sz w:val="24"/>
              </w:rPr>
            </w:pPr>
            <w:r>
              <w:rPr>
                <w:spacing w:val="-5"/>
                <w:sz w:val="24"/>
              </w:rPr>
              <w:t>054</w:t>
            </w:r>
          </w:p>
        </w:tc>
        <w:tc>
          <w:tcPr>
            <w:tcW w:w="761" w:type="dxa"/>
          </w:tcPr>
          <w:p>
            <w:pPr>
              <w:pStyle w:val="TableParagraph"/>
              <w:spacing w:line="270" w:lineRule="exact"/>
              <w:ind w:left="104"/>
              <w:rPr>
                <w:sz w:val="24"/>
              </w:rPr>
            </w:pPr>
            <w:r>
              <w:rPr>
                <w:spacing w:val="-5"/>
                <w:sz w:val="24"/>
              </w:rPr>
              <w:t>778</w:t>
            </w:r>
          </w:p>
        </w:tc>
        <w:tc>
          <w:tcPr>
            <w:tcW w:w="697" w:type="dxa"/>
          </w:tcPr>
          <w:p>
            <w:pPr>
              <w:pStyle w:val="TableParagraph"/>
              <w:spacing w:line="270" w:lineRule="exact"/>
              <w:ind w:left="92" w:right="87"/>
              <w:jc w:val="center"/>
              <w:rPr>
                <w:sz w:val="24"/>
              </w:rPr>
            </w:pPr>
            <w:r>
              <w:rPr>
                <w:spacing w:val="-4"/>
                <w:sz w:val="24"/>
              </w:rPr>
              <w:t>2584</w:t>
            </w:r>
          </w:p>
        </w:tc>
        <w:tc>
          <w:tcPr>
            <w:tcW w:w="805" w:type="dxa"/>
          </w:tcPr>
          <w:p>
            <w:pPr>
              <w:pStyle w:val="TableParagraph"/>
              <w:spacing w:line="270" w:lineRule="exact"/>
              <w:ind w:left="105"/>
              <w:rPr>
                <w:sz w:val="24"/>
              </w:rPr>
            </w:pPr>
            <w:r>
              <w:rPr>
                <w:spacing w:val="-4"/>
                <w:sz w:val="24"/>
              </w:rPr>
              <w:t>3.32</w:t>
            </w:r>
          </w:p>
        </w:tc>
      </w:tr>
      <w:tr>
        <w:trPr>
          <w:trHeight w:val="1240" w:hRule="atLeast"/>
        </w:trPr>
        <w:tc>
          <w:tcPr>
            <w:tcW w:w="3649" w:type="dxa"/>
          </w:tcPr>
          <w:p>
            <w:pPr>
              <w:pStyle w:val="TableParagraph"/>
              <w:spacing w:line="360" w:lineRule="auto"/>
              <w:ind w:left="107" w:right="94"/>
              <w:rPr>
                <w:sz w:val="24"/>
              </w:rPr>
            </w:pPr>
            <w:r>
              <w:rPr>
                <w:sz w:val="24"/>
              </w:rPr>
              <w:t>I</w:t>
            </w:r>
            <w:r>
              <w:rPr>
                <w:spacing w:val="40"/>
                <w:sz w:val="24"/>
              </w:rPr>
              <w:t> </w:t>
            </w:r>
            <w:r>
              <w:rPr>
                <w:sz w:val="24"/>
              </w:rPr>
              <w:t>think</w:t>
            </w:r>
            <w:r>
              <w:rPr>
                <w:spacing w:val="40"/>
                <w:sz w:val="24"/>
              </w:rPr>
              <w:t> </w:t>
            </w:r>
            <w:r>
              <w:rPr>
                <w:sz w:val="24"/>
              </w:rPr>
              <w:t>my</w:t>
            </w:r>
            <w:r>
              <w:rPr>
                <w:spacing w:val="40"/>
                <w:sz w:val="24"/>
              </w:rPr>
              <w:t> </w:t>
            </w:r>
            <w:r>
              <w:rPr>
                <w:sz w:val="24"/>
              </w:rPr>
              <w:t>past</w:t>
            </w:r>
            <w:r>
              <w:rPr>
                <w:spacing w:val="40"/>
                <w:sz w:val="24"/>
              </w:rPr>
              <w:t> </w:t>
            </w:r>
            <w:r>
              <w:rPr>
                <w:sz w:val="24"/>
              </w:rPr>
              <w:t>experience</w:t>
            </w:r>
            <w:r>
              <w:rPr>
                <w:spacing w:val="40"/>
                <w:sz w:val="24"/>
              </w:rPr>
              <w:t> </w:t>
            </w:r>
            <w:r>
              <w:rPr>
                <w:sz w:val="24"/>
              </w:rPr>
              <w:t>about government</w:t>
            </w:r>
            <w:r>
              <w:rPr>
                <w:spacing w:val="34"/>
                <w:sz w:val="24"/>
              </w:rPr>
              <w:t> </w:t>
            </w:r>
            <w:r>
              <w:rPr>
                <w:sz w:val="24"/>
              </w:rPr>
              <w:t>affects</w:t>
            </w:r>
            <w:r>
              <w:rPr>
                <w:spacing w:val="35"/>
                <w:sz w:val="24"/>
              </w:rPr>
              <w:t> </w:t>
            </w:r>
            <w:r>
              <w:rPr>
                <w:sz w:val="24"/>
              </w:rPr>
              <w:t>my</w:t>
            </w:r>
            <w:r>
              <w:rPr>
                <w:spacing w:val="32"/>
                <w:sz w:val="24"/>
              </w:rPr>
              <w:t> </w:t>
            </w:r>
            <w:r>
              <w:rPr>
                <w:sz w:val="24"/>
              </w:rPr>
              <w:t>reaction</w:t>
            </w:r>
            <w:r>
              <w:rPr>
                <w:spacing w:val="34"/>
                <w:sz w:val="24"/>
              </w:rPr>
              <w:t> </w:t>
            </w:r>
            <w:r>
              <w:rPr>
                <w:spacing w:val="-5"/>
                <w:sz w:val="24"/>
              </w:rPr>
              <w:t>to</w:t>
            </w:r>
          </w:p>
          <w:p>
            <w:pPr>
              <w:pStyle w:val="TableParagraph"/>
              <w:ind w:left="107"/>
              <w:rPr>
                <w:sz w:val="24"/>
              </w:rPr>
            </w:pPr>
            <w:r>
              <w:rPr>
                <w:sz w:val="24"/>
              </w:rPr>
              <w:t>governmental</w:t>
            </w:r>
            <w:r>
              <w:rPr>
                <w:spacing w:val="-4"/>
                <w:sz w:val="24"/>
              </w:rPr>
              <w:t> </w:t>
            </w:r>
            <w:r>
              <w:rPr>
                <w:spacing w:val="-2"/>
                <w:sz w:val="24"/>
              </w:rPr>
              <w:t>communications</w:t>
            </w:r>
          </w:p>
        </w:tc>
        <w:tc>
          <w:tcPr>
            <w:tcW w:w="711" w:type="dxa"/>
          </w:tcPr>
          <w:p>
            <w:pPr>
              <w:pStyle w:val="TableParagraph"/>
              <w:spacing w:line="270" w:lineRule="exact"/>
              <w:ind w:left="107"/>
              <w:rPr>
                <w:sz w:val="24"/>
              </w:rPr>
            </w:pPr>
            <w:r>
              <w:rPr>
                <w:spacing w:val="-5"/>
                <w:sz w:val="24"/>
              </w:rPr>
              <w:t>109</w:t>
            </w:r>
          </w:p>
        </w:tc>
        <w:tc>
          <w:tcPr>
            <w:tcW w:w="646" w:type="dxa"/>
          </w:tcPr>
          <w:p>
            <w:pPr>
              <w:pStyle w:val="TableParagraph"/>
              <w:spacing w:line="270" w:lineRule="exact"/>
              <w:ind w:left="93" w:right="152"/>
              <w:jc w:val="center"/>
              <w:rPr>
                <w:sz w:val="24"/>
              </w:rPr>
            </w:pPr>
            <w:r>
              <w:rPr>
                <w:spacing w:val="-5"/>
                <w:sz w:val="24"/>
              </w:rPr>
              <w:t>201</w:t>
            </w:r>
          </w:p>
        </w:tc>
        <w:tc>
          <w:tcPr>
            <w:tcW w:w="725" w:type="dxa"/>
          </w:tcPr>
          <w:p>
            <w:pPr>
              <w:pStyle w:val="TableParagraph"/>
              <w:spacing w:line="270" w:lineRule="exact"/>
              <w:ind w:left="106"/>
              <w:rPr>
                <w:sz w:val="24"/>
              </w:rPr>
            </w:pPr>
            <w:r>
              <w:rPr>
                <w:spacing w:val="-5"/>
                <w:sz w:val="24"/>
              </w:rPr>
              <w:t>201</w:t>
            </w:r>
          </w:p>
        </w:tc>
        <w:tc>
          <w:tcPr>
            <w:tcW w:w="927" w:type="dxa"/>
          </w:tcPr>
          <w:p>
            <w:pPr>
              <w:pStyle w:val="TableParagraph"/>
              <w:spacing w:line="270" w:lineRule="exact"/>
              <w:ind w:left="106"/>
              <w:rPr>
                <w:sz w:val="24"/>
              </w:rPr>
            </w:pPr>
            <w:r>
              <w:rPr>
                <w:spacing w:val="-5"/>
                <w:sz w:val="24"/>
              </w:rPr>
              <w:t>200</w:t>
            </w:r>
          </w:p>
        </w:tc>
        <w:tc>
          <w:tcPr>
            <w:tcW w:w="576" w:type="dxa"/>
          </w:tcPr>
          <w:p>
            <w:pPr>
              <w:pStyle w:val="TableParagraph"/>
              <w:spacing w:line="270" w:lineRule="exact"/>
              <w:ind w:left="104"/>
              <w:rPr>
                <w:sz w:val="24"/>
              </w:rPr>
            </w:pPr>
            <w:r>
              <w:rPr>
                <w:spacing w:val="-5"/>
                <w:sz w:val="24"/>
              </w:rPr>
              <w:t>67</w:t>
            </w:r>
          </w:p>
        </w:tc>
        <w:tc>
          <w:tcPr>
            <w:tcW w:w="761" w:type="dxa"/>
          </w:tcPr>
          <w:p>
            <w:pPr>
              <w:pStyle w:val="TableParagraph"/>
              <w:spacing w:line="270" w:lineRule="exact"/>
              <w:ind w:left="104"/>
              <w:rPr>
                <w:sz w:val="24"/>
              </w:rPr>
            </w:pPr>
            <w:r>
              <w:rPr>
                <w:spacing w:val="-5"/>
                <w:sz w:val="24"/>
              </w:rPr>
              <w:t>778</w:t>
            </w:r>
          </w:p>
        </w:tc>
        <w:tc>
          <w:tcPr>
            <w:tcW w:w="697" w:type="dxa"/>
          </w:tcPr>
          <w:p>
            <w:pPr>
              <w:pStyle w:val="TableParagraph"/>
              <w:spacing w:line="270" w:lineRule="exact"/>
              <w:ind w:left="92" w:right="87"/>
              <w:jc w:val="center"/>
              <w:rPr>
                <w:sz w:val="24"/>
              </w:rPr>
            </w:pPr>
            <w:r>
              <w:rPr>
                <w:spacing w:val="-4"/>
                <w:sz w:val="24"/>
              </w:rPr>
              <w:t>2419</w:t>
            </w:r>
          </w:p>
        </w:tc>
        <w:tc>
          <w:tcPr>
            <w:tcW w:w="805" w:type="dxa"/>
          </w:tcPr>
          <w:p>
            <w:pPr>
              <w:pStyle w:val="TableParagraph"/>
              <w:spacing w:line="270" w:lineRule="exact"/>
              <w:ind w:left="105"/>
              <w:rPr>
                <w:sz w:val="24"/>
              </w:rPr>
            </w:pPr>
            <w:r>
              <w:rPr>
                <w:spacing w:val="-4"/>
                <w:sz w:val="24"/>
              </w:rPr>
              <w:t>3.11</w:t>
            </w:r>
          </w:p>
        </w:tc>
      </w:tr>
      <w:tr>
        <w:trPr>
          <w:trHeight w:val="1242" w:hRule="atLeast"/>
        </w:trPr>
        <w:tc>
          <w:tcPr>
            <w:tcW w:w="3649" w:type="dxa"/>
          </w:tcPr>
          <w:p>
            <w:pPr>
              <w:pStyle w:val="TableParagraph"/>
              <w:tabs>
                <w:tab w:pos="1254" w:val="left" w:leader="none"/>
                <w:tab w:pos="2069" w:val="left" w:leader="none"/>
                <w:tab w:pos="3352" w:val="left" w:leader="none"/>
              </w:tabs>
              <w:spacing w:line="360" w:lineRule="auto"/>
              <w:ind w:left="107" w:right="97"/>
              <w:rPr>
                <w:sz w:val="24"/>
              </w:rPr>
            </w:pPr>
            <w:r>
              <w:rPr>
                <w:sz w:val="24"/>
              </w:rPr>
              <w:t>I</w:t>
            </w:r>
            <w:r>
              <w:rPr>
                <w:spacing w:val="40"/>
                <w:sz w:val="24"/>
              </w:rPr>
              <w:t> </w:t>
            </w:r>
            <w:r>
              <w:rPr>
                <w:sz w:val="24"/>
              </w:rPr>
              <w:t>think</w:t>
            </w:r>
            <w:r>
              <w:rPr>
                <w:spacing w:val="40"/>
                <w:sz w:val="24"/>
              </w:rPr>
              <w:t> </w:t>
            </w:r>
            <w:r>
              <w:rPr>
                <w:sz w:val="24"/>
              </w:rPr>
              <w:t>my</w:t>
            </w:r>
            <w:r>
              <w:rPr>
                <w:spacing w:val="40"/>
                <w:sz w:val="24"/>
              </w:rPr>
              <w:t> </w:t>
            </w:r>
            <w:r>
              <w:rPr>
                <w:sz w:val="24"/>
              </w:rPr>
              <w:t>religious</w:t>
            </w:r>
            <w:r>
              <w:rPr>
                <w:spacing w:val="40"/>
                <w:sz w:val="24"/>
              </w:rPr>
              <w:t> </w:t>
            </w:r>
            <w:r>
              <w:rPr>
                <w:sz w:val="24"/>
              </w:rPr>
              <w:t>background </w:t>
            </w:r>
            <w:r>
              <w:rPr>
                <w:spacing w:val="-2"/>
                <w:sz w:val="24"/>
              </w:rPr>
              <w:t>affects</w:t>
            </w:r>
            <w:r>
              <w:rPr>
                <w:sz w:val="24"/>
              </w:rPr>
              <w:tab/>
            </w:r>
            <w:r>
              <w:rPr>
                <w:spacing w:val="-5"/>
                <w:sz w:val="24"/>
              </w:rPr>
              <w:t>my</w:t>
            </w:r>
            <w:r>
              <w:rPr>
                <w:sz w:val="24"/>
              </w:rPr>
              <w:tab/>
            </w:r>
            <w:r>
              <w:rPr>
                <w:spacing w:val="-2"/>
                <w:sz w:val="24"/>
              </w:rPr>
              <w:t>reaction</w:t>
            </w:r>
            <w:r>
              <w:rPr>
                <w:sz w:val="24"/>
              </w:rPr>
              <w:tab/>
            </w:r>
            <w:r>
              <w:rPr>
                <w:spacing w:val="-5"/>
                <w:sz w:val="24"/>
              </w:rPr>
              <w:t>to</w:t>
            </w:r>
          </w:p>
          <w:p>
            <w:pPr>
              <w:pStyle w:val="TableParagraph"/>
              <w:ind w:left="107"/>
              <w:rPr>
                <w:sz w:val="24"/>
              </w:rPr>
            </w:pPr>
            <w:r>
              <w:rPr>
                <w:sz w:val="24"/>
              </w:rPr>
              <w:t>governmental</w:t>
            </w:r>
            <w:r>
              <w:rPr>
                <w:spacing w:val="-3"/>
                <w:sz w:val="24"/>
              </w:rPr>
              <w:t> </w:t>
            </w:r>
            <w:r>
              <w:rPr>
                <w:spacing w:val="-2"/>
                <w:sz w:val="24"/>
              </w:rPr>
              <w:t>communications</w:t>
            </w:r>
          </w:p>
        </w:tc>
        <w:tc>
          <w:tcPr>
            <w:tcW w:w="711" w:type="dxa"/>
          </w:tcPr>
          <w:p>
            <w:pPr>
              <w:pStyle w:val="TableParagraph"/>
              <w:spacing w:line="273" w:lineRule="exact"/>
              <w:ind w:left="107"/>
              <w:rPr>
                <w:sz w:val="24"/>
              </w:rPr>
            </w:pPr>
            <w:r>
              <w:rPr>
                <w:spacing w:val="-5"/>
                <w:sz w:val="24"/>
              </w:rPr>
              <w:t>230</w:t>
            </w:r>
          </w:p>
        </w:tc>
        <w:tc>
          <w:tcPr>
            <w:tcW w:w="646" w:type="dxa"/>
          </w:tcPr>
          <w:p>
            <w:pPr>
              <w:pStyle w:val="TableParagraph"/>
              <w:spacing w:line="273" w:lineRule="exact"/>
              <w:ind w:left="93" w:right="272"/>
              <w:jc w:val="center"/>
              <w:rPr>
                <w:sz w:val="24"/>
              </w:rPr>
            </w:pPr>
            <w:r>
              <w:rPr>
                <w:spacing w:val="-5"/>
                <w:sz w:val="24"/>
              </w:rPr>
              <w:t>71</w:t>
            </w:r>
          </w:p>
        </w:tc>
        <w:tc>
          <w:tcPr>
            <w:tcW w:w="725" w:type="dxa"/>
          </w:tcPr>
          <w:p>
            <w:pPr>
              <w:pStyle w:val="TableParagraph"/>
              <w:spacing w:line="273" w:lineRule="exact"/>
              <w:ind w:left="106"/>
              <w:rPr>
                <w:sz w:val="24"/>
              </w:rPr>
            </w:pPr>
            <w:r>
              <w:rPr>
                <w:spacing w:val="-5"/>
                <w:sz w:val="24"/>
              </w:rPr>
              <w:t>308</w:t>
            </w:r>
          </w:p>
        </w:tc>
        <w:tc>
          <w:tcPr>
            <w:tcW w:w="927" w:type="dxa"/>
          </w:tcPr>
          <w:p>
            <w:pPr>
              <w:pStyle w:val="TableParagraph"/>
              <w:spacing w:line="273" w:lineRule="exact"/>
              <w:ind w:left="106"/>
              <w:rPr>
                <w:sz w:val="24"/>
              </w:rPr>
            </w:pPr>
            <w:r>
              <w:rPr>
                <w:spacing w:val="-5"/>
                <w:sz w:val="24"/>
              </w:rPr>
              <w:t>97</w:t>
            </w:r>
          </w:p>
        </w:tc>
        <w:tc>
          <w:tcPr>
            <w:tcW w:w="576" w:type="dxa"/>
          </w:tcPr>
          <w:p>
            <w:pPr>
              <w:pStyle w:val="TableParagraph"/>
              <w:spacing w:line="273" w:lineRule="exact"/>
              <w:ind w:left="104"/>
              <w:rPr>
                <w:sz w:val="24"/>
              </w:rPr>
            </w:pPr>
            <w:r>
              <w:rPr>
                <w:spacing w:val="-5"/>
                <w:sz w:val="24"/>
              </w:rPr>
              <w:t>72</w:t>
            </w:r>
          </w:p>
        </w:tc>
        <w:tc>
          <w:tcPr>
            <w:tcW w:w="761" w:type="dxa"/>
          </w:tcPr>
          <w:p>
            <w:pPr>
              <w:pStyle w:val="TableParagraph"/>
              <w:spacing w:line="273" w:lineRule="exact"/>
              <w:ind w:left="104"/>
              <w:rPr>
                <w:sz w:val="24"/>
              </w:rPr>
            </w:pPr>
            <w:r>
              <w:rPr>
                <w:spacing w:val="-5"/>
                <w:sz w:val="24"/>
              </w:rPr>
              <w:t>778</w:t>
            </w:r>
          </w:p>
        </w:tc>
        <w:tc>
          <w:tcPr>
            <w:tcW w:w="697" w:type="dxa"/>
          </w:tcPr>
          <w:p>
            <w:pPr>
              <w:pStyle w:val="TableParagraph"/>
              <w:spacing w:line="273" w:lineRule="exact"/>
              <w:ind w:left="92" w:right="87"/>
              <w:jc w:val="center"/>
              <w:rPr>
                <w:sz w:val="24"/>
              </w:rPr>
            </w:pPr>
            <w:r>
              <w:rPr>
                <w:spacing w:val="-4"/>
                <w:sz w:val="24"/>
              </w:rPr>
              <w:t>2624</w:t>
            </w:r>
          </w:p>
        </w:tc>
        <w:tc>
          <w:tcPr>
            <w:tcW w:w="805" w:type="dxa"/>
          </w:tcPr>
          <w:p>
            <w:pPr>
              <w:pStyle w:val="TableParagraph"/>
              <w:spacing w:line="273" w:lineRule="exact"/>
              <w:ind w:left="105"/>
              <w:rPr>
                <w:sz w:val="24"/>
              </w:rPr>
            </w:pPr>
            <w:r>
              <w:rPr>
                <w:spacing w:val="-4"/>
                <w:sz w:val="24"/>
              </w:rPr>
              <w:t>3.37</w:t>
            </w:r>
          </w:p>
        </w:tc>
      </w:tr>
      <w:tr>
        <w:trPr>
          <w:trHeight w:val="1242" w:hRule="atLeast"/>
        </w:trPr>
        <w:tc>
          <w:tcPr>
            <w:tcW w:w="3649" w:type="dxa"/>
          </w:tcPr>
          <w:p>
            <w:pPr>
              <w:pStyle w:val="TableParagraph"/>
              <w:spacing w:line="270" w:lineRule="exact"/>
              <w:ind w:left="107"/>
              <w:rPr>
                <w:sz w:val="24"/>
              </w:rPr>
            </w:pPr>
            <w:r>
              <w:rPr>
                <w:sz w:val="24"/>
              </w:rPr>
              <w:t>I</w:t>
            </w:r>
            <w:r>
              <w:rPr>
                <w:spacing w:val="33"/>
                <w:sz w:val="24"/>
              </w:rPr>
              <w:t> </w:t>
            </w:r>
            <w:r>
              <w:rPr>
                <w:sz w:val="24"/>
              </w:rPr>
              <w:t>think</w:t>
            </w:r>
            <w:r>
              <w:rPr>
                <w:spacing w:val="36"/>
                <w:sz w:val="24"/>
              </w:rPr>
              <w:t> </w:t>
            </w:r>
            <w:r>
              <w:rPr>
                <w:sz w:val="24"/>
              </w:rPr>
              <w:t>my</w:t>
            </w:r>
            <w:r>
              <w:rPr>
                <w:spacing w:val="29"/>
                <w:sz w:val="24"/>
              </w:rPr>
              <w:t> </w:t>
            </w:r>
            <w:r>
              <w:rPr>
                <w:sz w:val="24"/>
              </w:rPr>
              <w:t>party</w:t>
            </w:r>
            <w:r>
              <w:rPr>
                <w:spacing w:val="31"/>
                <w:sz w:val="24"/>
              </w:rPr>
              <w:t> </w:t>
            </w:r>
            <w:r>
              <w:rPr>
                <w:sz w:val="24"/>
              </w:rPr>
              <w:t>affiliation</w:t>
            </w:r>
            <w:r>
              <w:rPr>
                <w:spacing w:val="38"/>
                <w:sz w:val="24"/>
              </w:rPr>
              <w:t> </w:t>
            </w:r>
            <w:r>
              <w:rPr>
                <w:spacing w:val="-2"/>
                <w:sz w:val="24"/>
              </w:rPr>
              <w:t>affects</w:t>
            </w:r>
          </w:p>
          <w:p>
            <w:pPr>
              <w:pStyle w:val="TableParagraph"/>
              <w:tabs>
                <w:tab w:pos="695" w:val="left" w:leader="none"/>
                <w:tab w:pos="1750" w:val="left" w:leader="none"/>
                <w:tab w:pos="2220" w:val="left" w:leader="none"/>
              </w:tabs>
              <w:spacing w:line="410" w:lineRule="atLeast" w:before="5"/>
              <w:ind w:left="107" w:right="98"/>
              <w:rPr>
                <w:sz w:val="24"/>
              </w:rPr>
            </w:pPr>
            <w:r>
              <w:rPr>
                <w:spacing w:val="-6"/>
                <w:sz w:val="24"/>
              </w:rPr>
              <w:t>my</w:t>
            </w:r>
            <w:r>
              <w:rPr>
                <w:sz w:val="24"/>
              </w:rPr>
              <w:tab/>
            </w:r>
            <w:r>
              <w:rPr>
                <w:spacing w:val="-2"/>
                <w:sz w:val="24"/>
              </w:rPr>
              <w:t>reaction</w:t>
            </w:r>
            <w:r>
              <w:rPr>
                <w:sz w:val="24"/>
              </w:rPr>
              <w:tab/>
            </w:r>
            <w:r>
              <w:rPr>
                <w:spacing w:val="-6"/>
                <w:sz w:val="24"/>
              </w:rPr>
              <w:t>to</w:t>
            </w:r>
            <w:r>
              <w:rPr>
                <w:sz w:val="24"/>
              </w:rPr>
              <w:tab/>
            </w:r>
            <w:r>
              <w:rPr>
                <w:spacing w:val="-2"/>
                <w:sz w:val="24"/>
              </w:rPr>
              <w:t>governmental communications</w:t>
            </w:r>
          </w:p>
        </w:tc>
        <w:tc>
          <w:tcPr>
            <w:tcW w:w="711" w:type="dxa"/>
          </w:tcPr>
          <w:p>
            <w:pPr>
              <w:pStyle w:val="TableParagraph"/>
              <w:spacing w:line="270" w:lineRule="exact"/>
              <w:ind w:left="107"/>
              <w:rPr>
                <w:sz w:val="24"/>
              </w:rPr>
            </w:pPr>
            <w:r>
              <w:rPr>
                <w:spacing w:val="-5"/>
                <w:sz w:val="24"/>
              </w:rPr>
              <w:t>130</w:t>
            </w:r>
          </w:p>
        </w:tc>
        <w:tc>
          <w:tcPr>
            <w:tcW w:w="646" w:type="dxa"/>
          </w:tcPr>
          <w:p>
            <w:pPr>
              <w:pStyle w:val="TableParagraph"/>
              <w:spacing w:line="270" w:lineRule="exact"/>
              <w:ind w:left="93" w:right="152"/>
              <w:jc w:val="center"/>
              <w:rPr>
                <w:sz w:val="24"/>
              </w:rPr>
            </w:pPr>
            <w:r>
              <w:rPr>
                <w:spacing w:val="-5"/>
                <w:sz w:val="24"/>
              </w:rPr>
              <w:t>194</w:t>
            </w:r>
          </w:p>
        </w:tc>
        <w:tc>
          <w:tcPr>
            <w:tcW w:w="725" w:type="dxa"/>
          </w:tcPr>
          <w:p>
            <w:pPr>
              <w:pStyle w:val="TableParagraph"/>
              <w:spacing w:line="270" w:lineRule="exact"/>
              <w:ind w:left="106"/>
              <w:rPr>
                <w:sz w:val="24"/>
              </w:rPr>
            </w:pPr>
            <w:r>
              <w:rPr>
                <w:spacing w:val="-5"/>
                <w:sz w:val="24"/>
              </w:rPr>
              <w:t>200</w:t>
            </w:r>
          </w:p>
        </w:tc>
        <w:tc>
          <w:tcPr>
            <w:tcW w:w="927" w:type="dxa"/>
          </w:tcPr>
          <w:p>
            <w:pPr>
              <w:pStyle w:val="TableParagraph"/>
              <w:spacing w:line="270" w:lineRule="exact"/>
              <w:ind w:left="106"/>
              <w:rPr>
                <w:sz w:val="24"/>
              </w:rPr>
            </w:pPr>
            <w:r>
              <w:rPr>
                <w:spacing w:val="-5"/>
                <w:sz w:val="24"/>
              </w:rPr>
              <w:t>104</w:t>
            </w:r>
          </w:p>
        </w:tc>
        <w:tc>
          <w:tcPr>
            <w:tcW w:w="576" w:type="dxa"/>
          </w:tcPr>
          <w:p>
            <w:pPr>
              <w:pStyle w:val="TableParagraph"/>
              <w:spacing w:line="270" w:lineRule="exact"/>
              <w:ind w:left="104"/>
              <w:rPr>
                <w:sz w:val="24"/>
              </w:rPr>
            </w:pPr>
            <w:r>
              <w:rPr>
                <w:spacing w:val="-5"/>
                <w:sz w:val="24"/>
              </w:rPr>
              <w:t>050</w:t>
            </w:r>
          </w:p>
        </w:tc>
        <w:tc>
          <w:tcPr>
            <w:tcW w:w="761" w:type="dxa"/>
          </w:tcPr>
          <w:p>
            <w:pPr>
              <w:pStyle w:val="TableParagraph"/>
              <w:spacing w:line="270" w:lineRule="exact"/>
              <w:ind w:left="104"/>
              <w:rPr>
                <w:sz w:val="24"/>
              </w:rPr>
            </w:pPr>
            <w:r>
              <w:rPr>
                <w:spacing w:val="-5"/>
                <w:sz w:val="24"/>
              </w:rPr>
              <w:t>778</w:t>
            </w:r>
          </w:p>
        </w:tc>
        <w:tc>
          <w:tcPr>
            <w:tcW w:w="697" w:type="dxa"/>
          </w:tcPr>
          <w:p>
            <w:pPr>
              <w:pStyle w:val="TableParagraph"/>
              <w:spacing w:line="270" w:lineRule="exact"/>
              <w:ind w:left="92" w:right="87"/>
              <w:jc w:val="center"/>
              <w:rPr>
                <w:sz w:val="24"/>
              </w:rPr>
            </w:pPr>
            <w:r>
              <w:rPr>
                <w:spacing w:val="-4"/>
                <w:sz w:val="24"/>
              </w:rPr>
              <w:t>2284</w:t>
            </w:r>
          </w:p>
        </w:tc>
        <w:tc>
          <w:tcPr>
            <w:tcW w:w="805" w:type="dxa"/>
          </w:tcPr>
          <w:p>
            <w:pPr>
              <w:pStyle w:val="TableParagraph"/>
              <w:spacing w:line="270" w:lineRule="exact"/>
              <w:ind w:left="105"/>
              <w:rPr>
                <w:sz w:val="24"/>
              </w:rPr>
            </w:pPr>
            <w:r>
              <w:rPr>
                <w:spacing w:val="-4"/>
                <w:sz w:val="24"/>
              </w:rPr>
              <w:t>2.94</w:t>
            </w:r>
          </w:p>
        </w:tc>
      </w:tr>
      <w:tr>
        <w:trPr>
          <w:trHeight w:val="1240" w:hRule="atLeast"/>
        </w:trPr>
        <w:tc>
          <w:tcPr>
            <w:tcW w:w="3649" w:type="dxa"/>
          </w:tcPr>
          <w:p>
            <w:pPr>
              <w:pStyle w:val="TableParagraph"/>
              <w:tabs>
                <w:tab w:pos="393" w:val="left" w:leader="none"/>
                <w:tab w:pos="1095" w:val="left" w:leader="none"/>
                <w:tab w:pos="1254" w:val="left" w:leader="none"/>
                <w:tab w:pos="1611" w:val="left" w:leader="none"/>
                <w:tab w:pos="2069" w:val="left" w:leader="none"/>
                <w:tab w:pos="2404" w:val="left" w:leader="none"/>
                <w:tab w:pos="3352" w:val="left" w:leader="none"/>
              </w:tabs>
              <w:spacing w:line="360" w:lineRule="auto"/>
              <w:ind w:left="107" w:right="97"/>
              <w:rPr>
                <w:sz w:val="24"/>
              </w:rPr>
            </w:pPr>
            <w:r>
              <w:rPr>
                <w:spacing w:val="-10"/>
                <w:sz w:val="24"/>
              </w:rPr>
              <w:t>I</w:t>
            </w:r>
            <w:r>
              <w:rPr>
                <w:sz w:val="24"/>
              </w:rPr>
              <w:tab/>
            </w:r>
            <w:r>
              <w:rPr>
                <w:spacing w:val="-2"/>
                <w:sz w:val="24"/>
              </w:rPr>
              <w:t>think</w:t>
            </w:r>
            <w:r>
              <w:rPr>
                <w:sz w:val="24"/>
              </w:rPr>
              <w:tab/>
            </w:r>
            <w:r>
              <w:rPr>
                <w:spacing w:val="-6"/>
                <w:sz w:val="24"/>
              </w:rPr>
              <w:t>my</w:t>
            </w:r>
            <w:r>
              <w:rPr>
                <w:sz w:val="24"/>
              </w:rPr>
              <w:tab/>
            </w:r>
            <w:r>
              <w:rPr>
                <w:spacing w:val="-2"/>
                <w:sz w:val="24"/>
              </w:rPr>
              <w:t>ethnic</w:t>
            </w:r>
            <w:r>
              <w:rPr>
                <w:sz w:val="24"/>
              </w:rPr>
              <w:tab/>
            </w:r>
            <w:r>
              <w:rPr>
                <w:spacing w:val="-2"/>
                <w:sz w:val="24"/>
              </w:rPr>
              <w:t>backgroun</w:t>
            </w:r>
            <w:r>
              <w:rPr>
                <w:spacing w:val="-2"/>
                <w:sz w:val="24"/>
              </w:rPr>
              <w:t>d</w:t>
            </w:r>
            <w:r>
              <w:rPr>
                <w:spacing w:val="-2"/>
                <w:sz w:val="24"/>
              </w:rPr>
              <w:t> affects</w:t>
            </w:r>
            <w:r>
              <w:rPr>
                <w:sz w:val="24"/>
              </w:rPr>
              <w:tab/>
              <w:tab/>
            </w:r>
            <w:r>
              <w:rPr>
                <w:spacing w:val="-5"/>
                <w:sz w:val="24"/>
              </w:rPr>
              <w:t>my</w:t>
            </w:r>
            <w:r>
              <w:rPr>
                <w:sz w:val="24"/>
              </w:rPr>
              <w:tab/>
              <w:tab/>
            </w:r>
            <w:r>
              <w:rPr>
                <w:spacing w:val="-2"/>
                <w:sz w:val="24"/>
              </w:rPr>
              <w:t>reaction</w:t>
            </w:r>
            <w:r>
              <w:rPr>
                <w:sz w:val="24"/>
              </w:rPr>
              <w:tab/>
            </w:r>
            <w:r>
              <w:rPr>
                <w:spacing w:val="-5"/>
                <w:sz w:val="24"/>
              </w:rPr>
              <w:t>t</w:t>
            </w:r>
            <w:r>
              <w:rPr>
                <w:spacing w:val="-5"/>
                <w:sz w:val="24"/>
              </w:rPr>
              <w:t>o</w:t>
            </w:r>
          </w:p>
          <w:p>
            <w:pPr>
              <w:pStyle w:val="TableParagraph"/>
              <w:ind w:left="107"/>
              <w:rPr>
                <w:sz w:val="24"/>
              </w:rPr>
            </w:pPr>
            <w:r>
              <w:rPr>
                <w:sz w:val="24"/>
              </w:rPr>
              <w:t>governmental</w:t>
            </w:r>
            <w:r>
              <w:rPr>
                <w:spacing w:val="-4"/>
                <w:sz w:val="24"/>
              </w:rPr>
              <w:t> </w:t>
            </w:r>
            <w:r>
              <w:rPr>
                <w:spacing w:val="-2"/>
                <w:sz w:val="24"/>
              </w:rPr>
              <w:t>communications</w:t>
            </w:r>
          </w:p>
        </w:tc>
        <w:tc>
          <w:tcPr>
            <w:tcW w:w="711" w:type="dxa"/>
          </w:tcPr>
          <w:p>
            <w:pPr>
              <w:pStyle w:val="TableParagraph"/>
              <w:spacing w:line="270" w:lineRule="exact"/>
              <w:ind w:left="107"/>
              <w:rPr>
                <w:sz w:val="24"/>
              </w:rPr>
            </w:pPr>
            <w:r>
              <w:rPr>
                <w:spacing w:val="-5"/>
                <w:sz w:val="24"/>
              </w:rPr>
              <w:t>60</w:t>
            </w:r>
          </w:p>
        </w:tc>
        <w:tc>
          <w:tcPr>
            <w:tcW w:w="646" w:type="dxa"/>
          </w:tcPr>
          <w:p>
            <w:pPr>
              <w:pStyle w:val="TableParagraph"/>
              <w:spacing w:line="270" w:lineRule="exact"/>
              <w:ind w:left="93" w:right="152"/>
              <w:jc w:val="center"/>
              <w:rPr>
                <w:sz w:val="24"/>
              </w:rPr>
            </w:pPr>
            <w:r>
              <w:rPr>
                <w:spacing w:val="-5"/>
                <w:sz w:val="24"/>
              </w:rPr>
              <w:t>101</w:t>
            </w:r>
          </w:p>
        </w:tc>
        <w:tc>
          <w:tcPr>
            <w:tcW w:w="725" w:type="dxa"/>
          </w:tcPr>
          <w:p>
            <w:pPr>
              <w:pStyle w:val="TableParagraph"/>
              <w:spacing w:line="270" w:lineRule="exact"/>
              <w:ind w:left="106"/>
              <w:rPr>
                <w:sz w:val="24"/>
              </w:rPr>
            </w:pPr>
            <w:r>
              <w:rPr>
                <w:spacing w:val="-5"/>
                <w:sz w:val="24"/>
              </w:rPr>
              <w:t>401</w:t>
            </w:r>
          </w:p>
        </w:tc>
        <w:tc>
          <w:tcPr>
            <w:tcW w:w="927" w:type="dxa"/>
          </w:tcPr>
          <w:p>
            <w:pPr>
              <w:pStyle w:val="TableParagraph"/>
              <w:spacing w:line="270" w:lineRule="exact"/>
              <w:ind w:left="106"/>
              <w:rPr>
                <w:sz w:val="24"/>
              </w:rPr>
            </w:pPr>
            <w:r>
              <w:rPr>
                <w:spacing w:val="-5"/>
                <w:sz w:val="24"/>
              </w:rPr>
              <w:t>107</w:t>
            </w:r>
          </w:p>
        </w:tc>
        <w:tc>
          <w:tcPr>
            <w:tcW w:w="576" w:type="dxa"/>
          </w:tcPr>
          <w:p>
            <w:pPr>
              <w:pStyle w:val="TableParagraph"/>
              <w:spacing w:line="270" w:lineRule="exact"/>
              <w:ind w:left="104"/>
              <w:rPr>
                <w:sz w:val="24"/>
              </w:rPr>
            </w:pPr>
            <w:r>
              <w:rPr>
                <w:spacing w:val="-5"/>
                <w:sz w:val="24"/>
              </w:rPr>
              <w:t>109</w:t>
            </w:r>
          </w:p>
        </w:tc>
        <w:tc>
          <w:tcPr>
            <w:tcW w:w="761" w:type="dxa"/>
          </w:tcPr>
          <w:p>
            <w:pPr>
              <w:pStyle w:val="TableParagraph"/>
              <w:spacing w:line="270" w:lineRule="exact"/>
              <w:ind w:left="104"/>
              <w:rPr>
                <w:sz w:val="24"/>
              </w:rPr>
            </w:pPr>
            <w:r>
              <w:rPr>
                <w:spacing w:val="-5"/>
                <w:sz w:val="24"/>
              </w:rPr>
              <w:t>778</w:t>
            </w:r>
          </w:p>
        </w:tc>
        <w:tc>
          <w:tcPr>
            <w:tcW w:w="697" w:type="dxa"/>
          </w:tcPr>
          <w:p>
            <w:pPr>
              <w:pStyle w:val="TableParagraph"/>
              <w:spacing w:line="270" w:lineRule="exact"/>
              <w:ind w:left="92" w:right="87"/>
              <w:jc w:val="center"/>
              <w:rPr>
                <w:sz w:val="24"/>
              </w:rPr>
            </w:pPr>
            <w:r>
              <w:rPr>
                <w:spacing w:val="-4"/>
                <w:sz w:val="24"/>
              </w:rPr>
              <w:t>2230</w:t>
            </w:r>
          </w:p>
        </w:tc>
        <w:tc>
          <w:tcPr>
            <w:tcW w:w="805" w:type="dxa"/>
          </w:tcPr>
          <w:p>
            <w:pPr>
              <w:pStyle w:val="TableParagraph"/>
              <w:spacing w:line="270" w:lineRule="exact"/>
              <w:ind w:left="105"/>
              <w:rPr>
                <w:sz w:val="24"/>
              </w:rPr>
            </w:pPr>
            <w:r>
              <w:rPr>
                <w:spacing w:val="-4"/>
                <w:sz w:val="24"/>
              </w:rPr>
              <w:t>2.87</w:t>
            </w:r>
          </w:p>
        </w:tc>
      </w:tr>
    </w:tbl>
    <w:p>
      <w:pPr>
        <w:pStyle w:val="BodyText"/>
        <w:spacing w:before="8"/>
        <w:rPr>
          <w:b/>
          <w:sz w:val="28"/>
        </w:rPr>
      </w:pPr>
    </w:p>
    <w:p>
      <w:pPr>
        <w:pStyle w:val="Heading1"/>
        <w:spacing w:before="90"/>
        <w:jc w:val="left"/>
      </w:pPr>
      <w:r>
        <w:rPr/>
        <w:t>Source:</w:t>
      </w:r>
      <w:r>
        <w:rPr>
          <w:spacing w:val="-2"/>
        </w:rPr>
        <w:t> </w:t>
      </w:r>
      <w:r>
        <w:rPr/>
        <w:t>Field</w:t>
      </w:r>
      <w:r>
        <w:rPr>
          <w:spacing w:val="-2"/>
        </w:rPr>
        <w:t> </w:t>
      </w:r>
      <w:r>
        <w:rPr/>
        <w:t>Survey,</w:t>
      </w:r>
      <w:r>
        <w:rPr>
          <w:spacing w:val="-2"/>
        </w:rPr>
        <w:t> </w:t>
      </w:r>
      <w:r>
        <w:rPr>
          <w:spacing w:val="-4"/>
        </w:rPr>
        <w:t>2017</w:t>
      </w:r>
    </w:p>
    <w:p>
      <w:pPr>
        <w:pStyle w:val="BodyText"/>
        <w:spacing w:before="132"/>
        <w:ind w:left="520"/>
      </w:pPr>
      <w:r>
        <w:rPr/>
        <w:t>DESICION</w:t>
      </w:r>
      <w:r>
        <w:rPr>
          <w:spacing w:val="-4"/>
        </w:rPr>
        <w:t> </w:t>
      </w:r>
      <w:r>
        <w:rPr/>
        <w:t>MEAN</w:t>
      </w:r>
      <w:r>
        <w:rPr>
          <w:spacing w:val="-2"/>
        </w:rPr>
        <w:t> </w:t>
      </w:r>
      <w:r>
        <w:rPr/>
        <w:t>=</w:t>
      </w:r>
      <w:r>
        <w:rPr>
          <w:spacing w:val="-2"/>
        </w:rPr>
        <w:t> </w:t>
      </w:r>
      <w:r>
        <w:rPr>
          <w:spacing w:val="-10"/>
        </w:rPr>
        <w:t>3</w:t>
      </w:r>
    </w:p>
    <w:p>
      <w:pPr>
        <w:spacing w:after="0"/>
        <w:sectPr>
          <w:pgSz w:w="11910" w:h="16840"/>
          <w:pgMar w:header="745" w:footer="0" w:top="960" w:bottom="280" w:left="1280" w:right="180"/>
        </w:sectPr>
      </w:pPr>
    </w:p>
    <w:p>
      <w:pPr>
        <w:pStyle w:val="BodyText"/>
        <w:rPr>
          <w:sz w:val="20"/>
        </w:rPr>
      </w:pPr>
    </w:p>
    <w:p>
      <w:pPr>
        <w:pStyle w:val="BodyText"/>
        <w:spacing w:before="2"/>
        <w:rPr>
          <w:sz w:val="25"/>
        </w:rPr>
      </w:pPr>
    </w:p>
    <w:p>
      <w:pPr>
        <w:spacing w:before="90"/>
        <w:ind w:left="520" w:right="0" w:firstLine="0"/>
        <w:jc w:val="left"/>
        <w:rPr>
          <w:b/>
          <w:sz w:val="24"/>
        </w:rPr>
      </w:pPr>
      <w:r>
        <w:rPr>
          <w:b/>
          <w:sz w:val="24"/>
        </w:rPr>
        <w:t>Appendix</w:t>
      </w:r>
      <w:r>
        <w:rPr>
          <w:b/>
          <w:spacing w:val="-2"/>
          <w:sz w:val="24"/>
        </w:rPr>
        <w:t> </w:t>
      </w:r>
      <w:r>
        <w:rPr>
          <w:b/>
          <w:sz w:val="24"/>
        </w:rPr>
        <w:t>II:</w:t>
      </w:r>
      <w:r>
        <w:rPr>
          <w:b/>
          <w:spacing w:val="-2"/>
          <w:sz w:val="24"/>
        </w:rPr>
        <w:t> </w:t>
      </w:r>
      <w:r>
        <w:rPr>
          <w:b/>
          <w:sz w:val="24"/>
        </w:rPr>
        <w:t>Research</w:t>
      </w:r>
      <w:r>
        <w:rPr>
          <w:b/>
          <w:spacing w:val="-1"/>
          <w:sz w:val="24"/>
        </w:rPr>
        <w:t> </w:t>
      </w:r>
      <w:r>
        <w:rPr>
          <w:b/>
          <w:spacing w:val="-2"/>
          <w:sz w:val="24"/>
        </w:rPr>
        <w:t>Questionnaire</w:t>
      </w:r>
    </w:p>
    <w:p>
      <w:pPr>
        <w:pStyle w:val="BodyText"/>
        <w:rPr>
          <w:b/>
          <w:sz w:val="20"/>
        </w:rPr>
      </w:pPr>
    </w:p>
    <w:p>
      <w:pPr>
        <w:pStyle w:val="BodyText"/>
        <w:rPr>
          <w:b/>
          <w:sz w:val="20"/>
        </w:rPr>
      </w:pPr>
    </w:p>
    <w:p>
      <w:pPr>
        <w:pStyle w:val="BodyText"/>
        <w:spacing w:before="9"/>
        <w:rPr>
          <w:b/>
          <w:sz w:val="20"/>
        </w:rPr>
      </w:pPr>
    </w:p>
    <w:p>
      <w:pPr>
        <w:spacing w:before="90"/>
        <w:ind w:left="4841" w:right="1260" w:firstLine="0"/>
        <w:jc w:val="left"/>
        <w:rPr>
          <w:b/>
          <w:sz w:val="24"/>
        </w:rPr>
      </w:pPr>
      <w:r>
        <w:rPr>
          <w:b/>
          <w:sz w:val="24"/>
        </w:rPr>
        <w:t>Department</w:t>
      </w:r>
      <w:r>
        <w:rPr>
          <w:b/>
          <w:spacing w:val="-13"/>
          <w:sz w:val="24"/>
        </w:rPr>
        <w:t> </w:t>
      </w:r>
      <w:r>
        <w:rPr>
          <w:b/>
          <w:sz w:val="24"/>
        </w:rPr>
        <w:t>of</w:t>
      </w:r>
      <w:r>
        <w:rPr>
          <w:b/>
          <w:spacing w:val="-12"/>
          <w:sz w:val="24"/>
        </w:rPr>
        <w:t> </w:t>
      </w:r>
      <w:r>
        <w:rPr>
          <w:b/>
          <w:sz w:val="24"/>
        </w:rPr>
        <w:t>Mass</w:t>
      </w:r>
      <w:r>
        <w:rPr>
          <w:b/>
          <w:spacing w:val="-13"/>
          <w:sz w:val="24"/>
        </w:rPr>
        <w:t> </w:t>
      </w:r>
      <w:r>
        <w:rPr>
          <w:b/>
          <w:sz w:val="24"/>
        </w:rPr>
        <w:t>Communication, Nnamdi Azikiwe University,</w:t>
      </w:r>
    </w:p>
    <w:p>
      <w:pPr>
        <w:spacing w:before="1"/>
        <w:ind w:left="4841" w:right="0" w:firstLine="0"/>
        <w:jc w:val="left"/>
        <w:rPr>
          <w:b/>
          <w:sz w:val="24"/>
        </w:rPr>
      </w:pPr>
      <w:r>
        <w:rPr>
          <w:b/>
          <w:spacing w:val="-2"/>
          <w:sz w:val="24"/>
        </w:rPr>
        <w:t>Awka.</w:t>
      </w:r>
    </w:p>
    <w:p>
      <w:pPr>
        <w:spacing w:before="0"/>
        <w:ind w:left="4841" w:right="0" w:firstLine="0"/>
        <w:jc w:val="left"/>
        <w:rPr>
          <w:b/>
          <w:sz w:val="24"/>
        </w:rPr>
      </w:pPr>
      <w:r>
        <w:rPr>
          <w:b/>
          <w:sz w:val="24"/>
        </w:rPr>
        <w:t>January</w:t>
      </w:r>
      <w:r>
        <w:rPr>
          <w:b/>
          <w:spacing w:val="-1"/>
          <w:sz w:val="24"/>
        </w:rPr>
        <w:t> </w:t>
      </w:r>
      <w:r>
        <w:rPr>
          <w:b/>
          <w:sz w:val="24"/>
        </w:rPr>
        <w:t>18, </w:t>
      </w:r>
      <w:r>
        <w:rPr>
          <w:b/>
          <w:spacing w:val="-4"/>
          <w:sz w:val="24"/>
        </w:rPr>
        <w:t>2017.</w:t>
      </w:r>
    </w:p>
    <w:p>
      <w:pPr>
        <w:pStyle w:val="BodyText"/>
        <w:rPr>
          <w:b/>
          <w:sz w:val="20"/>
        </w:rPr>
      </w:pPr>
    </w:p>
    <w:p>
      <w:pPr>
        <w:pStyle w:val="BodyText"/>
        <w:rPr>
          <w:b/>
          <w:sz w:val="11"/>
        </w:rPr>
      </w:pPr>
      <w:r>
        <w:rPr/>
        <mc:AlternateContent>
          <mc:Choice Requires="wps">
            <w:drawing>
              <wp:anchor distT="0" distB="0" distL="0" distR="0" allowOverlap="1" layoutInCell="1" locked="0" behindDoc="1" simplePos="0" relativeHeight="487607808">
                <wp:simplePos x="0" y="0"/>
                <wp:positionH relativeFrom="page">
                  <wp:posOffset>1492250</wp:posOffset>
                </wp:positionH>
                <wp:positionV relativeFrom="paragraph">
                  <wp:posOffset>98894</wp:posOffset>
                </wp:positionV>
                <wp:extent cx="5349875" cy="594360"/>
                <wp:effectExtent l="0" t="0" r="0" b="0"/>
                <wp:wrapTopAndBottom/>
                <wp:docPr id="59" name="Textbox 59"/>
                <wp:cNvGraphicFramePr>
                  <a:graphicFrameLocks/>
                </wp:cNvGraphicFramePr>
                <a:graphic>
                  <a:graphicData uri="http://schemas.microsoft.com/office/word/2010/wordprocessingShape">
                    <wps:wsp>
                      <wps:cNvPr id="59" name="Textbox 59"/>
                      <wps:cNvSpPr txBox="1"/>
                      <wps:spPr>
                        <a:xfrm>
                          <a:off x="0" y="0"/>
                          <a:ext cx="5349875" cy="594360"/>
                        </a:xfrm>
                        <a:prstGeom prst="rect">
                          <a:avLst/>
                        </a:prstGeom>
                        <a:ln w="6350">
                          <a:solidFill>
                            <a:srgbClr val="000000"/>
                          </a:solidFill>
                          <a:prstDash val="solid"/>
                        </a:ln>
                      </wps:spPr>
                      <wps:txbx>
                        <w:txbxContent>
                          <w:p>
                            <w:pPr>
                              <w:spacing w:before="71"/>
                              <w:ind w:left="143" w:right="140" w:firstLine="0"/>
                              <w:jc w:val="left"/>
                              <w:rPr>
                                <w:b/>
                                <w:sz w:val="28"/>
                              </w:rPr>
                            </w:pPr>
                            <w:r>
                              <w:rPr>
                                <w:b/>
                                <w:sz w:val="28"/>
                              </w:rPr>
                              <w:t>An Assessment of the Credibility and Perception of Governmental Communications among the Populace in South East Nigeria</w:t>
                            </w:r>
                          </w:p>
                        </w:txbxContent>
                      </wps:txbx>
                      <wps:bodyPr wrap="square" lIns="0" tIns="0" rIns="0" bIns="0" rtlCol="0">
                        <a:noAutofit/>
                      </wps:bodyPr>
                    </wps:wsp>
                  </a:graphicData>
                </a:graphic>
              </wp:anchor>
            </w:drawing>
          </mc:Choice>
          <mc:Fallback>
            <w:pict>
              <v:shape style="position:absolute;margin-left:117.5pt;margin-top:7.786963pt;width:421.25pt;height:46.8pt;mso-position-horizontal-relative:page;mso-position-vertical-relative:paragraph;z-index:-15708672;mso-wrap-distance-left:0;mso-wrap-distance-right:0" type="#_x0000_t202" id="docshape34" filled="false" stroked="true" strokeweight=".5pt" strokecolor="#000000">
                <v:textbox inset="0,0,0,0">
                  <w:txbxContent>
                    <w:p>
                      <w:pPr>
                        <w:spacing w:before="71"/>
                        <w:ind w:left="143" w:right="140" w:firstLine="0"/>
                        <w:jc w:val="left"/>
                        <w:rPr>
                          <w:b/>
                          <w:sz w:val="28"/>
                        </w:rPr>
                      </w:pPr>
                      <w:r>
                        <w:rPr>
                          <w:b/>
                          <w:sz w:val="28"/>
                        </w:rPr>
                        <w:t>An Assessment of the Credibility and Perception of Governmental Communications among the Populace in South East Nigeria</w:t>
                      </w:r>
                    </w:p>
                  </w:txbxContent>
                </v:textbox>
                <v:stroke dashstyle="solid"/>
                <w10:wrap type="topAndBottom"/>
              </v:shape>
            </w:pict>
          </mc:Fallback>
        </mc:AlternateContent>
      </w:r>
    </w:p>
    <w:p>
      <w:pPr>
        <w:pStyle w:val="BodyText"/>
        <w:spacing w:before="5"/>
        <w:rPr>
          <w:b/>
        </w:rPr>
      </w:pPr>
    </w:p>
    <w:p>
      <w:pPr>
        <w:spacing w:before="1"/>
        <w:ind w:left="520" w:right="0" w:firstLine="0"/>
        <w:jc w:val="left"/>
        <w:rPr>
          <w:b/>
          <w:sz w:val="24"/>
        </w:rPr>
      </w:pPr>
      <w:r>
        <w:rPr>
          <w:b/>
          <w:spacing w:val="-2"/>
          <w:sz w:val="24"/>
          <w:u w:val="single"/>
        </w:rPr>
        <w:t>INTRODUCTION</w:t>
      </w:r>
    </w:p>
    <w:p>
      <w:pPr>
        <w:pStyle w:val="BodyText"/>
        <w:spacing w:before="1"/>
        <w:rPr>
          <w:b/>
          <w:sz w:val="22"/>
        </w:rPr>
      </w:pPr>
    </w:p>
    <w:p>
      <w:pPr>
        <w:spacing w:line="362" w:lineRule="auto" w:before="0"/>
        <w:ind w:left="520" w:right="1255" w:firstLine="0"/>
        <w:jc w:val="both"/>
        <w:rPr>
          <w:b/>
          <w:sz w:val="24"/>
        </w:rPr>
      </w:pPr>
      <w:r>
        <w:rPr>
          <w:sz w:val="24"/>
        </w:rPr>
        <w:t>This research questionnaire is designed to gather information on the </w:t>
      </w:r>
      <w:r>
        <w:rPr>
          <w:b/>
          <w:sz w:val="24"/>
        </w:rPr>
        <w:t>Perception and Credibility of Governmental Communications among the Residents in South East </w:t>
      </w:r>
      <w:r>
        <w:rPr>
          <w:b/>
          <w:spacing w:val="-2"/>
          <w:sz w:val="24"/>
        </w:rPr>
        <w:t>Nigeria</w:t>
      </w:r>
    </w:p>
    <w:p>
      <w:pPr>
        <w:pStyle w:val="BodyText"/>
        <w:spacing w:before="3"/>
        <w:rPr>
          <w:b/>
          <w:sz w:val="35"/>
        </w:rPr>
      </w:pPr>
    </w:p>
    <w:p>
      <w:pPr>
        <w:pStyle w:val="BodyText"/>
        <w:spacing w:line="360" w:lineRule="auto"/>
        <w:ind w:left="520" w:right="1258"/>
        <w:jc w:val="both"/>
      </w:pPr>
      <w:r>
        <w:rPr/>
        <w:t>The researcher is a Ph.D student in the above-named university and information gathered will be treated with utmost confidence. The results of the study are strictly for academic purposes. Be assured that your responses shall remain confidential.</w:t>
      </w:r>
    </w:p>
    <w:p>
      <w:pPr>
        <w:pStyle w:val="BodyText"/>
        <w:spacing w:line="360" w:lineRule="auto"/>
        <w:ind w:left="520" w:right="1258"/>
        <w:jc w:val="both"/>
      </w:pPr>
      <w:r>
        <w:rPr/>
        <w:t>For any questions or further information please use the contact phone number and e-mail </w:t>
      </w:r>
      <w:r>
        <w:rPr>
          <w:spacing w:val="-2"/>
        </w:rPr>
        <w:t>below:</w:t>
      </w:r>
    </w:p>
    <w:p>
      <w:pPr>
        <w:pStyle w:val="BodyText"/>
        <w:spacing w:before="6"/>
        <w:rPr>
          <w:sz w:val="36"/>
        </w:rPr>
      </w:pPr>
    </w:p>
    <w:p>
      <w:pPr>
        <w:spacing w:before="0"/>
        <w:ind w:left="520" w:right="0" w:firstLine="0"/>
        <w:jc w:val="left"/>
        <w:rPr>
          <w:b/>
          <w:sz w:val="24"/>
        </w:rPr>
      </w:pPr>
      <w:r>
        <w:rPr>
          <w:b/>
          <w:sz w:val="24"/>
        </w:rPr>
        <w:t>Godwin</w:t>
      </w:r>
      <w:r>
        <w:rPr>
          <w:b/>
          <w:spacing w:val="1"/>
          <w:sz w:val="24"/>
        </w:rPr>
        <w:t> </w:t>
      </w:r>
      <w:r>
        <w:rPr>
          <w:b/>
          <w:spacing w:val="-2"/>
          <w:sz w:val="24"/>
        </w:rPr>
        <w:t>Akubuko</w:t>
      </w:r>
    </w:p>
    <w:p>
      <w:pPr>
        <w:spacing w:line="360" w:lineRule="auto" w:before="137"/>
        <w:ind w:left="520" w:right="5909" w:firstLine="0"/>
        <w:jc w:val="left"/>
        <w:rPr>
          <w:b/>
          <w:sz w:val="24"/>
        </w:rPr>
      </w:pPr>
      <w:r>
        <w:rPr>
          <w:b/>
          <w:sz w:val="24"/>
        </w:rPr>
        <w:t>Department</w:t>
      </w:r>
      <w:r>
        <w:rPr>
          <w:b/>
          <w:spacing w:val="-13"/>
          <w:sz w:val="24"/>
        </w:rPr>
        <w:t> </w:t>
      </w:r>
      <w:r>
        <w:rPr>
          <w:b/>
          <w:sz w:val="24"/>
        </w:rPr>
        <w:t>of</w:t>
      </w:r>
      <w:r>
        <w:rPr>
          <w:b/>
          <w:spacing w:val="-13"/>
          <w:sz w:val="24"/>
        </w:rPr>
        <w:t> </w:t>
      </w:r>
      <w:r>
        <w:rPr>
          <w:b/>
          <w:sz w:val="24"/>
        </w:rPr>
        <w:t>Mass</w:t>
      </w:r>
      <w:r>
        <w:rPr>
          <w:b/>
          <w:spacing w:val="-13"/>
          <w:sz w:val="24"/>
        </w:rPr>
        <w:t> </w:t>
      </w:r>
      <w:r>
        <w:rPr>
          <w:b/>
          <w:sz w:val="24"/>
        </w:rPr>
        <w:t>Communication, Nnamdi Azikiwe University, Awka 0803 775 1351</w:t>
      </w:r>
    </w:p>
    <w:p>
      <w:pPr>
        <w:spacing w:before="1"/>
        <w:ind w:left="520" w:right="0" w:firstLine="0"/>
        <w:jc w:val="left"/>
        <w:rPr>
          <w:b/>
          <w:sz w:val="24"/>
        </w:rPr>
      </w:pPr>
      <w:hyperlink r:id="rId51">
        <w:r>
          <w:rPr>
            <w:b/>
            <w:spacing w:val="-2"/>
            <w:sz w:val="24"/>
          </w:rPr>
          <w:t>kukogee@yahoo.com</w:t>
        </w:r>
      </w:hyperlink>
    </w:p>
    <w:p>
      <w:pPr>
        <w:spacing w:after="0"/>
        <w:jc w:val="left"/>
        <w:rPr>
          <w:sz w:val="24"/>
        </w:rPr>
        <w:sectPr>
          <w:pgSz w:w="11910" w:h="16840"/>
          <w:pgMar w:header="745" w:footer="0" w:top="960" w:bottom="280" w:left="1280" w:right="180"/>
        </w:sectPr>
      </w:pPr>
    </w:p>
    <w:p>
      <w:pPr>
        <w:pStyle w:val="BodyText"/>
        <w:rPr>
          <w:b/>
          <w:sz w:val="20"/>
        </w:rPr>
      </w:pPr>
    </w:p>
    <w:p>
      <w:pPr>
        <w:pStyle w:val="BodyText"/>
        <w:spacing w:before="2"/>
        <w:rPr>
          <w:b/>
          <w:sz w:val="25"/>
        </w:rPr>
      </w:pPr>
    </w:p>
    <w:p>
      <w:pPr>
        <w:spacing w:before="90"/>
        <w:ind w:left="520" w:right="0" w:firstLine="0"/>
        <w:jc w:val="left"/>
        <w:rPr>
          <w:b/>
          <w:sz w:val="24"/>
        </w:rPr>
      </w:pPr>
      <w:r>
        <w:rPr>
          <w:b/>
          <w:spacing w:val="-2"/>
          <w:sz w:val="24"/>
        </w:rPr>
        <w:t>INSTRUCTION</w:t>
      </w:r>
    </w:p>
    <w:p>
      <w:pPr>
        <w:spacing w:line="360" w:lineRule="auto" w:before="137"/>
        <w:ind w:left="520" w:right="1260" w:firstLine="0"/>
        <w:jc w:val="left"/>
        <w:rPr>
          <w:b/>
          <w:sz w:val="24"/>
        </w:rPr>
      </w:pPr>
      <w:r>
        <w:rPr>
          <w:b/>
          <w:sz w:val="24"/>
        </w:rPr>
        <w:t>PLEASE</w:t>
      </w:r>
      <w:r>
        <w:rPr>
          <w:b/>
          <w:spacing w:val="40"/>
          <w:sz w:val="24"/>
        </w:rPr>
        <w:t> </w:t>
      </w:r>
      <w:r>
        <w:rPr>
          <w:b/>
          <w:sz w:val="24"/>
        </w:rPr>
        <w:t>MARK/TICK</w:t>
      </w:r>
      <w:r>
        <w:rPr>
          <w:b/>
          <w:spacing w:val="40"/>
          <w:sz w:val="24"/>
        </w:rPr>
        <w:t> </w:t>
      </w:r>
      <w:r>
        <w:rPr>
          <w:b/>
          <w:sz w:val="24"/>
        </w:rPr>
        <w:t>AGAINST</w:t>
      </w:r>
      <w:r>
        <w:rPr>
          <w:b/>
          <w:spacing w:val="40"/>
          <w:sz w:val="24"/>
        </w:rPr>
        <w:t> </w:t>
      </w:r>
      <w:r>
        <w:rPr>
          <w:b/>
          <w:sz w:val="24"/>
        </w:rPr>
        <w:t>YOUR</w:t>
      </w:r>
      <w:r>
        <w:rPr>
          <w:b/>
          <w:spacing w:val="40"/>
          <w:sz w:val="24"/>
        </w:rPr>
        <w:t> </w:t>
      </w:r>
      <w:r>
        <w:rPr>
          <w:b/>
          <w:sz w:val="24"/>
        </w:rPr>
        <w:t>CHOSEN</w:t>
      </w:r>
      <w:r>
        <w:rPr>
          <w:b/>
          <w:spacing w:val="40"/>
          <w:sz w:val="24"/>
        </w:rPr>
        <w:t> </w:t>
      </w:r>
      <w:r>
        <w:rPr>
          <w:b/>
          <w:sz w:val="24"/>
        </w:rPr>
        <w:t>RESPONSE</w:t>
      </w:r>
      <w:r>
        <w:rPr>
          <w:b/>
          <w:spacing w:val="40"/>
          <w:sz w:val="24"/>
        </w:rPr>
        <w:t> </w:t>
      </w:r>
      <w:r>
        <w:rPr>
          <w:b/>
          <w:sz w:val="24"/>
        </w:rPr>
        <w:t>OR</w:t>
      </w:r>
      <w:r>
        <w:rPr>
          <w:b/>
          <w:spacing w:val="40"/>
          <w:sz w:val="24"/>
        </w:rPr>
        <w:t> </w:t>
      </w:r>
      <w:r>
        <w:rPr>
          <w:b/>
          <w:sz w:val="24"/>
        </w:rPr>
        <w:t>SUPPLY DETAILS AS APPROPRIATE TO EACH STATEMENT BELOW.</w:t>
      </w:r>
    </w:p>
    <w:p>
      <w:pPr>
        <w:spacing w:before="0"/>
        <w:ind w:left="520" w:right="0" w:firstLine="0"/>
        <w:jc w:val="left"/>
        <w:rPr>
          <w:b/>
          <w:sz w:val="24"/>
        </w:rPr>
      </w:pPr>
      <w:r>
        <w:rPr>
          <w:b/>
          <w:sz w:val="24"/>
        </w:rPr>
        <w:t>SECTION</w:t>
      </w:r>
      <w:r>
        <w:rPr>
          <w:b/>
          <w:spacing w:val="-2"/>
          <w:sz w:val="24"/>
        </w:rPr>
        <w:t> </w:t>
      </w:r>
      <w:r>
        <w:rPr>
          <w:b/>
          <w:sz w:val="24"/>
        </w:rPr>
        <w:t>A:</w:t>
      </w:r>
      <w:r>
        <w:rPr>
          <w:b/>
          <w:spacing w:val="-2"/>
          <w:sz w:val="24"/>
        </w:rPr>
        <w:t> </w:t>
      </w:r>
      <w:r>
        <w:rPr>
          <w:b/>
          <w:sz w:val="24"/>
        </w:rPr>
        <w:t>PERSONAL</w:t>
      </w:r>
      <w:r>
        <w:rPr>
          <w:b/>
          <w:spacing w:val="-1"/>
          <w:sz w:val="24"/>
        </w:rPr>
        <w:t> </w:t>
      </w:r>
      <w:r>
        <w:rPr>
          <w:b/>
          <w:spacing w:val="-2"/>
          <w:sz w:val="24"/>
        </w:rPr>
        <w:t>INFORMATION</w:t>
      </w:r>
    </w:p>
    <w:p>
      <w:pPr>
        <w:pStyle w:val="ListParagraph"/>
        <w:numPr>
          <w:ilvl w:val="0"/>
          <w:numId w:val="10"/>
        </w:numPr>
        <w:tabs>
          <w:tab w:pos="1240" w:val="left" w:leader="none"/>
          <w:tab w:pos="3651" w:val="left" w:leader="none"/>
        </w:tabs>
        <w:spacing w:line="240" w:lineRule="auto" w:before="134" w:after="0"/>
        <w:ind w:left="1240" w:right="0" w:hanging="720"/>
        <w:jc w:val="left"/>
        <w:rPr>
          <w:sz w:val="24"/>
        </w:rPr>
      </w:pPr>
      <w:r>
        <w:rPr>
          <w:sz w:val="24"/>
        </w:rPr>
        <w:t>Gender:</w:t>
      </w:r>
      <w:r>
        <w:rPr>
          <w:spacing w:val="-3"/>
          <w:sz w:val="24"/>
        </w:rPr>
        <w:t> </w:t>
      </w:r>
      <w:r>
        <w:rPr>
          <w:sz w:val="24"/>
        </w:rPr>
        <w:t>(a)</w:t>
      </w:r>
      <w:r>
        <w:rPr>
          <w:spacing w:val="-1"/>
          <w:sz w:val="24"/>
        </w:rPr>
        <w:t> </w:t>
      </w:r>
      <w:r>
        <w:rPr>
          <w:sz w:val="24"/>
        </w:rPr>
        <w:t>Male</w:t>
      </w:r>
      <w:r>
        <w:rPr>
          <w:spacing w:val="-1"/>
          <w:sz w:val="24"/>
        </w:rPr>
        <w:t> </w:t>
      </w:r>
      <w:r>
        <w:rPr>
          <w:sz w:val="24"/>
        </w:rPr>
        <w:t>[</w:t>
      </w:r>
      <w:r>
        <w:rPr>
          <w:spacing w:val="60"/>
          <w:sz w:val="24"/>
        </w:rPr>
        <w:t> </w:t>
      </w:r>
      <w:r>
        <w:rPr>
          <w:spacing w:val="-10"/>
          <w:sz w:val="24"/>
        </w:rPr>
        <w:t>]</w:t>
      </w:r>
      <w:r>
        <w:rPr>
          <w:sz w:val="24"/>
        </w:rPr>
        <w:tab/>
        <w:t>(b)</w:t>
      </w:r>
      <w:r>
        <w:rPr>
          <w:spacing w:val="-5"/>
          <w:sz w:val="24"/>
        </w:rPr>
        <w:t> </w:t>
      </w:r>
      <w:r>
        <w:rPr>
          <w:sz w:val="24"/>
        </w:rPr>
        <w:t>Female</w:t>
      </w:r>
      <w:r>
        <w:rPr>
          <w:spacing w:val="-1"/>
          <w:sz w:val="24"/>
        </w:rPr>
        <w:t> </w:t>
      </w:r>
      <w:r>
        <w:rPr>
          <w:sz w:val="24"/>
        </w:rPr>
        <w:t>[</w:t>
      </w:r>
      <w:r>
        <w:rPr>
          <w:spacing w:val="61"/>
          <w:sz w:val="24"/>
        </w:rPr>
        <w:t> </w:t>
      </w:r>
      <w:r>
        <w:rPr>
          <w:spacing w:val="-10"/>
          <w:sz w:val="24"/>
        </w:rPr>
        <w:t>]</w:t>
      </w:r>
    </w:p>
    <w:p>
      <w:pPr>
        <w:pStyle w:val="BodyText"/>
        <w:spacing w:before="4"/>
        <w:rPr>
          <w:sz w:val="22"/>
        </w:rPr>
      </w:pPr>
    </w:p>
    <w:p>
      <w:pPr>
        <w:pStyle w:val="ListParagraph"/>
        <w:numPr>
          <w:ilvl w:val="0"/>
          <w:numId w:val="10"/>
        </w:numPr>
        <w:tabs>
          <w:tab w:pos="1240" w:val="left" w:leader="none"/>
        </w:tabs>
        <w:spacing w:line="240" w:lineRule="auto" w:before="0" w:after="0"/>
        <w:ind w:left="1240" w:right="0" w:hanging="720"/>
        <w:jc w:val="left"/>
        <w:rPr>
          <w:sz w:val="24"/>
        </w:rPr>
      </w:pPr>
      <w:r>
        <w:rPr>
          <w:sz w:val="24"/>
        </w:rPr>
        <w:t>Age:</w:t>
      </w:r>
      <w:r>
        <w:rPr>
          <w:spacing w:val="-3"/>
          <w:sz w:val="24"/>
        </w:rPr>
        <w:t> </w:t>
      </w:r>
      <w:r>
        <w:rPr>
          <w:sz w:val="24"/>
        </w:rPr>
        <w:t>(a) 18</w:t>
      </w:r>
      <w:r>
        <w:rPr>
          <w:spacing w:val="-1"/>
          <w:sz w:val="24"/>
        </w:rPr>
        <w:t> </w:t>
      </w:r>
      <w:r>
        <w:rPr>
          <w:sz w:val="24"/>
        </w:rPr>
        <w:t>–</w:t>
      </w:r>
      <w:r>
        <w:rPr>
          <w:spacing w:val="-1"/>
          <w:sz w:val="24"/>
        </w:rPr>
        <w:t> </w:t>
      </w:r>
      <w:r>
        <w:rPr>
          <w:sz w:val="24"/>
        </w:rPr>
        <w:t>27 [</w:t>
      </w:r>
      <w:r>
        <w:rPr>
          <w:spacing w:val="61"/>
          <w:sz w:val="24"/>
        </w:rPr>
        <w:t> </w:t>
      </w:r>
      <w:r>
        <w:rPr>
          <w:sz w:val="24"/>
        </w:rPr>
        <w:t>] (b)</w:t>
      </w:r>
      <w:r>
        <w:rPr>
          <w:spacing w:val="-1"/>
          <w:sz w:val="24"/>
        </w:rPr>
        <w:t> </w:t>
      </w:r>
      <w:r>
        <w:rPr>
          <w:sz w:val="24"/>
        </w:rPr>
        <w:t>28 – 37</w:t>
      </w:r>
      <w:r>
        <w:rPr>
          <w:spacing w:val="-1"/>
          <w:sz w:val="24"/>
        </w:rPr>
        <w:t> </w:t>
      </w:r>
      <w:r>
        <w:rPr>
          <w:sz w:val="24"/>
        </w:rPr>
        <w:t>[</w:t>
      </w:r>
      <w:r>
        <w:rPr>
          <w:spacing w:val="61"/>
          <w:sz w:val="24"/>
        </w:rPr>
        <w:t> </w:t>
      </w:r>
      <w:r>
        <w:rPr>
          <w:sz w:val="24"/>
        </w:rPr>
        <w:t>]</w:t>
      </w:r>
      <w:r>
        <w:rPr>
          <w:spacing w:val="1"/>
          <w:sz w:val="24"/>
        </w:rPr>
        <w:t> </w:t>
      </w:r>
      <w:r>
        <w:rPr>
          <w:sz w:val="24"/>
        </w:rPr>
        <w:t>(c)</w:t>
      </w:r>
      <w:r>
        <w:rPr>
          <w:spacing w:val="-1"/>
          <w:sz w:val="24"/>
        </w:rPr>
        <w:t> </w:t>
      </w:r>
      <w:r>
        <w:rPr>
          <w:sz w:val="24"/>
        </w:rPr>
        <w:t>38– 47 [</w:t>
      </w:r>
      <w:r>
        <w:rPr>
          <w:spacing w:val="58"/>
          <w:sz w:val="24"/>
        </w:rPr>
        <w:t> </w:t>
      </w:r>
      <w:r>
        <w:rPr>
          <w:sz w:val="24"/>
        </w:rPr>
        <w:t>]</w:t>
      </w:r>
      <w:r>
        <w:rPr>
          <w:spacing w:val="59"/>
          <w:sz w:val="24"/>
        </w:rPr>
        <w:t> </w:t>
      </w:r>
      <w:r>
        <w:rPr>
          <w:sz w:val="24"/>
        </w:rPr>
        <w:t>(d)48 and</w:t>
      </w:r>
      <w:r>
        <w:rPr>
          <w:spacing w:val="-1"/>
          <w:sz w:val="24"/>
        </w:rPr>
        <w:t> </w:t>
      </w:r>
      <w:r>
        <w:rPr>
          <w:sz w:val="24"/>
        </w:rPr>
        <w:t>above</w:t>
      </w:r>
      <w:r>
        <w:rPr>
          <w:spacing w:val="-1"/>
          <w:sz w:val="24"/>
        </w:rPr>
        <w:t> </w:t>
      </w:r>
      <w:r>
        <w:rPr>
          <w:sz w:val="24"/>
        </w:rPr>
        <w:t>[</w:t>
      </w:r>
      <w:r>
        <w:rPr>
          <w:spacing w:val="61"/>
          <w:sz w:val="24"/>
        </w:rPr>
        <w:t> </w:t>
      </w:r>
      <w:r>
        <w:rPr>
          <w:spacing w:val="-10"/>
          <w:sz w:val="24"/>
        </w:rPr>
        <w:t>]</w:t>
      </w:r>
    </w:p>
    <w:p>
      <w:pPr>
        <w:pStyle w:val="BodyText"/>
        <w:spacing w:before="6"/>
        <w:rPr>
          <w:sz w:val="22"/>
        </w:rPr>
      </w:pPr>
    </w:p>
    <w:p>
      <w:pPr>
        <w:pStyle w:val="ListParagraph"/>
        <w:numPr>
          <w:ilvl w:val="0"/>
          <w:numId w:val="10"/>
        </w:numPr>
        <w:tabs>
          <w:tab w:pos="1240" w:val="left" w:leader="none"/>
        </w:tabs>
        <w:spacing w:line="360" w:lineRule="auto" w:before="0" w:after="0"/>
        <w:ind w:left="1240" w:right="1266" w:hanging="720"/>
        <w:jc w:val="left"/>
        <w:rPr>
          <w:sz w:val="24"/>
        </w:rPr>
      </w:pPr>
      <w:r>
        <w:rPr>
          <w:sz w:val="24"/>
        </w:rPr>
        <w:t>Educational Qualification: (a)</w:t>
      </w:r>
      <w:r>
        <w:rPr>
          <w:spacing w:val="-1"/>
          <w:sz w:val="24"/>
        </w:rPr>
        <w:t> </w:t>
      </w:r>
      <w:r>
        <w:rPr>
          <w:sz w:val="24"/>
        </w:rPr>
        <w:t>SSC [</w:t>
      </w:r>
      <w:r>
        <w:rPr>
          <w:spacing w:val="40"/>
          <w:sz w:val="24"/>
        </w:rPr>
        <w:t> </w:t>
      </w:r>
      <w:r>
        <w:rPr>
          <w:sz w:val="24"/>
        </w:rPr>
        <w:t>] (b)</w:t>
      </w:r>
      <w:r>
        <w:rPr>
          <w:spacing w:val="-2"/>
          <w:sz w:val="24"/>
        </w:rPr>
        <w:t> </w:t>
      </w:r>
      <w:r>
        <w:rPr>
          <w:sz w:val="24"/>
        </w:rPr>
        <w:t>Bsc</w:t>
      </w:r>
      <w:r>
        <w:rPr>
          <w:spacing w:val="-1"/>
          <w:sz w:val="24"/>
        </w:rPr>
        <w:t> </w:t>
      </w:r>
      <w:r>
        <w:rPr>
          <w:sz w:val="24"/>
        </w:rPr>
        <w:t>[</w:t>
      </w:r>
      <w:r>
        <w:rPr>
          <w:spacing w:val="40"/>
          <w:sz w:val="24"/>
        </w:rPr>
        <w:t> </w:t>
      </w:r>
      <w:r>
        <w:rPr>
          <w:sz w:val="24"/>
        </w:rPr>
        <w:t>] (c)</w:t>
      </w:r>
      <w:r>
        <w:rPr>
          <w:spacing w:val="-1"/>
          <w:sz w:val="24"/>
        </w:rPr>
        <w:t> </w:t>
      </w:r>
      <w:r>
        <w:rPr>
          <w:sz w:val="24"/>
        </w:rPr>
        <w:t>Msc</w:t>
      </w:r>
      <w:r>
        <w:rPr>
          <w:spacing w:val="-1"/>
          <w:sz w:val="24"/>
        </w:rPr>
        <w:t> </w:t>
      </w:r>
      <w:r>
        <w:rPr>
          <w:sz w:val="24"/>
        </w:rPr>
        <w:t>and above</w:t>
      </w:r>
      <w:r>
        <w:rPr>
          <w:spacing w:val="-1"/>
          <w:sz w:val="24"/>
        </w:rPr>
        <w:t> </w:t>
      </w:r>
      <w:r>
        <w:rPr>
          <w:sz w:val="24"/>
        </w:rPr>
        <w:t>[</w:t>
      </w:r>
      <w:r>
        <w:rPr>
          <w:spacing w:val="40"/>
          <w:sz w:val="24"/>
        </w:rPr>
        <w:t> </w:t>
      </w:r>
      <w:r>
        <w:rPr>
          <w:sz w:val="24"/>
        </w:rPr>
        <w:t>] (d)</w:t>
      </w:r>
      <w:r>
        <w:rPr>
          <w:spacing w:val="-1"/>
          <w:sz w:val="24"/>
        </w:rPr>
        <w:t> </w:t>
      </w:r>
      <w:r>
        <w:rPr>
          <w:sz w:val="24"/>
        </w:rPr>
        <w:t>None </w:t>
      </w:r>
      <w:r>
        <w:rPr>
          <w:spacing w:val="-6"/>
          <w:sz w:val="24"/>
        </w:rPr>
        <w:t>[]</w:t>
      </w:r>
    </w:p>
    <w:p>
      <w:pPr>
        <w:pStyle w:val="ListParagraph"/>
        <w:numPr>
          <w:ilvl w:val="0"/>
          <w:numId w:val="10"/>
        </w:numPr>
        <w:tabs>
          <w:tab w:pos="1240" w:val="left" w:leader="none"/>
        </w:tabs>
        <w:spacing w:line="240" w:lineRule="auto" w:before="121" w:after="0"/>
        <w:ind w:left="1240" w:right="0" w:hanging="720"/>
        <w:jc w:val="left"/>
        <w:rPr>
          <w:sz w:val="24"/>
        </w:rPr>
      </w:pPr>
      <w:r>
        <w:rPr>
          <w:sz w:val="24"/>
        </w:rPr>
        <w:t>Occupation:</w:t>
      </w:r>
      <w:r>
        <w:rPr>
          <w:spacing w:val="-3"/>
          <w:sz w:val="24"/>
        </w:rPr>
        <w:t> </w:t>
      </w:r>
      <w:r>
        <w:rPr>
          <w:sz w:val="24"/>
        </w:rPr>
        <w:t>(a)</w:t>
      </w:r>
      <w:r>
        <w:rPr>
          <w:spacing w:val="-1"/>
          <w:sz w:val="24"/>
        </w:rPr>
        <w:t> </w:t>
      </w:r>
      <w:r>
        <w:rPr>
          <w:sz w:val="24"/>
        </w:rPr>
        <w:t>Student</w:t>
      </w:r>
      <w:r>
        <w:rPr>
          <w:spacing w:val="-1"/>
          <w:sz w:val="24"/>
        </w:rPr>
        <w:t> </w:t>
      </w:r>
      <w:r>
        <w:rPr>
          <w:sz w:val="24"/>
        </w:rPr>
        <w:t>[</w:t>
      </w:r>
      <w:r>
        <w:rPr>
          <w:spacing w:val="60"/>
          <w:sz w:val="24"/>
        </w:rPr>
        <w:t> </w:t>
      </w:r>
      <w:r>
        <w:rPr>
          <w:sz w:val="24"/>
        </w:rPr>
        <w:t>] (b)</w:t>
      </w:r>
      <w:r>
        <w:rPr>
          <w:spacing w:val="-1"/>
          <w:sz w:val="24"/>
        </w:rPr>
        <w:t> </w:t>
      </w:r>
      <w:r>
        <w:rPr>
          <w:sz w:val="24"/>
        </w:rPr>
        <w:t>Civil</w:t>
      </w:r>
      <w:r>
        <w:rPr>
          <w:spacing w:val="-1"/>
          <w:sz w:val="24"/>
        </w:rPr>
        <w:t> </w:t>
      </w:r>
      <w:r>
        <w:rPr>
          <w:sz w:val="24"/>
        </w:rPr>
        <w:t>servant</w:t>
      </w:r>
      <w:r>
        <w:rPr>
          <w:spacing w:val="-1"/>
          <w:sz w:val="24"/>
        </w:rPr>
        <w:t> </w:t>
      </w:r>
      <w:r>
        <w:rPr>
          <w:sz w:val="24"/>
        </w:rPr>
        <w:t>[</w:t>
      </w:r>
      <w:r>
        <w:rPr>
          <w:spacing w:val="58"/>
          <w:sz w:val="24"/>
        </w:rPr>
        <w:t> </w:t>
      </w:r>
      <w:r>
        <w:rPr>
          <w:sz w:val="24"/>
        </w:rPr>
        <w:t>] (c) Business</w:t>
      </w:r>
      <w:r>
        <w:rPr>
          <w:spacing w:val="-1"/>
          <w:sz w:val="24"/>
        </w:rPr>
        <w:t> </w:t>
      </w:r>
      <w:r>
        <w:rPr>
          <w:sz w:val="24"/>
        </w:rPr>
        <w:t>[</w:t>
      </w:r>
      <w:r>
        <w:rPr>
          <w:spacing w:val="60"/>
          <w:sz w:val="24"/>
        </w:rPr>
        <w:t> </w:t>
      </w:r>
      <w:r>
        <w:rPr>
          <w:spacing w:val="-10"/>
          <w:sz w:val="24"/>
        </w:rPr>
        <w:t>]</w:t>
      </w:r>
    </w:p>
    <w:p>
      <w:pPr>
        <w:pStyle w:val="BodyText"/>
        <w:spacing w:before="8"/>
        <w:rPr>
          <w:sz w:val="22"/>
        </w:rPr>
      </w:pPr>
    </w:p>
    <w:p>
      <w:pPr>
        <w:spacing w:before="1"/>
        <w:ind w:left="520" w:right="0" w:firstLine="0"/>
        <w:jc w:val="left"/>
        <w:rPr>
          <w:b/>
          <w:sz w:val="24"/>
        </w:rPr>
      </w:pPr>
      <w:r>
        <w:rPr>
          <w:b/>
          <w:sz w:val="24"/>
        </w:rPr>
        <w:t>SECTION</w:t>
      </w:r>
      <w:r>
        <w:rPr>
          <w:b/>
          <w:spacing w:val="-1"/>
          <w:sz w:val="24"/>
        </w:rPr>
        <w:t> </w:t>
      </w:r>
      <w:r>
        <w:rPr>
          <w:b/>
          <w:sz w:val="24"/>
        </w:rPr>
        <w:t>B:</w:t>
      </w:r>
      <w:r>
        <w:rPr>
          <w:b/>
          <w:spacing w:val="-1"/>
          <w:sz w:val="24"/>
        </w:rPr>
        <w:t> </w:t>
      </w:r>
      <w:r>
        <w:rPr>
          <w:b/>
          <w:sz w:val="24"/>
        </w:rPr>
        <w:t>GENERAL</w:t>
      </w:r>
      <w:r>
        <w:rPr>
          <w:b/>
          <w:spacing w:val="-1"/>
          <w:sz w:val="24"/>
        </w:rPr>
        <w:t> </w:t>
      </w:r>
      <w:r>
        <w:rPr>
          <w:b/>
          <w:spacing w:val="-2"/>
          <w:sz w:val="24"/>
        </w:rPr>
        <w:t>QUESTIONS</w:t>
      </w:r>
    </w:p>
    <w:p>
      <w:pPr>
        <w:pStyle w:val="BodyText"/>
        <w:spacing w:before="1"/>
        <w:rPr>
          <w:b/>
          <w:sz w:val="22"/>
        </w:rPr>
      </w:pPr>
    </w:p>
    <w:p>
      <w:pPr>
        <w:pStyle w:val="ListParagraph"/>
        <w:numPr>
          <w:ilvl w:val="0"/>
          <w:numId w:val="11"/>
        </w:numPr>
        <w:tabs>
          <w:tab w:pos="880" w:val="left" w:leader="none"/>
          <w:tab w:pos="2506" w:val="left" w:leader="none"/>
        </w:tabs>
        <w:spacing w:line="360" w:lineRule="auto" w:before="0" w:after="0"/>
        <w:ind w:left="880" w:right="4100" w:hanging="360"/>
        <w:jc w:val="left"/>
        <w:rPr>
          <w:sz w:val="24"/>
        </w:rPr>
      </w:pPr>
      <w:r>
        <w:rPr>
          <w:sz w:val="24"/>
        </w:rPr>
        <w:t>Do</w:t>
      </w:r>
      <w:r>
        <w:rPr>
          <w:spacing w:val="-3"/>
          <w:sz w:val="24"/>
        </w:rPr>
        <w:t> </w:t>
      </w:r>
      <w:r>
        <w:rPr>
          <w:sz w:val="24"/>
        </w:rPr>
        <w:t>you</w:t>
      </w:r>
      <w:r>
        <w:rPr>
          <w:spacing w:val="-4"/>
          <w:sz w:val="24"/>
        </w:rPr>
        <w:t> </w:t>
      </w:r>
      <w:r>
        <w:rPr>
          <w:sz w:val="24"/>
        </w:rPr>
        <w:t>watch</w:t>
      </w:r>
      <w:r>
        <w:rPr>
          <w:spacing w:val="-4"/>
          <w:sz w:val="24"/>
        </w:rPr>
        <w:t> </w:t>
      </w:r>
      <w:r>
        <w:rPr>
          <w:sz w:val="24"/>
        </w:rPr>
        <w:t>or</w:t>
      </w:r>
      <w:r>
        <w:rPr>
          <w:spacing w:val="-6"/>
          <w:sz w:val="24"/>
        </w:rPr>
        <w:t> </w:t>
      </w:r>
      <w:r>
        <w:rPr>
          <w:sz w:val="24"/>
        </w:rPr>
        <w:t>listen</w:t>
      </w:r>
      <w:r>
        <w:rPr>
          <w:spacing w:val="-4"/>
          <w:sz w:val="24"/>
        </w:rPr>
        <w:t> </w:t>
      </w:r>
      <w:r>
        <w:rPr>
          <w:sz w:val="24"/>
        </w:rPr>
        <w:t>to</w:t>
      </w:r>
      <w:r>
        <w:rPr>
          <w:spacing w:val="-2"/>
          <w:sz w:val="24"/>
        </w:rPr>
        <w:t> </w:t>
      </w:r>
      <w:r>
        <w:rPr>
          <w:sz w:val="24"/>
        </w:rPr>
        <w:t>any</w:t>
      </w:r>
      <w:r>
        <w:rPr>
          <w:spacing w:val="-7"/>
          <w:sz w:val="24"/>
        </w:rPr>
        <w:t> </w:t>
      </w:r>
      <w:r>
        <w:rPr>
          <w:sz w:val="24"/>
        </w:rPr>
        <w:t>Nigerian</w:t>
      </w:r>
      <w:r>
        <w:rPr>
          <w:spacing w:val="-4"/>
          <w:sz w:val="24"/>
        </w:rPr>
        <w:t> </w:t>
      </w:r>
      <w:r>
        <w:rPr>
          <w:sz w:val="24"/>
        </w:rPr>
        <w:t>medium</w:t>
      </w:r>
      <w:r>
        <w:rPr>
          <w:spacing w:val="-4"/>
          <w:sz w:val="24"/>
        </w:rPr>
        <w:t> </w:t>
      </w:r>
      <w:r>
        <w:rPr>
          <w:sz w:val="24"/>
        </w:rPr>
        <w:t>/</w:t>
      </w:r>
      <w:r>
        <w:rPr>
          <w:spacing w:val="-2"/>
          <w:sz w:val="24"/>
        </w:rPr>
        <w:t> </w:t>
      </w:r>
      <w:r>
        <w:rPr>
          <w:sz w:val="24"/>
        </w:rPr>
        <w:t>media? Yes [</w:t>
      </w:r>
      <w:r>
        <w:rPr>
          <w:spacing w:val="80"/>
          <w:sz w:val="24"/>
        </w:rPr>
        <w:t> </w:t>
      </w:r>
      <w:r>
        <w:rPr>
          <w:sz w:val="24"/>
        </w:rPr>
        <w:t>]</w:t>
      </w:r>
      <w:r>
        <w:rPr>
          <w:spacing w:val="40"/>
          <w:sz w:val="24"/>
        </w:rPr>
        <w:t> </w:t>
      </w:r>
      <w:r>
        <w:rPr>
          <w:sz w:val="24"/>
        </w:rPr>
        <w:t>No</w:t>
      </w:r>
      <w:r>
        <w:rPr>
          <w:spacing w:val="40"/>
          <w:sz w:val="24"/>
        </w:rPr>
        <w:t> </w:t>
      </w:r>
      <w:r>
        <w:rPr>
          <w:sz w:val="24"/>
        </w:rPr>
        <w:t>[</w:t>
        <w:tab/>
      </w:r>
      <w:r>
        <w:rPr>
          <w:spacing w:val="-10"/>
          <w:sz w:val="24"/>
        </w:rPr>
        <w:t>]</w:t>
      </w:r>
    </w:p>
    <w:p>
      <w:pPr>
        <w:pStyle w:val="ListParagraph"/>
        <w:numPr>
          <w:ilvl w:val="0"/>
          <w:numId w:val="11"/>
        </w:numPr>
        <w:tabs>
          <w:tab w:pos="880" w:val="left" w:leader="none"/>
        </w:tabs>
        <w:spacing w:line="360" w:lineRule="auto" w:before="0" w:after="0"/>
        <w:ind w:left="880" w:right="1256" w:hanging="360"/>
        <w:jc w:val="left"/>
        <w:rPr>
          <w:sz w:val="24"/>
        </w:rPr>
      </w:pPr>
      <w:r>
        <w:rPr>
          <w:sz w:val="24"/>
        </w:rPr>
        <w:t>Are you aware of governmental communications on our various media platforms?(a) Yes [</w:t>
      </w:r>
      <w:r>
        <w:rPr>
          <w:spacing w:val="40"/>
          <w:sz w:val="24"/>
        </w:rPr>
        <w:t> </w:t>
      </w:r>
      <w:r>
        <w:rPr>
          <w:sz w:val="24"/>
        </w:rPr>
        <w:t>](b) NO [</w:t>
      </w:r>
      <w:r>
        <w:rPr>
          <w:spacing w:val="40"/>
          <w:sz w:val="24"/>
        </w:rPr>
        <w:t> </w:t>
      </w:r>
      <w:r>
        <w:rPr>
          <w:sz w:val="24"/>
        </w:rPr>
        <w:t>]</w:t>
      </w:r>
    </w:p>
    <w:p>
      <w:pPr>
        <w:pStyle w:val="ListParagraph"/>
        <w:numPr>
          <w:ilvl w:val="0"/>
          <w:numId w:val="11"/>
        </w:numPr>
        <w:tabs>
          <w:tab w:pos="880" w:val="left" w:leader="none"/>
        </w:tabs>
        <w:spacing w:line="360" w:lineRule="auto" w:before="0" w:after="0"/>
        <w:ind w:left="880" w:right="1256" w:hanging="360"/>
        <w:jc w:val="left"/>
        <w:rPr>
          <w:sz w:val="24"/>
        </w:rPr>
      </w:pPr>
      <w:r>
        <w:rPr>
          <w:sz w:val="24"/>
        </w:rPr>
        <w:t>How</w:t>
      </w:r>
      <w:r>
        <w:rPr>
          <w:spacing w:val="39"/>
          <w:sz w:val="24"/>
        </w:rPr>
        <w:t> </w:t>
      </w:r>
      <w:r>
        <w:rPr>
          <w:sz w:val="24"/>
        </w:rPr>
        <w:t>often</w:t>
      </w:r>
      <w:r>
        <w:rPr>
          <w:spacing w:val="40"/>
          <w:sz w:val="24"/>
        </w:rPr>
        <w:t> </w:t>
      </w:r>
      <w:r>
        <w:rPr>
          <w:sz w:val="24"/>
        </w:rPr>
        <w:t>are</w:t>
      </w:r>
      <w:r>
        <w:rPr>
          <w:spacing w:val="40"/>
          <w:sz w:val="24"/>
        </w:rPr>
        <w:t> </w:t>
      </w:r>
      <w:r>
        <w:rPr>
          <w:sz w:val="24"/>
        </w:rPr>
        <w:t>you</w:t>
      </w:r>
      <w:r>
        <w:rPr>
          <w:spacing w:val="40"/>
          <w:sz w:val="24"/>
        </w:rPr>
        <w:t> </w:t>
      </w:r>
      <w:r>
        <w:rPr>
          <w:sz w:val="24"/>
        </w:rPr>
        <w:t>exposed</w:t>
      </w:r>
      <w:r>
        <w:rPr>
          <w:spacing w:val="39"/>
          <w:sz w:val="24"/>
        </w:rPr>
        <w:t> </w:t>
      </w:r>
      <w:r>
        <w:rPr>
          <w:sz w:val="24"/>
        </w:rPr>
        <w:t>to</w:t>
      </w:r>
      <w:r>
        <w:rPr>
          <w:spacing w:val="40"/>
          <w:sz w:val="24"/>
        </w:rPr>
        <w:t> </w:t>
      </w:r>
      <w:r>
        <w:rPr>
          <w:sz w:val="24"/>
        </w:rPr>
        <w:t>these</w:t>
      </w:r>
      <w:r>
        <w:rPr>
          <w:spacing w:val="40"/>
          <w:sz w:val="24"/>
        </w:rPr>
        <w:t> </w:t>
      </w:r>
      <w:r>
        <w:rPr>
          <w:sz w:val="24"/>
        </w:rPr>
        <w:t>governmental</w:t>
      </w:r>
      <w:r>
        <w:rPr>
          <w:spacing w:val="40"/>
          <w:sz w:val="24"/>
        </w:rPr>
        <w:t> </w:t>
      </w:r>
      <w:r>
        <w:rPr>
          <w:sz w:val="24"/>
        </w:rPr>
        <w:t>communications</w:t>
      </w:r>
      <w:r>
        <w:rPr>
          <w:spacing w:val="40"/>
          <w:sz w:val="24"/>
        </w:rPr>
        <w:t> </w:t>
      </w:r>
      <w:r>
        <w:rPr>
          <w:sz w:val="24"/>
        </w:rPr>
        <w:t>messages?</w:t>
      </w:r>
      <w:r>
        <w:rPr>
          <w:spacing w:val="40"/>
          <w:sz w:val="24"/>
        </w:rPr>
        <w:t> </w:t>
      </w:r>
      <w:r>
        <w:rPr>
          <w:sz w:val="24"/>
        </w:rPr>
        <w:t>(a) Rarely [</w:t>
      </w:r>
      <w:r>
        <w:rPr>
          <w:spacing w:val="40"/>
          <w:sz w:val="24"/>
        </w:rPr>
        <w:t> </w:t>
      </w:r>
      <w:r>
        <w:rPr>
          <w:sz w:val="24"/>
        </w:rPr>
        <w:t>] (b) Often [</w:t>
      </w:r>
      <w:r>
        <w:rPr>
          <w:spacing w:val="40"/>
          <w:sz w:val="24"/>
        </w:rPr>
        <w:t> </w:t>
      </w:r>
      <w:r>
        <w:rPr>
          <w:sz w:val="24"/>
        </w:rPr>
        <w:t>] (c) Very Often [</w:t>
      </w:r>
      <w:r>
        <w:rPr>
          <w:spacing w:val="40"/>
          <w:sz w:val="24"/>
        </w:rPr>
        <w:t> </w:t>
      </w:r>
      <w:r>
        <w:rPr>
          <w:sz w:val="24"/>
        </w:rPr>
        <w:t>] (d) Never [</w:t>
      </w:r>
      <w:r>
        <w:rPr>
          <w:spacing w:val="40"/>
          <w:sz w:val="24"/>
        </w:rPr>
        <w:t> </w:t>
      </w:r>
      <w:r>
        <w:rPr>
          <w:sz w:val="24"/>
        </w:rPr>
        <w:t>]</w:t>
      </w:r>
    </w:p>
    <w:p>
      <w:pPr>
        <w:pStyle w:val="ListParagraph"/>
        <w:numPr>
          <w:ilvl w:val="0"/>
          <w:numId w:val="11"/>
        </w:numPr>
        <w:tabs>
          <w:tab w:pos="880" w:val="left" w:leader="none"/>
        </w:tabs>
        <w:spacing w:line="360" w:lineRule="auto" w:before="1" w:after="0"/>
        <w:ind w:left="880" w:right="1255" w:hanging="360"/>
        <w:jc w:val="left"/>
        <w:rPr>
          <w:sz w:val="24"/>
        </w:rPr>
      </w:pPr>
      <w:r>
        <w:rPr>
          <w:sz w:val="24"/>
        </w:rPr>
        <w:t>On which medium do you receive these governmental communications messages? (a) Radio [</w:t>
      </w:r>
      <w:r>
        <w:rPr>
          <w:spacing w:val="68"/>
          <w:sz w:val="24"/>
        </w:rPr>
        <w:t> </w:t>
      </w:r>
      <w:r>
        <w:rPr>
          <w:sz w:val="24"/>
        </w:rPr>
        <w:t>] (b) Television [</w:t>
      </w:r>
      <w:r>
        <w:rPr>
          <w:spacing w:val="70"/>
          <w:sz w:val="24"/>
        </w:rPr>
        <w:t> </w:t>
      </w:r>
      <w:r>
        <w:rPr>
          <w:sz w:val="24"/>
        </w:rPr>
        <w:t>] (c) Newspaper [</w:t>
      </w:r>
      <w:r>
        <w:rPr>
          <w:spacing w:val="70"/>
          <w:sz w:val="24"/>
        </w:rPr>
        <w:t> </w:t>
      </w:r>
      <w:r>
        <w:rPr>
          <w:sz w:val="24"/>
        </w:rPr>
        <w:t>] (d) Magazine [</w:t>
      </w:r>
      <w:r>
        <w:rPr>
          <w:spacing w:val="70"/>
          <w:sz w:val="24"/>
        </w:rPr>
        <w:t> </w:t>
      </w:r>
      <w:r>
        <w:rPr>
          <w:sz w:val="24"/>
        </w:rPr>
        <w:t>] (e) Social Media [</w:t>
      </w:r>
      <w:r>
        <w:rPr>
          <w:spacing w:val="68"/>
          <w:sz w:val="24"/>
        </w:rPr>
        <w:t> </w:t>
      </w:r>
      <w:r>
        <w:rPr>
          <w:sz w:val="24"/>
        </w:rPr>
        <w:t>]</w:t>
      </w:r>
    </w:p>
    <w:p>
      <w:pPr>
        <w:pStyle w:val="BodyText"/>
        <w:ind w:left="880"/>
      </w:pPr>
      <w:r>
        <w:rPr/>
        <w:t>(e)</w:t>
      </w:r>
      <w:r>
        <w:rPr>
          <w:spacing w:val="-3"/>
        </w:rPr>
        <w:t> </w:t>
      </w:r>
      <w:r>
        <w:rPr/>
        <w:t>None</w:t>
      </w:r>
      <w:r>
        <w:rPr>
          <w:spacing w:val="-1"/>
        </w:rPr>
        <w:t> </w:t>
      </w:r>
      <w:r>
        <w:rPr/>
        <w:t>of the</w:t>
      </w:r>
      <w:r>
        <w:rPr>
          <w:spacing w:val="-2"/>
        </w:rPr>
        <w:t> </w:t>
      </w:r>
      <w:r>
        <w:rPr/>
        <w:t>above</w:t>
      </w:r>
      <w:r>
        <w:rPr>
          <w:spacing w:val="-1"/>
        </w:rPr>
        <w:t> </w:t>
      </w:r>
      <w:r>
        <w:rPr/>
        <w:t>[</w:t>
      </w:r>
      <w:r>
        <w:rPr>
          <w:spacing w:val="61"/>
        </w:rPr>
        <w:t> </w:t>
      </w:r>
      <w:r>
        <w:rPr>
          <w:spacing w:val="-10"/>
        </w:rPr>
        <w:t>]</w:t>
      </w:r>
    </w:p>
    <w:p>
      <w:pPr>
        <w:pStyle w:val="ListParagraph"/>
        <w:numPr>
          <w:ilvl w:val="0"/>
          <w:numId w:val="11"/>
        </w:numPr>
        <w:tabs>
          <w:tab w:pos="880" w:val="left" w:leader="none"/>
        </w:tabs>
        <w:spacing w:line="360" w:lineRule="auto" w:before="136" w:after="0"/>
        <w:ind w:left="880" w:right="1256" w:hanging="360"/>
        <w:jc w:val="left"/>
        <w:rPr>
          <w:sz w:val="24"/>
        </w:rPr>
      </w:pPr>
      <w:r>
        <w:rPr>
          <w:sz w:val="24"/>
        </w:rPr>
        <w:t>How credible is the message? (a)Very credible (b) Credible(c) Not credible (d) Can‟t </w:t>
      </w:r>
      <w:r>
        <w:rPr>
          <w:spacing w:val="-4"/>
          <w:sz w:val="24"/>
        </w:rPr>
        <w:t>say.</w:t>
      </w:r>
    </w:p>
    <w:p>
      <w:pPr>
        <w:pStyle w:val="ListParagraph"/>
        <w:numPr>
          <w:ilvl w:val="0"/>
          <w:numId w:val="11"/>
        </w:numPr>
        <w:tabs>
          <w:tab w:pos="879" w:val="left" w:leader="none"/>
        </w:tabs>
        <w:spacing w:line="240" w:lineRule="auto" w:before="1" w:after="0"/>
        <w:ind w:left="879" w:right="0" w:hanging="359"/>
        <w:jc w:val="left"/>
        <w:rPr>
          <w:sz w:val="24"/>
        </w:rPr>
      </w:pPr>
      <w:r>
        <w:rPr>
          <w:sz w:val="24"/>
        </w:rPr>
        <w:t>Are</w:t>
      </w:r>
      <w:r>
        <w:rPr>
          <w:spacing w:val="18"/>
          <w:sz w:val="24"/>
        </w:rPr>
        <w:t> </w:t>
      </w:r>
      <w:r>
        <w:rPr>
          <w:sz w:val="24"/>
        </w:rPr>
        <w:t>you</w:t>
      </w:r>
      <w:r>
        <w:rPr>
          <w:spacing w:val="20"/>
          <w:sz w:val="24"/>
        </w:rPr>
        <w:t> </w:t>
      </w:r>
      <w:r>
        <w:rPr>
          <w:sz w:val="24"/>
        </w:rPr>
        <w:t>aware</w:t>
      </w:r>
      <w:r>
        <w:rPr>
          <w:spacing w:val="18"/>
          <w:sz w:val="24"/>
        </w:rPr>
        <w:t> </w:t>
      </w:r>
      <w:r>
        <w:rPr>
          <w:sz w:val="24"/>
        </w:rPr>
        <w:t>of</w:t>
      </w:r>
      <w:r>
        <w:rPr>
          <w:spacing w:val="19"/>
          <w:sz w:val="24"/>
        </w:rPr>
        <w:t> </w:t>
      </w:r>
      <w:r>
        <w:rPr>
          <w:sz w:val="24"/>
        </w:rPr>
        <w:t>the</w:t>
      </w:r>
      <w:r>
        <w:rPr>
          <w:spacing w:val="19"/>
          <w:sz w:val="24"/>
        </w:rPr>
        <w:t> </w:t>
      </w:r>
      <w:r>
        <w:rPr>
          <w:sz w:val="24"/>
        </w:rPr>
        <w:t>“change</w:t>
      </w:r>
      <w:r>
        <w:rPr>
          <w:spacing w:val="17"/>
          <w:sz w:val="24"/>
        </w:rPr>
        <w:t> </w:t>
      </w:r>
      <w:r>
        <w:rPr>
          <w:sz w:val="24"/>
        </w:rPr>
        <w:t>begins</w:t>
      </w:r>
      <w:r>
        <w:rPr>
          <w:spacing w:val="18"/>
          <w:sz w:val="24"/>
        </w:rPr>
        <w:t> </w:t>
      </w:r>
      <w:r>
        <w:rPr>
          <w:sz w:val="24"/>
        </w:rPr>
        <w:t>with</w:t>
      </w:r>
      <w:r>
        <w:rPr>
          <w:spacing w:val="18"/>
          <w:sz w:val="24"/>
        </w:rPr>
        <w:t> </w:t>
      </w:r>
      <w:r>
        <w:rPr>
          <w:sz w:val="24"/>
        </w:rPr>
        <w:t>me”</w:t>
      </w:r>
      <w:r>
        <w:rPr>
          <w:spacing w:val="21"/>
          <w:sz w:val="24"/>
        </w:rPr>
        <w:t> </w:t>
      </w:r>
      <w:r>
        <w:rPr>
          <w:sz w:val="24"/>
        </w:rPr>
        <w:t>government</w:t>
      </w:r>
      <w:r>
        <w:rPr>
          <w:spacing w:val="18"/>
          <w:sz w:val="24"/>
        </w:rPr>
        <w:t> </w:t>
      </w:r>
      <w:r>
        <w:rPr>
          <w:sz w:val="24"/>
        </w:rPr>
        <w:t>campaigns?</w:t>
      </w:r>
      <w:r>
        <w:rPr>
          <w:spacing w:val="21"/>
          <w:sz w:val="24"/>
        </w:rPr>
        <w:t> </w:t>
      </w:r>
      <w:r>
        <w:rPr>
          <w:sz w:val="24"/>
        </w:rPr>
        <w:t>(a)</w:t>
      </w:r>
      <w:r>
        <w:rPr>
          <w:spacing w:val="17"/>
          <w:sz w:val="24"/>
        </w:rPr>
        <w:t> </w:t>
      </w:r>
      <w:r>
        <w:rPr>
          <w:sz w:val="24"/>
        </w:rPr>
        <w:t>[</w:t>
      </w:r>
      <w:r>
        <w:rPr>
          <w:spacing w:val="69"/>
          <w:w w:val="150"/>
          <w:sz w:val="24"/>
        </w:rPr>
        <w:t> </w:t>
      </w:r>
      <w:r>
        <w:rPr>
          <w:sz w:val="24"/>
        </w:rPr>
        <w:t>]</w:t>
      </w:r>
      <w:r>
        <w:rPr>
          <w:spacing w:val="19"/>
          <w:sz w:val="24"/>
        </w:rPr>
        <w:t> </w:t>
      </w:r>
      <w:r>
        <w:rPr>
          <w:spacing w:val="-5"/>
          <w:sz w:val="24"/>
        </w:rPr>
        <w:t>Yes</w:t>
      </w:r>
    </w:p>
    <w:p>
      <w:pPr>
        <w:pStyle w:val="BodyText"/>
        <w:spacing w:before="139"/>
        <w:ind w:left="880"/>
      </w:pPr>
      <w:r>
        <w:rPr/>
        <w:t>(b)</w:t>
      </w:r>
      <w:r>
        <w:rPr>
          <w:spacing w:val="-2"/>
        </w:rPr>
        <w:t> </w:t>
      </w:r>
      <w:r>
        <w:rPr/>
        <w:t>No [</w:t>
      </w:r>
      <w:r>
        <w:rPr>
          <w:spacing w:val="60"/>
        </w:rPr>
        <w:t> </w:t>
      </w:r>
      <w:r>
        <w:rPr>
          <w:spacing w:val="-10"/>
        </w:rPr>
        <w:t>]</w:t>
      </w:r>
    </w:p>
    <w:p>
      <w:pPr>
        <w:pStyle w:val="ListParagraph"/>
        <w:numPr>
          <w:ilvl w:val="0"/>
          <w:numId w:val="11"/>
        </w:numPr>
        <w:tabs>
          <w:tab w:pos="879" w:val="left" w:leader="none"/>
        </w:tabs>
        <w:spacing w:line="240" w:lineRule="auto" w:before="137" w:after="0"/>
        <w:ind w:left="879" w:right="0" w:hanging="359"/>
        <w:jc w:val="left"/>
        <w:rPr>
          <w:sz w:val="24"/>
        </w:rPr>
      </w:pPr>
      <w:r>
        <w:rPr>
          <w:sz w:val="24"/>
        </w:rPr>
        <w:t>Have</w:t>
      </w:r>
      <w:r>
        <w:rPr>
          <w:spacing w:val="-1"/>
          <w:sz w:val="24"/>
        </w:rPr>
        <w:t> </w:t>
      </w:r>
      <w:r>
        <w:rPr>
          <w:sz w:val="24"/>
        </w:rPr>
        <w:t>you</w:t>
      </w:r>
      <w:r>
        <w:rPr>
          <w:spacing w:val="-1"/>
          <w:sz w:val="24"/>
        </w:rPr>
        <w:t> </w:t>
      </w:r>
      <w:r>
        <w:rPr>
          <w:sz w:val="24"/>
        </w:rPr>
        <w:t>heard</w:t>
      </w:r>
      <w:r>
        <w:rPr>
          <w:spacing w:val="-1"/>
          <w:sz w:val="24"/>
        </w:rPr>
        <w:t> </w:t>
      </w:r>
      <w:r>
        <w:rPr>
          <w:sz w:val="24"/>
        </w:rPr>
        <w:t>of</w:t>
      </w:r>
      <w:r>
        <w:rPr>
          <w:spacing w:val="-4"/>
          <w:sz w:val="24"/>
        </w:rPr>
        <w:t> </w:t>
      </w:r>
      <w:r>
        <w:rPr>
          <w:sz w:val="24"/>
        </w:rPr>
        <w:t>the</w:t>
      </w:r>
      <w:r>
        <w:rPr>
          <w:spacing w:val="-2"/>
          <w:sz w:val="24"/>
        </w:rPr>
        <w:t> </w:t>
      </w:r>
      <w:r>
        <w:rPr>
          <w:sz w:val="24"/>
        </w:rPr>
        <w:t>Nigerian</w:t>
      </w:r>
      <w:r>
        <w:rPr>
          <w:spacing w:val="-1"/>
          <w:sz w:val="24"/>
        </w:rPr>
        <w:t> </w:t>
      </w:r>
      <w:r>
        <w:rPr>
          <w:sz w:val="24"/>
        </w:rPr>
        <w:t>“Rebranding</w:t>
      </w:r>
      <w:r>
        <w:rPr>
          <w:spacing w:val="-1"/>
          <w:sz w:val="24"/>
        </w:rPr>
        <w:t> </w:t>
      </w:r>
      <w:r>
        <w:rPr>
          <w:sz w:val="24"/>
        </w:rPr>
        <w:t>campaigns”?</w:t>
      </w:r>
      <w:r>
        <w:rPr>
          <w:spacing w:val="1"/>
          <w:sz w:val="24"/>
        </w:rPr>
        <w:t> </w:t>
      </w:r>
      <w:r>
        <w:rPr>
          <w:sz w:val="24"/>
        </w:rPr>
        <w:t>(a)</w:t>
      </w:r>
      <w:r>
        <w:rPr>
          <w:spacing w:val="-1"/>
          <w:sz w:val="24"/>
        </w:rPr>
        <w:t> </w:t>
      </w:r>
      <w:r>
        <w:rPr>
          <w:sz w:val="24"/>
        </w:rPr>
        <w:t>Yes</w:t>
      </w:r>
      <w:r>
        <w:rPr>
          <w:spacing w:val="-2"/>
          <w:sz w:val="24"/>
        </w:rPr>
        <w:t> </w:t>
      </w:r>
      <w:r>
        <w:rPr>
          <w:sz w:val="24"/>
        </w:rPr>
        <w:t>(b)</w:t>
      </w:r>
      <w:r>
        <w:rPr>
          <w:spacing w:val="-3"/>
          <w:sz w:val="24"/>
        </w:rPr>
        <w:t> </w:t>
      </w:r>
      <w:r>
        <w:rPr>
          <w:spacing w:val="-5"/>
          <w:sz w:val="24"/>
        </w:rPr>
        <w:t>No</w:t>
      </w:r>
    </w:p>
    <w:p>
      <w:pPr>
        <w:pStyle w:val="ListParagraph"/>
        <w:numPr>
          <w:ilvl w:val="0"/>
          <w:numId w:val="11"/>
        </w:numPr>
        <w:tabs>
          <w:tab w:pos="879" w:val="left" w:leader="none"/>
        </w:tabs>
        <w:spacing w:line="240" w:lineRule="auto" w:before="139" w:after="0"/>
        <w:ind w:left="879" w:right="0" w:hanging="359"/>
        <w:jc w:val="left"/>
        <w:rPr>
          <w:sz w:val="24"/>
        </w:rPr>
      </w:pPr>
      <w:r>
        <w:rPr>
          <w:sz w:val="24"/>
        </w:rPr>
        <w:t>Are</w:t>
      </w:r>
      <w:r>
        <w:rPr>
          <w:spacing w:val="23"/>
          <w:sz w:val="24"/>
        </w:rPr>
        <w:t> </w:t>
      </w:r>
      <w:r>
        <w:rPr>
          <w:sz w:val="24"/>
        </w:rPr>
        <w:t>you</w:t>
      </w:r>
      <w:r>
        <w:rPr>
          <w:spacing w:val="21"/>
          <w:sz w:val="24"/>
        </w:rPr>
        <w:t> </w:t>
      </w:r>
      <w:r>
        <w:rPr>
          <w:sz w:val="24"/>
        </w:rPr>
        <w:t>aware</w:t>
      </w:r>
      <w:r>
        <w:rPr>
          <w:spacing w:val="19"/>
          <w:sz w:val="24"/>
        </w:rPr>
        <w:t> </w:t>
      </w:r>
      <w:r>
        <w:rPr>
          <w:sz w:val="24"/>
        </w:rPr>
        <w:t>of</w:t>
      </w:r>
      <w:r>
        <w:rPr>
          <w:spacing w:val="20"/>
          <w:sz w:val="24"/>
        </w:rPr>
        <w:t> </w:t>
      </w:r>
      <w:r>
        <w:rPr>
          <w:sz w:val="24"/>
        </w:rPr>
        <w:t>the</w:t>
      </w:r>
      <w:r>
        <w:rPr>
          <w:spacing w:val="20"/>
          <w:sz w:val="24"/>
        </w:rPr>
        <w:t> </w:t>
      </w:r>
      <w:r>
        <w:rPr>
          <w:sz w:val="24"/>
        </w:rPr>
        <w:t>“anti-corruption</w:t>
      </w:r>
      <w:r>
        <w:rPr>
          <w:spacing w:val="21"/>
          <w:sz w:val="24"/>
        </w:rPr>
        <w:t> </w:t>
      </w:r>
      <w:r>
        <w:rPr>
          <w:sz w:val="24"/>
        </w:rPr>
        <w:t>campaigns</w:t>
      </w:r>
      <w:r>
        <w:rPr>
          <w:spacing w:val="23"/>
          <w:sz w:val="24"/>
        </w:rPr>
        <w:t> </w:t>
      </w:r>
      <w:r>
        <w:rPr>
          <w:sz w:val="24"/>
        </w:rPr>
        <w:t>by</w:t>
      </w:r>
      <w:r>
        <w:rPr>
          <w:spacing w:val="15"/>
          <w:sz w:val="24"/>
        </w:rPr>
        <w:t> </w:t>
      </w:r>
      <w:r>
        <w:rPr>
          <w:sz w:val="24"/>
        </w:rPr>
        <w:t>the</w:t>
      </w:r>
      <w:r>
        <w:rPr>
          <w:spacing w:val="20"/>
          <w:sz w:val="24"/>
        </w:rPr>
        <w:t> </w:t>
      </w:r>
      <w:r>
        <w:rPr>
          <w:sz w:val="24"/>
        </w:rPr>
        <w:t>President</w:t>
      </w:r>
      <w:r>
        <w:rPr>
          <w:spacing w:val="22"/>
          <w:sz w:val="24"/>
        </w:rPr>
        <w:t> </w:t>
      </w:r>
      <w:r>
        <w:rPr>
          <w:sz w:val="24"/>
        </w:rPr>
        <w:t>Buhari‟s</w:t>
      </w:r>
      <w:r>
        <w:rPr>
          <w:spacing w:val="20"/>
          <w:sz w:val="24"/>
        </w:rPr>
        <w:t> </w:t>
      </w:r>
      <w:r>
        <w:rPr>
          <w:spacing w:val="-2"/>
          <w:sz w:val="24"/>
        </w:rPr>
        <w:t>regime?</w:t>
      </w:r>
    </w:p>
    <w:p>
      <w:pPr>
        <w:pStyle w:val="BodyText"/>
        <w:spacing w:before="137"/>
        <w:ind w:left="880"/>
      </w:pPr>
      <w:r>
        <w:rPr/>
        <w:t>(a)</w:t>
      </w:r>
      <w:r>
        <w:rPr>
          <w:spacing w:val="-3"/>
        </w:rPr>
        <w:t> </w:t>
      </w:r>
      <w:r>
        <w:rPr/>
        <w:t>Yes [</w:t>
      </w:r>
      <w:r>
        <w:rPr>
          <w:spacing w:val="60"/>
        </w:rPr>
        <w:t> </w:t>
      </w:r>
      <w:r>
        <w:rPr/>
        <w:t>]</w:t>
      </w:r>
      <w:r>
        <w:rPr>
          <w:spacing w:val="1"/>
        </w:rPr>
        <w:t> </w:t>
      </w:r>
      <w:r>
        <w:rPr/>
        <w:t>(b)</w:t>
      </w:r>
      <w:r>
        <w:rPr>
          <w:spacing w:val="-1"/>
        </w:rPr>
        <w:t> </w:t>
      </w:r>
      <w:r>
        <w:rPr/>
        <w:t>No</w:t>
      </w:r>
      <w:r>
        <w:rPr>
          <w:spacing w:val="-1"/>
        </w:rPr>
        <w:t> </w:t>
      </w:r>
      <w:r>
        <w:rPr/>
        <w:t>[</w:t>
      </w:r>
      <w:r>
        <w:rPr>
          <w:spacing w:val="60"/>
        </w:rPr>
        <w:t> </w:t>
      </w:r>
      <w:r>
        <w:rPr>
          <w:spacing w:val="-10"/>
        </w:rPr>
        <w:t>]</w:t>
      </w:r>
    </w:p>
    <w:p>
      <w:pPr>
        <w:pStyle w:val="ListParagraph"/>
        <w:numPr>
          <w:ilvl w:val="0"/>
          <w:numId w:val="11"/>
        </w:numPr>
        <w:tabs>
          <w:tab w:pos="879" w:val="left" w:leader="none"/>
        </w:tabs>
        <w:spacing w:line="240" w:lineRule="auto" w:before="139" w:after="0"/>
        <w:ind w:left="879" w:right="0" w:hanging="359"/>
        <w:jc w:val="both"/>
        <w:rPr>
          <w:sz w:val="24"/>
        </w:rPr>
      </w:pPr>
      <w:r>
        <w:rPr>
          <w:sz w:val="24"/>
        </w:rPr>
        <w:t>Have</w:t>
      </w:r>
      <w:r>
        <w:rPr>
          <w:spacing w:val="-1"/>
          <w:sz w:val="24"/>
        </w:rPr>
        <w:t> </w:t>
      </w:r>
      <w:r>
        <w:rPr>
          <w:sz w:val="24"/>
        </w:rPr>
        <w:t>you</w:t>
      </w:r>
      <w:r>
        <w:rPr>
          <w:spacing w:val="-1"/>
          <w:sz w:val="24"/>
        </w:rPr>
        <w:t> </w:t>
      </w:r>
      <w:r>
        <w:rPr>
          <w:sz w:val="24"/>
        </w:rPr>
        <w:t>heard</w:t>
      </w:r>
      <w:r>
        <w:rPr>
          <w:spacing w:val="-1"/>
          <w:sz w:val="24"/>
        </w:rPr>
        <w:t> </w:t>
      </w:r>
      <w:r>
        <w:rPr>
          <w:sz w:val="24"/>
        </w:rPr>
        <w:t>of</w:t>
      </w:r>
      <w:r>
        <w:rPr>
          <w:spacing w:val="-3"/>
          <w:sz w:val="24"/>
        </w:rPr>
        <w:t> </w:t>
      </w:r>
      <w:r>
        <w:rPr>
          <w:sz w:val="24"/>
        </w:rPr>
        <w:t>the</w:t>
      </w:r>
      <w:r>
        <w:rPr>
          <w:spacing w:val="-2"/>
          <w:sz w:val="24"/>
        </w:rPr>
        <w:t> </w:t>
      </w:r>
      <w:r>
        <w:rPr>
          <w:sz w:val="24"/>
        </w:rPr>
        <w:t>transformational</w:t>
      </w:r>
      <w:r>
        <w:rPr>
          <w:spacing w:val="-1"/>
          <w:sz w:val="24"/>
        </w:rPr>
        <w:t> </w:t>
      </w:r>
      <w:r>
        <w:rPr>
          <w:sz w:val="24"/>
        </w:rPr>
        <w:t>agenda</w:t>
      </w:r>
      <w:r>
        <w:rPr>
          <w:spacing w:val="-2"/>
          <w:sz w:val="24"/>
        </w:rPr>
        <w:t> </w:t>
      </w:r>
      <w:r>
        <w:rPr>
          <w:sz w:val="24"/>
        </w:rPr>
        <w:t>of</w:t>
      </w:r>
      <w:r>
        <w:rPr>
          <w:spacing w:val="-1"/>
          <w:sz w:val="24"/>
        </w:rPr>
        <w:t> </w:t>
      </w:r>
      <w:r>
        <w:rPr>
          <w:sz w:val="24"/>
        </w:rPr>
        <w:t>the</w:t>
      </w:r>
      <w:r>
        <w:rPr>
          <w:spacing w:val="-1"/>
          <w:sz w:val="24"/>
        </w:rPr>
        <w:t> </w:t>
      </w:r>
      <w:r>
        <w:rPr>
          <w:sz w:val="24"/>
        </w:rPr>
        <w:t>former</w:t>
      </w:r>
      <w:r>
        <w:rPr>
          <w:spacing w:val="-1"/>
          <w:sz w:val="24"/>
        </w:rPr>
        <w:t> </w:t>
      </w:r>
      <w:r>
        <w:rPr>
          <w:sz w:val="24"/>
        </w:rPr>
        <w:t>regime?</w:t>
      </w:r>
      <w:r>
        <w:rPr>
          <w:spacing w:val="2"/>
          <w:sz w:val="24"/>
        </w:rPr>
        <w:t> </w:t>
      </w:r>
      <w:r>
        <w:rPr>
          <w:sz w:val="24"/>
        </w:rPr>
        <w:t>(a)</w:t>
      </w:r>
      <w:r>
        <w:rPr>
          <w:spacing w:val="-1"/>
          <w:sz w:val="24"/>
        </w:rPr>
        <w:t> </w:t>
      </w:r>
      <w:r>
        <w:rPr>
          <w:sz w:val="24"/>
        </w:rPr>
        <w:t>Yes</w:t>
      </w:r>
      <w:r>
        <w:rPr>
          <w:spacing w:val="-1"/>
          <w:sz w:val="24"/>
        </w:rPr>
        <w:t> </w:t>
      </w:r>
      <w:r>
        <w:rPr>
          <w:sz w:val="24"/>
        </w:rPr>
        <w:t>(b)</w:t>
      </w:r>
      <w:r>
        <w:rPr>
          <w:spacing w:val="-3"/>
          <w:sz w:val="24"/>
        </w:rPr>
        <w:t> </w:t>
      </w:r>
      <w:r>
        <w:rPr>
          <w:spacing w:val="-5"/>
          <w:sz w:val="24"/>
        </w:rPr>
        <w:t>No</w:t>
      </w:r>
    </w:p>
    <w:p>
      <w:pPr>
        <w:pStyle w:val="ListParagraph"/>
        <w:numPr>
          <w:ilvl w:val="0"/>
          <w:numId w:val="11"/>
        </w:numPr>
        <w:tabs>
          <w:tab w:pos="880" w:val="left" w:leader="none"/>
        </w:tabs>
        <w:spacing w:line="360" w:lineRule="auto" w:before="137" w:after="0"/>
        <w:ind w:left="880" w:right="1256" w:hanging="360"/>
        <w:jc w:val="both"/>
        <w:rPr>
          <w:sz w:val="24"/>
        </w:rPr>
      </w:pPr>
      <w:r>
        <w:rPr>
          <w:sz w:val="24"/>
        </w:rPr>
        <w:t>What do you know about the Nigerian 2016 budget? (a) the budget was padded and</w:t>
      </w:r>
      <w:r>
        <w:rPr>
          <w:spacing w:val="80"/>
          <w:sz w:val="24"/>
        </w:rPr>
        <w:t> </w:t>
      </w:r>
      <w:r>
        <w:rPr>
          <w:sz w:val="24"/>
        </w:rPr>
        <w:t>an evidence of a careless government [</w:t>
      </w:r>
      <w:r>
        <w:rPr>
          <w:spacing w:val="40"/>
          <w:sz w:val="24"/>
        </w:rPr>
        <w:t> </w:t>
      </w:r>
      <w:r>
        <w:rPr>
          <w:sz w:val="24"/>
        </w:rPr>
        <w:t>] (b) the executive presented an excellent budget [</w:t>
      </w:r>
      <w:r>
        <w:rPr>
          <w:spacing w:val="40"/>
          <w:sz w:val="24"/>
        </w:rPr>
        <w:t> </w:t>
      </w:r>
      <w:r>
        <w:rPr>
          <w:sz w:val="24"/>
        </w:rPr>
        <w:t>] (c) the budget was a solution to our several national challenges [</w:t>
      </w:r>
      <w:r>
        <w:rPr>
          <w:spacing w:val="40"/>
          <w:sz w:val="24"/>
        </w:rPr>
        <w:t> </w:t>
      </w:r>
      <w:r>
        <w:rPr>
          <w:sz w:val="24"/>
        </w:rPr>
        <w:t>]</w:t>
      </w:r>
      <w:r>
        <w:rPr>
          <w:spacing w:val="40"/>
          <w:sz w:val="24"/>
        </w:rPr>
        <w:t> </w:t>
      </w:r>
      <w:r>
        <w:rPr>
          <w:sz w:val="24"/>
        </w:rPr>
        <w:t>(d) No problem at all with the 2016 budget, and the National assembly passed it with no hinges [</w:t>
      </w:r>
      <w:r>
        <w:rPr>
          <w:spacing w:val="40"/>
          <w:sz w:val="24"/>
        </w:rPr>
        <w:t> </w:t>
      </w:r>
      <w:r>
        <w:rPr>
          <w:sz w:val="24"/>
        </w:rPr>
        <w:t>]</w:t>
      </w:r>
    </w:p>
    <w:p>
      <w:pPr>
        <w:spacing w:after="0" w:line="360" w:lineRule="auto"/>
        <w:jc w:val="both"/>
        <w:rPr>
          <w:sz w:val="24"/>
        </w:rPr>
        <w:sectPr>
          <w:pgSz w:w="11910" w:h="16840"/>
          <w:pgMar w:header="745" w:footer="0" w:top="960" w:bottom="280" w:left="1280" w:right="180"/>
        </w:sectPr>
      </w:pPr>
    </w:p>
    <w:p>
      <w:pPr>
        <w:pStyle w:val="BodyText"/>
        <w:rPr>
          <w:sz w:val="20"/>
        </w:rPr>
      </w:pPr>
    </w:p>
    <w:p>
      <w:pPr>
        <w:pStyle w:val="BodyText"/>
        <w:spacing w:before="8"/>
      </w:pPr>
    </w:p>
    <w:p>
      <w:pPr>
        <w:pStyle w:val="ListParagraph"/>
        <w:numPr>
          <w:ilvl w:val="0"/>
          <w:numId w:val="11"/>
        </w:numPr>
        <w:tabs>
          <w:tab w:pos="880" w:val="left" w:leader="none"/>
        </w:tabs>
        <w:spacing w:line="360" w:lineRule="auto" w:before="90" w:after="0"/>
        <w:ind w:left="880" w:right="1258" w:hanging="360"/>
        <w:jc w:val="both"/>
        <w:rPr>
          <w:sz w:val="24"/>
        </w:rPr>
      </w:pPr>
      <w:r>
        <w:rPr>
          <w:sz w:val="24"/>
        </w:rPr>
        <w:t>From what you know, can you say</w:t>
      </w:r>
      <w:r>
        <w:rPr>
          <w:spacing w:val="-2"/>
          <w:sz w:val="24"/>
        </w:rPr>
        <w:t> </w:t>
      </w:r>
      <w:r>
        <w:rPr>
          <w:sz w:val="24"/>
        </w:rPr>
        <w:t>that the Buhari‟s government is fighting a genuine war on corruption?(a) Yes [</w:t>
      </w:r>
      <w:r>
        <w:rPr>
          <w:spacing w:val="40"/>
          <w:sz w:val="24"/>
        </w:rPr>
        <w:t> </w:t>
      </w:r>
      <w:r>
        <w:rPr>
          <w:sz w:val="24"/>
        </w:rPr>
        <w:t>] (b) No [</w:t>
      </w:r>
      <w:r>
        <w:rPr>
          <w:spacing w:val="40"/>
          <w:sz w:val="24"/>
        </w:rPr>
        <w:t> </w:t>
      </w:r>
      <w:r>
        <w:rPr>
          <w:sz w:val="24"/>
        </w:rPr>
        <w:t>]</w:t>
      </w:r>
    </w:p>
    <w:p>
      <w:pPr>
        <w:pStyle w:val="ListParagraph"/>
        <w:numPr>
          <w:ilvl w:val="0"/>
          <w:numId w:val="11"/>
        </w:numPr>
        <w:tabs>
          <w:tab w:pos="880" w:val="left" w:leader="none"/>
        </w:tabs>
        <w:spacing w:line="360" w:lineRule="auto" w:before="1" w:after="0"/>
        <w:ind w:left="880" w:right="1257" w:hanging="360"/>
        <w:jc w:val="both"/>
        <w:rPr>
          <w:sz w:val="24"/>
        </w:rPr>
      </w:pPr>
      <w:r>
        <w:rPr>
          <w:sz w:val="24"/>
        </w:rPr>
        <w:t>What government promotional campaigns on attitudinal change and nation building</w:t>
      </w:r>
      <w:r>
        <w:rPr>
          <w:spacing w:val="40"/>
          <w:sz w:val="24"/>
        </w:rPr>
        <w:t> </w:t>
      </w:r>
      <w:r>
        <w:rPr>
          <w:sz w:val="24"/>
        </w:rPr>
        <w:t>do you know? [ ](a) Rebranding Nigeria campaign; Good people great nation [ ] (b) Transformation agenda [</w:t>
      </w:r>
      <w:r>
        <w:rPr>
          <w:spacing w:val="40"/>
          <w:sz w:val="24"/>
        </w:rPr>
        <w:t> </w:t>
      </w:r>
      <w:r>
        <w:rPr>
          <w:sz w:val="24"/>
        </w:rPr>
        <w:t>] (c) Change begins with me campaign [</w:t>
      </w:r>
      <w:r>
        <w:rPr>
          <w:spacing w:val="40"/>
          <w:sz w:val="24"/>
        </w:rPr>
        <w:t> </w:t>
      </w:r>
      <w:r>
        <w:rPr>
          <w:sz w:val="24"/>
        </w:rPr>
        <w:t>] (d) All of the above [ ](e) I don‟t know [</w:t>
      </w:r>
      <w:r>
        <w:rPr>
          <w:spacing w:val="40"/>
          <w:sz w:val="24"/>
        </w:rPr>
        <w:t> </w:t>
      </w:r>
      <w:r>
        <w:rPr>
          <w:sz w:val="24"/>
        </w:rPr>
        <w:t>]</w:t>
      </w:r>
    </w:p>
    <w:p>
      <w:pPr>
        <w:pStyle w:val="ListParagraph"/>
        <w:numPr>
          <w:ilvl w:val="0"/>
          <w:numId w:val="11"/>
        </w:numPr>
        <w:tabs>
          <w:tab w:pos="880" w:val="left" w:leader="none"/>
        </w:tabs>
        <w:spacing w:line="360" w:lineRule="auto" w:before="0" w:after="0"/>
        <w:ind w:left="880" w:right="1262" w:hanging="360"/>
        <w:jc w:val="both"/>
        <w:rPr>
          <w:sz w:val="24"/>
        </w:rPr>
      </w:pPr>
      <w:r>
        <w:rPr>
          <w:sz w:val="24"/>
        </w:rPr>
        <w:t>Do you agree that the present government is a true agent of positive change? (a) Strongly agree [ ] (b) Agree [</w:t>
      </w:r>
      <w:r>
        <w:rPr>
          <w:spacing w:val="40"/>
          <w:sz w:val="24"/>
        </w:rPr>
        <w:t> </w:t>
      </w:r>
      <w:r>
        <w:rPr>
          <w:sz w:val="24"/>
        </w:rPr>
        <w:t>] (c) Strongly Disagree [</w:t>
      </w:r>
      <w:r>
        <w:rPr>
          <w:spacing w:val="40"/>
          <w:sz w:val="24"/>
        </w:rPr>
        <w:t> </w:t>
      </w:r>
      <w:r>
        <w:rPr>
          <w:sz w:val="24"/>
        </w:rPr>
        <w:t>] (d) Disagree [</w:t>
      </w:r>
      <w:r>
        <w:rPr>
          <w:spacing w:val="40"/>
          <w:sz w:val="24"/>
        </w:rPr>
        <w:t> </w:t>
      </w:r>
      <w:r>
        <w:rPr>
          <w:sz w:val="24"/>
        </w:rPr>
        <w:t>] (e) Undecided [</w:t>
      </w:r>
      <w:r>
        <w:rPr>
          <w:spacing w:val="40"/>
          <w:sz w:val="24"/>
        </w:rPr>
        <w:t> </w:t>
      </w:r>
      <w:r>
        <w:rPr>
          <w:sz w:val="24"/>
        </w:rPr>
        <w:t>]</w:t>
      </w:r>
    </w:p>
    <w:p>
      <w:pPr>
        <w:pStyle w:val="ListParagraph"/>
        <w:numPr>
          <w:ilvl w:val="0"/>
          <w:numId w:val="11"/>
        </w:numPr>
        <w:tabs>
          <w:tab w:pos="880" w:val="left" w:leader="none"/>
        </w:tabs>
        <w:spacing w:line="360" w:lineRule="auto" w:before="0" w:after="0"/>
        <w:ind w:left="880" w:right="1260" w:hanging="360"/>
        <w:jc w:val="both"/>
        <w:rPr>
          <w:sz w:val="24"/>
        </w:rPr>
      </w:pPr>
      <w:r>
        <w:rPr>
          <w:sz w:val="24"/>
        </w:rPr>
        <w:t>How do you rate the president Mohammed Buhari‟s 2016 national</w:t>
      </w:r>
      <w:r>
        <w:rPr>
          <w:spacing w:val="40"/>
          <w:sz w:val="24"/>
        </w:rPr>
        <w:t> </w:t>
      </w:r>
      <w:r>
        <w:rPr>
          <w:sz w:val="24"/>
        </w:rPr>
        <w:t>budget? (a)Very credible [</w:t>
      </w:r>
      <w:r>
        <w:rPr>
          <w:spacing w:val="40"/>
          <w:sz w:val="24"/>
        </w:rPr>
        <w:t> </w:t>
      </w:r>
      <w:r>
        <w:rPr>
          <w:sz w:val="24"/>
        </w:rPr>
        <w:t>] (b) Credible [</w:t>
      </w:r>
      <w:r>
        <w:rPr>
          <w:spacing w:val="40"/>
          <w:sz w:val="24"/>
        </w:rPr>
        <w:t> </w:t>
      </w:r>
      <w:r>
        <w:rPr>
          <w:sz w:val="24"/>
        </w:rPr>
        <w:t>] (c) Not credible [</w:t>
      </w:r>
      <w:r>
        <w:rPr>
          <w:spacing w:val="40"/>
          <w:sz w:val="24"/>
        </w:rPr>
        <w:t> </w:t>
      </w:r>
      <w:r>
        <w:rPr>
          <w:sz w:val="24"/>
        </w:rPr>
        <w:t>] (d) Can‟t say [</w:t>
      </w:r>
      <w:r>
        <w:rPr>
          <w:spacing w:val="40"/>
          <w:sz w:val="24"/>
        </w:rPr>
        <w:t> </w:t>
      </w:r>
      <w:r>
        <w:rPr>
          <w:sz w:val="24"/>
        </w:rPr>
        <w:t>]</w:t>
      </w:r>
    </w:p>
    <w:p>
      <w:pPr>
        <w:pStyle w:val="ListParagraph"/>
        <w:numPr>
          <w:ilvl w:val="0"/>
          <w:numId w:val="11"/>
        </w:numPr>
        <w:tabs>
          <w:tab w:pos="880" w:val="left" w:leader="none"/>
        </w:tabs>
        <w:spacing w:line="360" w:lineRule="auto" w:before="0" w:after="0"/>
        <w:ind w:left="880" w:right="1258" w:hanging="360"/>
        <w:jc w:val="both"/>
        <w:rPr>
          <w:sz w:val="24"/>
        </w:rPr>
      </w:pPr>
      <w:r>
        <w:rPr>
          <w:sz w:val="24"/>
        </w:rPr>
        <w:t>Did the budget capture any serious project in your geo-political zone? (a) Yes [</w:t>
      </w:r>
      <w:r>
        <w:rPr>
          <w:spacing w:val="40"/>
          <w:sz w:val="24"/>
        </w:rPr>
        <w:t> </w:t>
      </w:r>
      <w:r>
        <w:rPr>
          <w:sz w:val="24"/>
        </w:rPr>
        <w:t>] (b) No [ ]</w:t>
      </w:r>
    </w:p>
    <w:p>
      <w:pPr>
        <w:pStyle w:val="ListParagraph"/>
        <w:numPr>
          <w:ilvl w:val="0"/>
          <w:numId w:val="11"/>
        </w:numPr>
        <w:tabs>
          <w:tab w:pos="879" w:val="left" w:leader="none"/>
        </w:tabs>
        <w:spacing w:line="240" w:lineRule="auto" w:before="0" w:after="0"/>
        <w:ind w:left="879" w:right="0" w:hanging="359"/>
        <w:jc w:val="both"/>
        <w:rPr>
          <w:sz w:val="24"/>
        </w:rPr>
      </w:pPr>
      <w:r>
        <w:rPr>
          <w:sz w:val="24"/>
        </w:rPr>
        <w:t>Do</w:t>
      </w:r>
      <w:r>
        <w:rPr>
          <w:spacing w:val="-3"/>
          <w:sz w:val="24"/>
        </w:rPr>
        <w:t> </w:t>
      </w:r>
      <w:r>
        <w:rPr>
          <w:sz w:val="24"/>
        </w:rPr>
        <w:t>you</w:t>
      </w:r>
      <w:r>
        <w:rPr>
          <w:spacing w:val="-1"/>
          <w:sz w:val="24"/>
        </w:rPr>
        <w:t> </w:t>
      </w:r>
      <w:r>
        <w:rPr>
          <w:sz w:val="24"/>
        </w:rPr>
        <w:t>think</w:t>
      </w:r>
      <w:r>
        <w:rPr>
          <w:spacing w:val="-1"/>
          <w:sz w:val="24"/>
        </w:rPr>
        <w:t> </w:t>
      </w:r>
      <w:r>
        <w:rPr>
          <w:sz w:val="24"/>
        </w:rPr>
        <w:t>the</w:t>
      </w:r>
      <w:r>
        <w:rPr>
          <w:spacing w:val="-1"/>
          <w:sz w:val="24"/>
        </w:rPr>
        <w:t> </w:t>
      </w:r>
      <w:r>
        <w:rPr>
          <w:sz w:val="24"/>
        </w:rPr>
        <w:t>budget</w:t>
      </w:r>
      <w:r>
        <w:rPr>
          <w:spacing w:val="1"/>
          <w:sz w:val="24"/>
        </w:rPr>
        <w:t> </w:t>
      </w:r>
      <w:r>
        <w:rPr>
          <w:sz w:val="24"/>
        </w:rPr>
        <w:t>reflects</w:t>
      </w:r>
      <w:r>
        <w:rPr>
          <w:spacing w:val="-1"/>
          <w:sz w:val="24"/>
        </w:rPr>
        <w:t> </w:t>
      </w:r>
      <w:r>
        <w:rPr>
          <w:sz w:val="24"/>
        </w:rPr>
        <w:t>inclusive</w:t>
      </w:r>
      <w:r>
        <w:rPr>
          <w:spacing w:val="-2"/>
          <w:sz w:val="24"/>
        </w:rPr>
        <w:t> </w:t>
      </w:r>
      <w:r>
        <w:rPr>
          <w:sz w:val="24"/>
        </w:rPr>
        <w:t>government?</w:t>
      </w:r>
      <w:r>
        <w:rPr>
          <w:spacing w:val="2"/>
          <w:sz w:val="24"/>
        </w:rPr>
        <w:t> </w:t>
      </w:r>
      <w:r>
        <w:rPr>
          <w:sz w:val="24"/>
        </w:rPr>
        <w:t>(a)</w:t>
      </w:r>
      <w:r>
        <w:rPr>
          <w:spacing w:val="-1"/>
          <w:sz w:val="24"/>
        </w:rPr>
        <w:t> </w:t>
      </w:r>
      <w:r>
        <w:rPr>
          <w:sz w:val="24"/>
        </w:rPr>
        <w:t>Yes</w:t>
      </w:r>
      <w:r>
        <w:rPr>
          <w:spacing w:val="-1"/>
          <w:sz w:val="24"/>
        </w:rPr>
        <w:t> </w:t>
      </w:r>
      <w:r>
        <w:rPr>
          <w:sz w:val="24"/>
        </w:rPr>
        <w:t>[</w:t>
      </w:r>
      <w:r>
        <w:rPr>
          <w:spacing w:val="59"/>
          <w:sz w:val="24"/>
        </w:rPr>
        <w:t> </w:t>
      </w:r>
      <w:r>
        <w:rPr>
          <w:sz w:val="24"/>
        </w:rPr>
        <w:t>] (b)</w:t>
      </w:r>
      <w:r>
        <w:rPr>
          <w:spacing w:val="-2"/>
          <w:sz w:val="24"/>
        </w:rPr>
        <w:t> </w:t>
      </w:r>
      <w:r>
        <w:rPr>
          <w:sz w:val="24"/>
        </w:rPr>
        <w:t>Not</w:t>
      </w:r>
      <w:r>
        <w:rPr>
          <w:spacing w:val="58"/>
          <w:sz w:val="24"/>
        </w:rPr>
        <w:t> </w:t>
      </w:r>
      <w:r>
        <w:rPr>
          <w:sz w:val="24"/>
        </w:rPr>
        <w:t>at</w:t>
      </w:r>
      <w:r>
        <w:rPr>
          <w:spacing w:val="-1"/>
          <w:sz w:val="24"/>
        </w:rPr>
        <w:t> </w:t>
      </w:r>
      <w:r>
        <w:rPr>
          <w:sz w:val="24"/>
        </w:rPr>
        <w:t>all</w:t>
      </w:r>
      <w:r>
        <w:rPr>
          <w:spacing w:val="-1"/>
          <w:sz w:val="24"/>
        </w:rPr>
        <w:t> </w:t>
      </w:r>
      <w:r>
        <w:rPr>
          <w:sz w:val="24"/>
        </w:rPr>
        <w:t>[</w:t>
      </w:r>
      <w:r>
        <w:rPr>
          <w:spacing w:val="59"/>
          <w:sz w:val="24"/>
        </w:rPr>
        <w:t> </w:t>
      </w:r>
      <w:r>
        <w:rPr>
          <w:spacing w:val="-10"/>
          <w:sz w:val="24"/>
        </w:rPr>
        <w:t>]</w:t>
      </w:r>
    </w:p>
    <w:p>
      <w:pPr>
        <w:pStyle w:val="ListParagraph"/>
        <w:numPr>
          <w:ilvl w:val="0"/>
          <w:numId w:val="11"/>
        </w:numPr>
        <w:tabs>
          <w:tab w:pos="880" w:val="left" w:leader="none"/>
        </w:tabs>
        <w:spacing w:line="360" w:lineRule="auto" w:before="139" w:after="0"/>
        <w:ind w:left="880" w:right="1264" w:hanging="360"/>
        <w:jc w:val="both"/>
        <w:rPr>
          <w:sz w:val="24"/>
        </w:rPr>
      </w:pPr>
      <w:r>
        <w:rPr>
          <w:sz w:val="24"/>
        </w:rPr>
        <w:t>Do you think the anti-corruption campaigns have influenced you positively to avoid bribery and extortions at your area of practice? (a) Yes [</w:t>
      </w:r>
      <w:r>
        <w:rPr>
          <w:spacing w:val="40"/>
          <w:sz w:val="24"/>
        </w:rPr>
        <w:t> </w:t>
      </w:r>
      <w:r>
        <w:rPr>
          <w:sz w:val="24"/>
        </w:rPr>
        <w:t>] (b) No[</w:t>
      </w:r>
      <w:r>
        <w:rPr>
          <w:spacing w:val="80"/>
          <w:w w:val="150"/>
          <w:sz w:val="24"/>
        </w:rPr>
        <w:t> </w:t>
      </w:r>
      <w:r>
        <w:rPr>
          <w:sz w:val="24"/>
        </w:rPr>
        <w:t>]</w:t>
      </w:r>
    </w:p>
    <w:p>
      <w:pPr>
        <w:pStyle w:val="ListParagraph"/>
        <w:numPr>
          <w:ilvl w:val="0"/>
          <w:numId w:val="11"/>
        </w:numPr>
        <w:tabs>
          <w:tab w:pos="880" w:val="left" w:leader="none"/>
        </w:tabs>
        <w:spacing w:line="360" w:lineRule="auto" w:before="0" w:after="0"/>
        <w:ind w:left="880" w:right="1261" w:hanging="360"/>
        <w:jc w:val="both"/>
        <w:rPr>
          <w:sz w:val="24"/>
        </w:rPr>
      </w:pPr>
      <w:r>
        <w:rPr>
          <w:sz w:val="24"/>
        </w:rPr>
        <w:t>How credible do you consider governmental communications in their promotional behavioural change and nation building campaigns?</w:t>
      </w:r>
      <w:r>
        <w:rPr>
          <w:spacing w:val="40"/>
          <w:sz w:val="24"/>
        </w:rPr>
        <w:t> </w:t>
      </w:r>
      <w:r>
        <w:rPr>
          <w:sz w:val="24"/>
        </w:rPr>
        <w:t>(a)Very</w:t>
      </w:r>
      <w:r>
        <w:rPr>
          <w:spacing w:val="-4"/>
          <w:sz w:val="24"/>
        </w:rPr>
        <w:t> </w:t>
      </w:r>
      <w:r>
        <w:rPr>
          <w:sz w:val="24"/>
        </w:rPr>
        <w:t>credible [</w:t>
      </w:r>
      <w:r>
        <w:rPr>
          <w:spacing w:val="40"/>
          <w:sz w:val="24"/>
        </w:rPr>
        <w:t> </w:t>
      </w:r>
      <w:r>
        <w:rPr>
          <w:sz w:val="24"/>
        </w:rPr>
        <w:t>] (b) Credible [</w:t>
      </w:r>
      <w:r>
        <w:rPr>
          <w:spacing w:val="40"/>
          <w:sz w:val="24"/>
        </w:rPr>
        <w:t> </w:t>
      </w:r>
      <w:r>
        <w:rPr>
          <w:sz w:val="24"/>
        </w:rPr>
        <w:t>](c) Not credible [</w:t>
      </w:r>
      <w:r>
        <w:rPr>
          <w:spacing w:val="40"/>
          <w:sz w:val="24"/>
        </w:rPr>
        <w:t> </w:t>
      </w:r>
      <w:r>
        <w:rPr>
          <w:sz w:val="24"/>
        </w:rPr>
        <w:t>] (d) Can‟t say [</w:t>
      </w:r>
      <w:r>
        <w:rPr>
          <w:spacing w:val="40"/>
          <w:sz w:val="24"/>
        </w:rPr>
        <w:t> </w:t>
      </w:r>
      <w:r>
        <w:rPr>
          <w:sz w:val="24"/>
        </w:rPr>
        <w:t>]</w:t>
      </w:r>
    </w:p>
    <w:p>
      <w:pPr>
        <w:pStyle w:val="ListParagraph"/>
        <w:numPr>
          <w:ilvl w:val="0"/>
          <w:numId w:val="11"/>
        </w:numPr>
        <w:tabs>
          <w:tab w:pos="880" w:val="left" w:leader="none"/>
        </w:tabs>
        <w:spacing w:line="360" w:lineRule="auto" w:before="0" w:after="0"/>
        <w:ind w:left="880" w:right="1259" w:hanging="360"/>
        <w:jc w:val="both"/>
        <w:rPr>
          <w:sz w:val="24"/>
        </w:rPr>
      </w:pPr>
      <w:r>
        <w:rPr>
          <w:sz w:val="24"/>
        </w:rPr>
        <w:t>When</w:t>
      </w:r>
      <w:r>
        <w:rPr>
          <w:spacing w:val="-4"/>
          <w:sz w:val="24"/>
        </w:rPr>
        <w:t> </w:t>
      </w:r>
      <w:r>
        <w:rPr>
          <w:sz w:val="24"/>
        </w:rPr>
        <w:t>the</w:t>
      </w:r>
      <w:r>
        <w:rPr>
          <w:spacing w:val="-4"/>
          <w:sz w:val="24"/>
        </w:rPr>
        <w:t> </w:t>
      </w:r>
      <w:r>
        <w:rPr>
          <w:sz w:val="24"/>
        </w:rPr>
        <w:t>government</w:t>
      </w:r>
      <w:r>
        <w:rPr>
          <w:spacing w:val="-4"/>
          <w:sz w:val="24"/>
        </w:rPr>
        <w:t> </w:t>
      </w:r>
      <w:r>
        <w:rPr>
          <w:sz w:val="24"/>
        </w:rPr>
        <w:t>says</w:t>
      </w:r>
      <w:r>
        <w:rPr>
          <w:spacing w:val="-2"/>
          <w:sz w:val="24"/>
        </w:rPr>
        <w:t> </w:t>
      </w:r>
      <w:r>
        <w:rPr>
          <w:sz w:val="24"/>
        </w:rPr>
        <w:t>that</w:t>
      </w:r>
      <w:r>
        <w:rPr>
          <w:spacing w:val="-2"/>
          <w:sz w:val="24"/>
        </w:rPr>
        <w:t> </w:t>
      </w:r>
      <w:r>
        <w:rPr>
          <w:sz w:val="24"/>
        </w:rPr>
        <w:t>change</w:t>
      </w:r>
      <w:r>
        <w:rPr>
          <w:spacing w:val="-5"/>
          <w:sz w:val="24"/>
        </w:rPr>
        <w:t> </w:t>
      </w:r>
      <w:r>
        <w:rPr>
          <w:sz w:val="24"/>
        </w:rPr>
        <w:t>begins</w:t>
      </w:r>
      <w:r>
        <w:rPr>
          <w:spacing w:val="-4"/>
          <w:sz w:val="24"/>
        </w:rPr>
        <w:t> </w:t>
      </w:r>
      <w:r>
        <w:rPr>
          <w:sz w:val="24"/>
        </w:rPr>
        <w:t>with</w:t>
      </w:r>
      <w:r>
        <w:rPr>
          <w:spacing w:val="-2"/>
          <w:sz w:val="24"/>
        </w:rPr>
        <w:t> </w:t>
      </w:r>
      <w:r>
        <w:rPr>
          <w:sz w:val="24"/>
        </w:rPr>
        <w:t>you,</w:t>
      </w:r>
      <w:r>
        <w:rPr>
          <w:spacing w:val="-2"/>
          <w:sz w:val="24"/>
        </w:rPr>
        <w:t> </w:t>
      </w:r>
      <w:r>
        <w:rPr>
          <w:sz w:val="24"/>
        </w:rPr>
        <w:t>do you believe</w:t>
      </w:r>
      <w:r>
        <w:rPr>
          <w:spacing w:val="-5"/>
          <w:sz w:val="24"/>
        </w:rPr>
        <w:t> </w:t>
      </w:r>
      <w:r>
        <w:rPr>
          <w:sz w:val="24"/>
        </w:rPr>
        <w:t>them?</w:t>
      </w:r>
      <w:r>
        <w:rPr>
          <w:spacing w:val="-1"/>
          <w:sz w:val="24"/>
        </w:rPr>
        <w:t> </w:t>
      </w:r>
      <w:r>
        <w:rPr>
          <w:sz w:val="24"/>
        </w:rPr>
        <w:t>(a)</w:t>
      </w:r>
      <w:r>
        <w:rPr>
          <w:spacing w:val="-4"/>
          <w:sz w:val="24"/>
        </w:rPr>
        <w:t> </w:t>
      </w:r>
      <w:r>
        <w:rPr>
          <w:sz w:val="24"/>
        </w:rPr>
        <w:t>Yes [ ](b) No [</w:t>
      </w:r>
      <w:r>
        <w:rPr>
          <w:spacing w:val="40"/>
          <w:sz w:val="24"/>
        </w:rPr>
        <w:t> </w:t>
      </w:r>
      <w:r>
        <w:rPr>
          <w:sz w:val="24"/>
        </w:rPr>
        <w:t>]</w:t>
      </w:r>
    </w:p>
    <w:p>
      <w:pPr>
        <w:pStyle w:val="ListParagraph"/>
        <w:numPr>
          <w:ilvl w:val="0"/>
          <w:numId w:val="11"/>
        </w:numPr>
        <w:tabs>
          <w:tab w:pos="880" w:val="left" w:leader="none"/>
        </w:tabs>
        <w:spacing w:line="360" w:lineRule="auto" w:before="0" w:after="0"/>
        <w:ind w:left="880" w:right="1267" w:hanging="360"/>
        <w:jc w:val="both"/>
        <w:rPr>
          <w:sz w:val="24"/>
        </w:rPr>
      </w:pPr>
      <w:r>
        <w:rPr>
          <w:sz w:val="24"/>
        </w:rPr>
        <w:t>In the Rebranding campaign, do you believe we are truly</w:t>
      </w:r>
      <w:r>
        <w:rPr>
          <w:spacing w:val="-3"/>
          <w:sz w:val="24"/>
        </w:rPr>
        <w:t> </w:t>
      </w:r>
      <w:r>
        <w:rPr>
          <w:sz w:val="24"/>
        </w:rPr>
        <w:t>great nation? (a) Yes [</w:t>
      </w:r>
      <w:r>
        <w:rPr>
          <w:spacing w:val="40"/>
          <w:sz w:val="24"/>
        </w:rPr>
        <w:t> </w:t>
      </w:r>
      <w:r>
        <w:rPr>
          <w:sz w:val="24"/>
        </w:rPr>
        <w:t>] (b) No [</w:t>
      </w:r>
      <w:r>
        <w:rPr>
          <w:spacing w:val="40"/>
          <w:sz w:val="24"/>
        </w:rPr>
        <w:t> </w:t>
      </w:r>
      <w:r>
        <w:rPr>
          <w:sz w:val="24"/>
        </w:rPr>
        <w:t>]</w:t>
      </w:r>
    </w:p>
    <w:p>
      <w:pPr>
        <w:pStyle w:val="ListParagraph"/>
        <w:numPr>
          <w:ilvl w:val="0"/>
          <w:numId w:val="11"/>
        </w:numPr>
        <w:tabs>
          <w:tab w:pos="880" w:val="left" w:leader="none"/>
        </w:tabs>
        <w:spacing w:line="360" w:lineRule="auto" w:before="0" w:after="0"/>
        <w:ind w:left="880" w:right="1259" w:hanging="360"/>
        <w:jc w:val="both"/>
        <w:rPr>
          <w:sz w:val="24"/>
        </w:rPr>
      </w:pPr>
      <w:r>
        <w:rPr>
          <w:sz w:val="24"/>
        </w:rPr>
        <w:t>With the massive cases of kidnapping in the southern Nigeria, Herdsmen brutal killings all over, and Boko Haram terrorism activities in the North, as well as, mass abduction of the Chibok girls, do you agree that Nigerians are good people and great nation?</w:t>
      </w:r>
      <w:r>
        <w:rPr>
          <w:spacing w:val="23"/>
          <w:sz w:val="24"/>
        </w:rPr>
        <w:t> </w:t>
      </w:r>
      <w:r>
        <w:rPr>
          <w:sz w:val="24"/>
        </w:rPr>
        <w:t>(a)</w:t>
      </w:r>
      <w:r>
        <w:rPr>
          <w:spacing w:val="19"/>
          <w:sz w:val="24"/>
        </w:rPr>
        <w:t> </w:t>
      </w:r>
      <w:r>
        <w:rPr>
          <w:sz w:val="24"/>
        </w:rPr>
        <w:t>Strongly</w:t>
      </w:r>
      <w:r>
        <w:rPr>
          <w:spacing w:val="15"/>
          <w:sz w:val="24"/>
        </w:rPr>
        <w:t> </w:t>
      </w:r>
      <w:r>
        <w:rPr>
          <w:sz w:val="24"/>
        </w:rPr>
        <w:t>agree</w:t>
      </w:r>
      <w:r>
        <w:rPr>
          <w:spacing w:val="19"/>
          <w:sz w:val="24"/>
        </w:rPr>
        <w:t> </w:t>
      </w:r>
      <w:r>
        <w:rPr>
          <w:sz w:val="24"/>
        </w:rPr>
        <w:t>[</w:t>
      </w:r>
      <w:r>
        <w:rPr>
          <w:spacing w:val="21"/>
          <w:sz w:val="24"/>
        </w:rPr>
        <w:t> </w:t>
      </w:r>
      <w:r>
        <w:rPr>
          <w:sz w:val="24"/>
        </w:rPr>
        <w:t>]</w:t>
      </w:r>
      <w:r>
        <w:rPr>
          <w:spacing w:val="21"/>
          <w:sz w:val="24"/>
        </w:rPr>
        <w:t> </w:t>
      </w:r>
      <w:r>
        <w:rPr>
          <w:sz w:val="24"/>
        </w:rPr>
        <w:t>(b)</w:t>
      </w:r>
      <w:r>
        <w:rPr>
          <w:spacing w:val="21"/>
          <w:sz w:val="24"/>
        </w:rPr>
        <w:t> </w:t>
      </w:r>
      <w:r>
        <w:rPr>
          <w:sz w:val="24"/>
        </w:rPr>
        <w:t>Agree</w:t>
      </w:r>
      <w:r>
        <w:rPr>
          <w:spacing w:val="19"/>
          <w:sz w:val="24"/>
        </w:rPr>
        <w:t> </w:t>
      </w:r>
      <w:r>
        <w:rPr>
          <w:sz w:val="24"/>
        </w:rPr>
        <w:t>[</w:t>
      </w:r>
      <w:r>
        <w:rPr>
          <w:spacing w:val="72"/>
          <w:w w:val="150"/>
          <w:sz w:val="24"/>
        </w:rPr>
        <w:t> </w:t>
      </w:r>
      <w:r>
        <w:rPr>
          <w:sz w:val="24"/>
        </w:rPr>
        <w:t>]</w:t>
      </w:r>
      <w:r>
        <w:rPr>
          <w:spacing w:val="21"/>
          <w:sz w:val="24"/>
        </w:rPr>
        <w:t> </w:t>
      </w:r>
      <w:r>
        <w:rPr>
          <w:sz w:val="24"/>
        </w:rPr>
        <w:t>(c)</w:t>
      </w:r>
      <w:r>
        <w:rPr>
          <w:spacing w:val="24"/>
          <w:sz w:val="24"/>
        </w:rPr>
        <w:t> </w:t>
      </w:r>
      <w:r>
        <w:rPr>
          <w:sz w:val="24"/>
        </w:rPr>
        <w:t>Strongly</w:t>
      </w:r>
      <w:r>
        <w:rPr>
          <w:spacing w:val="15"/>
          <w:sz w:val="24"/>
        </w:rPr>
        <w:t> </w:t>
      </w:r>
      <w:r>
        <w:rPr>
          <w:sz w:val="24"/>
        </w:rPr>
        <w:t>Disagree</w:t>
      </w:r>
      <w:r>
        <w:rPr>
          <w:spacing w:val="21"/>
          <w:sz w:val="24"/>
        </w:rPr>
        <w:t> </w:t>
      </w:r>
      <w:r>
        <w:rPr>
          <w:sz w:val="24"/>
        </w:rPr>
        <w:t>[</w:t>
      </w:r>
      <w:r>
        <w:rPr>
          <w:spacing w:val="72"/>
          <w:w w:val="150"/>
          <w:sz w:val="24"/>
        </w:rPr>
        <w:t> </w:t>
      </w:r>
      <w:r>
        <w:rPr>
          <w:sz w:val="24"/>
        </w:rPr>
        <w:t>](d)</w:t>
      </w:r>
      <w:r>
        <w:rPr>
          <w:spacing w:val="18"/>
          <w:sz w:val="24"/>
        </w:rPr>
        <w:t> </w:t>
      </w:r>
      <w:r>
        <w:rPr>
          <w:sz w:val="24"/>
        </w:rPr>
        <w:t>Disagree</w:t>
      </w:r>
      <w:r>
        <w:rPr>
          <w:spacing w:val="19"/>
          <w:sz w:val="24"/>
        </w:rPr>
        <w:t> </w:t>
      </w:r>
      <w:r>
        <w:rPr>
          <w:sz w:val="24"/>
        </w:rPr>
        <w:t>[</w:t>
      </w:r>
    </w:p>
    <w:p>
      <w:pPr>
        <w:pStyle w:val="BodyText"/>
        <w:ind w:left="880"/>
        <w:jc w:val="both"/>
      </w:pPr>
      <w:r>
        <w:rPr/>
        <w:t>](e)</w:t>
      </w:r>
      <w:r>
        <w:rPr>
          <w:spacing w:val="-4"/>
        </w:rPr>
        <w:t> </w:t>
      </w:r>
      <w:r>
        <w:rPr/>
        <w:t>Undecided</w:t>
      </w:r>
      <w:r>
        <w:rPr>
          <w:spacing w:val="-2"/>
        </w:rPr>
        <w:t> </w:t>
      </w:r>
      <w:r>
        <w:rPr/>
        <w:t>[</w:t>
      </w:r>
      <w:r>
        <w:rPr>
          <w:spacing w:val="-1"/>
        </w:rPr>
        <w:t> </w:t>
      </w:r>
      <w:r>
        <w:rPr>
          <w:spacing w:val="-10"/>
        </w:rPr>
        <w:t>]</w:t>
      </w:r>
    </w:p>
    <w:p>
      <w:pPr>
        <w:pStyle w:val="ListParagraph"/>
        <w:numPr>
          <w:ilvl w:val="0"/>
          <w:numId w:val="11"/>
        </w:numPr>
        <w:tabs>
          <w:tab w:pos="880" w:val="left" w:leader="none"/>
        </w:tabs>
        <w:spacing w:line="360" w:lineRule="auto" w:before="139" w:after="0"/>
        <w:ind w:left="880" w:right="1262" w:hanging="360"/>
        <w:jc w:val="both"/>
        <w:rPr>
          <w:sz w:val="24"/>
        </w:rPr>
      </w:pPr>
      <w:r>
        <w:rPr>
          <w:sz w:val="24"/>
        </w:rPr>
        <w:t>Have</w:t>
      </w:r>
      <w:r>
        <w:rPr>
          <w:spacing w:val="-3"/>
          <w:sz w:val="24"/>
        </w:rPr>
        <w:t> </w:t>
      </w:r>
      <w:r>
        <w:rPr>
          <w:sz w:val="24"/>
        </w:rPr>
        <w:t>there</w:t>
      </w:r>
      <w:r>
        <w:rPr>
          <w:spacing w:val="-4"/>
          <w:sz w:val="24"/>
        </w:rPr>
        <w:t> </w:t>
      </w:r>
      <w:r>
        <w:rPr>
          <w:sz w:val="24"/>
        </w:rPr>
        <w:t>been any</w:t>
      </w:r>
      <w:r>
        <w:rPr>
          <w:spacing w:val="-7"/>
          <w:sz w:val="24"/>
        </w:rPr>
        <w:t> </w:t>
      </w:r>
      <w:r>
        <w:rPr>
          <w:sz w:val="24"/>
        </w:rPr>
        <w:t>proposed</w:t>
      </w:r>
      <w:r>
        <w:rPr>
          <w:spacing w:val="-3"/>
          <w:sz w:val="24"/>
        </w:rPr>
        <w:t> </w:t>
      </w:r>
      <w:r>
        <w:rPr>
          <w:sz w:val="24"/>
        </w:rPr>
        <w:t>project in your</w:t>
      </w:r>
      <w:r>
        <w:rPr>
          <w:spacing w:val="-2"/>
          <w:sz w:val="24"/>
        </w:rPr>
        <w:t> </w:t>
      </w:r>
      <w:r>
        <w:rPr>
          <w:sz w:val="24"/>
        </w:rPr>
        <w:t>geopolitical</w:t>
      </w:r>
      <w:r>
        <w:rPr>
          <w:spacing w:val="-2"/>
          <w:sz w:val="24"/>
        </w:rPr>
        <w:t> </w:t>
      </w:r>
      <w:r>
        <w:rPr>
          <w:sz w:val="24"/>
        </w:rPr>
        <w:t>zone,</w:t>
      </w:r>
      <w:r>
        <w:rPr>
          <w:spacing w:val="-2"/>
          <w:sz w:val="24"/>
        </w:rPr>
        <w:t> </w:t>
      </w:r>
      <w:r>
        <w:rPr>
          <w:sz w:val="24"/>
        </w:rPr>
        <w:t>captured in</w:t>
      </w:r>
      <w:r>
        <w:rPr>
          <w:spacing w:val="-2"/>
          <w:sz w:val="24"/>
        </w:rPr>
        <w:t> </w:t>
      </w:r>
      <w:r>
        <w:rPr>
          <w:sz w:val="24"/>
        </w:rPr>
        <w:t>any</w:t>
      </w:r>
      <w:r>
        <w:rPr>
          <w:spacing w:val="-7"/>
          <w:sz w:val="24"/>
        </w:rPr>
        <w:t> </w:t>
      </w:r>
      <w:r>
        <w:rPr>
          <w:sz w:val="24"/>
        </w:rPr>
        <w:t>of</w:t>
      </w:r>
      <w:r>
        <w:rPr>
          <w:spacing w:val="-1"/>
          <w:sz w:val="24"/>
        </w:rPr>
        <w:t> </w:t>
      </w:r>
      <w:r>
        <w:rPr>
          <w:sz w:val="24"/>
        </w:rPr>
        <w:t>the previous national budget passed? (a) Yes [</w:t>
      </w:r>
      <w:r>
        <w:rPr>
          <w:spacing w:val="40"/>
          <w:sz w:val="24"/>
        </w:rPr>
        <w:t> </w:t>
      </w:r>
      <w:r>
        <w:rPr>
          <w:sz w:val="24"/>
        </w:rPr>
        <w:t>] (b) No [</w:t>
      </w:r>
      <w:r>
        <w:rPr>
          <w:spacing w:val="40"/>
          <w:sz w:val="24"/>
        </w:rPr>
        <w:t> </w:t>
      </w:r>
      <w:r>
        <w:rPr>
          <w:sz w:val="24"/>
        </w:rPr>
        <w:t>]</w:t>
      </w:r>
    </w:p>
    <w:p>
      <w:pPr>
        <w:pStyle w:val="ListParagraph"/>
        <w:numPr>
          <w:ilvl w:val="0"/>
          <w:numId w:val="11"/>
        </w:numPr>
        <w:tabs>
          <w:tab w:pos="880" w:val="left" w:leader="none"/>
        </w:tabs>
        <w:spacing w:line="360" w:lineRule="auto" w:before="0" w:after="0"/>
        <w:ind w:left="880" w:right="1257" w:hanging="360"/>
        <w:jc w:val="both"/>
        <w:rPr>
          <w:sz w:val="24"/>
        </w:rPr>
      </w:pPr>
      <w:r>
        <w:rPr>
          <w:sz w:val="24"/>
        </w:rPr>
        <w:t>Are there any noticeable national projects sited in your constituency at present? (a) Yes [</w:t>
      </w:r>
      <w:r>
        <w:rPr>
          <w:spacing w:val="40"/>
          <w:sz w:val="24"/>
        </w:rPr>
        <w:t> </w:t>
      </w:r>
      <w:r>
        <w:rPr>
          <w:sz w:val="24"/>
        </w:rPr>
        <w:t>](b) No [</w:t>
      </w:r>
      <w:r>
        <w:rPr>
          <w:spacing w:val="40"/>
          <w:sz w:val="24"/>
        </w:rPr>
        <w:t> </w:t>
      </w:r>
      <w:r>
        <w:rPr>
          <w:sz w:val="24"/>
        </w:rPr>
        <w:t>]</w:t>
      </w:r>
    </w:p>
    <w:p>
      <w:pPr>
        <w:spacing w:after="0" w:line="360" w:lineRule="auto"/>
        <w:jc w:val="both"/>
        <w:rPr>
          <w:sz w:val="24"/>
        </w:rPr>
        <w:sectPr>
          <w:pgSz w:w="11910" w:h="16840"/>
          <w:pgMar w:header="745" w:footer="0" w:top="960" w:bottom="280" w:left="1280" w:right="180"/>
        </w:sectPr>
      </w:pPr>
    </w:p>
    <w:p>
      <w:pPr>
        <w:pStyle w:val="BodyText"/>
        <w:rPr>
          <w:sz w:val="20"/>
        </w:rPr>
      </w:pPr>
    </w:p>
    <w:p>
      <w:pPr>
        <w:pStyle w:val="BodyText"/>
        <w:spacing w:before="8"/>
      </w:pPr>
    </w:p>
    <w:p>
      <w:pPr>
        <w:pStyle w:val="ListParagraph"/>
        <w:numPr>
          <w:ilvl w:val="0"/>
          <w:numId w:val="11"/>
        </w:numPr>
        <w:tabs>
          <w:tab w:pos="880" w:val="left" w:leader="none"/>
        </w:tabs>
        <w:spacing w:line="360" w:lineRule="auto" w:before="90" w:after="0"/>
        <w:ind w:left="880" w:right="1260" w:hanging="360"/>
        <w:jc w:val="both"/>
        <w:rPr>
          <w:sz w:val="24"/>
        </w:rPr>
      </w:pPr>
      <w:r>
        <w:rPr>
          <w:sz w:val="24"/>
        </w:rPr>
        <w:t>Has the government ever promised to undertake a project or award a contract in your area? (a) Yes [</w:t>
      </w:r>
      <w:r>
        <w:rPr>
          <w:spacing w:val="40"/>
          <w:sz w:val="24"/>
        </w:rPr>
        <w:t> </w:t>
      </w:r>
      <w:r>
        <w:rPr>
          <w:sz w:val="24"/>
        </w:rPr>
        <w:t>](b) No [</w:t>
      </w:r>
      <w:r>
        <w:rPr>
          <w:spacing w:val="40"/>
          <w:sz w:val="24"/>
        </w:rPr>
        <w:t> </w:t>
      </w:r>
      <w:r>
        <w:rPr>
          <w:sz w:val="24"/>
        </w:rPr>
        <w:t>]</w:t>
      </w:r>
    </w:p>
    <w:p>
      <w:pPr>
        <w:pStyle w:val="ListParagraph"/>
        <w:numPr>
          <w:ilvl w:val="0"/>
          <w:numId w:val="11"/>
        </w:numPr>
        <w:tabs>
          <w:tab w:pos="879" w:val="left" w:leader="none"/>
        </w:tabs>
        <w:spacing w:line="240" w:lineRule="auto" w:before="1" w:after="0"/>
        <w:ind w:left="879" w:right="0" w:hanging="359"/>
        <w:jc w:val="both"/>
        <w:rPr>
          <w:sz w:val="24"/>
        </w:rPr>
      </w:pPr>
      <w:r>
        <w:rPr>
          <w:sz w:val="24"/>
        </w:rPr>
        <w:t>Have</w:t>
      </w:r>
      <w:r>
        <w:rPr>
          <w:spacing w:val="-2"/>
          <w:sz w:val="24"/>
        </w:rPr>
        <w:t> </w:t>
      </w:r>
      <w:r>
        <w:rPr>
          <w:sz w:val="24"/>
        </w:rPr>
        <w:t>these</w:t>
      </w:r>
      <w:r>
        <w:rPr>
          <w:spacing w:val="-2"/>
          <w:sz w:val="24"/>
        </w:rPr>
        <w:t> </w:t>
      </w:r>
      <w:r>
        <w:rPr>
          <w:sz w:val="24"/>
        </w:rPr>
        <w:t>promises/contract</w:t>
      </w:r>
      <w:r>
        <w:rPr>
          <w:spacing w:val="-1"/>
          <w:sz w:val="24"/>
        </w:rPr>
        <w:t> </w:t>
      </w:r>
      <w:r>
        <w:rPr>
          <w:sz w:val="24"/>
        </w:rPr>
        <w:t>been</w:t>
      </w:r>
      <w:r>
        <w:rPr>
          <w:spacing w:val="1"/>
          <w:sz w:val="24"/>
        </w:rPr>
        <w:t> </w:t>
      </w:r>
      <w:r>
        <w:rPr>
          <w:sz w:val="24"/>
        </w:rPr>
        <w:t>actualized?</w:t>
      </w:r>
      <w:r>
        <w:rPr>
          <w:spacing w:val="1"/>
          <w:sz w:val="24"/>
        </w:rPr>
        <w:t> </w:t>
      </w:r>
      <w:r>
        <w:rPr>
          <w:sz w:val="24"/>
        </w:rPr>
        <w:t>(a)Yes</w:t>
      </w:r>
      <w:r>
        <w:rPr>
          <w:spacing w:val="-1"/>
          <w:sz w:val="24"/>
        </w:rPr>
        <w:t> </w:t>
      </w:r>
      <w:r>
        <w:rPr>
          <w:sz w:val="24"/>
        </w:rPr>
        <w:t>[</w:t>
      </w:r>
      <w:r>
        <w:rPr>
          <w:spacing w:val="59"/>
          <w:sz w:val="24"/>
        </w:rPr>
        <w:t> </w:t>
      </w:r>
      <w:r>
        <w:rPr>
          <w:sz w:val="24"/>
        </w:rPr>
        <w:t>] (b)</w:t>
      </w:r>
      <w:r>
        <w:rPr>
          <w:spacing w:val="-2"/>
          <w:sz w:val="24"/>
        </w:rPr>
        <w:t> </w:t>
      </w:r>
      <w:r>
        <w:rPr>
          <w:sz w:val="24"/>
        </w:rPr>
        <w:t>No[</w:t>
      </w:r>
      <w:r>
        <w:rPr>
          <w:spacing w:val="59"/>
          <w:sz w:val="24"/>
        </w:rPr>
        <w:t> </w:t>
      </w:r>
      <w:r>
        <w:rPr>
          <w:spacing w:val="-10"/>
          <w:sz w:val="24"/>
        </w:rPr>
        <w:t>]</w:t>
      </w:r>
    </w:p>
    <w:p>
      <w:pPr>
        <w:pStyle w:val="BodyText"/>
        <w:rPr>
          <w:sz w:val="26"/>
        </w:rPr>
      </w:pPr>
    </w:p>
    <w:p>
      <w:pPr>
        <w:pStyle w:val="BodyText"/>
        <w:spacing w:before="11"/>
        <w:rPr>
          <w:sz w:val="21"/>
        </w:rPr>
      </w:pPr>
    </w:p>
    <w:p>
      <w:pPr>
        <w:pStyle w:val="ListParagraph"/>
        <w:numPr>
          <w:ilvl w:val="0"/>
          <w:numId w:val="11"/>
        </w:numPr>
        <w:tabs>
          <w:tab w:pos="880" w:val="left" w:leader="none"/>
        </w:tabs>
        <w:spacing w:line="360" w:lineRule="auto" w:before="0" w:after="0"/>
        <w:ind w:left="880" w:right="1263" w:hanging="360"/>
        <w:jc w:val="both"/>
        <w:rPr>
          <w:sz w:val="24"/>
        </w:rPr>
      </w:pPr>
      <w:r>
        <w:rPr>
          <w:sz w:val="24"/>
        </w:rPr>
        <w:t>In your assessment of the government credibility, how would you rate the Nigerian government in relation to the measurement of the level of promise implementation? (a)Very reliable [</w:t>
      </w:r>
      <w:r>
        <w:rPr>
          <w:spacing w:val="40"/>
          <w:sz w:val="24"/>
        </w:rPr>
        <w:t> </w:t>
      </w:r>
      <w:r>
        <w:rPr>
          <w:sz w:val="24"/>
        </w:rPr>
        <w:t>] (b) reliable [</w:t>
      </w:r>
      <w:r>
        <w:rPr>
          <w:spacing w:val="40"/>
          <w:sz w:val="24"/>
        </w:rPr>
        <w:t> </w:t>
      </w:r>
      <w:r>
        <w:rPr>
          <w:sz w:val="24"/>
        </w:rPr>
        <w:t>] (c) Not c reliable [</w:t>
      </w:r>
      <w:r>
        <w:rPr>
          <w:spacing w:val="40"/>
          <w:sz w:val="24"/>
        </w:rPr>
        <w:t> </w:t>
      </w:r>
      <w:r>
        <w:rPr>
          <w:sz w:val="24"/>
        </w:rPr>
        <w:t>] (d) Can‟t say [</w:t>
      </w:r>
      <w:r>
        <w:rPr>
          <w:spacing w:val="40"/>
          <w:sz w:val="24"/>
        </w:rPr>
        <w:t> </w:t>
      </w:r>
      <w:r>
        <w:rPr>
          <w:sz w:val="24"/>
        </w:rPr>
        <w:t>]</w:t>
      </w:r>
    </w:p>
    <w:p>
      <w:pPr>
        <w:pStyle w:val="ListParagraph"/>
        <w:numPr>
          <w:ilvl w:val="0"/>
          <w:numId w:val="11"/>
        </w:numPr>
        <w:tabs>
          <w:tab w:pos="880" w:val="left" w:leader="none"/>
        </w:tabs>
        <w:spacing w:line="360" w:lineRule="auto" w:before="0" w:after="0"/>
        <w:ind w:left="880" w:right="1257" w:hanging="360"/>
        <w:jc w:val="both"/>
        <w:rPr>
          <w:sz w:val="24"/>
        </w:rPr>
      </w:pPr>
      <w:r>
        <w:rPr>
          <w:sz w:val="24"/>
        </w:rPr>
        <w:t>Do you agree that the Federal government would be reliable enough in the management of the proposed 50 million Euro loan with the French government for capacity-building and upgrade of power training facilities in Nigeria? (a) Yes [</w:t>
      </w:r>
      <w:r>
        <w:rPr>
          <w:spacing w:val="40"/>
          <w:sz w:val="24"/>
        </w:rPr>
        <w:t> </w:t>
      </w:r>
      <w:r>
        <w:rPr>
          <w:sz w:val="24"/>
        </w:rPr>
        <w:t>] (b) No [</w:t>
      </w:r>
      <w:r>
        <w:rPr>
          <w:spacing w:val="40"/>
          <w:sz w:val="24"/>
        </w:rPr>
        <w:t> </w:t>
      </w:r>
      <w:r>
        <w:rPr>
          <w:sz w:val="24"/>
        </w:rPr>
        <w:t>]</w:t>
      </w:r>
    </w:p>
    <w:p>
      <w:pPr>
        <w:pStyle w:val="ListParagraph"/>
        <w:numPr>
          <w:ilvl w:val="0"/>
          <w:numId w:val="11"/>
        </w:numPr>
        <w:tabs>
          <w:tab w:pos="880" w:val="left" w:leader="none"/>
        </w:tabs>
        <w:spacing w:line="360" w:lineRule="auto" w:before="0" w:after="0"/>
        <w:ind w:left="880" w:right="1263" w:hanging="360"/>
        <w:jc w:val="both"/>
        <w:rPr>
          <w:sz w:val="24"/>
        </w:rPr>
      </w:pPr>
      <w:r>
        <w:rPr>
          <w:sz w:val="24"/>
        </w:rPr>
        <w:t>Do you think the „change begins with me‟ mantra has influenced you positively (a) Yes [ ](b) No[</w:t>
      </w:r>
      <w:r>
        <w:rPr>
          <w:spacing w:val="40"/>
          <w:sz w:val="24"/>
        </w:rPr>
        <w:t> </w:t>
      </w:r>
      <w:r>
        <w:rPr>
          <w:sz w:val="24"/>
        </w:rPr>
        <w:t>]</w:t>
      </w:r>
    </w:p>
    <w:p>
      <w:pPr>
        <w:pStyle w:val="ListParagraph"/>
        <w:numPr>
          <w:ilvl w:val="0"/>
          <w:numId w:val="11"/>
        </w:numPr>
        <w:tabs>
          <w:tab w:pos="880" w:val="left" w:leader="none"/>
        </w:tabs>
        <w:spacing w:line="360" w:lineRule="auto" w:before="0" w:after="0"/>
        <w:ind w:left="880" w:right="1258" w:hanging="360"/>
        <w:jc w:val="both"/>
        <w:rPr>
          <w:sz w:val="24"/>
        </w:rPr>
      </w:pPr>
      <w:r>
        <w:rPr>
          <w:sz w:val="24"/>
        </w:rPr>
        <w:t>Do you think that the federal government‟s reluctance to unveil the actual amount of money generated from the anti-corruption agencies like EFCC and ICPC, justifies the government claims of being transparent. (a) Yes [</w:t>
      </w:r>
      <w:r>
        <w:rPr>
          <w:spacing w:val="40"/>
          <w:sz w:val="24"/>
        </w:rPr>
        <w:t> </w:t>
      </w:r>
      <w:r>
        <w:rPr>
          <w:sz w:val="24"/>
        </w:rPr>
        <w:t>] (b) No[</w:t>
      </w:r>
      <w:r>
        <w:rPr>
          <w:spacing w:val="40"/>
          <w:sz w:val="24"/>
        </w:rPr>
        <w:t> </w:t>
      </w:r>
      <w:r>
        <w:rPr>
          <w:sz w:val="24"/>
        </w:rPr>
        <w:t>]</w:t>
      </w:r>
    </w:p>
    <w:p>
      <w:pPr>
        <w:pStyle w:val="ListParagraph"/>
        <w:numPr>
          <w:ilvl w:val="0"/>
          <w:numId w:val="11"/>
        </w:numPr>
        <w:tabs>
          <w:tab w:pos="880" w:val="left" w:leader="none"/>
        </w:tabs>
        <w:spacing w:line="360" w:lineRule="auto" w:before="1" w:after="0"/>
        <w:ind w:left="880" w:right="1259" w:hanging="360"/>
        <w:jc w:val="both"/>
        <w:rPr>
          <w:sz w:val="24"/>
        </w:rPr>
      </w:pPr>
      <w:r>
        <w:rPr>
          <w:sz w:val="24"/>
        </w:rPr>
        <w:t>Do you think the Nigerian various ministries, departments and agencies have</w:t>
      </w:r>
      <w:r>
        <w:rPr>
          <w:spacing w:val="40"/>
          <w:sz w:val="24"/>
        </w:rPr>
        <w:t> </w:t>
      </w:r>
      <w:r>
        <w:rPr>
          <w:sz w:val="24"/>
        </w:rPr>
        <w:t>complied with the federal government Single Treasury Account (TSA) policy? (a)</w:t>
      </w:r>
      <w:r>
        <w:rPr>
          <w:spacing w:val="40"/>
          <w:sz w:val="24"/>
        </w:rPr>
        <w:t> </w:t>
      </w:r>
      <w:r>
        <w:rPr>
          <w:sz w:val="24"/>
        </w:rPr>
        <w:t>Yes [ ] (b) No [ ]</w:t>
      </w:r>
    </w:p>
    <w:p>
      <w:pPr>
        <w:pStyle w:val="ListParagraph"/>
        <w:numPr>
          <w:ilvl w:val="0"/>
          <w:numId w:val="11"/>
        </w:numPr>
        <w:tabs>
          <w:tab w:pos="880" w:val="left" w:leader="none"/>
        </w:tabs>
        <w:spacing w:line="360" w:lineRule="auto" w:before="0" w:after="0"/>
        <w:ind w:left="880" w:right="1258" w:hanging="360"/>
        <w:jc w:val="both"/>
        <w:rPr>
          <w:sz w:val="24"/>
        </w:rPr>
      </w:pPr>
      <w:r>
        <w:rPr>
          <w:sz w:val="24"/>
        </w:rPr>
        <w:t>Have you complied with the Central bank‟s stamp duty</w:t>
      </w:r>
      <w:r>
        <w:rPr>
          <w:spacing w:val="-5"/>
          <w:sz w:val="24"/>
        </w:rPr>
        <w:t> </w:t>
      </w:r>
      <w:r>
        <w:rPr>
          <w:sz w:val="24"/>
        </w:rPr>
        <w:t>tax policy? (a)</w:t>
      </w:r>
      <w:r>
        <w:rPr>
          <w:spacing w:val="-1"/>
          <w:sz w:val="24"/>
        </w:rPr>
        <w:t> </w:t>
      </w:r>
      <w:r>
        <w:rPr>
          <w:sz w:val="24"/>
        </w:rPr>
        <w:t>Yes [</w:t>
      </w:r>
      <w:r>
        <w:rPr>
          <w:spacing w:val="63"/>
          <w:sz w:val="24"/>
        </w:rPr>
        <w:t> </w:t>
      </w:r>
      <w:r>
        <w:rPr>
          <w:sz w:val="24"/>
        </w:rPr>
        <w:t>] (b)</w:t>
      </w:r>
      <w:r>
        <w:rPr>
          <w:spacing w:val="-1"/>
          <w:sz w:val="24"/>
        </w:rPr>
        <w:t> </w:t>
      </w:r>
      <w:r>
        <w:rPr>
          <w:sz w:val="24"/>
        </w:rPr>
        <w:t>No [</w:t>
      </w:r>
      <w:r>
        <w:rPr>
          <w:spacing w:val="40"/>
          <w:sz w:val="24"/>
        </w:rPr>
        <w:t> </w:t>
      </w:r>
      <w:r>
        <w:rPr>
          <w:sz w:val="24"/>
        </w:rPr>
        <w:t>]</w:t>
      </w:r>
    </w:p>
    <w:p>
      <w:pPr>
        <w:pStyle w:val="ListParagraph"/>
        <w:numPr>
          <w:ilvl w:val="0"/>
          <w:numId w:val="11"/>
        </w:numPr>
        <w:tabs>
          <w:tab w:pos="880" w:val="left" w:leader="none"/>
        </w:tabs>
        <w:spacing w:line="360" w:lineRule="auto" w:before="0" w:after="0"/>
        <w:ind w:left="880" w:right="1262" w:hanging="360"/>
        <w:jc w:val="both"/>
        <w:rPr>
          <w:sz w:val="24"/>
        </w:rPr>
      </w:pPr>
      <w:r>
        <w:rPr>
          <w:sz w:val="24"/>
        </w:rPr>
        <w:t>With</w:t>
      </w:r>
      <w:r>
        <w:rPr>
          <w:spacing w:val="-1"/>
          <w:sz w:val="24"/>
        </w:rPr>
        <w:t> </w:t>
      </w:r>
      <w:r>
        <w:rPr>
          <w:sz w:val="24"/>
        </w:rPr>
        <w:t>the</w:t>
      </w:r>
      <w:r>
        <w:rPr>
          <w:spacing w:val="-1"/>
          <w:sz w:val="24"/>
        </w:rPr>
        <w:t> </w:t>
      </w:r>
      <w:r>
        <w:rPr>
          <w:sz w:val="24"/>
        </w:rPr>
        <w:t>government‟s inconsistency</w:t>
      </w:r>
      <w:r>
        <w:rPr>
          <w:spacing w:val="-5"/>
          <w:sz w:val="24"/>
        </w:rPr>
        <w:t> </w:t>
      </w:r>
      <w:r>
        <w:rPr>
          <w:sz w:val="24"/>
        </w:rPr>
        <w:t>in the</w:t>
      </w:r>
      <w:r>
        <w:rPr>
          <w:spacing w:val="-1"/>
          <w:sz w:val="24"/>
        </w:rPr>
        <w:t> </w:t>
      </w:r>
      <w:r>
        <w:rPr>
          <w:sz w:val="24"/>
        </w:rPr>
        <w:t>actual amount of</w:t>
      </w:r>
      <w:r>
        <w:rPr>
          <w:spacing w:val="-2"/>
          <w:sz w:val="24"/>
        </w:rPr>
        <w:t> </w:t>
      </w:r>
      <w:r>
        <w:rPr>
          <w:sz w:val="24"/>
        </w:rPr>
        <w:t>money</w:t>
      </w:r>
      <w:r>
        <w:rPr>
          <w:spacing w:val="-5"/>
          <w:sz w:val="24"/>
        </w:rPr>
        <w:t> </w:t>
      </w:r>
      <w:r>
        <w:rPr>
          <w:sz w:val="24"/>
        </w:rPr>
        <w:t>realised</w:t>
      </w:r>
      <w:r>
        <w:rPr>
          <w:spacing w:val="-1"/>
          <w:sz w:val="24"/>
        </w:rPr>
        <w:t> </w:t>
      </w:r>
      <w:r>
        <w:rPr>
          <w:sz w:val="24"/>
        </w:rPr>
        <w:t>from the single treasury account (TSA), can you rate the government as a reliable government in its fight against corruption?(a) Yes [</w:t>
      </w:r>
      <w:r>
        <w:rPr>
          <w:spacing w:val="40"/>
          <w:sz w:val="24"/>
        </w:rPr>
        <w:t> </w:t>
      </w:r>
      <w:r>
        <w:rPr>
          <w:sz w:val="24"/>
        </w:rPr>
        <w:t>](b) No [</w:t>
      </w:r>
      <w:r>
        <w:rPr>
          <w:spacing w:val="40"/>
          <w:sz w:val="24"/>
        </w:rPr>
        <w:t> </w:t>
      </w:r>
      <w:r>
        <w:rPr>
          <w:sz w:val="24"/>
        </w:rPr>
        <w:t>]</w:t>
      </w:r>
    </w:p>
    <w:p>
      <w:pPr>
        <w:pStyle w:val="ListParagraph"/>
        <w:numPr>
          <w:ilvl w:val="0"/>
          <w:numId w:val="11"/>
        </w:numPr>
        <w:tabs>
          <w:tab w:pos="879" w:val="left" w:leader="none"/>
        </w:tabs>
        <w:spacing w:line="240" w:lineRule="auto" w:before="1" w:after="0"/>
        <w:ind w:left="879" w:right="0" w:hanging="359"/>
        <w:jc w:val="both"/>
        <w:rPr>
          <w:sz w:val="24"/>
        </w:rPr>
      </w:pPr>
      <w:r>
        <w:rPr>
          <w:sz w:val="24"/>
        </w:rPr>
        <w:t>Do</w:t>
      </w:r>
      <w:r>
        <w:rPr>
          <w:spacing w:val="-2"/>
          <w:sz w:val="24"/>
        </w:rPr>
        <w:t> </w:t>
      </w:r>
      <w:r>
        <w:rPr>
          <w:sz w:val="24"/>
        </w:rPr>
        <w:t>you</w:t>
      </w:r>
      <w:r>
        <w:rPr>
          <w:spacing w:val="1"/>
          <w:sz w:val="24"/>
        </w:rPr>
        <w:t> </w:t>
      </w:r>
      <w:r>
        <w:rPr>
          <w:sz w:val="24"/>
        </w:rPr>
        <w:t>report</w:t>
      </w:r>
      <w:r>
        <w:rPr>
          <w:spacing w:val="-1"/>
          <w:sz w:val="24"/>
        </w:rPr>
        <w:t> </w:t>
      </w:r>
      <w:r>
        <w:rPr>
          <w:sz w:val="24"/>
        </w:rPr>
        <w:t>crimes</w:t>
      </w:r>
      <w:r>
        <w:rPr>
          <w:spacing w:val="-1"/>
          <w:sz w:val="24"/>
        </w:rPr>
        <w:t> </w:t>
      </w:r>
      <w:r>
        <w:rPr>
          <w:sz w:val="24"/>
        </w:rPr>
        <w:t>to</w:t>
      </w:r>
      <w:r>
        <w:rPr>
          <w:spacing w:val="-1"/>
          <w:sz w:val="24"/>
        </w:rPr>
        <w:t> </w:t>
      </w:r>
      <w:r>
        <w:rPr>
          <w:sz w:val="24"/>
        </w:rPr>
        <w:t>the</w:t>
      </w:r>
      <w:r>
        <w:rPr>
          <w:spacing w:val="-1"/>
          <w:sz w:val="24"/>
        </w:rPr>
        <w:t> </w:t>
      </w:r>
      <w:r>
        <w:rPr>
          <w:sz w:val="24"/>
        </w:rPr>
        <w:t>police</w:t>
      </w:r>
      <w:r>
        <w:rPr>
          <w:spacing w:val="-3"/>
          <w:sz w:val="24"/>
        </w:rPr>
        <w:t> </w:t>
      </w:r>
      <w:r>
        <w:rPr>
          <w:sz w:val="24"/>
        </w:rPr>
        <w:t>whenever</w:t>
      </w:r>
      <w:r>
        <w:rPr>
          <w:spacing w:val="2"/>
          <w:sz w:val="24"/>
        </w:rPr>
        <w:t> </w:t>
      </w:r>
      <w:r>
        <w:rPr>
          <w:sz w:val="24"/>
        </w:rPr>
        <w:t>you</w:t>
      </w:r>
      <w:r>
        <w:rPr>
          <w:spacing w:val="1"/>
          <w:sz w:val="24"/>
        </w:rPr>
        <w:t> </w:t>
      </w:r>
      <w:r>
        <w:rPr>
          <w:sz w:val="24"/>
        </w:rPr>
        <w:t>notice</w:t>
      </w:r>
      <w:r>
        <w:rPr>
          <w:spacing w:val="-2"/>
          <w:sz w:val="24"/>
        </w:rPr>
        <w:t> </w:t>
      </w:r>
      <w:r>
        <w:rPr>
          <w:sz w:val="24"/>
        </w:rPr>
        <w:t>them?</w:t>
      </w:r>
      <w:r>
        <w:rPr>
          <w:spacing w:val="2"/>
          <w:sz w:val="24"/>
        </w:rPr>
        <w:t> </w:t>
      </w:r>
      <w:r>
        <w:rPr>
          <w:sz w:val="24"/>
        </w:rPr>
        <w:t>(a)</w:t>
      </w:r>
      <w:r>
        <w:rPr>
          <w:spacing w:val="2"/>
          <w:sz w:val="24"/>
        </w:rPr>
        <w:t> </w:t>
      </w:r>
      <w:r>
        <w:rPr>
          <w:sz w:val="24"/>
        </w:rPr>
        <w:t>Yes</w:t>
      </w:r>
      <w:r>
        <w:rPr>
          <w:spacing w:val="-1"/>
          <w:sz w:val="24"/>
        </w:rPr>
        <w:t> </w:t>
      </w:r>
      <w:r>
        <w:rPr>
          <w:sz w:val="24"/>
        </w:rPr>
        <w:t>[</w:t>
      </w:r>
      <w:r>
        <w:rPr>
          <w:spacing w:val="59"/>
          <w:sz w:val="24"/>
        </w:rPr>
        <w:t> </w:t>
      </w:r>
      <w:r>
        <w:rPr>
          <w:sz w:val="24"/>
        </w:rPr>
        <w:t>]</w:t>
      </w:r>
      <w:r>
        <w:rPr>
          <w:spacing w:val="-2"/>
          <w:sz w:val="24"/>
        </w:rPr>
        <w:t> </w:t>
      </w:r>
      <w:r>
        <w:rPr>
          <w:sz w:val="24"/>
        </w:rPr>
        <w:t>(b)</w:t>
      </w:r>
      <w:r>
        <w:rPr>
          <w:spacing w:val="-3"/>
          <w:sz w:val="24"/>
        </w:rPr>
        <w:t> </w:t>
      </w:r>
      <w:r>
        <w:rPr>
          <w:sz w:val="24"/>
        </w:rPr>
        <w:t>No</w:t>
      </w:r>
      <w:r>
        <w:rPr>
          <w:spacing w:val="-1"/>
          <w:sz w:val="24"/>
        </w:rPr>
        <w:t> </w:t>
      </w:r>
      <w:r>
        <w:rPr>
          <w:sz w:val="24"/>
        </w:rPr>
        <w:t>[</w:t>
      </w:r>
      <w:r>
        <w:rPr>
          <w:spacing w:val="59"/>
          <w:sz w:val="24"/>
        </w:rPr>
        <w:t> </w:t>
      </w:r>
      <w:r>
        <w:rPr>
          <w:spacing w:val="-10"/>
          <w:sz w:val="24"/>
        </w:rPr>
        <w:t>]</w:t>
      </w:r>
    </w:p>
    <w:p>
      <w:pPr>
        <w:pStyle w:val="ListParagraph"/>
        <w:numPr>
          <w:ilvl w:val="0"/>
          <w:numId w:val="11"/>
        </w:numPr>
        <w:tabs>
          <w:tab w:pos="880" w:val="left" w:leader="none"/>
        </w:tabs>
        <w:spacing w:line="362" w:lineRule="auto" w:before="137" w:after="0"/>
        <w:ind w:left="880" w:right="1266" w:hanging="360"/>
        <w:jc w:val="both"/>
        <w:rPr>
          <w:sz w:val="24"/>
        </w:rPr>
      </w:pPr>
      <w:r>
        <w:rPr>
          <w:sz w:val="24"/>
        </w:rPr>
        <w:t>With the whistle blowing policy of the federal government, do you think</w:t>
      </w:r>
      <w:r>
        <w:rPr>
          <w:spacing w:val="40"/>
          <w:sz w:val="24"/>
        </w:rPr>
        <w:t> </w:t>
      </w:r>
      <w:r>
        <w:rPr>
          <w:sz w:val="24"/>
        </w:rPr>
        <w:t>you can report any money launder? (a) Yes [ ] (b) No [</w:t>
      </w:r>
      <w:r>
        <w:rPr>
          <w:spacing w:val="40"/>
          <w:sz w:val="24"/>
        </w:rPr>
        <w:t> </w:t>
      </w:r>
      <w:r>
        <w:rPr>
          <w:sz w:val="24"/>
        </w:rPr>
        <w:t>]</w:t>
      </w:r>
    </w:p>
    <w:p>
      <w:pPr>
        <w:spacing w:after="0" w:line="362" w:lineRule="auto"/>
        <w:jc w:val="both"/>
        <w:rPr>
          <w:sz w:val="24"/>
        </w:rPr>
        <w:sectPr>
          <w:pgSz w:w="11910" w:h="16840"/>
          <w:pgMar w:header="745" w:footer="0" w:top="960" w:bottom="280" w:left="1280" w:right="180"/>
        </w:sectPr>
      </w:pPr>
    </w:p>
    <w:p>
      <w:pPr>
        <w:pStyle w:val="BodyText"/>
        <w:rPr>
          <w:sz w:val="20"/>
        </w:rPr>
      </w:pPr>
    </w:p>
    <w:p>
      <w:pPr>
        <w:pStyle w:val="BodyText"/>
        <w:spacing w:before="2"/>
        <w:rPr>
          <w:sz w:val="25"/>
        </w:rPr>
      </w:pPr>
    </w:p>
    <w:p>
      <w:pPr>
        <w:spacing w:before="90"/>
        <w:ind w:left="520" w:right="0" w:firstLine="0"/>
        <w:jc w:val="both"/>
        <w:rPr>
          <w:b/>
          <w:sz w:val="24"/>
        </w:rPr>
      </w:pPr>
      <w:r>
        <w:rPr>
          <w:b/>
          <w:sz w:val="24"/>
        </w:rPr>
        <w:t>SECTION</w:t>
      </w:r>
      <w:r>
        <w:rPr>
          <w:b/>
          <w:spacing w:val="-1"/>
          <w:sz w:val="24"/>
        </w:rPr>
        <w:t> </w:t>
      </w:r>
      <w:r>
        <w:rPr>
          <w:b/>
          <w:sz w:val="24"/>
        </w:rPr>
        <w:t>C:</w:t>
      </w:r>
      <w:r>
        <w:rPr>
          <w:b/>
          <w:spacing w:val="-1"/>
          <w:sz w:val="24"/>
        </w:rPr>
        <w:t> </w:t>
      </w:r>
      <w:r>
        <w:rPr>
          <w:b/>
          <w:sz w:val="24"/>
        </w:rPr>
        <w:t>QUESTIONS</w:t>
      </w:r>
      <w:r>
        <w:rPr>
          <w:b/>
          <w:spacing w:val="-1"/>
          <w:sz w:val="24"/>
        </w:rPr>
        <w:t> </w:t>
      </w:r>
      <w:r>
        <w:rPr>
          <w:b/>
          <w:sz w:val="24"/>
        </w:rPr>
        <w:t>ON</w:t>
      </w:r>
      <w:r>
        <w:rPr>
          <w:b/>
          <w:spacing w:val="-1"/>
          <w:sz w:val="24"/>
        </w:rPr>
        <w:t> </w:t>
      </w:r>
      <w:r>
        <w:rPr>
          <w:b/>
          <w:sz w:val="24"/>
        </w:rPr>
        <w:t>SPECIFIC</w:t>
      </w:r>
      <w:r>
        <w:rPr>
          <w:b/>
          <w:spacing w:val="-1"/>
          <w:sz w:val="24"/>
        </w:rPr>
        <w:t> </w:t>
      </w:r>
      <w:r>
        <w:rPr>
          <w:b/>
          <w:spacing w:val="-2"/>
          <w:sz w:val="24"/>
        </w:rPr>
        <w:t>COMMUNICATIONS</w:t>
      </w:r>
    </w:p>
    <w:p>
      <w:pPr>
        <w:spacing w:line="360" w:lineRule="auto" w:before="137"/>
        <w:ind w:left="520" w:right="1254" w:firstLine="0"/>
        <w:jc w:val="both"/>
        <w:rPr>
          <w:b/>
          <w:sz w:val="24"/>
        </w:rPr>
      </w:pPr>
      <w:r>
        <w:rPr>
          <w:b/>
          <w:sz w:val="24"/>
        </w:rPr>
        <w:t>KEY:</w:t>
      </w:r>
      <w:r>
        <w:rPr>
          <w:b/>
          <w:spacing w:val="-2"/>
          <w:sz w:val="24"/>
        </w:rPr>
        <w:t> </w:t>
      </w:r>
      <w:r>
        <w:rPr>
          <w:b/>
          <w:sz w:val="24"/>
        </w:rPr>
        <w:t>TO A</w:t>
      </w:r>
      <w:r>
        <w:rPr>
          <w:b/>
          <w:spacing w:val="-1"/>
          <w:sz w:val="24"/>
        </w:rPr>
        <w:t> </w:t>
      </w:r>
      <w:r>
        <w:rPr>
          <w:b/>
          <w:sz w:val="24"/>
        </w:rPr>
        <w:t>VERY</w:t>
      </w:r>
      <w:r>
        <w:rPr>
          <w:b/>
          <w:spacing w:val="-1"/>
          <w:sz w:val="24"/>
        </w:rPr>
        <w:t> </w:t>
      </w:r>
      <w:r>
        <w:rPr>
          <w:b/>
          <w:sz w:val="24"/>
        </w:rPr>
        <w:t>LARGE EXTENT – VLE;</w:t>
      </w:r>
      <w:r>
        <w:rPr>
          <w:b/>
          <w:spacing w:val="-2"/>
          <w:sz w:val="24"/>
        </w:rPr>
        <w:t> </w:t>
      </w:r>
      <w:r>
        <w:rPr>
          <w:b/>
          <w:sz w:val="24"/>
        </w:rPr>
        <w:t>TO A</w:t>
      </w:r>
      <w:r>
        <w:rPr>
          <w:b/>
          <w:spacing w:val="-1"/>
          <w:sz w:val="24"/>
        </w:rPr>
        <w:t> </w:t>
      </w:r>
      <w:r>
        <w:rPr>
          <w:b/>
          <w:sz w:val="24"/>
        </w:rPr>
        <w:t>LARGE EXTENT – LE;</w:t>
      </w:r>
      <w:r>
        <w:rPr>
          <w:b/>
          <w:spacing w:val="-1"/>
          <w:sz w:val="24"/>
        </w:rPr>
        <w:t> </w:t>
      </w:r>
      <w:r>
        <w:rPr>
          <w:b/>
          <w:sz w:val="24"/>
        </w:rPr>
        <w:t>TO</w:t>
      </w:r>
      <w:r>
        <w:rPr>
          <w:b/>
          <w:spacing w:val="-2"/>
          <w:sz w:val="24"/>
        </w:rPr>
        <w:t> </w:t>
      </w:r>
      <w:r>
        <w:rPr>
          <w:b/>
          <w:sz w:val="24"/>
        </w:rPr>
        <w:t>A LOW EXTENT – LOE; TO A VERY LOW EXTENT – VLOE; NEVER – N; WEIGHED MEAN</w:t>
      </w:r>
    </w:p>
    <w:p>
      <w:pPr>
        <w:pStyle w:val="BodyText"/>
        <w:rPr>
          <w:b/>
          <w:sz w:val="20"/>
        </w:rPr>
      </w:pPr>
    </w:p>
    <w:p>
      <w:pPr>
        <w:pStyle w:val="BodyText"/>
        <w:spacing w:before="6"/>
        <w:rPr>
          <w:b/>
          <w:sz w:val="17"/>
        </w:rPr>
      </w:pPr>
    </w:p>
    <w:tbl>
      <w:tblPr>
        <w:tblW w:w="0" w:type="auto"/>
        <w:jc w:val="left"/>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29"/>
        <w:gridCol w:w="1081"/>
        <w:gridCol w:w="1081"/>
        <w:gridCol w:w="902"/>
        <w:gridCol w:w="993"/>
        <w:gridCol w:w="722"/>
        <w:gridCol w:w="714"/>
      </w:tblGrid>
      <w:tr>
        <w:trPr>
          <w:trHeight w:val="534" w:hRule="atLeast"/>
        </w:trPr>
        <w:tc>
          <w:tcPr>
            <w:tcW w:w="3829" w:type="dxa"/>
          </w:tcPr>
          <w:p>
            <w:pPr>
              <w:pStyle w:val="TableParagraph"/>
              <w:spacing w:line="275" w:lineRule="exact"/>
              <w:ind w:left="107"/>
              <w:rPr>
                <w:b/>
                <w:sz w:val="24"/>
              </w:rPr>
            </w:pPr>
            <w:r>
              <w:rPr>
                <w:b/>
                <w:spacing w:val="-2"/>
                <w:sz w:val="24"/>
              </w:rPr>
              <w:t>QUESTION</w:t>
            </w:r>
          </w:p>
        </w:tc>
        <w:tc>
          <w:tcPr>
            <w:tcW w:w="1081" w:type="dxa"/>
          </w:tcPr>
          <w:p>
            <w:pPr>
              <w:pStyle w:val="TableParagraph"/>
              <w:spacing w:line="275" w:lineRule="exact"/>
              <w:ind w:left="110"/>
              <w:rPr>
                <w:b/>
                <w:sz w:val="24"/>
              </w:rPr>
            </w:pPr>
            <w:r>
              <w:rPr>
                <w:b/>
                <w:spacing w:val="-5"/>
                <w:sz w:val="24"/>
              </w:rPr>
              <w:t>VLE</w:t>
            </w:r>
          </w:p>
        </w:tc>
        <w:tc>
          <w:tcPr>
            <w:tcW w:w="1081" w:type="dxa"/>
          </w:tcPr>
          <w:p>
            <w:pPr>
              <w:pStyle w:val="TableParagraph"/>
              <w:spacing w:line="275" w:lineRule="exact"/>
              <w:ind w:left="109"/>
              <w:rPr>
                <w:b/>
                <w:sz w:val="24"/>
              </w:rPr>
            </w:pPr>
            <w:r>
              <w:rPr>
                <w:b/>
                <w:spacing w:val="-5"/>
                <w:sz w:val="24"/>
              </w:rPr>
              <w:t>LE</w:t>
            </w:r>
          </w:p>
        </w:tc>
        <w:tc>
          <w:tcPr>
            <w:tcW w:w="902" w:type="dxa"/>
          </w:tcPr>
          <w:p>
            <w:pPr>
              <w:pStyle w:val="TableParagraph"/>
              <w:spacing w:line="275" w:lineRule="exact"/>
              <w:ind w:left="108"/>
              <w:rPr>
                <w:b/>
                <w:sz w:val="24"/>
              </w:rPr>
            </w:pPr>
            <w:r>
              <w:rPr>
                <w:b/>
                <w:spacing w:val="-5"/>
                <w:sz w:val="24"/>
              </w:rPr>
              <w:t>LOE</w:t>
            </w:r>
          </w:p>
        </w:tc>
        <w:tc>
          <w:tcPr>
            <w:tcW w:w="993" w:type="dxa"/>
          </w:tcPr>
          <w:p>
            <w:pPr>
              <w:pStyle w:val="TableParagraph"/>
              <w:spacing w:line="275" w:lineRule="exact"/>
              <w:ind w:left="106"/>
              <w:rPr>
                <w:b/>
                <w:sz w:val="24"/>
              </w:rPr>
            </w:pPr>
            <w:r>
              <w:rPr>
                <w:b/>
                <w:spacing w:val="-4"/>
                <w:sz w:val="24"/>
              </w:rPr>
              <w:t>VLOE</w:t>
            </w:r>
          </w:p>
        </w:tc>
        <w:tc>
          <w:tcPr>
            <w:tcW w:w="722" w:type="dxa"/>
          </w:tcPr>
          <w:p>
            <w:pPr>
              <w:pStyle w:val="TableParagraph"/>
              <w:spacing w:line="275" w:lineRule="exact"/>
              <w:ind w:left="102"/>
              <w:rPr>
                <w:b/>
                <w:sz w:val="24"/>
              </w:rPr>
            </w:pPr>
            <w:r>
              <w:rPr>
                <w:b/>
                <w:sz w:val="24"/>
              </w:rPr>
              <w:t>N</w:t>
            </w:r>
          </w:p>
        </w:tc>
        <w:tc>
          <w:tcPr>
            <w:tcW w:w="714" w:type="dxa"/>
          </w:tcPr>
          <w:p>
            <w:pPr>
              <w:pStyle w:val="TableParagraph"/>
              <w:spacing w:line="275" w:lineRule="exact"/>
              <w:ind w:left="100"/>
              <w:rPr>
                <w:b/>
                <w:sz w:val="24"/>
              </w:rPr>
            </w:pPr>
            <w:r>
              <w:rPr>
                <w:b/>
                <w:spacing w:val="-5"/>
                <w:sz w:val="24"/>
              </w:rPr>
              <w:t>WM</w:t>
            </w:r>
          </w:p>
        </w:tc>
      </w:tr>
      <w:tr>
        <w:trPr>
          <w:trHeight w:val="412" w:hRule="atLeast"/>
        </w:trPr>
        <w:tc>
          <w:tcPr>
            <w:tcW w:w="3829" w:type="dxa"/>
          </w:tcPr>
          <w:p>
            <w:pPr>
              <w:pStyle w:val="TableParagraph"/>
              <w:spacing w:line="270" w:lineRule="exact"/>
              <w:ind w:left="107"/>
              <w:rPr>
                <w:sz w:val="24"/>
              </w:rPr>
            </w:pPr>
            <w:r>
              <w:rPr>
                <w:sz w:val="24"/>
              </w:rPr>
              <w:t>I</w:t>
            </w:r>
            <w:r>
              <w:rPr>
                <w:spacing w:val="-4"/>
                <w:sz w:val="24"/>
              </w:rPr>
              <w:t> </w:t>
            </w:r>
            <w:r>
              <w:rPr>
                <w:sz w:val="24"/>
              </w:rPr>
              <w:t>am aware</w:t>
            </w:r>
            <w:r>
              <w:rPr>
                <w:spacing w:val="-2"/>
                <w:sz w:val="24"/>
              </w:rPr>
              <w:t> </w:t>
            </w:r>
            <w:r>
              <w:rPr>
                <w:sz w:val="24"/>
              </w:rPr>
              <w:t>of the</w:t>
            </w:r>
            <w:r>
              <w:rPr>
                <w:spacing w:val="-1"/>
                <w:sz w:val="24"/>
              </w:rPr>
              <w:t> </w:t>
            </w:r>
            <w:r>
              <w:rPr>
                <w:sz w:val="24"/>
              </w:rPr>
              <w:t>budget</w:t>
            </w:r>
            <w:r>
              <w:rPr>
                <w:spacing w:val="2"/>
                <w:sz w:val="24"/>
              </w:rPr>
              <w:t> </w:t>
            </w:r>
            <w:r>
              <w:rPr>
                <w:spacing w:val="-2"/>
                <w:sz w:val="24"/>
              </w:rPr>
              <w:t>debates</w:t>
            </w:r>
          </w:p>
        </w:tc>
        <w:tc>
          <w:tcPr>
            <w:tcW w:w="1081" w:type="dxa"/>
          </w:tcPr>
          <w:p>
            <w:pPr>
              <w:pStyle w:val="TableParagraph"/>
              <w:rPr>
                <w:sz w:val="22"/>
              </w:rPr>
            </w:pPr>
          </w:p>
        </w:tc>
        <w:tc>
          <w:tcPr>
            <w:tcW w:w="1081" w:type="dxa"/>
          </w:tcPr>
          <w:p>
            <w:pPr>
              <w:pStyle w:val="TableParagraph"/>
              <w:rPr>
                <w:sz w:val="22"/>
              </w:rPr>
            </w:pPr>
          </w:p>
        </w:tc>
        <w:tc>
          <w:tcPr>
            <w:tcW w:w="902" w:type="dxa"/>
          </w:tcPr>
          <w:p>
            <w:pPr>
              <w:pStyle w:val="TableParagraph"/>
              <w:rPr>
                <w:sz w:val="22"/>
              </w:rPr>
            </w:pPr>
          </w:p>
        </w:tc>
        <w:tc>
          <w:tcPr>
            <w:tcW w:w="993" w:type="dxa"/>
          </w:tcPr>
          <w:p>
            <w:pPr>
              <w:pStyle w:val="TableParagraph"/>
              <w:rPr>
                <w:sz w:val="22"/>
              </w:rPr>
            </w:pPr>
          </w:p>
        </w:tc>
        <w:tc>
          <w:tcPr>
            <w:tcW w:w="722" w:type="dxa"/>
          </w:tcPr>
          <w:p>
            <w:pPr>
              <w:pStyle w:val="TableParagraph"/>
              <w:rPr>
                <w:sz w:val="22"/>
              </w:rPr>
            </w:pPr>
          </w:p>
        </w:tc>
        <w:tc>
          <w:tcPr>
            <w:tcW w:w="714" w:type="dxa"/>
          </w:tcPr>
          <w:p>
            <w:pPr>
              <w:pStyle w:val="TableParagraph"/>
              <w:rPr>
                <w:sz w:val="22"/>
              </w:rPr>
            </w:pPr>
          </w:p>
        </w:tc>
      </w:tr>
      <w:tr>
        <w:trPr>
          <w:trHeight w:val="414" w:hRule="atLeast"/>
        </w:trPr>
        <w:tc>
          <w:tcPr>
            <w:tcW w:w="3829" w:type="dxa"/>
          </w:tcPr>
          <w:p>
            <w:pPr>
              <w:pStyle w:val="TableParagraph"/>
              <w:spacing w:line="273" w:lineRule="exact"/>
              <w:ind w:left="107"/>
              <w:rPr>
                <w:sz w:val="24"/>
              </w:rPr>
            </w:pPr>
            <w:r>
              <w:rPr>
                <w:sz w:val="24"/>
              </w:rPr>
              <w:t>I</w:t>
            </w:r>
            <w:r>
              <w:rPr>
                <w:spacing w:val="-3"/>
                <w:sz w:val="24"/>
              </w:rPr>
              <w:t> </w:t>
            </w:r>
            <w:r>
              <w:rPr>
                <w:sz w:val="24"/>
              </w:rPr>
              <w:t>am aware</w:t>
            </w:r>
            <w:r>
              <w:rPr>
                <w:spacing w:val="-2"/>
                <w:sz w:val="24"/>
              </w:rPr>
              <w:t> </w:t>
            </w:r>
            <w:r>
              <w:rPr>
                <w:sz w:val="24"/>
              </w:rPr>
              <w:t>of the</w:t>
            </w:r>
            <w:r>
              <w:rPr>
                <w:spacing w:val="-1"/>
                <w:sz w:val="24"/>
              </w:rPr>
              <w:t> </w:t>
            </w:r>
            <w:r>
              <w:rPr>
                <w:sz w:val="24"/>
              </w:rPr>
              <w:t>economic</w:t>
            </w:r>
            <w:r>
              <w:rPr>
                <w:spacing w:val="-1"/>
                <w:sz w:val="24"/>
              </w:rPr>
              <w:t> </w:t>
            </w:r>
            <w:r>
              <w:rPr>
                <w:spacing w:val="-2"/>
                <w:sz w:val="24"/>
              </w:rPr>
              <w:t>debates</w:t>
            </w:r>
          </w:p>
        </w:tc>
        <w:tc>
          <w:tcPr>
            <w:tcW w:w="1081" w:type="dxa"/>
          </w:tcPr>
          <w:p>
            <w:pPr>
              <w:pStyle w:val="TableParagraph"/>
              <w:rPr>
                <w:sz w:val="22"/>
              </w:rPr>
            </w:pPr>
          </w:p>
        </w:tc>
        <w:tc>
          <w:tcPr>
            <w:tcW w:w="1081" w:type="dxa"/>
          </w:tcPr>
          <w:p>
            <w:pPr>
              <w:pStyle w:val="TableParagraph"/>
              <w:rPr>
                <w:sz w:val="22"/>
              </w:rPr>
            </w:pPr>
          </w:p>
        </w:tc>
        <w:tc>
          <w:tcPr>
            <w:tcW w:w="902" w:type="dxa"/>
          </w:tcPr>
          <w:p>
            <w:pPr>
              <w:pStyle w:val="TableParagraph"/>
              <w:rPr>
                <w:sz w:val="22"/>
              </w:rPr>
            </w:pPr>
          </w:p>
        </w:tc>
        <w:tc>
          <w:tcPr>
            <w:tcW w:w="993" w:type="dxa"/>
          </w:tcPr>
          <w:p>
            <w:pPr>
              <w:pStyle w:val="TableParagraph"/>
              <w:rPr>
                <w:sz w:val="22"/>
              </w:rPr>
            </w:pPr>
          </w:p>
        </w:tc>
        <w:tc>
          <w:tcPr>
            <w:tcW w:w="722" w:type="dxa"/>
          </w:tcPr>
          <w:p>
            <w:pPr>
              <w:pStyle w:val="TableParagraph"/>
              <w:rPr>
                <w:sz w:val="22"/>
              </w:rPr>
            </w:pPr>
          </w:p>
        </w:tc>
        <w:tc>
          <w:tcPr>
            <w:tcW w:w="714" w:type="dxa"/>
          </w:tcPr>
          <w:p>
            <w:pPr>
              <w:pStyle w:val="TableParagraph"/>
              <w:rPr>
                <w:sz w:val="22"/>
              </w:rPr>
            </w:pPr>
          </w:p>
        </w:tc>
      </w:tr>
      <w:tr>
        <w:trPr>
          <w:trHeight w:val="1243" w:hRule="atLeast"/>
        </w:trPr>
        <w:tc>
          <w:tcPr>
            <w:tcW w:w="3829" w:type="dxa"/>
          </w:tcPr>
          <w:p>
            <w:pPr>
              <w:pStyle w:val="TableParagraph"/>
              <w:spacing w:line="360" w:lineRule="auto"/>
              <w:ind w:left="107"/>
              <w:rPr>
                <w:sz w:val="24"/>
              </w:rPr>
            </w:pPr>
            <w:r>
              <w:rPr>
                <w:sz w:val="24"/>
              </w:rPr>
              <w:t>I</w:t>
            </w:r>
            <w:r>
              <w:rPr>
                <w:spacing w:val="-4"/>
                <w:sz w:val="24"/>
              </w:rPr>
              <w:t> </w:t>
            </w:r>
            <w:r>
              <w:rPr>
                <w:sz w:val="24"/>
              </w:rPr>
              <w:t>am</w:t>
            </w:r>
            <w:r>
              <w:rPr>
                <w:spacing w:val="-3"/>
                <w:sz w:val="24"/>
              </w:rPr>
              <w:t> </w:t>
            </w:r>
            <w:r>
              <w:rPr>
                <w:sz w:val="24"/>
              </w:rPr>
              <w:t>aware</w:t>
            </w:r>
            <w:r>
              <w:rPr>
                <w:spacing w:val="-4"/>
                <w:sz w:val="24"/>
              </w:rPr>
              <w:t> </w:t>
            </w:r>
            <w:r>
              <w:rPr>
                <w:sz w:val="24"/>
              </w:rPr>
              <w:t>of</w:t>
            </w:r>
            <w:r>
              <w:rPr>
                <w:spacing w:val="-2"/>
                <w:sz w:val="24"/>
              </w:rPr>
              <w:t> </w:t>
            </w:r>
            <w:r>
              <w:rPr>
                <w:sz w:val="24"/>
              </w:rPr>
              <w:t>the</w:t>
            </w:r>
            <w:r>
              <w:rPr>
                <w:spacing w:val="-4"/>
                <w:sz w:val="24"/>
              </w:rPr>
              <w:t> </w:t>
            </w:r>
            <w:r>
              <w:rPr>
                <w:sz w:val="24"/>
              </w:rPr>
              <w:t>change</w:t>
            </w:r>
            <w:r>
              <w:rPr>
                <w:spacing w:val="-2"/>
                <w:sz w:val="24"/>
              </w:rPr>
              <w:t> </w:t>
            </w:r>
            <w:r>
              <w:rPr>
                <w:sz w:val="24"/>
              </w:rPr>
              <w:t>begins</w:t>
            </w:r>
            <w:r>
              <w:rPr>
                <w:spacing w:val="-3"/>
                <w:sz w:val="24"/>
              </w:rPr>
              <w:t> </w:t>
            </w:r>
            <w:r>
              <w:rPr>
                <w:sz w:val="24"/>
              </w:rPr>
              <w:t>with </w:t>
            </w:r>
            <w:r>
              <w:rPr>
                <w:spacing w:val="-6"/>
                <w:sz w:val="24"/>
              </w:rPr>
              <w:t>me</w:t>
            </w:r>
          </w:p>
        </w:tc>
        <w:tc>
          <w:tcPr>
            <w:tcW w:w="1081" w:type="dxa"/>
          </w:tcPr>
          <w:p>
            <w:pPr>
              <w:pStyle w:val="TableParagraph"/>
              <w:rPr>
                <w:sz w:val="22"/>
              </w:rPr>
            </w:pPr>
          </w:p>
        </w:tc>
        <w:tc>
          <w:tcPr>
            <w:tcW w:w="1081" w:type="dxa"/>
          </w:tcPr>
          <w:p>
            <w:pPr>
              <w:pStyle w:val="TableParagraph"/>
              <w:rPr>
                <w:sz w:val="22"/>
              </w:rPr>
            </w:pPr>
          </w:p>
        </w:tc>
        <w:tc>
          <w:tcPr>
            <w:tcW w:w="902" w:type="dxa"/>
          </w:tcPr>
          <w:p>
            <w:pPr>
              <w:pStyle w:val="TableParagraph"/>
              <w:rPr>
                <w:sz w:val="22"/>
              </w:rPr>
            </w:pPr>
          </w:p>
        </w:tc>
        <w:tc>
          <w:tcPr>
            <w:tcW w:w="993" w:type="dxa"/>
          </w:tcPr>
          <w:p>
            <w:pPr>
              <w:pStyle w:val="TableParagraph"/>
              <w:rPr>
                <w:sz w:val="22"/>
              </w:rPr>
            </w:pPr>
          </w:p>
        </w:tc>
        <w:tc>
          <w:tcPr>
            <w:tcW w:w="722" w:type="dxa"/>
          </w:tcPr>
          <w:p>
            <w:pPr>
              <w:pStyle w:val="TableParagraph"/>
              <w:rPr>
                <w:sz w:val="22"/>
              </w:rPr>
            </w:pPr>
          </w:p>
        </w:tc>
        <w:tc>
          <w:tcPr>
            <w:tcW w:w="714" w:type="dxa"/>
          </w:tcPr>
          <w:p>
            <w:pPr>
              <w:pStyle w:val="TableParagraph"/>
              <w:rPr>
                <w:sz w:val="22"/>
              </w:rPr>
            </w:pPr>
          </w:p>
        </w:tc>
      </w:tr>
      <w:tr>
        <w:trPr>
          <w:trHeight w:val="827" w:hRule="atLeast"/>
        </w:trPr>
        <w:tc>
          <w:tcPr>
            <w:tcW w:w="3829" w:type="dxa"/>
          </w:tcPr>
          <w:p>
            <w:pPr>
              <w:pStyle w:val="TableParagraph"/>
              <w:tabs>
                <w:tab w:pos="412" w:val="left" w:leader="none"/>
                <w:tab w:pos="932" w:val="left" w:leader="none"/>
                <w:tab w:pos="1732" w:val="left" w:leader="none"/>
                <w:tab w:pos="2159" w:val="left" w:leader="none"/>
                <w:tab w:pos="2681" w:val="left" w:leader="none"/>
              </w:tabs>
              <w:spacing w:line="270" w:lineRule="exact"/>
              <w:ind w:left="107"/>
              <w:rPr>
                <w:sz w:val="24"/>
              </w:rPr>
            </w:pPr>
            <w:r>
              <w:rPr>
                <w:spacing w:val="-10"/>
                <w:sz w:val="24"/>
              </w:rPr>
              <w:t>I</w:t>
            </w:r>
            <w:r>
              <w:rPr>
                <w:sz w:val="24"/>
              </w:rPr>
              <w:tab/>
            </w:r>
            <w:r>
              <w:rPr>
                <w:spacing w:val="-5"/>
                <w:sz w:val="24"/>
              </w:rPr>
              <w:t>am</w:t>
            </w:r>
            <w:r>
              <w:rPr>
                <w:sz w:val="24"/>
              </w:rPr>
              <w:tab/>
            </w:r>
            <w:r>
              <w:rPr>
                <w:spacing w:val="-2"/>
                <w:sz w:val="24"/>
              </w:rPr>
              <w:t>aware</w:t>
            </w:r>
            <w:r>
              <w:rPr>
                <w:sz w:val="24"/>
              </w:rPr>
              <w:tab/>
            </w:r>
            <w:r>
              <w:rPr>
                <w:spacing w:val="-5"/>
                <w:sz w:val="24"/>
              </w:rPr>
              <w:t>of</w:t>
            </w:r>
            <w:r>
              <w:rPr>
                <w:sz w:val="24"/>
              </w:rPr>
              <w:tab/>
            </w:r>
            <w:r>
              <w:rPr>
                <w:spacing w:val="-5"/>
                <w:sz w:val="24"/>
              </w:rPr>
              <w:t>the</w:t>
            </w:r>
            <w:r>
              <w:rPr>
                <w:sz w:val="24"/>
              </w:rPr>
              <w:tab/>
            </w:r>
            <w:r>
              <w:rPr>
                <w:spacing w:val="-2"/>
                <w:sz w:val="24"/>
              </w:rPr>
              <w:t>rebranding</w:t>
            </w:r>
          </w:p>
          <w:p>
            <w:pPr>
              <w:pStyle w:val="TableParagraph"/>
              <w:spacing w:before="137"/>
              <w:ind w:left="107"/>
              <w:rPr>
                <w:sz w:val="24"/>
              </w:rPr>
            </w:pPr>
            <w:r>
              <w:rPr>
                <w:spacing w:val="-2"/>
                <w:sz w:val="24"/>
              </w:rPr>
              <w:t>campaign</w:t>
            </w:r>
          </w:p>
        </w:tc>
        <w:tc>
          <w:tcPr>
            <w:tcW w:w="1081" w:type="dxa"/>
          </w:tcPr>
          <w:p>
            <w:pPr>
              <w:pStyle w:val="TableParagraph"/>
              <w:rPr>
                <w:sz w:val="22"/>
              </w:rPr>
            </w:pPr>
          </w:p>
        </w:tc>
        <w:tc>
          <w:tcPr>
            <w:tcW w:w="1081" w:type="dxa"/>
          </w:tcPr>
          <w:p>
            <w:pPr>
              <w:pStyle w:val="TableParagraph"/>
              <w:rPr>
                <w:sz w:val="22"/>
              </w:rPr>
            </w:pPr>
          </w:p>
        </w:tc>
        <w:tc>
          <w:tcPr>
            <w:tcW w:w="902" w:type="dxa"/>
          </w:tcPr>
          <w:p>
            <w:pPr>
              <w:pStyle w:val="TableParagraph"/>
              <w:rPr>
                <w:sz w:val="22"/>
              </w:rPr>
            </w:pPr>
          </w:p>
        </w:tc>
        <w:tc>
          <w:tcPr>
            <w:tcW w:w="993" w:type="dxa"/>
          </w:tcPr>
          <w:p>
            <w:pPr>
              <w:pStyle w:val="TableParagraph"/>
              <w:rPr>
                <w:sz w:val="22"/>
              </w:rPr>
            </w:pPr>
          </w:p>
        </w:tc>
        <w:tc>
          <w:tcPr>
            <w:tcW w:w="722" w:type="dxa"/>
          </w:tcPr>
          <w:p>
            <w:pPr>
              <w:pStyle w:val="TableParagraph"/>
              <w:rPr>
                <w:sz w:val="22"/>
              </w:rPr>
            </w:pPr>
          </w:p>
        </w:tc>
        <w:tc>
          <w:tcPr>
            <w:tcW w:w="714" w:type="dxa"/>
          </w:tcPr>
          <w:p>
            <w:pPr>
              <w:pStyle w:val="TableParagraph"/>
              <w:rPr>
                <w:sz w:val="22"/>
              </w:rPr>
            </w:pPr>
          </w:p>
        </w:tc>
      </w:tr>
      <w:tr>
        <w:trPr>
          <w:trHeight w:val="827" w:hRule="atLeast"/>
        </w:trPr>
        <w:tc>
          <w:tcPr>
            <w:tcW w:w="3829" w:type="dxa"/>
          </w:tcPr>
          <w:p>
            <w:pPr>
              <w:pStyle w:val="TableParagraph"/>
              <w:spacing w:line="270" w:lineRule="exact"/>
              <w:ind w:left="107"/>
              <w:rPr>
                <w:sz w:val="24"/>
              </w:rPr>
            </w:pPr>
            <w:r>
              <w:rPr>
                <w:sz w:val="24"/>
              </w:rPr>
              <w:t>I‟m</w:t>
            </w:r>
            <w:r>
              <w:rPr>
                <w:spacing w:val="55"/>
                <w:w w:val="150"/>
                <w:sz w:val="24"/>
              </w:rPr>
              <w:t> </w:t>
            </w:r>
            <w:r>
              <w:rPr>
                <w:sz w:val="24"/>
              </w:rPr>
              <w:t>aware</w:t>
            </w:r>
            <w:r>
              <w:rPr>
                <w:spacing w:val="54"/>
                <w:w w:val="150"/>
                <w:sz w:val="24"/>
              </w:rPr>
              <w:t> </w:t>
            </w:r>
            <w:r>
              <w:rPr>
                <w:sz w:val="24"/>
              </w:rPr>
              <w:t>of</w:t>
            </w:r>
            <w:r>
              <w:rPr>
                <w:spacing w:val="56"/>
                <w:w w:val="150"/>
                <w:sz w:val="24"/>
              </w:rPr>
              <w:t> </w:t>
            </w:r>
            <w:r>
              <w:rPr>
                <w:sz w:val="24"/>
              </w:rPr>
              <w:t>the</w:t>
            </w:r>
            <w:r>
              <w:rPr>
                <w:spacing w:val="55"/>
                <w:w w:val="150"/>
                <w:sz w:val="24"/>
              </w:rPr>
              <w:t> </w:t>
            </w:r>
            <w:r>
              <w:rPr>
                <w:sz w:val="24"/>
              </w:rPr>
              <w:t>anti-</w:t>
            </w:r>
            <w:r>
              <w:rPr>
                <w:spacing w:val="54"/>
                <w:w w:val="150"/>
                <w:sz w:val="24"/>
              </w:rPr>
              <w:t> </w:t>
            </w:r>
            <w:r>
              <w:rPr>
                <w:spacing w:val="-2"/>
                <w:sz w:val="24"/>
              </w:rPr>
              <w:t>corruption</w:t>
            </w:r>
          </w:p>
          <w:p>
            <w:pPr>
              <w:pStyle w:val="TableParagraph"/>
              <w:spacing w:before="137"/>
              <w:ind w:left="107"/>
              <w:rPr>
                <w:sz w:val="24"/>
              </w:rPr>
            </w:pPr>
            <w:r>
              <w:rPr>
                <w:spacing w:val="-2"/>
                <w:sz w:val="24"/>
              </w:rPr>
              <w:t>campaign</w:t>
            </w:r>
          </w:p>
        </w:tc>
        <w:tc>
          <w:tcPr>
            <w:tcW w:w="1081" w:type="dxa"/>
          </w:tcPr>
          <w:p>
            <w:pPr>
              <w:pStyle w:val="TableParagraph"/>
              <w:rPr>
                <w:sz w:val="22"/>
              </w:rPr>
            </w:pPr>
          </w:p>
        </w:tc>
        <w:tc>
          <w:tcPr>
            <w:tcW w:w="1081" w:type="dxa"/>
          </w:tcPr>
          <w:p>
            <w:pPr>
              <w:pStyle w:val="TableParagraph"/>
              <w:rPr>
                <w:sz w:val="22"/>
              </w:rPr>
            </w:pPr>
          </w:p>
        </w:tc>
        <w:tc>
          <w:tcPr>
            <w:tcW w:w="902" w:type="dxa"/>
          </w:tcPr>
          <w:p>
            <w:pPr>
              <w:pStyle w:val="TableParagraph"/>
              <w:rPr>
                <w:sz w:val="22"/>
              </w:rPr>
            </w:pPr>
          </w:p>
        </w:tc>
        <w:tc>
          <w:tcPr>
            <w:tcW w:w="993" w:type="dxa"/>
          </w:tcPr>
          <w:p>
            <w:pPr>
              <w:pStyle w:val="TableParagraph"/>
              <w:rPr>
                <w:sz w:val="22"/>
              </w:rPr>
            </w:pPr>
          </w:p>
        </w:tc>
        <w:tc>
          <w:tcPr>
            <w:tcW w:w="722" w:type="dxa"/>
          </w:tcPr>
          <w:p>
            <w:pPr>
              <w:pStyle w:val="TableParagraph"/>
              <w:rPr>
                <w:sz w:val="22"/>
              </w:rPr>
            </w:pPr>
          </w:p>
        </w:tc>
        <w:tc>
          <w:tcPr>
            <w:tcW w:w="714" w:type="dxa"/>
          </w:tcPr>
          <w:p>
            <w:pPr>
              <w:pStyle w:val="TableParagraph"/>
              <w:rPr>
                <w:sz w:val="22"/>
              </w:rPr>
            </w:pPr>
          </w:p>
        </w:tc>
      </w:tr>
      <w:tr>
        <w:trPr>
          <w:trHeight w:val="827" w:hRule="atLeast"/>
        </w:trPr>
        <w:tc>
          <w:tcPr>
            <w:tcW w:w="3829" w:type="dxa"/>
          </w:tcPr>
          <w:p>
            <w:pPr>
              <w:pStyle w:val="TableParagraph"/>
              <w:spacing w:line="270" w:lineRule="exact"/>
              <w:ind w:left="107"/>
              <w:rPr>
                <w:sz w:val="24"/>
              </w:rPr>
            </w:pPr>
            <w:r>
              <w:rPr>
                <w:sz w:val="24"/>
              </w:rPr>
              <w:t>I‟m</w:t>
            </w:r>
            <w:r>
              <w:rPr>
                <w:spacing w:val="12"/>
                <w:sz w:val="24"/>
              </w:rPr>
              <w:t> </w:t>
            </w:r>
            <w:r>
              <w:rPr>
                <w:sz w:val="24"/>
              </w:rPr>
              <w:t>aware</w:t>
            </w:r>
            <w:r>
              <w:rPr>
                <w:spacing w:val="10"/>
                <w:sz w:val="24"/>
              </w:rPr>
              <w:t> </w:t>
            </w:r>
            <w:r>
              <w:rPr>
                <w:sz w:val="24"/>
              </w:rPr>
              <w:t>of</w:t>
            </w:r>
            <w:r>
              <w:rPr>
                <w:spacing w:val="10"/>
                <w:sz w:val="24"/>
              </w:rPr>
              <w:t> </w:t>
            </w:r>
            <w:r>
              <w:rPr>
                <w:sz w:val="24"/>
              </w:rPr>
              <w:t>Buhari‟s</w:t>
            </w:r>
            <w:r>
              <w:rPr>
                <w:spacing w:val="10"/>
                <w:sz w:val="24"/>
              </w:rPr>
              <w:t> </w:t>
            </w:r>
            <w:r>
              <w:rPr>
                <w:spacing w:val="-2"/>
                <w:sz w:val="24"/>
              </w:rPr>
              <w:t>independence</w:t>
            </w:r>
          </w:p>
          <w:p>
            <w:pPr>
              <w:pStyle w:val="TableParagraph"/>
              <w:spacing w:before="139"/>
              <w:ind w:left="107"/>
              <w:rPr>
                <w:sz w:val="24"/>
              </w:rPr>
            </w:pPr>
            <w:r>
              <w:rPr>
                <w:spacing w:val="-2"/>
                <w:sz w:val="24"/>
              </w:rPr>
              <w:t>speech</w:t>
            </w:r>
          </w:p>
        </w:tc>
        <w:tc>
          <w:tcPr>
            <w:tcW w:w="1081" w:type="dxa"/>
          </w:tcPr>
          <w:p>
            <w:pPr>
              <w:pStyle w:val="TableParagraph"/>
              <w:rPr>
                <w:sz w:val="22"/>
              </w:rPr>
            </w:pPr>
          </w:p>
        </w:tc>
        <w:tc>
          <w:tcPr>
            <w:tcW w:w="1081" w:type="dxa"/>
          </w:tcPr>
          <w:p>
            <w:pPr>
              <w:pStyle w:val="TableParagraph"/>
              <w:rPr>
                <w:sz w:val="22"/>
              </w:rPr>
            </w:pPr>
          </w:p>
        </w:tc>
        <w:tc>
          <w:tcPr>
            <w:tcW w:w="902" w:type="dxa"/>
          </w:tcPr>
          <w:p>
            <w:pPr>
              <w:pStyle w:val="TableParagraph"/>
              <w:rPr>
                <w:sz w:val="22"/>
              </w:rPr>
            </w:pPr>
          </w:p>
        </w:tc>
        <w:tc>
          <w:tcPr>
            <w:tcW w:w="993" w:type="dxa"/>
          </w:tcPr>
          <w:p>
            <w:pPr>
              <w:pStyle w:val="TableParagraph"/>
              <w:rPr>
                <w:sz w:val="22"/>
              </w:rPr>
            </w:pPr>
          </w:p>
        </w:tc>
        <w:tc>
          <w:tcPr>
            <w:tcW w:w="722" w:type="dxa"/>
          </w:tcPr>
          <w:p>
            <w:pPr>
              <w:pStyle w:val="TableParagraph"/>
              <w:rPr>
                <w:sz w:val="22"/>
              </w:rPr>
            </w:pPr>
          </w:p>
        </w:tc>
        <w:tc>
          <w:tcPr>
            <w:tcW w:w="714" w:type="dxa"/>
          </w:tcPr>
          <w:p>
            <w:pPr>
              <w:pStyle w:val="TableParagraph"/>
              <w:rPr>
                <w:sz w:val="22"/>
              </w:rPr>
            </w:pPr>
          </w:p>
        </w:tc>
      </w:tr>
      <w:tr>
        <w:trPr>
          <w:trHeight w:val="1242" w:hRule="atLeast"/>
        </w:trPr>
        <w:tc>
          <w:tcPr>
            <w:tcW w:w="3829" w:type="dxa"/>
          </w:tcPr>
          <w:p>
            <w:pPr>
              <w:pStyle w:val="TableParagraph"/>
              <w:spacing w:line="270" w:lineRule="exact"/>
              <w:ind w:left="107"/>
              <w:rPr>
                <w:sz w:val="24"/>
              </w:rPr>
            </w:pPr>
            <w:r>
              <w:rPr>
                <w:sz w:val="24"/>
              </w:rPr>
              <w:t>I</w:t>
            </w:r>
            <w:r>
              <w:rPr>
                <w:spacing w:val="10"/>
                <w:sz w:val="24"/>
              </w:rPr>
              <w:t> </w:t>
            </w:r>
            <w:r>
              <w:rPr>
                <w:sz w:val="24"/>
              </w:rPr>
              <w:t>responded</w:t>
            </w:r>
            <w:r>
              <w:rPr>
                <w:spacing w:val="16"/>
                <w:sz w:val="24"/>
              </w:rPr>
              <w:t> </w:t>
            </w:r>
            <w:r>
              <w:rPr>
                <w:sz w:val="24"/>
              </w:rPr>
              <w:t>to</w:t>
            </w:r>
            <w:r>
              <w:rPr>
                <w:spacing w:val="17"/>
                <w:sz w:val="24"/>
              </w:rPr>
              <w:t> </w:t>
            </w:r>
            <w:r>
              <w:rPr>
                <w:sz w:val="24"/>
              </w:rPr>
              <w:t>the</w:t>
            </w:r>
            <w:r>
              <w:rPr>
                <w:spacing w:val="16"/>
                <w:sz w:val="24"/>
              </w:rPr>
              <w:t> </w:t>
            </w:r>
            <w:r>
              <w:rPr>
                <w:sz w:val="24"/>
              </w:rPr>
              <w:t>messages</w:t>
            </w:r>
            <w:r>
              <w:rPr>
                <w:spacing w:val="19"/>
                <w:sz w:val="24"/>
              </w:rPr>
              <w:t> </w:t>
            </w:r>
            <w:r>
              <w:rPr>
                <w:sz w:val="24"/>
              </w:rPr>
              <w:t>I</w:t>
            </w:r>
            <w:r>
              <w:rPr>
                <w:spacing w:val="11"/>
                <w:sz w:val="24"/>
              </w:rPr>
              <w:t> </w:t>
            </w:r>
            <w:r>
              <w:rPr>
                <w:sz w:val="24"/>
              </w:rPr>
              <w:t>got</w:t>
            </w:r>
            <w:r>
              <w:rPr>
                <w:spacing w:val="17"/>
                <w:sz w:val="24"/>
              </w:rPr>
              <w:t> </w:t>
            </w:r>
            <w:r>
              <w:rPr>
                <w:spacing w:val="-5"/>
                <w:sz w:val="24"/>
              </w:rPr>
              <w:t>on</w:t>
            </w:r>
          </w:p>
          <w:p>
            <w:pPr>
              <w:pStyle w:val="TableParagraph"/>
              <w:spacing w:line="410" w:lineRule="atLeast" w:before="5"/>
              <w:ind w:left="107"/>
              <w:rPr>
                <w:sz w:val="24"/>
              </w:rPr>
            </w:pPr>
            <w:r>
              <w:rPr>
                <w:sz w:val="24"/>
              </w:rPr>
              <w:t>the</w:t>
            </w:r>
            <w:r>
              <w:rPr>
                <w:spacing w:val="40"/>
                <w:sz w:val="24"/>
              </w:rPr>
              <w:t> </w:t>
            </w:r>
            <w:r>
              <w:rPr>
                <w:sz w:val="24"/>
              </w:rPr>
              <w:t>budget</w:t>
            </w:r>
            <w:r>
              <w:rPr>
                <w:spacing w:val="40"/>
                <w:sz w:val="24"/>
              </w:rPr>
              <w:t> </w:t>
            </w:r>
            <w:r>
              <w:rPr>
                <w:sz w:val="24"/>
              </w:rPr>
              <w:t>debate</w:t>
            </w:r>
            <w:r>
              <w:rPr>
                <w:spacing w:val="40"/>
                <w:sz w:val="24"/>
              </w:rPr>
              <w:t> </w:t>
            </w:r>
            <w:r>
              <w:rPr>
                <w:sz w:val="24"/>
              </w:rPr>
              <w:t>(</w:t>
            </w:r>
            <w:r>
              <w:rPr>
                <w:spacing w:val="40"/>
                <w:sz w:val="24"/>
              </w:rPr>
              <w:t> </w:t>
            </w:r>
            <w:r>
              <w:rPr>
                <w:sz w:val="24"/>
              </w:rPr>
              <w:t>by</w:t>
            </w:r>
            <w:r>
              <w:rPr>
                <w:spacing w:val="40"/>
                <w:sz w:val="24"/>
              </w:rPr>
              <w:t> </w:t>
            </w:r>
            <w:r>
              <w:rPr>
                <w:sz w:val="24"/>
              </w:rPr>
              <w:t>sending</w:t>
            </w:r>
            <w:r>
              <w:rPr>
                <w:spacing w:val="40"/>
                <w:sz w:val="24"/>
              </w:rPr>
              <w:t> </w:t>
            </w:r>
            <w:r>
              <w:rPr>
                <w:sz w:val="24"/>
              </w:rPr>
              <w:t>a</w:t>
            </w:r>
            <w:r>
              <w:rPr>
                <w:spacing w:val="40"/>
                <w:sz w:val="24"/>
              </w:rPr>
              <w:t> </w:t>
            </w:r>
            <w:r>
              <w:rPr>
                <w:sz w:val="24"/>
              </w:rPr>
              <w:t>comment publicly)</w:t>
            </w:r>
          </w:p>
        </w:tc>
        <w:tc>
          <w:tcPr>
            <w:tcW w:w="1081" w:type="dxa"/>
          </w:tcPr>
          <w:p>
            <w:pPr>
              <w:pStyle w:val="TableParagraph"/>
              <w:rPr>
                <w:sz w:val="22"/>
              </w:rPr>
            </w:pPr>
          </w:p>
        </w:tc>
        <w:tc>
          <w:tcPr>
            <w:tcW w:w="1081" w:type="dxa"/>
          </w:tcPr>
          <w:p>
            <w:pPr>
              <w:pStyle w:val="TableParagraph"/>
              <w:rPr>
                <w:sz w:val="22"/>
              </w:rPr>
            </w:pPr>
          </w:p>
        </w:tc>
        <w:tc>
          <w:tcPr>
            <w:tcW w:w="902" w:type="dxa"/>
          </w:tcPr>
          <w:p>
            <w:pPr>
              <w:pStyle w:val="TableParagraph"/>
              <w:rPr>
                <w:sz w:val="22"/>
              </w:rPr>
            </w:pPr>
          </w:p>
        </w:tc>
        <w:tc>
          <w:tcPr>
            <w:tcW w:w="993" w:type="dxa"/>
          </w:tcPr>
          <w:p>
            <w:pPr>
              <w:pStyle w:val="TableParagraph"/>
              <w:rPr>
                <w:sz w:val="22"/>
              </w:rPr>
            </w:pPr>
          </w:p>
        </w:tc>
        <w:tc>
          <w:tcPr>
            <w:tcW w:w="722" w:type="dxa"/>
          </w:tcPr>
          <w:p>
            <w:pPr>
              <w:pStyle w:val="TableParagraph"/>
              <w:rPr>
                <w:sz w:val="22"/>
              </w:rPr>
            </w:pPr>
          </w:p>
        </w:tc>
        <w:tc>
          <w:tcPr>
            <w:tcW w:w="714" w:type="dxa"/>
          </w:tcPr>
          <w:p>
            <w:pPr>
              <w:pStyle w:val="TableParagraph"/>
              <w:rPr>
                <w:sz w:val="22"/>
              </w:rPr>
            </w:pPr>
          </w:p>
        </w:tc>
      </w:tr>
      <w:tr>
        <w:trPr>
          <w:trHeight w:val="827" w:hRule="atLeast"/>
        </w:trPr>
        <w:tc>
          <w:tcPr>
            <w:tcW w:w="3829" w:type="dxa"/>
          </w:tcPr>
          <w:p>
            <w:pPr>
              <w:pStyle w:val="TableParagraph"/>
              <w:spacing w:line="270" w:lineRule="exact"/>
              <w:ind w:left="107"/>
              <w:rPr>
                <w:sz w:val="24"/>
              </w:rPr>
            </w:pPr>
            <w:r>
              <w:rPr>
                <w:sz w:val="24"/>
              </w:rPr>
              <w:t>I</w:t>
            </w:r>
            <w:r>
              <w:rPr>
                <w:spacing w:val="13"/>
                <w:sz w:val="24"/>
              </w:rPr>
              <w:t> </w:t>
            </w:r>
            <w:r>
              <w:rPr>
                <w:sz w:val="24"/>
              </w:rPr>
              <w:t>responded</w:t>
            </w:r>
            <w:r>
              <w:rPr>
                <w:spacing w:val="16"/>
                <w:sz w:val="24"/>
              </w:rPr>
              <w:t> </w:t>
            </w:r>
            <w:r>
              <w:rPr>
                <w:sz w:val="24"/>
              </w:rPr>
              <w:t>to</w:t>
            </w:r>
            <w:r>
              <w:rPr>
                <w:spacing w:val="17"/>
                <w:sz w:val="24"/>
              </w:rPr>
              <w:t> </w:t>
            </w:r>
            <w:r>
              <w:rPr>
                <w:sz w:val="24"/>
              </w:rPr>
              <w:t>the</w:t>
            </w:r>
            <w:r>
              <w:rPr>
                <w:spacing w:val="16"/>
                <w:sz w:val="24"/>
              </w:rPr>
              <w:t> </w:t>
            </w:r>
            <w:r>
              <w:rPr>
                <w:sz w:val="24"/>
              </w:rPr>
              <w:t>messages</w:t>
            </w:r>
            <w:r>
              <w:rPr>
                <w:spacing w:val="19"/>
                <w:sz w:val="24"/>
              </w:rPr>
              <w:t> </w:t>
            </w:r>
            <w:r>
              <w:rPr>
                <w:sz w:val="24"/>
              </w:rPr>
              <w:t>I</w:t>
            </w:r>
            <w:r>
              <w:rPr>
                <w:spacing w:val="11"/>
                <w:sz w:val="24"/>
              </w:rPr>
              <w:t> </w:t>
            </w:r>
            <w:r>
              <w:rPr>
                <w:sz w:val="24"/>
              </w:rPr>
              <w:t>got</w:t>
            </w:r>
            <w:r>
              <w:rPr>
                <w:spacing w:val="18"/>
                <w:sz w:val="24"/>
              </w:rPr>
              <w:t> </w:t>
            </w:r>
            <w:r>
              <w:rPr>
                <w:spacing w:val="-5"/>
                <w:sz w:val="24"/>
              </w:rPr>
              <w:t>on</w:t>
            </w:r>
          </w:p>
          <w:p>
            <w:pPr>
              <w:pStyle w:val="TableParagraph"/>
              <w:spacing w:before="137"/>
              <w:ind w:left="107"/>
              <w:rPr>
                <w:sz w:val="24"/>
              </w:rPr>
            </w:pPr>
            <w:r>
              <w:rPr>
                <w:sz w:val="24"/>
              </w:rPr>
              <w:t>the</w:t>
            </w:r>
            <w:r>
              <w:rPr>
                <w:spacing w:val="-2"/>
                <w:sz w:val="24"/>
              </w:rPr>
              <w:t> economy</w:t>
            </w:r>
          </w:p>
        </w:tc>
        <w:tc>
          <w:tcPr>
            <w:tcW w:w="1081" w:type="dxa"/>
          </w:tcPr>
          <w:p>
            <w:pPr>
              <w:pStyle w:val="TableParagraph"/>
              <w:rPr>
                <w:sz w:val="22"/>
              </w:rPr>
            </w:pPr>
          </w:p>
        </w:tc>
        <w:tc>
          <w:tcPr>
            <w:tcW w:w="1081" w:type="dxa"/>
          </w:tcPr>
          <w:p>
            <w:pPr>
              <w:pStyle w:val="TableParagraph"/>
              <w:rPr>
                <w:sz w:val="22"/>
              </w:rPr>
            </w:pPr>
          </w:p>
        </w:tc>
        <w:tc>
          <w:tcPr>
            <w:tcW w:w="902" w:type="dxa"/>
          </w:tcPr>
          <w:p>
            <w:pPr>
              <w:pStyle w:val="TableParagraph"/>
              <w:rPr>
                <w:sz w:val="22"/>
              </w:rPr>
            </w:pPr>
          </w:p>
        </w:tc>
        <w:tc>
          <w:tcPr>
            <w:tcW w:w="993" w:type="dxa"/>
          </w:tcPr>
          <w:p>
            <w:pPr>
              <w:pStyle w:val="TableParagraph"/>
              <w:rPr>
                <w:sz w:val="22"/>
              </w:rPr>
            </w:pPr>
          </w:p>
        </w:tc>
        <w:tc>
          <w:tcPr>
            <w:tcW w:w="722" w:type="dxa"/>
          </w:tcPr>
          <w:p>
            <w:pPr>
              <w:pStyle w:val="TableParagraph"/>
              <w:rPr>
                <w:sz w:val="22"/>
              </w:rPr>
            </w:pPr>
          </w:p>
        </w:tc>
        <w:tc>
          <w:tcPr>
            <w:tcW w:w="714" w:type="dxa"/>
          </w:tcPr>
          <w:p>
            <w:pPr>
              <w:pStyle w:val="TableParagraph"/>
              <w:rPr>
                <w:sz w:val="22"/>
              </w:rPr>
            </w:pPr>
          </w:p>
        </w:tc>
      </w:tr>
      <w:tr>
        <w:trPr>
          <w:trHeight w:val="827" w:hRule="atLeast"/>
        </w:trPr>
        <w:tc>
          <w:tcPr>
            <w:tcW w:w="3829" w:type="dxa"/>
          </w:tcPr>
          <w:p>
            <w:pPr>
              <w:pStyle w:val="TableParagraph"/>
              <w:spacing w:line="270" w:lineRule="exact"/>
              <w:ind w:left="107"/>
              <w:rPr>
                <w:sz w:val="24"/>
              </w:rPr>
            </w:pPr>
            <w:r>
              <w:rPr>
                <w:sz w:val="24"/>
              </w:rPr>
              <w:t>I</w:t>
            </w:r>
            <w:r>
              <w:rPr>
                <w:spacing w:val="10"/>
                <w:sz w:val="24"/>
              </w:rPr>
              <w:t> </w:t>
            </w:r>
            <w:r>
              <w:rPr>
                <w:sz w:val="24"/>
              </w:rPr>
              <w:t>responded</w:t>
            </w:r>
            <w:r>
              <w:rPr>
                <w:spacing w:val="16"/>
                <w:sz w:val="24"/>
              </w:rPr>
              <w:t> </w:t>
            </w:r>
            <w:r>
              <w:rPr>
                <w:sz w:val="24"/>
              </w:rPr>
              <w:t>to</w:t>
            </w:r>
            <w:r>
              <w:rPr>
                <w:spacing w:val="17"/>
                <w:sz w:val="24"/>
              </w:rPr>
              <w:t> </w:t>
            </w:r>
            <w:r>
              <w:rPr>
                <w:sz w:val="24"/>
              </w:rPr>
              <w:t>the</w:t>
            </w:r>
            <w:r>
              <w:rPr>
                <w:spacing w:val="16"/>
                <w:sz w:val="24"/>
              </w:rPr>
              <w:t> </w:t>
            </w:r>
            <w:r>
              <w:rPr>
                <w:sz w:val="24"/>
              </w:rPr>
              <w:t>messages</w:t>
            </w:r>
            <w:r>
              <w:rPr>
                <w:spacing w:val="19"/>
                <w:sz w:val="24"/>
              </w:rPr>
              <w:t> </w:t>
            </w:r>
            <w:r>
              <w:rPr>
                <w:sz w:val="24"/>
              </w:rPr>
              <w:t>I</w:t>
            </w:r>
            <w:r>
              <w:rPr>
                <w:spacing w:val="11"/>
                <w:sz w:val="24"/>
              </w:rPr>
              <w:t> </w:t>
            </w:r>
            <w:r>
              <w:rPr>
                <w:sz w:val="24"/>
              </w:rPr>
              <w:t>got</w:t>
            </w:r>
            <w:r>
              <w:rPr>
                <w:spacing w:val="17"/>
                <w:sz w:val="24"/>
              </w:rPr>
              <w:t> </w:t>
            </w:r>
            <w:r>
              <w:rPr>
                <w:spacing w:val="-5"/>
                <w:sz w:val="24"/>
              </w:rPr>
              <w:t>on</w:t>
            </w:r>
          </w:p>
          <w:p>
            <w:pPr>
              <w:pStyle w:val="TableParagraph"/>
              <w:spacing w:before="139"/>
              <w:ind w:left="107"/>
              <w:rPr>
                <w:sz w:val="24"/>
              </w:rPr>
            </w:pPr>
            <w:r>
              <w:rPr>
                <w:sz w:val="24"/>
              </w:rPr>
              <w:t>change</w:t>
            </w:r>
            <w:r>
              <w:rPr>
                <w:spacing w:val="-2"/>
                <w:sz w:val="24"/>
              </w:rPr>
              <w:t> </w:t>
            </w:r>
            <w:r>
              <w:rPr>
                <w:sz w:val="24"/>
              </w:rPr>
              <w:t>begins with </w:t>
            </w:r>
            <w:r>
              <w:rPr>
                <w:spacing w:val="-5"/>
                <w:sz w:val="24"/>
              </w:rPr>
              <w:t>me</w:t>
            </w:r>
          </w:p>
        </w:tc>
        <w:tc>
          <w:tcPr>
            <w:tcW w:w="1081" w:type="dxa"/>
          </w:tcPr>
          <w:p>
            <w:pPr>
              <w:pStyle w:val="TableParagraph"/>
              <w:rPr>
                <w:sz w:val="22"/>
              </w:rPr>
            </w:pPr>
          </w:p>
        </w:tc>
        <w:tc>
          <w:tcPr>
            <w:tcW w:w="1081" w:type="dxa"/>
          </w:tcPr>
          <w:p>
            <w:pPr>
              <w:pStyle w:val="TableParagraph"/>
              <w:rPr>
                <w:sz w:val="22"/>
              </w:rPr>
            </w:pPr>
          </w:p>
        </w:tc>
        <w:tc>
          <w:tcPr>
            <w:tcW w:w="902" w:type="dxa"/>
          </w:tcPr>
          <w:p>
            <w:pPr>
              <w:pStyle w:val="TableParagraph"/>
              <w:rPr>
                <w:sz w:val="22"/>
              </w:rPr>
            </w:pPr>
          </w:p>
        </w:tc>
        <w:tc>
          <w:tcPr>
            <w:tcW w:w="993" w:type="dxa"/>
          </w:tcPr>
          <w:p>
            <w:pPr>
              <w:pStyle w:val="TableParagraph"/>
              <w:rPr>
                <w:sz w:val="22"/>
              </w:rPr>
            </w:pPr>
          </w:p>
        </w:tc>
        <w:tc>
          <w:tcPr>
            <w:tcW w:w="722" w:type="dxa"/>
          </w:tcPr>
          <w:p>
            <w:pPr>
              <w:pStyle w:val="TableParagraph"/>
              <w:rPr>
                <w:sz w:val="22"/>
              </w:rPr>
            </w:pPr>
          </w:p>
        </w:tc>
        <w:tc>
          <w:tcPr>
            <w:tcW w:w="714" w:type="dxa"/>
          </w:tcPr>
          <w:p>
            <w:pPr>
              <w:pStyle w:val="TableParagraph"/>
              <w:rPr>
                <w:sz w:val="22"/>
              </w:rPr>
            </w:pPr>
          </w:p>
        </w:tc>
      </w:tr>
      <w:tr>
        <w:trPr>
          <w:trHeight w:val="828" w:hRule="atLeast"/>
        </w:trPr>
        <w:tc>
          <w:tcPr>
            <w:tcW w:w="3829" w:type="dxa"/>
          </w:tcPr>
          <w:p>
            <w:pPr>
              <w:pStyle w:val="TableParagraph"/>
              <w:spacing w:line="270" w:lineRule="exact"/>
              <w:ind w:left="107"/>
              <w:rPr>
                <w:sz w:val="24"/>
              </w:rPr>
            </w:pPr>
            <w:r>
              <w:rPr>
                <w:sz w:val="24"/>
              </w:rPr>
              <w:t>I</w:t>
            </w:r>
            <w:r>
              <w:rPr>
                <w:spacing w:val="10"/>
                <w:sz w:val="24"/>
              </w:rPr>
              <w:t> </w:t>
            </w:r>
            <w:r>
              <w:rPr>
                <w:sz w:val="24"/>
              </w:rPr>
              <w:t>responded</w:t>
            </w:r>
            <w:r>
              <w:rPr>
                <w:spacing w:val="16"/>
                <w:sz w:val="24"/>
              </w:rPr>
              <w:t> </w:t>
            </w:r>
            <w:r>
              <w:rPr>
                <w:sz w:val="24"/>
              </w:rPr>
              <w:t>to</w:t>
            </w:r>
            <w:r>
              <w:rPr>
                <w:spacing w:val="17"/>
                <w:sz w:val="24"/>
              </w:rPr>
              <w:t> </w:t>
            </w:r>
            <w:r>
              <w:rPr>
                <w:sz w:val="24"/>
              </w:rPr>
              <w:t>the</w:t>
            </w:r>
            <w:r>
              <w:rPr>
                <w:spacing w:val="16"/>
                <w:sz w:val="24"/>
              </w:rPr>
              <w:t> </w:t>
            </w:r>
            <w:r>
              <w:rPr>
                <w:sz w:val="24"/>
              </w:rPr>
              <w:t>messages</w:t>
            </w:r>
            <w:r>
              <w:rPr>
                <w:spacing w:val="19"/>
                <w:sz w:val="24"/>
              </w:rPr>
              <w:t> </w:t>
            </w:r>
            <w:r>
              <w:rPr>
                <w:sz w:val="24"/>
              </w:rPr>
              <w:t>I</w:t>
            </w:r>
            <w:r>
              <w:rPr>
                <w:spacing w:val="11"/>
                <w:sz w:val="24"/>
              </w:rPr>
              <w:t> </w:t>
            </w:r>
            <w:r>
              <w:rPr>
                <w:sz w:val="24"/>
              </w:rPr>
              <w:t>got</w:t>
            </w:r>
            <w:r>
              <w:rPr>
                <w:spacing w:val="17"/>
                <w:sz w:val="24"/>
              </w:rPr>
              <w:t> </w:t>
            </w:r>
            <w:r>
              <w:rPr>
                <w:spacing w:val="-5"/>
                <w:sz w:val="24"/>
              </w:rPr>
              <w:t>on</w:t>
            </w:r>
          </w:p>
          <w:p>
            <w:pPr>
              <w:pStyle w:val="TableParagraph"/>
              <w:spacing w:before="140"/>
              <w:ind w:left="107"/>
              <w:rPr>
                <w:sz w:val="24"/>
              </w:rPr>
            </w:pPr>
            <w:r>
              <w:rPr>
                <w:sz w:val="24"/>
              </w:rPr>
              <w:t>rebranding</w:t>
            </w:r>
            <w:r>
              <w:rPr>
                <w:spacing w:val="-2"/>
                <w:sz w:val="24"/>
              </w:rPr>
              <w:t> campaign</w:t>
            </w:r>
          </w:p>
        </w:tc>
        <w:tc>
          <w:tcPr>
            <w:tcW w:w="1081" w:type="dxa"/>
          </w:tcPr>
          <w:p>
            <w:pPr>
              <w:pStyle w:val="TableParagraph"/>
              <w:rPr>
                <w:sz w:val="22"/>
              </w:rPr>
            </w:pPr>
          </w:p>
        </w:tc>
        <w:tc>
          <w:tcPr>
            <w:tcW w:w="1081" w:type="dxa"/>
          </w:tcPr>
          <w:p>
            <w:pPr>
              <w:pStyle w:val="TableParagraph"/>
              <w:rPr>
                <w:sz w:val="22"/>
              </w:rPr>
            </w:pPr>
          </w:p>
        </w:tc>
        <w:tc>
          <w:tcPr>
            <w:tcW w:w="902" w:type="dxa"/>
          </w:tcPr>
          <w:p>
            <w:pPr>
              <w:pStyle w:val="TableParagraph"/>
              <w:rPr>
                <w:sz w:val="22"/>
              </w:rPr>
            </w:pPr>
          </w:p>
        </w:tc>
        <w:tc>
          <w:tcPr>
            <w:tcW w:w="993" w:type="dxa"/>
          </w:tcPr>
          <w:p>
            <w:pPr>
              <w:pStyle w:val="TableParagraph"/>
              <w:rPr>
                <w:sz w:val="22"/>
              </w:rPr>
            </w:pPr>
          </w:p>
        </w:tc>
        <w:tc>
          <w:tcPr>
            <w:tcW w:w="722" w:type="dxa"/>
          </w:tcPr>
          <w:p>
            <w:pPr>
              <w:pStyle w:val="TableParagraph"/>
              <w:rPr>
                <w:sz w:val="22"/>
              </w:rPr>
            </w:pPr>
          </w:p>
        </w:tc>
        <w:tc>
          <w:tcPr>
            <w:tcW w:w="714" w:type="dxa"/>
          </w:tcPr>
          <w:p>
            <w:pPr>
              <w:pStyle w:val="TableParagraph"/>
              <w:rPr>
                <w:sz w:val="22"/>
              </w:rPr>
            </w:pPr>
          </w:p>
        </w:tc>
      </w:tr>
      <w:tr>
        <w:trPr>
          <w:trHeight w:val="827" w:hRule="atLeast"/>
        </w:trPr>
        <w:tc>
          <w:tcPr>
            <w:tcW w:w="3829" w:type="dxa"/>
          </w:tcPr>
          <w:p>
            <w:pPr>
              <w:pStyle w:val="TableParagraph"/>
              <w:spacing w:line="270" w:lineRule="exact"/>
              <w:ind w:left="107"/>
              <w:rPr>
                <w:sz w:val="24"/>
              </w:rPr>
            </w:pPr>
            <w:r>
              <w:rPr>
                <w:sz w:val="24"/>
              </w:rPr>
              <w:t>I</w:t>
            </w:r>
            <w:r>
              <w:rPr>
                <w:spacing w:val="10"/>
                <w:sz w:val="24"/>
              </w:rPr>
              <w:t> </w:t>
            </w:r>
            <w:r>
              <w:rPr>
                <w:sz w:val="24"/>
              </w:rPr>
              <w:t>responded</w:t>
            </w:r>
            <w:r>
              <w:rPr>
                <w:spacing w:val="16"/>
                <w:sz w:val="24"/>
              </w:rPr>
              <w:t> </w:t>
            </w:r>
            <w:r>
              <w:rPr>
                <w:sz w:val="24"/>
              </w:rPr>
              <w:t>to</w:t>
            </w:r>
            <w:r>
              <w:rPr>
                <w:spacing w:val="17"/>
                <w:sz w:val="24"/>
              </w:rPr>
              <w:t> </w:t>
            </w:r>
            <w:r>
              <w:rPr>
                <w:sz w:val="24"/>
              </w:rPr>
              <w:t>the</w:t>
            </w:r>
            <w:r>
              <w:rPr>
                <w:spacing w:val="16"/>
                <w:sz w:val="24"/>
              </w:rPr>
              <w:t> </w:t>
            </w:r>
            <w:r>
              <w:rPr>
                <w:sz w:val="24"/>
              </w:rPr>
              <w:t>messages</w:t>
            </w:r>
            <w:r>
              <w:rPr>
                <w:spacing w:val="19"/>
                <w:sz w:val="24"/>
              </w:rPr>
              <w:t> </w:t>
            </w:r>
            <w:r>
              <w:rPr>
                <w:sz w:val="24"/>
              </w:rPr>
              <w:t>I</w:t>
            </w:r>
            <w:r>
              <w:rPr>
                <w:spacing w:val="11"/>
                <w:sz w:val="24"/>
              </w:rPr>
              <w:t> </w:t>
            </w:r>
            <w:r>
              <w:rPr>
                <w:sz w:val="24"/>
              </w:rPr>
              <w:t>got</w:t>
            </w:r>
            <w:r>
              <w:rPr>
                <w:spacing w:val="17"/>
                <w:sz w:val="24"/>
              </w:rPr>
              <w:t> </w:t>
            </w:r>
            <w:r>
              <w:rPr>
                <w:spacing w:val="-5"/>
                <w:sz w:val="24"/>
              </w:rPr>
              <w:t>on</w:t>
            </w:r>
          </w:p>
          <w:p>
            <w:pPr>
              <w:pStyle w:val="TableParagraph"/>
              <w:spacing w:before="139"/>
              <w:ind w:left="107"/>
              <w:rPr>
                <w:sz w:val="24"/>
              </w:rPr>
            </w:pPr>
            <w:r>
              <w:rPr>
                <w:sz w:val="24"/>
              </w:rPr>
              <w:t>anti-corruption</w:t>
            </w:r>
            <w:r>
              <w:rPr>
                <w:spacing w:val="-3"/>
                <w:sz w:val="24"/>
              </w:rPr>
              <w:t> </w:t>
            </w:r>
            <w:r>
              <w:rPr>
                <w:spacing w:val="-2"/>
                <w:sz w:val="24"/>
              </w:rPr>
              <w:t>campaign</w:t>
            </w:r>
          </w:p>
        </w:tc>
        <w:tc>
          <w:tcPr>
            <w:tcW w:w="1081" w:type="dxa"/>
          </w:tcPr>
          <w:p>
            <w:pPr>
              <w:pStyle w:val="TableParagraph"/>
              <w:rPr>
                <w:sz w:val="22"/>
              </w:rPr>
            </w:pPr>
          </w:p>
        </w:tc>
        <w:tc>
          <w:tcPr>
            <w:tcW w:w="1081" w:type="dxa"/>
          </w:tcPr>
          <w:p>
            <w:pPr>
              <w:pStyle w:val="TableParagraph"/>
              <w:rPr>
                <w:sz w:val="22"/>
              </w:rPr>
            </w:pPr>
          </w:p>
        </w:tc>
        <w:tc>
          <w:tcPr>
            <w:tcW w:w="902" w:type="dxa"/>
          </w:tcPr>
          <w:p>
            <w:pPr>
              <w:pStyle w:val="TableParagraph"/>
              <w:rPr>
                <w:sz w:val="22"/>
              </w:rPr>
            </w:pPr>
          </w:p>
        </w:tc>
        <w:tc>
          <w:tcPr>
            <w:tcW w:w="993" w:type="dxa"/>
          </w:tcPr>
          <w:p>
            <w:pPr>
              <w:pStyle w:val="TableParagraph"/>
              <w:rPr>
                <w:sz w:val="22"/>
              </w:rPr>
            </w:pPr>
          </w:p>
        </w:tc>
        <w:tc>
          <w:tcPr>
            <w:tcW w:w="722" w:type="dxa"/>
          </w:tcPr>
          <w:p>
            <w:pPr>
              <w:pStyle w:val="TableParagraph"/>
              <w:rPr>
                <w:sz w:val="22"/>
              </w:rPr>
            </w:pPr>
          </w:p>
        </w:tc>
        <w:tc>
          <w:tcPr>
            <w:tcW w:w="714" w:type="dxa"/>
          </w:tcPr>
          <w:p>
            <w:pPr>
              <w:pStyle w:val="TableParagraph"/>
              <w:rPr>
                <w:sz w:val="22"/>
              </w:rPr>
            </w:pPr>
          </w:p>
        </w:tc>
      </w:tr>
      <w:tr>
        <w:trPr>
          <w:trHeight w:val="1657" w:hRule="atLeast"/>
        </w:trPr>
        <w:tc>
          <w:tcPr>
            <w:tcW w:w="3829" w:type="dxa"/>
          </w:tcPr>
          <w:p>
            <w:pPr>
              <w:pStyle w:val="TableParagraph"/>
              <w:spacing w:line="360" w:lineRule="auto"/>
              <w:ind w:left="107"/>
              <w:rPr>
                <w:sz w:val="24"/>
              </w:rPr>
            </w:pPr>
            <w:r>
              <w:rPr>
                <w:sz w:val="24"/>
              </w:rPr>
              <w:t>I responded to the messages I got </w:t>
            </w:r>
            <w:r>
              <w:rPr>
                <w:sz w:val="24"/>
              </w:rPr>
              <w:t>on the independence</w:t>
            </w:r>
            <w:r>
              <w:rPr>
                <w:spacing w:val="-1"/>
                <w:sz w:val="24"/>
              </w:rPr>
              <w:t> </w:t>
            </w:r>
            <w:r>
              <w:rPr>
                <w:sz w:val="24"/>
              </w:rPr>
              <w:t>anniversary</w:t>
            </w:r>
            <w:r>
              <w:rPr>
                <w:spacing w:val="-4"/>
                <w:sz w:val="24"/>
              </w:rPr>
              <w:t> </w:t>
            </w:r>
            <w:r>
              <w:rPr>
                <w:spacing w:val="-2"/>
                <w:sz w:val="24"/>
              </w:rPr>
              <w:t>speech</w:t>
            </w:r>
          </w:p>
        </w:tc>
        <w:tc>
          <w:tcPr>
            <w:tcW w:w="1081" w:type="dxa"/>
          </w:tcPr>
          <w:p>
            <w:pPr>
              <w:pStyle w:val="TableParagraph"/>
              <w:rPr>
                <w:sz w:val="22"/>
              </w:rPr>
            </w:pPr>
          </w:p>
        </w:tc>
        <w:tc>
          <w:tcPr>
            <w:tcW w:w="1081" w:type="dxa"/>
          </w:tcPr>
          <w:p>
            <w:pPr>
              <w:pStyle w:val="TableParagraph"/>
              <w:rPr>
                <w:sz w:val="22"/>
              </w:rPr>
            </w:pPr>
          </w:p>
        </w:tc>
        <w:tc>
          <w:tcPr>
            <w:tcW w:w="902" w:type="dxa"/>
          </w:tcPr>
          <w:p>
            <w:pPr>
              <w:pStyle w:val="TableParagraph"/>
              <w:rPr>
                <w:sz w:val="22"/>
              </w:rPr>
            </w:pPr>
          </w:p>
        </w:tc>
        <w:tc>
          <w:tcPr>
            <w:tcW w:w="993" w:type="dxa"/>
          </w:tcPr>
          <w:p>
            <w:pPr>
              <w:pStyle w:val="TableParagraph"/>
              <w:rPr>
                <w:sz w:val="22"/>
              </w:rPr>
            </w:pPr>
          </w:p>
        </w:tc>
        <w:tc>
          <w:tcPr>
            <w:tcW w:w="722" w:type="dxa"/>
          </w:tcPr>
          <w:p>
            <w:pPr>
              <w:pStyle w:val="TableParagraph"/>
              <w:rPr>
                <w:sz w:val="22"/>
              </w:rPr>
            </w:pPr>
          </w:p>
        </w:tc>
        <w:tc>
          <w:tcPr>
            <w:tcW w:w="714" w:type="dxa"/>
          </w:tcPr>
          <w:p>
            <w:pPr>
              <w:pStyle w:val="TableParagraph"/>
              <w:rPr>
                <w:sz w:val="22"/>
              </w:rPr>
            </w:pPr>
          </w:p>
        </w:tc>
      </w:tr>
    </w:tbl>
    <w:p>
      <w:pPr>
        <w:spacing w:after="0"/>
        <w:rPr>
          <w:sz w:val="22"/>
        </w:rPr>
        <w:sectPr>
          <w:pgSz w:w="11910" w:h="16840"/>
          <w:pgMar w:header="745" w:footer="0" w:top="960" w:bottom="280" w:left="1280" w:right="180"/>
        </w:sectPr>
      </w:pPr>
    </w:p>
    <w:p>
      <w:pPr>
        <w:pStyle w:val="BodyText"/>
        <w:rPr>
          <w:b/>
          <w:sz w:val="20"/>
        </w:rPr>
      </w:pPr>
    </w:p>
    <w:p>
      <w:pPr>
        <w:pStyle w:val="BodyText"/>
        <w:rPr>
          <w:b/>
          <w:sz w:val="20"/>
        </w:rPr>
      </w:pPr>
    </w:p>
    <w:p>
      <w:pPr>
        <w:pStyle w:val="BodyText"/>
        <w:rPr>
          <w:b/>
          <w:sz w:val="13"/>
        </w:rPr>
      </w:pPr>
    </w:p>
    <w:tbl>
      <w:tblPr>
        <w:tblW w:w="0" w:type="auto"/>
        <w:jc w:val="left"/>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29"/>
        <w:gridCol w:w="1081"/>
        <w:gridCol w:w="1081"/>
        <w:gridCol w:w="902"/>
        <w:gridCol w:w="993"/>
        <w:gridCol w:w="722"/>
        <w:gridCol w:w="714"/>
      </w:tblGrid>
      <w:tr>
        <w:trPr>
          <w:trHeight w:val="1243" w:hRule="atLeast"/>
        </w:trPr>
        <w:tc>
          <w:tcPr>
            <w:tcW w:w="3829" w:type="dxa"/>
          </w:tcPr>
          <w:p>
            <w:pPr>
              <w:pStyle w:val="TableParagraph"/>
              <w:spacing w:line="271" w:lineRule="exact"/>
              <w:ind w:left="107"/>
              <w:rPr>
                <w:sz w:val="24"/>
              </w:rPr>
            </w:pPr>
            <w:r>
              <w:rPr>
                <w:sz w:val="24"/>
              </w:rPr>
              <w:t>My</w:t>
            </w:r>
            <w:r>
              <w:rPr>
                <w:spacing w:val="32"/>
                <w:sz w:val="24"/>
              </w:rPr>
              <w:t>  </w:t>
            </w:r>
            <w:r>
              <w:rPr>
                <w:sz w:val="24"/>
              </w:rPr>
              <w:t>response</w:t>
            </w:r>
            <w:r>
              <w:rPr>
                <w:spacing w:val="35"/>
                <w:sz w:val="24"/>
              </w:rPr>
              <w:t>  </w:t>
            </w:r>
            <w:r>
              <w:rPr>
                <w:sz w:val="24"/>
              </w:rPr>
              <w:t>to</w:t>
            </w:r>
            <w:r>
              <w:rPr>
                <w:spacing w:val="36"/>
                <w:sz w:val="24"/>
              </w:rPr>
              <w:t>  </w:t>
            </w:r>
            <w:r>
              <w:rPr>
                <w:sz w:val="24"/>
              </w:rPr>
              <w:t>any</w:t>
            </w:r>
            <w:r>
              <w:rPr>
                <w:spacing w:val="34"/>
                <w:sz w:val="24"/>
              </w:rPr>
              <w:t>  </w:t>
            </w:r>
            <w:r>
              <w:rPr>
                <w:spacing w:val="-2"/>
                <w:sz w:val="24"/>
              </w:rPr>
              <w:t>government</w:t>
            </w:r>
          </w:p>
          <w:p>
            <w:pPr>
              <w:pStyle w:val="TableParagraph"/>
              <w:spacing w:line="410" w:lineRule="atLeast" w:before="5"/>
              <w:ind w:left="107"/>
              <w:rPr>
                <w:sz w:val="24"/>
              </w:rPr>
            </w:pPr>
            <w:r>
              <w:rPr>
                <w:sz w:val="24"/>
              </w:rPr>
              <w:t>messages</w:t>
            </w:r>
            <w:r>
              <w:rPr>
                <w:spacing w:val="-4"/>
                <w:sz w:val="24"/>
              </w:rPr>
              <w:t> </w:t>
            </w:r>
            <w:r>
              <w:rPr>
                <w:sz w:val="24"/>
              </w:rPr>
              <w:t>depends</w:t>
            </w:r>
            <w:r>
              <w:rPr>
                <w:spacing w:val="-4"/>
                <w:sz w:val="24"/>
              </w:rPr>
              <w:t> </w:t>
            </w:r>
            <w:r>
              <w:rPr>
                <w:sz w:val="24"/>
              </w:rPr>
              <w:t>on</w:t>
            </w:r>
            <w:r>
              <w:rPr>
                <w:spacing w:val="-4"/>
                <w:sz w:val="24"/>
              </w:rPr>
              <w:t> </w:t>
            </w:r>
            <w:r>
              <w:rPr>
                <w:sz w:val="24"/>
              </w:rPr>
              <w:t>my</w:t>
            </w:r>
            <w:r>
              <w:rPr>
                <w:spacing w:val="-6"/>
                <w:sz w:val="24"/>
              </w:rPr>
              <w:t> </w:t>
            </w:r>
            <w:r>
              <w:rPr>
                <w:sz w:val="24"/>
              </w:rPr>
              <w:t>likeness</w:t>
            </w:r>
            <w:r>
              <w:rPr>
                <w:spacing w:val="-3"/>
                <w:sz w:val="24"/>
              </w:rPr>
              <w:t> </w:t>
            </w:r>
            <w:r>
              <w:rPr>
                <w:sz w:val="24"/>
              </w:rPr>
              <w:t>for the president</w:t>
            </w:r>
          </w:p>
        </w:tc>
        <w:tc>
          <w:tcPr>
            <w:tcW w:w="1081" w:type="dxa"/>
          </w:tcPr>
          <w:p>
            <w:pPr>
              <w:pStyle w:val="TableParagraph"/>
              <w:rPr>
                <w:sz w:val="22"/>
              </w:rPr>
            </w:pPr>
          </w:p>
        </w:tc>
        <w:tc>
          <w:tcPr>
            <w:tcW w:w="1081" w:type="dxa"/>
          </w:tcPr>
          <w:p>
            <w:pPr>
              <w:pStyle w:val="TableParagraph"/>
              <w:rPr>
                <w:sz w:val="22"/>
              </w:rPr>
            </w:pPr>
          </w:p>
        </w:tc>
        <w:tc>
          <w:tcPr>
            <w:tcW w:w="902" w:type="dxa"/>
          </w:tcPr>
          <w:p>
            <w:pPr>
              <w:pStyle w:val="TableParagraph"/>
              <w:rPr>
                <w:sz w:val="22"/>
              </w:rPr>
            </w:pPr>
          </w:p>
        </w:tc>
        <w:tc>
          <w:tcPr>
            <w:tcW w:w="993" w:type="dxa"/>
          </w:tcPr>
          <w:p>
            <w:pPr>
              <w:pStyle w:val="TableParagraph"/>
              <w:rPr>
                <w:sz w:val="22"/>
              </w:rPr>
            </w:pPr>
          </w:p>
        </w:tc>
        <w:tc>
          <w:tcPr>
            <w:tcW w:w="722" w:type="dxa"/>
          </w:tcPr>
          <w:p>
            <w:pPr>
              <w:pStyle w:val="TableParagraph"/>
              <w:rPr>
                <w:sz w:val="22"/>
              </w:rPr>
            </w:pPr>
          </w:p>
        </w:tc>
        <w:tc>
          <w:tcPr>
            <w:tcW w:w="714" w:type="dxa"/>
          </w:tcPr>
          <w:p>
            <w:pPr>
              <w:pStyle w:val="TableParagraph"/>
              <w:rPr>
                <w:sz w:val="22"/>
              </w:rPr>
            </w:pPr>
          </w:p>
        </w:tc>
      </w:tr>
      <w:tr>
        <w:trPr>
          <w:trHeight w:val="827" w:hRule="atLeast"/>
        </w:trPr>
        <w:tc>
          <w:tcPr>
            <w:tcW w:w="3829" w:type="dxa"/>
          </w:tcPr>
          <w:p>
            <w:pPr>
              <w:pStyle w:val="TableParagraph"/>
              <w:spacing w:line="270" w:lineRule="exact"/>
              <w:ind w:left="107"/>
              <w:rPr>
                <w:sz w:val="24"/>
              </w:rPr>
            </w:pPr>
            <w:r>
              <w:rPr>
                <w:sz w:val="24"/>
              </w:rPr>
              <w:t>I</w:t>
            </w:r>
            <w:r>
              <w:rPr>
                <w:spacing w:val="67"/>
                <w:sz w:val="24"/>
              </w:rPr>
              <w:t> </w:t>
            </w:r>
            <w:r>
              <w:rPr>
                <w:sz w:val="24"/>
              </w:rPr>
              <w:t>look</w:t>
            </w:r>
            <w:r>
              <w:rPr>
                <w:spacing w:val="72"/>
                <w:sz w:val="24"/>
              </w:rPr>
              <w:t> </w:t>
            </w:r>
            <w:r>
              <w:rPr>
                <w:sz w:val="24"/>
              </w:rPr>
              <w:t>at</w:t>
            </w:r>
            <w:r>
              <w:rPr>
                <w:spacing w:val="71"/>
                <w:sz w:val="24"/>
              </w:rPr>
              <w:t> </w:t>
            </w:r>
            <w:r>
              <w:rPr>
                <w:sz w:val="24"/>
              </w:rPr>
              <w:t>the</w:t>
            </w:r>
            <w:r>
              <w:rPr>
                <w:spacing w:val="71"/>
                <w:sz w:val="24"/>
              </w:rPr>
              <w:t> </w:t>
            </w:r>
            <w:r>
              <w:rPr>
                <w:sz w:val="24"/>
              </w:rPr>
              <w:t>merits</w:t>
            </w:r>
            <w:r>
              <w:rPr>
                <w:spacing w:val="71"/>
                <w:sz w:val="24"/>
              </w:rPr>
              <w:t> </w:t>
            </w:r>
            <w:r>
              <w:rPr>
                <w:sz w:val="24"/>
              </w:rPr>
              <w:t>of</w:t>
            </w:r>
            <w:r>
              <w:rPr>
                <w:spacing w:val="73"/>
                <w:sz w:val="24"/>
              </w:rPr>
              <w:t> </w:t>
            </w:r>
            <w:r>
              <w:rPr>
                <w:sz w:val="24"/>
              </w:rPr>
              <w:t>a</w:t>
            </w:r>
            <w:r>
              <w:rPr>
                <w:spacing w:val="70"/>
                <w:sz w:val="24"/>
              </w:rPr>
              <w:t> </w:t>
            </w:r>
            <w:r>
              <w:rPr>
                <w:spacing w:val="-2"/>
                <w:sz w:val="24"/>
              </w:rPr>
              <w:t>message</w:t>
            </w:r>
          </w:p>
          <w:p>
            <w:pPr>
              <w:pStyle w:val="TableParagraph"/>
              <w:spacing w:before="137"/>
              <w:ind w:left="107"/>
              <w:rPr>
                <w:sz w:val="24"/>
              </w:rPr>
            </w:pPr>
            <w:r>
              <w:rPr>
                <w:sz w:val="24"/>
              </w:rPr>
              <w:t>before</w:t>
            </w:r>
            <w:r>
              <w:rPr>
                <w:spacing w:val="-1"/>
                <w:sz w:val="24"/>
              </w:rPr>
              <w:t> </w:t>
            </w:r>
            <w:r>
              <w:rPr>
                <w:sz w:val="24"/>
              </w:rPr>
              <w:t>I</w:t>
            </w:r>
            <w:r>
              <w:rPr>
                <w:spacing w:val="-5"/>
                <w:sz w:val="24"/>
              </w:rPr>
              <w:t> </w:t>
            </w:r>
            <w:r>
              <w:rPr>
                <w:spacing w:val="-2"/>
                <w:sz w:val="24"/>
              </w:rPr>
              <w:t>react</w:t>
            </w:r>
          </w:p>
        </w:tc>
        <w:tc>
          <w:tcPr>
            <w:tcW w:w="1081" w:type="dxa"/>
          </w:tcPr>
          <w:p>
            <w:pPr>
              <w:pStyle w:val="TableParagraph"/>
              <w:rPr>
                <w:sz w:val="22"/>
              </w:rPr>
            </w:pPr>
          </w:p>
        </w:tc>
        <w:tc>
          <w:tcPr>
            <w:tcW w:w="1081" w:type="dxa"/>
          </w:tcPr>
          <w:p>
            <w:pPr>
              <w:pStyle w:val="TableParagraph"/>
              <w:rPr>
                <w:sz w:val="22"/>
              </w:rPr>
            </w:pPr>
          </w:p>
        </w:tc>
        <w:tc>
          <w:tcPr>
            <w:tcW w:w="902" w:type="dxa"/>
          </w:tcPr>
          <w:p>
            <w:pPr>
              <w:pStyle w:val="TableParagraph"/>
              <w:rPr>
                <w:sz w:val="22"/>
              </w:rPr>
            </w:pPr>
          </w:p>
        </w:tc>
        <w:tc>
          <w:tcPr>
            <w:tcW w:w="993" w:type="dxa"/>
          </w:tcPr>
          <w:p>
            <w:pPr>
              <w:pStyle w:val="TableParagraph"/>
              <w:rPr>
                <w:sz w:val="22"/>
              </w:rPr>
            </w:pPr>
          </w:p>
        </w:tc>
        <w:tc>
          <w:tcPr>
            <w:tcW w:w="722" w:type="dxa"/>
          </w:tcPr>
          <w:p>
            <w:pPr>
              <w:pStyle w:val="TableParagraph"/>
              <w:rPr>
                <w:sz w:val="22"/>
              </w:rPr>
            </w:pPr>
          </w:p>
        </w:tc>
        <w:tc>
          <w:tcPr>
            <w:tcW w:w="714" w:type="dxa"/>
          </w:tcPr>
          <w:p>
            <w:pPr>
              <w:pStyle w:val="TableParagraph"/>
              <w:rPr>
                <w:sz w:val="22"/>
              </w:rPr>
            </w:pPr>
          </w:p>
        </w:tc>
      </w:tr>
      <w:tr>
        <w:trPr>
          <w:trHeight w:val="1240" w:hRule="atLeast"/>
        </w:trPr>
        <w:tc>
          <w:tcPr>
            <w:tcW w:w="3829" w:type="dxa"/>
          </w:tcPr>
          <w:p>
            <w:pPr>
              <w:pStyle w:val="TableParagraph"/>
              <w:spacing w:line="360" w:lineRule="auto"/>
              <w:ind w:left="107"/>
              <w:rPr>
                <w:sz w:val="24"/>
              </w:rPr>
            </w:pPr>
            <w:r>
              <w:rPr>
                <w:sz w:val="24"/>
              </w:rPr>
              <w:t>The</w:t>
            </w:r>
            <w:r>
              <w:rPr>
                <w:spacing w:val="28"/>
                <w:sz w:val="24"/>
              </w:rPr>
              <w:t> </w:t>
            </w:r>
            <w:r>
              <w:rPr>
                <w:sz w:val="24"/>
              </w:rPr>
              <w:t>media</w:t>
            </w:r>
            <w:r>
              <w:rPr>
                <w:spacing w:val="28"/>
                <w:sz w:val="24"/>
              </w:rPr>
              <w:t> </w:t>
            </w:r>
            <w:r>
              <w:rPr>
                <w:sz w:val="24"/>
              </w:rPr>
              <w:t>influence</w:t>
            </w:r>
            <w:r>
              <w:rPr>
                <w:spacing w:val="28"/>
                <w:sz w:val="24"/>
              </w:rPr>
              <w:t> </w:t>
            </w:r>
            <w:r>
              <w:rPr>
                <w:sz w:val="24"/>
              </w:rPr>
              <w:t>my</w:t>
            </w:r>
            <w:r>
              <w:rPr>
                <w:spacing w:val="27"/>
                <w:sz w:val="24"/>
              </w:rPr>
              <w:t> </w:t>
            </w:r>
            <w:r>
              <w:rPr>
                <w:sz w:val="24"/>
              </w:rPr>
              <w:t>opinion</w:t>
            </w:r>
            <w:r>
              <w:rPr>
                <w:spacing w:val="29"/>
                <w:sz w:val="24"/>
              </w:rPr>
              <w:t> </w:t>
            </w:r>
            <w:r>
              <w:rPr>
                <w:sz w:val="24"/>
              </w:rPr>
              <w:t>on government</w:t>
            </w:r>
            <w:r>
              <w:rPr>
                <w:spacing w:val="37"/>
                <w:sz w:val="24"/>
              </w:rPr>
              <w:t> </w:t>
            </w:r>
            <w:r>
              <w:rPr>
                <w:sz w:val="24"/>
              </w:rPr>
              <w:t>commutation</w:t>
            </w:r>
            <w:r>
              <w:rPr>
                <w:spacing w:val="36"/>
                <w:sz w:val="24"/>
              </w:rPr>
              <w:t> </w:t>
            </w:r>
            <w:r>
              <w:rPr>
                <w:sz w:val="24"/>
              </w:rPr>
              <w:t>more</w:t>
            </w:r>
            <w:r>
              <w:rPr>
                <w:spacing w:val="36"/>
                <w:sz w:val="24"/>
              </w:rPr>
              <w:t> </w:t>
            </w:r>
            <w:r>
              <w:rPr>
                <w:spacing w:val="-4"/>
                <w:sz w:val="24"/>
              </w:rPr>
              <w:t>than</w:t>
            </w:r>
          </w:p>
          <w:p>
            <w:pPr>
              <w:pStyle w:val="TableParagraph"/>
              <w:ind w:left="107"/>
              <w:rPr>
                <w:sz w:val="24"/>
              </w:rPr>
            </w:pPr>
            <w:r>
              <w:rPr>
                <w:spacing w:val="-2"/>
                <w:sz w:val="24"/>
              </w:rPr>
              <w:t>people</w:t>
            </w:r>
          </w:p>
        </w:tc>
        <w:tc>
          <w:tcPr>
            <w:tcW w:w="1081" w:type="dxa"/>
          </w:tcPr>
          <w:p>
            <w:pPr>
              <w:pStyle w:val="TableParagraph"/>
              <w:rPr>
                <w:sz w:val="22"/>
              </w:rPr>
            </w:pPr>
          </w:p>
        </w:tc>
        <w:tc>
          <w:tcPr>
            <w:tcW w:w="1081" w:type="dxa"/>
          </w:tcPr>
          <w:p>
            <w:pPr>
              <w:pStyle w:val="TableParagraph"/>
              <w:rPr>
                <w:sz w:val="22"/>
              </w:rPr>
            </w:pPr>
          </w:p>
        </w:tc>
        <w:tc>
          <w:tcPr>
            <w:tcW w:w="902" w:type="dxa"/>
          </w:tcPr>
          <w:p>
            <w:pPr>
              <w:pStyle w:val="TableParagraph"/>
              <w:rPr>
                <w:sz w:val="22"/>
              </w:rPr>
            </w:pPr>
          </w:p>
        </w:tc>
        <w:tc>
          <w:tcPr>
            <w:tcW w:w="993" w:type="dxa"/>
          </w:tcPr>
          <w:p>
            <w:pPr>
              <w:pStyle w:val="TableParagraph"/>
              <w:rPr>
                <w:sz w:val="22"/>
              </w:rPr>
            </w:pPr>
          </w:p>
        </w:tc>
        <w:tc>
          <w:tcPr>
            <w:tcW w:w="722" w:type="dxa"/>
          </w:tcPr>
          <w:p>
            <w:pPr>
              <w:pStyle w:val="TableParagraph"/>
              <w:rPr>
                <w:sz w:val="22"/>
              </w:rPr>
            </w:pPr>
          </w:p>
        </w:tc>
        <w:tc>
          <w:tcPr>
            <w:tcW w:w="714" w:type="dxa"/>
          </w:tcPr>
          <w:p>
            <w:pPr>
              <w:pStyle w:val="TableParagraph"/>
              <w:rPr>
                <w:sz w:val="22"/>
              </w:rPr>
            </w:pPr>
          </w:p>
        </w:tc>
      </w:tr>
      <w:tr>
        <w:trPr>
          <w:trHeight w:val="1243" w:hRule="atLeast"/>
        </w:trPr>
        <w:tc>
          <w:tcPr>
            <w:tcW w:w="3829" w:type="dxa"/>
          </w:tcPr>
          <w:p>
            <w:pPr>
              <w:pStyle w:val="TableParagraph"/>
              <w:spacing w:line="360" w:lineRule="auto"/>
              <w:ind w:left="107"/>
              <w:rPr>
                <w:sz w:val="24"/>
              </w:rPr>
            </w:pPr>
            <w:r>
              <w:rPr>
                <w:sz w:val="24"/>
              </w:rPr>
              <w:t>I‟m afraid that negative responses to government</w:t>
            </w:r>
            <w:r>
              <w:rPr>
                <w:spacing w:val="23"/>
                <w:sz w:val="24"/>
              </w:rPr>
              <w:t> </w:t>
            </w:r>
            <w:r>
              <w:rPr>
                <w:sz w:val="24"/>
              </w:rPr>
              <w:t>messages</w:t>
            </w:r>
            <w:r>
              <w:rPr>
                <w:spacing w:val="26"/>
                <w:sz w:val="24"/>
              </w:rPr>
              <w:t> </w:t>
            </w:r>
            <w:r>
              <w:rPr>
                <w:sz w:val="24"/>
              </w:rPr>
              <w:t>may</w:t>
            </w:r>
            <w:r>
              <w:rPr>
                <w:spacing w:val="23"/>
                <w:sz w:val="24"/>
              </w:rPr>
              <w:t> </w:t>
            </w:r>
            <w:r>
              <w:rPr>
                <w:sz w:val="24"/>
              </w:rPr>
              <w:t>bring</w:t>
            </w:r>
            <w:r>
              <w:rPr>
                <w:spacing w:val="26"/>
                <w:sz w:val="24"/>
              </w:rPr>
              <w:t> </w:t>
            </w:r>
            <w:r>
              <w:rPr>
                <w:spacing w:val="-5"/>
                <w:sz w:val="24"/>
              </w:rPr>
              <w:t>me</w:t>
            </w:r>
          </w:p>
          <w:p>
            <w:pPr>
              <w:pStyle w:val="TableParagraph"/>
              <w:ind w:left="107"/>
              <w:rPr>
                <w:sz w:val="24"/>
              </w:rPr>
            </w:pPr>
            <w:r>
              <w:rPr>
                <w:spacing w:val="-4"/>
                <w:sz w:val="24"/>
              </w:rPr>
              <w:t>harm</w:t>
            </w:r>
          </w:p>
        </w:tc>
        <w:tc>
          <w:tcPr>
            <w:tcW w:w="1081" w:type="dxa"/>
          </w:tcPr>
          <w:p>
            <w:pPr>
              <w:pStyle w:val="TableParagraph"/>
              <w:rPr>
                <w:sz w:val="22"/>
              </w:rPr>
            </w:pPr>
          </w:p>
        </w:tc>
        <w:tc>
          <w:tcPr>
            <w:tcW w:w="1081" w:type="dxa"/>
          </w:tcPr>
          <w:p>
            <w:pPr>
              <w:pStyle w:val="TableParagraph"/>
              <w:rPr>
                <w:sz w:val="22"/>
              </w:rPr>
            </w:pPr>
          </w:p>
        </w:tc>
        <w:tc>
          <w:tcPr>
            <w:tcW w:w="902" w:type="dxa"/>
          </w:tcPr>
          <w:p>
            <w:pPr>
              <w:pStyle w:val="TableParagraph"/>
              <w:rPr>
                <w:sz w:val="22"/>
              </w:rPr>
            </w:pPr>
          </w:p>
        </w:tc>
        <w:tc>
          <w:tcPr>
            <w:tcW w:w="993" w:type="dxa"/>
          </w:tcPr>
          <w:p>
            <w:pPr>
              <w:pStyle w:val="TableParagraph"/>
              <w:rPr>
                <w:sz w:val="22"/>
              </w:rPr>
            </w:pPr>
          </w:p>
        </w:tc>
        <w:tc>
          <w:tcPr>
            <w:tcW w:w="722" w:type="dxa"/>
          </w:tcPr>
          <w:p>
            <w:pPr>
              <w:pStyle w:val="TableParagraph"/>
              <w:rPr>
                <w:sz w:val="22"/>
              </w:rPr>
            </w:pPr>
          </w:p>
        </w:tc>
        <w:tc>
          <w:tcPr>
            <w:tcW w:w="714" w:type="dxa"/>
          </w:tcPr>
          <w:p>
            <w:pPr>
              <w:pStyle w:val="TableParagraph"/>
              <w:rPr>
                <w:sz w:val="22"/>
              </w:rPr>
            </w:pPr>
          </w:p>
        </w:tc>
      </w:tr>
      <w:tr>
        <w:trPr>
          <w:trHeight w:val="1242" w:hRule="atLeast"/>
        </w:trPr>
        <w:tc>
          <w:tcPr>
            <w:tcW w:w="3829" w:type="dxa"/>
          </w:tcPr>
          <w:p>
            <w:pPr>
              <w:pStyle w:val="TableParagraph"/>
              <w:spacing w:line="360" w:lineRule="auto"/>
              <w:ind w:left="107"/>
              <w:rPr>
                <w:sz w:val="24"/>
              </w:rPr>
            </w:pPr>
            <w:r>
              <w:rPr>
                <w:sz w:val="24"/>
              </w:rPr>
              <w:t>Government</w:t>
            </w:r>
            <w:r>
              <w:rPr>
                <w:spacing w:val="36"/>
                <w:sz w:val="24"/>
              </w:rPr>
              <w:t> </w:t>
            </w:r>
            <w:r>
              <w:rPr>
                <w:sz w:val="24"/>
              </w:rPr>
              <w:t>is</w:t>
            </w:r>
            <w:r>
              <w:rPr>
                <w:spacing w:val="36"/>
                <w:sz w:val="24"/>
              </w:rPr>
              <w:t> </w:t>
            </w:r>
            <w:r>
              <w:rPr>
                <w:sz w:val="24"/>
              </w:rPr>
              <w:t>in</w:t>
            </w:r>
            <w:r>
              <w:rPr>
                <w:spacing w:val="36"/>
                <w:sz w:val="24"/>
              </w:rPr>
              <w:t> </w:t>
            </w:r>
            <w:r>
              <w:rPr>
                <w:sz w:val="24"/>
              </w:rPr>
              <w:t>the</w:t>
            </w:r>
            <w:r>
              <w:rPr>
                <w:spacing w:val="35"/>
                <w:sz w:val="24"/>
              </w:rPr>
              <w:t> </w:t>
            </w:r>
            <w:r>
              <w:rPr>
                <w:sz w:val="24"/>
              </w:rPr>
              <w:t>habit</w:t>
            </w:r>
            <w:r>
              <w:rPr>
                <w:spacing w:val="36"/>
                <w:sz w:val="24"/>
              </w:rPr>
              <w:t> </w:t>
            </w:r>
            <w:r>
              <w:rPr>
                <w:sz w:val="24"/>
              </w:rPr>
              <w:t>of</w:t>
            </w:r>
            <w:r>
              <w:rPr>
                <w:spacing w:val="35"/>
                <w:sz w:val="24"/>
              </w:rPr>
              <w:t> </w:t>
            </w:r>
            <w:r>
              <w:rPr>
                <w:sz w:val="24"/>
              </w:rPr>
              <w:t>dong what it says</w:t>
            </w:r>
          </w:p>
        </w:tc>
        <w:tc>
          <w:tcPr>
            <w:tcW w:w="1081" w:type="dxa"/>
          </w:tcPr>
          <w:p>
            <w:pPr>
              <w:pStyle w:val="TableParagraph"/>
              <w:rPr>
                <w:sz w:val="22"/>
              </w:rPr>
            </w:pPr>
          </w:p>
        </w:tc>
        <w:tc>
          <w:tcPr>
            <w:tcW w:w="1081" w:type="dxa"/>
          </w:tcPr>
          <w:p>
            <w:pPr>
              <w:pStyle w:val="TableParagraph"/>
              <w:rPr>
                <w:sz w:val="22"/>
              </w:rPr>
            </w:pPr>
          </w:p>
        </w:tc>
        <w:tc>
          <w:tcPr>
            <w:tcW w:w="902" w:type="dxa"/>
          </w:tcPr>
          <w:p>
            <w:pPr>
              <w:pStyle w:val="TableParagraph"/>
              <w:rPr>
                <w:sz w:val="22"/>
              </w:rPr>
            </w:pPr>
          </w:p>
        </w:tc>
        <w:tc>
          <w:tcPr>
            <w:tcW w:w="993" w:type="dxa"/>
          </w:tcPr>
          <w:p>
            <w:pPr>
              <w:pStyle w:val="TableParagraph"/>
              <w:rPr>
                <w:sz w:val="22"/>
              </w:rPr>
            </w:pPr>
          </w:p>
        </w:tc>
        <w:tc>
          <w:tcPr>
            <w:tcW w:w="722" w:type="dxa"/>
          </w:tcPr>
          <w:p>
            <w:pPr>
              <w:pStyle w:val="TableParagraph"/>
              <w:rPr>
                <w:sz w:val="22"/>
              </w:rPr>
            </w:pPr>
          </w:p>
        </w:tc>
        <w:tc>
          <w:tcPr>
            <w:tcW w:w="714" w:type="dxa"/>
          </w:tcPr>
          <w:p>
            <w:pPr>
              <w:pStyle w:val="TableParagraph"/>
              <w:rPr>
                <w:sz w:val="22"/>
              </w:rPr>
            </w:pPr>
          </w:p>
        </w:tc>
      </w:tr>
      <w:tr>
        <w:trPr>
          <w:trHeight w:val="1240" w:hRule="atLeast"/>
        </w:trPr>
        <w:tc>
          <w:tcPr>
            <w:tcW w:w="3829" w:type="dxa"/>
          </w:tcPr>
          <w:p>
            <w:pPr>
              <w:pStyle w:val="TableParagraph"/>
              <w:spacing w:line="360" w:lineRule="auto"/>
              <w:ind w:left="107" w:right="98"/>
              <w:rPr>
                <w:sz w:val="24"/>
              </w:rPr>
            </w:pPr>
            <w:r>
              <w:rPr>
                <w:sz w:val="24"/>
              </w:rPr>
              <w:t>I</w:t>
            </w:r>
            <w:r>
              <w:rPr>
                <w:spacing w:val="40"/>
                <w:sz w:val="24"/>
              </w:rPr>
              <w:t> </w:t>
            </w:r>
            <w:r>
              <w:rPr>
                <w:sz w:val="24"/>
              </w:rPr>
              <w:t>think</w:t>
            </w:r>
            <w:r>
              <w:rPr>
                <w:spacing w:val="80"/>
                <w:sz w:val="24"/>
              </w:rPr>
              <w:t> </w:t>
            </w:r>
            <w:r>
              <w:rPr>
                <w:sz w:val="24"/>
              </w:rPr>
              <w:t>my</w:t>
            </w:r>
            <w:r>
              <w:rPr>
                <w:spacing w:val="40"/>
                <w:sz w:val="24"/>
              </w:rPr>
              <w:t> </w:t>
            </w:r>
            <w:r>
              <w:rPr>
                <w:sz w:val="24"/>
              </w:rPr>
              <w:t>past</w:t>
            </w:r>
            <w:r>
              <w:rPr>
                <w:spacing w:val="80"/>
                <w:sz w:val="24"/>
              </w:rPr>
              <w:t> </w:t>
            </w:r>
            <w:r>
              <w:rPr>
                <w:sz w:val="24"/>
              </w:rPr>
              <w:t>experience</w:t>
            </w:r>
            <w:r>
              <w:rPr>
                <w:spacing w:val="80"/>
                <w:sz w:val="24"/>
              </w:rPr>
              <w:t> </w:t>
            </w:r>
            <w:r>
              <w:rPr>
                <w:sz w:val="24"/>
              </w:rPr>
              <w:t>about government</w:t>
            </w:r>
            <w:r>
              <w:rPr>
                <w:spacing w:val="50"/>
                <w:w w:val="150"/>
                <w:sz w:val="24"/>
              </w:rPr>
              <w:t> </w:t>
            </w:r>
            <w:r>
              <w:rPr>
                <w:sz w:val="24"/>
              </w:rPr>
              <w:t>affects</w:t>
            </w:r>
            <w:r>
              <w:rPr>
                <w:spacing w:val="78"/>
                <w:sz w:val="24"/>
              </w:rPr>
              <w:t> </w:t>
            </w:r>
            <w:r>
              <w:rPr>
                <w:sz w:val="24"/>
              </w:rPr>
              <w:t>my</w:t>
            </w:r>
            <w:r>
              <w:rPr>
                <w:spacing w:val="75"/>
                <w:sz w:val="24"/>
              </w:rPr>
              <w:t> </w:t>
            </w:r>
            <w:r>
              <w:rPr>
                <w:sz w:val="24"/>
              </w:rPr>
              <w:t>reaction</w:t>
            </w:r>
            <w:r>
              <w:rPr>
                <w:spacing w:val="78"/>
                <w:sz w:val="24"/>
              </w:rPr>
              <w:t> </w:t>
            </w:r>
            <w:r>
              <w:rPr>
                <w:spacing w:val="-5"/>
                <w:sz w:val="24"/>
              </w:rPr>
              <w:t>to</w:t>
            </w:r>
          </w:p>
          <w:p>
            <w:pPr>
              <w:pStyle w:val="TableParagraph"/>
              <w:ind w:left="107"/>
              <w:rPr>
                <w:sz w:val="24"/>
              </w:rPr>
            </w:pPr>
            <w:r>
              <w:rPr>
                <w:sz w:val="24"/>
              </w:rPr>
              <w:t>governmental</w:t>
            </w:r>
            <w:r>
              <w:rPr>
                <w:spacing w:val="-4"/>
                <w:sz w:val="24"/>
              </w:rPr>
              <w:t> </w:t>
            </w:r>
            <w:r>
              <w:rPr>
                <w:spacing w:val="-2"/>
                <w:sz w:val="24"/>
              </w:rPr>
              <w:t>communications</w:t>
            </w:r>
          </w:p>
        </w:tc>
        <w:tc>
          <w:tcPr>
            <w:tcW w:w="1081" w:type="dxa"/>
          </w:tcPr>
          <w:p>
            <w:pPr>
              <w:pStyle w:val="TableParagraph"/>
              <w:rPr>
                <w:sz w:val="22"/>
              </w:rPr>
            </w:pPr>
          </w:p>
        </w:tc>
        <w:tc>
          <w:tcPr>
            <w:tcW w:w="1081" w:type="dxa"/>
          </w:tcPr>
          <w:p>
            <w:pPr>
              <w:pStyle w:val="TableParagraph"/>
              <w:rPr>
                <w:sz w:val="22"/>
              </w:rPr>
            </w:pPr>
          </w:p>
        </w:tc>
        <w:tc>
          <w:tcPr>
            <w:tcW w:w="902" w:type="dxa"/>
          </w:tcPr>
          <w:p>
            <w:pPr>
              <w:pStyle w:val="TableParagraph"/>
              <w:rPr>
                <w:sz w:val="22"/>
              </w:rPr>
            </w:pPr>
          </w:p>
        </w:tc>
        <w:tc>
          <w:tcPr>
            <w:tcW w:w="993" w:type="dxa"/>
          </w:tcPr>
          <w:p>
            <w:pPr>
              <w:pStyle w:val="TableParagraph"/>
              <w:rPr>
                <w:sz w:val="22"/>
              </w:rPr>
            </w:pPr>
          </w:p>
        </w:tc>
        <w:tc>
          <w:tcPr>
            <w:tcW w:w="722" w:type="dxa"/>
          </w:tcPr>
          <w:p>
            <w:pPr>
              <w:pStyle w:val="TableParagraph"/>
              <w:rPr>
                <w:sz w:val="22"/>
              </w:rPr>
            </w:pPr>
          </w:p>
        </w:tc>
        <w:tc>
          <w:tcPr>
            <w:tcW w:w="714" w:type="dxa"/>
          </w:tcPr>
          <w:p>
            <w:pPr>
              <w:pStyle w:val="TableParagraph"/>
              <w:rPr>
                <w:sz w:val="22"/>
              </w:rPr>
            </w:pPr>
          </w:p>
        </w:tc>
      </w:tr>
      <w:tr>
        <w:trPr>
          <w:trHeight w:val="1243" w:hRule="atLeast"/>
        </w:trPr>
        <w:tc>
          <w:tcPr>
            <w:tcW w:w="3829" w:type="dxa"/>
          </w:tcPr>
          <w:p>
            <w:pPr>
              <w:pStyle w:val="TableParagraph"/>
              <w:spacing w:line="270" w:lineRule="exact"/>
              <w:ind w:left="107"/>
              <w:rPr>
                <w:sz w:val="24"/>
              </w:rPr>
            </w:pPr>
            <w:r>
              <w:rPr>
                <w:sz w:val="24"/>
              </w:rPr>
              <w:t>I</w:t>
            </w:r>
            <w:r>
              <w:rPr>
                <w:spacing w:val="33"/>
                <w:sz w:val="24"/>
              </w:rPr>
              <w:t>  </w:t>
            </w:r>
            <w:r>
              <w:rPr>
                <w:sz w:val="24"/>
              </w:rPr>
              <w:t>think</w:t>
            </w:r>
            <w:r>
              <w:rPr>
                <w:spacing w:val="35"/>
                <w:sz w:val="24"/>
              </w:rPr>
              <w:t>  </w:t>
            </w:r>
            <w:r>
              <w:rPr>
                <w:sz w:val="24"/>
              </w:rPr>
              <w:t>my</w:t>
            </w:r>
            <w:r>
              <w:rPr>
                <w:spacing w:val="33"/>
                <w:sz w:val="24"/>
              </w:rPr>
              <w:t>  </w:t>
            </w:r>
            <w:r>
              <w:rPr>
                <w:sz w:val="24"/>
              </w:rPr>
              <w:t>religious</w:t>
            </w:r>
            <w:r>
              <w:rPr>
                <w:spacing w:val="35"/>
                <w:sz w:val="24"/>
              </w:rPr>
              <w:t>  </w:t>
            </w:r>
            <w:r>
              <w:rPr>
                <w:spacing w:val="-2"/>
                <w:sz w:val="24"/>
              </w:rPr>
              <w:t>background</w:t>
            </w:r>
          </w:p>
          <w:p>
            <w:pPr>
              <w:pStyle w:val="TableParagraph"/>
              <w:spacing w:line="410" w:lineRule="atLeast" w:before="5"/>
              <w:ind w:left="107"/>
              <w:rPr>
                <w:sz w:val="24"/>
              </w:rPr>
            </w:pPr>
            <w:r>
              <w:rPr>
                <w:sz w:val="24"/>
              </w:rPr>
              <w:t>affects</w:t>
            </w:r>
            <w:r>
              <w:rPr>
                <w:spacing w:val="28"/>
                <w:sz w:val="24"/>
              </w:rPr>
              <w:t> </w:t>
            </w:r>
            <w:r>
              <w:rPr>
                <w:sz w:val="24"/>
              </w:rPr>
              <w:t>my reaction</w:t>
            </w:r>
            <w:r>
              <w:rPr>
                <w:spacing w:val="27"/>
                <w:sz w:val="24"/>
              </w:rPr>
              <w:t> </w:t>
            </w:r>
            <w:r>
              <w:rPr>
                <w:sz w:val="24"/>
              </w:rPr>
              <w:t>to</w:t>
            </w:r>
            <w:r>
              <w:rPr>
                <w:spacing w:val="28"/>
                <w:sz w:val="24"/>
              </w:rPr>
              <w:t> </w:t>
            </w:r>
            <w:r>
              <w:rPr>
                <w:sz w:val="24"/>
              </w:rPr>
              <w:t>governmental </w:t>
            </w:r>
            <w:r>
              <w:rPr>
                <w:spacing w:val="-2"/>
                <w:sz w:val="24"/>
              </w:rPr>
              <w:t>communications</w:t>
            </w:r>
          </w:p>
        </w:tc>
        <w:tc>
          <w:tcPr>
            <w:tcW w:w="1081" w:type="dxa"/>
          </w:tcPr>
          <w:p>
            <w:pPr>
              <w:pStyle w:val="TableParagraph"/>
              <w:rPr>
                <w:sz w:val="22"/>
              </w:rPr>
            </w:pPr>
          </w:p>
        </w:tc>
        <w:tc>
          <w:tcPr>
            <w:tcW w:w="1081" w:type="dxa"/>
          </w:tcPr>
          <w:p>
            <w:pPr>
              <w:pStyle w:val="TableParagraph"/>
              <w:rPr>
                <w:sz w:val="22"/>
              </w:rPr>
            </w:pPr>
          </w:p>
        </w:tc>
        <w:tc>
          <w:tcPr>
            <w:tcW w:w="902" w:type="dxa"/>
          </w:tcPr>
          <w:p>
            <w:pPr>
              <w:pStyle w:val="TableParagraph"/>
              <w:rPr>
                <w:sz w:val="22"/>
              </w:rPr>
            </w:pPr>
          </w:p>
        </w:tc>
        <w:tc>
          <w:tcPr>
            <w:tcW w:w="993" w:type="dxa"/>
          </w:tcPr>
          <w:p>
            <w:pPr>
              <w:pStyle w:val="TableParagraph"/>
              <w:rPr>
                <w:sz w:val="22"/>
              </w:rPr>
            </w:pPr>
          </w:p>
        </w:tc>
        <w:tc>
          <w:tcPr>
            <w:tcW w:w="722" w:type="dxa"/>
          </w:tcPr>
          <w:p>
            <w:pPr>
              <w:pStyle w:val="TableParagraph"/>
              <w:rPr>
                <w:sz w:val="22"/>
              </w:rPr>
            </w:pPr>
          </w:p>
        </w:tc>
        <w:tc>
          <w:tcPr>
            <w:tcW w:w="714" w:type="dxa"/>
          </w:tcPr>
          <w:p>
            <w:pPr>
              <w:pStyle w:val="TableParagraph"/>
              <w:rPr>
                <w:sz w:val="22"/>
              </w:rPr>
            </w:pPr>
          </w:p>
        </w:tc>
      </w:tr>
      <w:tr>
        <w:trPr>
          <w:trHeight w:val="1240" w:hRule="atLeast"/>
        </w:trPr>
        <w:tc>
          <w:tcPr>
            <w:tcW w:w="3829" w:type="dxa"/>
          </w:tcPr>
          <w:p>
            <w:pPr>
              <w:pStyle w:val="TableParagraph"/>
              <w:spacing w:line="270" w:lineRule="exact"/>
              <w:ind w:left="107"/>
              <w:rPr>
                <w:sz w:val="24"/>
              </w:rPr>
            </w:pPr>
            <w:r>
              <w:rPr>
                <w:sz w:val="24"/>
              </w:rPr>
              <w:t>I</w:t>
            </w:r>
            <w:r>
              <w:rPr>
                <w:spacing w:val="69"/>
                <w:sz w:val="24"/>
              </w:rPr>
              <w:t> </w:t>
            </w:r>
            <w:r>
              <w:rPr>
                <w:sz w:val="24"/>
              </w:rPr>
              <w:t>think</w:t>
            </w:r>
            <w:r>
              <w:rPr>
                <w:spacing w:val="72"/>
                <w:sz w:val="24"/>
              </w:rPr>
              <w:t> </w:t>
            </w:r>
            <w:r>
              <w:rPr>
                <w:sz w:val="24"/>
              </w:rPr>
              <w:t>my</w:t>
            </w:r>
            <w:r>
              <w:rPr>
                <w:spacing w:val="65"/>
                <w:sz w:val="24"/>
              </w:rPr>
              <w:t> </w:t>
            </w:r>
            <w:r>
              <w:rPr>
                <w:sz w:val="24"/>
              </w:rPr>
              <w:t>party</w:t>
            </w:r>
            <w:r>
              <w:rPr>
                <w:spacing w:val="66"/>
                <w:sz w:val="24"/>
              </w:rPr>
              <w:t> </w:t>
            </w:r>
            <w:r>
              <w:rPr>
                <w:sz w:val="24"/>
              </w:rPr>
              <w:t>affiliation</w:t>
            </w:r>
            <w:r>
              <w:rPr>
                <w:spacing w:val="73"/>
                <w:sz w:val="24"/>
              </w:rPr>
              <w:t> </w:t>
            </w:r>
            <w:r>
              <w:rPr>
                <w:spacing w:val="-2"/>
                <w:sz w:val="24"/>
              </w:rPr>
              <w:t>affects</w:t>
            </w:r>
          </w:p>
          <w:p>
            <w:pPr>
              <w:pStyle w:val="TableParagraph"/>
              <w:tabs>
                <w:tab w:pos="755" w:val="left" w:leader="none"/>
                <w:tab w:pos="1870" w:val="left" w:leader="none"/>
                <w:tab w:pos="2400" w:val="left" w:leader="none"/>
              </w:tabs>
              <w:spacing w:line="410" w:lineRule="atLeast" w:before="5"/>
              <w:ind w:left="107" w:right="98"/>
              <w:rPr>
                <w:sz w:val="24"/>
              </w:rPr>
            </w:pPr>
            <w:r>
              <w:rPr>
                <w:spacing w:val="-6"/>
                <w:sz w:val="24"/>
              </w:rPr>
              <w:t>my</w:t>
            </w:r>
            <w:r>
              <w:rPr>
                <w:sz w:val="24"/>
              </w:rPr>
              <w:tab/>
            </w:r>
            <w:r>
              <w:rPr>
                <w:spacing w:val="-2"/>
                <w:sz w:val="24"/>
              </w:rPr>
              <w:t>reaction</w:t>
            </w:r>
            <w:r>
              <w:rPr>
                <w:sz w:val="24"/>
              </w:rPr>
              <w:tab/>
            </w:r>
            <w:r>
              <w:rPr>
                <w:spacing w:val="-6"/>
                <w:sz w:val="24"/>
              </w:rPr>
              <w:t>to</w:t>
            </w:r>
            <w:r>
              <w:rPr>
                <w:sz w:val="24"/>
              </w:rPr>
              <w:tab/>
            </w:r>
            <w:r>
              <w:rPr>
                <w:spacing w:val="-2"/>
                <w:sz w:val="24"/>
              </w:rPr>
              <w:t>governmental communications</w:t>
            </w:r>
          </w:p>
        </w:tc>
        <w:tc>
          <w:tcPr>
            <w:tcW w:w="1081" w:type="dxa"/>
          </w:tcPr>
          <w:p>
            <w:pPr>
              <w:pStyle w:val="TableParagraph"/>
              <w:rPr>
                <w:sz w:val="22"/>
              </w:rPr>
            </w:pPr>
          </w:p>
        </w:tc>
        <w:tc>
          <w:tcPr>
            <w:tcW w:w="1081" w:type="dxa"/>
          </w:tcPr>
          <w:p>
            <w:pPr>
              <w:pStyle w:val="TableParagraph"/>
              <w:rPr>
                <w:sz w:val="22"/>
              </w:rPr>
            </w:pPr>
          </w:p>
        </w:tc>
        <w:tc>
          <w:tcPr>
            <w:tcW w:w="902" w:type="dxa"/>
          </w:tcPr>
          <w:p>
            <w:pPr>
              <w:pStyle w:val="TableParagraph"/>
              <w:rPr>
                <w:sz w:val="22"/>
              </w:rPr>
            </w:pPr>
          </w:p>
        </w:tc>
        <w:tc>
          <w:tcPr>
            <w:tcW w:w="993" w:type="dxa"/>
          </w:tcPr>
          <w:p>
            <w:pPr>
              <w:pStyle w:val="TableParagraph"/>
              <w:rPr>
                <w:sz w:val="22"/>
              </w:rPr>
            </w:pPr>
          </w:p>
        </w:tc>
        <w:tc>
          <w:tcPr>
            <w:tcW w:w="722" w:type="dxa"/>
          </w:tcPr>
          <w:p>
            <w:pPr>
              <w:pStyle w:val="TableParagraph"/>
              <w:rPr>
                <w:sz w:val="22"/>
              </w:rPr>
            </w:pPr>
          </w:p>
        </w:tc>
        <w:tc>
          <w:tcPr>
            <w:tcW w:w="714" w:type="dxa"/>
          </w:tcPr>
          <w:p>
            <w:pPr>
              <w:pStyle w:val="TableParagraph"/>
              <w:rPr>
                <w:sz w:val="22"/>
              </w:rPr>
            </w:pPr>
          </w:p>
        </w:tc>
      </w:tr>
      <w:tr>
        <w:trPr>
          <w:trHeight w:val="1243" w:hRule="atLeast"/>
        </w:trPr>
        <w:tc>
          <w:tcPr>
            <w:tcW w:w="3829" w:type="dxa"/>
          </w:tcPr>
          <w:p>
            <w:pPr>
              <w:pStyle w:val="TableParagraph"/>
              <w:tabs>
                <w:tab w:pos="755" w:val="left" w:leader="none"/>
                <w:tab w:pos="1870" w:val="left" w:leader="none"/>
                <w:tab w:pos="2400" w:val="left" w:leader="none"/>
              </w:tabs>
              <w:spacing w:line="360" w:lineRule="auto"/>
              <w:ind w:left="107" w:right="98"/>
              <w:rPr>
                <w:sz w:val="24"/>
              </w:rPr>
            </w:pPr>
            <w:r>
              <w:rPr>
                <w:sz w:val="24"/>
              </w:rPr>
              <w:t>I think my ethnic background affects </w:t>
            </w:r>
            <w:r>
              <w:rPr>
                <w:spacing w:val="-5"/>
                <w:sz w:val="24"/>
              </w:rPr>
              <w:t>my</w:t>
            </w:r>
            <w:r>
              <w:rPr>
                <w:sz w:val="24"/>
              </w:rPr>
              <w:tab/>
            </w:r>
            <w:r>
              <w:rPr>
                <w:spacing w:val="-2"/>
                <w:sz w:val="24"/>
              </w:rPr>
              <w:t>reaction</w:t>
            </w:r>
            <w:r>
              <w:rPr>
                <w:sz w:val="24"/>
              </w:rPr>
              <w:tab/>
            </w:r>
            <w:r>
              <w:rPr>
                <w:spacing w:val="-5"/>
                <w:sz w:val="24"/>
              </w:rPr>
              <w:t>to</w:t>
            </w:r>
            <w:r>
              <w:rPr>
                <w:sz w:val="24"/>
              </w:rPr>
              <w:tab/>
            </w:r>
            <w:r>
              <w:rPr>
                <w:spacing w:val="-2"/>
                <w:sz w:val="24"/>
              </w:rPr>
              <w:t>governmental</w:t>
            </w:r>
          </w:p>
          <w:p>
            <w:pPr>
              <w:pStyle w:val="TableParagraph"/>
              <w:ind w:left="107"/>
              <w:rPr>
                <w:sz w:val="24"/>
              </w:rPr>
            </w:pPr>
            <w:r>
              <w:rPr>
                <w:spacing w:val="-2"/>
                <w:sz w:val="24"/>
              </w:rPr>
              <w:t>communications</w:t>
            </w:r>
          </w:p>
        </w:tc>
        <w:tc>
          <w:tcPr>
            <w:tcW w:w="1081" w:type="dxa"/>
          </w:tcPr>
          <w:p>
            <w:pPr>
              <w:pStyle w:val="TableParagraph"/>
              <w:rPr>
                <w:sz w:val="22"/>
              </w:rPr>
            </w:pPr>
          </w:p>
        </w:tc>
        <w:tc>
          <w:tcPr>
            <w:tcW w:w="1081" w:type="dxa"/>
          </w:tcPr>
          <w:p>
            <w:pPr>
              <w:pStyle w:val="TableParagraph"/>
              <w:rPr>
                <w:sz w:val="22"/>
              </w:rPr>
            </w:pPr>
          </w:p>
        </w:tc>
        <w:tc>
          <w:tcPr>
            <w:tcW w:w="902" w:type="dxa"/>
          </w:tcPr>
          <w:p>
            <w:pPr>
              <w:pStyle w:val="TableParagraph"/>
              <w:rPr>
                <w:sz w:val="22"/>
              </w:rPr>
            </w:pPr>
          </w:p>
        </w:tc>
        <w:tc>
          <w:tcPr>
            <w:tcW w:w="993" w:type="dxa"/>
          </w:tcPr>
          <w:p>
            <w:pPr>
              <w:pStyle w:val="TableParagraph"/>
              <w:rPr>
                <w:sz w:val="22"/>
              </w:rPr>
            </w:pPr>
          </w:p>
        </w:tc>
        <w:tc>
          <w:tcPr>
            <w:tcW w:w="722" w:type="dxa"/>
          </w:tcPr>
          <w:p>
            <w:pPr>
              <w:pStyle w:val="TableParagraph"/>
              <w:rPr>
                <w:sz w:val="22"/>
              </w:rPr>
            </w:pPr>
          </w:p>
        </w:tc>
        <w:tc>
          <w:tcPr>
            <w:tcW w:w="714" w:type="dxa"/>
          </w:tcPr>
          <w:p>
            <w:pPr>
              <w:pStyle w:val="TableParagraph"/>
              <w:rPr>
                <w:sz w:val="22"/>
              </w:rPr>
            </w:pPr>
          </w:p>
        </w:tc>
      </w:tr>
    </w:tbl>
    <w:p>
      <w:pPr>
        <w:spacing w:after="0"/>
        <w:rPr>
          <w:sz w:val="22"/>
        </w:rPr>
        <w:sectPr>
          <w:pgSz w:w="11910" w:h="16840"/>
          <w:pgMar w:header="745" w:footer="0" w:top="960" w:bottom="280" w:left="1280" w:right="180"/>
        </w:sectPr>
      </w:pPr>
    </w:p>
    <w:p>
      <w:pPr>
        <w:pStyle w:val="BodyText"/>
        <w:rPr>
          <w:b/>
          <w:sz w:val="20"/>
        </w:rPr>
      </w:pPr>
    </w:p>
    <w:p>
      <w:pPr>
        <w:pStyle w:val="BodyText"/>
        <w:spacing w:before="11"/>
        <w:rPr>
          <w:b/>
        </w:rPr>
      </w:pPr>
    </w:p>
    <w:p>
      <w:pPr>
        <w:pStyle w:val="Heading1"/>
        <w:spacing w:before="90"/>
      </w:pPr>
      <w:r>
        <w:rPr/>
        <w:t>Appendix </w:t>
      </w:r>
      <w:r>
        <w:rPr>
          <w:spacing w:val="-5"/>
        </w:rPr>
        <w:t>IV</w:t>
      </w:r>
    </w:p>
    <w:p>
      <w:pPr>
        <w:pStyle w:val="BodyText"/>
        <w:spacing w:line="256" w:lineRule="auto" w:before="180"/>
        <w:ind w:left="520" w:right="1263"/>
        <w:jc w:val="both"/>
      </w:pPr>
      <w:r>
        <w:rPr/>
        <w:t>The result of test-re-test reliability</w:t>
      </w:r>
      <w:r>
        <w:rPr>
          <w:spacing w:val="-6"/>
        </w:rPr>
        <w:t> </w:t>
      </w:r>
      <w:r>
        <w:rPr/>
        <w:t>correlation between the two sets of data collected from the first and second administration of (20) copies of the questionnaire to respondents in Enugu metropolis using SPSS.</w:t>
      </w:r>
    </w:p>
    <w:p>
      <w:pPr>
        <w:spacing w:before="170"/>
        <w:ind w:left="520" w:right="0" w:firstLine="0"/>
        <w:jc w:val="both"/>
        <w:rPr>
          <w:b/>
          <w:i/>
          <w:sz w:val="24"/>
        </w:rPr>
      </w:pPr>
      <w:r>
        <w:rPr>
          <w:b/>
          <w:i/>
          <w:sz w:val="24"/>
        </w:rPr>
        <w:t>Question</w:t>
      </w:r>
      <w:r>
        <w:rPr>
          <w:b/>
          <w:i/>
          <w:spacing w:val="-2"/>
          <w:sz w:val="24"/>
        </w:rPr>
        <w:t> </w:t>
      </w:r>
      <w:r>
        <w:rPr>
          <w:b/>
          <w:i/>
          <w:spacing w:val="-10"/>
          <w:sz w:val="24"/>
        </w:rPr>
        <w:t>1</w:t>
      </w:r>
    </w:p>
    <w:p>
      <w:pPr>
        <w:pStyle w:val="BodyText"/>
        <w:spacing w:before="2"/>
        <w:rPr>
          <w:b/>
          <w:i/>
          <w:sz w:val="12"/>
        </w:rPr>
      </w:pPr>
    </w:p>
    <w:p>
      <w:pPr>
        <w:pStyle w:val="BodyText"/>
        <w:spacing w:before="90" w:after="38"/>
        <w:ind w:left="3473"/>
      </w:pPr>
      <w:r>
        <w:rPr>
          <w:spacing w:val="-2"/>
        </w:rPr>
        <w:t>Correlations</w:t>
      </w:r>
    </w:p>
    <w:tbl>
      <w:tblPr>
        <w:tblW w:w="0" w:type="auto"/>
        <w:jc w:val="left"/>
        <w:tblInd w:w="5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362"/>
        <w:gridCol w:w="2042"/>
        <w:gridCol w:w="1416"/>
        <w:gridCol w:w="2268"/>
      </w:tblGrid>
      <w:tr>
        <w:trPr>
          <w:trHeight w:val="375" w:hRule="atLeast"/>
        </w:trPr>
        <w:tc>
          <w:tcPr>
            <w:tcW w:w="3404" w:type="dxa"/>
            <w:gridSpan w:val="2"/>
          </w:tcPr>
          <w:p>
            <w:pPr>
              <w:pStyle w:val="TableParagraph"/>
              <w:rPr>
                <w:sz w:val="22"/>
              </w:rPr>
            </w:pPr>
          </w:p>
        </w:tc>
        <w:tc>
          <w:tcPr>
            <w:tcW w:w="1416" w:type="dxa"/>
            <w:tcBorders>
              <w:right w:val="single" w:sz="8" w:space="0" w:color="000000"/>
            </w:tcBorders>
          </w:tcPr>
          <w:p>
            <w:pPr>
              <w:pStyle w:val="TableParagraph"/>
              <w:spacing w:before="65"/>
              <w:ind w:left="200"/>
              <w:rPr>
                <w:sz w:val="24"/>
              </w:rPr>
            </w:pPr>
            <w:r>
              <w:rPr>
                <w:sz w:val="24"/>
              </w:rPr>
              <w:t>First</w:t>
            </w:r>
            <w:r>
              <w:rPr>
                <w:spacing w:val="-2"/>
                <w:sz w:val="24"/>
              </w:rPr>
              <w:t> </w:t>
            </w:r>
            <w:r>
              <w:rPr>
                <w:spacing w:val="-4"/>
                <w:sz w:val="24"/>
              </w:rPr>
              <w:t>week</w:t>
            </w:r>
          </w:p>
        </w:tc>
        <w:tc>
          <w:tcPr>
            <w:tcW w:w="2268" w:type="dxa"/>
            <w:tcBorders>
              <w:left w:val="single" w:sz="8" w:space="0" w:color="000000"/>
            </w:tcBorders>
          </w:tcPr>
          <w:p>
            <w:pPr>
              <w:pStyle w:val="TableParagraph"/>
              <w:spacing w:before="65"/>
              <w:ind w:left="508"/>
              <w:rPr>
                <w:sz w:val="24"/>
              </w:rPr>
            </w:pPr>
            <w:r>
              <w:rPr>
                <w:sz w:val="24"/>
              </w:rPr>
              <w:t>Second</w:t>
            </w:r>
            <w:r>
              <w:rPr>
                <w:spacing w:val="-4"/>
                <w:sz w:val="24"/>
              </w:rPr>
              <w:t> week</w:t>
            </w:r>
          </w:p>
        </w:tc>
      </w:tr>
      <w:tr>
        <w:trPr>
          <w:trHeight w:val="418" w:hRule="atLeast"/>
        </w:trPr>
        <w:tc>
          <w:tcPr>
            <w:tcW w:w="1362" w:type="dxa"/>
            <w:tcBorders>
              <w:bottom w:val="nil"/>
              <w:right w:val="nil"/>
            </w:tcBorders>
          </w:tcPr>
          <w:p>
            <w:pPr>
              <w:pStyle w:val="TableParagraph"/>
              <w:spacing w:before="65"/>
              <w:ind w:left="27"/>
              <w:rPr>
                <w:sz w:val="24"/>
              </w:rPr>
            </w:pPr>
            <w:r>
              <w:rPr>
                <w:sz w:val="24"/>
              </w:rPr>
              <w:t>First</w:t>
            </w:r>
            <w:r>
              <w:rPr>
                <w:spacing w:val="-2"/>
                <w:sz w:val="24"/>
              </w:rPr>
              <w:t> </w:t>
            </w:r>
            <w:r>
              <w:rPr>
                <w:spacing w:val="-4"/>
                <w:sz w:val="24"/>
              </w:rPr>
              <w:t>Week</w:t>
            </w:r>
          </w:p>
        </w:tc>
        <w:tc>
          <w:tcPr>
            <w:tcW w:w="2042" w:type="dxa"/>
            <w:tcBorders>
              <w:left w:val="nil"/>
              <w:bottom w:val="nil"/>
            </w:tcBorders>
          </w:tcPr>
          <w:p>
            <w:pPr>
              <w:pStyle w:val="TableParagraph"/>
              <w:spacing w:before="65"/>
              <w:ind w:left="80"/>
              <w:rPr>
                <w:sz w:val="24"/>
              </w:rPr>
            </w:pPr>
            <w:r>
              <w:rPr>
                <w:sz w:val="24"/>
              </w:rPr>
              <w:t>Pearson</w:t>
            </w:r>
            <w:r>
              <w:rPr>
                <w:spacing w:val="-2"/>
                <w:sz w:val="24"/>
              </w:rPr>
              <w:t> Correlation</w:t>
            </w:r>
          </w:p>
        </w:tc>
        <w:tc>
          <w:tcPr>
            <w:tcW w:w="1416" w:type="dxa"/>
            <w:tcBorders>
              <w:bottom w:val="nil"/>
              <w:right w:val="single" w:sz="8" w:space="0" w:color="000000"/>
            </w:tcBorders>
          </w:tcPr>
          <w:p>
            <w:pPr>
              <w:pStyle w:val="TableParagraph"/>
              <w:spacing w:before="65"/>
              <w:ind w:right="-15"/>
              <w:jc w:val="right"/>
              <w:rPr>
                <w:sz w:val="24"/>
              </w:rPr>
            </w:pPr>
            <w:r>
              <w:rPr>
                <w:sz w:val="24"/>
              </w:rPr>
              <w:t>1</w:t>
            </w:r>
          </w:p>
        </w:tc>
        <w:tc>
          <w:tcPr>
            <w:tcW w:w="2268" w:type="dxa"/>
            <w:tcBorders>
              <w:left w:val="single" w:sz="8" w:space="0" w:color="000000"/>
              <w:bottom w:val="nil"/>
            </w:tcBorders>
          </w:tcPr>
          <w:p>
            <w:pPr>
              <w:pStyle w:val="TableParagraph"/>
              <w:spacing w:before="65"/>
              <w:ind w:right="-15"/>
              <w:jc w:val="right"/>
              <w:rPr>
                <w:sz w:val="24"/>
              </w:rPr>
            </w:pPr>
            <w:r>
              <w:rPr>
                <w:spacing w:val="-4"/>
                <w:sz w:val="24"/>
              </w:rPr>
              <w:t>.803</w:t>
            </w:r>
          </w:p>
        </w:tc>
      </w:tr>
      <w:tr>
        <w:trPr>
          <w:trHeight w:val="420" w:hRule="atLeast"/>
        </w:trPr>
        <w:tc>
          <w:tcPr>
            <w:tcW w:w="1362" w:type="dxa"/>
            <w:tcBorders>
              <w:top w:val="nil"/>
              <w:bottom w:val="nil"/>
              <w:right w:val="nil"/>
            </w:tcBorders>
          </w:tcPr>
          <w:p>
            <w:pPr>
              <w:pStyle w:val="TableParagraph"/>
              <w:rPr>
                <w:sz w:val="22"/>
              </w:rPr>
            </w:pPr>
          </w:p>
        </w:tc>
        <w:tc>
          <w:tcPr>
            <w:tcW w:w="2042" w:type="dxa"/>
            <w:tcBorders>
              <w:top w:val="nil"/>
              <w:left w:val="nil"/>
              <w:bottom w:val="nil"/>
            </w:tcBorders>
          </w:tcPr>
          <w:p>
            <w:pPr>
              <w:pStyle w:val="TableParagraph"/>
              <w:spacing w:before="67"/>
              <w:ind w:left="80"/>
              <w:rPr>
                <w:sz w:val="24"/>
              </w:rPr>
            </w:pPr>
            <w:r>
              <w:rPr>
                <w:sz w:val="24"/>
              </w:rPr>
              <w:t>Sig.</w:t>
            </w:r>
            <w:r>
              <w:rPr>
                <w:spacing w:val="-1"/>
                <w:sz w:val="24"/>
              </w:rPr>
              <w:t> </w:t>
            </w:r>
            <w:r>
              <w:rPr>
                <w:sz w:val="24"/>
              </w:rPr>
              <w:t>(2-</w:t>
            </w:r>
            <w:r>
              <w:rPr>
                <w:spacing w:val="-2"/>
                <w:sz w:val="24"/>
              </w:rPr>
              <w:t>tailed)</w:t>
            </w:r>
          </w:p>
        </w:tc>
        <w:tc>
          <w:tcPr>
            <w:tcW w:w="1416" w:type="dxa"/>
            <w:tcBorders>
              <w:top w:val="nil"/>
              <w:bottom w:val="nil"/>
              <w:right w:val="single" w:sz="8" w:space="0" w:color="000000"/>
            </w:tcBorders>
          </w:tcPr>
          <w:p>
            <w:pPr>
              <w:pStyle w:val="TableParagraph"/>
              <w:rPr>
                <w:sz w:val="22"/>
              </w:rPr>
            </w:pPr>
          </w:p>
        </w:tc>
        <w:tc>
          <w:tcPr>
            <w:tcW w:w="2268" w:type="dxa"/>
            <w:tcBorders>
              <w:top w:val="nil"/>
              <w:left w:val="single" w:sz="8" w:space="0" w:color="000000"/>
              <w:bottom w:val="nil"/>
            </w:tcBorders>
          </w:tcPr>
          <w:p>
            <w:pPr>
              <w:pStyle w:val="TableParagraph"/>
              <w:spacing w:before="67"/>
              <w:ind w:right="-15"/>
              <w:jc w:val="right"/>
              <w:rPr>
                <w:sz w:val="24"/>
              </w:rPr>
            </w:pPr>
            <w:r>
              <w:rPr>
                <w:spacing w:val="-4"/>
                <w:sz w:val="24"/>
              </w:rPr>
              <w:t>.000</w:t>
            </w:r>
          </w:p>
        </w:tc>
      </w:tr>
      <w:tr>
        <w:trPr>
          <w:trHeight w:val="379" w:hRule="atLeast"/>
        </w:trPr>
        <w:tc>
          <w:tcPr>
            <w:tcW w:w="1362" w:type="dxa"/>
            <w:tcBorders>
              <w:top w:val="nil"/>
              <w:bottom w:val="single" w:sz="8" w:space="0" w:color="000000"/>
              <w:right w:val="nil"/>
            </w:tcBorders>
          </w:tcPr>
          <w:p>
            <w:pPr>
              <w:pStyle w:val="TableParagraph"/>
              <w:rPr>
                <w:sz w:val="22"/>
              </w:rPr>
            </w:pPr>
          </w:p>
        </w:tc>
        <w:tc>
          <w:tcPr>
            <w:tcW w:w="2042" w:type="dxa"/>
            <w:tcBorders>
              <w:top w:val="nil"/>
              <w:left w:val="nil"/>
              <w:bottom w:val="single" w:sz="8" w:space="0" w:color="000000"/>
            </w:tcBorders>
          </w:tcPr>
          <w:p>
            <w:pPr>
              <w:pStyle w:val="TableParagraph"/>
              <w:spacing w:before="67"/>
              <w:ind w:left="80"/>
              <w:rPr>
                <w:sz w:val="24"/>
              </w:rPr>
            </w:pPr>
            <w:r>
              <w:rPr>
                <w:sz w:val="24"/>
              </w:rPr>
              <w:t>N</w:t>
            </w:r>
          </w:p>
        </w:tc>
        <w:tc>
          <w:tcPr>
            <w:tcW w:w="1416" w:type="dxa"/>
            <w:tcBorders>
              <w:top w:val="nil"/>
              <w:bottom w:val="single" w:sz="8" w:space="0" w:color="000000"/>
              <w:right w:val="single" w:sz="8" w:space="0" w:color="000000"/>
            </w:tcBorders>
          </w:tcPr>
          <w:p>
            <w:pPr>
              <w:pStyle w:val="TableParagraph"/>
              <w:spacing w:before="67"/>
              <w:ind w:right="-15"/>
              <w:jc w:val="right"/>
              <w:rPr>
                <w:sz w:val="24"/>
              </w:rPr>
            </w:pPr>
            <w:r>
              <w:rPr>
                <w:spacing w:val="-5"/>
                <w:sz w:val="24"/>
              </w:rPr>
              <w:t>20</w:t>
            </w:r>
          </w:p>
        </w:tc>
        <w:tc>
          <w:tcPr>
            <w:tcW w:w="2268" w:type="dxa"/>
            <w:tcBorders>
              <w:top w:val="nil"/>
              <w:left w:val="single" w:sz="8" w:space="0" w:color="000000"/>
              <w:bottom w:val="single" w:sz="8" w:space="0" w:color="000000"/>
            </w:tcBorders>
          </w:tcPr>
          <w:p>
            <w:pPr>
              <w:pStyle w:val="TableParagraph"/>
              <w:spacing w:before="67"/>
              <w:ind w:right="-15"/>
              <w:jc w:val="right"/>
              <w:rPr>
                <w:sz w:val="24"/>
              </w:rPr>
            </w:pPr>
            <w:r>
              <w:rPr>
                <w:spacing w:val="-5"/>
                <w:sz w:val="24"/>
              </w:rPr>
              <w:t>20</w:t>
            </w:r>
          </w:p>
        </w:tc>
      </w:tr>
      <w:tr>
        <w:trPr>
          <w:trHeight w:val="410" w:hRule="atLeast"/>
        </w:trPr>
        <w:tc>
          <w:tcPr>
            <w:tcW w:w="1362" w:type="dxa"/>
            <w:tcBorders>
              <w:top w:val="single" w:sz="8" w:space="0" w:color="000000"/>
              <w:bottom w:val="nil"/>
              <w:right w:val="nil"/>
            </w:tcBorders>
          </w:tcPr>
          <w:p>
            <w:pPr>
              <w:pStyle w:val="TableParagraph"/>
              <w:spacing w:before="68"/>
              <w:ind w:left="27"/>
              <w:rPr>
                <w:sz w:val="24"/>
              </w:rPr>
            </w:pPr>
            <w:r>
              <w:rPr>
                <w:sz w:val="24"/>
              </w:rPr>
              <w:t>Second</w:t>
            </w:r>
            <w:r>
              <w:rPr>
                <w:spacing w:val="-4"/>
                <w:sz w:val="24"/>
              </w:rPr>
              <w:t> week</w:t>
            </w:r>
          </w:p>
        </w:tc>
        <w:tc>
          <w:tcPr>
            <w:tcW w:w="2042" w:type="dxa"/>
            <w:tcBorders>
              <w:top w:val="single" w:sz="8" w:space="0" w:color="000000"/>
              <w:left w:val="nil"/>
              <w:bottom w:val="nil"/>
            </w:tcBorders>
          </w:tcPr>
          <w:p>
            <w:pPr>
              <w:pStyle w:val="TableParagraph"/>
              <w:spacing w:before="68"/>
              <w:ind w:left="80"/>
              <w:rPr>
                <w:sz w:val="24"/>
              </w:rPr>
            </w:pPr>
            <w:r>
              <w:rPr>
                <w:sz w:val="24"/>
              </w:rPr>
              <w:t>Pearson</w:t>
            </w:r>
            <w:r>
              <w:rPr>
                <w:spacing w:val="-2"/>
                <w:sz w:val="24"/>
              </w:rPr>
              <w:t> Correlation</w:t>
            </w:r>
          </w:p>
        </w:tc>
        <w:tc>
          <w:tcPr>
            <w:tcW w:w="1416" w:type="dxa"/>
            <w:tcBorders>
              <w:top w:val="single" w:sz="8" w:space="0" w:color="000000"/>
              <w:bottom w:val="nil"/>
              <w:right w:val="single" w:sz="8" w:space="0" w:color="000000"/>
            </w:tcBorders>
          </w:tcPr>
          <w:p>
            <w:pPr>
              <w:pStyle w:val="TableParagraph"/>
              <w:spacing w:before="68"/>
              <w:ind w:right="-15"/>
              <w:jc w:val="right"/>
              <w:rPr>
                <w:sz w:val="24"/>
              </w:rPr>
            </w:pPr>
            <w:r>
              <w:rPr>
                <w:spacing w:val="-4"/>
                <w:sz w:val="24"/>
              </w:rPr>
              <w:t>.803</w:t>
            </w:r>
          </w:p>
        </w:tc>
        <w:tc>
          <w:tcPr>
            <w:tcW w:w="2268" w:type="dxa"/>
            <w:tcBorders>
              <w:top w:val="single" w:sz="8" w:space="0" w:color="000000"/>
              <w:left w:val="single" w:sz="8" w:space="0" w:color="000000"/>
              <w:bottom w:val="nil"/>
            </w:tcBorders>
          </w:tcPr>
          <w:p>
            <w:pPr>
              <w:pStyle w:val="TableParagraph"/>
              <w:spacing w:before="68"/>
              <w:ind w:right="-15"/>
              <w:jc w:val="right"/>
              <w:rPr>
                <w:sz w:val="24"/>
              </w:rPr>
            </w:pPr>
            <w:r>
              <w:rPr>
                <w:sz w:val="24"/>
              </w:rPr>
              <w:t>1</w:t>
            </w:r>
          </w:p>
        </w:tc>
      </w:tr>
      <w:tr>
        <w:trPr>
          <w:trHeight w:val="399" w:hRule="atLeast"/>
        </w:trPr>
        <w:tc>
          <w:tcPr>
            <w:tcW w:w="1362" w:type="dxa"/>
            <w:tcBorders>
              <w:top w:val="nil"/>
              <w:bottom w:val="nil"/>
              <w:right w:val="nil"/>
            </w:tcBorders>
          </w:tcPr>
          <w:p>
            <w:pPr>
              <w:pStyle w:val="TableParagraph"/>
              <w:rPr>
                <w:sz w:val="22"/>
              </w:rPr>
            </w:pPr>
          </w:p>
        </w:tc>
        <w:tc>
          <w:tcPr>
            <w:tcW w:w="2042" w:type="dxa"/>
            <w:tcBorders>
              <w:top w:val="nil"/>
              <w:left w:val="nil"/>
              <w:bottom w:val="nil"/>
            </w:tcBorders>
          </w:tcPr>
          <w:p>
            <w:pPr>
              <w:pStyle w:val="TableParagraph"/>
              <w:spacing w:before="56"/>
              <w:ind w:left="80"/>
              <w:rPr>
                <w:sz w:val="24"/>
              </w:rPr>
            </w:pPr>
            <w:r>
              <w:rPr>
                <w:sz w:val="24"/>
              </w:rPr>
              <w:t>Sig.</w:t>
            </w:r>
            <w:r>
              <w:rPr>
                <w:spacing w:val="-1"/>
                <w:sz w:val="24"/>
              </w:rPr>
              <w:t> </w:t>
            </w:r>
            <w:r>
              <w:rPr>
                <w:sz w:val="24"/>
              </w:rPr>
              <w:t>(2-</w:t>
            </w:r>
            <w:r>
              <w:rPr>
                <w:spacing w:val="-2"/>
                <w:sz w:val="24"/>
              </w:rPr>
              <w:t>tailed)</w:t>
            </w:r>
          </w:p>
        </w:tc>
        <w:tc>
          <w:tcPr>
            <w:tcW w:w="1416" w:type="dxa"/>
            <w:tcBorders>
              <w:top w:val="nil"/>
              <w:bottom w:val="nil"/>
              <w:right w:val="single" w:sz="8" w:space="0" w:color="000000"/>
            </w:tcBorders>
          </w:tcPr>
          <w:p>
            <w:pPr>
              <w:pStyle w:val="TableParagraph"/>
              <w:spacing w:before="56"/>
              <w:ind w:right="-15"/>
              <w:jc w:val="right"/>
              <w:rPr>
                <w:sz w:val="24"/>
              </w:rPr>
            </w:pPr>
            <w:r>
              <w:rPr>
                <w:spacing w:val="-4"/>
                <w:sz w:val="24"/>
              </w:rPr>
              <w:t>.000</w:t>
            </w:r>
          </w:p>
        </w:tc>
        <w:tc>
          <w:tcPr>
            <w:tcW w:w="2268" w:type="dxa"/>
            <w:tcBorders>
              <w:top w:val="nil"/>
              <w:left w:val="single" w:sz="8" w:space="0" w:color="000000"/>
              <w:bottom w:val="nil"/>
            </w:tcBorders>
          </w:tcPr>
          <w:p>
            <w:pPr>
              <w:pStyle w:val="TableParagraph"/>
              <w:rPr>
                <w:sz w:val="22"/>
              </w:rPr>
            </w:pPr>
          </w:p>
        </w:tc>
      </w:tr>
      <w:tr>
        <w:trPr>
          <w:trHeight w:val="366" w:hRule="atLeast"/>
        </w:trPr>
        <w:tc>
          <w:tcPr>
            <w:tcW w:w="1362" w:type="dxa"/>
            <w:tcBorders>
              <w:top w:val="nil"/>
              <w:right w:val="nil"/>
            </w:tcBorders>
          </w:tcPr>
          <w:p>
            <w:pPr>
              <w:pStyle w:val="TableParagraph"/>
              <w:rPr>
                <w:sz w:val="22"/>
              </w:rPr>
            </w:pPr>
          </w:p>
        </w:tc>
        <w:tc>
          <w:tcPr>
            <w:tcW w:w="2042" w:type="dxa"/>
            <w:tcBorders>
              <w:top w:val="nil"/>
              <w:left w:val="nil"/>
            </w:tcBorders>
          </w:tcPr>
          <w:p>
            <w:pPr>
              <w:pStyle w:val="TableParagraph"/>
              <w:spacing w:before="57"/>
              <w:ind w:left="80"/>
              <w:rPr>
                <w:sz w:val="24"/>
              </w:rPr>
            </w:pPr>
            <w:r>
              <w:rPr>
                <w:sz w:val="24"/>
              </w:rPr>
              <w:t>N</w:t>
            </w:r>
          </w:p>
        </w:tc>
        <w:tc>
          <w:tcPr>
            <w:tcW w:w="1416" w:type="dxa"/>
            <w:tcBorders>
              <w:top w:val="nil"/>
              <w:right w:val="single" w:sz="8" w:space="0" w:color="000000"/>
            </w:tcBorders>
          </w:tcPr>
          <w:p>
            <w:pPr>
              <w:pStyle w:val="TableParagraph"/>
              <w:spacing w:before="57"/>
              <w:ind w:right="-15"/>
              <w:jc w:val="right"/>
              <w:rPr>
                <w:sz w:val="24"/>
              </w:rPr>
            </w:pPr>
            <w:r>
              <w:rPr>
                <w:spacing w:val="-5"/>
                <w:sz w:val="24"/>
              </w:rPr>
              <w:t>20</w:t>
            </w:r>
          </w:p>
        </w:tc>
        <w:tc>
          <w:tcPr>
            <w:tcW w:w="2268" w:type="dxa"/>
            <w:tcBorders>
              <w:top w:val="nil"/>
              <w:left w:val="single" w:sz="8" w:space="0" w:color="000000"/>
            </w:tcBorders>
          </w:tcPr>
          <w:p>
            <w:pPr>
              <w:pStyle w:val="TableParagraph"/>
              <w:spacing w:before="57"/>
              <w:ind w:right="-15"/>
              <w:jc w:val="right"/>
              <w:rPr>
                <w:sz w:val="24"/>
              </w:rPr>
            </w:pPr>
            <w:r>
              <w:rPr>
                <w:spacing w:val="-5"/>
                <w:sz w:val="24"/>
              </w:rPr>
              <w:t>20</w:t>
            </w:r>
          </w:p>
        </w:tc>
      </w:tr>
    </w:tbl>
    <w:p>
      <w:pPr>
        <w:pStyle w:val="BodyText"/>
        <w:spacing w:line="265" w:lineRule="exact"/>
        <w:ind w:left="520"/>
      </w:pPr>
      <w:r>
        <w:rPr/>
        <w:t>Source:</w:t>
      </w:r>
      <w:r>
        <w:rPr>
          <w:spacing w:val="-2"/>
        </w:rPr>
        <w:t> </w:t>
      </w:r>
      <w:r>
        <w:rPr/>
        <w:t>Field</w:t>
      </w:r>
      <w:r>
        <w:rPr>
          <w:spacing w:val="-1"/>
        </w:rPr>
        <w:t> </w:t>
      </w:r>
      <w:r>
        <w:rPr/>
        <w:t>survey,</w:t>
      </w:r>
      <w:r>
        <w:rPr>
          <w:spacing w:val="-1"/>
        </w:rPr>
        <w:t> </w:t>
      </w:r>
      <w:r>
        <w:rPr>
          <w:spacing w:val="-2"/>
        </w:rPr>
        <w:t>(2017)</w:t>
      </w:r>
    </w:p>
    <w:p>
      <w:pPr>
        <w:pStyle w:val="BodyText"/>
        <w:spacing w:before="2"/>
        <w:rPr>
          <w:sz w:val="16"/>
        </w:rPr>
      </w:pPr>
    </w:p>
    <w:p>
      <w:pPr>
        <w:pStyle w:val="BodyText"/>
        <w:spacing w:before="90"/>
        <w:ind w:left="520"/>
      </w:pPr>
      <w:r>
        <w:rPr/>
        <w:t>Question</w:t>
      </w:r>
      <w:r>
        <w:rPr>
          <w:spacing w:val="-2"/>
        </w:rPr>
        <w:t> </w:t>
      </w:r>
      <w:r>
        <w:rPr>
          <w:spacing w:val="-10"/>
        </w:rPr>
        <w:t>2</w:t>
      </w:r>
    </w:p>
    <w:p>
      <w:pPr>
        <w:pStyle w:val="BodyText"/>
        <w:spacing w:before="7"/>
        <w:rPr>
          <w:sz w:val="20"/>
        </w:rPr>
      </w:pPr>
    </w:p>
    <w:p>
      <w:pPr>
        <w:pStyle w:val="BodyText"/>
        <w:spacing w:after="35"/>
        <w:ind w:left="3473"/>
      </w:pPr>
      <w:r>
        <w:rPr>
          <w:spacing w:val="-2"/>
        </w:rPr>
        <w:t>Correlations</w:t>
      </w:r>
    </w:p>
    <w:tbl>
      <w:tblPr>
        <w:tblW w:w="0" w:type="auto"/>
        <w:jc w:val="left"/>
        <w:tblInd w:w="5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362"/>
        <w:gridCol w:w="2042"/>
        <w:gridCol w:w="1416"/>
        <w:gridCol w:w="2268"/>
      </w:tblGrid>
      <w:tr>
        <w:trPr>
          <w:trHeight w:val="375" w:hRule="atLeast"/>
        </w:trPr>
        <w:tc>
          <w:tcPr>
            <w:tcW w:w="3404" w:type="dxa"/>
            <w:gridSpan w:val="2"/>
          </w:tcPr>
          <w:p>
            <w:pPr>
              <w:pStyle w:val="TableParagraph"/>
              <w:rPr>
                <w:sz w:val="22"/>
              </w:rPr>
            </w:pPr>
          </w:p>
        </w:tc>
        <w:tc>
          <w:tcPr>
            <w:tcW w:w="1416" w:type="dxa"/>
            <w:tcBorders>
              <w:right w:val="single" w:sz="8" w:space="0" w:color="000000"/>
            </w:tcBorders>
          </w:tcPr>
          <w:p>
            <w:pPr>
              <w:pStyle w:val="TableParagraph"/>
              <w:spacing w:before="68"/>
              <w:ind w:left="200"/>
              <w:rPr>
                <w:sz w:val="24"/>
              </w:rPr>
            </w:pPr>
            <w:r>
              <w:rPr>
                <w:sz w:val="24"/>
              </w:rPr>
              <w:t>First</w:t>
            </w:r>
            <w:r>
              <w:rPr>
                <w:spacing w:val="-2"/>
                <w:sz w:val="24"/>
              </w:rPr>
              <w:t> </w:t>
            </w:r>
            <w:r>
              <w:rPr>
                <w:spacing w:val="-4"/>
                <w:sz w:val="24"/>
              </w:rPr>
              <w:t>week</w:t>
            </w:r>
          </w:p>
        </w:tc>
        <w:tc>
          <w:tcPr>
            <w:tcW w:w="2268" w:type="dxa"/>
            <w:tcBorders>
              <w:left w:val="single" w:sz="8" w:space="0" w:color="000000"/>
            </w:tcBorders>
          </w:tcPr>
          <w:p>
            <w:pPr>
              <w:pStyle w:val="TableParagraph"/>
              <w:spacing w:before="68"/>
              <w:ind w:left="508"/>
              <w:rPr>
                <w:sz w:val="24"/>
              </w:rPr>
            </w:pPr>
            <w:r>
              <w:rPr>
                <w:sz w:val="24"/>
              </w:rPr>
              <w:t>Second</w:t>
            </w:r>
            <w:r>
              <w:rPr>
                <w:spacing w:val="-4"/>
                <w:sz w:val="24"/>
              </w:rPr>
              <w:t> week</w:t>
            </w:r>
          </w:p>
        </w:tc>
      </w:tr>
      <w:tr>
        <w:trPr>
          <w:trHeight w:val="421" w:hRule="atLeast"/>
        </w:trPr>
        <w:tc>
          <w:tcPr>
            <w:tcW w:w="1362" w:type="dxa"/>
            <w:tcBorders>
              <w:bottom w:val="nil"/>
              <w:right w:val="nil"/>
            </w:tcBorders>
          </w:tcPr>
          <w:p>
            <w:pPr>
              <w:pStyle w:val="TableParagraph"/>
              <w:spacing w:before="68"/>
              <w:ind w:left="27"/>
              <w:rPr>
                <w:sz w:val="24"/>
              </w:rPr>
            </w:pPr>
            <w:r>
              <w:rPr>
                <w:sz w:val="24"/>
              </w:rPr>
              <w:t>First</w:t>
            </w:r>
            <w:r>
              <w:rPr>
                <w:spacing w:val="-2"/>
                <w:sz w:val="24"/>
              </w:rPr>
              <w:t> </w:t>
            </w:r>
            <w:r>
              <w:rPr>
                <w:spacing w:val="-4"/>
                <w:sz w:val="24"/>
              </w:rPr>
              <w:t>Week</w:t>
            </w:r>
          </w:p>
        </w:tc>
        <w:tc>
          <w:tcPr>
            <w:tcW w:w="2042" w:type="dxa"/>
            <w:tcBorders>
              <w:left w:val="nil"/>
              <w:bottom w:val="nil"/>
            </w:tcBorders>
          </w:tcPr>
          <w:p>
            <w:pPr>
              <w:pStyle w:val="TableParagraph"/>
              <w:spacing w:before="68"/>
              <w:ind w:left="80"/>
              <w:rPr>
                <w:sz w:val="24"/>
              </w:rPr>
            </w:pPr>
            <w:r>
              <w:rPr>
                <w:sz w:val="24"/>
              </w:rPr>
              <w:t>Pearson</w:t>
            </w:r>
            <w:r>
              <w:rPr>
                <w:spacing w:val="-2"/>
                <w:sz w:val="24"/>
              </w:rPr>
              <w:t> Correlation</w:t>
            </w:r>
          </w:p>
        </w:tc>
        <w:tc>
          <w:tcPr>
            <w:tcW w:w="1416" w:type="dxa"/>
            <w:tcBorders>
              <w:bottom w:val="nil"/>
              <w:right w:val="single" w:sz="8" w:space="0" w:color="000000"/>
            </w:tcBorders>
          </w:tcPr>
          <w:p>
            <w:pPr>
              <w:pStyle w:val="TableParagraph"/>
              <w:spacing w:before="68"/>
              <w:ind w:right="-15"/>
              <w:jc w:val="right"/>
              <w:rPr>
                <w:sz w:val="24"/>
              </w:rPr>
            </w:pPr>
            <w:r>
              <w:rPr>
                <w:sz w:val="24"/>
              </w:rPr>
              <w:t>1</w:t>
            </w:r>
          </w:p>
        </w:tc>
        <w:tc>
          <w:tcPr>
            <w:tcW w:w="2268" w:type="dxa"/>
            <w:tcBorders>
              <w:left w:val="single" w:sz="8" w:space="0" w:color="000000"/>
              <w:bottom w:val="nil"/>
            </w:tcBorders>
          </w:tcPr>
          <w:p>
            <w:pPr>
              <w:pStyle w:val="TableParagraph"/>
              <w:spacing w:before="68"/>
              <w:ind w:right="-15"/>
              <w:jc w:val="right"/>
              <w:rPr>
                <w:sz w:val="24"/>
              </w:rPr>
            </w:pPr>
            <w:r>
              <w:rPr>
                <w:spacing w:val="-4"/>
                <w:sz w:val="24"/>
              </w:rPr>
              <w:t>.701</w:t>
            </w:r>
          </w:p>
        </w:tc>
      </w:tr>
      <w:tr>
        <w:trPr>
          <w:trHeight w:val="420" w:hRule="atLeast"/>
        </w:trPr>
        <w:tc>
          <w:tcPr>
            <w:tcW w:w="1362" w:type="dxa"/>
            <w:tcBorders>
              <w:top w:val="nil"/>
              <w:bottom w:val="nil"/>
              <w:right w:val="nil"/>
            </w:tcBorders>
          </w:tcPr>
          <w:p>
            <w:pPr>
              <w:pStyle w:val="TableParagraph"/>
              <w:rPr>
                <w:sz w:val="22"/>
              </w:rPr>
            </w:pPr>
          </w:p>
        </w:tc>
        <w:tc>
          <w:tcPr>
            <w:tcW w:w="2042" w:type="dxa"/>
            <w:tcBorders>
              <w:top w:val="nil"/>
              <w:left w:val="nil"/>
              <w:bottom w:val="nil"/>
            </w:tcBorders>
          </w:tcPr>
          <w:p>
            <w:pPr>
              <w:pStyle w:val="TableParagraph"/>
              <w:spacing w:before="67"/>
              <w:ind w:left="80"/>
              <w:rPr>
                <w:sz w:val="24"/>
              </w:rPr>
            </w:pPr>
            <w:r>
              <w:rPr>
                <w:sz w:val="24"/>
              </w:rPr>
              <w:t>Sig.</w:t>
            </w:r>
            <w:r>
              <w:rPr>
                <w:spacing w:val="-1"/>
                <w:sz w:val="24"/>
              </w:rPr>
              <w:t> </w:t>
            </w:r>
            <w:r>
              <w:rPr>
                <w:sz w:val="24"/>
              </w:rPr>
              <w:t>(2-</w:t>
            </w:r>
            <w:r>
              <w:rPr>
                <w:spacing w:val="-2"/>
                <w:sz w:val="24"/>
              </w:rPr>
              <w:t>tailed)</w:t>
            </w:r>
          </w:p>
        </w:tc>
        <w:tc>
          <w:tcPr>
            <w:tcW w:w="1416" w:type="dxa"/>
            <w:tcBorders>
              <w:top w:val="nil"/>
              <w:bottom w:val="nil"/>
              <w:right w:val="single" w:sz="8" w:space="0" w:color="000000"/>
            </w:tcBorders>
          </w:tcPr>
          <w:p>
            <w:pPr>
              <w:pStyle w:val="TableParagraph"/>
              <w:rPr>
                <w:sz w:val="22"/>
              </w:rPr>
            </w:pPr>
          </w:p>
        </w:tc>
        <w:tc>
          <w:tcPr>
            <w:tcW w:w="2268" w:type="dxa"/>
            <w:tcBorders>
              <w:top w:val="nil"/>
              <w:left w:val="single" w:sz="8" w:space="0" w:color="000000"/>
              <w:bottom w:val="nil"/>
            </w:tcBorders>
          </w:tcPr>
          <w:p>
            <w:pPr>
              <w:pStyle w:val="TableParagraph"/>
              <w:spacing w:before="67"/>
              <w:ind w:right="-15"/>
              <w:jc w:val="right"/>
              <w:rPr>
                <w:sz w:val="24"/>
              </w:rPr>
            </w:pPr>
            <w:r>
              <w:rPr>
                <w:spacing w:val="-4"/>
                <w:sz w:val="24"/>
              </w:rPr>
              <w:t>.000</w:t>
            </w:r>
          </w:p>
        </w:tc>
      </w:tr>
      <w:tr>
        <w:trPr>
          <w:trHeight w:val="376" w:hRule="atLeast"/>
        </w:trPr>
        <w:tc>
          <w:tcPr>
            <w:tcW w:w="1362" w:type="dxa"/>
            <w:tcBorders>
              <w:top w:val="nil"/>
              <w:bottom w:val="single" w:sz="8" w:space="0" w:color="000000"/>
              <w:right w:val="nil"/>
            </w:tcBorders>
          </w:tcPr>
          <w:p>
            <w:pPr>
              <w:pStyle w:val="TableParagraph"/>
              <w:rPr>
                <w:sz w:val="22"/>
              </w:rPr>
            </w:pPr>
          </w:p>
        </w:tc>
        <w:tc>
          <w:tcPr>
            <w:tcW w:w="2042" w:type="dxa"/>
            <w:tcBorders>
              <w:top w:val="nil"/>
              <w:left w:val="nil"/>
              <w:bottom w:val="single" w:sz="8" w:space="0" w:color="000000"/>
            </w:tcBorders>
          </w:tcPr>
          <w:p>
            <w:pPr>
              <w:pStyle w:val="TableParagraph"/>
              <w:spacing w:before="67"/>
              <w:ind w:left="80"/>
              <w:rPr>
                <w:sz w:val="24"/>
              </w:rPr>
            </w:pPr>
            <w:r>
              <w:rPr>
                <w:sz w:val="24"/>
              </w:rPr>
              <w:t>N</w:t>
            </w:r>
          </w:p>
        </w:tc>
        <w:tc>
          <w:tcPr>
            <w:tcW w:w="1416" w:type="dxa"/>
            <w:tcBorders>
              <w:top w:val="nil"/>
              <w:bottom w:val="single" w:sz="8" w:space="0" w:color="000000"/>
              <w:right w:val="single" w:sz="8" w:space="0" w:color="000000"/>
            </w:tcBorders>
          </w:tcPr>
          <w:p>
            <w:pPr>
              <w:pStyle w:val="TableParagraph"/>
              <w:spacing w:before="67"/>
              <w:ind w:right="-15"/>
              <w:jc w:val="right"/>
              <w:rPr>
                <w:sz w:val="24"/>
              </w:rPr>
            </w:pPr>
            <w:r>
              <w:rPr>
                <w:spacing w:val="-5"/>
                <w:sz w:val="24"/>
              </w:rPr>
              <w:t>20</w:t>
            </w:r>
          </w:p>
        </w:tc>
        <w:tc>
          <w:tcPr>
            <w:tcW w:w="2268" w:type="dxa"/>
            <w:tcBorders>
              <w:top w:val="nil"/>
              <w:left w:val="single" w:sz="8" w:space="0" w:color="000000"/>
              <w:bottom w:val="single" w:sz="8" w:space="0" w:color="000000"/>
            </w:tcBorders>
          </w:tcPr>
          <w:p>
            <w:pPr>
              <w:pStyle w:val="TableParagraph"/>
              <w:spacing w:before="67"/>
              <w:ind w:right="-15"/>
              <w:jc w:val="right"/>
              <w:rPr>
                <w:sz w:val="24"/>
              </w:rPr>
            </w:pPr>
            <w:r>
              <w:rPr>
                <w:spacing w:val="-5"/>
                <w:sz w:val="24"/>
              </w:rPr>
              <w:t>20</w:t>
            </w:r>
          </w:p>
        </w:tc>
      </w:tr>
      <w:tr>
        <w:trPr>
          <w:trHeight w:val="411" w:hRule="atLeast"/>
        </w:trPr>
        <w:tc>
          <w:tcPr>
            <w:tcW w:w="1362" w:type="dxa"/>
            <w:tcBorders>
              <w:top w:val="single" w:sz="8" w:space="0" w:color="000000"/>
              <w:bottom w:val="nil"/>
              <w:right w:val="nil"/>
            </w:tcBorders>
          </w:tcPr>
          <w:p>
            <w:pPr>
              <w:pStyle w:val="TableParagraph"/>
              <w:spacing w:before="68"/>
              <w:ind w:left="27"/>
              <w:rPr>
                <w:sz w:val="24"/>
              </w:rPr>
            </w:pPr>
            <w:r>
              <w:rPr>
                <w:sz w:val="24"/>
              </w:rPr>
              <w:t>Second</w:t>
            </w:r>
            <w:r>
              <w:rPr>
                <w:spacing w:val="-4"/>
                <w:sz w:val="24"/>
              </w:rPr>
              <w:t> week</w:t>
            </w:r>
          </w:p>
        </w:tc>
        <w:tc>
          <w:tcPr>
            <w:tcW w:w="2042" w:type="dxa"/>
            <w:tcBorders>
              <w:top w:val="single" w:sz="8" w:space="0" w:color="000000"/>
              <w:left w:val="nil"/>
              <w:bottom w:val="nil"/>
            </w:tcBorders>
          </w:tcPr>
          <w:p>
            <w:pPr>
              <w:pStyle w:val="TableParagraph"/>
              <w:spacing w:before="68"/>
              <w:ind w:left="80"/>
              <w:rPr>
                <w:sz w:val="24"/>
              </w:rPr>
            </w:pPr>
            <w:r>
              <w:rPr>
                <w:sz w:val="24"/>
              </w:rPr>
              <w:t>Pearson</w:t>
            </w:r>
            <w:r>
              <w:rPr>
                <w:spacing w:val="-2"/>
                <w:sz w:val="24"/>
              </w:rPr>
              <w:t> Correlation</w:t>
            </w:r>
          </w:p>
        </w:tc>
        <w:tc>
          <w:tcPr>
            <w:tcW w:w="1416" w:type="dxa"/>
            <w:tcBorders>
              <w:top w:val="single" w:sz="8" w:space="0" w:color="000000"/>
              <w:bottom w:val="nil"/>
              <w:right w:val="single" w:sz="8" w:space="0" w:color="000000"/>
            </w:tcBorders>
          </w:tcPr>
          <w:p>
            <w:pPr>
              <w:pStyle w:val="TableParagraph"/>
              <w:spacing w:before="68"/>
              <w:ind w:right="-15"/>
              <w:jc w:val="right"/>
              <w:rPr>
                <w:sz w:val="24"/>
              </w:rPr>
            </w:pPr>
            <w:r>
              <w:rPr>
                <w:spacing w:val="-4"/>
                <w:sz w:val="24"/>
              </w:rPr>
              <w:t>.701</w:t>
            </w:r>
          </w:p>
        </w:tc>
        <w:tc>
          <w:tcPr>
            <w:tcW w:w="2268" w:type="dxa"/>
            <w:tcBorders>
              <w:top w:val="single" w:sz="8" w:space="0" w:color="000000"/>
              <w:left w:val="single" w:sz="8" w:space="0" w:color="000000"/>
              <w:bottom w:val="nil"/>
            </w:tcBorders>
          </w:tcPr>
          <w:p>
            <w:pPr>
              <w:pStyle w:val="TableParagraph"/>
              <w:spacing w:before="68"/>
              <w:ind w:right="-15"/>
              <w:jc w:val="right"/>
              <w:rPr>
                <w:sz w:val="24"/>
              </w:rPr>
            </w:pPr>
            <w:r>
              <w:rPr>
                <w:sz w:val="24"/>
              </w:rPr>
              <w:t>1</w:t>
            </w:r>
          </w:p>
        </w:tc>
      </w:tr>
      <w:tr>
        <w:trPr>
          <w:trHeight w:val="400" w:hRule="atLeast"/>
        </w:trPr>
        <w:tc>
          <w:tcPr>
            <w:tcW w:w="1362" w:type="dxa"/>
            <w:tcBorders>
              <w:top w:val="nil"/>
              <w:bottom w:val="nil"/>
              <w:right w:val="nil"/>
            </w:tcBorders>
          </w:tcPr>
          <w:p>
            <w:pPr>
              <w:pStyle w:val="TableParagraph"/>
              <w:rPr>
                <w:sz w:val="22"/>
              </w:rPr>
            </w:pPr>
          </w:p>
        </w:tc>
        <w:tc>
          <w:tcPr>
            <w:tcW w:w="2042" w:type="dxa"/>
            <w:tcBorders>
              <w:top w:val="nil"/>
              <w:left w:val="nil"/>
              <w:bottom w:val="nil"/>
            </w:tcBorders>
          </w:tcPr>
          <w:p>
            <w:pPr>
              <w:pStyle w:val="TableParagraph"/>
              <w:spacing w:before="57"/>
              <w:ind w:left="80"/>
              <w:rPr>
                <w:sz w:val="24"/>
              </w:rPr>
            </w:pPr>
            <w:r>
              <w:rPr>
                <w:sz w:val="24"/>
              </w:rPr>
              <w:t>Sig.</w:t>
            </w:r>
            <w:r>
              <w:rPr>
                <w:spacing w:val="-1"/>
                <w:sz w:val="24"/>
              </w:rPr>
              <w:t> </w:t>
            </w:r>
            <w:r>
              <w:rPr>
                <w:sz w:val="24"/>
              </w:rPr>
              <w:t>(2-</w:t>
            </w:r>
            <w:r>
              <w:rPr>
                <w:spacing w:val="-2"/>
                <w:sz w:val="24"/>
              </w:rPr>
              <w:t>tailed)</w:t>
            </w:r>
          </w:p>
        </w:tc>
        <w:tc>
          <w:tcPr>
            <w:tcW w:w="1416" w:type="dxa"/>
            <w:tcBorders>
              <w:top w:val="nil"/>
              <w:bottom w:val="nil"/>
              <w:right w:val="single" w:sz="8" w:space="0" w:color="000000"/>
            </w:tcBorders>
          </w:tcPr>
          <w:p>
            <w:pPr>
              <w:pStyle w:val="TableParagraph"/>
              <w:spacing w:before="57"/>
              <w:ind w:right="-15"/>
              <w:jc w:val="right"/>
              <w:rPr>
                <w:sz w:val="24"/>
              </w:rPr>
            </w:pPr>
            <w:r>
              <w:rPr>
                <w:spacing w:val="-4"/>
                <w:sz w:val="24"/>
              </w:rPr>
              <w:t>.000</w:t>
            </w:r>
          </w:p>
        </w:tc>
        <w:tc>
          <w:tcPr>
            <w:tcW w:w="2268" w:type="dxa"/>
            <w:tcBorders>
              <w:top w:val="nil"/>
              <w:left w:val="single" w:sz="8" w:space="0" w:color="000000"/>
              <w:bottom w:val="nil"/>
            </w:tcBorders>
          </w:tcPr>
          <w:p>
            <w:pPr>
              <w:pStyle w:val="TableParagraph"/>
              <w:rPr>
                <w:sz w:val="22"/>
              </w:rPr>
            </w:pPr>
          </w:p>
        </w:tc>
      </w:tr>
      <w:tr>
        <w:trPr>
          <w:trHeight w:val="366" w:hRule="atLeast"/>
        </w:trPr>
        <w:tc>
          <w:tcPr>
            <w:tcW w:w="1362" w:type="dxa"/>
            <w:tcBorders>
              <w:top w:val="nil"/>
              <w:right w:val="nil"/>
            </w:tcBorders>
          </w:tcPr>
          <w:p>
            <w:pPr>
              <w:pStyle w:val="TableParagraph"/>
              <w:rPr>
                <w:sz w:val="22"/>
              </w:rPr>
            </w:pPr>
          </w:p>
        </w:tc>
        <w:tc>
          <w:tcPr>
            <w:tcW w:w="2042" w:type="dxa"/>
            <w:tcBorders>
              <w:top w:val="nil"/>
              <w:left w:val="nil"/>
            </w:tcBorders>
          </w:tcPr>
          <w:p>
            <w:pPr>
              <w:pStyle w:val="TableParagraph"/>
              <w:spacing w:before="57"/>
              <w:ind w:left="80"/>
              <w:rPr>
                <w:sz w:val="24"/>
              </w:rPr>
            </w:pPr>
            <w:r>
              <w:rPr>
                <w:sz w:val="24"/>
              </w:rPr>
              <w:t>N</w:t>
            </w:r>
          </w:p>
        </w:tc>
        <w:tc>
          <w:tcPr>
            <w:tcW w:w="1416" w:type="dxa"/>
            <w:tcBorders>
              <w:top w:val="nil"/>
              <w:right w:val="single" w:sz="8" w:space="0" w:color="000000"/>
            </w:tcBorders>
          </w:tcPr>
          <w:p>
            <w:pPr>
              <w:pStyle w:val="TableParagraph"/>
              <w:spacing w:before="57"/>
              <w:ind w:right="-15"/>
              <w:jc w:val="right"/>
              <w:rPr>
                <w:sz w:val="24"/>
              </w:rPr>
            </w:pPr>
            <w:r>
              <w:rPr>
                <w:spacing w:val="-5"/>
                <w:sz w:val="24"/>
              </w:rPr>
              <w:t>20</w:t>
            </w:r>
          </w:p>
        </w:tc>
        <w:tc>
          <w:tcPr>
            <w:tcW w:w="2268" w:type="dxa"/>
            <w:tcBorders>
              <w:top w:val="nil"/>
              <w:left w:val="single" w:sz="8" w:space="0" w:color="000000"/>
            </w:tcBorders>
          </w:tcPr>
          <w:p>
            <w:pPr>
              <w:pStyle w:val="TableParagraph"/>
              <w:spacing w:before="57"/>
              <w:ind w:right="-15"/>
              <w:jc w:val="right"/>
              <w:rPr>
                <w:sz w:val="24"/>
              </w:rPr>
            </w:pPr>
            <w:r>
              <w:rPr>
                <w:spacing w:val="-5"/>
                <w:sz w:val="24"/>
              </w:rPr>
              <w:t>20</w:t>
            </w:r>
          </w:p>
        </w:tc>
      </w:tr>
    </w:tbl>
    <w:p>
      <w:pPr>
        <w:pStyle w:val="BodyText"/>
        <w:spacing w:line="265" w:lineRule="exact"/>
        <w:ind w:left="520"/>
      </w:pPr>
      <w:r>
        <w:rPr/>
        <w:t>Source:</w:t>
      </w:r>
      <w:r>
        <w:rPr>
          <w:spacing w:val="-2"/>
        </w:rPr>
        <w:t> </w:t>
      </w:r>
      <w:r>
        <w:rPr/>
        <w:t>Field</w:t>
      </w:r>
      <w:r>
        <w:rPr>
          <w:spacing w:val="-1"/>
        </w:rPr>
        <w:t> </w:t>
      </w:r>
      <w:r>
        <w:rPr/>
        <w:t>survey,</w:t>
      </w:r>
      <w:r>
        <w:rPr>
          <w:spacing w:val="-1"/>
        </w:rPr>
        <w:t> </w:t>
      </w:r>
      <w:r>
        <w:rPr>
          <w:spacing w:val="-2"/>
        </w:rPr>
        <w:t>(2017)</w:t>
      </w:r>
    </w:p>
    <w:p>
      <w:pPr>
        <w:pStyle w:val="BodyText"/>
        <w:spacing w:before="2"/>
        <w:rPr>
          <w:sz w:val="16"/>
        </w:rPr>
      </w:pPr>
    </w:p>
    <w:p>
      <w:pPr>
        <w:pStyle w:val="BodyText"/>
        <w:spacing w:before="90"/>
        <w:ind w:left="520"/>
      </w:pPr>
      <w:r>
        <w:rPr/>
        <w:t>Question</w:t>
      </w:r>
      <w:r>
        <w:rPr>
          <w:spacing w:val="-2"/>
        </w:rPr>
        <w:t> </w:t>
      </w:r>
      <w:r>
        <w:rPr>
          <w:spacing w:val="-10"/>
        </w:rPr>
        <w:t>3</w:t>
      </w:r>
    </w:p>
    <w:p>
      <w:pPr>
        <w:pStyle w:val="BodyText"/>
        <w:spacing w:before="5"/>
        <w:rPr>
          <w:sz w:val="20"/>
        </w:rPr>
      </w:pPr>
    </w:p>
    <w:p>
      <w:pPr>
        <w:pStyle w:val="BodyText"/>
        <w:spacing w:before="1" w:after="37"/>
        <w:ind w:left="3473"/>
      </w:pPr>
      <w:r>
        <w:rPr>
          <w:spacing w:val="-2"/>
        </w:rPr>
        <w:t>Correlations</w:t>
      </w:r>
    </w:p>
    <w:tbl>
      <w:tblPr>
        <w:tblW w:w="0" w:type="auto"/>
        <w:jc w:val="left"/>
        <w:tblInd w:w="5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394"/>
        <w:gridCol w:w="2009"/>
        <w:gridCol w:w="1416"/>
        <w:gridCol w:w="2268"/>
      </w:tblGrid>
      <w:tr>
        <w:trPr>
          <w:trHeight w:val="375" w:hRule="atLeast"/>
        </w:trPr>
        <w:tc>
          <w:tcPr>
            <w:tcW w:w="3403" w:type="dxa"/>
            <w:gridSpan w:val="2"/>
          </w:tcPr>
          <w:p>
            <w:pPr>
              <w:pStyle w:val="TableParagraph"/>
              <w:rPr>
                <w:sz w:val="22"/>
              </w:rPr>
            </w:pPr>
          </w:p>
        </w:tc>
        <w:tc>
          <w:tcPr>
            <w:tcW w:w="1416" w:type="dxa"/>
            <w:tcBorders>
              <w:right w:val="single" w:sz="8" w:space="0" w:color="000000"/>
            </w:tcBorders>
          </w:tcPr>
          <w:p>
            <w:pPr>
              <w:pStyle w:val="TableParagraph"/>
              <w:spacing w:before="65"/>
              <w:ind w:left="201"/>
              <w:rPr>
                <w:sz w:val="24"/>
              </w:rPr>
            </w:pPr>
            <w:r>
              <w:rPr>
                <w:sz w:val="24"/>
              </w:rPr>
              <w:t>First</w:t>
            </w:r>
            <w:r>
              <w:rPr>
                <w:spacing w:val="-2"/>
                <w:sz w:val="24"/>
              </w:rPr>
              <w:t> </w:t>
            </w:r>
            <w:r>
              <w:rPr>
                <w:spacing w:val="-4"/>
                <w:sz w:val="24"/>
              </w:rPr>
              <w:t>week</w:t>
            </w:r>
          </w:p>
        </w:tc>
        <w:tc>
          <w:tcPr>
            <w:tcW w:w="2268" w:type="dxa"/>
            <w:tcBorders>
              <w:left w:val="single" w:sz="8" w:space="0" w:color="000000"/>
            </w:tcBorders>
          </w:tcPr>
          <w:p>
            <w:pPr>
              <w:pStyle w:val="TableParagraph"/>
              <w:spacing w:before="65"/>
              <w:ind w:left="509"/>
              <w:rPr>
                <w:sz w:val="24"/>
              </w:rPr>
            </w:pPr>
            <w:r>
              <w:rPr>
                <w:sz w:val="24"/>
              </w:rPr>
              <w:t>Second</w:t>
            </w:r>
            <w:r>
              <w:rPr>
                <w:spacing w:val="-4"/>
                <w:sz w:val="24"/>
              </w:rPr>
              <w:t> week</w:t>
            </w:r>
          </w:p>
        </w:tc>
      </w:tr>
      <w:tr>
        <w:trPr>
          <w:trHeight w:val="418" w:hRule="atLeast"/>
        </w:trPr>
        <w:tc>
          <w:tcPr>
            <w:tcW w:w="1394" w:type="dxa"/>
            <w:tcBorders>
              <w:bottom w:val="nil"/>
              <w:right w:val="nil"/>
            </w:tcBorders>
          </w:tcPr>
          <w:p>
            <w:pPr>
              <w:pStyle w:val="TableParagraph"/>
              <w:spacing w:before="65"/>
              <w:ind w:left="27"/>
              <w:rPr>
                <w:sz w:val="24"/>
              </w:rPr>
            </w:pPr>
            <w:r>
              <w:rPr>
                <w:sz w:val="24"/>
              </w:rPr>
              <w:t>First</w:t>
            </w:r>
            <w:r>
              <w:rPr>
                <w:spacing w:val="-2"/>
                <w:sz w:val="24"/>
              </w:rPr>
              <w:t> </w:t>
            </w:r>
            <w:r>
              <w:rPr>
                <w:spacing w:val="-4"/>
                <w:sz w:val="24"/>
              </w:rPr>
              <w:t>Week</w:t>
            </w:r>
          </w:p>
        </w:tc>
        <w:tc>
          <w:tcPr>
            <w:tcW w:w="2009" w:type="dxa"/>
            <w:tcBorders>
              <w:left w:val="nil"/>
              <w:bottom w:val="nil"/>
            </w:tcBorders>
          </w:tcPr>
          <w:p>
            <w:pPr>
              <w:pStyle w:val="TableParagraph"/>
              <w:spacing w:before="65"/>
              <w:ind w:left="48"/>
              <w:rPr>
                <w:sz w:val="24"/>
              </w:rPr>
            </w:pPr>
            <w:r>
              <w:rPr>
                <w:sz w:val="24"/>
              </w:rPr>
              <w:t>Pearson</w:t>
            </w:r>
            <w:r>
              <w:rPr>
                <w:spacing w:val="-2"/>
                <w:sz w:val="24"/>
              </w:rPr>
              <w:t> Correlation</w:t>
            </w:r>
          </w:p>
        </w:tc>
        <w:tc>
          <w:tcPr>
            <w:tcW w:w="1416" w:type="dxa"/>
            <w:tcBorders>
              <w:bottom w:val="nil"/>
              <w:right w:val="single" w:sz="8" w:space="0" w:color="000000"/>
            </w:tcBorders>
          </w:tcPr>
          <w:p>
            <w:pPr>
              <w:pStyle w:val="TableParagraph"/>
              <w:spacing w:before="65"/>
              <w:ind w:right="-15"/>
              <w:jc w:val="right"/>
              <w:rPr>
                <w:sz w:val="24"/>
              </w:rPr>
            </w:pPr>
            <w:r>
              <w:rPr>
                <w:sz w:val="24"/>
              </w:rPr>
              <w:t>1</w:t>
            </w:r>
          </w:p>
        </w:tc>
        <w:tc>
          <w:tcPr>
            <w:tcW w:w="2268" w:type="dxa"/>
            <w:tcBorders>
              <w:left w:val="single" w:sz="8" w:space="0" w:color="000000"/>
              <w:bottom w:val="nil"/>
            </w:tcBorders>
          </w:tcPr>
          <w:p>
            <w:pPr>
              <w:pStyle w:val="TableParagraph"/>
              <w:spacing w:before="65"/>
              <w:ind w:right="-29"/>
              <w:jc w:val="right"/>
              <w:rPr>
                <w:sz w:val="24"/>
              </w:rPr>
            </w:pPr>
            <w:r>
              <w:rPr>
                <w:spacing w:val="-4"/>
                <w:sz w:val="24"/>
              </w:rPr>
              <w:t>.800</w:t>
            </w:r>
          </w:p>
        </w:tc>
      </w:tr>
      <w:tr>
        <w:trPr>
          <w:trHeight w:val="420" w:hRule="atLeast"/>
        </w:trPr>
        <w:tc>
          <w:tcPr>
            <w:tcW w:w="1394" w:type="dxa"/>
            <w:tcBorders>
              <w:top w:val="nil"/>
              <w:bottom w:val="nil"/>
              <w:right w:val="nil"/>
            </w:tcBorders>
          </w:tcPr>
          <w:p>
            <w:pPr>
              <w:pStyle w:val="TableParagraph"/>
              <w:rPr>
                <w:sz w:val="22"/>
              </w:rPr>
            </w:pPr>
          </w:p>
        </w:tc>
        <w:tc>
          <w:tcPr>
            <w:tcW w:w="2009" w:type="dxa"/>
            <w:tcBorders>
              <w:top w:val="nil"/>
              <w:left w:val="nil"/>
              <w:bottom w:val="nil"/>
            </w:tcBorders>
          </w:tcPr>
          <w:p>
            <w:pPr>
              <w:pStyle w:val="TableParagraph"/>
              <w:spacing w:before="67"/>
              <w:ind w:left="48"/>
              <w:rPr>
                <w:sz w:val="24"/>
              </w:rPr>
            </w:pPr>
            <w:r>
              <w:rPr>
                <w:sz w:val="24"/>
              </w:rPr>
              <w:t>Sig.</w:t>
            </w:r>
            <w:r>
              <w:rPr>
                <w:spacing w:val="-1"/>
                <w:sz w:val="24"/>
              </w:rPr>
              <w:t> </w:t>
            </w:r>
            <w:r>
              <w:rPr>
                <w:sz w:val="24"/>
              </w:rPr>
              <w:t>(2-</w:t>
            </w:r>
            <w:r>
              <w:rPr>
                <w:spacing w:val="-2"/>
                <w:sz w:val="24"/>
              </w:rPr>
              <w:t>tailed)</w:t>
            </w:r>
          </w:p>
        </w:tc>
        <w:tc>
          <w:tcPr>
            <w:tcW w:w="1416" w:type="dxa"/>
            <w:tcBorders>
              <w:top w:val="nil"/>
              <w:bottom w:val="nil"/>
              <w:right w:val="single" w:sz="8" w:space="0" w:color="000000"/>
            </w:tcBorders>
          </w:tcPr>
          <w:p>
            <w:pPr>
              <w:pStyle w:val="TableParagraph"/>
              <w:rPr>
                <w:sz w:val="22"/>
              </w:rPr>
            </w:pPr>
          </w:p>
        </w:tc>
        <w:tc>
          <w:tcPr>
            <w:tcW w:w="2268" w:type="dxa"/>
            <w:tcBorders>
              <w:top w:val="nil"/>
              <w:left w:val="single" w:sz="8" w:space="0" w:color="000000"/>
              <w:bottom w:val="nil"/>
            </w:tcBorders>
          </w:tcPr>
          <w:p>
            <w:pPr>
              <w:pStyle w:val="TableParagraph"/>
              <w:spacing w:before="67"/>
              <w:ind w:right="-29"/>
              <w:jc w:val="right"/>
              <w:rPr>
                <w:sz w:val="24"/>
              </w:rPr>
            </w:pPr>
            <w:r>
              <w:rPr>
                <w:spacing w:val="-4"/>
                <w:sz w:val="24"/>
              </w:rPr>
              <w:t>.000</w:t>
            </w:r>
          </w:p>
        </w:tc>
      </w:tr>
      <w:tr>
        <w:trPr>
          <w:trHeight w:val="379" w:hRule="atLeast"/>
        </w:trPr>
        <w:tc>
          <w:tcPr>
            <w:tcW w:w="1394" w:type="dxa"/>
            <w:tcBorders>
              <w:top w:val="nil"/>
              <w:bottom w:val="single" w:sz="8" w:space="0" w:color="000000"/>
              <w:right w:val="nil"/>
            </w:tcBorders>
          </w:tcPr>
          <w:p>
            <w:pPr>
              <w:pStyle w:val="TableParagraph"/>
              <w:rPr>
                <w:sz w:val="22"/>
              </w:rPr>
            </w:pPr>
          </w:p>
        </w:tc>
        <w:tc>
          <w:tcPr>
            <w:tcW w:w="2009" w:type="dxa"/>
            <w:tcBorders>
              <w:top w:val="nil"/>
              <w:left w:val="nil"/>
              <w:bottom w:val="single" w:sz="8" w:space="0" w:color="000000"/>
            </w:tcBorders>
          </w:tcPr>
          <w:p>
            <w:pPr>
              <w:pStyle w:val="TableParagraph"/>
              <w:spacing w:before="67"/>
              <w:ind w:left="48"/>
              <w:rPr>
                <w:sz w:val="24"/>
              </w:rPr>
            </w:pPr>
            <w:r>
              <w:rPr>
                <w:sz w:val="24"/>
              </w:rPr>
              <w:t>N</w:t>
            </w:r>
          </w:p>
        </w:tc>
        <w:tc>
          <w:tcPr>
            <w:tcW w:w="1416" w:type="dxa"/>
            <w:tcBorders>
              <w:top w:val="nil"/>
              <w:bottom w:val="single" w:sz="8" w:space="0" w:color="000000"/>
              <w:right w:val="single" w:sz="8" w:space="0" w:color="000000"/>
            </w:tcBorders>
          </w:tcPr>
          <w:p>
            <w:pPr>
              <w:pStyle w:val="TableParagraph"/>
              <w:spacing w:before="67"/>
              <w:ind w:right="-15"/>
              <w:jc w:val="right"/>
              <w:rPr>
                <w:sz w:val="24"/>
              </w:rPr>
            </w:pPr>
            <w:r>
              <w:rPr>
                <w:spacing w:val="-5"/>
                <w:sz w:val="24"/>
              </w:rPr>
              <w:t>20</w:t>
            </w:r>
          </w:p>
        </w:tc>
        <w:tc>
          <w:tcPr>
            <w:tcW w:w="2268" w:type="dxa"/>
            <w:tcBorders>
              <w:top w:val="nil"/>
              <w:left w:val="single" w:sz="8" w:space="0" w:color="000000"/>
              <w:bottom w:val="single" w:sz="8" w:space="0" w:color="000000"/>
            </w:tcBorders>
          </w:tcPr>
          <w:p>
            <w:pPr>
              <w:pStyle w:val="TableParagraph"/>
              <w:spacing w:before="67"/>
              <w:ind w:right="-29"/>
              <w:jc w:val="right"/>
              <w:rPr>
                <w:sz w:val="24"/>
              </w:rPr>
            </w:pPr>
            <w:r>
              <w:rPr>
                <w:spacing w:val="-5"/>
                <w:sz w:val="24"/>
              </w:rPr>
              <w:t>20</w:t>
            </w:r>
          </w:p>
        </w:tc>
      </w:tr>
      <w:tr>
        <w:trPr>
          <w:trHeight w:val="388" w:hRule="atLeast"/>
        </w:trPr>
        <w:tc>
          <w:tcPr>
            <w:tcW w:w="1394" w:type="dxa"/>
            <w:vMerge w:val="restart"/>
            <w:tcBorders>
              <w:top w:val="single" w:sz="8" w:space="0" w:color="000000"/>
              <w:right w:val="nil"/>
            </w:tcBorders>
          </w:tcPr>
          <w:p>
            <w:pPr>
              <w:pStyle w:val="TableParagraph"/>
              <w:spacing w:before="68"/>
              <w:ind w:left="27"/>
              <w:rPr>
                <w:sz w:val="24"/>
              </w:rPr>
            </w:pPr>
            <w:r>
              <w:rPr>
                <w:sz w:val="24"/>
              </w:rPr>
              <w:t>Second</w:t>
            </w:r>
            <w:r>
              <w:rPr>
                <w:spacing w:val="-4"/>
                <w:sz w:val="24"/>
              </w:rPr>
              <w:t> week</w:t>
            </w:r>
          </w:p>
        </w:tc>
        <w:tc>
          <w:tcPr>
            <w:tcW w:w="2009" w:type="dxa"/>
            <w:tcBorders>
              <w:top w:val="single" w:sz="8" w:space="0" w:color="000000"/>
              <w:left w:val="nil"/>
              <w:bottom w:val="nil"/>
            </w:tcBorders>
          </w:tcPr>
          <w:p>
            <w:pPr>
              <w:pStyle w:val="TableParagraph"/>
              <w:spacing w:before="68"/>
              <w:ind w:left="48"/>
              <w:rPr>
                <w:sz w:val="24"/>
              </w:rPr>
            </w:pPr>
            <w:r>
              <w:rPr>
                <w:sz w:val="24"/>
              </w:rPr>
              <w:t>Pearson</w:t>
            </w:r>
            <w:r>
              <w:rPr>
                <w:spacing w:val="-2"/>
                <w:sz w:val="24"/>
              </w:rPr>
              <w:t> Correlation</w:t>
            </w:r>
          </w:p>
        </w:tc>
        <w:tc>
          <w:tcPr>
            <w:tcW w:w="1416" w:type="dxa"/>
            <w:tcBorders>
              <w:top w:val="single" w:sz="8" w:space="0" w:color="000000"/>
              <w:bottom w:val="nil"/>
              <w:right w:val="single" w:sz="8" w:space="0" w:color="000000"/>
            </w:tcBorders>
          </w:tcPr>
          <w:p>
            <w:pPr>
              <w:pStyle w:val="TableParagraph"/>
              <w:spacing w:before="68"/>
              <w:ind w:right="-15"/>
              <w:jc w:val="right"/>
              <w:rPr>
                <w:sz w:val="24"/>
              </w:rPr>
            </w:pPr>
            <w:r>
              <w:rPr>
                <w:spacing w:val="-4"/>
                <w:sz w:val="24"/>
              </w:rPr>
              <w:t>.800</w:t>
            </w:r>
          </w:p>
        </w:tc>
        <w:tc>
          <w:tcPr>
            <w:tcW w:w="2268" w:type="dxa"/>
            <w:vMerge w:val="restart"/>
            <w:tcBorders>
              <w:top w:val="single" w:sz="8" w:space="0" w:color="000000"/>
              <w:left w:val="single" w:sz="8" w:space="0" w:color="000000"/>
              <w:bottom w:val="nil"/>
            </w:tcBorders>
          </w:tcPr>
          <w:p>
            <w:pPr>
              <w:pStyle w:val="TableParagraph"/>
              <w:spacing w:before="68"/>
              <w:ind w:right="-29"/>
              <w:jc w:val="right"/>
              <w:rPr>
                <w:sz w:val="24"/>
              </w:rPr>
            </w:pPr>
            <w:r>
              <w:rPr>
                <w:sz w:val="24"/>
              </w:rPr>
              <w:t>1</w:t>
            </w:r>
          </w:p>
        </w:tc>
      </w:tr>
      <w:tr>
        <w:trPr>
          <w:trHeight w:val="345" w:hRule="atLeast"/>
        </w:trPr>
        <w:tc>
          <w:tcPr>
            <w:tcW w:w="1394" w:type="dxa"/>
            <w:vMerge/>
            <w:tcBorders>
              <w:top w:val="nil"/>
              <w:right w:val="nil"/>
            </w:tcBorders>
          </w:tcPr>
          <w:p>
            <w:pPr>
              <w:rPr>
                <w:sz w:val="2"/>
                <w:szCs w:val="2"/>
              </w:rPr>
            </w:pPr>
          </w:p>
        </w:tc>
        <w:tc>
          <w:tcPr>
            <w:tcW w:w="2009" w:type="dxa"/>
            <w:tcBorders>
              <w:top w:val="nil"/>
              <w:left w:val="nil"/>
              <w:bottom w:val="nil"/>
            </w:tcBorders>
          </w:tcPr>
          <w:p>
            <w:pPr>
              <w:pStyle w:val="TableParagraph"/>
              <w:spacing w:before="33"/>
              <w:ind w:left="48"/>
              <w:rPr>
                <w:sz w:val="24"/>
              </w:rPr>
            </w:pPr>
            <w:r>
              <w:rPr>
                <w:sz w:val="24"/>
              </w:rPr>
              <w:t>Sig.</w:t>
            </w:r>
            <w:r>
              <w:rPr>
                <w:spacing w:val="-1"/>
                <w:sz w:val="24"/>
              </w:rPr>
              <w:t> </w:t>
            </w:r>
            <w:r>
              <w:rPr>
                <w:sz w:val="24"/>
              </w:rPr>
              <w:t>(2-</w:t>
            </w:r>
            <w:r>
              <w:rPr>
                <w:spacing w:val="-2"/>
                <w:sz w:val="24"/>
              </w:rPr>
              <w:t>tailed)</w:t>
            </w:r>
          </w:p>
        </w:tc>
        <w:tc>
          <w:tcPr>
            <w:tcW w:w="1416" w:type="dxa"/>
            <w:tcBorders>
              <w:top w:val="nil"/>
              <w:bottom w:val="nil"/>
              <w:right w:val="single" w:sz="8" w:space="0" w:color="000000"/>
            </w:tcBorders>
          </w:tcPr>
          <w:p>
            <w:pPr>
              <w:pStyle w:val="TableParagraph"/>
              <w:spacing w:before="33"/>
              <w:ind w:right="-15"/>
              <w:jc w:val="right"/>
              <w:rPr>
                <w:sz w:val="24"/>
              </w:rPr>
            </w:pPr>
            <w:r>
              <w:rPr>
                <w:spacing w:val="-4"/>
                <w:sz w:val="24"/>
              </w:rPr>
              <w:t>.000</w:t>
            </w:r>
          </w:p>
        </w:tc>
        <w:tc>
          <w:tcPr>
            <w:tcW w:w="2268" w:type="dxa"/>
            <w:vMerge/>
            <w:tcBorders>
              <w:top w:val="nil"/>
              <w:left w:val="single" w:sz="8" w:space="0" w:color="000000"/>
              <w:bottom w:val="nil"/>
            </w:tcBorders>
          </w:tcPr>
          <w:p>
            <w:pPr>
              <w:rPr>
                <w:sz w:val="2"/>
                <w:szCs w:val="2"/>
              </w:rPr>
            </w:pPr>
          </w:p>
        </w:tc>
      </w:tr>
    </w:tbl>
    <w:p>
      <w:pPr>
        <w:spacing w:after="0"/>
        <w:rPr>
          <w:sz w:val="2"/>
          <w:szCs w:val="2"/>
        </w:rPr>
        <w:sectPr>
          <w:pgSz w:w="11910" w:h="16840"/>
          <w:pgMar w:header="745" w:footer="0" w:top="960" w:bottom="280" w:left="1280" w:right="180"/>
        </w:sectPr>
      </w:pPr>
    </w:p>
    <w:p>
      <w:pPr>
        <w:pStyle w:val="BodyText"/>
        <w:rPr>
          <w:sz w:val="20"/>
        </w:rPr>
      </w:pPr>
    </w:p>
    <w:p>
      <w:pPr>
        <w:pStyle w:val="BodyText"/>
        <w:rPr>
          <w:sz w:val="20"/>
        </w:rPr>
      </w:pPr>
    </w:p>
    <w:p>
      <w:pPr>
        <w:pStyle w:val="BodyText"/>
        <w:spacing w:before="216" w:after="38"/>
        <w:ind w:left="3473"/>
      </w:pPr>
      <w:r>
        <w:rPr>
          <w:spacing w:val="-2"/>
        </w:rPr>
        <w:t>Correlations</w:t>
      </w:r>
    </w:p>
    <w:tbl>
      <w:tblPr>
        <w:tblW w:w="0" w:type="auto"/>
        <w:jc w:val="left"/>
        <w:tblInd w:w="5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362"/>
        <w:gridCol w:w="2042"/>
        <w:gridCol w:w="1416"/>
        <w:gridCol w:w="2268"/>
      </w:tblGrid>
      <w:tr>
        <w:trPr>
          <w:trHeight w:val="375" w:hRule="atLeast"/>
        </w:trPr>
        <w:tc>
          <w:tcPr>
            <w:tcW w:w="3404" w:type="dxa"/>
            <w:gridSpan w:val="2"/>
          </w:tcPr>
          <w:p>
            <w:pPr>
              <w:pStyle w:val="TableParagraph"/>
              <w:rPr>
                <w:sz w:val="22"/>
              </w:rPr>
            </w:pPr>
          </w:p>
        </w:tc>
        <w:tc>
          <w:tcPr>
            <w:tcW w:w="1416" w:type="dxa"/>
            <w:tcBorders>
              <w:right w:val="single" w:sz="8" w:space="0" w:color="000000"/>
            </w:tcBorders>
          </w:tcPr>
          <w:p>
            <w:pPr>
              <w:pStyle w:val="TableParagraph"/>
              <w:spacing w:before="65"/>
              <w:ind w:left="200"/>
              <w:rPr>
                <w:sz w:val="24"/>
              </w:rPr>
            </w:pPr>
            <w:r>
              <w:rPr>
                <w:sz w:val="24"/>
              </w:rPr>
              <w:t>First</w:t>
            </w:r>
            <w:r>
              <w:rPr>
                <w:spacing w:val="-2"/>
                <w:sz w:val="24"/>
              </w:rPr>
              <w:t> </w:t>
            </w:r>
            <w:r>
              <w:rPr>
                <w:spacing w:val="-4"/>
                <w:sz w:val="24"/>
              </w:rPr>
              <w:t>week</w:t>
            </w:r>
          </w:p>
        </w:tc>
        <w:tc>
          <w:tcPr>
            <w:tcW w:w="2268" w:type="dxa"/>
            <w:tcBorders>
              <w:left w:val="single" w:sz="8" w:space="0" w:color="000000"/>
            </w:tcBorders>
          </w:tcPr>
          <w:p>
            <w:pPr>
              <w:pStyle w:val="TableParagraph"/>
              <w:spacing w:before="65"/>
              <w:ind w:left="508"/>
              <w:rPr>
                <w:sz w:val="24"/>
              </w:rPr>
            </w:pPr>
            <w:r>
              <w:rPr>
                <w:sz w:val="24"/>
              </w:rPr>
              <w:t>Second</w:t>
            </w:r>
            <w:r>
              <w:rPr>
                <w:spacing w:val="-4"/>
                <w:sz w:val="24"/>
              </w:rPr>
              <w:t> week</w:t>
            </w:r>
          </w:p>
        </w:tc>
      </w:tr>
      <w:tr>
        <w:trPr>
          <w:trHeight w:val="418" w:hRule="atLeast"/>
        </w:trPr>
        <w:tc>
          <w:tcPr>
            <w:tcW w:w="1362" w:type="dxa"/>
            <w:tcBorders>
              <w:bottom w:val="nil"/>
              <w:right w:val="nil"/>
            </w:tcBorders>
          </w:tcPr>
          <w:p>
            <w:pPr>
              <w:pStyle w:val="TableParagraph"/>
              <w:spacing w:before="65"/>
              <w:ind w:left="27"/>
              <w:rPr>
                <w:sz w:val="24"/>
              </w:rPr>
            </w:pPr>
            <w:r>
              <w:rPr>
                <w:sz w:val="24"/>
              </w:rPr>
              <w:t>First</w:t>
            </w:r>
            <w:r>
              <w:rPr>
                <w:spacing w:val="-2"/>
                <w:sz w:val="24"/>
              </w:rPr>
              <w:t> </w:t>
            </w:r>
            <w:r>
              <w:rPr>
                <w:spacing w:val="-4"/>
                <w:sz w:val="24"/>
              </w:rPr>
              <w:t>Week</w:t>
            </w:r>
          </w:p>
        </w:tc>
        <w:tc>
          <w:tcPr>
            <w:tcW w:w="2042" w:type="dxa"/>
            <w:tcBorders>
              <w:left w:val="nil"/>
              <w:bottom w:val="nil"/>
            </w:tcBorders>
          </w:tcPr>
          <w:p>
            <w:pPr>
              <w:pStyle w:val="TableParagraph"/>
              <w:spacing w:before="65"/>
              <w:ind w:left="80"/>
              <w:rPr>
                <w:sz w:val="24"/>
              </w:rPr>
            </w:pPr>
            <w:r>
              <w:rPr>
                <w:sz w:val="24"/>
              </w:rPr>
              <w:t>Pearson</w:t>
            </w:r>
            <w:r>
              <w:rPr>
                <w:spacing w:val="-2"/>
                <w:sz w:val="24"/>
              </w:rPr>
              <w:t> Correlation</w:t>
            </w:r>
          </w:p>
        </w:tc>
        <w:tc>
          <w:tcPr>
            <w:tcW w:w="1416" w:type="dxa"/>
            <w:tcBorders>
              <w:bottom w:val="nil"/>
              <w:right w:val="single" w:sz="8" w:space="0" w:color="000000"/>
            </w:tcBorders>
          </w:tcPr>
          <w:p>
            <w:pPr>
              <w:pStyle w:val="TableParagraph"/>
              <w:spacing w:before="65"/>
              <w:ind w:right="-15"/>
              <w:jc w:val="right"/>
              <w:rPr>
                <w:sz w:val="24"/>
              </w:rPr>
            </w:pPr>
            <w:r>
              <w:rPr>
                <w:sz w:val="24"/>
              </w:rPr>
              <w:t>1</w:t>
            </w:r>
          </w:p>
        </w:tc>
        <w:tc>
          <w:tcPr>
            <w:tcW w:w="2268" w:type="dxa"/>
            <w:tcBorders>
              <w:left w:val="single" w:sz="8" w:space="0" w:color="000000"/>
              <w:bottom w:val="nil"/>
            </w:tcBorders>
          </w:tcPr>
          <w:p>
            <w:pPr>
              <w:pStyle w:val="TableParagraph"/>
              <w:spacing w:before="65"/>
              <w:ind w:right="-15"/>
              <w:jc w:val="right"/>
              <w:rPr>
                <w:sz w:val="24"/>
              </w:rPr>
            </w:pPr>
            <w:r>
              <w:rPr>
                <w:spacing w:val="-4"/>
                <w:sz w:val="24"/>
              </w:rPr>
              <w:t>.800</w:t>
            </w:r>
          </w:p>
        </w:tc>
      </w:tr>
      <w:tr>
        <w:trPr>
          <w:trHeight w:val="420" w:hRule="atLeast"/>
        </w:trPr>
        <w:tc>
          <w:tcPr>
            <w:tcW w:w="1362" w:type="dxa"/>
            <w:tcBorders>
              <w:top w:val="nil"/>
              <w:bottom w:val="nil"/>
              <w:right w:val="nil"/>
            </w:tcBorders>
          </w:tcPr>
          <w:p>
            <w:pPr>
              <w:pStyle w:val="TableParagraph"/>
              <w:rPr>
                <w:sz w:val="22"/>
              </w:rPr>
            </w:pPr>
          </w:p>
        </w:tc>
        <w:tc>
          <w:tcPr>
            <w:tcW w:w="2042" w:type="dxa"/>
            <w:tcBorders>
              <w:top w:val="nil"/>
              <w:left w:val="nil"/>
              <w:bottom w:val="nil"/>
            </w:tcBorders>
          </w:tcPr>
          <w:p>
            <w:pPr>
              <w:pStyle w:val="TableParagraph"/>
              <w:spacing w:before="67"/>
              <w:ind w:left="80"/>
              <w:rPr>
                <w:sz w:val="24"/>
              </w:rPr>
            </w:pPr>
            <w:r>
              <w:rPr>
                <w:sz w:val="24"/>
              </w:rPr>
              <w:t>Sig.</w:t>
            </w:r>
            <w:r>
              <w:rPr>
                <w:spacing w:val="-1"/>
                <w:sz w:val="24"/>
              </w:rPr>
              <w:t> </w:t>
            </w:r>
            <w:r>
              <w:rPr>
                <w:sz w:val="24"/>
              </w:rPr>
              <w:t>(2-</w:t>
            </w:r>
            <w:r>
              <w:rPr>
                <w:spacing w:val="-2"/>
                <w:sz w:val="24"/>
              </w:rPr>
              <w:t>tailed)</w:t>
            </w:r>
          </w:p>
        </w:tc>
        <w:tc>
          <w:tcPr>
            <w:tcW w:w="1416" w:type="dxa"/>
            <w:tcBorders>
              <w:top w:val="nil"/>
              <w:bottom w:val="nil"/>
              <w:right w:val="single" w:sz="8" w:space="0" w:color="000000"/>
            </w:tcBorders>
          </w:tcPr>
          <w:p>
            <w:pPr>
              <w:pStyle w:val="TableParagraph"/>
              <w:rPr>
                <w:sz w:val="22"/>
              </w:rPr>
            </w:pPr>
          </w:p>
        </w:tc>
        <w:tc>
          <w:tcPr>
            <w:tcW w:w="2268" w:type="dxa"/>
            <w:tcBorders>
              <w:top w:val="nil"/>
              <w:left w:val="single" w:sz="8" w:space="0" w:color="000000"/>
              <w:bottom w:val="nil"/>
            </w:tcBorders>
          </w:tcPr>
          <w:p>
            <w:pPr>
              <w:pStyle w:val="TableParagraph"/>
              <w:spacing w:before="67"/>
              <w:ind w:right="-15"/>
              <w:jc w:val="right"/>
              <w:rPr>
                <w:sz w:val="24"/>
              </w:rPr>
            </w:pPr>
            <w:r>
              <w:rPr>
                <w:spacing w:val="-4"/>
                <w:sz w:val="24"/>
              </w:rPr>
              <w:t>.000</w:t>
            </w:r>
          </w:p>
        </w:tc>
      </w:tr>
      <w:tr>
        <w:trPr>
          <w:trHeight w:val="379" w:hRule="atLeast"/>
        </w:trPr>
        <w:tc>
          <w:tcPr>
            <w:tcW w:w="1362" w:type="dxa"/>
            <w:tcBorders>
              <w:top w:val="nil"/>
              <w:bottom w:val="single" w:sz="8" w:space="0" w:color="000000"/>
              <w:right w:val="nil"/>
            </w:tcBorders>
          </w:tcPr>
          <w:p>
            <w:pPr>
              <w:pStyle w:val="TableParagraph"/>
              <w:rPr>
                <w:sz w:val="22"/>
              </w:rPr>
            </w:pPr>
          </w:p>
        </w:tc>
        <w:tc>
          <w:tcPr>
            <w:tcW w:w="2042" w:type="dxa"/>
            <w:tcBorders>
              <w:top w:val="nil"/>
              <w:left w:val="nil"/>
              <w:bottom w:val="single" w:sz="8" w:space="0" w:color="000000"/>
            </w:tcBorders>
          </w:tcPr>
          <w:p>
            <w:pPr>
              <w:pStyle w:val="TableParagraph"/>
              <w:spacing w:before="67"/>
              <w:ind w:left="80"/>
              <w:rPr>
                <w:sz w:val="24"/>
              </w:rPr>
            </w:pPr>
            <w:r>
              <w:rPr>
                <w:sz w:val="24"/>
              </w:rPr>
              <w:t>N</w:t>
            </w:r>
          </w:p>
        </w:tc>
        <w:tc>
          <w:tcPr>
            <w:tcW w:w="1416" w:type="dxa"/>
            <w:tcBorders>
              <w:top w:val="nil"/>
              <w:bottom w:val="single" w:sz="8" w:space="0" w:color="000000"/>
              <w:right w:val="single" w:sz="8" w:space="0" w:color="000000"/>
            </w:tcBorders>
          </w:tcPr>
          <w:p>
            <w:pPr>
              <w:pStyle w:val="TableParagraph"/>
              <w:spacing w:before="67"/>
              <w:ind w:right="-15"/>
              <w:jc w:val="right"/>
              <w:rPr>
                <w:sz w:val="24"/>
              </w:rPr>
            </w:pPr>
            <w:r>
              <w:rPr>
                <w:spacing w:val="-5"/>
                <w:sz w:val="24"/>
              </w:rPr>
              <w:t>20</w:t>
            </w:r>
          </w:p>
        </w:tc>
        <w:tc>
          <w:tcPr>
            <w:tcW w:w="2268" w:type="dxa"/>
            <w:tcBorders>
              <w:top w:val="nil"/>
              <w:left w:val="single" w:sz="8" w:space="0" w:color="000000"/>
              <w:bottom w:val="single" w:sz="8" w:space="0" w:color="000000"/>
            </w:tcBorders>
          </w:tcPr>
          <w:p>
            <w:pPr>
              <w:pStyle w:val="TableParagraph"/>
              <w:spacing w:before="67"/>
              <w:ind w:right="-15"/>
              <w:jc w:val="right"/>
              <w:rPr>
                <w:sz w:val="24"/>
              </w:rPr>
            </w:pPr>
            <w:r>
              <w:rPr>
                <w:spacing w:val="-5"/>
                <w:sz w:val="24"/>
              </w:rPr>
              <w:t>20</w:t>
            </w:r>
          </w:p>
        </w:tc>
      </w:tr>
      <w:tr>
        <w:trPr>
          <w:trHeight w:val="411" w:hRule="atLeast"/>
        </w:trPr>
        <w:tc>
          <w:tcPr>
            <w:tcW w:w="1362" w:type="dxa"/>
            <w:tcBorders>
              <w:top w:val="single" w:sz="8" w:space="0" w:color="000000"/>
              <w:bottom w:val="nil"/>
              <w:right w:val="nil"/>
            </w:tcBorders>
          </w:tcPr>
          <w:p>
            <w:pPr>
              <w:pStyle w:val="TableParagraph"/>
              <w:spacing w:before="68"/>
              <w:ind w:left="27"/>
              <w:rPr>
                <w:sz w:val="24"/>
              </w:rPr>
            </w:pPr>
            <w:r>
              <w:rPr>
                <w:sz w:val="24"/>
              </w:rPr>
              <w:t>Second</w:t>
            </w:r>
            <w:r>
              <w:rPr>
                <w:spacing w:val="-4"/>
                <w:sz w:val="24"/>
              </w:rPr>
              <w:t> week</w:t>
            </w:r>
          </w:p>
        </w:tc>
        <w:tc>
          <w:tcPr>
            <w:tcW w:w="2042" w:type="dxa"/>
            <w:tcBorders>
              <w:top w:val="single" w:sz="8" w:space="0" w:color="000000"/>
              <w:left w:val="nil"/>
              <w:bottom w:val="nil"/>
            </w:tcBorders>
          </w:tcPr>
          <w:p>
            <w:pPr>
              <w:pStyle w:val="TableParagraph"/>
              <w:spacing w:before="68"/>
              <w:ind w:left="80"/>
              <w:rPr>
                <w:sz w:val="24"/>
              </w:rPr>
            </w:pPr>
            <w:r>
              <w:rPr>
                <w:sz w:val="24"/>
              </w:rPr>
              <w:t>Pearson</w:t>
            </w:r>
            <w:r>
              <w:rPr>
                <w:spacing w:val="-2"/>
                <w:sz w:val="24"/>
              </w:rPr>
              <w:t> Correlation</w:t>
            </w:r>
          </w:p>
        </w:tc>
        <w:tc>
          <w:tcPr>
            <w:tcW w:w="1416" w:type="dxa"/>
            <w:tcBorders>
              <w:top w:val="single" w:sz="8" w:space="0" w:color="000000"/>
              <w:bottom w:val="nil"/>
              <w:right w:val="single" w:sz="8" w:space="0" w:color="000000"/>
            </w:tcBorders>
          </w:tcPr>
          <w:p>
            <w:pPr>
              <w:pStyle w:val="TableParagraph"/>
              <w:spacing w:before="68"/>
              <w:ind w:right="-15"/>
              <w:jc w:val="right"/>
              <w:rPr>
                <w:sz w:val="24"/>
              </w:rPr>
            </w:pPr>
            <w:r>
              <w:rPr>
                <w:spacing w:val="-4"/>
                <w:sz w:val="24"/>
              </w:rPr>
              <w:t>.800</w:t>
            </w:r>
          </w:p>
        </w:tc>
        <w:tc>
          <w:tcPr>
            <w:tcW w:w="2268" w:type="dxa"/>
            <w:tcBorders>
              <w:top w:val="single" w:sz="8" w:space="0" w:color="000000"/>
              <w:left w:val="single" w:sz="8" w:space="0" w:color="000000"/>
              <w:bottom w:val="nil"/>
            </w:tcBorders>
          </w:tcPr>
          <w:p>
            <w:pPr>
              <w:pStyle w:val="TableParagraph"/>
              <w:spacing w:before="68"/>
              <w:ind w:right="-15"/>
              <w:jc w:val="right"/>
              <w:rPr>
                <w:sz w:val="24"/>
              </w:rPr>
            </w:pPr>
            <w:r>
              <w:rPr>
                <w:sz w:val="24"/>
              </w:rPr>
              <w:t>1</w:t>
            </w:r>
          </w:p>
        </w:tc>
      </w:tr>
      <w:tr>
        <w:trPr>
          <w:trHeight w:val="399" w:hRule="atLeast"/>
        </w:trPr>
        <w:tc>
          <w:tcPr>
            <w:tcW w:w="1362" w:type="dxa"/>
            <w:tcBorders>
              <w:top w:val="nil"/>
              <w:bottom w:val="nil"/>
              <w:right w:val="nil"/>
            </w:tcBorders>
          </w:tcPr>
          <w:p>
            <w:pPr>
              <w:pStyle w:val="TableParagraph"/>
              <w:rPr>
                <w:sz w:val="22"/>
              </w:rPr>
            </w:pPr>
          </w:p>
        </w:tc>
        <w:tc>
          <w:tcPr>
            <w:tcW w:w="2042" w:type="dxa"/>
            <w:tcBorders>
              <w:top w:val="nil"/>
              <w:left w:val="nil"/>
              <w:bottom w:val="nil"/>
            </w:tcBorders>
          </w:tcPr>
          <w:p>
            <w:pPr>
              <w:pStyle w:val="TableParagraph"/>
              <w:spacing w:before="57"/>
              <w:ind w:left="80"/>
              <w:rPr>
                <w:sz w:val="24"/>
              </w:rPr>
            </w:pPr>
            <w:r>
              <w:rPr>
                <w:sz w:val="24"/>
              </w:rPr>
              <w:t>Sig.</w:t>
            </w:r>
            <w:r>
              <w:rPr>
                <w:spacing w:val="-1"/>
                <w:sz w:val="24"/>
              </w:rPr>
              <w:t> </w:t>
            </w:r>
            <w:r>
              <w:rPr>
                <w:sz w:val="24"/>
              </w:rPr>
              <w:t>(2-</w:t>
            </w:r>
            <w:r>
              <w:rPr>
                <w:spacing w:val="-2"/>
                <w:sz w:val="24"/>
              </w:rPr>
              <w:t>tailed)</w:t>
            </w:r>
          </w:p>
        </w:tc>
        <w:tc>
          <w:tcPr>
            <w:tcW w:w="1416" w:type="dxa"/>
            <w:tcBorders>
              <w:top w:val="nil"/>
              <w:bottom w:val="nil"/>
              <w:right w:val="single" w:sz="8" w:space="0" w:color="000000"/>
            </w:tcBorders>
          </w:tcPr>
          <w:p>
            <w:pPr>
              <w:pStyle w:val="TableParagraph"/>
              <w:spacing w:before="57"/>
              <w:ind w:right="-15"/>
              <w:jc w:val="right"/>
              <w:rPr>
                <w:sz w:val="24"/>
              </w:rPr>
            </w:pPr>
            <w:r>
              <w:rPr>
                <w:spacing w:val="-4"/>
                <w:sz w:val="24"/>
              </w:rPr>
              <w:t>.000</w:t>
            </w:r>
          </w:p>
        </w:tc>
        <w:tc>
          <w:tcPr>
            <w:tcW w:w="2268" w:type="dxa"/>
            <w:tcBorders>
              <w:top w:val="nil"/>
              <w:left w:val="single" w:sz="8" w:space="0" w:color="000000"/>
              <w:bottom w:val="nil"/>
            </w:tcBorders>
          </w:tcPr>
          <w:p>
            <w:pPr>
              <w:pStyle w:val="TableParagraph"/>
              <w:rPr>
                <w:sz w:val="22"/>
              </w:rPr>
            </w:pPr>
          </w:p>
        </w:tc>
      </w:tr>
      <w:tr>
        <w:trPr>
          <w:trHeight w:val="368" w:hRule="atLeast"/>
        </w:trPr>
        <w:tc>
          <w:tcPr>
            <w:tcW w:w="1362" w:type="dxa"/>
            <w:tcBorders>
              <w:top w:val="nil"/>
              <w:right w:val="nil"/>
            </w:tcBorders>
          </w:tcPr>
          <w:p>
            <w:pPr>
              <w:pStyle w:val="TableParagraph"/>
              <w:rPr>
                <w:sz w:val="22"/>
              </w:rPr>
            </w:pPr>
          </w:p>
        </w:tc>
        <w:tc>
          <w:tcPr>
            <w:tcW w:w="2042" w:type="dxa"/>
            <w:tcBorders>
              <w:top w:val="nil"/>
              <w:left w:val="nil"/>
            </w:tcBorders>
          </w:tcPr>
          <w:p>
            <w:pPr>
              <w:pStyle w:val="TableParagraph"/>
              <w:spacing w:before="56"/>
              <w:ind w:left="80"/>
              <w:rPr>
                <w:sz w:val="24"/>
              </w:rPr>
            </w:pPr>
            <w:r>
              <w:rPr>
                <w:sz w:val="24"/>
              </w:rPr>
              <w:t>N</w:t>
            </w:r>
          </w:p>
        </w:tc>
        <w:tc>
          <w:tcPr>
            <w:tcW w:w="1416" w:type="dxa"/>
            <w:tcBorders>
              <w:top w:val="nil"/>
              <w:right w:val="single" w:sz="8" w:space="0" w:color="000000"/>
            </w:tcBorders>
          </w:tcPr>
          <w:p>
            <w:pPr>
              <w:pStyle w:val="TableParagraph"/>
              <w:spacing w:before="56"/>
              <w:ind w:right="-15"/>
              <w:jc w:val="right"/>
              <w:rPr>
                <w:sz w:val="24"/>
              </w:rPr>
            </w:pPr>
            <w:r>
              <w:rPr>
                <w:spacing w:val="-5"/>
                <w:sz w:val="24"/>
              </w:rPr>
              <w:t>20</w:t>
            </w:r>
          </w:p>
        </w:tc>
        <w:tc>
          <w:tcPr>
            <w:tcW w:w="2268" w:type="dxa"/>
            <w:tcBorders>
              <w:top w:val="nil"/>
              <w:left w:val="single" w:sz="8" w:space="0" w:color="000000"/>
            </w:tcBorders>
          </w:tcPr>
          <w:p>
            <w:pPr>
              <w:pStyle w:val="TableParagraph"/>
              <w:spacing w:before="56"/>
              <w:ind w:right="-15"/>
              <w:jc w:val="right"/>
              <w:rPr>
                <w:sz w:val="24"/>
              </w:rPr>
            </w:pPr>
            <w:r>
              <w:rPr>
                <w:spacing w:val="-5"/>
                <w:sz w:val="24"/>
              </w:rPr>
              <w:t>20</w:t>
            </w:r>
          </w:p>
        </w:tc>
      </w:tr>
    </w:tbl>
    <w:p>
      <w:pPr>
        <w:pStyle w:val="BodyText"/>
        <w:spacing w:line="264" w:lineRule="exact"/>
        <w:ind w:left="520"/>
      </w:pPr>
      <w:r>
        <w:rPr/>
        <w:t>Source:</w:t>
      </w:r>
      <w:r>
        <w:rPr>
          <w:spacing w:val="-2"/>
        </w:rPr>
        <w:t> </w:t>
      </w:r>
      <w:r>
        <w:rPr/>
        <w:t>Field</w:t>
      </w:r>
      <w:r>
        <w:rPr>
          <w:spacing w:val="-1"/>
        </w:rPr>
        <w:t> </w:t>
      </w:r>
      <w:r>
        <w:rPr/>
        <w:t>survey,</w:t>
      </w:r>
      <w:r>
        <w:rPr>
          <w:spacing w:val="-1"/>
        </w:rPr>
        <w:t> </w:t>
      </w:r>
      <w:r>
        <w:rPr>
          <w:spacing w:val="-2"/>
        </w:rPr>
        <w:t>(2017)</w:t>
      </w:r>
    </w:p>
    <w:p>
      <w:pPr>
        <w:pStyle w:val="BodyText"/>
        <w:spacing w:before="2"/>
        <w:rPr>
          <w:sz w:val="16"/>
        </w:rPr>
      </w:pPr>
    </w:p>
    <w:p>
      <w:pPr>
        <w:pStyle w:val="BodyText"/>
        <w:spacing w:before="90"/>
        <w:ind w:left="520"/>
      </w:pPr>
      <w:r>
        <w:rPr/>
        <w:t>Question</w:t>
      </w:r>
      <w:r>
        <w:rPr>
          <w:spacing w:val="-2"/>
        </w:rPr>
        <w:t> </w:t>
      </w:r>
      <w:r>
        <w:rPr>
          <w:spacing w:val="-10"/>
        </w:rPr>
        <w:t>4</w:t>
      </w:r>
    </w:p>
    <w:p>
      <w:pPr>
        <w:pStyle w:val="BodyText"/>
        <w:spacing w:before="5"/>
        <w:rPr>
          <w:sz w:val="20"/>
        </w:rPr>
      </w:pPr>
    </w:p>
    <w:p>
      <w:pPr>
        <w:pStyle w:val="BodyText"/>
        <w:spacing w:before="1" w:after="37"/>
        <w:ind w:left="3473"/>
      </w:pPr>
      <w:r>
        <w:rPr>
          <w:spacing w:val="-2"/>
        </w:rPr>
        <w:t>Correlations</w:t>
      </w:r>
    </w:p>
    <w:tbl>
      <w:tblPr>
        <w:tblW w:w="0" w:type="auto"/>
        <w:jc w:val="left"/>
        <w:tblInd w:w="5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362"/>
        <w:gridCol w:w="2042"/>
        <w:gridCol w:w="1416"/>
        <w:gridCol w:w="2268"/>
      </w:tblGrid>
      <w:tr>
        <w:trPr>
          <w:trHeight w:val="374" w:hRule="atLeast"/>
        </w:trPr>
        <w:tc>
          <w:tcPr>
            <w:tcW w:w="3404" w:type="dxa"/>
            <w:gridSpan w:val="2"/>
          </w:tcPr>
          <w:p>
            <w:pPr>
              <w:pStyle w:val="TableParagraph"/>
              <w:rPr>
                <w:sz w:val="22"/>
              </w:rPr>
            </w:pPr>
          </w:p>
        </w:tc>
        <w:tc>
          <w:tcPr>
            <w:tcW w:w="1416" w:type="dxa"/>
            <w:tcBorders>
              <w:right w:val="single" w:sz="8" w:space="0" w:color="000000"/>
            </w:tcBorders>
          </w:tcPr>
          <w:p>
            <w:pPr>
              <w:pStyle w:val="TableParagraph"/>
              <w:spacing w:before="65"/>
              <w:ind w:left="200"/>
              <w:rPr>
                <w:sz w:val="24"/>
              </w:rPr>
            </w:pPr>
            <w:r>
              <w:rPr>
                <w:sz w:val="24"/>
              </w:rPr>
              <w:t>First</w:t>
            </w:r>
            <w:r>
              <w:rPr>
                <w:spacing w:val="-2"/>
                <w:sz w:val="24"/>
              </w:rPr>
              <w:t> </w:t>
            </w:r>
            <w:r>
              <w:rPr>
                <w:spacing w:val="-4"/>
                <w:sz w:val="24"/>
              </w:rPr>
              <w:t>week</w:t>
            </w:r>
          </w:p>
        </w:tc>
        <w:tc>
          <w:tcPr>
            <w:tcW w:w="2268" w:type="dxa"/>
            <w:tcBorders>
              <w:left w:val="single" w:sz="8" w:space="0" w:color="000000"/>
            </w:tcBorders>
          </w:tcPr>
          <w:p>
            <w:pPr>
              <w:pStyle w:val="TableParagraph"/>
              <w:spacing w:before="65"/>
              <w:ind w:left="508"/>
              <w:rPr>
                <w:sz w:val="24"/>
              </w:rPr>
            </w:pPr>
            <w:r>
              <w:rPr>
                <w:sz w:val="24"/>
              </w:rPr>
              <w:t>Second</w:t>
            </w:r>
            <w:r>
              <w:rPr>
                <w:spacing w:val="-4"/>
                <w:sz w:val="24"/>
              </w:rPr>
              <w:t> week</w:t>
            </w:r>
          </w:p>
        </w:tc>
      </w:tr>
      <w:tr>
        <w:trPr>
          <w:trHeight w:val="418" w:hRule="atLeast"/>
        </w:trPr>
        <w:tc>
          <w:tcPr>
            <w:tcW w:w="1362" w:type="dxa"/>
            <w:tcBorders>
              <w:bottom w:val="nil"/>
              <w:right w:val="nil"/>
            </w:tcBorders>
          </w:tcPr>
          <w:p>
            <w:pPr>
              <w:pStyle w:val="TableParagraph"/>
              <w:spacing w:before="65"/>
              <w:ind w:left="27"/>
              <w:rPr>
                <w:sz w:val="24"/>
              </w:rPr>
            </w:pPr>
            <w:r>
              <w:rPr>
                <w:sz w:val="24"/>
              </w:rPr>
              <w:t>First</w:t>
            </w:r>
            <w:r>
              <w:rPr>
                <w:spacing w:val="-2"/>
                <w:sz w:val="24"/>
              </w:rPr>
              <w:t> </w:t>
            </w:r>
            <w:r>
              <w:rPr>
                <w:spacing w:val="-4"/>
                <w:sz w:val="24"/>
              </w:rPr>
              <w:t>Week</w:t>
            </w:r>
          </w:p>
        </w:tc>
        <w:tc>
          <w:tcPr>
            <w:tcW w:w="2042" w:type="dxa"/>
            <w:tcBorders>
              <w:left w:val="nil"/>
              <w:bottom w:val="nil"/>
            </w:tcBorders>
          </w:tcPr>
          <w:p>
            <w:pPr>
              <w:pStyle w:val="TableParagraph"/>
              <w:spacing w:before="65"/>
              <w:ind w:left="80"/>
              <w:rPr>
                <w:sz w:val="24"/>
              </w:rPr>
            </w:pPr>
            <w:r>
              <w:rPr>
                <w:sz w:val="24"/>
              </w:rPr>
              <w:t>Pearson</w:t>
            </w:r>
            <w:r>
              <w:rPr>
                <w:spacing w:val="-2"/>
                <w:sz w:val="24"/>
              </w:rPr>
              <w:t> Correlation</w:t>
            </w:r>
          </w:p>
        </w:tc>
        <w:tc>
          <w:tcPr>
            <w:tcW w:w="1416" w:type="dxa"/>
            <w:tcBorders>
              <w:bottom w:val="nil"/>
              <w:right w:val="single" w:sz="8" w:space="0" w:color="000000"/>
            </w:tcBorders>
          </w:tcPr>
          <w:p>
            <w:pPr>
              <w:pStyle w:val="TableParagraph"/>
              <w:spacing w:before="65"/>
              <w:ind w:right="-15"/>
              <w:jc w:val="right"/>
              <w:rPr>
                <w:sz w:val="24"/>
              </w:rPr>
            </w:pPr>
            <w:r>
              <w:rPr>
                <w:sz w:val="24"/>
              </w:rPr>
              <w:t>1</w:t>
            </w:r>
          </w:p>
        </w:tc>
        <w:tc>
          <w:tcPr>
            <w:tcW w:w="2268" w:type="dxa"/>
            <w:tcBorders>
              <w:left w:val="single" w:sz="8" w:space="0" w:color="000000"/>
              <w:bottom w:val="nil"/>
            </w:tcBorders>
          </w:tcPr>
          <w:p>
            <w:pPr>
              <w:pStyle w:val="TableParagraph"/>
              <w:spacing w:before="65"/>
              <w:ind w:right="-15"/>
              <w:jc w:val="right"/>
              <w:rPr>
                <w:sz w:val="24"/>
              </w:rPr>
            </w:pPr>
            <w:r>
              <w:rPr>
                <w:spacing w:val="-4"/>
                <w:sz w:val="24"/>
              </w:rPr>
              <w:t>.901</w:t>
            </w:r>
          </w:p>
        </w:tc>
      </w:tr>
      <w:tr>
        <w:trPr>
          <w:trHeight w:val="420" w:hRule="atLeast"/>
        </w:trPr>
        <w:tc>
          <w:tcPr>
            <w:tcW w:w="1362" w:type="dxa"/>
            <w:tcBorders>
              <w:top w:val="nil"/>
              <w:bottom w:val="nil"/>
              <w:right w:val="nil"/>
            </w:tcBorders>
          </w:tcPr>
          <w:p>
            <w:pPr>
              <w:pStyle w:val="TableParagraph"/>
              <w:rPr>
                <w:sz w:val="22"/>
              </w:rPr>
            </w:pPr>
          </w:p>
        </w:tc>
        <w:tc>
          <w:tcPr>
            <w:tcW w:w="2042" w:type="dxa"/>
            <w:tcBorders>
              <w:top w:val="nil"/>
              <w:left w:val="nil"/>
              <w:bottom w:val="nil"/>
            </w:tcBorders>
          </w:tcPr>
          <w:p>
            <w:pPr>
              <w:pStyle w:val="TableParagraph"/>
              <w:spacing w:before="67"/>
              <w:ind w:left="80"/>
              <w:rPr>
                <w:sz w:val="24"/>
              </w:rPr>
            </w:pPr>
            <w:r>
              <w:rPr>
                <w:sz w:val="24"/>
              </w:rPr>
              <w:t>Sig.</w:t>
            </w:r>
            <w:r>
              <w:rPr>
                <w:spacing w:val="-1"/>
                <w:sz w:val="24"/>
              </w:rPr>
              <w:t> </w:t>
            </w:r>
            <w:r>
              <w:rPr>
                <w:sz w:val="24"/>
              </w:rPr>
              <w:t>(2-</w:t>
            </w:r>
            <w:r>
              <w:rPr>
                <w:spacing w:val="-2"/>
                <w:sz w:val="24"/>
              </w:rPr>
              <w:t>tailed)</w:t>
            </w:r>
          </w:p>
        </w:tc>
        <w:tc>
          <w:tcPr>
            <w:tcW w:w="1416" w:type="dxa"/>
            <w:tcBorders>
              <w:top w:val="nil"/>
              <w:bottom w:val="nil"/>
              <w:right w:val="single" w:sz="8" w:space="0" w:color="000000"/>
            </w:tcBorders>
          </w:tcPr>
          <w:p>
            <w:pPr>
              <w:pStyle w:val="TableParagraph"/>
              <w:rPr>
                <w:sz w:val="22"/>
              </w:rPr>
            </w:pPr>
          </w:p>
        </w:tc>
        <w:tc>
          <w:tcPr>
            <w:tcW w:w="2268" w:type="dxa"/>
            <w:tcBorders>
              <w:top w:val="nil"/>
              <w:left w:val="single" w:sz="8" w:space="0" w:color="000000"/>
              <w:bottom w:val="nil"/>
            </w:tcBorders>
          </w:tcPr>
          <w:p>
            <w:pPr>
              <w:pStyle w:val="TableParagraph"/>
              <w:spacing w:before="67"/>
              <w:ind w:right="-15"/>
              <w:jc w:val="right"/>
              <w:rPr>
                <w:sz w:val="24"/>
              </w:rPr>
            </w:pPr>
            <w:r>
              <w:rPr>
                <w:spacing w:val="-4"/>
                <w:sz w:val="24"/>
              </w:rPr>
              <w:t>.000</w:t>
            </w:r>
          </w:p>
        </w:tc>
      </w:tr>
      <w:tr>
        <w:trPr>
          <w:trHeight w:val="379" w:hRule="atLeast"/>
        </w:trPr>
        <w:tc>
          <w:tcPr>
            <w:tcW w:w="1362" w:type="dxa"/>
            <w:tcBorders>
              <w:top w:val="nil"/>
              <w:bottom w:val="single" w:sz="8" w:space="0" w:color="000000"/>
              <w:right w:val="nil"/>
            </w:tcBorders>
          </w:tcPr>
          <w:p>
            <w:pPr>
              <w:pStyle w:val="TableParagraph"/>
              <w:rPr>
                <w:sz w:val="22"/>
              </w:rPr>
            </w:pPr>
          </w:p>
        </w:tc>
        <w:tc>
          <w:tcPr>
            <w:tcW w:w="2042" w:type="dxa"/>
            <w:tcBorders>
              <w:top w:val="nil"/>
              <w:left w:val="nil"/>
              <w:bottom w:val="single" w:sz="8" w:space="0" w:color="000000"/>
            </w:tcBorders>
          </w:tcPr>
          <w:p>
            <w:pPr>
              <w:pStyle w:val="TableParagraph"/>
              <w:spacing w:before="67"/>
              <w:ind w:left="80"/>
              <w:rPr>
                <w:sz w:val="24"/>
              </w:rPr>
            </w:pPr>
            <w:r>
              <w:rPr>
                <w:sz w:val="24"/>
              </w:rPr>
              <w:t>N</w:t>
            </w:r>
          </w:p>
        </w:tc>
        <w:tc>
          <w:tcPr>
            <w:tcW w:w="1416" w:type="dxa"/>
            <w:tcBorders>
              <w:top w:val="nil"/>
              <w:bottom w:val="single" w:sz="8" w:space="0" w:color="000000"/>
              <w:right w:val="single" w:sz="8" w:space="0" w:color="000000"/>
            </w:tcBorders>
          </w:tcPr>
          <w:p>
            <w:pPr>
              <w:pStyle w:val="TableParagraph"/>
              <w:spacing w:before="67"/>
              <w:ind w:right="-15"/>
              <w:jc w:val="right"/>
              <w:rPr>
                <w:sz w:val="24"/>
              </w:rPr>
            </w:pPr>
            <w:r>
              <w:rPr>
                <w:spacing w:val="-5"/>
                <w:sz w:val="24"/>
              </w:rPr>
              <w:t>20</w:t>
            </w:r>
          </w:p>
        </w:tc>
        <w:tc>
          <w:tcPr>
            <w:tcW w:w="2268" w:type="dxa"/>
            <w:tcBorders>
              <w:top w:val="nil"/>
              <w:left w:val="single" w:sz="8" w:space="0" w:color="000000"/>
              <w:bottom w:val="single" w:sz="8" w:space="0" w:color="000000"/>
            </w:tcBorders>
          </w:tcPr>
          <w:p>
            <w:pPr>
              <w:pStyle w:val="TableParagraph"/>
              <w:spacing w:before="67"/>
              <w:ind w:right="-15"/>
              <w:jc w:val="right"/>
              <w:rPr>
                <w:sz w:val="24"/>
              </w:rPr>
            </w:pPr>
            <w:r>
              <w:rPr>
                <w:spacing w:val="-5"/>
                <w:sz w:val="24"/>
              </w:rPr>
              <w:t>20</w:t>
            </w:r>
          </w:p>
        </w:tc>
      </w:tr>
      <w:tr>
        <w:trPr>
          <w:trHeight w:val="410" w:hRule="atLeast"/>
        </w:trPr>
        <w:tc>
          <w:tcPr>
            <w:tcW w:w="1362" w:type="dxa"/>
            <w:tcBorders>
              <w:top w:val="single" w:sz="8" w:space="0" w:color="000000"/>
              <w:bottom w:val="nil"/>
              <w:right w:val="nil"/>
            </w:tcBorders>
          </w:tcPr>
          <w:p>
            <w:pPr>
              <w:pStyle w:val="TableParagraph"/>
              <w:spacing w:before="68"/>
              <w:ind w:left="27"/>
              <w:rPr>
                <w:sz w:val="24"/>
              </w:rPr>
            </w:pPr>
            <w:r>
              <w:rPr>
                <w:sz w:val="24"/>
              </w:rPr>
              <w:t>Second</w:t>
            </w:r>
            <w:r>
              <w:rPr>
                <w:spacing w:val="-4"/>
                <w:sz w:val="24"/>
              </w:rPr>
              <w:t> week</w:t>
            </w:r>
          </w:p>
        </w:tc>
        <w:tc>
          <w:tcPr>
            <w:tcW w:w="2042" w:type="dxa"/>
            <w:tcBorders>
              <w:top w:val="single" w:sz="8" w:space="0" w:color="000000"/>
              <w:left w:val="nil"/>
              <w:bottom w:val="nil"/>
            </w:tcBorders>
          </w:tcPr>
          <w:p>
            <w:pPr>
              <w:pStyle w:val="TableParagraph"/>
              <w:spacing w:before="68"/>
              <w:ind w:left="80"/>
              <w:rPr>
                <w:sz w:val="24"/>
              </w:rPr>
            </w:pPr>
            <w:r>
              <w:rPr>
                <w:sz w:val="24"/>
              </w:rPr>
              <w:t>Pearson</w:t>
            </w:r>
            <w:r>
              <w:rPr>
                <w:spacing w:val="-2"/>
                <w:sz w:val="24"/>
              </w:rPr>
              <w:t> Correlation</w:t>
            </w:r>
          </w:p>
        </w:tc>
        <w:tc>
          <w:tcPr>
            <w:tcW w:w="1416" w:type="dxa"/>
            <w:tcBorders>
              <w:top w:val="single" w:sz="8" w:space="0" w:color="000000"/>
              <w:bottom w:val="nil"/>
              <w:right w:val="single" w:sz="8" w:space="0" w:color="000000"/>
            </w:tcBorders>
          </w:tcPr>
          <w:p>
            <w:pPr>
              <w:pStyle w:val="TableParagraph"/>
              <w:spacing w:before="68"/>
              <w:ind w:right="-15"/>
              <w:jc w:val="right"/>
              <w:rPr>
                <w:sz w:val="24"/>
              </w:rPr>
            </w:pPr>
            <w:r>
              <w:rPr>
                <w:spacing w:val="-4"/>
                <w:sz w:val="24"/>
              </w:rPr>
              <w:t>.901</w:t>
            </w:r>
          </w:p>
        </w:tc>
        <w:tc>
          <w:tcPr>
            <w:tcW w:w="2268" w:type="dxa"/>
            <w:tcBorders>
              <w:top w:val="single" w:sz="8" w:space="0" w:color="000000"/>
              <w:left w:val="single" w:sz="8" w:space="0" w:color="000000"/>
              <w:bottom w:val="nil"/>
            </w:tcBorders>
          </w:tcPr>
          <w:p>
            <w:pPr>
              <w:pStyle w:val="TableParagraph"/>
              <w:spacing w:before="68"/>
              <w:ind w:right="-15"/>
              <w:jc w:val="right"/>
              <w:rPr>
                <w:sz w:val="24"/>
              </w:rPr>
            </w:pPr>
            <w:r>
              <w:rPr>
                <w:sz w:val="24"/>
              </w:rPr>
              <w:t>1</w:t>
            </w:r>
          </w:p>
        </w:tc>
      </w:tr>
      <w:tr>
        <w:trPr>
          <w:trHeight w:val="399" w:hRule="atLeast"/>
        </w:trPr>
        <w:tc>
          <w:tcPr>
            <w:tcW w:w="1362" w:type="dxa"/>
            <w:tcBorders>
              <w:top w:val="nil"/>
              <w:bottom w:val="nil"/>
              <w:right w:val="nil"/>
            </w:tcBorders>
          </w:tcPr>
          <w:p>
            <w:pPr>
              <w:pStyle w:val="TableParagraph"/>
              <w:rPr>
                <w:sz w:val="22"/>
              </w:rPr>
            </w:pPr>
          </w:p>
        </w:tc>
        <w:tc>
          <w:tcPr>
            <w:tcW w:w="2042" w:type="dxa"/>
            <w:tcBorders>
              <w:top w:val="nil"/>
              <w:left w:val="nil"/>
              <w:bottom w:val="nil"/>
            </w:tcBorders>
          </w:tcPr>
          <w:p>
            <w:pPr>
              <w:pStyle w:val="TableParagraph"/>
              <w:spacing w:before="56"/>
              <w:ind w:left="80"/>
              <w:rPr>
                <w:sz w:val="24"/>
              </w:rPr>
            </w:pPr>
            <w:r>
              <w:rPr>
                <w:sz w:val="24"/>
              </w:rPr>
              <w:t>Sig.</w:t>
            </w:r>
            <w:r>
              <w:rPr>
                <w:spacing w:val="-1"/>
                <w:sz w:val="24"/>
              </w:rPr>
              <w:t> </w:t>
            </w:r>
            <w:r>
              <w:rPr>
                <w:sz w:val="24"/>
              </w:rPr>
              <w:t>(2-</w:t>
            </w:r>
            <w:r>
              <w:rPr>
                <w:spacing w:val="-2"/>
                <w:sz w:val="24"/>
              </w:rPr>
              <w:t>tailed)</w:t>
            </w:r>
          </w:p>
        </w:tc>
        <w:tc>
          <w:tcPr>
            <w:tcW w:w="1416" w:type="dxa"/>
            <w:tcBorders>
              <w:top w:val="nil"/>
              <w:bottom w:val="nil"/>
              <w:right w:val="single" w:sz="8" w:space="0" w:color="000000"/>
            </w:tcBorders>
          </w:tcPr>
          <w:p>
            <w:pPr>
              <w:pStyle w:val="TableParagraph"/>
              <w:spacing w:before="56"/>
              <w:ind w:right="-15"/>
              <w:jc w:val="right"/>
              <w:rPr>
                <w:sz w:val="24"/>
              </w:rPr>
            </w:pPr>
            <w:r>
              <w:rPr>
                <w:spacing w:val="-4"/>
                <w:sz w:val="24"/>
              </w:rPr>
              <w:t>.000</w:t>
            </w:r>
          </w:p>
        </w:tc>
        <w:tc>
          <w:tcPr>
            <w:tcW w:w="2268" w:type="dxa"/>
            <w:tcBorders>
              <w:top w:val="nil"/>
              <w:left w:val="single" w:sz="8" w:space="0" w:color="000000"/>
              <w:bottom w:val="nil"/>
            </w:tcBorders>
          </w:tcPr>
          <w:p>
            <w:pPr>
              <w:pStyle w:val="TableParagraph"/>
              <w:rPr>
                <w:sz w:val="22"/>
              </w:rPr>
            </w:pPr>
          </w:p>
        </w:tc>
      </w:tr>
      <w:tr>
        <w:trPr>
          <w:trHeight w:val="369" w:hRule="atLeast"/>
        </w:trPr>
        <w:tc>
          <w:tcPr>
            <w:tcW w:w="1362" w:type="dxa"/>
            <w:tcBorders>
              <w:top w:val="nil"/>
              <w:right w:val="nil"/>
            </w:tcBorders>
          </w:tcPr>
          <w:p>
            <w:pPr>
              <w:pStyle w:val="TableParagraph"/>
              <w:rPr>
                <w:sz w:val="22"/>
              </w:rPr>
            </w:pPr>
          </w:p>
        </w:tc>
        <w:tc>
          <w:tcPr>
            <w:tcW w:w="2042" w:type="dxa"/>
            <w:tcBorders>
              <w:top w:val="nil"/>
              <w:left w:val="nil"/>
            </w:tcBorders>
          </w:tcPr>
          <w:p>
            <w:pPr>
              <w:pStyle w:val="TableParagraph"/>
              <w:spacing w:before="57"/>
              <w:ind w:left="80"/>
              <w:rPr>
                <w:sz w:val="24"/>
              </w:rPr>
            </w:pPr>
            <w:r>
              <w:rPr>
                <w:sz w:val="24"/>
              </w:rPr>
              <w:t>N</w:t>
            </w:r>
          </w:p>
        </w:tc>
        <w:tc>
          <w:tcPr>
            <w:tcW w:w="1416" w:type="dxa"/>
            <w:tcBorders>
              <w:top w:val="nil"/>
              <w:right w:val="single" w:sz="8" w:space="0" w:color="000000"/>
            </w:tcBorders>
          </w:tcPr>
          <w:p>
            <w:pPr>
              <w:pStyle w:val="TableParagraph"/>
              <w:spacing w:before="57"/>
              <w:ind w:right="-15"/>
              <w:jc w:val="right"/>
              <w:rPr>
                <w:sz w:val="24"/>
              </w:rPr>
            </w:pPr>
            <w:r>
              <w:rPr>
                <w:spacing w:val="-5"/>
                <w:sz w:val="24"/>
              </w:rPr>
              <w:t>20</w:t>
            </w:r>
          </w:p>
        </w:tc>
        <w:tc>
          <w:tcPr>
            <w:tcW w:w="2268" w:type="dxa"/>
            <w:tcBorders>
              <w:top w:val="nil"/>
              <w:left w:val="single" w:sz="8" w:space="0" w:color="000000"/>
            </w:tcBorders>
          </w:tcPr>
          <w:p>
            <w:pPr>
              <w:pStyle w:val="TableParagraph"/>
              <w:spacing w:before="57"/>
              <w:ind w:right="-15"/>
              <w:jc w:val="right"/>
              <w:rPr>
                <w:sz w:val="24"/>
              </w:rPr>
            </w:pPr>
            <w:r>
              <w:rPr>
                <w:spacing w:val="-5"/>
                <w:sz w:val="24"/>
              </w:rPr>
              <w:t>20</w:t>
            </w:r>
          </w:p>
        </w:tc>
      </w:tr>
    </w:tbl>
    <w:p>
      <w:pPr>
        <w:pStyle w:val="BodyText"/>
        <w:spacing w:line="265" w:lineRule="exact"/>
        <w:ind w:left="520"/>
      </w:pPr>
      <w:r>
        <w:rPr/>
        <w:t>Source:</w:t>
      </w:r>
      <w:r>
        <w:rPr>
          <w:spacing w:val="-2"/>
        </w:rPr>
        <w:t> </w:t>
      </w:r>
      <w:r>
        <w:rPr/>
        <w:t>Field</w:t>
      </w:r>
      <w:r>
        <w:rPr>
          <w:spacing w:val="-1"/>
        </w:rPr>
        <w:t> </w:t>
      </w:r>
      <w:r>
        <w:rPr/>
        <w:t>survey,</w:t>
      </w:r>
      <w:r>
        <w:rPr>
          <w:spacing w:val="-1"/>
        </w:rPr>
        <w:t> </w:t>
      </w:r>
      <w:r>
        <w:rPr>
          <w:spacing w:val="-2"/>
        </w:rPr>
        <w:t>(2017)</w:t>
      </w:r>
    </w:p>
    <w:p>
      <w:pPr>
        <w:pStyle w:val="BodyText"/>
        <w:spacing w:before="2"/>
        <w:rPr>
          <w:sz w:val="16"/>
        </w:rPr>
      </w:pPr>
    </w:p>
    <w:p>
      <w:pPr>
        <w:pStyle w:val="BodyText"/>
        <w:spacing w:before="90"/>
        <w:ind w:left="520"/>
      </w:pPr>
      <w:r>
        <w:rPr/>
        <w:t>Question</w:t>
      </w:r>
      <w:r>
        <w:rPr>
          <w:spacing w:val="-2"/>
        </w:rPr>
        <w:t> </w:t>
      </w:r>
      <w:r>
        <w:rPr>
          <w:spacing w:val="-10"/>
        </w:rPr>
        <w:t>5</w:t>
      </w:r>
    </w:p>
    <w:p>
      <w:pPr>
        <w:pStyle w:val="BodyText"/>
        <w:spacing w:before="5"/>
        <w:rPr>
          <w:sz w:val="20"/>
        </w:rPr>
      </w:pPr>
    </w:p>
    <w:p>
      <w:pPr>
        <w:pStyle w:val="BodyText"/>
        <w:spacing w:after="37"/>
        <w:ind w:left="3473"/>
      </w:pPr>
      <w:r>
        <w:rPr>
          <w:spacing w:val="-2"/>
        </w:rPr>
        <w:t>Correlations</w:t>
      </w:r>
    </w:p>
    <w:tbl>
      <w:tblPr>
        <w:tblW w:w="0" w:type="auto"/>
        <w:jc w:val="left"/>
        <w:tblInd w:w="5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362"/>
        <w:gridCol w:w="2042"/>
        <w:gridCol w:w="1416"/>
        <w:gridCol w:w="2268"/>
      </w:tblGrid>
      <w:tr>
        <w:trPr>
          <w:trHeight w:val="375" w:hRule="atLeast"/>
        </w:trPr>
        <w:tc>
          <w:tcPr>
            <w:tcW w:w="3404" w:type="dxa"/>
            <w:gridSpan w:val="2"/>
          </w:tcPr>
          <w:p>
            <w:pPr>
              <w:pStyle w:val="TableParagraph"/>
              <w:rPr>
                <w:sz w:val="22"/>
              </w:rPr>
            </w:pPr>
          </w:p>
        </w:tc>
        <w:tc>
          <w:tcPr>
            <w:tcW w:w="1416" w:type="dxa"/>
            <w:tcBorders>
              <w:right w:val="single" w:sz="8" w:space="0" w:color="000000"/>
            </w:tcBorders>
          </w:tcPr>
          <w:p>
            <w:pPr>
              <w:pStyle w:val="TableParagraph"/>
              <w:spacing w:before="65"/>
              <w:ind w:left="200"/>
              <w:rPr>
                <w:sz w:val="24"/>
              </w:rPr>
            </w:pPr>
            <w:r>
              <w:rPr>
                <w:sz w:val="24"/>
              </w:rPr>
              <w:t>First</w:t>
            </w:r>
            <w:r>
              <w:rPr>
                <w:spacing w:val="-2"/>
                <w:sz w:val="24"/>
              </w:rPr>
              <w:t> </w:t>
            </w:r>
            <w:r>
              <w:rPr>
                <w:spacing w:val="-4"/>
                <w:sz w:val="24"/>
              </w:rPr>
              <w:t>week</w:t>
            </w:r>
          </w:p>
        </w:tc>
        <w:tc>
          <w:tcPr>
            <w:tcW w:w="2268" w:type="dxa"/>
            <w:tcBorders>
              <w:left w:val="single" w:sz="8" w:space="0" w:color="000000"/>
            </w:tcBorders>
          </w:tcPr>
          <w:p>
            <w:pPr>
              <w:pStyle w:val="TableParagraph"/>
              <w:spacing w:before="65"/>
              <w:ind w:left="508"/>
              <w:rPr>
                <w:sz w:val="24"/>
              </w:rPr>
            </w:pPr>
            <w:r>
              <w:rPr>
                <w:sz w:val="24"/>
              </w:rPr>
              <w:t>Second</w:t>
            </w:r>
            <w:r>
              <w:rPr>
                <w:spacing w:val="-4"/>
                <w:sz w:val="24"/>
              </w:rPr>
              <w:t> week</w:t>
            </w:r>
          </w:p>
        </w:tc>
      </w:tr>
      <w:tr>
        <w:trPr>
          <w:trHeight w:val="418" w:hRule="atLeast"/>
        </w:trPr>
        <w:tc>
          <w:tcPr>
            <w:tcW w:w="1362" w:type="dxa"/>
            <w:tcBorders>
              <w:bottom w:val="nil"/>
              <w:right w:val="nil"/>
            </w:tcBorders>
          </w:tcPr>
          <w:p>
            <w:pPr>
              <w:pStyle w:val="TableParagraph"/>
              <w:spacing w:before="65"/>
              <w:ind w:left="27"/>
              <w:rPr>
                <w:sz w:val="24"/>
              </w:rPr>
            </w:pPr>
            <w:r>
              <w:rPr>
                <w:sz w:val="24"/>
              </w:rPr>
              <w:t>First</w:t>
            </w:r>
            <w:r>
              <w:rPr>
                <w:spacing w:val="-2"/>
                <w:sz w:val="24"/>
              </w:rPr>
              <w:t> </w:t>
            </w:r>
            <w:r>
              <w:rPr>
                <w:spacing w:val="-4"/>
                <w:sz w:val="24"/>
              </w:rPr>
              <w:t>Week</w:t>
            </w:r>
          </w:p>
        </w:tc>
        <w:tc>
          <w:tcPr>
            <w:tcW w:w="2042" w:type="dxa"/>
            <w:tcBorders>
              <w:left w:val="nil"/>
              <w:bottom w:val="nil"/>
            </w:tcBorders>
          </w:tcPr>
          <w:p>
            <w:pPr>
              <w:pStyle w:val="TableParagraph"/>
              <w:spacing w:before="65"/>
              <w:ind w:left="80"/>
              <w:rPr>
                <w:sz w:val="24"/>
              </w:rPr>
            </w:pPr>
            <w:r>
              <w:rPr>
                <w:sz w:val="24"/>
              </w:rPr>
              <w:t>Pearson</w:t>
            </w:r>
            <w:r>
              <w:rPr>
                <w:spacing w:val="-2"/>
                <w:sz w:val="24"/>
              </w:rPr>
              <w:t> Correlation</w:t>
            </w:r>
          </w:p>
        </w:tc>
        <w:tc>
          <w:tcPr>
            <w:tcW w:w="1416" w:type="dxa"/>
            <w:tcBorders>
              <w:bottom w:val="nil"/>
              <w:right w:val="single" w:sz="8" w:space="0" w:color="000000"/>
            </w:tcBorders>
          </w:tcPr>
          <w:p>
            <w:pPr>
              <w:pStyle w:val="TableParagraph"/>
              <w:spacing w:before="65"/>
              <w:ind w:right="-15"/>
              <w:jc w:val="right"/>
              <w:rPr>
                <w:sz w:val="24"/>
              </w:rPr>
            </w:pPr>
            <w:r>
              <w:rPr>
                <w:sz w:val="24"/>
              </w:rPr>
              <w:t>1</w:t>
            </w:r>
          </w:p>
        </w:tc>
        <w:tc>
          <w:tcPr>
            <w:tcW w:w="2268" w:type="dxa"/>
            <w:tcBorders>
              <w:left w:val="single" w:sz="8" w:space="0" w:color="000000"/>
              <w:bottom w:val="nil"/>
            </w:tcBorders>
          </w:tcPr>
          <w:p>
            <w:pPr>
              <w:pStyle w:val="TableParagraph"/>
              <w:spacing w:before="65"/>
              <w:ind w:right="-15"/>
              <w:jc w:val="right"/>
              <w:rPr>
                <w:sz w:val="24"/>
              </w:rPr>
            </w:pPr>
            <w:r>
              <w:rPr>
                <w:spacing w:val="-4"/>
                <w:sz w:val="24"/>
              </w:rPr>
              <w:t>.810</w:t>
            </w:r>
          </w:p>
        </w:tc>
      </w:tr>
      <w:tr>
        <w:trPr>
          <w:trHeight w:val="420" w:hRule="atLeast"/>
        </w:trPr>
        <w:tc>
          <w:tcPr>
            <w:tcW w:w="1362" w:type="dxa"/>
            <w:tcBorders>
              <w:top w:val="nil"/>
              <w:bottom w:val="nil"/>
              <w:right w:val="nil"/>
            </w:tcBorders>
          </w:tcPr>
          <w:p>
            <w:pPr>
              <w:pStyle w:val="TableParagraph"/>
              <w:rPr>
                <w:sz w:val="22"/>
              </w:rPr>
            </w:pPr>
          </w:p>
        </w:tc>
        <w:tc>
          <w:tcPr>
            <w:tcW w:w="2042" w:type="dxa"/>
            <w:tcBorders>
              <w:top w:val="nil"/>
              <w:left w:val="nil"/>
              <w:bottom w:val="nil"/>
            </w:tcBorders>
          </w:tcPr>
          <w:p>
            <w:pPr>
              <w:pStyle w:val="TableParagraph"/>
              <w:spacing w:before="67"/>
              <w:ind w:left="80"/>
              <w:rPr>
                <w:sz w:val="24"/>
              </w:rPr>
            </w:pPr>
            <w:r>
              <w:rPr>
                <w:sz w:val="24"/>
              </w:rPr>
              <w:t>Sig.</w:t>
            </w:r>
            <w:r>
              <w:rPr>
                <w:spacing w:val="-1"/>
                <w:sz w:val="24"/>
              </w:rPr>
              <w:t> </w:t>
            </w:r>
            <w:r>
              <w:rPr>
                <w:sz w:val="24"/>
              </w:rPr>
              <w:t>(2-</w:t>
            </w:r>
            <w:r>
              <w:rPr>
                <w:spacing w:val="-2"/>
                <w:sz w:val="24"/>
              </w:rPr>
              <w:t>tailed)</w:t>
            </w:r>
          </w:p>
        </w:tc>
        <w:tc>
          <w:tcPr>
            <w:tcW w:w="1416" w:type="dxa"/>
            <w:tcBorders>
              <w:top w:val="nil"/>
              <w:bottom w:val="nil"/>
              <w:right w:val="single" w:sz="8" w:space="0" w:color="000000"/>
            </w:tcBorders>
          </w:tcPr>
          <w:p>
            <w:pPr>
              <w:pStyle w:val="TableParagraph"/>
              <w:rPr>
                <w:sz w:val="22"/>
              </w:rPr>
            </w:pPr>
          </w:p>
        </w:tc>
        <w:tc>
          <w:tcPr>
            <w:tcW w:w="2268" w:type="dxa"/>
            <w:tcBorders>
              <w:top w:val="nil"/>
              <w:left w:val="single" w:sz="8" w:space="0" w:color="000000"/>
              <w:bottom w:val="nil"/>
            </w:tcBorders>
          </w:tcPr>
          <w:p>
            <w:pPr>
              <w:pStyle w:val="TableParagraph"/>
              <w:spacing w:before="67"/>
              <w:ind w:right="-15"/>
              <w:jc w:val="right"/>
              <w:rPr>
                <w:sz w:val="24"/>
              </w:rPr>
            </w:pPr>
            <w:r>
              <w:rPr>
                <w:spacing w:val="-4"/>
                <w:sz w:val="24"/>
              </w:rPr>
              <w:t>.000</w:t>
            </w:r>
          </w:p>
        </w:tc>
      </w:tr>
      <w:tr>
        <w:trPr>
          <w:trHeight w:val="379" w:hRule="atLeast"/>
        </w:trPr>
        <w:tc>
          <w:tcPr>
            <w:tcW w:w="1362" w:type="dxa"/>
            <w:tcBorders>
              <w:top w:val="nil"/>
              <w:bottom w:val="single" w:sz="8" w:space="0" w:color="000000"/>
              <w:right w:val="nil"/>
            </w:tcBorders>
          </w:tcPr>
          <w:p>
            <w:pPr>
              <w:pStyle w:val="TableParagraph"/>
              <w:rPr>
                <w:sz w:val="22"/>
              </w:rPr>
            </w:pPr>
          </w:p>
        </w:tc>
        <w:tc>
          <w:tcPr>
            <w:tcW w:w="2042" w:type="dxa"/>
            <w:tcBorders>
              <w:top w:val="nil"/>
              <w:left w:val="nil"/>
              <w:bottom w:val="single" w:sz="8" w:space="0" w:color="000000"/>
            </w:tcBorders>
          </w:tcPr>
          <w:p>
            <w:pPr>
              <w:pStyle w:val="TableParagraph"/>
              <w:spacing w:before="67"/>
              <w:ind w:left="80"/>
              <w:rPr>
                <w:sz w:val="24"/>
              </w:rPr>
            </w:pPr>
            <w:r>
              <w:rPr>
                <w:sz w:val="24"/>
              </w:rPr>
              <w:t>N</w:t>
            </w:r>
          </w:p>
        </w:tc>
        <w:tc>
          <w:tcPr>
            <w:tcW w:w="1416" w:type="dxa"/>
            <w:tcBorders>
              <w:top w:val="nil"/>
              <w:bottom w:val="single" w:sz="8" w:space="0" w:color="000000"/>
              <w:right w:val="single" w:sz="8" w:space="0" w:color="000000"/>
            </w:tcBorders>
          </w:tcPr>
          <w:p>
            <w:pPr>
              <w:pStyle w:val="TableParagraph"/>
              <w:spacing w:before="67"/>
              <w:ind w:right="-15"/>
              <w:jc w:val="right"/>
              <w:rPr>
                <w:sz w:val="24"/>
              </w:rPr>
            </w:pPr>
            <w:r>
              <w:rPr>
                <w:spacing w:val="-5"/>
                <w:sz w:val="24"/>
              </w:rPr>
              <w:t>20</w:t>
            </w:r>
          </w:p>
        </w:tc>
        <w:tc>
          <w:tcPr>
            <w:tcW w:w="2268" w:type="dxa"/>
            <w:tcBorders>
              <w:top w:val="nil"/>
              <w:left w:val="single" w:sz="8" w:space="0" w:color="000000"/>
              <w:bottom w:val="single" w:sz="8" w:space="0" w:color="000000"/>
            </w:tcBorders>
          </w:tcPr>
          <w:p>
            <w:pPr>
              <w:pStyle w:val="TableParagraph"/>
              <w:spacing w:before="67"/>
              <w:ind w:right="-15"/>
              <w:jc w:val="right"/>
              <w:rPr>
                <w:sz w:val="24"/>
              </w:rPr>
            </w:pPr>
            <w:r>
              <w:rPr>
                <w:spacing w:val="-5"/>
                <w:sz w:val="24"/>
              </w:rPr>
              <w:t>20</w:t>
            </w:r>
          </w:p>
        </w:tc>
      </w:tr>
      <w:tr>
        <w:trPr>
          <w:trHeight w:val="409" w:hRule="atLeast"/>
        </w:trPr>
        <w:tc>
          <w:tcPr>
            <w:tcW w:w="1362" w:type="dxa"/>
            <w:tcBorders>
              <w:top w:val="single" w:sz="8" w:space="0" w:color="000000"/>
              <w:bottom w:val="nil"/>
              <w:right w:val="nil"/>
            </w:tcBorders>
          </w:tcPr>
          <w:p>
            <w:pPr>
              <w:pStyle w:val="TableParagraph"/>
              <w:spacing w:before="66"/>
              <w:ind w:left="27"/>
              <w:rPr>
                <w:sz w:val="24"/>
              </w:rPr>
            </w:pPr>
            <w:r>
              <w:rPr>
                <w:sz w:val="24"/>
              </w:rPr>
              <w:t>Second</w:t>
            </w:r>
            <w:r>
              <w:rPr>
                <w:spacing w:val="-4"/>
                <w:sz w:val="24"/>
              </w:rPr>
              <w:t> week</w:t>
            </w:r>
          </w:p>
        </w:tc>
        <w:tc>
          <w:tcPr>
            <w:tcW w:w="2042" w:type="dxa"/>
            <w:tcBorders>
              <w:top w:val="single" w:sz="8" w:space="0" w:color="000000"/>
              <w:left w:val="nil"/>
              <w:bottom w:val="nil"/>
            </w:tcBorders>
          </w:tcPr>
          <w:p>
            <w:pPr>
              <w:pStyle w:val="TableParagraph"/>
              <w:spacing w:before="66"/>
              <w:ind w:left="80"/>
              <w:rPr>
                <w:sz w:val="24"/>
              </w:rPr>
            </w:pPr>
            <w:r>
              <w:rPr>
                <w:sz w:val="24"/>
              </w:rPr>
              <w:t>Pearson</w:t>
            </w:r>
            <w:r>
              <w:rPr>
                <w:spacing w:val="-2"/>
                <w:sz w:val="24"/>
              </w:rPr>
              <w:t> Correlation</w:t>
            </w:r>
          </w:p>
        </w:tc>
        <w:tc>
          <w:tcPr>
            <w:tcW w:w="1416" w:type="dxa"/>
            <w:tcBorders>
              <w:top w:val="single" w:sz="8" w:space="0" w:color="000000"/>
              <w:bottom w:val="nil"/>
              <w:right w:val="single" w:sz="8" w:space="0" w:color="000000"/>
            </w:tcBorders>
          </w:tcPr>
          <w:p>
            <w:pPr>
              <w:pStyle w:val="TableParagraph"/>
              <w:spacing w:before="66"/>
              <w:ind w:right="-15"/>
              <w:jc w:val="right"/>
              <w:rPr>
                <w:sz w:val="24"/>
              </w:rPr>
            </w:pPr>
            <w:r>
              <w:rPr>
                <w:spacing w:val="-4"/>
                <w:sz w:val="24"/>
              </w:rPr>
              <w:t>.810</w:t>
            </w:r>
          </w:p>
        </w:tc>
        <w:tc>
          <w:tcPr>
            <w:tcW w:w="2268" w:type="dxa"/>
            <w:tcBorders>
              <w:top w:val="single" w:sz="8" w:space="0" w:color="000000"/>
              <w:left w:val="single" w:sz="8" w:space="0" w:color="000000"/>
              <w:bottom w:val="nil"/>
            </w:tcBorders>
          </w:tcPr>
          <w:p>
            <w:pPr>
              <w:pStyle w:val="TableParagraph"/>
              <w:spacing w:before="66"/>
              <w:ind w:right="-15"/>
              <w:jc w:val="right"/>
              <w:rPr>
                <w:sz w:val="24"/>
              </w:rPr>
            </w:pPr>
            <w:r>
              <w:rPr>
                <w:sz w:val="24"/>
              </w:rPr>
              <w:t>1</w:t>
            </w:r>
          </w:p>
        </w:tc>
      </w:tr>
      <w:tr>
        <w:trPr>
          <w:trHeight w:val="400" w:hRule="atLeast"/>
        </w:trPr>
        <w:tc>
          <w:tcPr>
            <w:tcW w:w="1362" w:type="dxa"/>
            <w:tcBorders>
              <w:top w:val="nil"/>
              <w:bottom w:val="nil"/>
              <w:right w:val="nil"/>
            </w:tcBorders>
          </w:tcPr>
          <w:p>
            <w:pPr>
              <w:pStyle w:val="TableParagraph"/>
              <w:rPr>
                <w:sz w:val="22"/>
              </w:rPr>
            </w:pPr>
          </w:p>
        </w:tc>
        <w:tc>
          <w:tcPr>
            <w:tcW w:w="2042" w:type="dxa"/>
            <w:tcBorders>
              <w:top w:val="nil"/>
              <w:left w:val="nil"/>
              <w:bottom w:val="nil"/>
            </w:tcBorders>
          </w:tcPr>
          <w:p>
            <w:pPr>
              <w:pStyle w:val="TableParagraph"/>
              <w:spacing w:before="57"/>
              <w:ind w:left="80"/>
              <w:rPr>
                <w:sz w:val="24"/>
              </w:rPr>
            </w:pPr>
            <w:r>
              <w:rPr>
                <w:sz w:val="24"/>
              </w:rPr>
              <w:t>Sig.</w:t>
            </w:r>
            <w:r>
              <w:rPr>
                <w:spacing w:val="-1"/>
                <w:sz w:val="24"/>
              </w:rPr>
              <w:t> </w:t>
            </w:r>
            <w:r>
              <w:rPr>
                <w:sz w:val="24"/>
              </w:rPr>
              <w:t>(2-</w:t>
            </w:r>
            <w:r>
              <w:rPr>
                <w:spacing w:val="-2"/>
                <w:sz w:val="24"/>
              </w:rPr>
              <w:t>tailed)</w:t>
            </w:r>
          </w:p>
        </w:tc>
        <w:tc>
          <w:tcPr>
            <w:tcW w:w="1416" w:type="dxa"/>
            <w:tcBorders>
              <w:top w:val="nil"/>
              <w:bottom w:val="nil"/>
              <w:right w:val="single" w:sz="8" w:space="0" w:color="000000"/>
            </w:tcBorders>
          </w:tcPr>
          <w:p>
            <w:pPr>
              <w:pStyle w:val="TableParagraph"/>
              <w:spacing w:before="57"/>
              <w:ind w:right="-15"/>
              <w:jc w:val="right"/>
              <w:rPr>
                <w:sz w:val="24"/>
              </w:rPr>
            </w:pPr>
            <w:r>
              <w:rPr>
                <w:spacing w:val="-4"/>
                <w:sz w:val="24"/>
              </w:rPr>
              <w:t>.000</w:t>
            </w:r>
          </w:p>
        </w:tc>
        <w:tc>
          <w:tcPr>
            <w:tcW w:w="2268" w:type="dxa"/>
            <w:tcBorders>
              <w:top w:val="nil"/>
              <w:left w:val="single" w:sz="8" w:space="0" w:color="000000"/>
              <w:bottom w:val="nil"/>
            </w:tcBorders>
          </w:tcPr>
          <w:p>
            <w:pPr>
              <w:pStyle w:val="TableParagraph"/>
              <w:rPr>
                <w:sz w:val="22"/>
              </w:rPr>
            </w:pPr>
          </w:p>
        </w:tc>
      </w:tr>
      <w:tr>
        <w:trPr>
          <w:trHeight w:val="366" w:hRule="atLeast"/>
        </w:trPr>
        <w:tc>
          <w:tcPr>
            <w:tcW w:w="1362" w:type="dxa"/>
            <w:tcBorders>
              <w:top w:val="nil"/>
              <w:right w:val="nil"/>
            </w:tcBorders>
          </w:tcPr>
          <w:p>
            <w:pPr>
              <w:pStyle w:val="TableParagraph"/>
              <w:rPr>
                <w:sz w:val="22"/>
              </w:rPr>
            </w:pPr>
          </w:p>
        </w:tc>
        <w:tc>
          <w:tcPr>
            <w:tcW w:w="2042" w:type="dxa"/>
            <w:tcBorders>
              <w:top w:val="nil"/>
              <w:left w:val="nil"/>
            </w:tcBorders>
          </w:tcPr>
          <w:p>
            <w:pPr>
              <w:pStyle w:val="TableParagraph"/>
              <w:spacing w:before="57"/>
              <w:ind w:left="80"/>
              <w:rPr>
                <w:sz w:val="24"/>
              </w:rPr>
            </w:pPr>
            <w:r>
              <w:rPr>
                <w:sz w:val="24"/>
              </w:rPr>
              <w:t>N</w:t>
            </w:r>
          </w:p>
        </w:tc>
        <w:tc>
          <w:tcPr>
            <w:tcW w:w="1416" w:type="dxa"/>
            <w:tcBorders>
              <w:top w:val="nil"/>
              <w:right w:val="single" w:sz="8" w:space="0" w:color="000000"/>
            </w:tcBorders>
          </w:tcPr>
          <w:p>
            <w:pPr>
              <w:pStyle w:val="TableParagraph"/>
              <w:spacing w:before="57"/>
              <w:ind w:right="-15"/>
              <w:jc w:val="right"/>
              <w:rPr>
                <w:sz w:val="24"/>
              </w:rPr>
            </w:pPr>
            <w:r>
              <w:rPr>
                <w:spacing w:val="-5"/>
                <w:sz w:val="24"/>
              </w:rPr>
              <w:t>20</w:t>
            </w:r>
          </w:p>
        </w:tc>
        <w:tc>
          <w:tcPr>
            <w:tcW w:w="2268" w:type="dxa"/>
            <w:tcBorders>
              <w:top w:val="nil"/>
              <w:left w:val="single" w:sz="8" w:space="0" w:color="000000"/>
            </w:tcBorders>
          </w:tcPr>
          <w:p>
            <w:pPr>
              <w:pStyle w:val="TableParagraph"/>
              <w:spacing w:before="57"/>
              <w:ind w:right="-15"/>
              <w:jc w:val="right"/>
              <w:rPr>
                <w:sz w:val="24"/>
              </w:rPr>
            </w:pPr>
            <w:r>
              <w:rPr>
                <w:spacing w:val="-5"/>
                <w:sz w:val="24"/>
              </w:rPr>
              <w:t>20</w:t>
            </w:r>
          </w:p>
        </w:tc>
      </w:tr>
    </w:tbl>
    <w:p>
      <w:pPr>
        <w:pStyle w:val="BodyText"/>
        <w:spacing w:before="113"/>
        <w:ind w:left="520"/>
      </w:pPr>
      <w:r>
        <w:rPr/>
        <w:t>Source:</w:t>
      </w:r>
      <w:r>
        <w:rPr>
          <w:spacing w:val="-2"/>
        </w:rPr>
        <w:t> </w:t>
      </w:r>
      <w:r>
        <w:rPr/>
        <w:t>Field</w:t>
      </w:r>
      <w:r>
        <w:rPr>
          <w:spacing w:val="-1"/>
        </w:rPr>
        <w:t> </w:t>
      </w:r>
      <w:r>
        <w:rPr/>
        <w:t>survey,</w:t>
      </w:r>
      <w:r>
        <w:rPr>
          <w:spacing w:val="-1"/>
        </w:rPr>
        <w:t> </w:t>
      </w:r>
      <w:r>
        <w:rPr>
          <w:spacing w:val="-2"/>
        </w:rPr>
        <w:t>(2017)</w:t>
      </w:r>
    </w:p>
    <w:p>
      <w:pPr>
        <w:spacing w:after="0"/>
        <w:sectPr>
          <w:pgSz w:w="11910" w:h="16840"/>
          <w:pgMar w:header="745" w:footer="0" w:top="960" w:bottom="280" w:left="1280" w:right="180"/>
        </w:sectPr>
      </w:pPr>
    </w:p>
    <w:p>
      <w:pPr>
        <w:pStyle w:val="BodyText"/>
        <w:spacing w:before="4"/>
        <w:rPr>
          <w:sz w:val="17"/>
        </w:rPr>
      </w:pPr>
    </w:p>
    <w:sectPr>
      <w:pgSz w:w="11910" w:h="16840"/>
      <w:pgMar w:header="745" w:footer="0" w:top="960" w:bottom="280" w:left="1280" w:right="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Courier New">
    <w:altName w:val="Courier New"/>
    <w:charset w:val="1"/>
    <w:family w:val="modern"/>
    <w:pitch w:val="default"/>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795392">
              <wp:simplePos x="0" y="0"/>
              <wp:positionH relativeFrom="page">
                <wp:posOffset>6416040</wp:posOffset>
              </wp:positionH>
              <wp:positionV relativeFrom="page">
                <wp:posOffset>460882</wp:posOffset>
              </wp:positionV>
              <wp:extent cx="281305" cy="1524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81305" cy="152400"/>
                      </a:xfrm>
                      <a:prstGeom prst="rect">
                        <a:avLst/>
                      </a:prstGeom>
                    </wps:spPr>
                    <wps:txbx>
                      <w:txbxContent>
                        <w:p>
                          <w:pPr>
                            <w:spacing w:line="223" w:lineRule="exact" w:before="0"/>
                            <w:ind w:left="60" w:right="0" w:firstLine="0"/>
                            <w:jc w:val="left"/>
                            <w:rPr>
                              <w:rFonts w:ascii="Calibri"/>
                              <w:sz w:val="20"/>
                            </w:rPr>
                          </w:pPr>
                          <w:r>
                            <w:rPr>
                              <w:rFonts w:ascii="Calibri"/>
                              <w:spacing w:val="-5"/>
                              <w:sz w:val="20"/>
                            </w:rPr>
                            <w:fldChar w:fldCharType="begin"/>
                          </w:r>
                          <w:r>
                            <w:rPr>
                              <w:rFonts w:ascii="Calibri"/>
                              <w:spacing w:val="-5"/>
                              <w:sz w:val="20"/>
                            </w:rPr>
                            <w:instrText> PAGE </w:instrText>
                          </w:r>
                          <w:r>
                            <w:rPr>
                              <w:rFonts w:ascii="Calibri"/>
                              <w:spacing w:val="-5"/>
                              <w:sz w:val="20"/>
                            </w:rPr>
                            <w:fldChar w:fldCharType="separate"/>
                          </w:r>
                          <w:r>
                            <w:rPr>
                              <w:rFonts w:ascii="Calibri"/>
                              <w:spacing w:val="-5"/>
                              <w:sz w:val="20"/>
                            </w:rPr>
                            <w:t>100</w:t>
                          </w:r>
                          <w:r>
                            <w:rPr>
                              <w:rFonts w:ascii="Calibri"/>
                              <w:spacing w:val="-5"/>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05.200012pt;margin-top:36.289982pt;width:22.15pt;height:12pt;mso-position-horizontal-relative:page;mso-position-vertical-relative:page;z-index:-18521088" type="#_x0000_t202" id="docshape1" filled="false" stroked="false">
              <v:textbox inset="0,0,0,0">
                <w:txbxContent>
                  <w:p>
                    <w:pPr>
                      <w:spacing w:line="223" w:lineRule="exact" w:before="0"/>
                      <w:ind w:left="60" w:right="0" w:firstLine="0"/>
                      <w:jc w:val="left"/>
                      <w:rPr>
                        <w:rFonts w:ascii="Calibri"/>
                        <w:sz w:val="20"/>
                      </w:rPr>
                    </w:pPr>
                    <w:r>
                      <w:rPr>
                        <w:rFonts w:ascii="Calibri"/>
                        <w:spacing w:val="-5"/>
                        <w:sz w:val="20"/>
                      </w:rPr>
                      <w:fldChar w:fldCharType="begin"/>
                    </w:r>
                    <w:r>
                      <w:rPr>
                        <w:rFonts w:ascii="Calibri"/>
                        <w:spacing w:val="-5"/>
                        <w:sz w:val="20"/>
                      </w:rPr>
                      <w:instrText> PAGE </w:instrText>
                    </w:r>
                    <w:r>
                      <w:rPr>
                        <w:rFonts w:ascii="Calibri"/>
                        <w:spacing w:val="-5"/>
                        <w:sz w:val="20"/>
                      </w:rPr>
                      <w:fldChar w:fldCharType="separate"/>
                    </w:r>
                    <w:r>
                      <w:rPr>
                        <w:rFonts w:ascii="Calibri"/>
                        <w:spacing w:val="-5"/>
                        <w:sz w:val="20"/>
                      </w:rPr>
                      <w:t>100</w:t>
                    </w:r>
                    <w:r>
                      <w:rPr>
                        <w:rFonts w:ascii="Calibri"/>
                        <w:spacing w:val="-5"/>
                        <w:sz w:val="20"/>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1"/>
      <w:numFmt w:val="decimal"/>
      <w:lvlText w:val="%1."/>
      <w:lvlJc w:val="left"/>
      <w:pPr>
        <w:ind w:left="8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36" w:hanging="360"/>
      </w:pPr>
      <w:rPr>
        <w:rFonts w:hint="default"/>
        <w:lang w:val="en-US" w:eastAsia="en-US" w:bidi="ar-SA"/>
      </w:rPr>
    </w:lvl>
    <w:lvl w:ilvl="2">
      <w:start w:val="0"/>
      <w:numFmt w:val="bullet"/>
      <w:lvlText w:val="•"/>
      <w:lvlJc w:val="left"/>
      <w:pPr>
        <w:ind w:left="2793" w:hanging="360"/>
      </w:pPr>
      <w:rPr>
        <w:rFonts w:hint="default"/>
        <w:lang w:val="en-US" w:eastAsia="en-US" w:bidi="ar-SA"/>
      </w:rPr>
    </w:lvl>
    <w:lvl w:ilvl="3">
      <w:start w:val="0"/>
      <w:numFmt w:val="bullet"/>
      <w:lvlText w:val="•"/>
      <w:lvlJc w:val="left"/>
      <w:pPr>
        <w:ind w:left="3749" w:hanging="360"/>
      </w:pPr>
      <w:rPr>
        <w:rFonts w:hint="default"/>
        <w:lang w:val="en-US" w:eastAsia="en-US" w:bidi="ar-SA"/>
      </w:rPr>
    </w:lvl>
    <w:lvl w:ilvl="4">
      <w:start w:val="0"/>
      <w:numFmt w:val="bullet"/>
      <w:lvlText w:val="•"/>
      <w:lvlJc w:val="left"/>
      <w:pPr>
        <w:ind w:left="4706" w:hanging="360"/>
      </w:pPr>
      <w:rPr>
        <w:rFonts w:hint="default"/>
        <w:lang w:val="en-US" w:eastAsia="en-US" w:bidi="ar-SA"/>
      </w:rPr>
    </w:lvl>
    <w:lvl w:ilvl="5">
      <w:start w:val="0"/>
      <w:numFmt w:val="bullet"/>
      <w:lvlText w:val="•"/>
      <w:lvlJc w:val="left"/>
      <w:pPr>
        <w:ind w:left="5663" w:hanging="360"/>
      </w:pPr>
      <w:rPr>
        <w:rFonts w:hint="default"/>
        <w:lang w:val="en-US" w:eastAsia="en-US" w:bidi="ar-SA"/>
      </w:rPr>
    </w:lvl>
    <w:lvl w:ilvl="6">
      <w:start w:val="0"/>
      <w:numFmt w:val="bullet"/>
      <w:lvlText w:val="•"/>
      <w:lvlJc w:val="left"/>
      <w:pPr>
        <w:ind w:left="6619" w:hanging="360"/>
      </w:pPr>
      <w:rPr>
        <w:rFonts w:hint="default"/>
        <w:lang w:val="en-US" w:eastAsia="en-US" w:bidi="ar-SA"/>
      </w:rPr>
    </w:lvl>
    <w:lvl w:ilvl="7">
      <w:start w:val="0"/>
      <w:numFmt w:val="bullet"/>
      <w:lvlText w:val="•"/>
      <w:lvlJc w:val="left"/>
      <w:pPr>
        <w:ind w:left="7576" w:hanging="360"/>
      </w:pPr>
      <w:rPr>
        <w:rFonts w:hint="default"/>
        <w:lang w:val="en-US" w:eastAsia="en-US" w:bidi="ar-SA"/>
      </w:rPr>
    </w:lvl>
    <w:lvl w:ilvl="8">
      <w:start w:val="0"/>
      <w:numFmt w:val="bullet"/>
      <w:lvlText w:val="•"/>
      <w:lvlJc w:val="left"/>
      <w:pPr>
        <w:ind w:left="8533" w:hanging="360"/>
      </w:pPr>
      <w:rPr>
        <w:rFonts w:hint="default"/>
        <w:lang w:val="en-US" w:eastAsia="en-US" w:bidi="ar-SA"/>
      </w:rPr>
    </w:lvl>
  </w:abstractNum>
  <w:abstractNum w:abstractNumId="9">
    <w:multiLevelType w:val="hybridMultilevel"/>
    <w:lvl w:ilvl="0">
      <w:start w:val="1"/>
      <w:numFmt w:val="decimal"/>
      <w:lvlText w:val="%1."/>
      <w:lvlJc w:val="left"/>
      <w:pPr>
        <w:ind w:left="124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160" w:hanging="720"/>
      </w:pPr>
      <w:rPr>
        <w:rFonts w:hint="default"/>
        <w:lang w:val="en-US" w:eastAsia="en-US" w:bidi="ar-SA"/>
      </w:rPr>
    </w:lvl>
    <w:lvl w:ilvl="2">
      <w:start w:val="0"/>
      <w:numFmt w:val="bullet"/>
      <w:lvlText w:val="•"/>
      <w:lvlJc w:val="left"/>
      <w:pPr>
        <w:ind w:left="3081" w:hanging="720"/>
      </w:pPr>
      <w:rPr>
        <w:rFonts w:hint="default"/>
        <w:lang w:val="en-US" w:eastAsia="en-US" w:bidi="ar-SA"/>
      </w:rPr>
    </w:lvl>
    <w:lvl w:ilvl="3">
      <w:start w:val="0"/>
      <w:numFmt w:val="bullet"/>
      <w:lvlText w:val="•"/>
      <w:lvlJc w:val="left"/>
      <w:pPr>
        <w:ind w:left="4001" w:hanging="720"/>
      </w:pPr>
      <w:rPr>
        <w:rFonts w:hint="default"/>
        <w:lang w:val="en-US" w:eastAsia="en-US" w:bidi="ar-SA"/>
      </w:rPr>
    </w:lvl>
    <w:lvl w:ilvl="4">
      <w:start w:val="0"/>
      <w:numFmt w:val="bullet"/>
      <w:lvlText w:val="•"/>
      <w:lvlJc w:val="left"/>
      <w:pPr>
        <w:ind w:left="4922" w:hanging="720"/>
      </w:pPr>
      <w:rPr>
        <w:rFonts w:hint="default"/>
        <w:lang w:val="en-US" w:eastAsia="en-US" w:bidi="ar-SA"/>
      </w:rPr>
    </w:lvl>
    <w:lvl w:ilvl="5">
      <w:start w:val="0"/>
      <w:numFmt w:val="bullet"/>
      <w:lvlText w:val="•"/>
      <w:lvlJc w:val="left"/>
      <w:pPr>
        <w:ind w:left="5843" w:hanging="720"/>
      </w:pPr>
      <w:rPr>
        <w:rFonts w:hint="default"/>
        <w:lang w:val="en-US" w:eastAsia="en-US" w:bidi="ar-SA"/>
      </w:rPr>
    </w:lvl>
    <w:lvl w:ilvl="6">
      <w:start w:val="0"/>
      <w:numFmt w:val="bullet"/>
      <w:lvlText w:val="•"/>
      <w:lvlJc w:val="left"/>
      <w:pPr>
        <w:ind w:left="6763" w:hanging="720"/>
      </w:pPr>
      <w:rPr>
        <w:rFonts w:hint="default"/>
        <w:lang w:val="en-US" w:eastAsia="en-US" w:bidi="ar-SA"/>
      </w:rPr>
    </w:lvl>
    <w:lvl w:ilvl="7">
      <w:start w:val="0"/>
      <w:numFmt w:val="bullet"/>
      <w:lvlText w:val="•"/>
      <w:lvlJc w:val="left"/>
      <w:pPr>
        <w:ind w:left="7684" w:hanging="720"/>
      </w:pPr>
      <w:rPr>
        <w:rFonts w:hint="default"/>
        <w:lang w:val="en-US" w:eastAsia="en-US" w:bidi="ar-SA"/>
      </w:rPr>
    </w:lvl>
    <w:lvl w:ilvl="8">
      <w:start w:val="0"/>
      <w:numFmt w:val="bullet"/>
      <w:lvlText w:val="•"/>
      <w:lvlJc w:val="left"/>
      <w:pPr>
        <w:ind w:left="8605" w:hanging="720"/>
      </w:pPr>
      <w:rPr>
        <w:rFonts w:hint="default"/>
        <w:lang w:val="en-US" w:eastAsia="en-US" w:bidi="ar-SA"/>
      </w:rPr>
    </w:lvl>
  </w:abstractNum>
  <w:abstractNum w:abstractNumId="8">
    <w:multiLevelType w:val="hybridMultilevel"/>
    <w:lvl w:ilvl="0">
      <w:start w:val="5"/>
      <w:numFmt w:val="decimal"/>
      <w:lvlText w:val="%1"/>
      <w:lvlJc w:val="left"/>
      <w:pPr>
        <w:ind w:left="1240" w:hanging="720"/>
        <w:jc w:val="left"/>
      </w:pPr>
      <w:rPr>
        <w:rFonts w:hint="default"/>
        <w:lang w:val="en-US" w:eastAsia="en-US" w:bidi="ar-SA"/>
      </w:rPr>
    </w:lvl>
    <w:lvl w:ilvl="1">
      <w:start w:val="1"/>
      <w:numFmt w:val="decimal"/>
      <w:lvlText w:val="%1.%2"/>
      <w:lvlJc w:val="left"/>
      <w:pPr>
        <w:ind w:left="124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3."/>
      <w:lvlJc w:val="left"/>
      <w:pPr>
        <w:ind w:left="1240" w:hanging="360"/>
        <w:jc w:val="left"/>
      </w:pPr>
      <w:rPr>
        <w:rFonts w:hint="default"/>
        <w:spacing w:val="0"/>
        <w:w w:val="100"/>
        <w:lang w:val="en-US" w:eastAsia="en-US" w:bidi="ar-SA"/>
      </w:rPr>
    </w:lvl>
    <w:lvl w:ilvl="3">
      <w:start w:val="0"/>
      <w:numFmt w:val="bullet"/>
      <w:lvlText w:val="•"/>
      <w:lvlJc w:val="left"/>
      <w:pPr>
        <w:ind w:left="4001" w:hanging="360"/>
      </w:pPr>
      <w:rPr>
        <w:rFonts w:hint="default"/>
        <w:lang w:val="en-US" w:eastAsia="en-US" w:bidi="ar-SA"/>
      </w:rPr>
    </w:lvl>
    <w:lvl w:ilvl="4">
      <w:start w:val="0"/>
      <w:numFmt w:val="bullet"/>
      <w:lvlText w:val="•"/>
      <w:lvlJc w:val="left"/>
      <w:pPr>
        <w:ind w:left="4922" w:hanging="360"/>
      </w:pPr>
      <w:rPr>
        <w:rFonts w:hint="default"/>
        <w:lang w:val="en-US" w:eastAsia="en-US" w:bidi="ar-SA"/>
      </w:rPr>
    </w:lvl>
    <w:lvl w:ilvl="5">
      <w:start w:val="0"/>
      <w:numFmt w:val="bullet"/>
      <w:lvlText w:val="•"/>
      <w:lvlJc w:val="left"/>
      <w:pPr>
        <w:ind w:left="5843" w:hanging="360"/>
      </w:pPr>
      <w:rPr>
        <w:rFonts w:hint="default"/>
        <w:lang w:val="en-US" w:eastAsia="en-US" w:bidi="ar-SA"/>
      </w:rPr>
    </w:lvl>
    <w:lvl w:ilvl="6">
      <w:start w:val="0"/>
      <w:numFmt w:val="bullet"/>
      <w:lvlText w:val="•"/>
      <w:lvlJc w:val="left"/>
      <w:pPr>
        <w:ind w:left="6763" w:hanging="360"/>
      </w:pPr>
      <w:rPr>
        <w:rFonts w:hint="default"/>
        <w:lang w:val="en-US" w:eastAsia="en-US" w:bidi="ar-SA"/>
      </w:rPr>
    </w:lvl>
    <w:lvl w:ilvl="7">
      <w:start w:val="0"/>
      <w:numFmt w:val="bullet"/>
      <w:lvlText w:val="•"/>
      <w:lvlJc w:val="left"/>
      <w:pPr>
        <w:ind w:left="7684" w:hanging="360"/>
      </w:pPr>
      <w:rPr>
        <w:rFonts w:hint="default"/>
        <w:lang w:val="en-US" w:eastAsia="en-US" w:bidi="ar-SA"/>
      </w:rPr>
    </w:lvl>
    <w:lvl w:ilvl="8">
      <w:start w:val="0"/>
      <w:numFmt w:val="bullet"/>
      <w:lvlText w:val="•"/>
      <w:lvlJc w:val="left"/>
      <w:pPr>
        <w:ind w:left="8605" w:hanging="360"/>
      </w:pPr>
      <w:rPr>
        <w:rFonts w:hint="default"/>
        <w:lang w:val="en-US" w:eastAsia="en-US" w:bidi="ar-SA"/>
      </w:rPr>
    </w:lvl>
  </w:abstractNum>
  <w:abstractNum w:abstractNumId="7">
    <w:multiLevelType w:val="hybridMultilevel"/>
    <w:lvl w:ilvl="0">
      <w:start w:val="1"/>
      <w:numFmt w:val="lowerLetter"/>
      <w:lvlText w:val="%1."/>
      <w:lvlJc w:val="left"/>
      <w:pPr>
        <w:ind w:left="1151" w:hanging="452"/>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088" w:hanging="452"/>
      </w:pPr>
      <w:rPr>
        <w:rFonts w:hint="default"/>
        <w:lang w:val="en-US" w:eastAsia="en-US" w:bidi="ar-SA"/>
      </w:rPr>
    </w:lvl>
    <w:lvl w:ilvl="2">
      <w:start w:val="0"/>
      <w:numFmt w:val="bullet"/>
      <w:lvlText w:val="•"/>
      <w:lvlJc w:val="left"/>
      <w:pPr>
        <w:ind w:left="3017" w:hanging="452"/>
      </w:pPr>
      <w:rPr>
        <w:rFonts w:hint="default"/>
        <w:lang w:val="en-US" w:eastAsia="en-US" w:bidi="ar-SA"/>
      </w:rPr>
    </w:lvl>
    <w:lvl w:ilvl="3">
      <w:start w:val="0"/>
      <w:numFmt w:val="bullet"/>
      <w:lvlText w:val="•"/>
      <w:lvlJc w:val="left"/>
      <w:pPr>
        <w:ind w:left="3945" w:hanging="452"/>
      </w:pPr>
      <w:rPr>
        <w:rFonts w:hint="default"/>
        <w:lang w:val="en-US" w:eastAsia="en-US" w:bidi="ar-SA"/>
      </w:rPr>
    </w:lvl>
    <w:lvl w:ilvl="4">
      <w:start w:val="0"/>
      <w:numFmt w:val="bullet"/>
      <w:lvlText w:val="•"/>
      <w:lvlJc w:val="left"/>
      <w:pPr>
        <w:ind w:left="4874" w:hanging="452"/>
      </w:pPr>
      <w:rPr>
        <w:rFonts w:hint="default"/>
        <w:lang w:val="en-US" w:eastAsia="en-US" w:bidi="ar-SA"/>
      </w:rPr>
    </w:lvl>
    <w:lvl w:ilvl="5">
      <w:start w:val="0"/>
      <w:numFmt w:val="bullet"/>
      <w:lvlText w:val="•"/>
      <w:lvlJc w:val="left"/>
      <w:pPr>
        <w:ind w:left="5803" w:hanging="452"/>
      </w:pPr>
      <w:rPr>
        <w:rFonts w:hint="default"/>
        <w:lang w:val="en-US" w:eastAsia="en-US" w:bidi="ar-SA"/>
      </w:rPr>
    </w:lvl>
    <w:lvl w:ilvl="6">
      <w:start w:val="0"/>
      <w:numFmt w:val="bullet"/>
      <w:lvlText w:val="•"/>
      <w:lvlJc w:val="left"/>
      <w:pPr>
        <w:ind w:left="6731" w:hanging="452"/>
      </w:pPr>
      <w:rPr>
        <w:rFonts w:hint="default"/>
        <w:lang w:val="en-US" w:eastAsia="en-US" w:bidi="ar-SA"/>
      </w:rPr>
    </w:lvl>
    <w:lvl w:ilvl="7">
      <w:start w:val="0"/>
      <w:numFmt w:val="bullet"/>
      <w:lvlText w:val="•"/>
      <w:lvlJc w:val="left"/>
      <w:pPr>
        <w:ind w:left="7660" w:hanging="452"/>
      </w:pPr>
      <w:rPr>
        <w:rFonts w:hint="default"/>
        <w:lang w:val="en-US" w:eastAsia="en-US" w:bidi="ar-SA"/>
      </w:rPr>
    </w:lvl>
    <w:lvl w:ilvl="8">
      <w:start w:val="0"/>
      <w:numFmt w:val="bullet"/>
      <w:lvlText w:val="•"/>
      <w:lvlJc w:val="left"/>
      <w:pPr>
        <w:ind w:left="8589" w:hanging="452"/>
      </w:pPr>
      <w:rPr>
        <w:rFonts w:hint="default"/>
        <w:lang w:val="en-US" w:eastAsia="en-US" w:bidi="ar-SA"/>
      </w:rPr>
    </w:lvl>
  </w:abstractNum>
  <w:abstractNum w:abstractNumId="6">
    <w:multiLevelType w:val="hybridMultilevel"/>
    <w:lvl w:ilvl="0">
      <w:start w:val="4"/>
      <w:numFmt w:val="decimal"/>
      <w:lvlText w:val="%1"/>
      <w:lvlJc w:val="left"/>
      <w:pPr>
        <w:ind w:left="1240" w:hanging="720"/>
        <w:jc w:val="left"/>
      </w:pPr>
      <w:rPr>
        <w:rFonts w:hint="default"/>
        <w:lang w:val="en-US" w:eastAsia="en-US" w:bidi="ar-SA"/>
      </w:rPr>
    </w:lvl>
    <w:lvl w:ilvl="1">
      <w:start w:val="1"/>
      <w:numFmt w:val="decimal"/>
      <w:lvlText w:val="%1.%2"/>
      <w:lvlJc w:val="left"/>
      <w:pPr>
        <w:ind w:left="124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3."/>
      <w:lvlJc w:val="left"/>
      <w:pPr>
        <w:ind w:left="124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4001" w:hanging="360"/>
      </w:pPr>
      <w:rPr>
        <w:rFonts w:hint="default"/>
        <w:lang w:val="en-US" w:eastAsia="en-US" w:bidi="ar-SA"/>
      </w:rPr>
    </w:lvl>
    <w:lvl w:ilvl="4">
      <w:start w:val="0"/>
      <w:numFmt w:val="bullet"/>
      <w:lvlText w:val="•"/>
      <w:lvlJc w:val="left"/>
      <w:pPr>
        <w:ind w:left="4922" w:hanging="360"/>
      </w:pPr>
      <w:rPr>
        <w:rFonts w:hint="default"/>
        <w:lang w:val="en-US" w:eastAsia="en-US" w:bidi="ar-SA"/>
      </w:rPr>
    </w:lvl>
    <w:lvl w:ilvl="5">
      <w:start w:val="0"/>
      <w:numFmt w:val="bullet"/>
      <w:lvlText w:val="•"/>
      <w:lvlJc w:val="left"/>
      <w:pPr>
        <w:ind w:left="5843" w:hanging="360"/>
      </w:pPr>
      <w:rPr>
        <w:rFonts w:hint="default"/>
        <w:lang w:val="en-US" w:eastAsia="en-US" w:bidi="ar-SA"/>
      </w:rPr>
    </w:lvl>
    <w:lvl w:ilvl="6">
      <w:start w:val="0"/>
      <w:numFmt w:val="bullet"/>
      <w:lvlText w:val="•"/>
      <w:lvlJc w:val="left"/>
      <w:pPr>
        <w:ind w:left="6763" w:hanging="360"/>
      </w:pPr>
      <w:rPr>
        <w:rFonts w:hint="default"/>
        <w:lang w:val="en-US" w:eastAsia="en-US" w:bidi="ar-SA"/>
      </w:rPr>
    </w:lvl>
    <w:lvl w:ilvl="7">
      <w:start w:val="0"/>
      <w:numFmt w:val="bullet"/>
      <w:lvlText w:val="•"/>
      <w:lvlJc w:val="left"/>
      <w:pPr>
        <w:ind w:left="7684" w:hanging="360"/>
      </w:pPr>
      <w:rPr>
        <w:rFonts w:hint="default"/>
        <w:lang w:val="en-US" w:eastAsia="en-US" w:bidi="ar-SA"/>
      </w:rPr>
    </w:lvl>
    <w:lvl w:ilvl="8">
      <w:start w:val="0"/>
      <w:numFmt w:val="bullet"/>
      <w:lvlText w:val="•"/>
      <w:lvlJc w:val="left"/>
      <w:pPr>
        <w:ind w:left="8605" w:hanging="360"/>
      </w:pPr>
      <w:rPr>
        <w:rFonts w:hint="default"/>
        <w:lang w:val="en-US" w:eastAsia="en-US" w:bidi="ar-SA"/>
      </w:rPr>
    </w:lvl>
  </w:abstractNum>
  <w:abstractNum w:abstractNumId="5">
    <w:multiLevelType w:val="hybridMultilevel"/>
    <w:lvl w:ilvl="0">
      <w:start w:val="3"/>
      <w:numFmt w:val="decimal"/>
      <w:lvlText w:val="%1"/>
      <w:lvlJc w:val="left"/>
      <w:pPr>
        <w:ind w:left="1240" w:hanging="720"/>
        <w:jc w:val="left"/>
      </w:pPr>
      <w:rPr>
        <w:rFonts w:hint="default"/>
        <w:lang w:val="en-US" w:eastAsia="en-US" w:bidi="ar-SA"/>
      </w:rPr>
    </w:lvl>
    <w:lvl w:ilvl="1">
      <w:start w:val="1"/>
      <w:numFmt w:val="decimal"/>
      <w:lvlText w:val="%1.%2"/>
      <w:lvlJc w:val="left"/>
      <w:pPr>
        <w:ind w:left="124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3."/>
      <w:lvlJc w:val="left"/>
      <w:pPr>
        <w:ind w:left="124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4001" w:hanging="360"/>
      </w:pPr>
      <w:rPr>
        <w:rFonts w:hint="default"/>
        <w:lang w:val="en-US" w:eastAsia="en-US" w:bidi="ar-SA"/>
      </w:rPr>
    </w:lvl>
    <w:lvl w:ilvl="4">
      <w:start w:val="0"/>
      <w:numFmt w:val="bullet"/>
      <w:lvlText w:val="•"/>
      <w:lvlJc w:val="left"/>
      <w:pPr>
        <w:ind w:left="4922" w:hanging="360"/>
      </w:pPr>
      <w:rPr>
        <w:rFonts w:hint="default"/>
        <w:lang w:val="en-US" w:eastAsia="en-US" w:bidi="ar-SA"/>
      </w:rPr>
    </w:lvl>
    <w:lvl w:ilvl="5">
      <w:start w:val="0"/>
      <w:numFmt w:val="bullet"/>
      <w:lvlText w:val="•"/>
      <w:lvlJc w:val="left"/>
      <w:pPr>
        <w:ind w:left="5843" w:hanging="360"/>
      </w:pPr>
      <w:rPr>
        <w:rFonts w:hint="default"/>
        <w:lang w:val="en-US" w:eastAsia="en-US" w:bidi="ar-SA"/>
      </w:rPr>
    </w:lvl>
    <w:lvl w:ilvl="6">
      <w:start w:val="0"/>
      <w:numFmt w:val="bullet"/>
      <w:lvlText w:val="•"/>
      <w:lvlJc w:val="left"/>
      <w:pPr>
        <w:ind w:left="6763" w:hanging="360"/>
      </w:pPr>
      <w:rPr>
        <w:rFonts w:hint="default"/>
        <w:lang w:val="en-US" w:eastAsia="en-US" w:bidi="ar-SA"/>
      </w:rPr>
    </w:lvl>
    <w:lvl w:ilvl="7">
      <w:start w:val="0"/>
      <w:numFmt w:val="bullet"/>
      <w:lvlText w:val="•"/>
      <w:lvlJc w:val="left"/>
      <w:pPr>
        <w:ind w:left="7684" w:hanging="360"/>
      </w:pPr>
      <w:rPr>
        <w:rFonts w:hint="default"/>
        <w:lang w:val="en-US" w:eastAsia="en-US" w:bidi="ar-SA"/>
      </w:rPr>
    </w:lvl>
    <w:lvl w:ilvl="8">
      <w:start w:val="0"/>
      <w:numFmt w:val="bullet"/>
      <w:lvlText w:val="•"/>
      <w:lvlJc w:val="left"/>
      <w:pPr>
        <w:ind w:left="8605" w:hanging="360"/>
      </w:pPr>
      <w:rPr>
        <w:rFonts w:hint="default"/>
        <w:lang w:val="en-US" w:eastAsia="en-US" w:bidi="ar-SA"/>
      </w:rPr>
    </w:lvl>
  </w:abstractNum>
  <w:abstractNum w:abstractNumId="2">
    <w:multiLevelType w:val="hybridMultilevel"/>
    <w:lvl w:ilvl="0">
      <w:start w:val="1"/>
      <w:numFmt w:val="decimal"/>
      <w:lvlText w:val="%1."/>
      <w:lvlJc w:val="left"/>
      <w:pPr>
        <w:ind w:left="160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484" w:hanging="720"/>
      </w:pPr>
      <w:rPr>
        <w:rFonts w:hint="default"/>
        <w:lang w:val="en-US" w:eastAsia="en-US" w:bidi="ar-SA"/>
      </w:rPr>
    </w:lvl>
    <w:lvl w:ilvl="2">
      <w:start w:val="0"/>
      <w:numFmt w:val="bullet"/>
      <w:lvlText w:val="•"/>
      <w:lvlJc w:val="left"/>
      <w:pPr>
        <w:ind w:left="3369" w:hanging="720"/>
      </w:pPr>
      <w:rPr>
        <w:rFonts w:hint="default"/>
        <w:lang w:val="en-US" w:eastAsia="en-US" w:bidi="ar-SA"/>
      </w:rPr>
    </w:lvl>
    <w:lvl w:ilvl="3">
      <w:start w:val="0"/>
      <w:numFmt w:val="bullet"/>
      <w:lvlText w:val="•"/>
      <w:lvlJc w:val="left"/>
      <w:pPr>
        <w:ind w:left="4253" w:hanging="720"/>
      </w:pPr>
      <w:rPr>
        <w:rFonts w:hint="default"/>
        <w:lang w:val="en-US" w:eastAsia="en-US" w:bidi="ar-SA"/>
      </w:rPr>
    </w:lvl>
    <w:lvl w:ilvl="4">
      <w:start w:val="0"/>
      <w:numFmt w:val="bullet"/>
      <w:lvlText w:val="•"/>
      <w:lvlJc w:val="left"/>
      <w:pPr>
        <w:ind w:left="5138" w:hanging="720"/>
      </w:pPr>
      <w:rPr>
        <w:rFonts w:hint="default"/>
        <w:lang w:val="en-US" w:eastAsia="en-US" w:bidi="ar-SA"/>
      </w:rPr>
    </w:lvl>
    <w:lvl w:ilvl="5">
      <w:start w:val="0"/>
      <w:numFmt w:val="bullet"/>
      <w:lvlText w:val="•"/>
      <w:lvlJc w:val="left"/>
      <w:pPr>
        <w:ind w:left="6023" w:hanging="720"/>
      </w:pPr>
      <w:rPr>
        <w:rFonts w:hint="default"/>
        <w:lang w:val="en-US" w:eastAsia="en-US" w:bidi="ar-SA"/>
      </w:rPr>
    </w:lvl>
    <w:lvl w:ilvl="6">
      <w:start w:val="0"/>
      <w:numFmt w:val="bullet"/>
      <w:lvlText w:val="•"/>
      <w:lvlJc w:val="left"/>
      <w:pPr>
        <w:ind w:left="6907" w:hanging="720"/>
      </w:pPr>
      <w:rPr>
        <w:rFonts w:hint="default"/>
        <w:lang w:val="en-US" w:eastAsia="en-US" w:bidi="ar-SA"/>
      </w:rPr>
    </w:lvl>
    <w:lvl w:ilvl="7">
      <w:start w:val="0"/>
      <w:numFmt w:val="bullet"/>
      <w:lvlText w:val="•"/>
      <w:lvlJc w:val="left"/>
      <w:pPr>
        <w:ind w:left="7792" w:hanging="720"/>
      </w:pPr>
      <w:rPr>
        <w:rFonts w:hint="default"/>
        <w:lang w:val="en-US" w:eastAsia="en-US" w:bidi="ar-SA"/>
      </w:rPr>
    </w:lvl>
    <w:lvl w:ilvl="8">
      <w:start w:val="0"/>
      <w:numFmt w:val="bullet"/>
      <w:lvlText w:val="•"/>
      <w:lvlJc w:val="left"/>
      <w:pPr>
        <w:ind w:left="8677" w:hanging="720"/>
      </w:pPr>
      <w:rPr>
        <w:rFonts w:hint="default"/>
        <w:lang w:val="en-US" w:eastAsia="en-US" w:bidi="ar-SA"/>
      </w:rPr>
    </w:lvl>
  </w:abstractNum>
  <w:abstractNum w:abstractNumId="3">
    <w:multiLevelType w:val="hybridMultilevel"/>
    <w:lvl w:ilvl="0">
      <w:start w:val="1"/>
      <w:numFmt w:val="decimal"/>
      <w:lvlText w:val="%1."/>
      <w:lvlJc w:val="left"/>
      <w:pPr>
        <w:ind w:left="106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998" w:hanging="360"/>
      </w:pPr>
      <w:rPr>
        <w:rFonts w:hint="default"/>
        <w:lang w:val="en-US" w:eastAsia="en-US" w:bidi="ar-SA"/>
      </w:rPr>
    </w:lvl>
    <w:lvl w:ilvl="2">
      <w:start w:val="0"/>
      <w:numFmt w:val="bullet"/>
      <w:lvlText w:val="•"/>
      <w:lvlJc w:val="left"/>
      <w:pPr>
        <w:ind w:left="2937" w:hanging="360"/>
      </w:pPr>
      <w:rPr>
        <w:rFonts w:hint="default"/>
        <w:lang w:val="en-US" w:eastAsia="en-US" w:bidi="ar-SA"/>
      </w:rPr>
    </w:lvl>
    <w:lvl w:ilvl="3">
      <w:start w:val="0"/>
      <w:numFmt w:val="bullet"/>
      <w:lvlText w:val="•"/>
      <w:lvlJc w:val="left"/>
      <w:pPr>
        <w:ind w:left="3875" w:hanging="360"/>
      </w:pPr>
      <w:rPr>
        <w:rFonts w:hint="default"/>
        <w:lang w:val="en-US" w:eastAsia="en-US" w:bidi="ar-SA"/>
      </w:rPr>
    </w:lvl>
    <w:lvl w:ilvl="4">
      <w:start w:val="0"/>
      <w:numFmt w:val="bullet"/>
      <w:lvlText w:val="•"/>
      <w:lvlJc w:val="left"/>
      <w:pPr>
        <w:ind w:left="4814" w:hanging="360"/>
      </w:pPr>
      <w:rPr>
        <w:rFonts w:hint="default"/>
        <w:lang w:val="en-US" w:eastAsia="en-US" w:bidi="ar-SA"/>
      </w:rPr>
    </w:lvl>
    <w:lvl w:ilvl="5">
      <w:start w:val="0"/>
      <w:numFmt w:val="bullet"/>
      <w:lvlText w:val="•"/>
      <w:lvlJc w:val="left"/>
      <w:pPr>
        <w:ind w:left="5753" w:hanging="360"/>
      </w:pPr>
      <w:rPr>
        <w:rFonts w:hint="default"/>
        <w:lang w:val="en-US" w:eastAsia="en-US" w:bidi="ar-SA"/>
      </w:rPr>
    </w:lvl>
    <w:lvl w:ilvl="6">
      <w:start w:val="0"/>
      <w:numFmt w:val="bullet"/>
      <w:lvlText w:val="•"/>
      <w:lvlJc w:val="left"/>
      <w:pPr>
        <w:ind w:left="6691" w:hanging="360"/>
      </w:pPr>
      <w:rPr>
        <w:rFonts w:hint="default"/>
        <w:lang w:val="en-US" w:eastAsia="en-US" w:bidi="ar-SA"/>
      </w:rPr>
    </w:lvl>
    <w:lvl w:ilvl="7">
      <w:start w:val="0"/>
      <w:numFmt w:val="bullet"/>
      <w:lvlText w:val="•"/>
      <w:lvlJc w:val="left"/>
      <w:pPr>
        <w:ind w:left="7630" w:hanging="360"/>
      </w:pPr>
      <w:rPr>
        <w:rFonts w:hint="default"/>
        <w:lang w:val="en-US" w:eastAsia="en-US" w:bidi="ar-SA"/>
      </w:rPr>
    </w:lvl>
    <w:lvl w:ilvl="8">
      <w:start w:val="0"/>
      <w:numFmt w:val="bullet"/>
      <w:lvlText w:val="•"/>
      <w:lvlJc w:val="left"/>
      <w:pPr>
        <w:ind w:left="8569" w:hanging="360"/>
      </w:pPr>
      <w:rPr>
        <w:rFonts w:hint="default"/>
        <w:lang w:val="en-US" w:eastAsia="en-US" w:bidi="ar-SA"/>
      </w:rPr>
    </w:lvl>
  </w:abstractNum>
  <w:abstractNum w:abstractNumId="4">
    <w:multiLevelType w:val="hybridMultilevel"/>
    <w:lvl w:ilvl="0">
      <w:start w:val="0"/>
      <w:numFmt w:val="bullet"/>
      <w:lvlText w:val="*"/>
      <w:lvlJc w:val="left"/>
      <w:pPr>
        <w:ind w:left="1060" w:hanging="183"/>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998" w:hanging="183"/>
      </w:pPr>
      <w:rPr>
        <w:rFonts w:hint="default"/>
        <w:lang w:val="en-US" w:eastAsia="en-US" w:bidi="ar-SA"/>
      </w:rPr>
    </w:lvl>
    <w:lvl w:ilvl="2">
      <w:start w:val="0"/>
      <w:numFmt w:val="bullet"/>
      <w:lvlText w:val="•"/>
      <w:lvlJc w:val="left"/>
      <w:pPr>
        <w:ind w:left="2937" w:hanging="183"/>
      </w:pPr>
      <w:rPr>
        <w:rFonts w:hint="default"/>
        <w:lang w:val="en-US" w:eastAsia="en-US" w:bidi="ar-SA"/>
      </w:rPr>
    </w:lvl>
    <w:lvl w:ilvl="3">
      <w:start w:val="0"/>
      <w:numFmt w:val="bullet"/>
      <w:lvlText w:val="•"/>
      <w:lvlJc w:val="left"/>
      <w:pPr>
        <w:ind w:left="3875" w:hanging="183"/>
      </w:pPr>
      <w:rPr>
        <w:rFonts w:hint="default"/>
        <w:lang w:val="en-US" w:eastAsia="en-US" w:bidi="ar-SA"/>
      </w:rPr>
    </w:lvl>
    <w:lvl w:ilvl="4">
      <w:start w:val="0"/>
      <w:numFmt w:val="bullet"/>
      <w:lvlText w:val="•"/>
      <w:lvlJc w:val="left"/>
      <w:pPr>
        <w:ind w:left="4814" w:hanging="183"/>
      </w:pPr>
      <w:rPr>
        <w:rFonts w:hint="default"/>
        <w:lang w:val="en-US" w:eastAsia="en-US" w:bidi="ar-SA"/>
      </w:rPr>
    </w:lvl>
    <w:lvl w:ilvl="5">
      <w:start w:val="0"/>
      <w:numFmt w:val="bullet"/>
      <w:lvlText w:val="•"/>
      <w:lvlJc w:val="left"/>
      <w:pPr>
        <w:ind w:left="5753" w:hanging="183"/>
      </w:pPr>
      <w:rPr>
        <w:rFonts w:hint="default"/>
        <w:lang w:val="en-US" w:eastAsia="en-US" w:bidi="ar-SA"/>
      </w:rPr>
    </w:lvl>
    <w:lvl w:ilvl="6">
      <w:start w:val="0"/>
      <w:numFmt w:val="bullet"/>
      <w:lvlText w:val="•"/>
      <w:lvlJc w:val="left"/>
      <w:pPr>
        <w:ind w:left="6691" w:hanging="183"/>
      </w:pPr>
      <w:rPr>
        <w:rFonts w:hint="default"/>
        <w:lang w:val="en-US" w:eastAsia="en-US" w:bidi="ar-SA"/>
      </w:rPr>
    </w:lvl>
    <w:lvl w:ilvl="7">
      <w:start w:val="0"/>
      <w:numFmt w:val="bullet"/>
      <w:lvlText w:val="•"/>
      <w:lvlJc w:val="left"/>
      <w:pPr>
        <w:ind w:left="7630" w:hanging="183"/>
      </w:pPr>
      <w:rPr>
        <w:rFonts w:hint="default"/>
        <w:lang w:val="en-US" w:eastAsia="en-US" w:bidi="ar-SA"/>
      </w:rPr>
    </w:lvl>
    <w:lvl w:ilvl="8">
      <w:start w:val="0"/>
      <w:numFmt w:val="bullet"/>
      <w:lvlText w:val="•"/>
      <w:lvlJc w:val="left"/>
      <w:pPr>
        <w:ind w:left="8569" w:hanging="183"/>
      </w:pPr>
      <w:rPr>
        <w:rFonts w:hint="default"/>
        <w:lang w:val="en-US" w:eastAsia="en-US" w:bidi="ar-SA"/>
      </w:rPr>
    </w:lvl>
  </w:abstractNum>
  <w:abstractNum w:abstractNumId="1">
    <w:multiLevelType w:val="hybridMultilevel"/>
    <w:lvl w:ilvl="0">
      <w:start w:val="2"/>
      <w:numFmt w:val="decimal"/>
      <w:lvlText w:val="%1"/>
      <w:lvlJc w:val="left"/>
      <w:pPr>
        <w:ind w:left="1060" w:hanging="540"/>
        <w:jc w:val="left"/>
      </w:pPr>
      <w:rPr>
        <w:rFonts w:hint="default"/>
        <w:lang w:val="en-US" w:eastAsia="en-US" w:bidi="ar-SA"/>
      </w:rPr>
    </w:lvl>
    <w:lvl w:ilvl="1">
      <w:start w:val="1"/>
      <w:numFmt w:val="decimal"/>
      <w:lvlText w:val="%1.%2"/>
      <w:lvlJc w:val="left"/>
      <w:pPr>
        <w:ind w:left="1060"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24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285" w:hanging="720"/>
      </w:pPr>
      <w:rPr>
        <w:rFonts w:hint="default"/>
        <w:lang w:val="en-US" w:eastAsia="en-US" w:bidi="ar-SA"/>
      </w:rPr>
    </w:lvl>
    <w:lvl w:ilvl="4">
      <w:start w:val="0"/>
      <w:numFmt w:val="bullet"/>
      <w:lvlText w:val="•"/>
      <w:lvlJc w:val="left"/>
      <w:pPr>
        <w:ind w:left="4308" w:hanging="720"/>
      </w:pPr>
      <w:rPr>
        <w:rFonts w:hint="default"/>
        <w:lang w:val="en-US" w:eastAsia="en-US" w:bidi="ar-SA"/>
      </w:rPr>
    </w:lvl>
    <w:lvl w:ilvl="5">
      <w:start w:val="0"/>
      <w:numFmt w:val="bullet"/>
      <w:lvlText w:val="•"/>
      <w:lvlJc w:val="left"/>
      <w:pPr>
        <w:ind w:left="5331" w:hanging="720"/>
      </w:pPr>
      <w:rPr>
        <w:rFonts w:hint="default"/>
        <w:lang w:val="en-US" w:eastAsia="en-US" w:bidi="ar-SA"/>
      </w:rPr>
    </w:lvl>
    <w:lvl w:ilvl="6">
      <w:start w:val="0"/>
      <w:numFmt w:val="bullet"/>
      <w:lvlText w:val="•"/>
      <w:lvlJc w:val="left"/>
      <w:pPr>
        <w:ind w:left="6354" w:hanging="720"/>
      </w:pPr>
      <w:rPr>
        <w:rFonts w:hint="default"/>
        <w:lang w:val="en-US" w:eastAsia="en-US" w:bidi="ar-SA"/>
      </w:rPr>
    </w:lvl>
    <w:lvl w:ilvl="7">
      <w:start w:val="0"/>
      <w:numFmt w:val="bullet"/>
      <w:lvlText w:val="•"/>
      <w:lvlJc w:val="left"/>
      <w:pPr>
        <w:ind w:left="7377" w:hanging="720"/>
      </w:pPr>
      <w:rPr>
        <w:rFonts w:hint="default"/>
        <w:lang w:val="en-US" w:eastAsia="en-US" w:bidi="ar-SA"/>
      </w:rPr>
    </w:lvl>
    <w:lvl w:ilvl="8">
      <w:start w:val="0"/>
      <w:numFmt w:val="bullet"/>
      <w:lvlText w:val="•"/>
      <w:lvlJc w:val="left"/>
      <w:pPr>
        <w:ind w:left="8400" w:hanging="720"/>
      </w:pPr>
      <w:rPr>
        <w:rFonts w:hint="default"/>
        <w:lang w:val="en-US" w:eastAsia="en-US" w:bidi="ar-SA"/>
      </w:rPr>
    </w:lvl>
  </w:abstractNum>
  <w:abstractNum w:abstractNumId="0">
    <w:multiLevelType w:val="hybridMultilevel"/>
    <w:lvl w:ilvl="0">
      <w:start w:val="1"/>
      <w:numFmt w:val="decimal"/>
      <w:lvlText w:val="%1"/>
      <w:lvlJc w:val="left"/>
      <w:pPr>
        <w:ind w:left="1240" w:hanging="720"/>
        <w:jc w:val="left"/>
      </w:pPr>
      <w:rPr>
        <w:rFonts w:hint="default"/>
        <w:lang w:val="en-US" w:eastAsia="en-US" w:bidi="ar-SA"/>
      </w:rPr>
    </w:lvl>
    <w:lvl w:ilvl="1">
      <w:start w:val="1"/>
      <w:numFmt w:val="decimal"/>
      <w:lvlText w:val="%1.%2"/>
      <w:lvlJc w:val="left"/>
      <w:pPr>
        <w:ind w:left="124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3."/>
      <w:lvlJc w:val="left"/>
      <w:pPr>
        <w:ind w:left="124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4001" w:hanging="360"/>
      </w:pPr>
      <w:rPr>
        <w:rFonts w:hint="default"/>
        <w:lang w:val="en-US" w:eastAsia="en-US" w:bidi="ar-SA"/>
      </w:rPr>
    </w:lvl>
    <w:lvl w:ilvl="4">
      <w:start w:val="0"/>
      <w:numFmt w:val="bullet"/>
      <w:lvlText w:val="•"/>
      <w:lvlJc w:val="left"/>
      <w:pPr>
        <w:ind w:left="4922" w:hanging="360"/>
      </w:pPr>
      <w:rPr>
        <w:rFonts w:hint="default"/>
        <w:lang w:val="en-US" w:eastAsia="en-US" w:bidi="ar-SA"/>
      </w:rPr>
    </w:lvl>
    <w:lvl w:ilvl="5">
      <w:start w:val="0"/>
      <w:numFmt w:val="bullet"/>
      <w:lvlText w:val="•"/>
      <w:lvlJc w:val="left"/>
      <w:pPr>
        <w:ind w:left="5843" w:hanging="360"/>
      </w:pPr>
      <w:rPr>
        <w:rFonts w:hint="default"/>
        <w:lang w:val="en-US" w:eastAsia="en-US" w:bidi="ar-SA"/>
      </w:rPr>
    </w:lvl>
    <w:lvl w:ilvl="6">
      <w:start w:val="0"/>
      <w:numFmt w:val="bullet"/>
      <w:lvlText w:val="•"/>
      <w:lvlJc w:val="left"/>
      <w:pPr>
        <w:ind w:left="6763" w:hanging="360"/>
      </w:pPr>
      <w:rPr>
        <w:rFonts w:hint="default"/>
        <w:lang w:val="en-US" w:eastAsia="en-US" w:bidi="ar-SA"/>
      </w:rPr>
    </w:lvl>
    <w:lvl w:ilvl="7">
      <w:start w:val="0"/>
      <w:numFmt w:val="bullet"/>
      <w:lvlText w:val="•"/>
      <w:lvlJc w:val="left"/>
      <w:pPr>
        <w:ind w:left="7684" w:hanging="360"/>
      </w:pPr>
      <w:rPr>
        <w:rFonts w:hint="default"/>
        <w:lang w:val="en-US" w:eastAsia="en-US" w:bidi="ar-SA"/>
      </w:rPr>
    </w:lvl>
    <w:lvl w:ilvl="8">
      <w:start w:val="0"/>
      <w:numFmt w:val="bullet"/>
      <w:lvlText w:val="•"/>
      <w:lvlJc w:val="left"/>
      <w:pPr>
        <w:ind w:left="8605" w:hanging="360"/>
      </w:pPr>
      <w:rPr>
        <w:rFonts w:hint="default"/>
        <w:lang w:val="en-US"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3">
    <w:abstractNumId w:val="2"/>
  </w:num>
  <w:num w:numId="4">
    <w:abstractNumId w:val="3"/>
  </w:num>
  <w:num w:numId="5">
    <w:abstractNumId w:val="4"/>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ind w:left="520"/>
    </w:pPr>
    <w:rPr>
      <w:rFonts w:ascii="Times New Roman" w:hAnsi="Times New Roman" w:eastAsia="Times New Roman" w:cs="Times New Roman"/>
      <w:sz w:val="24"/>
      <w:szCs w:val="24"/>
      <w:lang w:val="en-US" w:eastAsia="en-US" w:bidi="ar-SA"/>
    </w:rPr>
  </w:style>
  <w:style w:styleId="TOC2" w:type="paragraph">
    <w:name w:val="TOC 2"/>
    <w:basedOn w:val="Normal"/>
    <w:uiPriority w:val="1"/>
    <w:qFormat/>
    <w:pPr>
      <w:spacing w:before="142"/>
      <w:ind w:left="628"/>
    </w:pPr>
    <w:rPr>
      <w:rFonts w:ascii="Times New Roman" w:hAnsi="Times New Roman" w:eastAsia="Times New Roman" w:cs="Times New Roman"/>
      <w:b/>
      <w:bCs/>
      <w:sz w:val="24"/>
      <w:szCs w:val="24"/>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520"/>
      <w:jc w:val="both"/>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240" w:hanging="36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nigerianmusa.com/" TargetMode="External"/><Relationship Id="rId7" Type="http://schemas.openxmlformats.org/officeDocument/2006/relationships/hyperlink" Target="http://www.nigerianmuse.com/" TargetMode="Externa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image" Target="media/image16.png"/><Relationship Id="rId24" Type="http://schemas.openxmlformats.org/officeDocument/2006/relationships/image" Target="media/image17.png"/><Relationship Id="rId25" Type="http://schemas.openxmlformats.org/officeDocument/2006/relationships/image" Target="media/image18.png"/><Relationship Id="rId26" Type="http://schemas.openxmlformats.org/officeDocument/2006/relationships/image" Target="media/image19.png"/><Relationship Id="rId27" Type="http://schemas.openxmlformats.org/officeDocument/2006/relationships/image" Target="media/image20.png"/><Relationship Id="rId28" Type="http://schemas.openxmlformats.org/officeDocument/2006/relationships/image" Target="media/image21.png"/><Relationship Id="rId29" Type="http://schemas.openxmlformats.org/officeDocument/2006/relationships/image" Target="media/image22.png"/><Relationship Id="rId30" Type="http://schemas.openxmlformats.org/officeDocument/2006/relationships/image" Target="media/image23.png"/><Relationship Id="rId31" Type="http://schemas.openxmlformats.org/officeDocument/2006/relationships/hyperlink" Target="http://www/" TargetMode="External"/><Relationship Id="rId32" Type="http://schemas.openxmlformats.org/officeDocument/2006/relationships/hyperlink" Target="http://nationalmirroronline.net/opinion/34478.html" TargetMode="External"/><Relationship Id="rId33" Type="http://schemas.openxmlformats.org/officeDocument/2006/relationships/hyperlink" Target="http://www.yaraduacentre.org/" TargetMode="External"/><Relationship Id="rId34" Type="http://schemas.openxmlformats.org/officeDocument/2006/relationships/hyperlink" Target="http://www.psandman.com/article" TargetMode="External"/><Relationship Id="rId35" Type="http://schemas.openxmlformats.org/officeDocument/2006/relationships/hyperlink" Target="http://www.independent.ng.com/" TargetMode="External"/><Relationship Id="rId36" Type="http://schemas.openxmlformats.org/officeDocument/2006/relationships/hyperlink" Target="http://www.newint.org/blog/majority/2017/7/21/" TargetMode="External"/><Relationship Id="rId37" Type="http://schemas.openxmlformats.org/officeDocument/2006/relationships/hyperlink" Target="http://www.englandlegislation.hmso.gov.uk/si/si1992/ukse-19923240-en-1.htm" TargetMode="External"/><Relationship Id="rId38" Type="http://schemas.openxmlformats.org/officeDocument/2006/relationships/hyperlink" Target="http://portal.acm.org/citation.cfm?id=997097&amp;coll=ACM" TargetMode="External"/><Relationship Id="rId39" Type="http://schemas.openxmlformats.org/officeDocument/2006/relationships/hyperlink" Target="http://www.thisdaylive.com/articles/public-informaton-is-set-free-as%3Dfoi-" TargetMode="External"/><Relationship Id="rId40" Type="http://schemas.openxmlformats.org/officeDocument/2006/relationships/hyperlink" Target="http://nigeria.unfpa.org/benue.html" TargetMode="External"/><Relationship Id="rId41" Type="http://schemas.openxmlformats.org/officeDocument/2006/relationships/hyperlink" Target="http://www.igi-global.com/chapter/citizens-and-e-government-perceptions-in-nigeria/129051" TargetMode="External"/><Relationship Id="rId42" Type="http://schemas.openxmlformats.org/officeDocument/2006/relationships/hyperlink" Target="http://www.pewresearch.org/" TargetMode="External"/><Relationship Id="rId43" Type="http://schemas.openxmlformats.org/officeDocument/2006/relationships/hyperlink" Target="http://www.asis.org/Conferences/AM/proceedings/papers/34/34_paper.html" TargetMode="External"/><Relationship Id="rId44" Type="http://schemas.openxmlformats.org/officeDocument/2006/relationships/hyperlink" Target="http://www.un.org/documents/ga/conf151/aconf15126-1annex.html" TargetMode="External"/><Relationship Id="rId45" Type="http://schemas.openxmlformats.org/officeDocument/2006/relationships/hyperlink" Target="http://www.ynaija.com/" TargetMode="External"/><Relationship Id="rId46" Type="http://schemas.openxmlformats.org/officeDocument/2006/relationships/hyperlink" Target="http://punchng.com/raging-debate-change-" TargetMode="External"/><Relationship Id="rId47" Type="http://schemas.openxmlformats.org/officeDocument/2006/relationships/hyperlink" Target="http://en.wikipedia.org/w/index.php?title" TargetMode="External"/><Relationship Id="rId48" Type="http://schemas.openxmlformats.org/officeDocument/2006/relationships/hyperlink" Target="http://www.cnninternational.com/" TargetMode="External"/><Relationship Id="rId49" Type="http://schemas.openxmlformats.org/officeDocument/2006/relationships/hyperlink" Target="http://www.defenselink.mil/news/d200908" TargetMode="External"/><Relationship Id="rId50" Type="http://schemas.openxmlformats.org/officeDocument/2006/relationships/hyperlink" Target="http://www.cnntvinternationalcoverage.com/" TargetMode="External"/><Relationship Id="rId51" Type="http://schemas.openxmlformats.org/officeDocument/2006/relationships/hyperlink" Target="mailto:kukogee@yahoo.com" TargetMode="External"/><Relationship Id="rId5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2023-10-31T19:27:50Z</dcterms:created>
  <dcterms:modified xsi:type="dcterms:W3CDTF">2023-10-31T19:27:50Z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2021-06-17T00:00:00Z</vt:filetime>
  </property>
  <property fmtid="{D5CDD505-2E9C-101B-9397-08002B2CF9AE}" pid="3" name="Creator">
    <vt:lpwstr>Microsoft® Office Word 2007</vt:lpwstr>
  </property>
  <property fmtid="{D5CDD505-2E9C-101B-9397-08002B2CF9AE}" pid="4" name="LastSaved">
    <vt:filetime>2023-10-31T00:00:00Z</vt:filetime>
  </property>
  <property fmtid="{D5CDD505-2E9C-101B-9397-08002B2CF9AE}" pid="5" name="Producer">
    <vt:lpwstr>Microsoft® Office Word 2007</vt:lpwstr>
  </property>
</Properties>
</file>