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Default Extension="jpeg" ContentType="image/jpe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3"/>
        <w:ind w:left="401" w:right="0" w:firstLine="0"/>
        <w:jc w:val="left"/>
        <w:rPr>
          <w:b/>
          <w:sz w:val="23"/>
        </w:rPr>
      </w:pPr>
      <w:r>
        <w:rPr>
          <w:b/>
          <w:sz w:val="23"/>
        </w:rPr>
        <w:t>AUTOMATIC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RADIO SELECTION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FOR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DATA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TRANSFER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DEVICE-TO-</w:t>
      </w:r>
    </w:p>
    <w:p>
      <w:pPr>
        <w:pStyle w:val="Heading1"/>
        <w:spacing w:before="140"/>
        <w:ind w:left="1898" w:right="1871"/>
        <w:jc w:val="center"/>
      </w:pPr>
      <w:r>
        <w:rPr/>
        <w:t>DEVICE</w:t>
      </w:r>
      <w:r>
        <w:rPr>
          <w:spacing w:val="-2"/>
        </w:rPr>
        <w:t> </w:t>
      </w:r>
      <w:r>
        <w:rPr/>
        <w:t>COMMUNICATION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4"/>
        <w:ind w:left="1904" w:right="1868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6"/>
        </w:rPr>
      </w:pPr>
    </w:p>
    <w:p>
      <w:pPr>
        <w:pStyle w:val="Heading1"/>
        <w:spacing w:line="360" w:lineRule="auto"/>
        <w:ind w:left="1894" w:right="1871"/>
        <w:jc w:val="center"/>
      </w:pPr>
      <w:r>
        <w:rPr/>
        <w:t>IGBOKWE Chihirameze Ephrem</w:t>
      </w:r>
      <w:r>
        <w:rPr>
          <w:spacing w:val="-57"/>
        </w:rPr>
        <w:t> </w:t>
      </w:r>
      <w:r>
        <w:rPr/>
        <w:t>MENG/SEET/2017/7444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7"/>
        </w:rPr>
      </w:pPr>
    </w:p>
    <w:p>
      <w:pPr>
        <w:spacing w:line="288" w:lineRule="auto" w:before="0"/>
        <w:ind w:left="1085" w:right="1063" w:hanging="1"/>
        <w:jc w:val="center"/>
        <w:rPr>
          <w:b/>
          <w:sz w:val="23"/>
        </w:rPr>
      </w:pPr>
      <w:r>
        <w:rPr>
          <w:b/>
          <w:sz w:val="23"/>
        </w:rPr>
        <w:t>DEPARTMENT OF TELECOMMUNICATION ENGINEERING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SCHOOL OF ELECTRICAL ENGINEERING AND TECHNOLOGY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FEDERAL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UNIVERSITY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OF TECHNOLOGY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MINNA.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pStyle w:val="Heading1"/>
        <w:ind w:left="1874" w:right="1871"/>
        <w:jc w:val="center"/>
      </w:pPr>
      <w:r>
        <w:rPr/>
        <w:t>OCTOBER,</w:t>
      </w:r>
      <w:r>
        <w:rPr>
          <w:spacing w:val="-1"/>
        </w:rPr>
        <w:t> </w:t>
      </w:r>
      <w:r>
        <w:rPr/>
        <w:t>2021.</w:t>
      </w:r>
    </w:p>
    <w:p>
      <w:pPr>
        <w:spacing w:after="0"/>
        <w:jc w:val="center"/>
        <w:sectPr>
          <w:footerReference w:type="default" r:id="rId5"/>
          <w:type w:val="continuous"/>
          <w:pgSz w:w="11900" w:h="16840"/>
          <w:pgMar w:footer="960" w:top="1340" w:bottom="1140" w:left="1680" w:right="1120"/>
          <w:pgNumType w:start="1"/>
        </w:sectPr>
      </w:pPr>
    </w:p>
    <w:p>
      <w:pPr>
        <w:spacing w:line="348" w:lineRule="auto" w:before="64"/>
        <w:ind w:left="2885" w:right="445" w:hanging="1059"/>
        <w:jc w:val="left"/>
        <w:rPr>
          <w:b/>
          <w:sz w:val="24"/>
        </w:rPr>
      </w:pPr>
      <w:r>
        <w:rPr>
          <w:b/>
          <w:sz w:val="24"/>
        </w:rPr>
        <w:t>AUTOMATIC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RADIO SELECTION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TRANSFER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DEVICE-TO-DEVICE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COMMUNICATION.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77"/>
        <w:ind w:left="1904" w:right="1868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spacing w:before="0"/>
        <w:ind w:left="1870" w:right="1871" w:firstLine="0"/>
        <w:jc w:val="center"/>
        <w:rPr>
          <w:b/>
          <w:sz w:val="24"/>
        </w:rPr>
      </w:pPr>
      <w:r>
        <w:rPr>
          <w:b/>
          <w:sz w:val="24"/>
        </w:rPr>
        <w:t>IGBOKWE Chihirameze Ephrem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MENG/SEET/2017/7444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pStyle w:val="Heading1"/>
        <w:spacing w:line="237" w:lineRule="auto"/>
        <w:ind w:left="300" w:right="301"/>
        <w:jc w:val="both"/>
      </w:pPr>
      <w:r>
        <w:rPr/>
        <w:t>A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POSTGRADUATE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MINNA,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FULFILLMENT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 OF MASTER OF ENGINEERING (M.ENG) IN COMMUNICATION</w:t>
      </w:r>
      <w:r>
        <w:rPr>
          <w:spacing w:val="1"/>
        </w:rPr>
        <w:t> </w:t>
      </w:r>
      <w:r>
        <w:rPr/>
        <w:t>ENGINEERING.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0"/>
        </w:rPr>
      </w:pPr>
    </w:p>
    <w:p>
      <w:pPr>
        <w:spacing w:before="0"/>
        <w:ind w:left="1874" w:right="1871" w:firstLine="0"/>
        <w:jc w:val="center"/>
        <w:rPr>
          <w:b/>
          <w:sz w:val="24"/>
        </w:rPr>
      </w:pPr>
      <w:r>
        <w:rPr>
          <w:b/>
          <w:sz w:val="24"/>
        </w:rPr>
        <w:t>OCTOBER,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2021.</w:t>
      </w:r>
    </w:p>
    <w:p>
      <w:pPr>
        <w:spacing w:after="0"/>
        <w:jc w:val="center"/>
        <w:rPr>
          <w:sz w:val="24"/>
        </w:rPr>
        <w:sectPr>
          <w:pgSz w:w="11900" w:h="16840"/>
          <w:pgMar w:header="0" w:footer="960" w:top="1340" w:bottom="1140" w:left="1680" w:right="1120"/>
        </w:sectPr>
      </w:pPr>
    </w:p>
    <w:p>
      <w:pPr>
        <w:pStyle w:val="Heading1"/>
        <w:spacing w:before="74"/>
        <w:ind w:left="1871" w:right="1871"/>
        <w:jc w:val="center"/>
      </w:pPr>
      <w:bookmarkStart w:name="_TOC_250022" w:id="1"/>
      <w:bookmarkEnd w:id="1"/>
      <w:r>
        <w:rPr/>
        <w:t>ABSTRACT</w:t>
      </w:r>
    </w:p>
    <w:p>
      <w:pPr>
        <w:pStyle w:val="BodyText"/>
        <w:spacing w:before="5"/>
        <w:rPr>
          <w:b/>
        </w:rPr>
      </w:pPr>
    </w:p>
    <w:p>
      <w:pPr>
        <w:pStyle w:val="BodyText"/>
        <w:ind w:left="300" w:right="275"/>
        <w:jc w:val="both"/>
      </w:pPr>
      <w:r>
        <w:rPr/>
        <w:t>As technology evolves in telecommunication, the choice of the kind of radio to be 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multi-radio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challenge,</w:t>
      </w:r>
      <w:r>
        <w:rPr>
          <w:spacing w:val="-57"/>
        </w:rPr>
        <w:t> </w:t>
      </w:r>
      <w:r>
        <w:rPr/>
        <w:t>especially in device-to-device (D2D) communications. This is evident in devices such as</w:t>
      </w:r>
      <w:r>
        <w:rPr>
          <w:spacing w:val="-57"/>
        </w:rPr>
        <w:t> </w:t>
      </w:r>
      <w:r>
        <w:rPr/>
        <w:t>phones where multiple radio systems such as Bluetooth, Wireless Fidelity (WiFi), and</w:t>
      </w:r>
      <w:r>
        <w:rPr>
          <w:spacing w:val="1"/>
        </w:rPr>
        <w:t> </w:t>
      </w:r>
      <w:r>
        <w:rPr/>
        <w:t>Global System for Mobile communication (GSM) are present. Despite all these radios in</w:t>
      </w:r>
      <w:r>
        <w:rPr>
          <w:spacing w:val="-57"/>
        </w:rPr>
        <w:t> </w:t>
      </w:r>
      <w:r>
        <w:rPr/>
        <w:t>place, the selection of these radios has always been done manually by users which</w:t>
      </w:r>
      <w:r>
        <w:rPr>
          <w:spacing w:val="1"/>
        </w:rPr>
        <w:t> </w:t>
      </w:r>
      <w:r>
        <w:rPr/>
        <w:t>introduces delay and increase in power consumption on the device. To mitigate this,</w:t>
      </w:r>
      <w:r>
        <w:rPr>
          <w:spacing w:val="1"/>
        </w:rPr>
        <w:t> </w:t>
      </w:r>
      <w:r>
        <w:rPr/>
        <w:t>there is a need for D2D to be able to automatically select radio for data transfer based on</w:t>
      </w:r>
      <w:r>
        <w:rPr>
          <w:spacing w:val="-57"/>
        </w:rPr>
        <w:t> </w:t>
      </w:r>
      <w:r>
        <w:rPr/>
        <w:t>certain criteria. One of such criteria remains area of coverage as different radios have</w:t>
      </w:r>
      <w:r>
        <w:rPr>
          <w:spacing w:val="1"/>
        </w:rPr>
        <w:t> </w:t>
      </w:r>
      <w:r>
        <w:rPr/>
        <w:t>different ranges of coverage areas. To this end, this research presents automatic radio</w:t>
      </w:r>
      <w:r>
        <w:rPr>
          <w:spacing w:val="1"/>
        </w:rPr>
        <w:t> </w:t>
      </w:r>
      <w:r>
        <w:rPr/>
        <w:t>selection for data transfer for D2D. This was used via the use of a Geo-Position Service</w:t>
      </w:r>
      <w:r>
        <w:rPr>
          <w:spacing w:val="1"/>
        </w:rPr>
        <w:t> </w:t>
      </w:r>
      <w:r>
        <w:rPr/>
        <w:t>(GPS) module, Bluetooth device, Long range (LoRa) module, and an Arduino Nano.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energy</w:t>
      </w:r>
      <w:r>
        <w:rPr>
          <w:spacing w:val="1"/>
        </w:rPr>
        <w:t> </w:t>
      </w:r>
      <w:r>
        <w:rPr/>
        <w:t>consumed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device</w:t>
      </w:r>
      <w:r>
        <w:rPr>
          <w:spacing w:val="1"/>
        </w:rPr>
        <w:t> </w:t>
      </w:r>
      <w:r>
        <w:rPr/>
        <w:t>within the period of</w:t>
      </w:r>
      <w:r>
        <w:rPr>
          <w:spacing w:val="-1"/>
        </w:rPr>
        <w:t> </w:t>
      </w:r>
      <w:r>
        <w:rPr/>
        <w:t>twenty-four hours was 10%.</w:t>
      </w:r>
    </w:p>
    <w:p>
      <w:pPr>
        <w:spacing w:after="0"/>
        <w:jc w:val="both"/>
        <w:sectPr>
          <w:footerReference w:type="default" r:id="rId6"/>
          <w:pgSz w:w="11900" w:h="16840"/>
          <w:pgMar w:footer="713" w:header="0" w:top="1560" w:bottom="900" w:left="1680" w:right="1120"/>
        </w:sectPr>
      </w:pPr>
    </w:p>
    <w:p>
      <w:pPr>
        <w:pStyle w:val="Heading1"/>
        <w:spacing w:before="72"/>
        <w:ind w:left="1877" w:right="1871"/>
        <w:jc w:val="center"/>
      </w:pPr>
      <w:bookmarkStart w:name="_TOC_250021" w:id="2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2"/>
      <w:r>
        <w:rPr/>
        <w:t>CONTENTS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tabs>
          <w:tab w:pos="8221" w:val="left" w:leader="none"/>
        </w:tabs>
        <w:ind w:left="300"/>
      </w:pPr>
      <w:r>
        <w:rPr/>
        <w:t>Cover</w:t>
      </w:r>
      <w:r>
        <w:rPr>
          <w:spacing w:val="-1"/>
        </w:rPr>
        <w:t> </w:t>
      </w:r>
      <w:r>
        <w:rPr/>
        <w:t>Page</w:t>
        <w:tab/>
        <w:t>i</w:t>
      </w:r>
    </w:p>
    <w:p>
      <w:pPr>
        <w:spacing w:after="0"/>
        <w:sectPr>
          <w:footerReference w:type="default" r:id="rId7"/>
          <w:pgSz w:w="11900" w:h="16840"/>
          <w:pgMar w:footer="957" w:header="0" w:top="1320" w:bottom="1810" w:left="1680" w:right="1120"/>
          <w:pgNumType w:start="7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4"/>
            <w:tabs>
              <w:tab w:pos="8356" w:val="right" w:leader="none"/>
            </w:tabs>
          </w:pPr>
          <w:r>
            <w:rPr/>
            <w:t>Title</w:t>
          </w:r>
          <w:r>
            <w:rPr>
              <w:spacing w:val="-2"/>
            </w:rPr>
            <w:t> </w:t>
          </w:r>
          <w:r>
            <w:rPr/>
            <w:t>Page</w:t>
            <w:tab/>
            <w:t>ii</w:t>
          </w:r>
        </w:p>
        <w:p>
          <w:pPr>
            <w:pStyle w:val="TOC4"/>
            <w:tabs>
              <w:tab w:pos="8423" w:val="right" w:leader="none"/>
            </w:tabs>
          </w:pPr>
          <w:r>
            <w:rPr/>
            <w:t>Declaration</w:t>
            <w:tab/>
            <w:t>iii</w:t>
          </w:r>
        </w:p>
        <w:p>
          <w:pPr>
            <w:pStyle w:val="TOC4"/>
            <w:tabs>
              <w:tab w:pos="8409" w:val="right" w:leader="none"/>
            </w:tabs>
          </w:pPr>
          <w:r>
            <w:rPr/>
            <w:t>Certification</w:t>
            <w:tab/>
            <w:t>iv</w:t>
          </w:r>
        </w:p>
        <w:p>
          <w:pPr>
            <w:pStyle w:val="TOC4"/>
            <w:tabs>
              <w:tab w:pos="8341" w:val="right" w:leader="none"/>
            </w:tabs>
          </w:pPr>
          <w:r>
            <w:rPr/>
            <w:t>Acknowledgement</w:t>
            <w:tab/>
            <w:t>v</w:t>
          </w:r>
        </w:p>
        <w:p>
          <w:pPr>
            <w:pStyle w:val="TOC4"/>
            <w:tabs>
              <w:tab w:pos="8408" w:val="right" w:leader="none"/>
            </w:tabs>
          </w:pPr>
          <w:hyperlink w:history="true" w:anchor="_TOC_250022">
            <w:r>
              <w:rPr/>
              <w:t>Abstract</w:t>
              <w:tab/>
              <w:t>vi</w:t>
            </w:r>
          </w:hyperlink>
        </w:p>
        <w:p>
          <w:pPr>
            <w:pStyle w:val="TOC4"/>
            <w:tabs>
              <w:tab w:pos="8475" w:val="right" w:leader="none"/>
            </w:tabs>
            <w:spacing w:before="277"/>
          </w:pPr>
          <w:hyperlink w:history="true" w:anchor="_TOC_250021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</w:t>
            </w:r>
          </w:hyperlink>
        </w:p>
        <w:p>
          <w:pPr>
            <w:pStyle w:val="TOC4"/>
            <w:tabs>
              <w:tab w:pos="8341" w:val="right" w:leader="none"/>
            </w:tabs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Tables</w:t>
            <w:tab/>
            <w:t>x</w:t>
          </w:r>
        </w:p>
        <w:p>
          <w:pPr>
            <w:pStyle w:val="TOC4"/>
            <w:tabs>
              <w:tab w:pos="8413" w:val="right" w:leader="none"/>
            </w:tabs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Figures</w:t>
            <w:tab/>
            <w:t>xi</w:t>
          </w:r>
        </w:p>
        <w:p>
          <w:pPr>
            <w:pStyle w:val="TOC4"/>
            <w:tabs>
              <w:tab w:pos="8518" w:val="right" w:leader="none"/>
            </w:tabs>
          </w:pPr>
          <w:r>
            <w:rPr/>
            <w:t>Abbreviation</w:t>
            <w:tab/>
            <w:t>xiii</w:t>
          </w:r>
        </w:p>
        <w:p>
          <w:pPr>
            <w:pStyle w:val="TOC3"/>
          </w:pPr>
          <w:hyperlink w:history="true" w:anchor="_TOC_250020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20" w:val="left" w:leader="none"/>
              <w:tab w:pos="1021" w:val="left" w:leader="none"/>
              <w:tab w:pos="8341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19">
            <w:r>
              <w:rPr/>
              <w:t>INTRODUCTION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0" w:val="left" w:leader="none"/>
              <w:tab w:pos="1021" w:val="left" w:leader="none"/>
              <w:tab w:pos="8341" w:val="right" w:leader="none"/>
            </w:tabs>
            <w:spacing w:line="240" w:lineRule="auto" w:before="269" w:after="0"/>
            <w:ind w:left="1020" w:right="0" w:hanging="721"/>
            <w:jc w:val="left"/>
          </w:pPr>
          <w:hyperlink w:history="true" w:anchor="_TOC_250018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0" w:val="left" w:leader="none"/>
              <w:tab w:pos="1021" w:val="left" w:leader="none"/>
              <w:tab w:pos="8341" w:val="right" w:leader="none"/>
            </w:tabs>
            <w:spacing w:line="240" w:lineRule="auto" w:before="276" w:after="0"/>
            <w:ind w:left="1020" w:right="0" w:hanging="721"/>
            <w:jc w:val="left"/>
          </w:pPr>
          <w:r>
            <w:rPr/>
            <w:t>Device</w:t>
          </w:r>
          <w:r>
            <w:rPr>
              <w:spacing w:val="-3"/>
            </w:rPr>
            <w:t> </w:t>
          </w:r>
          <w:r>
            <w:rPr/>
            <w:t>to Device</w:t>
          </w:r>
          <w:r>
            <w:rPr>
              <w:spacing w:val="-2"/>
            </w:rPr>
            <w:t> </w:t>
          </w:r>
          <w:r>
            <w:rPr/>
            <w:t>Application</w:t>
            <w:tab/>
            <w:t>2</w:t>
          </w:r>
        </w:p>
        <w:p>
          <w:pPr>
            <w:pStyle w:val="TOC5"/>
            <w:numPr>
              <w:ilvl w:val="2"/>
              <w:numId w:val="1"/>
            </w:numPr>
            <w:tabs>
              <w:tab w:pos="1740" w:val="left" w:leader="none"/>
              <w:tab w:pos="1741" w:val="left" w:leader="none"/>
              <w:tab w:pos="8341" w:val="right" w:leader="none"/>
            </w:tabs>
            <w:spacing w:line="240" w:lineRule="auto" w:before="276" w:after="0"/>
            <w:ind w:left="1741" w:right="0" w:hanging="721"/>
            <w:jc w:val="left"/>
          </w:pPr>
          <w:r>
            <w:rPr/>
            <w:t>Data</w:t>
          </w:r>
          <w:r>
            <w:rPr>
              <w:spacing w:val="-1"/>
            </w:rPr>
            <w:t> </w:t>
          </w:r>
          <w:r>
            <w:rPr/>
            <w:t>transfer</w:t>
            <w:tab/>
            <w:t>2</w:t>
          </w:r>
        </w:p>
        <w:p>
          <w:pPr>
            <w:pStyle w:val="TOC5"/>
            <w:numPr>
              <w:ilvl w:val="2"/>
              <w:numId w:val="1"/>
            </w:numPr>
            <w:tabs>
              <w:tab w:pos="1740" w:val="left" w:leader="none"/>
              <w:tab w:pos="1741" w:val="left" w:leader="none"/>
              <w:tab w:pos="8341" w:val="right" w:leader="none"/>
            </w:tabs>
            <w:spacing w:line="240" w:lineRule="auto" w:before="276" w:after="0"/>
            <w:ind w:left="1741" w:right="0" w:hanging="721"/>
            <w:jc w:val="left"/>
          </w:pPr>
          <w:r>
            <w:rPr/>
            <w:t>Internet</w:t>
          </w:r>
          <w:r>
            <w:rPr>
              <w:spacing w:val="-1"/>
            </w:rPr>
            <w:t> </w:t>
          </w:r>
          <w:r>
            <w:rPr/>
            <w:t>of Things (IoT)</w:t>
            <w:tab/>
            <w:t>2</w:t>
          </w:r>
        </w:p>
        <w:p>
          <w:pPr>
            <w:pStyle w:val="TOC5"/>
            <w:numPr>
              <w:ilvl w:val="2"/>
              <w:numId w:val="1"/>
            </w:numPr>
            <w:tabs>
              <w:tab w:pos="1740" w:val="left" w:leader="none"/>
              <w:tab w:pos="1741" w:val="left" w:leader="none"/>
              <w:tab w:pos="8341" w:val="right" w:leader="none"/>
            </w:tabs>
            <w:spacing w:line="240" w:lineRule="auto" w:before="276" w:after="0"/>
            <w:ind w:left="1741" w:right="0" w:hanging="721"/>
            <w:jc w:val="left"/>
          </w:pPr>
          <w:hyperlink w:history="true" w:anchor="_TOC_250017">
            <w:r>
              <w:rPr/>
              <w:t>Emergency</w:t>
            </w:r>
            <w:r>
              <w:rPr>
                <w:spacing w:val="-4"/>
              </w:rPr>
              <w:t> </w:t>
            </w:r>
            <w:r>
              <w:rPr/>
              <w:t>communication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0" w:val="left" w:leader="none"/>
              <w:tab w:pos="1021" w:val="left" w:leader="none"/>
              <w:tab w:pos="8341" w:val="right" w:leader="none"/>
            </w:tabs>
            <w:spacing w:line="240" w:lineRule="auto" w:before="276" w:after="0"/>
            <w:ind w:left="1020" w:right="0" w:hanging="721"/>
            <w:jc w:val="left"/>
          </w:pPr>
          <w:r>
            <w:rPr/>
            <w:t>Architecture</w:t>
          </w:r>
          <w:r>
            <w:rPr>
              <w:spacing w:val="-2"/>
            </w:rPr>
            <w:t> </w:t>
          </w:r>
          <w:r>
            <w:rPr/>
            <w:t>of D2D Communication</w:t>
            <w:tab/>
            <w:t>3</w:t>
          </w:r>
        </w:p>
        <w:p>
          <w:pPr>
            <w:pStyle w:val="TOC5"/>
            <w:numPr>
              <w:ilvl w:val="2"/>
              <w:numId w:val="1"/>
            </w:numPr>
            <w:tabs>
              <w:tab w:pos="1740" w:val="left" w:leader="none"/>
              <w:tab w:pos="1741" w:val="left" w:leader="none"/>
              <w:tab w:pos="8341" w:val="right" w:leader="none"/>
            </w:tabs>
            <w:spacing w:line="240" w:lineRule="auto" w:before="277" w:after="0"/>
            <w:ind w:left="1741" w:right="0" w:hanging="721"/>
            <w:jc w:val="left"/>
          </w:pPr>
          <w:r>
            <w:rPr/>
            <w:t>Device</w:t>
          </w:r>
          <w:r>
            <w:rPr>
              <w:spacing w:val="-3"/>
            </w:rPr>
            <w:t> </w:t>
          </w:r>
          <w:r>
            <w:rPr/>
            <w:t>relaying</w:t>
          </w:r>
          <w:r>
            <w:rPr>
              <w:spacing w:val="-3"/>
            </w:rPr>
            <w:t> </w:t>
          </w:r>
          <w:r>
            <w:rPr/>
            <w:t>with</w:t>
          </w:r>
          <w:r>
            <w:rPr>
              <w:spacing w:val="-1"/>
            </w:rPr>
            <w:t> </w:t>
          </w:r>
          <w:r>
            <w:rPr/>
            <w:t>based station-controlled link</w:t>
          </w:r>
          <w:r>
            <w:rPr>
              <w:spacing w:val="-1"/>
            </w:rPr>
            <w:t> </w:t>
          </w:r>
          <w:r>
            <w:rPr/>
            <w:t>formation</w:t>
            <w:tab/>
            <w:t>3</w:t>
          </w:r>
        </w:p>
        <w:p>
          <w:pPr>
            <w:pStyle w:val="TOC5"/>
            <w:numPr>
              <w:ilvl w:val="2"/>
              <w:numId w:val="1"/>
            </w:numPr>
            <w:tabs>
              <w:tab w:pos="1740" w:val="left" w:leader="none"/>
              <w:tab w:pos="1741" w:val="left" w:leader="none"/>
              <w:tab w:pos="8341" w:val="right" w:leader="none"/>
            </w:tabs>
            <w:spacing w:line="240" w:lineRule="auto" w:before="276" w:after="0"/>
            <w:ind w:left="1741" w:right="0" w:hanging="721"/>
            <w:jc w:val="left"/>
          </w:pPr>
          <w:r>
            <w:rPr/>
            <w:t>Direct</w:t>
          </w:r>
          <w:r>
            <w:rPr>
              <w:spacing w:val="-1"/>
            </w:rPr>
            <w:t> </w:t>
          </w:r>
          <w:r>
            <w:rPr/>
            <w:t>D2D</w:t>
          </w:r>
          <w:r>
            <w:rPr>
              <w:spacing w:val="1"/>
            </w:rPr>
            <w:t> </w:t>
          </w:r>
          <w:r>
            <w:rPr/>
            <w:t>communication with based</w:t>
          </w:r>
          <w:r>
            <w:rPr>
              <w:spacing w:val="-1"/>
            </w:rPr>
            <w:t> </w:t>
          </w:r>
          <w:r>
            <w:rPr/>
            <w:t>station</w:t>
            <w:tab/>
            <w:t>4</w:t>
          </w:r>
        </w:p>
        <w:p>
          <w:pPr>
            <w:pStyle w:val="TOC6"/>
          </w:pPr>
          <w:r>
            <w:rPr/>
            <w:t>Controlled</w:t>
          </w:r>
          <w:r>
            <w:rPr>
              <w:spacing w:val="-1"/>
            </w:rPr>
            <w:t> </w:t>
          </w:r>
          <w:r>
            <w:rPr/>
            <w:t>link</w:t>
          </w:r>
          <w:r>
            <w:rPr>
              <w:spacing w:val="-1"/>
            </w:rPr>
            <w:t> </w:t>
          </w:r>
          <w:r>
            <w:rPr/>
            <w:t>formation</w:t>
          </w:r>
        </w:p>
        <w:p>
          <w:pPr>
            <w:pStyle w:val="TOC5"/>
            <w:numPr>
              <w:ilvl w:val="2"/>
              <w:numId w:val="1"/>
            </w:numPr>
            <w:tabs>
              <w:tab w:pos="1740" w:val="left" w:leader="none"/>
              <w:tab w:pos="1741" w:val="left" w:leader="none"/>
              <w:tab w:pos="8341" w:val="right" w:leader="none"/>
            </w:tabs>
            <w:spacing w:line="240" w:lineRule="auto" w:before="273" w:after="0"/>
            <w:ind w:left="1741" w:right="0" w:hanging="721"/>
            <w:jc w:val="left"/>
          </w:pPr>
          <w:hyperlink w:history="true" w:anchor="_TOC_250016">
            <w:r>
              <w:rPr/>
              <w:t>Device</w:t>
            </w:r>
            <w:r>
              <w:rPr>
                <w:spacing w:val="-3"/>
              </w:rPr>
              <w:t> </w:t>
            </w:r>
            <w:r>
              <w:rPr/>
              <w:t>relaying</w:t>
            </w:r>
            <w:r>
              <w:rPr>
                <w:spacing w:val="-3"/>
              </w:rPr>
              <w:t> </w:t>
            </w:r>
            <w:r>
              <w:rPr/>
              <w:t>with device-controlled link formation</w:t>
              <w:tab/>
              <w:t>5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1740" w:val="left" w:leader="none"/>
              <w:tab w:pos="1741" w:val="left" w:leader="none"/>
              <w:tab w:pos="8341" w:val="right" w:leader="none"/>
            </w:tabs>
            <w:spacing w:line="240" w:lineRule="auto" w:before="276" w:after="0"/>
            <w:ind w:left="1741" w:right="0" w:hanging="721"/>
            <w:jc w:val="left"/>
          </w:pPr>
          <w:r>
            <w:rPr/>
            <w:t>Direct</w:t>
          </w:r>
          <w:r>
            <w:rPr>
              <w:spacing w:val="-1"/>
            </w:rPr>
            <w:t> </w:t>
          </w:r>
          <w:r>
            <w:rPr/>
            <w:t>D2D</w:t>
          </w:r>
          <w:r>
            <w:rPr>
              <w:spacing w:val="1"/>
            </w:rPr>
            <w:t> </w:t>
          </w:r>
          <w:r>
            <w:rPr/>
            <w:t>communication with device-controlled</w:t>
            <w:tab/>
            <w:t>6</w:t>
          </w:r>
        </w:p>
        <w:p>
          <w:pPr>
            <w:pStyle w:val="TOC6"/>
            <w:spacing w:after="20"/>
          </w:pPr>
          <w:r>
            <w:rPr/>
            <w:t>link</w:t>
          </w:r>
          <w:r>
            <w:rPr>
              <w:spacing w:val="-2"/>
            </w:rPr>
            <w:t> </w:t>
          </w:r>
          <w:r>
            <w:rPr/>
            <w:t>formation</w:t>
          </w:r>
        </w:p>
        <w:p>
          <w:pPr>
            <w:pStyle w:val="TOC2"/>
            <w:numPr>
              <w:ilvl w:val="1"/>
              <w:numId w:val="1"/>
            </w:numPr>
            <w:tabs>
              <w:tab w:pos="1020" w:val="left" w:leader="none"/>
              <w:tab w:pos="1021" w:val="left" w:leader="none"/>
              <w:tab w:pos="8341" w:val="right" w:leader="none"/>
            </w:tabs>
            <w:spacing w:line="240" w:lineRule="auto" w:before="60" w:after="0"/>
            <w:ind w:left="1020" w:right="0" w:hanging="721"/>
            <w:jc w:val="left"/>
          </w:pPr>
          <w:hyperlink w:history="true" w:anchor="_TOC_250015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Research Problem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0" w:val="left" w:leader="none"/>
              <w:tab w:pos="1021" w:val="left" w:leader="none"/>
              <w:tab w:pos="8341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14">
            <w:r>
              <w:rPr/>
              <w:t>Aim and 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0" w:val="left" w:leader="none"/>
              <w:tab w:pos="1021" w:val="left" w:leader="none"/>
              <w:tab w:pos="8437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13">
            <w:r>
              <w:rPr/>
              <w:t>Justification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Research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0" w:val="left" w:leader="none"/>
              <w:tab w:pos="1021" w:val="left" w:leader="none"/>
              <w:tab w:pos="8437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12">
            <w:r>
              <w:rPr/>
              <w:t>Scope</w:t>
            </w:r>
            <w:r>
              <w:rPr>
                <w:spacing w:val="-2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0" w:val="left" w:leader="none"/>
              <w:tab w:pos="1021" w:val="left" w:leader="none"/>
              <w:tab w:pos="8437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11">
            <w:r>
              <w:rPr/>
              <w:t>Thesis</w:t>
            </w:r>
            <w:r>
              <w:rPr>
                <w:spacing w:val="-1"/>
              </w:rPr>
              <w:t> </w:t>
            </w:r>
            <w:r>
              <w:rPr/>
              <w:t>Outline</w:t>
              <w:tab/>
              <w:t>10</w:t>
            </w:r>
          </w:hyperlink>
        </w:p>
        <w:p>
          <w:pPr>
            <w:pStyle w:val="TOC3"/>
          </w:pPr>
          <w:hyperlink w:history="true" w:anchor="_TOC_250010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20" w:val="left" w:leader="none"/>
              <w:tab w:pos="1021" w:val="left" w:leader="none"/>
              <w:tab w:pos="8442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09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20" w:val="left" w:leader="none"/>
              <w:tab w:pos="1021" w:val="left" w:leader="none"/>
              <w:tab w:pos="8437" w:val="right" w:leader="none"/>
            </w:tabs>
            <w:spacing w:line="240" w:lineRule="auto" w:before="267" w:after="0"/>
            <w:ind w:left="1020" w:right="0" w:hanging="721"/>
            <w:jc w:val="left"/>
          </w:pPr>
          <w:hyperlink w:history="true" w:anchor="_TOC_250008">
            <w:r>
              <w:rPr/>
              <w:t>D2D</w:t>
            </w:r>
            <w:r>
              <w:rPr>
                <w:spacing w:val="-2"/>
              </w:rPr>
              <w:t> </w:t>
            </w:r>
            <w:r>
              <w:rPr/>
              <w:t>Discovery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Controls using</w:t>
            </w:r>
            <w:r>
              <w:rPr>
                <w:spacing w:val="-3"/>
              </w:rPr>
              <w:t> </w:t>
            </w:r>
            <w:r>
              <w:rPr/>
              <w:t>Bluetooth</w:t>
              <w:tab/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20" w:val="left" w:leader="none"/>
              <w:tab w:pos="1021" w:val="left" w:leader="none"/>
              <w:tab w:pos="8437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07">
            <w:r>
              <w:rPr/>
              <w:t>LTE</w:t>
            </w:r>
            <w:r>
              <w:rPr>
                <w:spacing w:val="-1"/>
              </w:rPr>
              <w:t> </w:t>
            </w:r>
            <w:r>
              <w:rPr/>
              <w:t>D2D Discovery</w:t>
              <w:tab/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20" w:val="left" w:leader="none"/>
              <w:tab w:pos="1021" w:val="left" w:leader="none"/>
              <w:tab w:pos="8437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06">
            <w:r>
              <w:rPr/>
              <w:t>WiFi</w:t>
            </w:r>
            <w:r>
              <w:rPr>
                <w:spacing w:val="-1"/>
              </w:rPr>
              <w:t> </w:t>
            </w:r>
            <w:r>
              <w:rPr/>
              <w:t>D2D Discovery</w:t>
              <w:tab/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20" w:val="left" w:leader="none"/>
              <w:tab w:pos="1021" w:val="left" w:leader="none"/>
              <w:tab w:pos="8437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05">
            <w:r>
              <w:rPr/>
              <w:t>LoRa</w:t>
            </w:r>
            <w:r>
              <w:rPr>
                <w:spacing w:val="-2"/>
              </w:rPr>
              <w:t> </w:t>
            </w:r>
            <w:r>
              <w:rPr/>
              <w:t>D2D Discovery</w:t>
              <w:tab/>
              <w:t>18</w:t>
            </w:r>
          </w:hyperlink>
        </w:p>
        <w:p>
          <w:pPr>
            <w:pStyle w:val="TOC3"/>
            <w:spacing w:before="285"/>
          </w:pPr>
          <w:hyperlink w:history="true" w:anchor="_TOC_250004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020" w:val="left" w:leader="none"/>
              <w:tab w:pos="1021" w:val="left" w:leader="none"/>
              <w:tab w:pos="8442" w:val="right" w:leader="none"/>
            </w:tabs>
            <w:spacing w:line="240" w:lineRule="auto" w:before="277" w:after="0"/>
            <w:ind w:left="1020" w:right="0" w:hanging="721"/>
            <w:jc w:val="left"/>
          </w:pPr>
          <w:r>
            <w:rPr/>
            <w:t>RESEARCH</w:t>
          </w:r>
          <w:r>
            <w:rPr>
              <w:spacing w:val="-1"/>
            </w:rPr>
            <w:t> </w:t>
          </w:r>
          <w:r>
            <w:rPr/>
            <w:t>METHODOLOGY</w:t>
            <w:tab/>
            <w:t>22</w:t>
          </w:r>
        </w:p>
        <w:p>
          <w:pPr>
            <w:pStyle w:val="TOC2"/>
            <w:numPr>
              <w:ilvl w:val="1"/>
              <w:numId w:val="3"/>
            </w:numPr>
            <w:tabs>
              <w:tab w:pos="1020" w:val="left" w:leader="none"/>
              <w:tab w:pos="1021" w:val="left" w:leader="none"/>
              <w:tab w:pos="8437" w:val="right" w:leader="none"/>
            </w:tabs>
            <w:spacing w:line="240" w:lineRule="auto" w:before="269" w:after="0"/>
            <w:ind w:left="1020" w:right="0" w:hanging="721"/>
            <w:jc w:val="left"/>
          </w:pPr>
          <w:hyperlink w:history="true" w:anchor="_TOC_250003">
            <w:r>
              <w:rPr/>
              <w:t>Materials</w:t>
              <w:tab/>
              <w:t>22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740" w:val="left" w:leader="none"/>
              <w:tab w:pos="1741" w:val="left" w:leader="none"/>
              <w:tab w:pos="8437" w:val="right" w:leader="none"/>
            </w:tabs>
            <w:spacing w:line="240" w:lineRule="auto" w:before="276" w:after="0"/>
            <w:ind w:left="1741" w:right="0" w:hanging="721"/>
            <w:jc w:val="left"/>
          </w:pPr>
          <w:hyperlink w:history="true" w:anchor="_TOC_250002">
            <w:r>
              <w:rPr/>
              <w:t>Software</w:t>
              <w:tab/>
              <w:t>22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740" w:val="left" w:leader="none"/>
              <w:tab w:pos="1741" w:val="left" w:leader="none"/>
              <w:tab w:pos="8437" w:val="right" w:leader="none"/>
            </w:tabs>
            <w:spacing w:line="240" w:lineRule="auto" w:before="276" w:after="0"/>
            <w:ind w:left="1741" w:right="0" w:hanging="721"/>
            <w:jc w:val="left"/>
          </w:pPr>
          <w:hyperlink w:history="true" w:anchor="_TOC_250001">
            <w:r>
              <w:rPr/>
              <w:t>Hardware</w:t>
              <w:tab/>
              <w:t>22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8437" w:val="right" w:leader="none"/>
            </w:tabs>
            <w:spacing w:line="240" w:lineRule="auto" w:before="276" w:after="0"/>
            <w:ind w:left="1020" w:right="0" w:hanging="721"/>
            <w:jc w:val="left"/>
          </w:pPr>
          <w:r>
            <w:rPr/>
            <w:t>Network</w:t>
          </w:r>
          <w:r>
            <w:rPr>
              <w:spacing w:val="-2"/>
            </w:rPr>
            <w:t> </w:t>
          </w:r>
          <w:r>
            <w:rPr/>
            <w:t>Scenarios</w:t>
            <w:tab/>
            <w:t>23</w:t>
          </w:r>
        </w:p>
        <w:p>
          <w:pPr>
            <w:pStyle w:val="TOC2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8437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00">
            <w:r>
              <w:rPr/>
              <w:t>Hardware</w:t>
            </w:r>
            <w:r>
              <w:rPr>
                <w:spacing w:val="-3"/>
              </w:rPr>
              <w:t> </w:t>
            </w:r>
            <w:r>
              <w:rPr/>
              <w:t>Design</w:t>
              <w:tab/>
              <w:t>25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00" w:h="16840"/>
          <w:pgMar w:top="1339" w:bottom="1810" w:left="1680" w:right="1120"/>
        </w:sectPr>
      </w:pPr>
    </w:p>
    <w:p>
      <w:pPr>
        <w:pStyle w:val="BodyText"/>
        <w:spacing w:before="10"/>
      </w:pPr>
    </w:p>
    <w:tbl>
      <w:tblPr>
        <w:tblW w:w="0" w:type="auto"/>
        <w:jc w:val="left"/>
        <w:tblInd w:w="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4038"/>
        <w:gridCol w:w="2828"/>
      </w:tblGrid>
      <w:tr>
        <w:trPr>
          <w:trHeight w:val="409" w:hRule="atLeast"/>
        </w:trPr>
        <w:tc>
          <w:tcPr>
            <w:tcW w:w="650" w:type="dxa"/>
          </w:tcPr>
          <w:p>
            <w:pPr>
              <w:pStyle w:val="TableParagraph"/>
              <w:spacing w:line="266" w:lineRule="exact"/>
              <w:ind w:left="30" w:right="99"/>
              <w:jc w:val="center"/>
              <w:rPr>
                <w:sz w:val="24"/>
              </w:rPr>
            </w:pPr>
            <w:r>
              <w:rPr>
                <w:sz w:val="24"/>
              </w:rPr>
              <w:t>3.4.1</w:t>
            </w:r>
          </w:p>
        </w:tc>
        <w:tc>
          <w:tcPr>
            <w:tcW w:w="4038" w:type="dxa"/>
          </w:tcPr>
          <w:p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Supply</w:t>
            </w:r>
          </w:p>
        </w:tc>
        <w:tc>
          <w:tcPr>
            <w:tcW w:w="2828" w:type="dxa"/>
          </w:tcPr>
          <w:p>
            <w:pPr>
              <w:pStyle w:val="TableParagraph"/>
              <w:spacing w:line="26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552" w:hRule="atLeast"/>
        </w:trPr>
        <w:tc>
          <w:tcPr>
            <w:tcW w:w="650" w:type="dxa"/>
          </w:tcPr>
          <w:p>
            <w:pPr>
              <w:pStyle w:val="TableParagraph"/>
              <w:spacing w:before="133"/>
              <w:ind w:left="30" w:right="99"/>
              <w:jc w:val="center"/>
              <w:rPr>
                <w:sz w:val="24"/>
              </w:rPr>
            </w:pPr>
            <w:r>
              <w:rPr>
                <w:sz w:val="24"/>
              </w:rPr>
              <w:t>3.4.2</w:t>
            </w:r>
          </w:p>
        </w:tc>
        <w:tc>
          <w:tcPr>
            <w:tcW w:w="4038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Controller</w:t>
            </w:r>
          </w:p>
        </w:tc>
        <w:tc>
          <w:tcPr>
            <w:tcW w:w="2828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51" w:hRule="atLeast"/>
        </w:trPr>
        <w:tc>
          <w:tcPr>
            <w:tcW w:w="650" w:type="dxa"/>
          </w:tcPr>
          <w:p>
            <w:pPr>
              <w:pStyle w:val="TableParagraph"/>
              <w:spacing w:before="133"/>
              <w:ind w:left="30" w:right="99"/>
              <w:jc w:val="center"/>
              <w:rPr>
                <w:sz w:val="24"/>
              </w:rPr>
            </w:pPr>
            <w:r>
              <w:rPr>
                <w:sz w:val="24"/>
              </w:rPr>
              <w:t>3.4.3</w:t>
            </w:r>
          </w:p>
        </w:tc>
        <w:tc>
          <w:tcPr>
            <w:tcW w:w="4038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Display</w:t>
            </w:r>
          </w:p>
        </w:tc>
        <w:tc>
          <w:tcPr>
            <w:tcW w:w="2828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51" w:hRule="atLeast"/>
        </w:trPr>
        <w:tc>
          <w:tcPr>
            <w:tcW w:w="650" w:type="dxa"/>
          </w:tcPr>
          <w:p>
            <w:pPr>
              <w:pStyle w:val="TableParagraph"/>
              <w:spacing w:before="133"/>
              <w:ind w:left="30" w:right="99"/>
              <w:jc w:val="center"/>
              <w:rPr>
                <w:sz w:val="24"/>
              </w:rPr>
            </w:pPr>
            <w:r>
              <w:rPr>
                <w:sz w:val="24"/>
              </w:rPr>
              <w:t>3.4.4</w:t>
            </w:r>
          </w:p>
        </w:tc>
        <w:tc>
          <w:tcPr>
            <w:tcW w:w="4038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Sensor</w:t>
            </w:r>
          </w:p>
        </w:tc>
        <w:tc>
          <w:tcPr>
            <w:tcW w:w="2828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552" w:hRule="atLeast"/>
        </w:trPr>
        <w:tc>
          <w:tcPr>
            <w:tcW w:w="650" w:type="dxa"/>
          </w:tcPr>
          <w:p>
            <w:pPr>
              <w:pStyle w:val="TableParagraph"/>
              <w:spacing w:before="133"/>
              <w:ind w:left="30" w:right="99"/>
              <w:jc w:val="center"/>
              <w:rPr>
                <w:sz w:val="24"/>
              </w:rPr>
            </w:pPr>
            <w:r>
              <w:rPr>
                <w:sz w:val="24"/>
              </w:rPr>
              <w:t>3.4.5</w:t>
            </w:r>
          </w:p>
        </w:tc>
        <w:tc>
          <w:tcPr>
            <w:tcW w:w="4038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Multiplexer</w:t>
            </w:r>
          </w:p>
        </w:tc>
        <w:tc>
          <w:tcPr>
            <w:tcW w:w="2828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551" w:hRule="atLeast"/>
        </w:trPr>
        <w:tc>
          <w:tcPr>
            <w:tcW w:w="650" w:type="dxa"/>
          </w:tcPr>
          <w:p>
            <w:pPr>
              <w:pStyle w:val="TableParagraph"/>
              <w:spacing w:before="133"/>
              <w:ind w:left="30" w:right="99"/>
              <w:jc w:val="center"/>
              <w:rPr>
                <w:sz w:val="24"/>
              </w:rPr>
            </w:pPr>
            <w:r>
              <w:rPr>
                <w:sz w:val="24"/>
              </w:rPr>
              <w:t>3.4.6</w:t>
            </w:r>
          </w:p>
        </w:tc>
        <w:tc>
          <w:tcPr>
            <w:tcW w:w="4038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LoRa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Radio</w:t>
            </w:r>
          </w:p>
        </w:tc>
        <w:tc>
          <w:tcPr>
            <w:tcW w:w="2828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408" w:hRule="atLeast"/>
        </w:trPr>
        <w:tc>
          <w:tcPr>
            <w:tcW w:w="650" w:type="dxa"/>
          </w:tcPr>
          <w:p>
            <w:pPr>
              <w:pStyle w:val="TableParagraph"/>
              <w:spacing w:line="256" w:lineRule="exact" w:before="133"/>
              <w:ind w:left="30" w:right="99"/>
              <w:jc w:val="center"/>
              <w:rPr>
                <w:sz w:val="24"/>
              </w:rPr>
            </w:pPr>
            <w:r>
              <w:rPr>
                <w:sz w:val="24"/>
              </w:rPr>
              <w:t>3.4.7</w:t>
            </w:r>
          </w:p>
        </w:tc>
        <w:tc>
          <w:tcPr>
            <w:tcW w:w="4038" w:type="dxa"/>
          </w:tcPr>
          <w:p>
            <w:pPr>
              <w:pStyle w:val="TableParagraph"/>
              <w:spacing w:line="256" w:lineRule="exact" w:before="133"/>
              <w:ind w:left="120"/>
              <w:rPr>
                <w:sz w:val="24"/>
              </w:rPr>
            </w:pPr>
            <w:r>
              <w:rPr>
                <w:sz w:val="24"/>
              </w:rPr>
              <w:t>Bluetooth</w:t>
            </w:r>
          </w:p>
        </w:tc>
        <w:tc>
          <w:tcPr>
            <w:tcW w:w="2828" w:type="dxa"/>
          </w:tcPr>
          <w:p>
            <w:pPr>
              <w:pStyle w:val="TableParagraph"/>
              <w:spacing w:line="256" w:lineRule="exact"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type w:val="continuous"/>
          <w:pgSz w:w="11900" w:h="16840"/>
          <w:pgMar w:top="1320" w:bottom="1140" w:left="1680" w:right="1120"/>
        </w:sectPr>
      </w:pPr>
    </w:p>
    <w:p>
      <w:pPr>
        <w:pStyle w:val="ListParagraph"/>
        <w:numPr>
          <w:ilvl w:val="2"/>
          <w:numId w:val="5"/>
        </w:numPr>
        <w:tabs>
          <w:tab w:pos="1681" w:val="left" w:leader="none"/>
          <w:tab w:pos="8481" w:val="right" w:leader="none"/>
        </w:tabs>
        <w:spacing w:line="240" w:lineRule="auto" w:before="60" w:after="0"/>
        <w:ind w:left="1680" w:right="0" w:hanging="661"/>
        <w:jc w:val="left"/>
        <w:rPr>
          <w:sz w:val="24"/>
        </w:rPr>
      </w:pPr>
      <w:r>
        <w:rPr>
          <w:sz w:val="24"/>
        </w:rPr>
        <w:t>Distance</w:t>
      </w:r>
      <w:r>
        <w:rPr>
          <w:spacing w:val="-2"/>
          <w:sz w:val="24"/>
        </w:rPr>
        <w:t> </w:t>
      </w:r>
      <w:r>
        <w:rPr>
          <w:sz w:val="24"/>
        </w:rPr>
        <w:t>measurement via GPS module</w:t>
        <w:tab/>
        <w:t>32</w:t>
      </w:r>
    </w:p>
    <w:p>
      <w:pPr>
        <w:pStyle w:val="ListParagraph"/>
        <w:numPr>
          <w:ilvl w:val="2"/>
          <w:numId w:val="5"/>
        </w:numPr>
        <w:tabs>
          <w:tab w:pos="1681" w:val="left" w:leader="none"/>
          <w:tab w:pos="8481" w:val="right" w:leader="none"/>
        </w:tabs>
        <w:spacing w:line="240" w:lineRule="auto" w:before="276" w:after="0"/>
        <w:ind w:left="1680" w:right="0" w:hanging="661"/>
        <w:jc w:val="left"/>
        <w:rPr>
          <w:sz w:val="24"/>
        </w:rPr>
      </w:pPr>
      <w:r>
        <w:rPr>
          <w:sz w:val="24"/>
        </w:rPr>
        <w:t>Communication</w:t>
      </w:r>
      <w:r>
        <w:rPr>
          <w:spacing w:val="-1"/>
          <w:sz w:val="24"/>
        </w:rPr>
        <w:t> </w:t>
      </w:r>
      <w:r>
        <w:rPr>
          <w:sz w:val="24"/>
        </w:rPr>
        <w:t>pattern between the</w:t>
      </w:r>
      <w:r>
        <w:rPr>
          <w:spacing w:val="-1"/>
          <w:sz w:val="24"/>
        </w:rPr>
        <w:t> </w:t>
      </w:r>
      <w:r>
        <w:rPr>
          <w:sz w:val="24"/>
        </w:rPr>
        <w:t>two devices</w:t>
        <w:tab/>
        <w:t>34</w:t>
      </w:r>
    </w:p>
    <w:p>
      <w:pPr>
        <w:pStyle w:val="Heading1"/>
        <w:spacing w:before="286"/>
        <w:ind w:left="300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Heading1"/>
        <w:numPr>
          <w:ilvl w:val="1"/>
          <w:numId w:val="6"/>
        </w:numPr>
        <w:tabs>
          <w:tab w:pos="1020" w:val="left" w:leader="none"/>
          <w:tab w:pos="1021" w:val="left" w:leader="none"/>
          <w:tab w:pos="8481" w:val="right" w:leader="none"/>
        </w:tabs>
        <w:spacing w:line="240" w:lineRule="auto" w:before="276" w:after="0"/>
        <w:ind w:left="1020" w:right="0" w:hanging="721"/>
        <w:jc w:val="left"/>
      </w:pPr>
      <w:r>
        <w:rPr/>
        <w:t>RESULTS</w:t>
      </w:r>
      <w:r>
        <w:rPr>
          <w:spacing w:val="-1"/>
        </w:rPr>
        <w:t> </w:t>
      </w:r>
      <w:r>
        <w:rPr/>
        <w:t>AND DISCUSSION</w:t>
        <w:tab/>
        <w:t>36</w:t>
      </w:r>
    </w:p>
    <w:p>
      <w:pPr>
        <w:pStyle w:val="ListParagraph"/>
        <w:numPr>
          <w:ilvl w:val="1"/>
          <w:numId w:val="6"/>
        </w:numPr>
        <w:tabs>
          <w:tab w:pos="1020" w:val="left" w:leader="none"/>
          <w:tab w:pos="1021" w:val="left" w:leader="none"/>
          <w:tab w:pos="8481" w:val="right" w:leader="none"/>
        </w:tabs>
        <w:spacing w:line="240" w:lineRule="auto" w:before="266" w:after="0"/>
        <w:ind w:left="1020" w:right="0" w:hanging="721"/>
        <w:jc w:val="left"/>
        <w:rPr>
          <w:sz w:val="24"/>
        </w:rPr>
      </w:pPr>
      <w:r>
        <w:rPr>
          <w:sz w:val="24"/>
        </w:rPr>
        <w:t>Result for</w:t>
      </w:r>
      <w:r>
        <w:rPr>
          <w:spacing w:val="-2"/>
          <w:sz w:val="24"/>
        </w:rPr>
        <w:t> </w:t>
      </w:r>
      <w:r>
        <w:rPr>
          <w:sz w:val="24"/>
        </w:rPr>
        <w:t>delay</w:t>
        <w:tab/>
        <w:t>36</w:t>
      </w:r>
    </w:p>
    <w:p>
      <w:pPr>
        <w:pStyle w:val="ListParagraph"/>
        <w:numPr>
          <w:ilvl w:val="1"/>
          <w:numId w:val="6"/>
        </w:numPr>
        <w:tabs>
          <w:tab w:pos="1020" w:val="left" w:leader="none"/>
          <w:tab w:pos="1021" w:val="left" w:leader="none"/>
          <w:tab w:pos="8481" w:val="right" w:leader="none"/>
        </w:tabs>
        <w:spacing w:line="240" w:lineRule="auto" w:before="276" w:after="0"/>
        <w:ind w:left="1020" w:right="0" w:hanging="721"/>
        <w:jc w:val="left"/>
        <w:rPr>
          <w:sz w:val="24"/>
        </w:rPr>
      </w:pPr>
      <w:r>
        <w:rPr>
          <w:sz w:val="24"/>
        </w:rPr>
        <w:t>Result for</w:t>
      </w:r>
      <w:r>
        <w:rPr>
          <w:spacing w:val="-2"/>
          <w:sz w:val="24"/>
        </w:rPr>
        <w:t> </w:t>
      </w:r>
      <w:r>
        <w:rPr>
          <w:sz w:val="24"/>
        </w:rPr>
        <w:t>energy</w:t>
      </w:r>
      <w:r>
        <w:rPr>
          <w:spacing w:val="-3"/>
          <w:sz w:val="24"/>
        </w:rPr>
        <w:t> </w:t>
      </w:r>
      <w:r>
        <w:rPr>
          <w:sz w:val="24"/>
        </w:rPr>
        <w:t>consumption</w:t>
        <w:tab/>
        <w:t>38</w:t>
      </w:r>
    </w:p>
    <w:p>
      <w:pPr>
        <w:pStyle w:val="ListParagraph"/>
        <w:numPr>
          <w:ilvl w:val="1"/>
          <w:numId w:val="6"/>
        </w:numPr>
        <w:tabs>
          <w:tab w:pos="1020" w:val="left" w:leader="none"/>
          <w:tab w:pos="1021" w:val="left" w:leader="none"/>
          <w:tab w:pos="8481" w:val="right" w:leader="none"/>
        </w:tabs>
        <w:spacing w:line="240" w:lineRule="auto" w:before="276" w:after="0"/>
        <w:ind w:left="1020" w:right="0" w:hanging="721"/>
        <w:jc w:val="left"/>
        <w:rPr>
          <w:sz w:val="24"/>
        </w:rPr>
      </w:pP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radio selection</w:t>
        <w:tab/>
        <w:t>39</w:t>
      </w:r>
    </w:p>
    <w:p>
      <w:pPr>
        <w:pStyle w:val="ListParagraph"/>
        <w:numPr>
          <w:ilvl w:val="1"/>
          <w:numId w:val="6"/>
        </w:numPr>
        <w:tabs>
          <w:tab w:pos="1020" w:val="left" w:leader="none"/>
          <w:tab w:pos="1021" w:val="left" w:leader="none"/>
          <w:tab w:pos="8481" w:val="right" w:leader="none"/>
        </w:tabs>
        <w:spacing w:line="240" w:lineRule="auto" w:before="277" w:after="0"/>
        <w:ind w:left="1020" w:right="0" w:hanging="721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of result</w:t>
        <w:tab/>
        <w:t>43</w:t>
      </w:r>
    </w:p>
    <w:p>
      <w:pPr>
        <w:pStyle w:val="Heading1"/>
        <w:spacing w:before="285"/>
        <w:ind w:left="300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Heading1"/>
        <w:numPr>
          <w:ilvl w:val="1"/>
          <w:numId w:val="7"/>
        </w:numPr>
        <w:tabs>
          <w:tab w:pos="1020" w:val="left" w:leader="none"/>
          <w:tab w:pos="1021" w:val="left" w:leader="none"/>
          <w:tab w:pos="8481" w:val="right" w:leader="none"/>
        </w:tabs>
        <w:spacing w:line="240" w:lineRule="auto" w:before="276" w:after="0"/>
        <w:ind w:left="1020" w:right="0" w:hanging="721"/>
        <w:jc w:val="left"/>
      </w:pPr>
      <w:r>
        <w:rPr/>
        <w:t>CONCLUSION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RECOMENDATIONS</w:t>
        <w:tab/>
        <w:t>44</w:t>
      </w:r>
    </w:p>
    <w:p>
      <w:pPr>
        <w:pStyle w:val="ListParagraph"/>
        <w:numPr>
          <w:ilvl w:val="1"/>
          <w:numId w:val="7"/>
        </w:numPr>
        <w:tabs>
          <w:tab w:pos="1020" w:val="left" w:leader="none"/>
          <w:tab w:pos="1021" w:val="left" w:leader="none"/>
          <w:tab w:pos="8481" w:val="right" w:leader="none"/>
        </w:tabs>
        <w:spacing w:line="240" w:lineRule="auto" w:before="267" w:after="0"/>
        <w:ind w:left="1020" w:right="0" w:hanging="721"/>
        <w:jc w:val="left"/>
        <w:rPr>
          <w:sz w:val="24"/>
        </w:rPr>
      </w:pPr>
      <w:r>
        <w:rPr>
          <w:sz w:val="24"/>
        </w:rPr>
        <w:t>Conclusion</w:t>
        <w:tab/>
        <w:t>44</w:t>
      </w:r>
    </w:p>
    <w:p>
      <w:pPr>
        <w:pStyle w:val="ListParagraph"/>
        <w:numPr>
          <w:ilvl w:val="1"/>
          <w:numId w:val="7"/>
        </w:numPr>
        <w:tabs>
          <w:tab w:pos="1020" w:val="left" w:leader="none"/>
          <w:tab w:pos="1021" w:val="left" w:leader="none"/>
          <w:tab w:pos="8481" w:val="right" w:leader="none"/>
        </w:tabs>
        <w:spacing w:line="240" w:lineRule="auto" w:before="276" w:after="0"/>
        <w:ind w:left="1020" w:right="0" w:hanging="721"/>
        <w:jc w:val="left"/>
        <w:rPr>
          <w:sz w:val="24"/>
        </w:rPr>
      </w:pPr>
      <w:r>
        <w:rPr>
          <w:sz w:val="24"/>
        </w:rPr>
        <w:t>Recommendations</w:t>
        <w:tab/>
        <w:t>44</w:t>
      </w:r>
    </w:p>
    <w:p>
      <w:pPr>
        <w:pStyle w:val="ListParagraph"/>
        <w:numPr>
          <w:ilvl w:val="1"/>
          <w:numId w:val="7"/>
        </w:numPr>
        <w:tabs>
          <w:tab w:pos="1020" w:val="left" w:leader="none"/>
          <w:tab w:pos="1021" w:val="left" w:leader="none"/>
          <w:tab w:pos="8481" w:val="right" w:leader="none"/>
        </w:tabs>
        <w:spacing w:line="240" w:lineRule="auto" w:before="276" w:after="0"/>
        <w:ind w:left="1020" w:right="0" w:hanging="721"/>
        <w:jc w:val="left"/>
        <w:rPr>
          <w:sz w:val="24"/>
        </w:rPr>
      </w:pPr>
      <w:r>
        <w:rPr>
          <w:sz w:val="24"/>
        </w:rPr>
        <w:t>Contribution</w:t>
      </w:r>
      <w:r>
        <w:rPr>
          <w:spacing w:val="-1"/>
          <w:sz w:val="24"/>
        </w:rPr>
        <w:t> </w:t>
      </w:r>
      <w:r>
        <w:rPr>
          <w:sz w:val="24"/>
        </w:rPr>
        <w:t>to Knowledge</w:t>
        <w:tab/>
        <w:t>44</w:t>
      </w:r>
    </w:p>
    <w:p>
      <w:pPr>
        <w:pStyle w:val="BodyText"/>
        <w:tabs>
          <w:tab w:pos="8481" w:val="right" w:leader="none"/>
        </w:tabs>
        <w:spacing w:before="276"/>
        <w:ind w:left="300"/>
      </w:pPr>
      <w:r>
        <w:rPr/>
        <w:t>REFERENCES</w:t>
        <w:tab/>
        <w:t>45</w:t>
      </w:r>
    </w:p>
    <w:p>
      <w:pPr>
        <w:spacing w:after="0"/>
        <w:sectPr>
          <w:pgSz w:w="11900" w:h="16840"/>
          <w:pgMar w:header="0" w:footer="957" w:top="1320" w:bottom="1140" w:left="1680" w:right="1120"/>
        </w:sect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6276"/>
        <w:gridCol w:w="1381"/>
      </w:tblGrid>
      <w:tr>
        <w:trPr>
          <w:trHeight w:val="271" w:hRule="atLeast"/>
        </w:trPr>
        <w:tc>
          <w:tcPr>
            <w:tcW w:w="7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76" w:type="dxa"/>
          </w:tcPr>
          <w:p>
            <w:pPr>
              <w:pStyle w:val="TableParagraph"/>
              <w:spacing w:line="251" w:lineRule="exact"/>
              <w:ind w:left="2627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54" w:hRule="atLeast"/>
        </w:trPr>
        <w:tc>
          <w:tcPr>
            <w:tcW w:w="704" w:type="dxa"/>
          </w:tcPr>
          <w:p>
            <w:pPr>
              <w:pStyle w:val="TableParagraph"/>
              <w:spacing w:line="27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27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Comparison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techniques</w:t>
            </w:r>
          </w:p>
        </w:tc>
        <w:tc>
          <w:tcPr>
            <w:tcW w:w="1381" w:type="dxa"/>
          </w:tcPr>
          <w:p>
            <w:pPr>
              <w:pStyle w:val="TableParagraph"/>
              <w:spacing w:line="271" w:lineRule="exact"/>
              <w:ind w:left="837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276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operation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deployed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automated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device</w:t>
            </w:r>
          </w:p>
        </w:tc>
        <w:tc>
          <w:tcPr>
            <w:tcW w:w="1381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551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276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operation on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manually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controlled smartphone</w:t>
            </w:r>
          </w:p>
        </w:tc>
        <w:tc>
          <w:tcPr>
            <w:tcW w:w="1381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551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276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Energy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consumption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deployed D2D against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time.</w:t>
            </w:r>
          </w:p>
        </w:tc>
        <w:tc>
          <w:tcPr>
            <w:tcW w:w="1381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6276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 Distance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Error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selection on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bright day</w:t>
            </w:r>
          </w:p>
        </w:tc>
        <w:tc>
          <w:tcPr>
            <w:tcW w:w="1381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09" w:hRule="atLeast"/>
        </w:trPr>
        <w:tc>
          <w:tcPr>
            <w:tcW w:w="704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6276" w:type="dxa"/>
          </w:tcPr>
          <w:p>
            <w:pPr>
              <w:pStyle w:val="TableParagraph"/>
              <w:spacing w:line="256" w:lineRule="exact" w:before="133"/>
              <w:ind w:left="65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Distance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Error in selection on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cloudy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day</w:t>
            </w:r>
          </w:p>
        </w:tc>
        <w:tc>
          <w:tcPr>
            <w:tcW w:w="1381" w:type="dxa"/>
          </w:tcPr>
          <w:p>
            <w:pPr>
              <w:pStyle w:val="TableParagraph"/>
              <w:spacing w:line="256" w:lineRule="exact"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00" w:h="16840"/>
          <w:pgMar w:header="0" w:footer="957" w:top="1400" w:bottom="1140" w:left="1680" w:right="1120"/>
        </w:sect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4"/>
        <w:gridCol w:w="6505"/>
        <w:gridCol w:w="1066"/>
      </w:tblGrid>
      <w:tr>
        <w:trPr>
          <w:trHeight w:val="271" w:hRule="atLeast"/>
        </w:trPr>
        <w:tc>
          <w:tcPr>
            <w:tcW w:w="7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05" w:type="dxa"/>
          </w:tcPr>
          <w:p>
            <w:pPr>
              <w:pStyle w:val="TableParagraph"/>
              <w:spacing w:line="251" w:lineRule="exact"/>
              <w:ind w:left="2527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54" w:hRule="atLeast"/>
        </w:trPr>
        <w:tc>
          <w:tcPr>
            <w:tcW w:w="744" w:type="dxa"/>
          </w:tcPr>
          <w:p>
            <w:pPr>
              <w:pStyle w:val="TableParagraph"/>
              <w:spacing w:line="27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50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Device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relaying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 base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station-controlled link formation</w:t>
            </w:r>
          </w:p>
        </w:tc>
        <w:tc>
          <w:tcPr>
            <w:tcW w:w="1066" w:type="dxa"/>
          </w:tcPr>
          <w:p>
            <w:pPr>
              <w:pStyle w:val="TableParagraph"/>
              <w:spacing w:line="271" w:lineRule="exact"/>
              <w:ind w:left="511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49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5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Direct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D2D communication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station</w:t>
            </w:r>
          </w:p>
        </w:tc>
        <w:tc>
          <w:tcPr>
            <w:tcW w:w="1066" w:type="dxa"/>
          </w:tcPr>
          <w:p>
            <w:pPr>
              <w:pStyle w:val="TableParagraph"/>
              <w:spacing w:before="133"/>
              <w:ind w:left="7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1" w:hRule="atLeast"/>
        </w:trPr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controlled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formation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5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Device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relaying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 device-controlled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link formation</w:t>
            </w:r>
          </w:p>
        </w:tc>
        <w:tc>
          <w:tcPr>
            <w:tcW w:w="1066" w:type="dxa"/>
          </w:tcPr>
          <w:p>
            <w:pPr>
              <w:pStyle w:val="TableParagraph"/>
              <w:spacing w:before="133"/>
              <w:ind w:left="7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5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Direct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D2D communication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device-controlled</w:t>
            </w:r>
          </w:p>
        </w:tc>
        <w:tc>
          <w:tcPr>
            <w:tcW w:w="1066" w:type="dxa"/>
          </w:tcPr>
          <w:p>
            <w:pPr>
              <w:pStyle w:val="TableParagraph"/>
              <w:spacing w:before="133"/>
              <w:ind w:left="7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3" w:hRule="atLeast"/>
        </w:trPr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link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formation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3" w:hRule="atLeast"/>
        </w:trPr>
        <w:tc>
          <w:tcPr>
            <w:tcW w:w="744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505" w:type="dxa"/>
          </w:tcPr>
          <w:p>
            <w:pPr>
              <w:pStyle w:val="TableParagraph"/>
              <w:spacing w:before="134"/>
              <w:ind w:left="25"/>
              <w:rPr>
                <w:sz w:val="24"/>
              </w:rPr>
            </w:pPr>
            <w:r>
              <w:rPr>
                <w:sz w:val="24"/>
              </w:rPr>
              <w:t>Mobile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Crowd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Sensing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(MCS)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smart devices</w:t>
            </w:r>
          </w:p>
        </w:tc>
        <w:tc>
          <w:tcPr>
            <w:tcW w:w="1066" w:type="dxa"/>
          </w:tcPr>
          <w:p>
            <w:pPr>
              <w:pStyle w:val="TableParagraph"/>
              <w:spacing w:before="134"/>
              <w:ind w:left="72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to achieve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discovery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5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User Interface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Smart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Home Based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1066" w:type="dxa"/>
          </w:tcPr>
          <w:p>
            <w:pPr>
              <w:pStyle w:val="TableParagraph"/>
              <w:spacing w:before="133"/>
              <w:ind w:left="72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WiFi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5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ProSe-assisted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D2D discovery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mechanism</w:t>
            </w:r>
          </w:p>
        </w:tc>
        <w:tc>
          <w:tcPr>
            <w:tcW w:w="1066" w:type="dxa"/>
          </w:tcPr>
          <w:p>
            <w:pPr>
              <w:pStyle w:val="TableParagraph"/>
              <w:spacing w:before="133"/>
              <w:ind w:left="72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5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Tracking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monitoring 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mental disorder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patients</w:t>
            </w:r>
          </w:p>
        </w:tc>
        <w:tc>
          <w:tcPr>
            <w:tcW w:w="1066" w:type="dxa"/>
          </w:tcPr>
          <w:p>
            <w:pPr>
              <w:pStyle w:val="TableParagraph"/>
              <w:spacing w:before="133"/>
              <w:ind w:left="72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05" w:type="dxa"/>
          </w:tcPr>
          <w:p>
            <w:pPr>
              <w:pStyle w:val="TableParagraph"/>
              <w:spacing w:before="133"/>
              <w:ind w:left="85"/>
              <w:rPr>
                <w:sz w:val="24"/>
              </w:rPr>
            </w:pP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5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Experiment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Environment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tracking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066" w:type="dxa"/>
          </w:tcPr>
          <w:p>
            <w:pPr>
              <w:pStyle w:val="TableParagraph"/>
              <w:spacing w:before="133"/>
              <w:ind w:left="72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5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Flowchart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066" w:type="dxa"/>
          </w:tcPr>
          <w:p>
            <w:pPr>
              <w:pStyle w:val="TableParagraph"/>
              <w:spacing w:before="133"/>
              <w:ind w:left="72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5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Network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Scenario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&lt;10metres</w:t>
            </w:r>
          </w:p>
        </w:tc>
        <w:tc>
          <w:tcPr>
            <w:tcW w:w="1066" w:type="dxa"/>
          </w:tcPr>
          <w:p>
            <w:pPr>
              <w:pStyle w:val="TableParagraph"/>
              <w:spacing w:before="133"/>
              <w:ind w:left="72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551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5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Network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Scenario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&gt;10metres</w:t>
            </w:r>
          </w:p>
        </w:tc>
        <w:tc>
          <w:tcPr>
            <w:tcW w:w="1066" w:type="dxa"/>
          </w:tcPr>
          <w:p>
            <w:pPr>
              <w:pStyle w:val="TableParagraph"/>
              <w:spacing w:before="133"/>
              <w:ind w:left="72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5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Architecture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066" w:type="dxa"/>
          </w:tcPr>
          <w:p>
            <w:pPr>
              <w:pStyle w:val="TableParagraph"/>
              <w:spacing w:before="133"/>
              <w:ind w:left="72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65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Circuit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diagram 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power supply</w:t>
            </w:r>
          </w:p>
        </w:tc>
        <w:tc>
          <w:tcPr>
            <w:tcW w:w="1066" w:type="dxa"/>
          </w:tcPr>
          <w:p>
            <w:pPr>
              <w:pStyle w:val="TableParagraph"/>
              <w:spacing w:before="133"/>
              <w:ind w:left="72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51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65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Arduino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diagram</w:t>
            </w:r>
          </w:p>
        </w:tc>
        <w:tc>
          <w:tcPr>
            <w:tcW w:w="1066" w:type="dxa"/>
          </w:tcPr>
          <w:p>
            <w:pPr>
              <w:pStyle w:val="TableParagraph"/>
              <w:spacing w:before="133"/>
              <w:ind w:left="72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65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LCD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1602</w:t>
            </w:r>
          </w:p>
        </w:tc>
        <w:tc>
          <w:tcPr>
            <w:tcW w:w="1066" w:type="dxa"/>
          </w:tcPr>
          <w:p>
            <w:pPr>
              <w:pStyle w:val="TableParagraph"/>
              <w:spacing w:before="133"/>
              <w:ind w:left="72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65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Circuit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switch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interfaced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controller</w:t>
            </w:r>
          </w:p>
        </w:tc>
        <w:tc>
          <w:tcPr>
            <w:tcW w:w="1066" w:type="dxa"/>
          </w:tcPr>
          <w:p>
            <w:pPr>
              <w:pStyle w:val="TableParagraph"/>
              <w:spacing w:before="133"/>
              <w:ind w:left="72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551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65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Circuit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multiplexer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interfaced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066" w:type="dxa"/>
          </w:tcPr>
          <w:p>
            <w:pPr>
              <w:pStyle w:val="TableParagraph"/>
              <w:spacing w:before="133"/>
              <w:ind w:left="72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408" w:hRule="atLeast"/>
        </w:trPr>
        <w:tc>
          <w:tcPr>
            <w:tcW w:w="744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6505" w:type="dxa"/>
          </w:tcPr>
          <w:p>
            <w:pPr>
              <w:pStyle w:val="TableParagraph"/>
              <w:spacing w:line="256" w:lineRule="exact" w:before="133"/>
              <w:ind w:left="25"/>
              <w:rPr>
                <w:sz w:val="24"/>
              </w:rPr>
            </w:pPr>
            <w:r>
              <w:rPr>
                <w:sz w:val="24"/>
              </w:rPr>
              <w:t>Circuit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interfaced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LoRa.</w:t>
            </w:r>
          </w:p>
        </w:tc>
        <w:tc>
          <w:tcPr>
            <w:tcW w:w="1066" w:type="dxa"/>
          </w:tcPr>
          <w:p>
            <w:pPr>
              <w:pStyle w:val="TableParagraph"/>
              <w:spacing w:line="256" w:lineRule="exact" w:before="133"/>
              <w:ind w:left="72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00" w:h="16840"/>
          <w:pgMar w:header="0" w:footer="957" w:top="1400" w:bottom="1140" w:left="1680" w:right="1120"/>
        </w:sectPr>
      </w:pPr>
    </w:p>
    <w:p>
      <w:pPr>
        <w:pStyle w:val="ListParagraph"/>
        <w:numPr>
          <w:ilvl w:val="1"/>
          <w:numId w:val="8"/>
        </w:numPr>
        <w:tabs>
          <w:tab w:pos="1020" w:val="left" w:leader="none"/>
          <w:tab w:pos="1021" w:val="left" w:leader="none"/>
          <w:tab w:pos="8483" w:val="right" w:leader="none"/>
        </w:tabs>
        <w:spacing w:line="240" w:lineRule="auto" w:before="60" w:after="0"/>
        <w:ind w:left="1020" w:right="0" w:hanging="721"/>
        <w:jc w:val="left"/>
        <w:rPr>
          <w:sz w:val="24"/>
        </w:rPr>
      </w:pPr>
      <w:r>
        <w:rPr>
          <w:sz w:val="24"/>
        </w:rPr>
        <w:t>Circuit</w:t>
      </w:r>
      <w:r>
        <w:rPr>
          <w:spacing w:val="-1"/>
          <w:sz w:val="24"/>
        </w:rPr>
        <w:t> </w:t>
      </w:r>
      <w:r>
        <w:rPr>
          <w:sz w:val="24"/>
        </w:rPr>
        <w:t>diagram of</w:t>
      </w:r>
      <w:r>
        <w:rPr>
          <w:spacing w:val="-1"/>
          <w:sz w:val="24"/>
        </w:rPr>
        <w:t> </w:t>
      </w:r>
      <w:r>
        <w:rPr>
          <w:sz w:val="24"/>
        </w:rPr>
        <w:t>the system</w:t>
      </w:r>
      <w:r>
        <w:rPr>
          <w:spacing w:val="-1"/>
          <w:sz w:val="24"/>
        </w:rPr>
        <w:t> </w:t>
      </w:r>
      <w:r>
        <w:rPr>
          <w:sz w:val="24"/>
        </w:rPr>
        <w:t>interfaced 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Bluetooth</w:t>
      </w:r>
      <w:r>
        <w:rPr>
          <w:spacing w:val="-1"/>
          <w:sz w:val="24"/>
        </w:rPr>
        <w:t> </w:t>
      </w:r>
      <w:r>
        <w:rPr>
          <w:sz w:val="24"/>
        </w:rPr>
        <w:t>radio</w:t>
        <w:tab/>
        <w:t>32</w:t>
      </w:r>
    </w:p>
    <w:p>
      <w:pPr>
        <w:pStyle w:val="ListParagraph"/>
        <w:numPr>
          <w:ilvl w:val="1"/>
          <w:numId w:val="8"/>
        </w:numPr>
        <w:tabs>
          <w:tab w:pos="1020" w:val="left" w:leader="none"/>
          <w:tab w:pos="1021" w:val="left" w:leader="none"/>
          <w:tab w:pos="8483" w:val="right" w:leader="none"/>
        </w:tabs>
        <w:spacing w:line="240" w:lineRule="auto" w:before="276" w:after="0"/>
        <w:ind w:left="1020" w:right="0" w:hanging="721"/>
        <w:jc w:val="left"/>
        <w:rPr>
          <w:sz w:val="24"/>
        </w:rPr>
      </w:pPr>
      <w:r>
        <w:rPr>
          <w:sz w:val="24"/>
        </w:rPr>
        <w:t>Complete</w:t>
      </w:r>
      <w:r>
        <w:rPr>
          <w:spacing w:val="-1"/>
          <w:sz w:val="24"/>
        </w:rPr>
        <w:t> </w:t>
      </w:r>
      <w:r>
        <w:rPr>
          <w:sz w:val="24"/>
        </w:rPr>
        <w:t>circuit diagram</w:t>
      </w:r>
      <w:r>
        <w:rPr>
          <w:spacing w:val="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system</w:t>
        <w:tab/>
        <w:t>33</w:t>
      </w:r>
    </w:p>
    <w:p>
      <w:pPr>
        <w:pStyle w:val="ListParagraph"/>
        <w:numPr>
          <w:ilvl w:val="1"/>
          <w:numId w:val="8"/>
        </w:numPr>
        <w:tabs>
          <w:tab w:pos="1020" w:val="left" w:leader="none"/>
          <w:tab w:pos="1021" w:val="left" w:leader="none"/>
          <w:tab w:pos="8483" w:val="right" w:leader="none"/>
        </w:tabs>
        <w:spacing w:line="240" w:lineRule="auto" w:before="276" w:after="0"/>
        <w:ind w:left="1020" w:right="0" w:hanging="721"/>
        <w:jc w:val="left"/>
        <w:rPr>
          <w:sz w:val="24"/>
        </w:rPr>
      </w:pPr>
      <w:r>
        <w:rPr>
          <w:sz w:val="24"/>
        </w:rPr>
        <w:t>Assembled</w:t>
      </w:r>
      <w:r>
        <w:rPr>
          <w:spacing w:val="-1"/>
          <w:sz w:val="24"/>
        </w:rPr>
        <w:t> </w:t>
      </w:r>
      <w:r>
        <w:rPr>
          <w:sz w:val="24"/>
        </w:rPr>
        <w:t>hardware component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 automatic</w:t>
      </w:r>
      <w:r>
        <w:rPr>
          <w:spacing w:val="-2"/>
          <w:sz w:val="24"/>
        </w:rPr>
        <w:t> </w:t>
      </w:r>
      <w:r>
        <w:rPr>
          <w:sz w:val="24"/>
        </w:rPr>
        <w:t>radio selection</w:t>
        <w:tab/>
        <w:t>34</w:t>
      </w:r>
    </w:p>
    <w:p>
      <w:pPr>
        <w:pStyle w:val="BodyText"/>
        <w:spacing w:before="276"/>
        <w:ind w:left="1020"/>
      </w:pPr>
      <w:r>
        <w:rPr/>
        <w:t>system</w:t>
      </w:r>
    </w:p>
    <w:p>
      <w:pPr>
        <w:pStyle w:val="ListParagraph"/>
        <w:numPr>
          <w:ilvl w:val="1"/>
          <w:numId w:val="8"/>
        </w:numPr>
        <w:tabs>
          <w:tab w:pos="1020" w:val="left" w:leader="none"/>
          <w:tab w:pos="1021" w:val="left" w:leader="none"/>
          <w:tab w:pos="8483" w:val="right" w:leader="none"/>
        </w:tabs>
        <w:spacing w:line="240" w:lineRule="auto" w:before="276" w:after="0"/>
        <w:ind w:left="1020" w:right="0" w:hanging="721"/>
        <w:jc w:val="left"/>
        <w:rPr>
          <w:sz w:val="24"/>
        </w:rPr>
      </w:pPr>
      <w:r>
        <w:rPr>
          <w:sz w:val="24"/>
        </w:rPr>
        <w:t>Timing</w:t>
      </w:r>
      <w:r>
        <w:rPr>
          <w:spacing w:val="-4"/>
          <w:sz w:val="24"/>
        </w:rPr>
        <w:t> </w:t>
      </w:r>
      <w:r>
        <w:rPr>
          <w:sz w:val="24"/>
        </w:rPr>
        <w:t>diagram illustrating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 system</w:t>
        <w:tab/>
        <w:t>35</w:t>
      </w:r>
    </w:p>
    <w:p>
      <w:pPr>
        <w:pStyle w:val="ListParagraph"/>
        <w:numPr>
          <w:ilvl w:val="1"/>
          <w:numId w:val="9"/>
        </w:numPr>
        <w:tabs>
          <w:tab w:pos="1020" w:val="left" w:leader="none"/>
          <w:tab w:pos="1021" w:val="left" w:leader="none"/>
          <w:tab w:pos="8483" w:val="right" w:leader="none"/>
        </w:tabs>
        <w:spacing w:line="240" w:lineRule="auto" w:before="276" w:after="0"/>
        <w:ind w:left="1020" w:right="0" w:hanging="721"/>
        <w:jc w:val="left"/>
        <w:rPr>
          <w:sz w:val="24"/>
        </w:rPr>
      </w:pPr>
      <w:r>
        <w:rPr>
          <w:sz w:val="24"/>
        </w:rPr>
        <w:t>Energy</w:t>
      </w:r>
      <w:r>
        <w:rPr>
          <w:spacing w:val="-5"/>
          <w:sz w:val="24"/>
        </w:rPr>
        <w:t> </w:t>
      </w:r>
      <w:r>
        <w:rPr>
          <w:sz w:val="24"/>
        </w:rPr>
        <w:t>consumption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Deployed D2D</w:t>
        <w:tab/>
        <w:t>38</w:t>
      </w:r>
    </w:p>
    <w:p>
      <w:pPr>
        <w:pStyle w:val="ListParagraph"/>
        <w:numPr>
          <w:ilvl w:val="1"/>
          <w:numId w:val="9"/>
        </w:numPr>
        <w:tabs>
          <w:tab w:pos="1020" w:val="left" w:leader="none"/>
          <w:tab w:pos="1021" w:val="left" w:leader="none"/>
          <w:tab w:pos="8483" w:val="right" w:leader="none"/>
        </w:tabs>
        <w:spacing w:line="240" w:lineRule="auto" w:before="276" w:after="0"/>
        <w:ind w:left="1020" w:right="0" w:hanging="721"/>
        <w:jc w:val="left"/>
        <w:rPr>
          <w:sz w:val="24"/>
        </w:rPr>
      </w:pPr>
      <w:r>
        <w:rPr>
          <w:sz w:val="24"/>
        </w:rPr>
        <w:t>Graphical</w:t>
      </w:r>
      <w:r>
        <w:rPr>
          <w:spacing w:val="1"/>
          <w:sz w:val="24"/>
        </w:rPr>
        <w:t> </w:t>
      </w:r>
      <w:r>
        <w:rPr>
          <w:sz w:val="24"/>
        </w:rPr>
        <w:t>representation</w:t>
      </w:r>
      <w:r>
        <w:rPr>
          <w:spacing w:val="2"/>
          <w:sz w:val="24"/>
        </w:rPr>
        <w:t> </w:t>
      </w:r>
      <w:r>
        <w:rPr>
          <w:sz w:val="24"/>
        </w:rPr>
        <w:t>of trials on a</w:t>
      </w:r>
      <w:r>
        <w:rPr>
          <w:spacing w:val="-1"/>
          <w:sz w:val="24"/>
        </w:rPr>
        <w:t> </w:t>
      </w:r>
      <w:r>
        <w:rPr>
          <w:sz w:val="24"/>
        </w:rPr>
        <w:t>bright</w:t>
      </w:r>
      <w:r>
        <w:rPr>
          <w:spacing w:val="-1"/>
          <w:sz w:val="24"/>
        </w:rPr>
        <w:t> </w:t>
      </w:r>
      <w:r>
        <w:rPr>
          <w:sz w:val="24"/>
        </w:rPr>
        <w:t>day</w:t>
        <w:tab/>
        <w:t>42</w:t>
      </w:r>
    </w:p>
    <w:p>
      <w:pPr>
        <w:pStyle w:val="ListParagraph"/>
        <w:numPr>
          <w:ilvl w:val="1"/>
          <w:numId w:val="9"/>
        </w:numPr>
        <w:tabs>
          <w:tab w:pos="1020" w:val="left" w:leader="none"/>
          <w:tab w:pos="1021" w:val="left" w:leader="none"/>
          <w:tab w:pos="8483" w:val="right" w:leader="none"/>
        </w:tabs>
        <w:spacing w:line="240" w:lineRule="auto" w:before="277" w:after="0"/>
        <w:ind w:left="1020" w:right="0" w:hanging="721"/>
        <w:jc w:val="left"/>
        <w:rPr>
          <w:sz w:val="24"/>
        </w:rPr>
      </w:pPr>
      <w:r>
        <w:rPr>
          <w:sz w:val="24"/>
        </w:rPr>
        <w:t>Graphical</w:t>
      </w:r>
      <w:r>
        <w:rPr>
          <w:spacing w:val="1"/>
          <w:sz w:val="24"/>
        </w:rPr>
        <w:t> </w:t>
      </w:r>
      <w:r>
        <w:rPr>
          <w:sz w:val="24"/>
        </w:rPr>
        <w:t>representation</w:t>
      </w:r>
      <w:r>
        <w:rPr>
          <w:spacing w:val="2"/>
          <w:sz w:val="24"/>
        </w:rPr>
        <w:t> </w:t>
      </w:r>
      <w:r>
        <w:rPr>
          <w:sz w:val="24"/>
        </w:rPr>
        <w:t>of trials on a</w:t>
      </w:r>
      <w:r>
        <w:rPr>
          <w:spacing w:val="-1"/>
          <w:sz w:val="24"/>
        </w:rPr>
        <w:t> </w:t>
      </w:r>
      <w:r>
        <w:rPr>
          <w:sz w:val="24"/>
        </w:rPr>
        <w:t>cloudy</w:t>
      </w:r>
      <w:r>
        <w:rPr>
          <w:spacing w:val="-5"/>
          <w:sz w:val="24"/>
        </w:rPr>
        <w:t> </w:t>
      </w:r>
      <w:r>
        <w:rPr>
          <w:sz w:val="24"/>
        </w:rPr>
        <w:t>day</w:t>
        <w:tab/>
        <w:t>42</w:t>
      </w:r>
    </w:p>
    <w:p>
      <w:pPr>
        <w:pStyle w:val="ListParagraph"/>
        <w:numPr>
          <w:ilvl w:val="1"/>
          <w:numId w:val="9"/>
        </w:numPr>
        <w:tabs>
          <w:tab w:pos="1020" w:val="left" w:leader="none"/>
          <w:tab w:pos="1021" w:val="left" w:leader="none"/>
          <w:tab w:pos="8483" w:val="right" w:leader="none"/>
        </w:tabs>
        <w:spacing w:line="240" w:lineRule="auto" w:before="276" w:after="0"/>
        <w:ind w:left="1020" w:right="0" w:hanging="721"/>
        <w:jc w:val="left"/>
        <w:rPr>
          <w:sz w:val="24"/>
        </w:rPr>
      </w:pPr>
      <w:r>
        <w:rPr>
          <w:sz w:val="24"/>
        </w:rPr>
        <w:t>Energy</w:t>
      </w:r>
      <w:r>
        <w:rPr>
          <w:spacing w:val="-6"/>
          <w:sz w:val="24"/>
        </w:rPr>
        <w:t> </w:t>
      </w:r>
      <w:r>
        <w:rPr>
          <w:sz w:val="24"/>
        </w:rPr>
        <w:t>consumption</w:t>
      </w:r>
      <w:r>
        <w:rPr>
          <w:spacing w:val="-1"/>
          <w:sz w:val="24"/>
        </w:rPr>
        <w:t> </w:t>
      </w:r>
      <w:r>
        <w:rPr>
          <w:sz w:val="24"/>
        </w:rPr>
        <w:t>of Bluetooth, WiFi,</w:t>
      </w:r>
      <w:r>
        <w:rPr>
          <w:spacing w:val="1"/>
          <w:sz w:val="24"/>
        </w:rPr>
        <w:t> </w:t>
      </w:r>
      <w:r>
        <w:rPr>
          <w:sz w:val="24"/>
        </w:rPr>
        <w:t>LoRa and</w:t>
      </w:r>
      <w:r>
        <w:rPr>
          <w:spacing w:val="1"/>
          <w:sz w:val="24"/>
        </w:rPr>
        <w:t> </w:t>
      </w:r>
      <w:r>
        <w:rPr>
          <w:sz w:val="24"/>
        </w:rPr>
        <w:t>LoRa/Bluetooth</w:t>
        <w:tab/>
        <w:t>43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957" w:top="1320" w:bottom="1140" w:left="1680" w:right="1120"/>
        </w:sectPr>
      </w:pPr>
    </w:p>
    <w:p>
      <w:pPr>
        <w:spacing w:before="63"/>
        <w:ind w:left="1825" w:right="1871" w:firstLine="0"/>
        <w:jc w:val="center"/>
        <w:rPr>
          <w:b/>
          <w:sz w:val="23"/>
        </w:rPr>
      </w:pPr>
      <w:r>
        <w:rPr>
          <w:b/>
          <w:sz w:val="23"/>
        </w:rPr>
        <w:t>ABBREVIATIONS</w:t>
      </w:r>
    </w:p>
    <w:p>
      <w:pPr>
        <w:tabs>
          <w:tab w:pos="4654" w:val="left" w:leader="none"/>
        </w:tabs>
        <w:spacing w:before="597"/>
        <w:ind w:left="420" w:right="0" w:firstLine="0"/>
        <w:jc w:val="left"/>
        <w:rPr>
          <w:b/>
          <w:sz w:val="23"/>
        </w:rPr>
      </w:pPr>
      <w:r>
        <w:rPr>
          <w:b/>
          <w:position w:val="1"/>
          <w:sz w:val="23"/>
        </w:rPr>
        <w:t>Acr</w:t>
      </w:r>
      <w:r>
        <w:rPr>
          <w:position w:val="1"/>
          <w:sz w:val="23"/>
        </w:rPr>
        <w:t>o</w:t>
      </w:r>
      <w:r>
        <w:rPr>
          <w:b/>
          <w:position w:val="1"/>
          <w:sz w:val="23"/>
        </w:rPr>
        <w:t>nyms</w:t>
        <w:tab/>
      </w:r>
      <w:r>
        <w:rPr>
          <w:b/>
          <w:sz w:val="23"/>
        </w:rPr>
        <w:t>Meaning</w:t>
      </w:r>
    </w:p>
    <w:p>
      <w:pPr>
        <w:spacing w:after="0"/>
        <w:jc w:val="left"/>
        <w:rPr>
          <w:sz w:val="23"/>
        </w:rPr>
        <w:sectPr>
          <w:pgSz w:w="11900" w:h="16840"/>
          <w:pgMar w:header="0" w:footer="957" w:top="1340" w:bottom="1140" w:left="1680" w:right="1120"/>
        </w:sectPr>
      </w:pPr>
    </w:p>
    <w:p>
      <w:pPr>
        <w:pStyle w:val="BodyText"/>
        <w:rPr>
          <w:b/>
          <w:sz w:val="23"/>
        </w:rPr>
      </w:pPr>
    </w:p>
    <w:p>
      <w:pPr>
        <w:pStyle w:val="BodyText"/>
        <w:spacing w:line="480" w:lineRule="auto"/>
        <w:ind w:left="420" w:right="466"/>
      </w:pPr>
      <w:r>
        <w:rPr/>
        <w:t>3GPP</w:t>
      </w:r>
      <w:r>
        <w:rPr>
          <w:spacing w:val="-57"/>
        </w:rPr>
        <w:t> </w:t>
      </w:r>
      <w:r>
        <w:rPr/>
        <w:t>ACK</w:t>
      </w:r>
      <w:r>
        <w:rPr>
          <w:spacing w:val="1"/>
        </w:rPr>
        <w:t> </w:t>
      </w:r>
      <w:r>
        <w:rPr/>
        <w:t>ADC</w:t>
      </w:r>
      <w:r>
        <w:rPr>
          <w:spacing w:val="1"/>
        </w:rPr>
        <w:t> </w:t>
      </w:r>
      <w:r>
        <w:rPr/>
        <w:t>BIPS</w:t>
      </w:r>
      <w:r>
        <w:rPr>
          <w:spacing w:val="1"/>
        </w:rPr>
        <w:t> </w:t>
      </w:r>
      <w:r>
        <w:rPr/>
        <w:t>BLE</w:t>
      </w:r>
      <w:r>
        <w:rPr>
          <w:spacing w:val="1"/>
        </w:rPr>
        <w:t> </w:t>
      </w:r>
      <w:r>
        <w:rPr/>
        <w:t>BS</w:t>
      </w:r>
      <w:r>
        <w:rPr>
          <w:spacing w:val="1"/>
        </w:rPr>
        <w:t> </w:t>
      </w:r>
      <w:r>
        <w:rPr/>
        <w:t>CTS</w:t>
      </w:r>
      <w:r>
        <w:rPr>
          <w:spacing w:val="1"/>
        </w:rPr>
        <w:t> </w:t>
      </w:r>
      <w:r>
        <w:rPr/>
        <w:t>D2D</w:t>
      </w:r>
      <w:r>
        <w:rPr>
          <w:spacing w:val="1"/>
        </w:rPr>
        <w:t> </w:t>
      </w:r>
      <w:r>
        <w:rPr/>
        <w:t>FDAF</w:t>
      </w:r>
      <w:r>
        <w:rPr>
          <w:spacing w:val="-57"/>
        </w:rPr>
        <w:t> </w:t>
      </w:r>
      <w:r>
        <w:rPr/>
        <w:t>GPS</w:t>
      </w:r>
      <w:r>
        <w:rPr>
          <w:spacing w:val="1"/>
        </w:rPr>
        <w:t> </w:t>
      </w:r>
      <w:r>
        <w:rPr/>
        <w:t>HD</w:t>
      </w:r>
    </w:p>
    <w:p>
      <w:pPr>
        <w:pStyle w:val="BodyText"/>
        <w:spacing w:line="480" w:lineRule="auto"/>
        <w:ind w:left="420" w:right="706"/>
      </w:pPr>
      <w:r>
        <w:rPr/>
        <w:t>IoT</w:t>
      </w:r>
      <w:r>
        <w:rPr>
          <w:spacing w:val="-57"/>
        </w:rPr>
        <w:t> </w:t>
      </w:r>
      <w:r>
        <w:rPr/>
        <w:t>IoV</w:t>
      </w:r>
    </w:p>
    <w:p>
      <w:pPr>
        <w:pStyle w:val="BodyText"/>
        <w:spacing w:line="480" w:lineRule="auto"/>
        <w:ind w:left="420" w:right="141"/>
      </w:pPr>
      <w:r>
        <w:rPr/>
        <w:t>ISM</w:t>
      </w:r>
      <w:r>
        <w:rPr>
          <w:spacing w:val="-15"/>
        </w:rPr>
        <w:t> </w:t>
      </w:r>
      <w:r>
        <w:rPr/>
        <w:t>band</w:t>
      </w:r>
      <w:r>
        <w:rPr>
          <w:spacing w:val="-57"/>
        </w:rPr>
        <w:t> </w:t>
      </w:r>
      <w:r>
        <w:rPr/>
        <w:t>LCD</w:t>
      </w:r>
    </w:p>
    <w:p>
      <w:pPr>
        <w:spacing w:line="487" w:lineRule="auto" w:before="0"/>
        <w:ind w:left="420" w:right="19" w:firstLine="0"/>
        <w:jc w:val="left"/>
        <w:rPr>
          <w:sz w:val="24"/>
        </w:rPr>
      </w:pPr>
      <w:r>
        <w:rPr>
          <w:sz w:val="24"/>
        </w:rPr>
        <w:t>LoRa</w:t>
      </w:r>
      <w:r>
        <w:rPr>
          <w:spacing w:val="1"/>
          <w:sz w:val="24"/>
        </w:rPr>
        <w:t> </w:t>
      </w:r>
      <w:r>
        <w:rPr>
          <w:sz w:val="23"/>
        </w:rPr>
        <w:t>LoRaWAN</w:t>
      </w:r>
      <w:r>
        <w:rPr>
          <w:w w:val="100"/>
          <w:sz w:val="23"/>
        </w:rPr>
        <w:t> </w:t>
      </w:r>
      <w:r>
        <w:rPr>
          <w:sz w:val="24"/>
        </w:rPr>
        <w:t>LPWA</w:t>
      </w:r>
      <w:r>
        <w:rPr>
          <w:spacing w:val="1"/>
          <w:sz w:val="24"/>
        </w:rPr>
        <w:t> </w:t>
      </w:r>
      <w:r>
        <w:rPr>
          <w:sz w:val="24"/>
        </w:rPr>
        <w:t>LTE</w:t>
      </w:r>
    </w:p>
    <w:p>
      <w:pPr>
        <w:pStyle w:val="BodyText"/>
        <w:spacing w:line="269" w:lineRule="exact"/>
        <w:ind w:left="420"/>
      </w:pPr>
      <w:r>
        <w:rPr/>
        <w:t>MCS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1"/>
        <w:ind w:left="420" w:right="506"/>
      </w:pPr>
      <w:r>
        <w:rPr/>
        <w:t>ProSe</w:t>
      </w:r>
      <w:r>
        <w:rPr>
          <w:spacing w:val="-57"/>
        </w:rPr>
        <w:t> </w:t>
      </w:r>
      <w:r>
        <w:rPr/>
        <w:t>QoS</w:t>
      </w:r>
    </w:p>
    <w:p>
      <w:pPr>
        <w:pStyle w:val="BodyText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line="480" w:lineRule="auto"/>
        <w:ind w:left="420" w:right="905"/>
      </w:pPr>
      <w:r>
        <w:rPr/>
        <w:t>Third</w:t>
      </w:r>
      <w:r>
        <w:rPr>
          <w:spacing w:val="-6"/>
        </w:rPr>
        <w:t> </w:t>
      </w:r>
      <w:r>
        <w:rPr/>
        <w:t>Generation</w:t>
      </w:r>
      <w:r>
        <w:rPr>
          <w:spacing w:val="-6"/>
        </w:rPr>
        <w:t> </w:t>
      </w:r>
      <w:r>
        <w:rPr/>
        <w:t>Partnership</w:t>
      </w:r>
      <w:r>
        <w:rPr>
          <w:spacing w:val="-6"/>
        </w:rPr>
        <w:t> </w:t>
      </w:r>
      <w:r>
        <w:rPr/>
        <w:t>Project</w:t>
      </w:r>
      <w:r>
        <w:rPr>
          <w:spacing w:val="-57"/>
        </w:rPr>
        <w:t> </w:t>
      </w:r>
      <w:r>
        <w:rPr/>
        <w:t>Acknowledgement</w:t>
      </w:r>
    </w:p>
    <w:p>
      <w:pPr>
        <w:pStyle w:val="BodyText"/>
        <w:ind w:left="420"/>
      </w:pPr>
      <w:r>
        <w:rPr/>
        <w:t>Analog,</w:t>
      </w:r>
      <w:r>
        <w:rPr>
          <w:spacing w:val="-1"/>
        </w:rPr>
        <w:t> </w:t>
      </w:r>
      <w:r>
        <w:rPr/>
        <w:t>Digital</w:t>
      </w:r>
      <w:r>
        <w:rPr>
          <w:spacing w:val="-2"/>
        </w:rPr>
        <w:t> </w:t>
      </w:r>
      <w:r>
        <w:rPr/>
        <w:t>Converter</w:t>
      </w:r>
    </w:p>
    <w:p>
      <w:pPr>
        <w:pStyle w:val="BodyText"/>
      </w:pPr>
    </w:p>
    <w:p>
      <w:pPr>
        <w:pStyle w:val="BodyText"/>
        <w:spacing w:line="480" w:lineRule="auto"/>
        <w:ind w:left="420" w:right="860"/>
      </w:pPr>
      <w:r>
        <w:rPr/>
        <w:t>Bluetooth Indoor Positioning Service</w:t>
      </w:r>
      <w:r>
        <w:rPr>
          <w:spacing w:val="-58"/>
        </w:rPr>
        <w:t> </w:t>
      </w:r>
      <w:r>
        <w:rPr/>
        <w:t>Bluetooth</w:t>
      </w:r>
      <w:r>
        <w:rPr>
          <w:spacing w:val="1"/>
        </w:rPr>
        <w:t> </w:t>
      </w:r>
      <w:r>
        <w:rPr/>
        <w:t>Low-Energy</w:t>
      </w:r>
    </w:p>
    <w:p>
      <w:pPr>
        <w:pStyle w:val="BodyText"/>
        <w:spacing w:before="1"/>
        <w:ind w:left="420"/>
      </w:pPr>
      <w:r>
        <w:rPr/>
        <w:t>Base</w:t>
      </w:r>
      <w:r>
        <w:rPr>
          <w:spacing w:val="-3"/>
        </w:rPr>
        <w:t> </w:t>
      </w:r>
      <w:r>
        <w:rPr/>
        <w:t>Station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77" w:lineRule="auto"/>
        <w:ind w:left="420" w:right="1885"/>
      </w:pPr>
      <w:r>
        <w:rPr/>
        <w:t>Clear to Send Base Station</w:t>
      </w:r>
      <w:r>
        <w:rPr>
          <w:spacing w:val="-58"/>
        </w:rPr>
        <w:t> </w:t>
      </w:r>
      <w:r>
        <w:rPr/>
        <w:t>Device-to-Device</w:t>
      </w:r>
    </w:p>
    <w:p>
      <w:pPr>
        <w:pStyle w:val="BodyText"/>
        <w:spacing w:line="480" w:lineRule="auto" w:before="3"/>
        <w:ind w:left="420" w:right="1151"/>
      </w:pPr>
      <w:r>
        <w:rPr/>
        <w:t>Full</w:t>
      </w:r>
      <w:r>
        <w:rPr>
          <w:spacing w:val="-5"/>
        </w:rPr>
        <w:t> </w:t>
      </w:r>
      <w:r>
        <w:rPr/>
        <w:t>Duplex</w:t>
      </w:r>
      <w:r>
        <w:rPr>
          <w:spacing w:val="-2"/>
        </w:rPr>
        <w:t> </w:t>
      </w:r>
      <w:r>
        <w:rPr/>
        <w:t>Amplify</w:t>
      </w:r>
      <w:r>
        <w:rPr>
          <w:spacing w:val="-9"/>
        </w:rPr>
        <w:t> </w:t>
      </w:r>
      <w:r>
        <w:rPr/>
        <w:t>and</w:t>
      </w:r>
      <w:r>
        <w:rPr>
          <w:spacing w:val="-2"/>
        </w:rPr>
        <w:t> </w:t>
      </w:r>
      <w:r>
        <w:rPr/>
        <w:t>Forward</w:t>
      </w:r>
      <w:r>
        <w:rPr>
          <w:spacing w:val="-57"/>
        </w:rPr>
        <w:t> </w:t>
      </w:r>
      <w:r>
        <w:rPr/>
        <w:t>Geo</w:t>
      </w:r>
      <w:r>
        <w:rPr>
          <w:spacing w:val="-1"/>
        </w:rPr>
        <w:t> </w:t>
      </w:r>
      <w:r>
        <w:rPr/>
        <w:t>position Service</w:t>
      </w:r>
    </w:p>
    <w:p>
      <w:pPr>
        <w:pStyle w:val="BodyText"/>
        <w:spacing w:line="480" w:lineRule="auto"/>
        <w:ind w:left="420" w:right="2552"/>
      </w:pPr>
      <w:r>
        <w:rPr/>
        <w:t>High Definition</w:t>
      </w:r>
      <w:r>
        <w:rPr>
          <w:spacing w:val="1"/>
        </w:rPr>
        <w:t> </w:t>
      </w:r>
      <w:r>
        <w:rPr/>
        <w:t>Internet of Things</w:t>
      </w:r>
      <w:r>
        <w:rPr>
          <w:spacing w:val="1"/>
        </w:rPr>
        <w:t> </w:t>
      </w:r>
      <w:r>
        <w:rPr/>
        <w:t>Internet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Vehicles</w:t>
      </w:r>
    </w:p>
    <w:p>
      <w:pPr>
        <w:spacing w:before="15"/>
        <w:ind w:left="420" w:right="0" w:firstLine="0"/>
        <w:jc w:val="left"/>
        <w:rPr>
          <w:sz w:val="23"/>
        </w:rPr>
      </w:pPr>
      <w:r>
        <w:rPr>
          <w:sz w:val="23"/>
        </w:rPr>
        <w:t>Industrial,</w:t>
      </w:r>
      <w:r>
        <w:rPr>
          <w:spacing w:val="-3"/>
          <w:sz w:val="23"/>
        </w:rPr>
        <w:t> </w:t>
      </w:r>
      <w:r>
        <w:rPr>
          <w:sz w:val="23"/>
        </w:rPr>
        <w:t>Scientific</w:t>
      </w:r>
      <w:r>
        <w:rPr>
          <w:spacing w:val="-2"/>
          <w:sz w:val="23"/>
        </w:rPr>
        <w:t> </w:t>
      </w:r>
      <w:r>
        <w:rPr>
          <w:sz w:val="23"/>
        </w:rPr>
        <w:t>and</w:t>
      </w:r>
      <w:r>
        <w:rPr>
          <w:spacing w:val="-5"/>
          <w:sz w:val="23"/>
        </w:rPr>
        <w:t> </w:t>
      </w:r>
      <w:r>
        <w:rPr>
          <w:sz w:val="23"/>
        </w:rPr>
        <w:t>Medical</w:t>
      </w:r>
      <w:r>
        <w:rPr>
          <w:spacing w:val="-3"/>
          <w:sz w:val="23"/>
        </w:rPr>
        <w:t> </w:t>
      </w:r>
      <w:r>
        <w:rPr>
          <w:sz w:val="23"/>
        </w:rPr>
        <w:t>band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420" w:right="2240"/>
      </w:pPr>
      <w:r>
        <w:rPr/>
        <w:t>Liquid Crystal Display</w:t>
      </w:r>
      <w:r>
        <w:rPr>
          <w:spacing w:val="-57"/>
        </w:rPr>
        <w:t> </w:t>
      </w:r>
      <w:r>
        <w:rPr/>
        <w:t>Long</w:t>
      </w:r>
      <w:r>
        <w:rPr>
          <w:spacing w:val="-3"/>
        </w:rPr>
        <w:t> </w:t>
      </w:r>
      <w:r>
        <w:rPr/>
        <w:t>Range</w:t>
      </w:r>
    </w:p>
    <w:p>
      <w:pPr>
        <w:pStyle w:val="BodyText"/>
        <w:spacing w:line="482" w:lineRule="auto"/>
        <w:ind w:left="420" w:right="1274"/>
      </w:pPr>
      <w:r>
        <w:rPr/>
        <w:t>Long</w:t>
      </w:r>
      <w:r>
        <w:rPr>
          <w:spacing w:val="-7"/>
        </w:rPr>
        <w:t> </w:t>
      </w:r>
      <w:r>
        <w:rPr/>
        <w:t>Range</w:t>
      </w:r>
      <w:r>
        <w:rPr>
          <w:spacing w:val="-5"/>
        </w:rPr>
        <w:t> </w:t>
      </w:r>
      <w:r>
        <w:rPr/>
        <w:t>Wide</w:t>
      </w:r>
      <w:r>
        <w:rPr>
          <w:spacing w:val="-4"/>
        </w:rPr>
        <w:t> </w:t>
      </w:r>
      <w:r>
        <w:rPr/>
        <w:t>Area</w:t>
      </w:r>
      <w:r>
        <w:rPr>
          <w:spacing w:val="-4"/>
        </w:rPr>
        <w:t> </w:t>
      </w:r>
      <w:r>
        <w:rPr/>
        <w:t>Network</w:t>
      </w:r>
      <w:r>
        <w:rPr>
          <w:spacing w:val="-57"/>
        </w:rPr>
        <w:t> </w:t>
      </w:r>
      <w:r>
        <w:rPr/>
        <w:t>Low-Power</w:t>
      </w:r>
      <w:r>
        <w:rPr>
          <w:spacing w:val="-1"/>
        </w:rPr>
        <w:t> </w:t>
      </w:r>
      <w:r>
        <w:rPr/>
        <w:t>Wide Area</w:t>
      </w:r>
    </w:p>
    <w:p>
      <w:pPr>
        <w:pStyle w:val="BodyText"/>
        <w:spacing w:line="480" w:lineRule="auto"/>
        <w:ind w:left="420" w:right="2092"/>
      </w:pPr>
      <w:r>
        <w:rPr/>
        <w:t>Long Term Evolution</w:t>
      </w:r>
      <w:r>
        <w:rPr>
          <w:spacing w:val="1"/>
        </w:rPr>
        <w:t> </w:t>
      </w:r>
      <w:r>
        <w:rPr/>
        <w:t>Mobile Crowd Sensing</w:t>
      </w:r>
      <w:r>
        <w:rPr>
          <w:spacing w:val="1"/>
        </w:rPr>
        <w:t> </w:t>
      </w:r>
      <w:r>
        <w:rPr/>
        <w:t>Proximity-based</w:t>
      </w:r>
      <w:r>
        <w:rPr>
          <w:spacing w:val="-15"/>
        </w:rPr>
        <w:t> </w:t>
      </w:r>
      <w:r>
        <w:rPr/>
        <w:t>Service</w:t>
      </w:r>
      <w:r>
        <w:rPr>
          <w:spacing w:val="-57"/>
        </w:rPr>
        <w:t> </w:t>
      </w:r>
      <w:r>
        <w:rPr/>
        <w:t>Quality</w:t>
      </w:r>
      <w:r>
        <w:rPr>
          <w:spacing w:val="-6"/>
        </w:rPr>
        <w:t> </w:t>
      </w:r>
      <w:r>
        <w:rPr/>
        <w:t>of Service</w:t>
      </w:r>
    </w:p>
    <w:p>
      <w:pPr>
        <w:spacing w:after="0" w:line="480" w:lineRule="auto"/>
        <w:sectPr>
          <w:type w:val="continuous"/>
          <w:pgSz w:w="11900" w:h="16840"/>
          <w:pgMar w:top="1340" w:bottom="1140" w:left="1680" w:right="1120"/>
          <w:cols w:num="2" w:equalWidth="0">
            <w:col w:w="1520" w:space="2700"/>
            <w:col w:w="4880"/>
          </w:cols>
        </w:sectPr>
      </w:pPr>
    </w:p>
    <w:tbl>
      <w:tblPr>
        <w:tblW w:w="0" w:type="auto"/>
        <w:jc w:val="left"/>
        <w:tblInd w:w="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3"/>
        <w:gridCol w:w="5001"/>
      </w:tblGrid>
      <w:tr>
        <w:trPr>
          <w:trHeight w:val="409" w:hRule="atLeast"/>
        </w:trPr>
        <w:tc>
          <w:tcPr>
            <w:tcW w:w="2473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RNs</w:t>
            </w:r>
          </w:p>
        </w:tc>
        <w:tc>
          <w:tcPr>
            <w:tcW w:w="5001" w:type="dxa"/>
          </w:tcPr>
          <w:p>
            <w:pPr>
              <w:pStyle w:val="TableParagraph"/>
              <w:spacing w:line="256" w:lineRule="exact"/>
              <w:ind w:left="1797"/>
              <w:rPr>
                <w:sz w:val="24"/>
              </w:rPr>
            </w:pPr>
            <w:r>
              <w:rPr>
                <w:sz w:val="24"/>
              </w:rPr>
              <w:t>Relay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Nodes</w:t>
            </w:r>
          </w:p>
        </w:tc>
      </w:tr>
      <w:tr>
        <w:trPr>
          <w:trHeight w:val="552" w:hRule="atLeast"/>
        </w:trPr>
        <w:tc>
          <w:tcPr>
            <w:tcW w:w="2473" w:type="dxa"/>
          </w:tcPr>
          <w:p>
            <w:pPr>
              <w:pStyle w:val="TableParagraph"/>
              <w:spacing w:before="123"/>
              <w:ind w:left="50"/>
              <w:rPr>
                <w:sz w:val="24"/>
              </w:rPr>
            </w:pPr>
            <w:r>
              <w:rPr>
                <w:sz w:val="24"/>
              </w:rPr>
              <w:t>RTS</w:t>
            </w:r>
          </w:p>
        </w:tc>
        <w:tc>
          <w:tcPr>
            <w:tcW w:w="5001" w:type="dxa"/>
          </w:tcPr>
          <w:p>
            <w:pPr>
              <w:pStyle w:val="TableParagraph"/>
              <w:spacing w:before="123"/>
              <w:ind w:left="1797"/>
              <w:rPr>
                <w:sz w:val="24"/>
              </w:rPr>
            </w:pPr>
            <w:r>
              <w:rPr>
                <w:sz w:val="24"/>
              </w:rPr>
              <w:t>Request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Send</w:t>
            </w:r>
          </w:p>
        </w:tc>
      </w:tr>
      <w:tr>
        <w:trPr>
          <w:trHeight w:val="552" w:hRule="atLeast"/>
        </w:trPr>
        <w:tc>
          <w:tcPr>
            <w:tcW w:w="2473" w:type="dxa"/>
          </w:tcPr>
          <w:p>
            <w:pPr>
              <w:pStyle w:val="TableParagraph"/>
              <w:spacing w:before="123"/>
              <w:ind w:left="50"/>
              <w:rPr>
                <w:sz w:val="24"/>
              </w:rPr>
            </w:pPr>
            <w:r>
              <w:rPr>
                <w:sz w:val="24"/>
              </w:rPr>
              <w:t>SAS</w:t>
            </w:r>
          </w:p>
        </w:tc>
        <w:tc>
          <w:tcPr>
            <w:tcW w:w="5001" w:type="dxa"/>
          </w:tcPr>
          <w:p>
            <w:pPr>
              <w:pStyle w:val="TableParagraph"/>
              <w:spacing w:before="123"/>
              <w:ind w:left="1797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Authentication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String</w:t>
            </w:r>
          </w:p>
        </w:tc>
      </w:tr>
      <w:tr>
        <w:trPr>
          <w:trHeight w:val="558" w:hRule="atLeast"/>
        </w:trPr>
        <w:tc>
          <w:tcPr>
            <w:tcW w:w="2473" w:type="dxa"/>
          </w:tcPr>
          <w:p>
            <w:pPr>
              <w:pStyle w:val="TableParagraph"/>
              <w:spacing w:before="123"/>
              <w:ind w:left="50"/>
              <w:rPr>
                <w:sz w:val="24"/>
              </w:rPr>
            </w:pPr>
            <w:r>
              <w:rPr>
                <w:sz w:val="24"/>
              </w:rPr>
              <w:t>TA</w:t>
            </w:r>
          </w:p>
        </w:tc>
        <w:tc>
          <w:tcPr>
            <w:tcW w:w="5001" w:type="dxa"/>
          </w:tcPr>
          <w:p>
            <w:pPr>
              <w:pStyle w:val="TableParagraph"/>
              <w:spacing w:before="123"/>
              <w:ind w:left="1797"/>
              <w:rPr>
                <w:sz w:val="24"/>
              </w:rPr>
            </w:pPr>
            <w:r>
              <w:rPr>
                <w:sz w:val="24"/>
              </w:rPr>
              <w:t>Timing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Advance</w:t>
            </w:r>
          </w:p>
        </w:tc>
      </w:tr>
      <w:tr>
        <w:trPr>
          <w:trHeight w:val="1097" w:hRule="atLeast"/>
        </w:trPr>
        <w:tc>
          <w:tcPr>
            <w:tcW w:w="2473" w:type="dxa"/>
          </w:tcPr>
          <w:p>
            <w:pPr>
              <w:pStyle w:val="TableParagraph"/>
              <w:spacing w:before="130"/>
              <w:ind w:left="50"/>
              <w:rPr>
                <w:sz w:val="23"/>
              </w:rPr>
            </w:pPr>
            <w:r>
              <w:rPr>
                <w:sz w:val="23"/>
              </w:rPr>
              <w:t>UART</w:t>
            </w:r>
          </w:p>
        </w:tc>
        <w:tc>
          <w:tcPr>
            <w:tcW w:w="5001" w:type="dxa"/>
          </w:tcPr>
          <w:p>
            <w:pPr>
              <w:pStyle w:val="TableParagraph"/>
              <w:spacing w:before="130"/>
              <w:ind w:left="1797"/>
              <w:rPr>
                <w:sz w:val="23"/>
              </w:rPr>
            </w:pPr>
            <w:r>
              <w:rPr>
                <w:sz w:val="23"/>
              </w:rPr>
              <w:t>Universal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Asynchronous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Receiver</w:t>
            </w: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1797"/>
              <w:rPr>
                <w:sz w:val="24"/>
              </w:rPr>
            </w:pPr>
            <w:r>
              <w:rPr>
                <w:sz w:val="24"/>
              </w:rPr>
              <w:t>Transmitter</w:t>
            </w:r>
          </w:p>
        </w:tc>
      </w:tr>
      <w:tr>
        <w:trPr>
          <w:trHeight w:val="552" w:hRule="atLeast"/>
        </w:trPr>
        <w:tc>
          <w:tcPr>
            <w:tcW w:w="2473" w:type="dxa"/>
          </w:tcPr>
          <w:p>
            <w:pPr>
              <w:pStyle w:val="TableParagraph"/>
              <w:spacing w:before="123"/>
              <w:ind w:left="50"/>
              <w:rPr>
                <w:sz w:val="24"/>
              </w:rPr>
            </w:pPr>
            <w:r>
              <w:rPr>
                <w:sz w:val="24"/>
              </w:rPr>
              <w:t>V2V</w:t>
            </w:r>
          </w:p>
        </w:tc>
        <w:tc>
          <w:tcPr>
            <w:tcW w:w="5001" w:type="dxa"/>
          </w:tcPr>
          <w:p>
            <w:pPr>
              <w:pStyle w:val="TableParagraph"/>
              <w:spacing w:before="123"/>
              <w:ind w:left="1797"/>
              <w:rPr>
                <w:sz w:val="24"/>
              </w:rPr>
            </w:pPr>
            <w:r>
              <w:rPr>
                <w:sz w:val="24"/>
              </w:rPr>
              <w:t>Vehicle-to-Vehicle</w:t>
            </w:r>
          </w:p>
        </w:tc>
      </w:tr>
      <w:tr>
        <w:trPr>
          <w:trHeight w:val="409" w:hRule="atLeast"/>
        </w:trPr>
        <w:tc>
          <w:tcPr>
            <w:tcW w:w="2473" w:type="dxa"/>
          </w:tcPr>
          <w:p>
            <w:pPr>
              <w:pStyle w:val="TableParagraph"/>
              <w:spacing w:line="266" w:lineRule="exact" w:before="123"/>
              <w:ind w:left="50"/>
              <w:rPr>
                <w:sz w:val="24"/>
              </w:rPr>
            </w:pPr>
            <w:r>
              <w:rPr>
                <w:sz w:val="24"/>
              </w:rPr>
              <w:t>WiFi</w:t>
            </w:r>
          </w:p>
        </w:tc>
        <w:tc>
          <w:tcPr>
            <w:tcW w:w="5001" w:type="dxa"/>
          </w:tcPr>
          <w:p>
            <w:pPr>
              <w:pStyle w:val="TableParagraph"/>
              <w:spacing w:line="266" w:lineRule="exact" w:before="123"/>
              <w:ind w:left="1797"/>
              <w:rPr>
                <w:sz w:val="24"/>
              </w:rPr>
            </w:pPr>
            <w:r>
              <w:rPr>
                <w:sz w:val="24"/>
              </w:rPr>
              <w:t>Wireless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Fidelity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00" w:h="16840"/>
          <w:pgMar w:header="0" w:footer="957" w:top="1400" w:bottom="1140" w:left="1680" w:right="1120"/>
        </w:sectPr>
      </w:pPr>
    </w:p>
    <w:p>
      <w:pPr>
        <w:pStyle w:val="Heading1"/>
        <w:spacing w:before="69"/>
        <w:ind w:left="1883" w:right="1871"/>
        <w:jc w:val="center"/>
      </w:pPr>
      <w:bookmarkStart w:name="_TOC_250020" w:id="3"/>
      <w:r>
        <w:rPr/>
        <w:t>CHAPTER</w:t>
      </w:r>
      <w:r>
        <w:rPr>
          <w:spacing w:val="-2"/>
        </w:rPr>
        <w:t> </w:t>
      </w:r>
      <w:bookmarkEnd w:id="3"/>
      <w:r>
        <w:rPr/>
        <w:t>ONE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Heading1"/>
        <w:numPr>
          <w:ilvl w:val="1"/>
          <w:numId w:val="10"/>
        </w:numPr>
        <w:tabs>
          <w:tab w:pos="3581" w:val="left" w:leader="none"/>
          <w:tab w:pos="3582" w:val="left" w:leader="none"/>
        </w:tabs>
        <w:spacing w:line="240" w:lineRule="auto" w:before="0" w:after="0"/>
        <w:ind w:left="3581" w:right="0" w:hanging="3282"/>
        <w:jc w:val="left"/>
        <w:rPr>
          <w:color w:val="231F20"/>
        </w:rPr>
      </w:pPr>
      <w:bookmarkStart w:name="_TOC_250019" w:id="4"/>
      <w:bookmarkEnd w:id="4"/>
      <w:r>
        <w:rPr>
          <w:color w:val="231F20"/>
        </w:rPr>
        <w:t>INTRODUCTION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0"/>
        </w:numPr>
        <w:tabs>
          <w:tab w:pos="661" w:val="left" w:leader="none"/>
        </w:tabs>
        <w:spacing w:line="240" w:lineRule="auto" w:before="0" w:after="0"/>
        <w:ind w:left="660" w:right="0" w:hanging="361"/>
        <w:jc w:val="left"/>
        <w:rPr>
          <w:color w:val="231F20"/>
        </w:rPr>
      </w:pPr>
      <w:bookmarkStart w:name="_TOC_250018" w:id="5"/>
      <w:r>
        <w:rPr>
          <w:color w:val="231F20"/>
        </w:rPr>
        <w:t>Background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bookmarkEnd w:id="5"/>
      <w:r>
        <w:rPr>
          <w:color w:val="231F20"/>
        </w:rPr>
        <w:t>Study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7" w:lineRule="auto" w:before="1"/>
        <w:ind w:left="300" w:right="277"/>
        <w:jc w:val="both"/>
      </w:pPr>
      <w:r>
        <w:rPr>
          <w:color w:val="231F20"/>
        </w:rPr>
        <w:t>Device</w:t>
      </w:r>
      <w:r>
        <w:rPr>
          <w:color w:val="231F20"/>
          <w:spacing w:val="11"/>
        </w:rPr>
        <w:t> </w:t>
      </w:r>
      <w:r>
        <w:rPr>
          <w:color w:val="231F20"/>
        </w:rPr>
        <w:t>to</w:t>
      </w:r>
      <w:r>
        <w:rPr>
          <w:color w:val="231F20"/>
          <w:spacing w:val="13"/>
        </w:rPr>
        <w:t> </w:t>
      </w:r>
      <w:r>
        <w:rPr>
          <w:color w:val="231F20"/>
        </w:rPr>
        <w:t>Device</w:t>
      </w:r>
      <w:r>
        <w:rPr>
          <w:color w:val="231F20"/>
          <w:spacing w:val="14"/>
        </w:rPr>
        <w:t> </w:t>
      </w:r>
      <w:r>
        <w:rPr>
          <w:color w:val="231F20"/>
        </w:rPr>
        <w:t>(D2D)</w:t>
      </w:r>
      <w:r>
        <w:rPr>
          <w:color w:val="231F20"/>
          <w:spacing w:val="14"/>
        </w:rPr>
        <w:t> </w:t>
      </w:r>
      <w:r>
        <w:rPr>
          <w:color w:val="231F20"/>
        </w:rPr>
        <w:t>communication</w:t>
      </w:r>
      <w:r>
        <w:rPr>
          <w:color w:val="231F20"/>
          <w:spacing w:val="14"/>
        </w:rPr>
        <w:t> </w:t>
      </w:r>
      <w:r>
        <w:rPr>
          <w:color w:val="231F20"/>
        </w:rPr>
        <w:t>is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paradigm</w:t>
      </w:r>
      <w:r>
        <w:rPr>
          <w:color w:val="231F20"/>
          <w:spacing w:val="13"/>
        </w:rPr>
        <w:t> </w:t>
      </w:r>
      <w:r>
        <w:rPr>
          <w:color w:val="231F20"/>
        </w:rPr>
        <w:t>that</w:t>
      </w:r>
      <w:r>
        <w:rPr>
          <w:color w:val="231F20"/>
          <w:spacing w:val="14"/>
        </w:rPr>
        <w:t> </w:t>
      </w:r>
      <w:r>
        <w:rPr>
          <w:color w:val="231F20"/>
        </w:rPr>
        <w:t>describes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technology</w:t>
      </w:r>
      <w:r>
        <w:rPr>
          <w:color w:val="231F20"/>
          <w:spacing w:val="8"/>
        </w:rPr>
        <w:t> </w:t>
      </w:r>
      <w:r>
        <w:rPr>
          <w:color w:val="231F20"/>
        </w:rPr>
        <w:t>that</w:t>
      </w:r>
      <w:r>
        <w:rPr>
          <w:color w:val="231F20"/>
          <w:spacing w:val="-57"/>
        </w:rPr>
        <w:t> </w:t>
      </w:r>
      <w:r>
        <w:rPr>
          <w:color w:val="231F20"/>
        </w:rPr>
        <w:t>is used in the trending 5G cellular network. D2D communication is a technology that</w:t>
      </w:r>
      <w:r>
        <w:rPr>
          <w:color w:val="231F20"/>
          <w:spacing w:val="1"/>
        </w:rPr>
        <w:t> </w:t>
      </w:r>
      <w:r>
        <w:rPr>
          <w:color w:val="231F20"/>
        </w:rPr>
        <w:t>enables the communication between multiple devices with or without the need of the</w:t>
      </w:r>
      <w:r>
        <w:rPr>
          <w:color w:val="231F20"/>
          <w:spacing w:val="1"/>
        </w:rPr>
        <w:t> </w:t>
      </w:r>
      <w:r>
        <w:rPr>
          <w:color w:val="231F20"/>
        </w:rPr>
        <w:t>Base Station (BS), which reduces energy consumption for devices, increasing spectrum</w:t>
      </w:r>
      <w:r>
        <w:rPr>
          <w:color w:val="231F20"/>
          <w:spacing w:val="1"/>
        </w:rPr>
        <w:t> </w:t>
      </w:r>
      <w:r>
        <w:rPr>
          <w:color w:val="231F20"/>
        </w:rPr>
        <w:t>efficiency and offload traffic from the BS. The major reason for incorporating D2D</w:t>
      </w:r>
      <w:r>
        <w:rPr>
          <w:color w:val="231F20"/>
          <w:spacing w:val="1"/>
        </w:rPr>
        <w:t> </w:t>
      </w:r>
      <w:r>
        <w:rPr>
          <w:color w:val="231F20"/>
        </w:rPr>
        <w:t>communication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cellular</w:t>
      </w:r>
      <w:r>
        <w:rPr>
          <w:color w:val="231F20"/>
          <w:spacing w:val="1"/>
        </w:rPr>
        <w:t> </w:t>
      </w:r>
      <w:r>
        <w:rPr>
          <w:color w:val="231F20"/>
        </w:rPr>
        <w:t>networks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explore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proximity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devices</w:t>
      </w:r>
      <w:r>
        <w:rPr>
          <w:color w:val="231F20"/>
          <w:spacing w:val="60"/>
        </w:rPr>
        <w:t> </w:t>
      </w:r>
      <w:r>
        <w:rPr>
          <w:color w:val="231F20"/>
        </w:rPr>
        <w:t>when</w:t>
      </w:r>
      <w:r>
        <w:rPr>
          <w:color w:val="231F20"/>
          <w:spacing w:val="1"/>
        </w:rPr>
        <w:t> </w:t>
      </w:r>
      <w:r>
        <w:rPr>
          <w:color w:val="231F20"/>
        </w:rPr>
        <w:t>engaged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local</w:t>
      </w:r>
      <w:r>
        <w:rPr>
          <w:color w:val="231F20"/>
          <w:spacing w:val="1"/>
        </w:rPr>
        <w:t> </w:t>
      </w:r>
      <w:r>
        <w:rPr>
          <w:color w:val="231F20"/>
        </w:rPr>
        <w:t>communication</w:t>
      </w:r>
      <w:r>
        <w:rPr>
          <w:color w:val="231F20"/>
          <w:spacing w:val="1"/>
        </w:rPr>
        <w:t> </w:t>
      </w:r>
      <w:r>
        <w:rPr>
          <w:color w:val="231F20"/>
        </w:rPr>
        <w:t>sessions</w:t>
      </w:r>
      <w:r>
        <w:rPr>
          <w:color w:val="231F20"/>
          <w:spacing w:val="1"/>
        </w:rPr>
        <w:t> </w:t>
      </w:r>
      <w:r>
        <w:rPr>
          <w:color w:val="231F20"/>
        </w:rPr>
        <w:t>such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media</w:t>
      </w:r>
      <w:r>
        <w:rPr>
          <w:color w:val="231F20"/>
          <w:spacing w:val="1"/>
        </w:rPr>
        <w:t> </w:t>
      </w:r>
      <w:r>
        <w:rPr>
          <w:color w:val="231F20"/>
        </w:rPr>
        <w:t>sharing,</w:t>
      </w:r>
      <w:r>
        <w:rPr>
          <w:color w:val="231F20"/>
          <w:spacing w:val="1"/>
        </w:rPr>
        <w:t> </w:t>
      </w:r>
      <w:r>
        <w:rPr>
          <w:color w:val="231F20"/>
        </w:rPr>
        <w:t>proximity-based</w:t>
      </w:r>
      <w:r>
        <w:rPr>
          <w:color w:val="231F20"/>
          <w:spacing w:val="1"/>
        </w:rPr>
        <w:t> </w:t>
      </w:r>
      <w:r>
        <w:rPr>
          <w:color w:val="231F20"/>
        </w:rPr>
        <w:t>services,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social</w:t>
      </w:r>
      <w:r>
        <w:rPr>
          <w:color w:val="231F20"/>
          <w:spacing w:val="1"/>
        </w:rPr>
        <w:t> </w:t>
      </w:r>
      <w:r>
        <w:rPr>
          <w:color w:val="231F20"/>
        </w:rPr>
        <w:t>networking</w:t>
      </w:r>
      <w:r>
        <w:rPr>
          <w:color w:val="231F20"/>
          <w:spacing w:val="1"/>
        </w:rPr>
        <w:t> </w:t>
      </w:r>
      <w:r>
        <w:rPr>
          <w:color w:val="231F20"/>
        </w:rPr>
        <w:t>(Das,</w:t>
      </w:r>
      <w:r>
        <w:rPr>
          <w:color w:val="231F20"/>
          <w:spacing w:val="1"/>
        </w:rPr>
        <w:t> </w:t>
      </w:r>
      <w:r>
        <w:rPr>
          <w:color w:val="231F20"/>
        </w:rPr>
        <w:t>2015).</w:t>
      </w:r>
      <w:r>
        <w:rPr>
          <w:color w:val="231F20"/>
          <w:spacing w:val="1"/>
        </w:rPr>
        <w:t> </w:t>
      </w:r>
      <w:r>
        <w:rPr>
          <w:color w:val="231F20"/>
        </w:rPr>
        <w:t>D2D</w:t>
      </w:r>
      <w:r>
        <w:rPr>
          <w:color w:val="231F20"/>
          <w:spacing w:val="1"/>
        </w:rPr>
        <w:t> </w:t>
      </w:r>
      <w:r>
        <w:rPr>
          <w:color w:val="231F20"/>
        </w:rPr>
        <w:t>communication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generally</w:t>
      </w:r>
      <w:r>
        <w:rPr>
          <w:color w:val="231F20"/>
          <w:spacing w:val="1"/>
        </w:rPr>
        <w:t> </w:t>
      </w:r>
      <w:r>
        <w:rPr>
          <w:color w:val="231F20"/>
        </w:rPr>
        <w:t>not</w:t>
      </w:r>
      <w:r>
        <w:rPr>
          <w:color w:val="231F20"/>
          <w:spacing w:val="-57"/>
        </w:rPr>
        <w:t> </w:t>
      </w:r>
      <w:r>
        <w:rPr>
          <w:color w:val="231F20"/>
        </w:rPr>
        <w:t>transparent to the cellular network and it occurs on the cellular frequencies (Inband) or</w:t>
      </w:r>
      <w:r>
        <w:rPr>
          <w:color w:val="231F20"/>
          <w:spacing w:val="1"/>
        </w:rPr>
        <w:t> </w:t>
      </w:r>
      <w:r>
        <w:rPr>
          <w:color w:val="231F20"/>
        </w:rPr>
        <w:t>unlicensed</w:t>
      </w:r>
      <w:r>
        <w:rPr>
          <w:color w:val="231F20"/>
          <w:spacing w:val="-1"/>
        </w:rPr>
        <w:t> </w:t>
      </w:r>
      <w:r>
        <w:rPr>
          <w:color w:val="231F20"/>
        </w:rPr>
        <w:t>spectrum</w:t>
      </w:r>
      <w:r>
        <w:rPr>
          <w:color w:val="231F20"/>
          <w:spacing w:val="2"/>
        </w:rPr>
        <w:t> </w:t>
      </w:r>
      <w:r>
        <w:rPr>
          <w:color w:val="231F20"/>
        </w:rPr>
        <w:t>(Outband)</w:t>
      </w:r>
      <w:r>
        <w:rPr>
          <w:color w:val="231F20"/>
          <w:spacing w:val="-2"/>
        </w:rPr>
        <w:t> </w:t>
      </w:r>
      <w:r>
        <w:rPr>
          <w:color w:val="231F20"/>
        </w:rPr>
        <w:t>(Kar and</w:t>
      </w:r>
      <w:r>
        <w:rPr>
          <w:color w:val="231F20"/>
          <w:spacing w:val="-1"/>
        </w:rPr>
        <w:t> </w:t>
      </w:r>
      <w:r>
        <w:rPr>
          <w:color w:val="231F20"/>
        </w:rPr>
        <w:t>Sanyal,</w:t>
      </w:r>
      <w:r>
        <w:rPr>
          <w:color w:val="231F20"/>
          <w:spacing w:val="2"/>
        </w:rPr>
        <w:t> </w:t>
      </w:r>
      <w:r>
        <w:rPr>
          <w:color w:val="231F20"/>
        </w:rPr>
        <w:t>2018).</w:t>
      </w:r>
    </w:p>
    <w:p>
      <w:pPr>
        <w:pStyle w:val="BodyText"/>
        <w:spacing w:before="6"/>
        <w:rPr>
          <w:sz w:val="23"/>
        </w:rPr>
      </w:pPr>
    </w:p>
    <w:p>
      <w:pPr>
        <w:spacing w:line="499" w:lineRule="auto" w:before="0"/>
        <w:ind w:left="300" w:right="274" w:firstLine="0"/>
        <w:jc w:val="both"/>
        <w:rPr>
          <w:sz w:val="23"/>
        </w:rPr>
      </w:pPr>
      <w:r>
        <w:rPr>
          <w:color w:val="231F20"/>
          <w:sz w:val="23"/>
        </w:rPr>
        <w:t>In a cellular network, all communications go through the BS even when devices are in range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for D2D communication. Usually, communication through the BS adapts conventional low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data rate mobile services such as text messages and voice calls in which users are rarely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close enough for direct communication (Kar and Sanyal, 2018). However, the mobile users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today’s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cellular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networks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use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high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data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rate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services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(gaming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app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exchange,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video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sharing, proximity-aware social networking) of which could be done directly (as in D2D) if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17"/>
          <w:sz w:val="23"/>
        </w:rPr>
        <w:t> </w:t>
      </w:r>
      <w:r>
        <w:rPr>
          <w:color w:val="231F20"/>
          <w:sz w:val="23"/>
        </w:rPr>
        <w:t>range</w:t>
      </w:r>
      <w:r>
        <w:rPr>
          <w:color w:val="231F20"/>
          <w:spacing w:val="18"/>
          <w:sz w:val="23"/>
        </w:rPr>
        <w:t> </w:t>
      </w:r>
      <w:r>
        <w:rPr>
          <w:color w:val="231F20"/>
          <w:sz w:val="23"/>
        </w:rPr>
        <w:t>with</w:t>
      </w:r>
      <w:r>
        <w:rPr>
          <w:color w:val="231F20"/>
          <w:spacing w:val="17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18"/>
          <w:sz w:val="23"/>
        </w:rPr>
        <w:t> </w:t>
      </w:r>
      <w:r>
        <w:rPr>
          <w:color w:val="231F20"/>
          <w:sz w:val="23"/>
        </w:rPr>
        <w:t>other</w:t>
      </w:r>
      <w:r>
        <w:rPr>
          <w:color w:val="231F20"/>
          <w:spacing w:val="18"/>
          <w:sz w:val="23"/>
        </w:rPr>
        <w:t> </w:t>
      </w:r>
      <w:r>
        <w:rPr>
          <w:color w:val="231F20"/>
          <w:sz w:val="23"/>
        </w:rPr>
        <w:t>device</w:t>
      </w:r>
      <w:r>
        <w:rPr>
          <w:color w:val="231F20"/>
          <w:spacing w:val="17"/>
          <w:sz w:val="23"/>
        </w:rPr>
        <w:t> </w:t>
      </w:r>
      <w:r>
        <w:rPr>
          <w:color w:val="231F20"/>
          <w:sz w:val="23"/>
        </w:rPr>
        <w:t>which</w:t>
      </w:r>
      <w:r>
        <w:rPr>
          <w:color w:val="231F20"/>
          <w:spacing w:val="18"/>
          <w:sz w:val="23"/>
        </w:rPr>
        <w:t> </w:t>
      </w:r>
      <w:r>
        <w:rPr>
          <w:color w:val="231F20"/>
          <w:sz w:val="23"/>
        </w:rPr>
        <w:t>it</w:t>
      </w:r>
      <w:r>
        <w:rPr>
          <w:color w:val="231F20"/>
          <w:spacing w:val="18"/>
          <w:sz w:val="23"/>
        </w:rPr>
        <w:t> </w:t>
      </w:r>
      <w:r>
        <w:rPr>
          <w:color w:val="231F20"/>
          <w:sz w:val="23"/>
        </w:rPr>
        <w:t>communicates</w:t>
      </w:r>
      <w:r>
        <w:rPr>
          <w:color w:val="231F20"/>
          <w:spacing w:val="16"/>
          <w:sz w:val="23"/>
        </w:rPr>
        <w:t> </w:t>
      </w:r>
      <w:r>
        <w:rPr>
          <w:color w:val="231F20"/>
          <w:sz w:val="23"/>
        </w:rPr>
        <w:t>with.</w:t>
      </w:r>
      <w:r>
        <w:rPr>
          <w:color w:val="231F20"/>
          <w:spacing w:val="18"/>
          <w:sz w:val="23"/>
        </w:rPr>
        <w:t> </w:t>
      </w:r>
      <w:r>
        <w:rPr>
          <w:color w:val="231F20"/>
          <w:sz w:val="23"/>
        </w:rPr>
        <w:t>This,</w:t>
      </w:r>
      <w:r>
        <w:rPr>
          <w:color w:val="231F20"/>
          <w:spacing w:val="18"/>
          <w:sz w:val="23"/>
        </w:rPr>
        <w:t> </w:t>
      </w:r>
      <w:r>
        <w:rPr>
          <w:color w:val="231F20"/>
          <w:sz w:val="23"/>
        </w:rPr>
        <w:t>therefore,</w:t>
      </w:r>
      <w:r>
        <w:rPr>
          <w:color w:val="231F20"/>
          <w:spacing w:val="17"/>
          <w:sz w:val="23"/>
        </w:rPr>
        <w:t> </w:t>
      </w:r>
      <w:r>
        <w:rPr>
          <w:color w:val="231F20"/>
          <w:sz w:val="23"/>
        </w:rPr>
        <w:t>saves</w:t>
      </w:r>
      <w:r>
        <w:rPr>
          <w:color w:val="231F20"/>
          <w:spacing w:val="17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18"/>
          <w:sz w:val="23"/>
        </w:rPr>
        <w:t> </w:t>
      </w:r>
      <w:r>
        <w:rPr>
          <w:color w:val="231F20"/>
          <w:sz w:val="23"/>
        </w:rPr>
        <w:t>cost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for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cellular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communication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increases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bandwidth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that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aids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better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efficiency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network. In other words, D2D communications can increase the spectral efficiency of the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network </w:t>
      </w:r>
      <w:r>
        <w:rPr>
          <w:sz w:val="23"/>
        </w:rPr>
        <w:t>(Jameel </w:t>
      </w:r>
      <w:r>
        <w:rPr>
          <w:i/>
          <w:sz w:val="23"/>
        </w:rPr>
        <w:t>et al</w:t>
      </w:r>
      <w:r>
        <w:rPr>
          <w:sz w:val="23"/>
        </w:rPr>
        <w:t>., 2018)</w:t>
      </w:r>
      <w:r>
        <w:rPr>
          <w:color w:val="231F20"/>
          <w:sz w:val="23"/>
        </w:rPr>
        <w:t>. Furthermore, D2D technology offers</w:t>
      </w:r>
      <w:r>
        <w:rPr>
          <w:color w:val="231F20"/>
          <w:spacing w:val="57"/>
          <w:sz w:val="23"/>
        </w:rPr>
        <w:t> </w:t>
      </w:r>
      <w:r>
        <w:rPr>
          <w:color w:val="231F20"/>
          <w:sz w:val="23"/>
        </w:rPr>
        <w:t>many advantages such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as ultra-low latency communication, higher spectral efficiency. It is also considered as one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the promising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techniques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for 5G wireless</w:t>
      </w:r>
    </w:p>
    <w:p>
      <w:pPr>
        <w:spacing w:after="0" w:line="499" w:lineRule="auto"/>
        <w:jc w:val="both"/>
        <w:rPr>
          <w:sz w:val="23"/>
        </w:rPr>
        <w:sectPr>
          <w:footerReference w:type="default" r:id="rId8"/>
          <w:pgSz w:w="11900" w:h="16840"/>
          <w:pgMar w:footer="950" w:header="0" w:top="1320" w:bottom="1140" w:left="1680" w:right="1120"/>
          <w:pgNumType w:start="1"/>
        </w:sectPr>
      </w:pPr>
    </w:p>
    <w:p>
      <w:pPr>
        <w:pStyle w:val="BodyText"/>
        <w:spacing w:line="472" w:lineRule="auto" w:before="74"/>
        <w:ind w:left="300" w:right="276"/>
        <w:jc w:val="both"/>
      </w:pPr>
      <w:r>
        <w:rPr>
          <w:color w:val="231F20"/>
        </w:rPr>
        <w:t>communication networks and can be used in different fields like public safety, network</w:t>
      </w:r>
      <w:r>
        <w:rPr>
          <w:color w:val="231F20"/>
          <w:spacing w:val="1"/>
        </w:rPr>
        <w:t> </w:t>
      </w:r>
      <w:r>
        <w:rPr>
          <w:color w:val="231F20"/>
        </w:rPr>
        <w:t>traffic offloading, social services, and applications such as video streaming, gaming, and</w:t>
      </w:r>
      <w:r>
        <w:rPr>
          <w:color w:val="231F20"/>
          <w:spacing w:val="-57"/>
        </w:rPr>
        <w:t> </w:t>
      </w:r>
      <w:r>
        <w:rPr>
          <w:color w:val="231F20"/>
        </w:rPr>
        <w:t>military</w:t>
      </w:r>
      <w:r>
        <w:rPr>
          <w:color w:val="231F20"/>
          <w:spacing w:val="-6"/>
        </w:rPr>
        <w:t> </w:t>
      </w:r>
      <w:r>
        <w:rPr>
          <w:color w:val="231F20"/>
        </w:rPr>
        <w:t>applications (Ansari</w:t>
      </w:r>
      <w:r>
        <w:rPr>
          <w:color w:val="231F20"/>
          <w:spacing w:val="2"/>
        </w:rPr>
        <w:t> </w:t>
      </w:r>
      <w:r>
        <w:rPr>
          <w:i/>
          <w:color w:val="231F20"/>
        </w:rPr>
        <w:t>et al</w:t>
      </w:r>
      <w:r>
        <w:rPr>
          <w:color w:val="231F20"/>
        </w:rPr>
        <w:t>., 2018).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10"/>
        </w:numPr>
        <w:tabs>
          <w:tab w:pos="661" w:val="left" w:leader="none"/>
        </w:tabs>
        <w:spacing w:line="240" w:lineRule="auto" w:before="1" w:after="0"/>
        <w:ind w:left="660" w:right="0" w:hanging="361"/>
        <w:jc w:val="both"/>
        <w:rPr>
          <w:b/>
          <w:color w:val="231F20"/>
          <w:sz w:val="24"/>
        </w:rPr>
      </w:pPr>
      <w:r>
        <w:rPr>
          <w:b/>
          <w:color w:val="231F20"/>
          <w:sz w:val="24"/>
        </w:rPr>
        <w:t>Device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to Device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Applications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2" w:lineRule="auto"/>
        <w:ind w:left="300" w:right="297"/>
        <w:jc w:val="both"/>
      </w:pPr>
      <w:r>
        <w:rPr>
          <w:color w:val="231F20"/>
        </w:rPr>
        <w:t>In recent times, the need for D2D communication has been on the increase. This is</w:t>
      </w:r>
      <w:r>
        <w:rPr>
          <w:color w:val="231F20"/>
          <w:spacing w:val="1"/>
        </w:rPr>
        <w:t> </w:t>
      </w:r>
      <w:r>
        <w:rPr>
          <w:color w:val="231F20"/>
        </w:rPr>
        <w:t>because of the need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exchange information.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a result,</w:t>
      </w:r>
      <w:r>
        <w:rPr>
          <w:color w:val="231F20"/>
          <w:spacing w:val="1"/>
        </w:rPr>
        <w:t> </w:t>
      </w:r>
      <w:r>
        <w:rPr>
          <w:color w:val="231F20"/>
        </w:rPr>
        <w:t>the application</w:t>
      </w:r>
      <w:r>
        <w:rPr>
          <w:color w:val="231F20"/>
          <w:spacing w:val="1"/>
        </w:rPr>
        <w:t> </w:t>
      </w:r>
      <w:r>
        <w:rPr>
          <w:color w:val="231F20"/>
        </w:rPr>
        <w:t>of D2D</w:t>
      </w:r>
      <w:r>
        <w:rPr>
          <w:color w:val="231F20"/>
          <w:spacing w:val="1"/>
        </w:rPr>
        <w:t> </w:t>
      </w:r>
      <w:r>
        <w:rPr>
          <w:color w:val="231F20"/>
        </w:rPr>
        <w:t>communication</w:t>
      </w:r>
      <w:r>
        <w:rPr>
          <w:color w:val="231F20"/>
          <w:spacing w:val="-1"/>
        </w:rPr>
        <w:t> </w:t>
      </w:r>
      <w:r>
        <w:rPr>
          <w:color w:val="231F20"/>
        </w:rPr>
        <w:t>includes: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2"/>
          <w:numId w:val="10"/>
        </w:numPr>
        <w:tabs>
          <w:tab w:pos="1002" w:val="left" w:leader="none"/>
        </w:tabs>
        <w:spacing w:line="240" w:lineRule="auto" w:before="0" w:after="0"/>
        <w:ind w:left="1001" w:right="0" w:hanging="702"/>
        <w:jc w:val="both"/>
        <w:rPr>
          <w:b/>
          <w:sz w:val="23"/>
        </w:rPr>
      </w:pPr>
      <w:r>
        <w:rPr>
          <w:b/>
          <w:color w:val="231F20"/>
          <w:sz w:val="23"/>
        </w:rPr>
        <w:t>Data</w:t>
      </w:r>
      <w:r>
        <w:rPr>
          <w:b/>
          <w:color w:val="231F20"/>
          <w:spacing w:val="-1"/>
          <w:sz w:val="23"/>
        </w:rPr>
        <w:t> </w:t>
      </w:r>
      <w:r>
        <w:rPr>
          <w:b/>
          <w:color w:val="231F20"/>
          <w:sz w:val="23"/>
        </w:rPr>
        <w:t>transfer</w:t>
      </w:r>
    </w:p>
    <w:p>
      <w:pPr>
        <w:pStyle w:val="BodyText"/>
        <w:spacing w:before="5"/>
        <w:rPr>
          <w:b/>
        </w:rPr>
      </w:pPr>
    </w:p>
    <w:p>
      <w:pPr>
        <w:spacing w:line="499" w:lineRule="auto" w:before="0"/>
        <w:ind w:left="300" w:right="281" w:firstLine="0"/>
        <w:jc w:val="both"/>
        <w:rPr>
          <w:sz w:val="23"/>
        </w:rPr>
      </w:pPr>
      <w:r>
        <w:rPr>
          <w:color w:val="231F20"/>
          <w:sz w:val="23"/>
        </w:rPr>
        <w:t>Today,</w:t>
      </w:r>
      <w:r>
        <w:rPr>
          <w:color w:val="231F20"/>
          <w:spacing w:val="32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32"/>
          <w:sz w:val="23"/>
        </w:rPr>
        <w:t> </w:t>
      </w:r>
      <w:r>
        <w:rPr>
          <w:color w:val="231F20"/>
          <w:sz w:val="23"/>
        </w:rPr>
        <w:t>transfer</w:t>
      </w:r>
      <w:r>
        <w:rPr>
          <w:color w:val="231F20"/>
          <w:spacing w:val="33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32"/>
          <w:sz w:val="23"/>
        </w:rPr>
        <w:t> </w:t>
      </w:r>
      <w:r>
        <w:rPr>
          <w:color w:val="231F20"/>
          <w:sz w:val="23"/>
        </w:rPr>
        <w:t>data</w:t>
      </w:r>
      <w:r>
        <w:rPr>
          <w:color w:val="231F20"/>
          <w:spacing w:val="32"/>
          <w:sz w:val="23"/>
        </w:rPr>
        <w:t> </w:t>
      </w:r>
      <w:r>
        <w:rPr>
          <w:color w:val="231F20"/>
          <w:sz w:val="23"/>
        </w:rPr>
        <w:t>is</w:t>
      </w:r>
      <w:r>
        <w:rPr>
          <w:color w:val="231F20"/>
          <w:spacing w:val="32"/>
          <w:sz w:val="23"/>
        </w:rPr>
        <w:t> </w:t>
      </w:r>
      <w:r>
        <w:rPr>
          <w:color w:val="231F20"/>
          <w:sz w:val="23"/>
        </w:rPr>
        <w:t>a</w:t>
      </w:r>
      <w:r>
        <w:rPr>
          <w:color w:val="231F20"/>
          <w:spacing w:val="32"/>
          <w:sz w:val="23"/>
        </w:rPr>
        <w:t> </w:t>
      </w:r>
      <w:r>
        <w:rPr>
          <w:color w:val="231F20"/>
          <w:sz w:val="23"/>
        </w:rPr>
        <w:t>norm.</w:t>
      </w:r>
      <w:r>
        <w:rPr>
          <w:color w:val="231F20"/>
          <w:spacing w:val="32"/>
          <w:sz w:val="23"/>
        </w:rPr>
        <w:t> </w:t>
      </w:r>
      <w:r>
        <w:rPr>
          <w:color w:val="231F20"/>
          <w:sz w:val="23"/>
        </w:rPr>
        <w:t>Data</w:t>
      </w:r>
      <w:r>
        <w:rPr>
          <w:color w:val="231F20"/>
          <w:spacing w:val="33"/>
          <w:sz w:val="23"/>
        </w:rPr>
        <w:t> </w:t>
      </w:r>
      <w:r>
        <w:rPr>
          <w:color w:val="231F20"/>
          <w:sz w:val="23"/>
        </w:rPr>
        <w:t>transfer</w:t>
      </w:r>
      <w:r>
        <w:rPr>
          <w:color w:val="231F20"/>
          <w:spacing w:val="32"/>
          <w:sz w:val="23"/>
        </w:rPr>
        <w:t> </w:t>
      </w:r>
      <w:r>
        <w:rPr>
          <w:color w:val="231F20"/>
          <w:sz w:val="23"/>
        </w:rPr>
        <w:t>services</w:t>
      </w:r>
      <w:r>
        <w:rPr>
          <w:color w:val="231F20"/>
          <w:spacing w:val="31"/>
          <w:sz w:val="23"/>
        </w:rPr>
        <w:t> </w:t>
      </w:r>
      <w:r>
        <w:rPr>
          <w:color w:val="231F20"/>
          <w:sz w:val="23"/>
        </w:rPr>
        <w:t>such</w:t>
      </w:r>
      <w:r>
        <w:rPr>
          <w:color w:val="231F20"/>
          <w:spacing w:val="33"/>
          <w:sz w:val="23"/>
        </w:rPr>
        <w:t> </w:t>
      </w:r>
      <w:r>
        <w:rPr>
          <w:color w:val="231F20"/>
          <w:sz w:val="23"/>
        </w:rPr>
        <w:t>as</w:t>
      </w:r>
      <w:r>
        <w:rPr>
          <w:color w:val="231F20"/>
          <w:spacing w:val="31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32"/>
          <w:sz w:val="23"/>
        </w:rPr>
        <w:t> </w:t>
      </w:r>
      <w:r>
        <w:rPr>
          <w:color w:val="231F20"/>
          <w:sz w:val="23"/>
        </w:rPr>
        <w:t>transfer</w:t>
      </w:r>
      <w:r>
        <w:rPr>
          <w:color w:val="231F20"/>
          <w:spacing w:val="33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32"/>
          <w:sz w:val="23"/>
        </w:rPr>
        <w:t> </w:t>
      </w:r>
      <w:r>
        <w:rPr>
          <w:color w:val="231F20"/>
          <w:sz w:val="23"/>
        </w:rPr>
        <w:t>data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either in the form of apps, videos files, and audio files, which has often time been the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tradition via the cellular network have been the reason for much pressure on the network.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However, to reduce the pressure on the network, some of the data exchange could be done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directly to another user equipment without the need for the base station if in the coverage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area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the radios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in the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equipment. Hence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D2D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is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applied.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(Gandotra</w:t>
      </w:r>
      <w:r>
        <w:rPr>
          <w:color w:val="231F20"/>
          <w:spacing w:val="7"/>
          <w:sz w:val="23"/>
        </w:rPr>
        <w:t> </w:t>
      </w:r>
      <w:r>
        <w:rPr>
          <w:i/>
          <w:color w:val="231F20"/>
          <w:sz w:val="23"/>
        </w:rPr>
        <w:t>et</w:t>
      </w:r>
      <w:r>
        <w:rPr>
          <w:i/>
          <w:color w:val="231F20"/>
          <w:spacing w:val="-1"/>
          <w:sz w:val="23"/>
        </w:rPr>
        <w:t> </w:t>
      </w:r>
      <w:r>
        <w:rPr>
          <w:i/>
          <w:color w:val="231F20"/>
          <w:sz w:val="23"/>
        </w:rPr>
        <w:t>al</w:t>
      </w:r>
      <w:r>
        <w:rPr>
          <w:color w:val="231F20"/>
          <w:sz w:val="23"/>
        </w:rPr>
        <w:t>.,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2017).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1002" w:val="left" w:leader="none"/>
        </w:tabs>
        <w:spacing w:line="240" w:lineRule="auto" w:before="1" w:after="0"/>
        <w:ind w:left="1001" w:right="0" w:hanging="702"/>
        <w:jc w:val="both"/>
        <w:rPr>
          <w:b/>
          <w:sz w:val="23"/>
        </w:rPr>
      </w:pPr>
      <w:r>
        <w:rPr>
          <w:b/>
          <w:color w:val="231F20"/>
          <w:sz w:val="23"/>
        </w:rPr>
        <w:t>Internet</w:t>
      </w:r>
      <w:r>
        <w:rPr>
          <w:b/>
          <w:color w:val="231F20"/>
          <w:spacing w:val="-2"/>
          <w:sz w:val="23"/>
        </w:rPr>
        <w:t> </w:t>
      </w:r>
      <w:r>
        <w:rPr>
          <w:b/>
          <w:color w:val="231F20"/>
          <w:sz w:val="23"/>
        </w:rPr>
        <w:t>of</w:t>
      </w:r>
      <w:r>
        <w:rPr>
          <w:b/>
          <w:color w:val="231F20"/>
          <w:spacing w:val="1"/>
          <w:sz w:val="23"/>
        </w:rPr>
        <w:t> </w:t>
      </w:r>
      <w:r>
        <w:rPr>
          <w:b/>
          <w:color w:val="231F20"/>
          <w:sz w:val="23"/>
        </w:rPr>
        <w:t>Things</w:t>
      </w:r>
      <w:r>
        <w:rPr>
          <w:b/>
          <w:color w:val="231F20"/>
          <w:spacing w:val="-2"/>
          <w:sz w:val="23"/>
        </w:rPr>
        <w:t> </w:t>
      </w:r>
      <w:r>
        <w:rPr>
          <w:b/>
          <w:color w:val="231F20"/>
          <w:sz w:val="23"/>
        </w:rPr>
        <w:t>(IoT)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7" w:lineRule="auto"/>
        <w:ind w:left="300" w:right="275"/>
        <w:jc w:val="both"/>
      </w:pPr>
      <w:r>
        <w:rPr>
          <w:color w:val="231F20"/>
        </w:rPr>
        <w:t>Today the presence of billions of things on the Internet is also a reason for the poor</w:t>
      </w:r>
      <w:r>
        <w:rPr>
          <w:color w:val="231F20"/>
          <w:spacing w:val="1"/>
        </w:rPr>
        <w:t> </w:t>
      </w:r>
      <w:r>
        <w:rPr>
          <w:color w:val="231F20"/>
        </w:rPr>
        <w:t>quality of services. There are scenarios where information between two nodes may not</w:t>
      </w:r>
      <w:r>
        <w:rPr>
          <w:color w:val="231F20"/>
          <w:spacing w:val="1"/>
        </w:rPr>
        <w:t> </w:t>
      </w:r>
      <w:r>
        <w:rPr>
          <w:color w:val="231F20"/>
        </w:rPr>
        <w:t>need the cloud and hence may not need a cellular network because of the proximity</w:t>
      </w:r>
      <w:r>
        <w:rPr>
          <w:color w:val="231F20"/>
          <w:spacing w:val="1"/>
        </w:rPr>
        <w:t> </w:t>
      </w:r>
      <w:r>
        <w:rPr>
          <w:color w:val="231F20"/>
        </w:rPr>
        <w:t>between the two nodes. However, by combining D2D with IoT, an efficient network</w:t>
      </w:r>
      <w:r>
        <w:rPr>
          <w:color w:val="231F20"/>
          <w:spacing w:val="1"/>
        </w:rPr>
        <w:t> </w:t>
      </w:r>
      <w:r>
        <w:rPr>
          <w:color w:val="231F20"/>
        </w:rPr>
        <w:t>with less pressure on the cellular network will be achieved. An example of D2D-based</w:t>
      </w:r>
      <w:r>
        <w:rPr>
          <w:color w:val="231F20"/>
          <w:spacing w:val="1"/>
        </w:rPr>
        <w:t> </w:t>
      </w:r>
      <w:r>
        <w:rPr>
          <w:color w:val="231F20"/>
        </w:rPr>
        <w:t>IoT</w:t>
      </w:r>
      <w:r>
        <w:rPr>
          <w:color w:val="231F20"/>
          <w:spacing w:val="1"/>
        </w:rPr>
        <w:t> </w:t>
      </w:r>
      <w:r>
        <w:rPr>
          <w:color w:val="231F20"/>
        </w:rPr>
        <w:t>enhancement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vehicle-to-vehicle</w:t>
      </w:r>
      <w:r>
        <w:rPr>
          <w:color w:val="231F20"/>
          <w:spacing w:val="1"/>
        </w:rPr>
        <w:t> </w:t>
      </w:r>
      <w:r>
        <w:rPr>
          <w:color w:val="231F20"/>
        </w:rPr>
        <w:t>(V2V)</w:t>
      </w:r>
      <w:r>
        <w:rPr>
          <w:color w:val="231F20"/>
          <w:spacing w:val="1"/>
        </w:rPr>
        <w:t> </w:t>
      </w:r>
      <w:r>
        <w:rPr>
          <w:color w:val="231F20"/>
        </w:rPr>
        <w:t>communication</w:t>
      </w:r>
      <w:r>
        <w:rPr>
          <w:color w:val="231F20"/>
          <w:spacing w:val="1"/>
        </w:rPr>
        <w:t> </w:t>
      </w:r>
      <w:r>
        <w:rPr>
          <w:color w:val="231F20"/>
        </w:rPr>
        <w:t>on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Internet</w:t>
      </w:r>
      <w:r>
        <w:rPr>
          <w:color w:val="231F20"/>
          <w:spacing w:val="60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Vehicles (IoV). As its moves, a vehicle can warn forthcoming vehicles using D2D of</w:t>
      </w:r>
      <w:r>
        <w:rPr>
          <w:color w:val="231F20"/>
          <w:spacing w:val="1"/>
        </w:rPr>
        <w:t> </w:t>
      </w:r>
      <w:r>
        <w:rPr>
          <w:color w:val="231F20"/>
        </w:rPr>
        <w:t>challenges</w:t>
      </w:r>
      <w:r>
        <w:rPr>
          <w:color w:val="231F20"/>
          <w:spacing w:val="-1"/>
        </w:rPr>
        <w:t> </w:t>
      </w:r>
      <w:r>
        <w:rPr>
          <w:color w:val="231F20"/>
        </w:rPr>
        <w:t>on the</w:t>
      </w:r>
      <w:r>
        <w:rPr>
          <w:color w:val="231F20"/>
          <w:spacing w:val="1"/>
        </w:rPr>
        <w:t> </w:t>
      </w:r>
      <w:r>
        <w:rPr>
          <w:color w:val="231F20"/>
        </w:rPr>
        <w:t>road (Gandotra </w:t>
      </w:r>
      <w:r>
        <w:rPr>
          <w:i/>
          <w:color w:val="231F20"/>
        </w:rPr>
        <w:t>et al</w:t>
      </w:r>
      <w:r>
        <w:rPr>
          <w:color w:val="231F20"/>
        </w:rPr>
        <w:t>., 2017).</w:t>
      </w:r>
    </w:p>
    <w:p>
      <w:pPr>
        <w:spacing w:after="0" w:line="477" w:lineRule="auto"/>
        <w:jc w:val="both"/>
        <w:sectPr>
          <w:pgSz w:w="11900" w:h="16840"/>
          <w:pgMar w:header="0" w:footer="950" w:top="1320" w:bottom="1140" w:left="1680" w:right="1120"/>
        </w:sectPr>
      </w:pPr>
    </w:p>
    <w:p>
      <w:pPr>
        <w:pStyle w:val="Heading1"/>
        <w:numPr>
          <w:ilvl w:val="2"/>
          <w:numId w:val="10"/>
        </w:numPr>
        <w:tabs>
          <w:tab w:pos="1002" w:val="left" w:leader="none"/>
        </w:tabs>
        <w:spacing w:line="240" w:lineRule="auto" w:before="69" w:after="0"/>
        <w:ind w:left="1001" w:right="0" w:hanging="702"/>
        <w:jc w:val="both"/>
      </w:pPr>
      <w:bookmarkStart w:name="_TOC_250017" w:id="6"/>
      <w:r>
        <w:rPr>
          <w:color w:val="231F20"/>
        </w:rPr>
        <w:t>Emergency</w:t>
      </w:r>
      <w:r>
        <w:rPr>
          <w:color w:val="231F20"/>
          <w:spacing w:val="-2"/>
        </w:rPr>
        <w:t> </w:t>
      </w:r>
      <w:bookmarkEnd w:id="6"/>
      <w:r>
        <w:rPr>
          <w:color w:val="231F20"/>
        </w:rPr>
        <w:t>communication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/>
        <w:ind w:left="300" w:right="279"/>
        <w:jc w:val="both"/>
      </w:pPr>
      <w:r>
        <w:rPr>
          <w:color w:val="231F20"/>
        </w:rPr>
        <w:t>In cases of natural disasters like earthquakes, hurricanes, and some other abnormal</w:t>
      </w:r>
      <w:r>
        <w:rPr>
          <w:color w:val="231F20"/>
          <w:spacing w:val="1"/>
        </w:rPr>
        <w:t> </w:t>
      </w:r>
      <w:r>
        <w:rPr>
          <w:color w:val="231F20"/>
        </w:rPr>
        <w:t>situations,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cellular</w:t>
      </w:r>
      <w:r>
        <w:rPr>
          <w:color w:val="231F20"/>
          <w:spacing w:val="1"/>
        </w:rPr>
        <w:t> </w:t>
      </w:r>
      <w:r>
        <w:rPr>
          <w:color w:val="231F20"/>
        </w:rPr>
        <w:t>communication</w:t>
      </w:r>
      <w:r>
        <w:rPr>
          <w:color w:val="231F20"/>
          <w:spacing w:val="1"/>
        </w:rPr>
        <w:t> </w:t>
      </w:r>
      <w:r>
        <w:rPr>
          <w:color w:val="231F20"/>
        </w:rPr>
        <w:t>network</w:t>
      </w:r>
      <w:r>
        <w:rPr>
          <w:color w:val="231F20"/>
          <w:spacing w:val="1"/>
        </w:rPr>
        <w:t> </w:t>
      </w:r>
      <w:r>
        <w:rPr>
          <w:color w:val="231F20"/>
        </w:rPr>
        <w:t>may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1"/>
        </w:rPr>
        <w:t> </w:t>
      </w:r>
      <w:r>
        <w:rPr>
          <w:color w:val="231F20"/>
        </w:rPr>
        <w:t>limited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terms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signal</w:t>
      </w:r>
      <w:r>
        <w:rPr>
          <w:color w:val="231F20"/>
          <w:spacing w:val="1"/>
        </w:rPr>
        <w:t> </w:t>
      </w:r>
      <w:r>
        <w:rPr>
          <w:color w:val="231F20"/>
        </w:rPr>
        <w:t>strength,</w:t>
      </w:r>
      <w:r>
        <w:rPr>
          <w:color w:val="231F20"/>
          <w:spacing w:val="1"/>
        </w:rPr>
        <w:t> </w:t>
      </w:r>
      <w:r>
        <w:rPr>
          <w:color w:val="231F20"/>
        </w:rPr>
        <w:t>impeding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transfer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information</w:t>
      </w:r>
      <w:r>
        <w:rPr>
          <w:color w:val="231F20"/>
          <w:spacing w:val="1"/>
        </w:rPr>
        <w:t> </w:t>
      </w:r>
      <w:r>
        <w:rPr>
          <w:color w:val="231F20"/>
        </w:rPr>
        <w:t>which</w:t>
      </w:r>
      <w:r>
        <w:rPr>
          <w:color w:val="231F20"/>
          <w:spacing w:val="1"/>
        </w:rPr>
        <w:t> </w:t>
      </w:r>
      <w:r>
        <w:rPr>
          <w:color w:val="231F20"/>
        </w:rPr>
        <w:t>may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1"/>
        </w:rPr>
        <w:t> </w:t>
      </w:r>
      <w:r>
        <w:rPr>
          <w:color w:val="231F20"/>
        </w:rPr>
        <w:t>critical</w:t>
      </w:r>
      <w:r>
        <w:rPr>
          <w:color w:val="231F20"/>
          <w:spacing w:val="1"/>
        </w:rPr>
        <w:t> </w:t>
      </w:r>
      <w:r>
        <w:rPr>
          <w:color w:val="231F20"/>
        </w:rPr>
        <w:t>through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traditional network means. The ad-hoc network can be established via</w:t>
      </w:r>
      <w:r>
        <w:rPr>
          <w:color w:val="231F20"/>
          <w:spacing w:val="60"/>
        </w:rPr>
        <w:t> </w:t>
      </w:r>
      <w:r>
        <w:rPr>
          <w:color w:val="231F20"/>
        </w:rPr>
        <w:t>D2D between</w:t>
      </w:r>
      <w:r>
        <w:rPr>
          <w:color w:val="231F20"/>
          <w:spacing w:val="1"/>
        </w:rPr>
        <w:t> </w:t>
      </w:r>
      <w:r>
        <w:rPr>
          <w:color w:val="231F20"/>
        </w:rPr>
        <w:t>two</w:t>
      </w:r>
      <w:r>
        <w:rPr>
          <w:color w:val="231F20"/>
          <w:spacing w:val="-1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more</w:t>
      </w:r>
      <w:r>
        <w:rPr>
          <w:color w:val="231F20"/>
          <w:spacing w:val="-2"/>
        </w:rPr>
        <w:t> </w:t>
      </w:r>
      <w:r>
        <w:rPr>
          <w:color w:val="231F20"/>
        </w:rPr>
        <w:t>user</w:t>
      </w:r>
      <w:r>
        <w:rPr>
          <w:color w:val="231F20"/>
          <w:spacing w:val="1"/>
        </w:rPr>
        <w:t> </w:t>
      </w:r>
      <w:r>
        <w:rPr>
          <w:color w:val="231F20"/>
        </w:rPr>
        <w:t>equipment to</w:t>
      </w:r>
      <w:r>
        <w:rPr>
          <w:color w:val="231F20"/>
          <w:spacing w:val="-1"/>
        </w:rPr>
        <w:t> </w:t>
      </w:r>
      <w:r>
        <w:rPr>
          <w:color w:val="231F20"/>
        </w:rPr>
        <w:t>save</w:t>
      </w:r>
      <w:r>
        <w:rPr>
          <w:color w:val="231F20"/>
          <w:spacing w:val="-1"/>
        </w:rPr>
        <w:t> </w:t>
      </w:r>
      <w:r>
        <w:rPr>
          <w:color w:val="231F20"/>
        </w:rPr>
        <w:t>the situation (Gandotra</w:t>
      </w:r>
      <w:r>
        <w:rPr>
          <w:color w:val="231F20"/>
          <w:spacing w:val="1"/>
        </w:rPr>
        <w:t> </w:t>
      </w:r>
      <w:r>
        <w:rPr>
          <w:i/>
          <w:color w:val="231F20"/>
        </w:rPr>
        <w:t>et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al</w:t>
      </w:r>
      <w:r>
        <w:rPr>
          <w:color w:val="231F20"/>
        </w:rPr>
        <w:t>., 2017).</w:t>
      </w:r>
    </w:p>
    <w:p>
      <w:pPr>
        <w:pStyle w:val="BodyText"/>
        <w:spacing w:before="11"/>
        <w:rPr>
          <w:sz w:val="21"/>
        </w:rPr>
      </w:pPr>
    </w:p>
    <w:p>
      <w:pPr>
        <w:pStyle w:val="Heading1"/>
        <w:numPr>
          <w:ilvl w:val="1"/>
          <w:numId w:val="10"/>
        </w:numPr>
        <w:tabs>
          <w:tab w:pos="661" w:val="left" w:leader="none"/>
        </w:tabs>
        <w:spacing w:line="240" w:lineRule="auto" w:before="0" w:after="0"/>
        <w:ind w:left="660" w:right="0" w:hanging="361"/>
        <w:jc w:val="both"/>
      </w:pPr>
      <w:r>
        <w:rPr/>
        <w:t>Architectures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D2D</w:t>
      </w:r>
      <w:r>
        <w:rPr>
          <w:spacing w:val="-3"/>
        </w:rPr>
        <w:t> </w:t>
      </w:r>
      <w:r>
        <w:rPr/>
        <w:t>Communication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/>
        <w:ind w:left="300" w:right="275"/>
        <w:jc w:val="both"/>
      </w:pPr>
      <w:r>
        <w:rPr/>
        <w:t>D2D communication is a technology that enables the communication between multiple</w:t>
      </w:r>
      <w:r>
        <w:rPr>
          <w:spacing w:val="1"/>
        </w:rPr>
        <w:t> </w:t>
      </w:r>
      <w:r>
        <w:rPr/>
        <w:t>devices with or without the involvement of network infrastructure (Kar and Sanyal,</w:t>
      </w:r>
      <w:r>
        <w:rPr>
          <w:spacing w:val="1"/>
        </w:rPr>
        <w:t> </w:t>
      </w:r>
      <w:r>
        <w:rPr/>
        <w:t>2018). The aim of this is towards reducing energy consumption for devices, offloading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from the network (Burghal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2017).</w:t>
      </w:r>
      <w:r>
        <w:rPr>
          <w:spacing w:val="60"/>
        </w:rPr>
        <w:t> </w:t>
      </w:r>
      <w:r>
        <w:rPr/>
        <w:t>To achieve this, there are four main</w:t>
      </w:r>
      <w:r>
        <w:rPr>
          <w:spacing w:val="1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D2D</w:t>
      </w:r>
      <w:r>
        <w:rPr>
          <w:spacing w:val="-1"/>
        </w:rPr>
        <w:t> </w:t>
      </w:r>
      <w:r>
        <w:rPr/>
        <w:t>communication:</w:t>
      </w:r>
    </w:p>
    <w:p>
      <w:pPr>
        <w:pStyle w:val="BodyText"/>
        <w:spacing w:before="11"/>
        <w:rPr>
          <w:sz w:val="21"/>
        </w:rPr>
      </w:pPr>
    </w:p>
    <w:p>
      <w:pPr>
        <w:pStyle w:val="Heading1"/>
        <w:ind w:left="300"/>
        <w:jc w:val="both"/>
      </w:pPr>
      <w:r>
        <w:rPr/>
        <w:t>1.3.1</w:t>
      </w:r>
      <w:r>
        <w:rPr>
          <w:i/>
        </w:rPr>
        <w:t>.</w:t>
      </w:r>
      <w:r>
        <w:rPr>
          <w:i/>
          <w:spacing w:val="37"/>
        </w:rPr>
        <w:t> </w:t>
      </w:r>
      <w:r>
        <w:rPr/>
        <w:t>Device</w:t>
      </w:r>
      <w:r>
        <w:rPr>
          <w:spacing w:val="-2"/>
        </w:rPr>
        <w:t> </w:t>
      </w:r>
      <w:r>
        <w:rPr/>
        <w:t>relaying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base</w:t>
      </w:r>
      <w:r>
        <w:rPr>
          <w:spacing w:val="-2"/>
        </w:rPr>
        <w:t> </w:t>
      </w:r>
      <w:r>
        <w:rPr/>
        <w:t>station-controlled</w:t>
      </w:r>
      <w:r>
        <w:rPr>
          <w:spacing w:val="-2"/>
        </w:rPr>
        <w:t> </w:t>
      </w:r>
      <w:r>
        <w:rPr/>
        <w:t>link</w:t>
      </w:r>
      <w:r>
        <w:rPr>
          <w:spacing w:val="-1"/>
        </w:rPr>
        <w:t> </w:t>
      </w:r>
      <w:r>
        <w:rPr/>
        <w:t>formation: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/>
        <w:ind w:left="300" w:right="277"/>
        <w:jc w:val="both"/>
      </w:pPr>
      <w:r>
        <w:rPr/>
        <w:t>In this type of communication, a device at the edge of a cell in a poor coverage area can</w:t>
      </w:r>
      <w:r>
        <w:rPr>
          <w:spacing w:val="1"/>
        </w:rPr>
        <w:t> </w:t>
      </w:r>
      <w:r>
        <w:rPr/>
        <w:t>communicate with the BS by relaying its information via other devices. This allows the</w:t>
      </w:r>
      <w:r>
        <w:rPr>
          <w:spacing w:val="1"/>
        </w:rPr>
        <w:t> </w:t>
      </w:r>
      <w:r>
        <w:rPr/>
        <w:t>Network to achieve a higher quality of services (QoS) and aid sustainability of the</w:t>
      </w:r>
      <w:r>
        <w:rPr>
          <w:spacing w:val="1"/>
        </w:rPr>
        <w:t> </w:t>
      </w:r>
      <w:r>
        <w:rPr/>
        <w:t>battery life of the device used (Gupta</w:t>
      </w:r>
      <w:r>
        <w:rPr>
          <w:spacing w:val="60"/>
        </w:rPr>
        <w:t> </w:t>
      </w:r>
      <w:r>
        <w:rPr>
          <w:i/>
        </w:rPr>
        <w:t>et al</w:t>
      </w:r>
      <w:r>
        <w:rPr/>
        <w:t>., 2015; Tehrani </w:t>
      </w:r>
      <w:r>
        <w:rPr>
          <w:i/>
        </w:rPr>
        <w:t>et al</w:t>
      </w:r>
      <w:r>
        <w:rPr/>
        <w:t>., 2014). Figure 1.1</w:t>
      </w:r>
      <w:r>
        <w:rPr>
          <w:spacing w:val="1"/>
        </w:rPr>
        <w:t> </w:t>
      </w:r>
      <w:r>
        <w:rPr/>
        <w:t>shows</w:t>
      </w:r>
      <w:r>
        <w:rPr>
          <w:spacing w:val="-1"/>
        </w:rPr>
        <w:t> </w:t>
      </w:r>
      <w:r>
        <w:rPr/>
        <w:t>device</w:t>
      </w:r>
      <w:r>
        <w:rPr>
          <w:spacing w:val="-2"/>
        </w:rPr>
        <w:t> </w:t>
      </w:r>
      <w:r>
        <w:rPr/>
        <w:t>relaying</w:t>
      </w:r>
      <w:r>
        <w:rPr>
          <w:spacing w:val="-3"/>
        </w:rPr>
        <w:t> </w:t>
      </w:r>
      <w:r>
        <w:rPr/>
        <w:t>with base</w:t>
      </w:r>
      <w:r>
        <w:rPr>
          <w:spacing w:val="-2"/>
        </w:rPr>
        <w:t> </w:t>
      </w:r>
      <w:r>
        <w:rPr/>
        <w:t>station-controlled</w:t>
      </w:r>
      <w:r>
        <w:rPr>
          <w:spacing w:val="2"/>
        </w:rPr>
        <w:t> </w:t>
      </w:r>
      <w:r>
        <w:rPr/>
        <w:t>link formation.</w:t>
      </w:r>
    </w:p>
    <w:p>
      <w:pPr>
        <w:spacing w:after="0" w:line="477" w:lineRule="auto"/>
        <w:jc w:val="both"/>
        <w:sectPr>
          <w:pgSz w:w="11900" w:h="16840"/>
          <w:pgMar w:header="0" w:footer="950" w:top="1320" w:bottom="1140" w:left="1680" w:right="1120"/>
        </w:sectPr>
      </w:pPr>
    </w:p>
    <w:p>
      <w:pPr>
        <w:pStyle w:val="BodyText"/>
        <w:ind w:left="1980"/>
        <w:rPr>
          <w:sz w:val="20"/>
        </w:rPr>
      </w:pPr>
      <w:r>
        <w:rPr>
          <w:sz w:val="20"/>
        </w:rPr>
        <w:drawing>
          <wp:inline distT="0" distB="0" distL="0" distR="0">
            <wp:extent cx="3446908" cy="312420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908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7"/>
        </w:rPr>
      </w:pPr>
    </w:p>
    <w:p>
      <w:pPr>
        <w:spacing w:before="91"/>
        <w:ind w:left="332" w:right="307" w:firstLine="0"/>
        <w:jc w:val="center"/>
        <w:rPr>
          <w:sz w:val="23"/>
        </w:rPr>
      </w:pPr>
      <w:r>
        <w:rPr>
          <w:sz w:val="23"/>
        </w:rPr>
        <w:t>Figure</w:t>
      </w:r>
      <w:r>
        <w:rPr>
          <w:spacing w:val="-2"/>
          <w:sz w:val="23"/>
        </w:rPr>
        <w:t> </w:t>
      </w:r>
      <w:r>
        <w:rPr>
          <w:sz w:val="23"/>
        </w:rPr>
        <w:t>1.1:</w:t>
      </w:r>
      <w:r>
        <w:rPr>
          <w:spacing w:val="-2"/>
          <w:sz w:val="23"/>
        </w:rPr>
        <w:t> </w:t>
      </w:r>
      <w:r>
        <w:rPr>
          <w:sz w:val="23"/>
        </w:rPr>
        <w:t>Device</w:t>
      </w:r>
      <w:r>
        <w:rPr>
          <w:spacing w:val="-1"/>
          <w:sz w:val="23"/>
        </w:rPr>
        <w:t> </w:t>
      </w:r>
      <w:r>
        <w:rPr>
          <w:sz w:val="23"/>
        </w:rPr>
        <w:t>Relaying</w:t>
      </w:r>
      <w:r>
        <w:rPr>
          <w:spacing w:val="-5"/>
          <w:sz w:val="23"/>
        </w:rPr>
        <w:t> </w:t>
      </w:r>
      <w:r>
        <w:rPr>
          <w:sz w:val="23"/>
        </w:rPr>
        <w:t>with</w:t>
      </w:r>
      <w:r>
        <w:rPr>
          <w:spacing w:val="-2"/>
          <w:sz w:val="23"/>
        </w:rPr>
        <w:t> </w:t>
      </w:r>
      <w:r>
        <w:rPr>
          <w:sz w:val="23"/>
        </w:rPr>
        <w:t>Base</w:t>
      </w:r>
      <w:r>
        <w:rPr>
          <w:spacing w:val="-1"/>
          <w:sz w:val="23"/>
        </w:rPr>
        <w:t> </w:t>
      </w:r>
      <w:r>
        <w:rPr>
          <w:sz w:val="23"/>
        </w:rPr>
        <w:t>Station-Controlled</w:t>
      </w:r>
      <w:r>
        <w:rPr>
          <w:spacing w:val="-2"/>
          <w:sz w:val="23"/>
        </w:rPr>
        <w:t> </w:t>
      </w:r>
      <w:r>
        <w:rPr>
          <w:sz w:val="23"/>
        </w:rPr>
        <w:t>Link</w:t>
      </w:r>
      <w:r>
        <w:rPr>
          <w:spacing w:val="-2"/>
          <w:sz w:val="23"/>
        </w:rPr>
        <w:t> </w:t>
      </w:r>
      <w:r>
        <w:rPr>
          <w:sz w:val="23"/>
        </w:rPr>
        <w:t>Formation</w:t>
      </w:r>
      <w:r>
        <w:rPr>
          <w:spacing w:val="-1"/>
          <w:sz w:val="23"/>
        </w:rPr>
        <w:t> </w:t>
      </w:r>
      <w:r>
        <w:rPr>
          <w:sz w:val="23"/>
        </w:rPr>
        <w:t>(Gupta</w:t>
      </w:r>
      <w:r>
        <w:rPr>
          <w:spacing w:val="1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875" w:right="1871"/>
        <w:jc w:val="center"/>
      </w:pPr>
      <w:r>
        <w:rPr/>
        <w:t>2015).</w:t>
      </w:r>
    </w:p>
    <w:p>
      <w:pPr>
        <w:pStyle w:val="BodyText"/>
        <w:spacing w:before="9"/>
      </w:pPr>
    </w:p>
    <w:p>
      <w:pPr>
        <w:pStyle w:val="Heading1"/>
        <w:spacing w:before="1"/>
        <w:ind w:left="360"/>
      </w:pPr>
      <w:r>
        <w:rPr/>
        <w:t>1.3.2</w:t>
      </w:r>
      <w:r>
        <w:rPr>
          <w:spacing w:val="-2"/>
        </w:rPr>
        <w:t> </w:t>
      </w:r>
      <w:r>
        <w:rPr/>
        <w:t>Direct</w:t>
      </w:r>
      <w:r>
        <w:rPr>
          <w:spacing w:val="-1"/>
        </w:rPr>
        <w:t> </w:t>
      </w:r>
      <w:r>
        <w:rPr/>
        <w:t>D2D</w:t>
      </w:r>
      <w:r>
        <w:rPr>
          <w:spacing w:val="-1"/>
        </w:rPr>
        <w:t> </w:t>
      </w:r>
      <w:r>
        <w:rPr/>
        <w:t>communication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based</w:t>
      </w:r>
      <w:r>
        <w:rPr>
          <w:spacing w:val="-2"/>
        </w:rPr>
        <w:t> </w:t>
      </w:r>
      <w:r>
        <w:rPr/>
        <w:t>station-controlled</w:t>
      </w:r>
      <w:r>
        <w:rPr>
          <w:spacing w:val="-2"/>
        </w:rPr>
        <w:t> </w:t>
      </w:r>
      <w:r>
        <w:rPr/>
        <w:t>link</w:t>
      </w:r>
      <w:r>
        <w:rPr>
          <w:spacing w:val="-3"/>
        </w:rPr>
        <w:t> </w:t>
      </w:r>
      <w:r>
        <w:rPr/>
        <w:t>formation: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5" w:lineRule="auto"/>
        <w:ind w:left="300" w:right="340"/>
        <w:jc w:val="both"/>
      </w:pPr>
      <w:r>
        <w:rPr/>
        <w:t>In this kind of D2D communication as shown in Figure 1.2, the Source and destination</w:t>
      </w:r>
      <w:r>
        <w:rPr>
          <w:spacing w:val="1"/>
        </w:rPr>
        <w:t> </w:t>
      </w:r>
      <w:r>
        <w:rPr/>
        <w:t>devices are constantly exchanging data with each other without the involvement of a</w:t>
      </w:r>
      <w:r>
        <w:rPr>
          <w:spacing w:val="1"/>
        </w:rPr>
        <w:t> </w:t>
      </w:r>
      <w:r>
        <w:rPr/>
        <w:t>BS, however, it is important to note that the communication is still supported by the BS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link formation (Gupta</w:t>
      </w:r>
      <w:r>
        <w:rPr>
          <w:spacing w:val="3"/>
        </w:rPr>
        <w:t> </w:t>
      </w:r>
      <w:r>
        <w:rPr>
          <w:i/>
        </w:rPr>
        <w:t>et al., </w:t>
      </w:r>
      <w:r>
        <w:rPr/>
        <w:t>2015;</w:t>
      </w:r>
      <w:r>
        <w:rPr>
          <w:spacing w:val="-1"/>
        </w:rPr>
        <w:t> </w:t>
      </w:r>
      <w:r>
        <w:rPr/>
        <w:t>Tehrani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2014).</w:t>
      </w:r>
    </w:p>
    <w:p>
      <w:pPr>
        <w:spacing w:after="0" w:line="475" w:lineRule="auto"/>
        <w:jc w:val="both"/>
        <w:sectPr>
          <w:pgSz w:w="11900" w:h="16840"/>
          <w:pgMar w:header="0" w:footer="950" w:top="1400" w:bottom="1140" w:left="1680" w:right="1120"/>
        </w:sectPr>
      </w:pPr>
    </w:p>
    <w:p>
      <w:pPr>
        <w:pStyle w:val="BodyText"/>
        <w:ind w:left="1661"/>
        <w:rPr>
          <w:sz w:val="20"/>
        </w:rPr>
      </w:pPr>
      <w:r>
        <w:rPr>
          <w:sz w:val="20"/>
        </w:rPr>
        <w:drawing>
          <wp:inline distT="0" distB="0" distL="0" distR="0">
            <wp:extent cx="3660166" cy="327660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166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0"/>
        <w:ind w:left="3581" w:right="333" w:hanging="3234"/>
      </w:pPr>
      <w:r>
        <w:rPr/>
        <w:t>Figure 1.2: Direct D2D Communication with Based Station-Controlled Link Formation</w:t>
      </w:r>
      <w:r>
        <w:rPr>
          <w:spacing w:val="-57"/>
        </w:rPr>
        <w:t> </w:t>
      </w:r>
      <w:r>
        <w:rPr/>
        <w:t>(Gupta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2015).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11"/>
        </w:numPr>
        <w:tabs>
          <w:tab w:pos="901" w:val="left" w:leader="none"/>
        </w:tabs>
        <w:spacing w:line="240" w:lineRule="auto" w:before="0" w:after="0"/>
        <w:ind w:left="900" w:right="0" w:hanging="601"/>
        <w:jc w:val="both"/>
      </w:pPr>
      <w:bookmarkStart w:name="_TOC_250016" w:id="7"/>
      <w:r>
        <w:rPr/>
        <w:t>Device</w:t>
      </w:r>
      <w:r>
        <w:rPr>
          <w:spacing w:val="-3"/>
        </w:rPr>
        <w:t> </w:t>
      </w:r>
      <w:r>
        <w:rPr/>
        <w:t>relaying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device-controlled</w:t>
      </w:r>
      <w:r>
        <w:rPr>
          <w:spacing w:val="-2"/>
        </w:rPr>
        <w:t> </w:t>
      </w:r>
      <w:r>
        <w:rPr/>
        <w:t>link</w:t>
      </w:r>
      <w:r>
        <w:rPr>
          <w:spacing w:val="-3"/>
        </w:rPr>
        <w:t> </w:t>
      </w:r>
      <w:bookmarkEnd w:id="7"/>
      <w:r>
        <w:rPr/>
        <w:t>formation: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 w:before="1"/>
        <w:ind w:left="300" w:right="273"/>
        <w:jc w:val="both"/>
      </w:pPr>
      <w:r>
        <w:rPr/>
        <w:t>For this kind of D2D communication, the BS is not involved in link formation or</w:t>
      </w:r>
      <w:r>
        <w:rPr>
          <w:spacing w:val="1"/>
        </w:rPr>
        <w:t> </w:t>
      </w:r>
      <w:r>
        <w:rPr/>
        <w:t>communication</w:t>
      </w:r>
      <w:r>
        <w:rPr>
          <w:spacing w:val="20"/>
        </w:rPr>
        <w:t> </w:t>
      </w:r>
      <w:r>
        <w:rPr/>
        <w:t>purposes.</w:t>
      </w:r>
      <w:r>
        <w:rPr>
          <w:spacing w:val="21"/>
        </w:rPr>
        <w:t> </w:t>
      </w:r>
      <w:r>
        <w:rPr/>
        <w:t>Thus,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source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destination</w:t>
      </w:r>
      <w:r>
        <w:rPr>
          <w:spacing w:val="21"/>
        </w:rPr>
        <w:t> </w:t>
      </w:r>
      <w:r>
        <w:rPr/>
        <w:t>devices</w:t>
      </w:r>
      <w:r>
        <w:rPr>
          <w:spacing w:val="20"/>
        </w:rPr>
        <w:t> </w:t>
      </w:r>
      <w:r>
        <w:rPr/>
        <w:t>as</w:t>
      </w:r>
      <w:r>
        <w:rPr>
          <w:spacing w:val="21"/>
        </w:rPr>
        <w:t> </w:t>
      </w:r>
      <w:r>
        <w:rPr/>
        <w:t>shown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Figure</w:t>
      </w:r>
    </w:p>
    <w:p>
      <w:pPr>
        <w:pStyle w:val="ListParagraph"/>
        <w:numPr>
          <w:ilvl w:val="1"/>
          <w:numId w:val="12"/>
        </w:numPr>
        <w:tabs>
          <w:tab w:pos="704" w:val="left" w:leader="none"/>
        </w:tabs>
        <w:spacing w:line="477" w:lineRule="auto" w:before="0" w:after="0"/>
        <w:ind w:left="300" w:right="279" w:firstLine="0"/>
        <w:jc w:val="both"/>
        <w:rPr>
          <w:sz w:val="24"/>
        </w:rPr>
      </w:pPr>
      <w:r>
        <w:rPr>
          <w:sz w:val="24"/>
        </w:rPr>
        <w:t>are responsible for synchronizing communication using relays among each other</w:t>
      </w:r>
      <w:r>
        <w:rPr>
          <w:spacing w:val="1"/>
          <w:sz w:val="24"/>
        </w:rPr>
        <w:t> </w:t>
      </w:r>
      <w:r>
        <w:rPr>
          <w:sz w:val="24"/>
        </w:rPr>
        <w:t>(Gupta </w:t>
      </w:r>
      <w:r>
        <w:rPr>
          <w:i/>
          <w:sz w:val="24"/>
        </w:rPr>
        <w:t>et al</w:t>
      </w:r>
      <w:r>
        <w:rPr>
          <w:sz w:val="24"/>
        </w:rPr>
        <w:t>., 2015). This eliminates the use of base station which ensures that more</w:t>
      </w:r>
      <w:r>
        <w:rPr>
          <w:spacing w:val="1"/>
          <w:sz w:val="24"/>
        </w:rPr>
        <w:t> </w:t>
      </w:r>
      <w:r>
        <w:rPr>
          <w:sz w:val="24"/>
        </w:rPr>
        <w:t>bandwidth</w:t>
      </w:r>
      <w:r>
        <w:rPr>
          <w:spacing w:val="-1"/>
          <w:sz w:val="24"/>
        </w:rPr>
        <w:t> </w:t>
      </w:r>
      <w:r>
        <w:rPr>
          <w:sz w:val="24"/>
        </w:rPr>
        <w:t>which is scarce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available for other users in</w:t>
      </w:r>
      <w:r>
        <w:rPr>
          <w:spacing w:val="-1"/>
          <w:sz w:val="24"/>
        </w:rPr>
        <w:t> </w:t>
      </w:r>
      <w:r>
        <w:rPr>
          <w:sz w:val="24"/>
        </w:rPr>
        <w:t>the network.</w:t>
      </w:r>
    </w:p>
    <w:p>
      <w:pPr>
        <w:spacing w:after="0" w:line="477" w:lineRule="auto"/>
        <w:jc w:val="both"/>
        <w:rPr>
          <w:sz w:val="24"/>
        </w:rPr>
        <w:sectPr>
          <w:pgSz w:w="11900" w:h="16840"/>
          <w:pgMar w:header="0" w:footer="950" w:top="1400" w:bottom="1140" w:left="1680" w:right="1120"/>
        </w:sectPr>
      </w:pPr>
    </w:p>
    <w:p>
      <w:pPr>
        <w:pStyle w:val="BodyText"/>
        <w:ind w:left="1361"/>
        <w:rPr>
          <w:sz w:val="20"/>
        </w:rPr>
      </w:pPr>
      <w:r>
        <w:rPr>
          <w:sz w:val="20"/>
        </w:rPr>
        <w:drawing>
          <wp:inline distT="0" distB="0" distL="0" distR="0">
            <wp:extent cx="4050254" cy="3762375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254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0"/>
        <w:ind w:left="4261" w:right="564" w:hanging="3697"/>
      </w:pPr>
      <w:r>
        <w:rPr/>
        <w:t>Figure 1.3: Device Relaying with Device-Controlled Link Formation (Gupta </w:t>
      </w:r>
      <w:r>
        <w:rPr>
          <w:i/>
        </w:rPr>
        <w:t>et al</w:t>
      </w:r>
      <w:r>
        <w:rPr/>
        <w:t>.,</w:t>
      </w:r>
      <w:r>
        <w:rPr>
          <w:spacing w:val="-58"/>
        </w:rPr>
        <w:t> </w:t>
      </w:r>
      <w:r>
        <w:rPr/>
        <w:t>2015)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2"/>
          <w:numId w:val="11"/>
        </w:numPr>
        <w:tabs>
          <w:tab w:pos="901" w:val="left" w:leader="none"/>
        </w:tabs>
        <w:spacing w:line="240" w:lineRule="auto" w:before="0" w:after="0"/>
        <w:ind w:left="900" w:right="0" w:hanging="601"/>
        <w:jc w:val="left"/>
      </w:pPr>
      <w:r>
        <w:rPr/>
        <w:t>Direct</w:t>
      </w:r>
      <w:r>
        <w:rPr>
          <w:spacing w:val="-1"/>
        </w:rPr>
        <w:t> </w:t>
      </w:r>
      <w:r>
        <w:rPr/>
        <w:t>D2D</w:t>
      </w:r>
      <w:r>
        <w:rPr>
          <w:spacing w:val="-3"/>
        </w:rPr>
        <w:t> </w:t>
      </w:r>
      <w:r>
        <w:rPr/>
        <w:t>communication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device-controlled</w:t>
      </w:r>
      <w:r>
        <w:rPr>
          <w:spacing w:val="-1"/>
        </w:rPr>
        <w:t> </w:t>
      </w:r>
      <w:r>
        <w:rPr/>
        <w:t>link</w:t>
      </w:r>
      <w:r>
        <w:rPr>
          <w:spacing w:val="-4"/>
        </w:rPr>
        <w:t> </w:t>
      </w:r>
      <w:r>
        <w:rPr/>
        <w:t>formation: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5" w:lineRule="auto" w:before="1"/>
        <w:ind w:left="300" w:right="273"/>
        <w:jc w:val="both"/>
      </w:pPr>
      <w:r>
        <w:rPr/>
        <w:t>D2D communication as shown in Figure 1.4 the source and destination devices directly</w:t>
      </w:r>
      <w:r>
        <w:rPr>
          <w:spacing w:val="1"/>
        </w:rPr>
        <w:t> </w:t>
      </w:r>
      <w:r>
        <w:rPr/>
        <w:t>communicate with each other without any assistance from the BS. Therefore, source and</w:t>
      </w:r>
      <w:r>
        <w:rPr>
          <w:spacing w:val="-57"/>
        </w:rPr>
        <w:t> </w:t>
      </w:r>
      <w:r>
        <w:rPr/>
        <w:t>destination devices use their resources to ensure limited interference with other devices</w:t>
      </w:r>
      <w:r>
        <w:rPr>
          <w:spacing w:val="1"/>
        </w:rPr>
        <w:t> </w:t>
      </w:r>
      <w:r>
        <w:rPr/>
        <w:t>(Gupta</w:t>
      </w:r>
      <w:r>
        <w:rPr>
          <w:spacing w:val="-2"/>
        </w:rPr>
        <w:t> </w:t>
      </w:r>
      <w:r>
        <w:rPr>
          <w:i/>
        </w:rPr>
        <w:t>et al</w:t>
      </w:r>
      <w:r>
        <w:rPr/>
        <w:t>., 2015; Tehrani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2014).</w:t>
      </w:r>
    </w:p>
    <w:p>
      <w:pPr>
        <w:spacing w:after="0" w:line="475" w:lineRule="auto"/>
        <w:jc w:val="both"/>
        <w:sectPr>
          <w:pgSz w:w="11900" w:h="16840"/>
          <w:pgMar w:header="0" w:footer="950" w:top="1400" w:bottom="1140" w:left="1680" w:right="1120"/>
        </w:sectPr>
      </w:pPr>
    </w:p>
    <w:p>
      <w:pPr>
        <w:pStyle w:val="BodyText"/>
        <w:ind w:left="1447"/>
        <w:rPr>
          <w:sz w:val="20"/>
        </w:rPr>
      </w:pPr>
      <w:r>
        <w:rPr>
          <w:sz w:val="20"/>
        </w:rPr>
        <w:drawing>
          <wp:inline distT="0" distB="0" distL="0" distR="0">
            <wp:extent cx="3805802" cy="3595878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802" cy="359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 w:before="90"/>
        <w:ind w:left="3721" w:right="553" w:hanging="2929"/>
        <w:jc w:val="both"/>
      </w:pPr>
      <w:r>
        <w:rPr/>
        <w:t>Figure 1.4: Direct D2D Communication with Device-Controlled Link Formation</w:t>
      </w:r>
      <w:r>
        <w:rPr>
          <w:spacing w:val="-58"/>
        </w:rPr>
        <w:t> </w:t>
      </w:r>
      <w:r>
        <w:rPr/>
        <w:t>(Gupta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2015)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68" w:lineRule="auto"/>
        <w:ind w:left="300" w:right="282"/>
        <w:jc w:val="both"/>
      </w:pPr>
      <w:r>
        <w:rPr/>
        <w:t>However, among all these four methods of D2D communication, the fourth is what is</w:t>
      </w:r>
      <w:r>
        <w:rPr>
          <w:spacing w:val="1"/>
        </w:rPr>
        <w:t> </w:t>
      </w:r>
      <w:r>
        <w:rPr/>
        <w:t>adopted</w:t>
      </w:r>
      <w:r>
        <w:rPr>
          <w:spacing w:val="-1"/>
        </w:rPr>
        <w:t> </w:t>
      </w:r>
      <w:r>
        <w:rPr/>
        <w:t>in this research.</w:t>
      </w:r>
    </w:p>
    <w:p>
      <w:pPr>
        <w:pStyle w:val="BodyText"/>
        <w:spacing w:before="5"/>
        <w:rPr>
          <w:sz w:val="23"/>
        </w:rPr>
      </w:pPr>
    </w:p>
    <w:p>
      <w:pPr>
        <w:spacing w:line="499" w:lineRule="auto" w:before="0"/>
        <w:ind w:left="300" w:right="273" w:firstLine="0"/>
        <w:jc w:val="both"/>
        <w:rPr>
          <w:sz w:val="23"/>
        </w:rPr>
      </w:pPr>
      <w:r>
        <w:rPr>
          <w:color w:val="231F20"/>
          <w:sz w:val="23"/>
        </w:rPr>
        <w:t>Although, the requirements for the next generation of communication systems referred to as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5G, are still debated by the academics and the industry, of which fairly broad consensus has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been reached pertaining few key requirements such </w:t>
      </w:r>
      <w:r>
        <w:rPr>
          <w:sz w:val="23"/>
        </w:rPr>
        <w:t>as a 1-millisecond end to end round trip</w:t>
      </w:r>
      <w:r>
        <w:rPr>
          <w:spacing w:val="1"/>
          <w:sz w:val="23"/>
        </w:rPr>
        <w:t> </w:t>
      </w:r>
      <w:r>
        <w:rPr>
          <w:sz w:val="23"/>
        </w:rPr>
        <w:t>delay latency, 1000x bandwidth per unit area, 10-100x number of connected devices, up to</w:t>
      </w:r>
      <w:r>
        <w:rPr>
          <w:spacing w:val="1"/>
          <w:sz w:val="23"/>
        </w:rPr>
        <w:t> </w:t>
      </w:r>
      <w:r>
        <w:rPr>
          <w:sz w:val="23"/>
        </w:rPr>
        <w:t>10 years battery life for low power/machine-type devices (Xiang </w:t>
      </w:r>
      <w:r>
        <w:rPr>
          <w:i/>
          <w:sz w:val="23"/>
        </w:rPr>
        <w:t>et al</w:t>
      </w:r>
      <w:r>
        <w:rPr>
          <w:sz w:val="23"/>
        </w:rPr>
        <w:t>., 2016). </w:t>
      </w:r>
      <w:r>
        <w:rPr>
          <w:color w:val="231F20"/>
          <w:sz w:val="23"/>
        </w:rPr>
        <w:t>Apart from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the inevitable increase in bit rates, energy efficiency of the system, the excessive increase of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multimedia applications such as High definition (HD) movies, mobile gaming, multimedia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file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sharing,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video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conferencing,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requirements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agreed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to,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has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triggered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a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rapid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advancement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in cellular communication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and its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technology. As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a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950" w:top="1580" w:bottom="1140" w:left="1680" w:right="1120"/>
        </w:sectPr>
      </w:pPr>
    </w:p>
    <w:p>
      <w:pPr>
        <w:pStyle w:val="BodyText"/>
        <w:spacing w:line="470" w:lineRule="auto" w:before="72"/>
        <w:ind w:left="300" w:right="282"/>
        <w:jc w:val="both"/>
      </w:pPr>
      <w:r>
        <w:rPr>
          <w:color w:val="231F20"/>
        </w:rPr>
        <w:t>result of that, the pressure on the cellular network is on the increase with the increase in</w:t>
      </w:r>
      <w:r>
        <w:rPr>
          <w:color w:val="231F20"/>
          <w:spacing w:val="1"/>
        </w:rPr>
        <w:t> </w:t>
      </w:r>
      <w:r>
        <w:rPr>
          <w:color w:val="231F20"/>
        </w:rPr>
        <w:t>advancements</w:t>
      </w:r>
      <w:r>
        <w:rPr>
          <w:color w:val="231F20"/>
          <w:spacing w:val="-1"/>
        </w:rPr>
        <w:t> </w:t>
      </w:r>
      <w:r>
        <w:rPr>
          <w:color w:val="231F20"/>
        </w:rPr>
        <w:t>as a</w:t>
      </w:r>
      <w:r>
        <w:rPr>
          <w:color w:val="231F20"/>
          <w:spacing w:val="-1"/>
        </w:rPr>
        <w:t> </w:t>
      </w:r>
      <w:r>
        <w:rPr>
          <w:color w:val="231F20"/>
        </w:rPr>
        <w:t>result of huge</w:t>
      </w:r>
      <w:r>
        <w:rPr>
          <w:color w:val="231F20"/>
          <w:spacing w:val="-1"/>
        </w:rPr>
        <w:t> </w:t>
      </w:r>
      <w:r>
        <w:rPr>
          <w:color w:val="231F20"/>
        </w:rPr>
        <w:t>demands.</w:t>
      </w:r>
    </w:p>
    <w:p>
      <w:pPr>
        <w:pStyle w:val="BodyText"/>
        <w:rPr>
          <w:sz w:val="23"/>
        </w:rPr>
      </w:pPr>
    </w:p>
    <w:p>
      <w:pPr>
        <w:pStyle w:val="BodyText"/>
        <w:spacing w:line="477" w:lineRule="auto"/>
        <w:ind w:left="300" w:right="274"/>
        <w:jc w:val="both"/>
      </w:pPr>
      <w:r>
        <w:rPr>
          <w:color w:val="231F20"/>
        </w:rPr>
        <w:t>To aid further development and reduce pressure which increasing efficiency, </w:t>
      </w:r>
      <w:r>
        <w:rPr/>
        <w:t>one of the</w:t>
      </w:r>
      <w:r>
        <w:rPr>
          <w:spacing w:val="1"/>
        </w:rPr>
        <w:t> </w:t>
      </w:r>
      <w:r>
        <w:rPr/>
        <w:t>emerging technologies known as Device to device (D2D) communication, has been</w:t>
      </w:r>
      <w:r>
        <w:rPr>
          <w:spacing w:val="1"/>
        </w:rPr>
        <w:t> </w:t>
      </w:r>
      <w:r>
        <w:rPr/>
        <w:t>proposed by researchers to bridge the gap between communicating devices (Guo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2016). For instance, in isolated regions, the current cellular networks may offer some</w:t>
      </w:r>
      <w:r>
        <w:rPr>
          <w:spacing w:val="1"/>
        </w:rPr>
        <w:t> </w:t>
      </w:r>
      <w:r>
        <w:rPr/>
        <w:t>level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Quality-of-Service</w:t>
      </w:r>
      <w:r>
        <w:rPr>
          <w:spacing w:val="17"/>
        </w:rPr>
        <w:t> </w:t>
      </w:r>
      <w:r>
        <w:rPr/>
        <w:t>(QoS),</w:t>
      </w:r>
      <w:r>
        <w:rPr>
          <w:spacing w:val="17"/>
        </w:rPr>
        <w:t> </w:t>
      </w:r>
      <w:r>
        <w:rPr/>
        <w:t>but</w:t>
      </w:r>
      <w:r>
        <w:rPr>
          <w:spacing w:val="18"/>
        </w:rPr>
        <w:t> </w:t>
      </w:r>
      <w:r>
        <w:rPr/>
        <w:t>they</w:t>
      </w:r>
      <w:r>
        <w:rPr>
          <w:spacing w:val="13"/>
        </w:rPr>
        <w:t> </w:t>
      </w:r>
      <w:r>
        <w:rPr/>
        <w:t>cannot</w:t>
      </w:r>
      <w:r>
        <w:rPr>
          <w:spacing w:val="18"/>
        </w:rPr>
        <w:t> </w:t>
      </w:r>
      <w:r>
        <w:rPr/>
        <w:t>meet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extreme</w:t>
      </w:r>
      <w:r>
        <w:rPr>
          <w:spacing w:val="17"/>
        </w:rPr>
        <w:t> </w:t>
      </w:r>
      <w:r>
        <w:rPr/>
        <w:t>capacity</w:t>
      </w:r>
      <w:r>
        <w:rPr>
          <w:spacing w:val="13"/>
        </w:rPr>
        <w:t> </w:t>
      </w:r>
      <w:r>
        <w:rPr/>
        <w:t>demands</w:t>
      </w:r>
      <w:r>
        <w:rPr>
          <w:spacing w:val="-58"/>
        </w:rPr>
        <w:t> </w:t>
      </w:r>
      <w:r>
        <w:rPr/>
        <w:t>in the future if they have to handle situations where users located near one another, such</w:t>
      </w:r>
      <w:r>
        <w:rPr>
          <w:spacing w:val="1"/>
        </w:rPr>
        <w:t> </w:t>
      </w:r>
      <w:r>
        <w:rPr/>
        <w:t>as residential</w:t>
      </w:r>
      <w:r>
        <w:rPr>
          <w:spacing w:val="60"/>
        </w:rPr>
        <w:t> </w:t>
      </w:r>
      <w:r>
        <w:rPr/>
        <w:t>environment, stadiums, shopping malls, and even open-air-festivals have</w:t>
      </w:r>
      <w:r>
        <w:rPr>
          <w:spacing w:val="1"/>
        </w:rPr>
        <w:t> </w:t>
      </w:r>
      <w:r>
        <w:rPr/>
        <w:t>to communicate on the same network. This will result in the crowding of the network</w:t>
      </w:r>
      <w:r>
        <w:rPr>
          <w:spacing w:val="1"/>
        </w:rPr>
        <w:t> </w:t>
      </w:r>
      <w:r>
        <w:rPr/>
        <w:t>with devices reducing the bandwidth and increasing poor QoS due to the pressure on the</w:t>
      </w:r>
      <w:r>
        <w:rPr>
          <w:spacing w:val="-57"/>
        </w:rPr>
        <w:t> </w:t>
      </w:r>
      <w:r>
        <w:rPr/>
        <w:t>network.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80" w:lineRule="auto"/>
        <w:ind w:left="300" w:right="273"/>
        <w:jc w:val="both"/>
      </w:pPr>
      <w:r>
        <w:rPr/>
        <w:t>Furthermore, this results in large traffic volumes having a negative impact on both the</w:t>
      </w:r>
      <w:r>
        <w:rPr>
          <w:spacing w:val="1"/>
        </w:rPr>
        <w:t> </w:t>
      </w:r>
      <w:r>
        <w:rPr/>
        <w:t>network operation, as well as pricing models (Firdose, 2017). To avert this ill, some of</w:t>
      </w:r>
      <w:r>
        <w:rPr>
          <w:spacing w:val="1"/>
        </w:rPr>
        <w:t> </w:t>
      </w:r>
      <w:r>
        <w:rPr/>
        <w:t>these devices within the coverage area of the radio in them could</w:t>
      </w:r>
      <w:r>
        <w:rPr>
          <w:spacing w:val="60"/>
        </w:rPr>
        <w:t> </w:t>
      </w:r>
      <w:r>
        <w:rPr/>
        <w:t>communicate with</w:t>
      </w:r>
      <w:r>
        <w:rPr>
          <w:spacing w:val="1"/>
        </w:rPr>
        <w:t> </w:t>
      </w:r>
      <w:r>
        <w:rPr/>
        <w:t>each other directly thus, assisting in a better network offloading. In other words, the</w:t>
      </w:r>
      <w:r>
        <w:rPr>
          <w:spacing w:val="1"/>
        </w:rPr>
        <w:t> </w:t>
      </w:r>
      <w:r>
        <w:rPr/>
        <w:t>technology involved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D2D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communicating using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direct link rather than having their radio signal traveling through the base station (BS)</w:t>
      </w:r>
      <w:r>
        <w:rPr>
          <w:spacing w:val="1"/>
        </w:rPr>
        <w:t> </w:t>
      </w:r>
      <w:r>
        <w:rPr/>
        <w:t>(Singh and Singh, 2018). This improves cellular coverage, increases resource utilization,</w:t>
      </w:r>
      <w:r>
        <w:rPr>
          <w:spacing w:val="-57"/>
        </w:rPr>
        <w:t> </w:t>
      </w:r>
      <w:r>
        <w:rPr/>
        <w:t>and reduces latency (Jameel </w:t>
      </w:r>
      <w:r>
        <w:rPr>
          <w:i/>
        </w:rPr>
        <w:t>et al</w:t>
      </w:r>
      <w:r>
        <w:rPr/>
        <w:t>., 2018). The further benefit, however, includes ultra-</w:t>
      </w:r>
      <w:r>
        <w:rPr>
          <w:spacing w:val="1"/>
        </w:rPr>
        <w:t> </w:t>
      </w:r>
      <w:r>
        <w:rPr/>
        <w:t>low latency due to its short signal traversal path. This is achieved via the use of various</w:t>
      </w:r>
      <w:r>
        <w:rPr>
          <w:spacing w:val="1"/>
        </w:rPr>
        <w:t> </w:t>
      </w:r>
      <w:r>
        <w:rPr/>
        <w:t>short-range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WiFi</w:t>
      </w:r>
      <w:r>
        <w:rPr>
          <w:spacing w:val="1"/>
        </w:rPr>
        <w:t> </w:t>
      </w:r>
      <w:r>
        <w:rPr/>
        <w:t>Direct,</w:t>
      </w:r>
      <w:r>
        <w:rPr>
          <w:spacing w:val="1"/>
        </w:rPr>
        <w:t> </w:t>
      </w:r>
      <w:r>
        <w:rPr/>
        <w:t>Bluetooth,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</w:t>
      </w:r>
      <w:r>
        <w:rPr>
          <w:spacing w:val="60"/>
        </w:rPr>
        <w:t> </w:t>
      </w:r>
      <w:r>
        <w:rPr/>
        <w:t>Term</w:t>
      </w:r>
      <w:r>
        <w:rPr>
          <w:spacing w:val="1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(LTE)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Partnership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(3GPP)</w:t>
      </w:r>
      <w:r>
        <w:rPr>
          <w:spacing w:val="1"/>
        </w:rPr>
        <w:t> </w:t>
      </w:r>
      <w:r>
        <w:rPr/>
        <w:t>standardization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often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suggested (Jameel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2018;</w:t>
      </w:r>
      <w:r>
        <w:rPr>
          <w:spacing w:val="-1"/>
        </w:rPr>
        <w:t> </w:t>
      </w:r>
      <w:r>
        <w:rPr/>
        <w:t>Kar and</w:t>
      </w:r>
      <w:r>
        <w:rPr>
          <w:spacing w:val="-1"/>
        </w:rPr>
        <w:t> </w:t>
      </w:r>
      <w:r>
        <w:rPr/>
        <w:t>Sanyal,</w:t>
      </w:r>
      <w:r>
        <w:rPr>
          <w:spacing w:val="-1"/>
        </w:rPr>
        <w:t> </w:t>
      </w:r>
      <w:r>
        <w:rPr/>
        <w:t>2018).</w:t>
      </w:r>
    </w:p>
    <w:p>
      <w:pPr>
        <w:spacing w:after="0" w:line="480" w:lineRule="auto"/>
        <w:jc w:val="both"/>
        <w:sectPr>
          <w:pgSz w:w="11900" w:h="16840"/>
          <w:pgMar w:header="0" w:footer="950" w:top="1320" w:bottom="1140" w:left="1680" w:right="1120"/>
        </w:sectPr>
      </w:pPr>
    </w:p>
    <w:p>
      <w:pPr>
        <w:pStyle w:val="BodyText"/>
        <w:spacing w:line="477" w:lineRule="auto" w:before="74"/>
        <w:ind w:left="300" w:right="276"/>
        <w:jc w:val="both"/>
      </w:pPr>
      <w:r>
        <w:rPr/>
        <w:t>However, it is important to note that these D2D supporting technologies differ in device</w:t>
      </w:r>
      <w:r>
        <w:rPr>
          <w:spacing w:val="1"/>
        </w:rPr>
        <w:t> </w:t>
      </w:r>
      <w:r>
        <w:rPr/>
        <w:t>discovery mechanisms, data rates, and coverage distance. Bluetooth as observed by</w:t>
      </w:r>
      <w:r>
        <w:rPr>
          <w:spacing w:val="1"/>
        </w:rPr>
        <w:t> </w:t>
      </w:r>
      <w:r>
        <w:rPr/>
        <w:t>(Jameel </w:t>
      </w:r>
      <w:r>
        <w:rPr>
          <w:i/>
        </w:rPr>
        <w:t>et al</w:t>
      </w:r>
      <w:r>
        <w:rPr/>
        <w:t>., 2018) supports a maximum data rate of 50Mbps and a coverage range</w:t>
      </w:r>
      <w:r>
        <w:rPr>
          <w:spacing w:val="1"/>
        </w:rPr>
        <w:t> </w:t>
      </w:r>
      <w:r>
        <w:rPr/>
        <w:t>close to 10m. WiFi Direct has a data rate of 250Mbps and a coverage range of 200m,</w:t>
      </w:r>
      <w:r>
        <w:rPr>
          <w:spacing w:val="1"/>
        </w:rPr>
        <w:t> </w:t>
      </w:r>
      <w:r>
        <w:rPr/>
        <w:t>while, LTE Direct has data rates of 13.5Mbps and a coverage range of 500m. All these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short-range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consume</w:t>
      </w:r>
      <w:r>
        <w:rPr>
          <w:spacing w:val="61"/>
        </w:rPr>
        <w:t> </w:t>
      </w:r>
      <w:r>
        <w:rPr/>
        <w:t>energy.</w:t>
      </w:r>
      <w:r>
        <w:rPr>
          <w:spacing w:val="-57"/>
        </w:rPr>
        <w:t> </w:t>
      </w:r>
      <w:r>
        <w:rPr/>
        <w:t>However, this may not apply to scenarios with larger coverage areas. According to</w:t>
      </w:r>
      <w:r>
        <w:rPr>
          <w:spacing w:val="1"/>
        </w:rPr>
        <w:t> </w:t>
      </w:r>
      <w:r>
        <w:rPr/>
        <w:t>(Rizzi</w:t>
      </w:r>
      <w:r>
        <w:rPr>
          <w:spacing w:val="15"/>
        </w:rPr>
        <w:t> </w:t>
      </w:r>
      <w:r>
        <w:rPr>
          <w:i/>
        </w:rPr>
        <w:t>et</w:t>
      </w:r>
      <w:r>
        <w:rPr>
          <w:i/>
          <w:spacing w:val="15"/>
        </w:rPr>
        <w:t> </w:t>
      </w:r>
      <w:r>
        <w:rPr>
          <w:i/>
        </w:rPr>
        <w:t>al</w:t>
      </w:r>
      <w:r>
        <w:rPr/>
        <w:t>.,</w:t>
      </w:r>
      <w:r>
        <w:rPr>
          <w:spacing w:val="15"/>
        </w:rPr>
        <w:t> </w:t>
      </w:r>
      <w:r>
        <w:rPr/>
        <w:t>2017)</w:t>
      </w:r>
      <w:r>
        <w:rPr>
          <w:spacing w:val="13"/>
        </w:rPr>
        <w:t> </w:t>
      </w:r>
      <w:r>
        <w:rPr/>
        <w:t>LoRa</w:t>
      </w:r>
      <w:r>
        <w:rPr>
          <w:spacing w:val="14"/>
        </w:rPr>
        <w:t> </w:t>
      </w:r>
      <w:r>
        <w:rPr/>
        <w:t>(Long</w:t>
      </w:r>
      <w:r>
        <w:rPr>
          <w:spacing w:val="12"/>
        </w:rPr>
        <w:t> </w:t>
      </w:r>
      <w:r>
        <w:rPr/>
        <w:t>Range</w:t>
      </w:r>
      <w:r>
        <w:rPr>
          <w:spacing w:val="14"/>
        </w:rPr>
        <w:t> </w:t>
      </w:r>
      <w:r>
        <w:rPr/>
        <w:t>technology)</w:t>
      </w:r>
      <w:r>
        <w:rPr>
          <w:spacing w:val="13"/>
        </w:rPr>
        <w:t> </w:t>
      </w:r>
      <w:r>
        <w:rPr/>
        <w:t>is</w:t>
      </w:r>
      <w:r>
        <w:rPr>
          <w:spacing w:val="16"/>
        </w:rPr>
        <w:t> </w:t>
      </w:r>
      <w:r>
        <w:rPr/>
        <w:t>characterized</w:t>
      </w:r>
      <w:r>
        <w:rPr>
          <w:spacing w:val="14"/>
        </w:rPr>
        <w:t> </w:t>
      </w:r>
      <w:r>
        <w:rPr/>
        <w:t>with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capability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cover 10km surpassing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already</w:t>
      </w:r>
      <w:r>
        <w:rPr>
          <w:spacing w:val="-5"/>
        </w:rPr>
        <w:t> </w:t>
      </w:r>
      <w:r>
        <w:rPr/>
        <w:t>mentioned</w:t>
      </w:r>
      <w:r>
        <w:rPr>
          <w:spacing w:val="2"/>
        </w:rPr>
        <w:t> </w:t>
      </w:r>
      <w:r>
        <w:rPr/>
        <w:t>supporting</w:t>
      </w:r>
      <w:r>
        <w:rPr>
          <w:spacing w:val="-3"/>
        </w:rPr>
        <w:t> </w:t>
      </w:r>
      <w:r>
        <w:rPr/>
        <w:t>D2D</w:t>
      </w:r>
      <w:r>
        <w:rPr>
          <w:spacing w:val="-1"/>
        </w:rPr>
        <w:t> </w:t>
      </w:r>
      <w:r>
        <w:rPr/>
        <w:t>technologies.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477" w:lineRule="auto"/>
        <w:ind w:left="300" w:right="297"/>
        <w:jc w:val="both"/>
      </w:pPr>
      <w:r>
        <w:rPr/>
        <w:t>Furthermore, it is observed that the D2D already in existence usually employ all these</w:t>
      </w:r>
      <w:r>
        <w:rPr>
          <w:spacing w:val="1"/>
        </w:rPr>
        <w:t> </w:t>
      </w:r>
      <w:r>
        <w:rPr/>
        <w:t>supporting technologies manually. In other words, the operator will have to select the</w:t>
      </w:r>
      <w:r>
        <w:rPr>
          <w:spacing w:val="1"/>
        </w:rPr>
        <w:t> </w:t>
      </w:r>
      <w:r>
        <w:rPr/>
        <w:t>technology to be used for communication. To improve device discovery in D2D with</w:t>
      </w:r>
      <w:r>
        <w:rPr>
          <w:spacing w:val="1"/>
        </w:rPr>
        <w:t> </w:t>
      </w:r>
      <w:r>
        <w:rPr/>
        <w:t>scenarios of large coverage area, without expending much energy and having the ability</w:t>
      </w:r>
      <w:r>
        <w:rPr>
          <w:spacing w:val="-57"/>
        </w:rPr>
        <w:t> </w:t>
      </w:r>
      <w:r>
        <w:rPr/>
        <w:t>to automatically selects the technology to be used for data transfer based on the area of</w:t>
      </w:r>
      <w:r>
        <w:rPr>
          <w:spacing w:val="1"/>
        </w:rPr>
        <w:t> </w:t>
      </w:r>
      <w:r>
        <w:rPr/>
        <w:t>coverage,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presents Automatic</w:t>
      </w:r>
      <w:r>
        <w:rPr>
          <w:spacing w:val="-1"/>
        </w:rPr>
        <w:t> </w:t>
      </w:r>
      <w:r>
        <w:rPr/>
        <w:t>radio</w:t>
      </w:r>
      <w:r>
        <w:rPr>
          <w:spacing w:val="-1"/>
        </w:rPr>
        <w:t> </w:t>
      </w:r>
      <w:r>
        <w:rPr/>
        <w:t>selection for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D2D.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1"/>
          <w:numId w:val="12"/>
        </w:numPr>
        <w:tabs>
          <w:tab w:pos="661" w:val="left" w:leader="none"/>
        </w:tabs>
        <w:spacing w:line="240" w:lineRule="auto" w:before="0" w:after="0"/>
        <w:ind w:left="660" w:right="0" w:hanging="361"/>
        <w:jc w:val="both"/>
      </w:pPr>
      <w:bookmarkStart w:name="_TOC_250015" w:id="8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bookmarkEnd w:id="8"/>
      <w:r>
        <w:rPr/>
        <w:t>Research Problem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5" w:lineRule="auto" w:before="1"/>
        <w:ind w:left="300" w:right="275"/>
        <w:jc w:val="both"/>
      </w:pPr>
      <w:r>
        <w:rPr/>
        <w:t>The manual selection of radio channels for data transfer in D2D has been a norm for</w:t>
      </w:r>
      <w:r>
        <w:rPr>
          <w:spacing w:val="1"/>
        </w:rPr>
        <w:t> </w:t>
      </w:r>
      <w:r>
        <w:rPr/>
        <w:t>quick and complimentary communication. Such selection process can possibly lead to</w:t>
      </w:r>
      <w:r>
        <w:rPr>
          <w:spacing w:val="1"/>
        </w:rPr>
        <w:t> </w:t>
      </w:r>
      <w:r>
        <w:rPr/>
        <w:t>delay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consumption.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introduces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autonomous</w:t>
      </w:r>
      <w:r>
        <w:rPr>
          <w:spacing w:val="1"/>
        </w:rPr>
        <w:t> </w:t>
      </w:r>
      <w:r>
        <w:rPr/>
        <w:t>selection process to reduce</w:t>
      </w:r>
      <w:r>
        <w:rPr>
          <w:spacing w:val="-1"/>
        </w:rPr>
        <w:t> </w:t>
      </w:r>
      <w:r>
        <w:rPr/>
        <w:t>delay</w:t>
      </w:r>
      <w:r>
        <w:rPr>
          <w:spacing w:val="-3"/>
        </w:rPr>
        <w:t> </w:t>
      </w:r>
      <w:r>
        <w:rPr/>
        <w:t>and energy</w:t>
      </w:r>
      <w:r>
        <w:rPr>
          <w:spacing w:val="-4"/>
        </w:rPr>
        <w:t> </w:t>
      </w:r>
      <w:r>
        <w:rPr/>
        <w:t>demand in D2D communications.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2"/>
        </w:numPr>
        <w:tabs>
          <w:tab w:pos="661" w:val="left" w:leader="none"/>
        </w:tabs>
        <w:spacing w:line="240" w:lineRule="auto" w:before="0" w:after="0"/>
        <w:ind w:left="660" w:right="0" w:hanging="361"/>
        <w:jc w:val="both"/>
      </w:pPr>
      <w:bookmarkStart w:name="_TOC_250014" w:id="9"/>
      <w:r>
        <w:rPr/>
        <w:t>Aim</w:t>
      </w:r>
      <w:r>
        <w:rPr>
          <w:spacing w:val="-5"/>
        </w:rPr>
        <w:t> </w:t>
      </w:r>
      <w:r>
        <w:rPr/>
        <w:t>and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bookmarkEnd w:id="9"/>
      <w:r>
        <w:rPr/>
        <w:t>Study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0" w:lineRule="auto"/>
        <w:ind w:left="300" w:right="302"/>
        <w:jc w:val="both"/>
      </w:pPr>
      <w:r>
        <w:rPr/>
        <w:t>This research aims to automate radio selection for data transfer in D2D. To achieve this,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followed</w:t>
      </w:r>
    </w:p>
    <w:p>
      <w:pPr>
        <w:pStyle w:val="ListParagraph"/>
        <w:numPr>
          <w:ilvl w:val="2"/>
          <w:numId w:val="12"/>
        </w:numPr>
        <w:tabs>
          <w:tab w:pos="1020" w:val="left" w:leader="none"/>
          <w:tab w:pos="1021" w:val="left" w:leader="none"/>
        </w:tabs>
        <w:spacing w:line="240" w:lineRule="auto" w:before="10" w:after="0"/>
        <w:ind w:left="1020" w:right="0" w:hanging="483"/>
        <w:jc w:val="left"/>
        <w:rPr>
          <w:sz w:val="24"/>
        </w:rPr>
      </w:pP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pair</w:t>
      </w:r>
      <w:r>
        <w:rPr>
          <w:spacing w:val="-1"/>
          <w:sz w:val="24"/>
        </w:rPr>
        <w:t> </w:t>
      </w:r>
      <w:r>
        <w:rPr>
          <w:sz w:val="24"/>
        </w:rPr>
        <w:t>device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two radio</w:t>
      </w:r>
      <w:r>
        <w:rPr>
          <w:spacing w:val="-1"/>
          <w:sz w:val="24"/>
        </w:rPr>
        <w:t> </w:t>
      </w:r>
      <w:r>
        <w:rPr>
          <w:sz w:val="24"/>
        </w:rPr>
        <w:t>channels</w:t>
      </w:r>
      <w:r>
        <w:rPr>
          <w:spacing w:val="-1"/>
          <w:sz w:val="24"/>
        </w:rPr>
        <w:t> </w:t>
      </w:r>
      <w:r>
        <w:rPr>
          <w:sz w:val="24"/>
        </w:rPr>
        <w:t>built-in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device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950" w:top="1320" w:bottom="1140" w:left="1680" w:right="1120"/>
        </w:sectPr>
      </w:pPr>
    </w:p>
    <w:p>
      <w:pPr>
        <w:pStyle w:val="ListParagraph"/>
        <w:numPr>
          <w:ilvl w:val="2"/>
          <w:numId w:val="12"/>
        </w:numPr>
        <w:tabs>
          <w:tab w:pos="1080" w:val="left" w:leader="none"/>
          <w:tab w:pos="1081" w:val="left" w:leader="none"/>
        </w:tabs>
        <w:spacing w:line="240" w:lineRule="auto" w:before="60" w:after="0"/>
        <w:ind w:left="1080" w:right="0" w:hanging="611"/>
        <w:jc w:val="left"/>
        <w:rPr>
          <w:sz w:val="24"/>
        </w:rPr>
      </w:pPr>
      <w:r>
        <w:rPr>
          <w:sz w:val="24"/>
        </w:rPr>
        <w:t>Incorporate</w:t>
      </w:r>
      <w:r>
        <w:rPr>
          <w:spacing w:val="-2"/>
          <w:sz w:val="24"/>
        </w:rPr>
        <w:t> </w:t>
      </w:r>
      <w:r>
        <w:rPr>
          <w:sz w:val="24"/>
        </w:rPr>
        <w:t>automatic radio</w:t>
      </w:r>
      <w:r>
        <w:rPr>
          <w:spacing w:val="-1"/>
          <w:sz w:val="24"/>
        </w:rPr>
        <w:t> </w:t>
      </w:r>
      <w:r>
        <w:rPr>
          <w:sz w:val="24"/>
        </w:rPr>
        <w:t>selection</w:t>
      </w:r>
      <w:r>
        <w:rPr>
          <w:spacing w:val="-1"/>
          <w:sz w:val="24"/>
        </w:rPr>
        <w:t> </w:t>
      </w:r>
      <w:r>
        <w:rPr>
          <w:sz w:val="24"/>
        </w:rPr>
        <w:t>codes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device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616"/>
        <w:jc w:val="left"/>
        <w:rPr>
          <w:sz w:val="24"/>
        </w:rPr>
      </w:pPr>
      <w:r>
        <w:rPr>
          <w:sz w:val="24"/>
        </w:rPr>
        <w:t>Evaluate</w:t>
      </w:r>
      <w:r>
        <w:rPr>
          <w:spacing w:val="-2"/>
          <w:sz w:val="24"/>
        </w:rPr>
        <w:t> </w:t>
      </w:r>
      <w:r>
        <w:rPr>
          <w:sz w:val="24"/>
        </w:rPr>
        <w:t>the performance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system via</w:t>
      </w:r>
      <w:r>
        <w:rPr>
          <w:spacing w:val="-2"/>
          <w:sz w:val="24"/>
        </w:rPr>
        <w:t> </w:t>
      </w:r>
      <w:r>
        <w:rPr>
          <w:sz w:val="24"/>
        </w:rPr>
        <w:t>field test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603"/>
        <w:jc w:val="left"/>
        <w:rPr>
          <w:sz w:val="24"/>
        </w:rPr>
      </w:pPr>
      <w:r>
        <w:rPr>
          <w:sz w:val="24"/>
        </w:rPr>
        <w:t>Compare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manual</w:t>
      </w:r>
      <w:r>
        <w:rPr>
          <w:spacing w:val="-1"/>
          <w:sz w:val="24"/>
        </w:rPr>
        <w:t> </w:t>
      </w:r>
      <w:r>
        <w:rPr>
          <w:sz w:val="24"/>
        </w:rPr>
        <w:t>selection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automatic</w:t>
      </w:r>
      <w:r>
        <w:rPr>
          <w:spacing w:val="-2"/>
          <w:sz w:val="24"/>
        </w:rPr>
        <w:t> </w:t>
      </w:r>
      <w:r>
        <w:rPr>
          <w:sz w:val="24"/>
        </w:rPr>
        <w:t>radio</w:t>
      </w:r>
      <w:r>
        <w:rPr>
          <w:spacing w:val="-1"/>
          <w:sz w:val="24"/>
        </w:rPr>
        <w:t> </w:t>
      </w:r>
      <w:r>
        <w:rPr>
          <w:sz w:val="24"/>
        </w:rPr>
        <w:t>selection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12"/>
        </w:numPr>
        <w:tabs>
          <w:tab w:pos="661" w:val="left" w:leader="none"/>
        </w:tabs>
        <w:spacing w:line="240" w:lineRule="auto" w:before="0" w:after="0"/>
        <w:ind w:left="660" w:right="0" w:hanging="361"/>
        <w:jc w:val="both"/>
      </w:pPr>
      <w:bookmarkStart w:name="_TOC_250013" w:id="10"/>
      <w:r>
        <w:rPr/>
        <w:t>Justification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bookmarkEnd w:id="10"/>
      <w:r>
        <w:rPr/>
        <w:t>Research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7" w:lineRule="auto" w:before="1"/>
        <w:ind w:left="300" w:right="273"/>
        <w:jc w:val="both"/>
      </w:pPr>
      <w:r>
        <w:rPr/>
        <w:t>Several kinds of research have been done on D2D devices. The aim is to reduce pressure</w:t>
      </w:r>
      <w:r>
        <w:rPr>
          <w:spacing w:val="-57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scares</w:t>
      </w:r>
      <w:r>
        <w:rPr>
          <w:spacing w:val="1"/>
        </w:rPr>
        <w:t> </w:t>
      </w:r>
      <w:r>
        <w:rPr/>
        <w:t>bandwidth.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these</w:t>
      </w:r>
      <w:r>
        <w:rPr>
          <w:spacing w:val="-57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Piyare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Tazil,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Bluetooth-based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automated</w:t>
      </w:r>
      <w:r>
        <w:rPr>
          <w:spacing w:val="-57"/>
        </w:rPr>
        <w:t> </w:t>
      </w:r>
      <w:r>
        <w:rPr/>
        <w:t>system on a standalone Arduino Bluetooth board that was connected with the home</w:t>
      </w:r>
      <w:r>
        <w:rPr>
          <w:spacing w:val="1"/>
        </w:rPr>
        <w:t> </w:t>
      </w:r>
      <w:r>
        <w:rPr/>
        <w:t>appliances. Choi </w:t>
      </w:r>
      <w:r>
        <w:rPr>
          <w:i/>
        </w:rPr>
        <w:t>et al</w:t>
      </w:r>
      <w:r>
        <w:rPr/>
        <w:t>. (2018), used the Bluetooth contact patterns of users and the cell</w:t>
      </w:r>
      <w:r>
        <w:rPr>
          <w:spacing w:val="1"/>
        </w:rPr>
        <w:t> </w:t>
      </w:r>
      <w:r>
        <w:rPr/>
        <w:t>tower information to predict the availability of WiFi connectivity for users within the</w:t>
      </w:r>
      <w:r>
        <w:rPr>
          <w:spacing w:val="1"/>
        </w:rPr>
        <w:t> </w:t>
      </w:r>
      <w:r>
        <w:rPr/>
        <w:t>WiFi range to connect. Hayati </w:t>
      </w:r>
      <w:r>
        <w:rPr>
          <w:i/>
        </w:rPr>
        <w:t>et al</w:t>
      </w:r>
      <w:r>
        <w:rPr/>
        <w:t>. (2017), designed a system where LoRa was used for</w:t>
      </w:r>
      <w:r>
        <w:rPr>
          <w:spacing w:val="-57"/>
        </w:rPr>
        <w:t> </w:t>
      </w:r>
      <w:r>
        <w:rPr/>
        <w:t>the tracking and monitoring of patients with mental disorders. However, to the best of</w:t>
      </w:r>
      <w:r>
        <w:rPr>
          <w:spacing w:val="1"/>
        </w:rPr>
        <w:t> </w:t>
      </w:r>
      <w:r>
        <w:rPr/>
        <w:t>our knowledge, no research has considered automatic selection of the radios to aid D2D</w:t>
      </w:r>
      <w:r>
        <w:rPr>
          <w:spacing w:val="1"/>
        </w:rPr>
        <w:t> </w:t>
      </w:r>
      <w:r>
        <w:rPr/>
        <w:t>communication.</w:t>
      </w:r>
    </w:p>
    <w:p>
      <w:pPr>
        <w:pStyle w:val="Heading1"/>
        <w:numPr>
          <w:ilvl w:val="1"/>
          <w:numId w:val="12"/>
        </w:numPr>
        <w:tabs>
          <w:tab w:pos="661" w:val="left" w:leader="none"/>
        </w:tabs>
        <w:spacing w:line="240" w:lineRule="auto" w:before="24" w:after="0"/>
        <w:ind w:left="660" w:right="0" w:hanging="361"/>
        <w:jc w:val="both"/>
      </w:pPr>
      <w:bookmarkStart w:name="_TOC_250012" w:id="11"/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bookmarkEnd w:id="11"/>
      <w:r>
        <w:rPr/>
        <w:t>the Study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0" w:lineRule="auto"/>
        <w:ind w:left="300" w:right="302"/>
        <w:jc w:val="both"/>
      </w:pPr>
      <w:r>
        <w:rPr/>
        <w:t>The study will look at establishing an automatic radio selection for data transfer in D2D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distance</w:t>
      </w:r>
      <w:r>
        <w:rPr>
          <w:spacing w:val="-1"/>
        </w:rPr>
        <w:t> </w:t>
      </w:r>
      <w:r>
        <w:rPr/>
        <w:t>of 10km as the</w:t>
      </w:r>
      <w:r>
        <w:rPr>
          <w:spacing w:val="-1"/>
        </w:rPr>
        <w:t> </w:t>
      </w:r>
      <w:r>
        <w:rPr/>
        <w:t>criteria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12"/>
        </w:numPr>
        <w:tabs>
          <w:tab w:pos="661" w:val="left" w:leader="none"/>
        </w:tabs>
        <w:spacing w:line="240" w:lineRule="auto" w:before="0" w:after="0"/>
        <w:ind w:left="660" w:right="0" w:hanging="361"/>
        <w:jc w:val="both"/>
      </w:pPr>
      <w:bookmarkStart w:name="_TOC_250011" w:id="12"/>
      <w:r>
        <w:rPr/>
        <w:t>Thesis</w:t>
      </w:r>
      <w:r>
        <w:rPr>
          <w:spacing w:val="-2"/>
        </w:rPr>
        <w:t> </w:t>
      </w:r>
      <w:bookmarkEnd w:id="12"/>
      <w:r>
        <w:rPr/>
        <w:t>Outline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300" w:right="279"/>
        <w:jc w:val="both"/>
      </w:pPr>
      <w:r>
        <w:rPr/>
        <w:t>This thesis is structured in five (5) chapters as follows: Chapter One is the introduction,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introduces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(D2D)</w:t>
      </w:r>
      <w:r>
        <w:rPr>
          <w:spacing w:val="1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 review that presents various existing approaches reached by other researchers</w:t>
      </w:r>
      <w:r>
        <w:rPr>
          <w:spacing w:val="1"/>
        </w:rPr>
        <w:t> </w:t>
      </w:r>
      <w:r>
        <w:rPr/>
        <w:t>to</w:t>
      </w:r>
      <w:r>
        <w:rPr>
          <w:spacing w:val="44"/>
        </w:rPr>
        <w:t> </w:t>
      </w:r>
      <w:r>
        <w:rPr/>
        <w:t>achieve</w:t>
      </w:r>
      <w:r>
        <w:rPr>
          <w:spacing w:val="46"/>
        </w:rPr>
        <w:t> </w:t>
      </w:r>
      <w:r>
        <w:rPr/>
        <w:t>device</w:t>
      </w:r>
      <w:r>
        <w:rPr>
          <w:spacing w:val="44"/>
        </w:rPr>
        <w:t> </w:t>
      </w:r>
      <w:r>
        <w:rPr/>
        <w:t>discovery.</w:t>
      </w:r>
      <w:r>
        <w:rPr>
          <w:spacing w:val="45"/>
        </w:rPr>
        <w:t> </w:t>
      </w:r>
      <w:r>
        <w:rPr/>
        <w:t>Chapter</w:t>
      </w:r>
      <w:r>
        <w:rPr>
          <w:spacing w:val="43"/>
        </w:rPr>
        <w:t> </w:t>
      </w:r>
      <w:r>
        <w:rPr/>
        <w:t>Three</w:t>
      </w:r>
      <w:r>
        <w:rPr>
          <w:spacing w:val="44"/>
        </w:rPr>
        <w:t> </w:t>
      </w:r>
      <w:r>
        <w:rPr/>
        <w:t>presents</w:t>
      </w:r>
      <w:r>
        <w:rPr>
          <w:spacing w:val="46"/>
        </w:rPr>
        <w:t> </w:t>
      </w:r>
      <w:r>
        <w:rPr/>
        <w:t>the</w:t>
      </w:r>
      <w:r>
        <w:rPr>
          <w:spacing w:val="44"/>
        </w:rPr>
        <w:t> </w:t>
      </w:r>
      <w:r>
        <w:rPr/>
        <w:t>Research</w:t>
      </w:r>
      <w:r>
        <w:rPr>
          <w:spacing w:val="47"/>
        </w:rPr>
        <w:t> </w:t>
      </w:r>
      <w:r>
        <w:rPr/>
        <w:t>Methodology</w:t>
      </w:r>
      <w:r>
        <w:rPr>
          <w:spacing w:val="39"/>
        </w:rPr>
        <w:t> </w:t>
      </w:r>
      <w:r>
        <w:rPr/>
        <w:t>and</w:t>
      </w:r>
      <w:r>
        <w:rPr>
          <w:spacing w:val="-57"/>
        </w:rPr>
        <w:t> </w:t>
      </w:r>
      <w:r>
        <w:rPr/>
        <w:t>how the aim</w:t>
      </w:r>
      <w:r>
        <w:rPr>
          <w:spacing w:val="1"/>
        </w:rPr>
        <w:t> </w:t>
      </w:r>
      <w:r>
        <w:rPr/>
        <w:t>and objectives of this research were carried out. Chapter Four is the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of the results. Chapter</w:t>
      </w:r>
      <w:r>
        <w:rPr>
          <w:spacing w:val="-2"/>
        </w:rPr>
        <w:t> </w:t>
      </w:r>
      <w:r>
        <w:rPr/>
        <w:t>Five</w:t>
      </w:r>
      <w:r>
        <w:rPr>
          <w:spacing w:val="-1"/>
        </w:rPr>
        <w:t> </w:t>
      </w:r>
      <w:r>
        <w:rPr/>
        <w:t>is Conclusion and</w:t>
      </w:r>
      <w:r>
        <w:rPr>
          <w:spacing w:val="-1"/>
        </w:rPr>
        <w:t> </w:t>
      </w:r>
      <w:r>
        <w:rPr/>
        <w:t>Recommendations.</w:t>
      </w:r>
    </w:p>
    <w:p>
      <w:pPr>
        <w:spacing w:after="0" w:line="477" w:lineRule="auto"/>
        <w:jc w:val="both"/>
        <w:sectPr>
          <w:pgSz w:w="11900" w:h="16840"/>
          <w:pgMar w:header="0" w:footer="950" w:top="1320" w:bottom="1140" w:left="1680" w:right="1120"/>
        </w:sectPr>
      </w:pPr>
    </w:p>
    <w:p>
      <w:pPr>
        <w:pStyle w:val="Heading1"/>
        <w:spacing w:before="69"/>
        <w:ind w:left="1873" w:right="1871"/>
        <w:jc w:val="center"/>
      </w:pPr>
      <w:bookmarkStart w:name="_TOC_250010" w:id="13"/>
      <w:r>
        <w:rPr/>
        <w:t>CHAPTER</w:t>
      </w:r>
      <w:r>
        <w:rPr>
          <w:spacing w:val="-2"/>
        </w:rPr>
        <w:t> </w:t>
      </w:r>
      <w:bookmarkEnd w:id="13"/>
      <w:r>
        <w:rPr/>
        <w:t>TWO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Heading1"/>
        <w:tabs>
          <w:tab w:pos="3221" w:val="left" w:leader="none"/>
        </w:tabs>
        <w:ind w:left="300"/>
      </w:pPr>
      <w:bookmarkStart w:name="_TOC_250009" w:id="14"/>
      <w:r>
        <w:rPr/>
        <w:t>2.0.</w:t>
        <w:tab/>
        <w:t>LITERATURE</w:t>
      </w:r>
      <w:r>
        <w:rPr>
          <w:spacing w:val="-2"/>
        </w:rPr>
        <w:t> </w:t>
      </w:r>
      <w:bookmarkEnd w:id="14"/>
      <w:r>
        <w:rPr/>
        <w:t>REVIEW</w:t>
      </w:r>
    </w:p>
    <w:p>
      <w:pPr>
        <w:pStyle w:val="BodyText"/>
        <w:rPr>
          <w:b/>
        </w:rPr>
      </w:pPr>
    </w:p>
    <w:p>
      <w:pPr>
        <w:pStyle w:val="Heading1"/>
        <w:ind w:left="300"/>
      </w:pPr>
      <w:bookmarkStart w:name="_TOC_250008" w:id="15"/>
      <w:r>
        <w:rPr/>
        <w:t>2.1</w:t>
      </w:r>
      <w:r>
        <w:rPr>
          <w:spacing w:val="-1"/>
        </w:rPr>
        <w:t> </w:t>
      </w:r>
      <w:r>
        <w:rPr/>
        <w:t>D2D</w:t>
      </w:r>
      <w:r>
        <w:rPr>
          <w:spacing w:val="-2"/>
        </w:rPr>
        <w:t> </w:t>
      </w:r>
      <w:r>
        <w:rPr/>
        <w:t>Discovery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Controls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bookmarkEnd w:id="15"/>
      <w:r>
        <w:rPr/>
        <w:t>Bluetooth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7" w:lineRule="auto" w:before="1"/>
        <w:ind w:left="300" w:right="274"/>
        <w:jc w:val="both"/>
      </w:pPr>
      <w:r>
        <w:rPr/>
        <w:t>Over the years D2D has been researched to achieve cheaper means of data transfer.</w:t>
      </w:r>
      <w:r>
        <w:rPr>
          <w:spacing w:val="1"/>
        </w:rPr>
        <w:t> </w:t>
      </w:r>
      <w:r>
        <w:rPr/>
        <w:t>Bluetooth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Bluetooth</w:t>
      </w:r>
      <w:r>
        <w:rPr>
          <w:spacing w:val="1"/>
        </w:rPr>
        <w:t> </w:t>
      </w:r>
      <w:r>
        <w:rPr/>
        <w:t>Low-Energy</w:t>
      </w:r>
      <w:r>
        <w:rPr>
          <w:spacing w:val="1"/>
        </w:rPr>
        <w:t> </w:t>
      </w:r>
      <w:r>
        <w:rPr/>
        <w:t>(BLE),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short-range</w:t>
      </w:r>
      <w:r>
        <w:rPr>
          <w:spacing w:val="-57"/>
        </w:rPr>
        <w:t> </w:t>
      </w:r>
      <w:r>
        <w:rPr/>
        <w:t>characteristics, was one of the earliest supporting technologies used in D2D. The BLE</w:t>
      </w:r>
      <w:r>
        <w:rPr>
          <w:spacing w:val="1"/>
        </w:rPr>
        <w:t> </w:t>
      </w:r>
      <w:r>
        <w:rPr/>
        <w:t>which operates on the spectrum range of 2.4-2.4835 GHz of the ISM band is designed to</w:t>
      </w:r>
      <w:r>
        <w:rPr>
          <w:spacing w:val="-57"/>
        </w:rPr>
        <w:t> </w:t>
      </w:r>
      <w:r>
        <w:rPr/>
        <w:t>provide communication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(Park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 understanding,</w:t>
      </w:r>
      <w:r>
        <w:rPr>
          <w:spacing w:val="1"/>
        </w:rPr>
        <w:t> </w:t>
      </w:r>
      <w:r>
        <w:rPr/>
        <w:t>Oosterlinck </w:t>
      </w:r>
      <w:r>
        <w:rPr>
          <w:i/>
        </w:rPr>
        <w:t>et al</w:t>
      </w:r>
      <w:r>
        <w:rPr/>
        <w:t>. (2017) tracked devices in a cooperative building using Bluetooth</w:t>
      </w:r>
      <w:r>
        <w:rPr>
          <w:spacing w:val="1"/>
        </w:rPr>
        <w:t> </w:t>
      </w:r>
      <w:r>
        <w:rPr/>
        <w:t>indoor</w:t>
      </w:r>
      <w:r>
        <w:rPr>
          <w:spacing w:val="1"/>
        </w:rPr>
        <w:t> </w:t>
      </w:r>
      <w:r>
        <w:rPr/>
        <w:t>positioning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(BIPS).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Bluetooth devices that can communicate with each other by sharing a common channel</w:t>
      </w:r>
      <w:r>
        <w:rPr>
          <w:spacing w:val="1"/>
        </w:rPr>
        <w:t> </w:t>
      </w:r>
      <w:r>
        <w:rPr/>
        <w:t>called piconet was used. In his presentation, every mobile BIPS user is represented on a</w:t>
      </w:r>
      <w:r>
        <w:rPr>
          <w:spacing w:val="1"/>
        </w:rPr>
        <w:t> </w:t>
      </w:r>
      <w:r>
        <w:rPr/>
        <w:t>handheld</w:t>
      </w:r>
      <w:r>
        <w:rPr>
          <w:spacing w:val="-1"/>
        </w:rPr>
        <w:t> </w:t>
      </w:r>
      <w:r>
        <w:rPr/>
        <w:t>device</w:t>
      </w:r>
      <w:r>
        <w:rPr>
          <w:spacing w:val="-1"/>
        </w:rPr>
        <w:t> </w:t>
      </w:r>
      <w:r>
        <w:rPr/>
        <w:t>equipped with Bluetooth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interacting</w:t>
      </w:r>
      <w:r>
        <w:rPr>
          <w:spacing w:val="2"/>
        </w:rPr>
        <w:t> </w:t>
      </w:r>
      <w:r>
        <w:rPr/>
        <w:t>with a</w:t>
      </w:r>
      <w:r>
        <w:rPr>
          <w:spacing w:val="-1"/>
        </w:rPr>
        <w:t> </w:t>
      </w:r>
      <w:r>
        <w:rPr/>
        <w:t>static device.</w:t>
      </w:r>
    </w:p>
    <w:p>
      <w:pPr>
        <w:pStyle w:val="BodyText"/>
        <w:spacing w:before="6"/>
        <w:rPr>
          <w:sz w:val="23"/>
        </w:rPr>
      </w:pPr>
    </w:p>
    <w:p>
      <w:pPr>
        <w:spacing w:line="499" w:lineRule="auto" w:before="0"/>
        <w:ind w:left="300" w:right="272" w:firstLine="0"/>
        <w:jc w:val="both"/>
        <w:rPr>
          <w:sz w:val="23"/>
        </w:rPr>
      </w:pPr>
      <w:r>
        <w:rPr>
          <w:sz w:val="23"/>
        </w:rPr>
        <w:t>Piyare and Tazil, (2011) focused on a Bluetooth-based automated home using a cell phone.</w:t>
      </w:r>
      <w:r>
        <w:rPr>
          <w:spacing w:val="1"/>
          <w:sz w:val="23"/>
        </w:rPr>
        <w:t> </w:t>
      </w:r>
      <w:r>
        <w:rPr>
          <w:sz w:val="23"/>
        </w:rPr>
        <w:t>The model was designed on a standalone Arduino Bluetooth board and the home appliances</w:t>
      </w:r>
      <w:r>
        <w:rPr>
          <w:spacing w:val="1"/>
          <w:sz w:val="23"/>
        </w:rPr>
        <w:t> </w:t>
      </w:r>
      <w:r>
        <w:rPr>
          <w:sz w:val="23"/>
        </w:rPr>
        <w:t>are connected to the input/output ports of this board via relays. The Bluetooth-based home</w:t>
      </w:r>
      <w:r>
        <w:rPr>
          <w:spacing w:val="1"/>
          <w:sz w:val="23"/>
        </w:rPr>
        <w:t> </w:t>
      </w:r>
      <w:r>
        <w:rPr>
          <w:sz w:val="23"/>
        </w:rPr>
        <w:t>automated</w:t>
      </w:r>
      <w:r>
        <w:rPr>
          <w:spacing w:val="9"/>
          <w:sz w:val="23"/>
        </w:rPr>
        <w:t> </w:t>
      </w:r>
      <w:r>
        <w:rPr>
          <w:sz w:val="23"/>
        </w:rPr>
        <w:t>system</w:t>
      </w:r>
      <w:r>
        <w:rPr>
          <w:spacing w:val="11"/>
          <w:sz w:val="23"/>
        </w:rPr>
        <w:t> </w:t>
      </w:r>
      <w:r>
        <w:rPr>
          <w:sz w:val="23"/>
        </w:rPr>
        <w:t>is</w:t>
      </w:r>
      <w:r>
        <w:rPr>
          <w:spacing w:val="9"/>
          <w:sz w:val="23"/>
        </w:rPr>
        <w:t> </w:t>
      </w:r>
      <w:r>
        <w:rPr>
          <w:sz w:val="23"/>
        </w:rPr>
        <w:t>designed</w:t>
      </w:r>
      <w:r>
        <w:rPr>
          <w:spacing w:val="9"/>
          <w:sz w:val="23"/>
        </w:rPr>
        <w:t> </w:t>
      </w:r>
      <w:r>
        <w:rPr>
          <w:sz w:val="23"/>
        </w:rPr>
        <w:t>to</w:t>
      </w:r>
      <w:r>
        <w:rPr>
          <w:spacing w:val="10"/>
          <w:sz w:val="23"/>
        </w:rPr>
        <w:t> </w:t>
      </w:r>
      <w:r>
        <w:rPr>
          <w:sz w:val="23"/>
        </w:rPr>
        <w:t>be</w:t>
      </w:r>
      <w:r>
        <w:rPr>
          <w:spacing w:val="11"/>
          <w:sz w:val="23"/>
        </w:rPr>
        <w:t> </w:t>
      </w:r>
      <w:r>
        <w:rPr>
          <w:sz w:val="23"/>
        </w:rPr>
        <w:t>low</w:t>
      </w:r>
      <w:r>
        <w:rPr>
          <w:spacing w:val="6"/>
          <w:sz w:val="23"/>
        </w:rPr>
        <w:t> </w:t>
      </w:r>
      <w:r>
        <w:rPr>
          <w:sz w:val="23"/>
        </w:rPr>
        <w:t>cost</w:t>
      </w:r>
      <w:r>
        <w:rPr>
          <w:spacing w:val="11"/>
          <w:sz w:val="23"/>
        </w:rPr>
        <w:t> </w:t>
      </w:r>
      <w:r>
        <w:rPr>
          <w:sz w:val="23"/>
        </w:rPr>
        <w:t>but</w:t>
      </w:r>
      <w:r>
        <w:rPr>
          <w:spacing w:val="9"/>
          <w:sz w:val="23"/>
        </w:rPr>
        <w:t> </w:t>
      </w:r>
      <w:r>
        <w:rPr>
          <w:sz w:val="23"/>
        </w:rPr>
        <w:t>yet</w:t>
      </w:r>
      <w:r>
        <w:rPr>
          <w:spacing w:val="12"/>
          <w:sz w:val="23"/>
        </w:rPr>
        <w:t> </w:t>
      </w:r>
      <w:r>
        <w:rPr>
          <w:sz w:val="23"/>
        </w:rPr>
        <w:t>scalable,</w:t>
      </w:r>
      <w:r>
        <w:rPr>
          <w:spacing w:val="8"/>
          <w:sz w:val="23"/>
        </w:rPr>
        <w:t> </w:t>
      </w:r>
      <w:r>
        <w:rPr>
          <w:sz w:val="23"/>
        </w:rPr>
        <w:t>allowing</w:t>
      </w:r>
      <w:r>
        <w:rPr>
          <w:spacing w:val="8"/>
          <w:sz w:val="23"/>
        </w:rPr>
        <w:t> </w:t>
      </w:r>
      <w:r>
        <w:rPr>
          <w:sz w:val="23"/>
        </w:rPr>
        <w:t>a</w:t>
      </w:r>
      <w:r>
        <w:rPr>
          <w:spacing w:val="11"/>
          <w:sz w:val="23"/>
        </w:rPr>
        <w:t> </w:t>
      </w:r>
      <w:r>
        <w:rPr>
          <w:sz w:val="23"/>
        </w:rPr>
        <w:t>variety</w:t>
      </w:r>
      <w:r>
        <w:rPr>
          <w:spacing w:val="5"/>
          <w:sz w:val="23"/>
        </w:rPr>
        <w:t> </w:t>
      </w:r>
      <w:r>
        <w:rPr>
          <w:sz w:val="23"/>
        </w:rPr>
        <w:t>of</w:t>
      </w:r>
      <w:r>
        <w:rPr>
          <w:spacing w:val="8"/>
          <w:sz w:val="23"/>
        </w:rPr>
        <w:t> </w:t>
      </w:r>
      <w:r>
        <w:rPr>
          <w:sz w:val="23"/>
        </w:rPr>
        <w:t>devices</w:t>
      </w:r>
      <w:r>
        <w:rPr>
          <w:spacing w:val="-55"/>
          <w:sz w:val="23"/>
        </w:rPr>
        <w:t> </w:t>
      </w:r>
      <w:r>
        <w:rPr>
          <w:sz w:val="23"/>
        </w:rPr>
        <w:t>to be controlled with minimum changes to its core. Lodhi </w:t>
      </w:r>
      <w:r>
        <w:rPr>
          <w:i/>
          <w:sz w:val="23"/>
        </w:rPr>
        <w:t>et al</w:t>
      </w:r>
      <w:r>
        <w:rPr>
          <w:sz w:val="23"/>
        </w:rPr>
        <w:t>. (2016), presented a voice-</w:t>
      </w:r>
      <w:r>
        <w:rPr>
          <w:spacing w:val="1"/>
          <w:sz w:val="23"/>
        </w:rPr>
        <w:t> </w:t>
      </w:r>
      <w:r>
        <w:rPr>
          <w:sz w:val="23"/>
        </w:rPr>
        <w:t>controlled</w:t>
      </w:r>
      <w:r>
        <w:rPr>
          <w:spacing w:val="1"/>
          <w:sz w:val="23"/>
        </w:rPr>
        <w:t> </w:t>
      </w:r>
      <w:r>
        <w:rPr>
          <w:sz w:val="23"/>
        </w:rPr>
        <w:t>wheelchair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physically challenged</w:t>
      </w:r>
      <w:r>
        <w:rPr>
          <w:spacing w:val="1"/>
          <w:sz w:val="23"/>
        </w:rPr>
        <w:t> </w:t>
      </w:r>
      <w:r>
        <w:rPr>
          <w:sz w:val="23"/>
        </w:rPr>
        <w:t>person,</w:t>
      </w:r>
      <w:r>
        <w:rPr>
          <w:spacing w:val="1"/>
          <w:sz w:val="23"/>
        </w:rPr>
        <w:t> </w:t>
      </w:r>
      <w:r>
        <w:rPr>
          <w:sz w:val="23"/>
        </w:rPr>
        <w:t>where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voice</w:t>
      </w:r>
      <w:r>
        <w:rPr>
          <w:spacing w:val="1"/>
          <w:sz w:val="23"/>
        </w:rPr>
        <w:t> </w:t>
      </w:r>
      <w:r>
        <w:rPr>
          <w:sz w:val="23"/>
        </w:rPr>
        <w:t>command</w:t>
      </w:r>
      <w:r>
        <w:rPr>
          <w:spacing w:val="1"/>
          <w:sz w:val="23"/>
        </w:rPr>
        <w:t> </w:t>
      </w:r>
      <w:r>
        <w:rPr>
          <w:sz w:val="23"/>
        </w:rPr>
        <w:t>controls the movements of the wheelchair. The voice command is given through a cellular</w:t>
      </w:r>
      <w:r>
        <w:rPr>
          <w:spacing w:val="1"/>
          <w:sz w:val="23"/>
        </w:rPr>
        <w:t> </w:t>
      </w:r>
      <w:r>
        <w:rPr>
          <w:sz w:val="23"/>
        </w:rPr>
        <w:t>device having Bluetooth and the command is transferred and converted to a string by the</w:t>
      </w:r>
      <w:r>
        <w:rPr>
          <w:spacing w:val="1"/>
          <w:sz w:val="23"/>
        </w:rPr>
        <w:t> </w:t>
      </w:r>
      <w:r>
        <w:rPr>
          <w:sz w:val="23"/>
        </w:rPr>
        <w:t>Bluetooth voice control for Arduino and is transferred to the Bluetooth Module SR-04</w:t>
      </w:r>
      <w:r>
        <w:rPr>
          <w:spacing w:val="1"/>
          <w:sz w:val="23"/>
        </w:rPr>
        <w:t> </w:t>
      </w:r>
      <w:r>
        <w:rPr>
          <w:sz w:val="23"/>
        </w:rPr>
        <w:t>connected</w:t>
      </w:r>
      <w:r>
        <w:rPr>
          <w:spacing w:val="-1"/>
          <w:sz w:val="23"/>
        </w:rPr>
        <w:t> </w:t>
      </w:r>
      <w:r>
        <w:rPr>
          <w:sz w:val="23"/>
        </w:rPr>
        <w:t>to the Arduino</w:t>
      </w:r>
      <w:r>
        <w:rPr>
          <w:spacing w:val="-3"/>
          <w:sz w:val="23"/>
        </w:rPr>
        <w:t> </w:t>
      </w:r>
      <w:r>
        <w:rPr>
          <w:sz w:val="23"/>
        </w:rPr>
        <w:t>board</w:t>
      </w:r>
      <w:r>
        <w:rPr>
          <w:spacing w:val="-1"/>
          <w:sz w:val="23"/>
        </w:rPr>
        <w:t> </w:t>
      </w:r>
      <w:r>
        <w:rPr>
          <w:sz w:val="23"/>
        </w:rPr>
        <w:t>for the</w:t>
      </w:r>
      <w:r>
        <w:rPr>
          <w:spacing w:val="-2"/>
          <w:sz w:val="23"/>
        </w:rPr>
        <w:t> </w:t>
      </w:r>
      <w:r>
        <w:rPr>
          <w:sz w:val="23"/>
        </w:rPr>
        <w:t>control of</w:t>
      </w:r>
      <w:r>
        <w:rPr>
          <w:spacing w:val="-3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wheelchair.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70" w:lineRule="auto"/>
        <w:ind w:left="300" w:right="280"/>
        <w:jc w:val="both"/>
      </w:pPr>
      <w:r>
        <w:rPr/>
        <w:t>Gandotra </w:t>
      </w:r>
      <w:r>
        <w:rPr>
          <w:i/>
        </w:rPr>
        <w:t>et al</w:t>
      </w:r>
      <w:r>
        <w:rPr/>
        <w:t>. (2016) developed an android application used as a remote to control the</w:t>
      </w:r>
      <w:r>
        <w:rPr>
          <w:spacing w:val="1"/>
        </w:rPr>
        <w:t> </w:t>
      </w:r>
      <w:r>
        <w:rPr/>
        <w:t>motion</w:t>
      </w:r>
      <w:r>
        <w:rPr>
          <w:spacing w:val="-1"/>
        </w:rPr>
        <w:t> </w:t>
      </w:r>
      <w:r>
        <w:rPr/>
        <w:t>of an</w:t>
      </w:r>
      <w:r>
        <w:rPr>
          <w:spacing w:val="-1"/>
        </w:rPr>
        <w:t> </w:t>
      </w:r>
      <w:r>
        <w:rPr/>
        <w:t>RC car.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mobile device</w:t>
      </w:r>
      <w:r>
        <w:rPr>
          <w:spacing w:val="-3"/>
        </w:rPr>
        <w:t> </w:t>
      </w:r>
      <w:r>
        <w:rPr/>
        <w:t>harboring the</w:t>
      </w:r>
      <w:r>
        <w:rPr>
          <w:spacing w:val="-2"/>
        </w:rPr>
        <w:t> </w:t>
      </w:r>
      <w:r>
        <w:rPr/>
        <w:t>android application acts</w:t>
      </w:r>
      <w:r>
        <w:rPr>
          <w:spacing w:val="-1"/>
        </w:rPr>
        <w:t> </w:t>
      </w:r>
      <w:r>
        <w:rPr/>
        <w:t>as the</w:t>
      </w:r>
    </w:p>
    <w:p>
      <w:pPr>
        <w:spacing w:after="0" w:line="470" w:lineRule="auto"/>
        <w:jc w:val="both"/>
        <w:sectPr>
          <w:pgSz w:w="11900" w:h="16840"/>
          <w:pgMar w:header="0" w:footer="950" w:top="1320" w:bottom="1140" w:left="1680" w:right="1120"/>
        </w:sectPr>
      </w:pPr>
    </w:p>
    <w:p>
      <w:pPr>
        <w:pStyle w:val="BodyText"/>
        <w:spacing w:line="477" w:lineRule="auto" w:before="74"/>
        <w:ind w:left="300" w:right="274"/>
        <w:jc w:val="both"/>
      </w:pPr>
      <w:r>
        <w:rPr/>
        <w:t>car’s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android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controller is enabled by Bluetooth. Another study presented by Choi</w:t>
      </w:r>
      <w:r>
        <w:rPr>
          <w:spacing w:val="1"/>
        </w:rPr>
        <w:t> </w:t>
      </w:r>
      <w:r>
        <w:rPr>
          <w:i/>
        </w:rPr>
        <w:t>et al</w:t>
      </w:r>
      <w:r>
        <w:rPr/>
        <w:t>. (2018),</w:t>
      </w:r>
      <w:r>
        <w:rPr>
          <w:spacing w:val="1"/>
        </w:rPr>
        <w:t> </w:t>
      </w:r>
      <w:r>
        <w:rPr/>
        <w:t>focused on Blue-Fi,</w:t>
      </w:r>
      <w:r>
        <w:rPr>
          <w:spacing w:val="1"/>
        </w:rPr>
        <w:t> </w:t>
      </w:r>
      <w:r>
        <w:rPr/>
        <w:t>a system that predicts the</w:t>
      </w:r>
      <w:r>
        <w:rPr>
          <w:spacing w:val="60"/>
        </w:rPr>
        <w:t> </w:t>
      </w:r>
      <w:r>
        <w:rPr/>
        <w:t>availability of Wi-Fi connectivity by</w:t>
      </w:r>
      <w:r>
        <w:rPr>
          <w:spacing w:val="1"/>
        </w:rPr>
        <w:t> </w:t>
      </w:r>
      <w:r>
        <w:rPr/>
        <w:t>using a combination of Bluetooth contact patterns and cell tower information. This</w:t>
      </w:r>
      <w:r>
        <w:rPr>
          <w:spacing w:val="1"/>
        </w:rPr>
        <w:t> </w:t>
      </w:r>
      <w:r>
        <w:rPr/>
        <w:t>allows the device to intelligently switch the Wi-Fi interface on only when there is Wi-Fi</w:t>
      </w:r>
      <w:r>
        <w:rPr>
          <w:spacing w:val="1"/>
        </w:rPr>
        <w:t> </w:t>
      </w:r>
      <w:r>
        <w:rPr/>
        <w:t>connectivity available, avoiding the long periods in idle state and significantly reducing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scans for</w:t>
      </w:r>
      <w:r>
        <w:rPr>
          <w:spacing w:val="-2"/>
        </w:rPr>
        <w:t> </w:t>
      </w:r>
      <w:r>
        <w:rPr/>
        <w:t>discovery.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  <w:ind w:left="300"/>
      </w:pPr>
      <w:bookmarkStart w:name="_TOC_250007" w:id="16"/>
      <w:r>
        <w:rPr/>
        <w:t>2.2.</w:t>
      </w:r>
      <w:r>
        <w:rPr>
          <w:spacing w:val="-1"/>
        </w:rPr>
        <w:t> </w:t>
      </w:r>
      <w:r>
        <w:rPr/>
        <w:t>LTE D2D</w:t>
      </w:r>
      <w:r>
        <w:rPr>
          <w:spacing w:val="-1"/>
        </w:rPr>
        <w:t> </w:t>
      </w:r>
      <w:bookmarkEnd w:id="16"/>
      <w:r>
        <w:rPr/>
        <w:t>Discovery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/>
        <w:ind w:left="300" w:right="275"/>
        <w:jc w:val="both"/>
      </w:pPr>
      <w:r>
        <w:rPr/>
        <w:t>The last decade has experienced growth in both the amount of mobile broadband traffic</w:t>
      </w:r>
      <w:r>
        <w:rPr>
          <w:spacing w:val="1"/>
        </w:rPr>
        <w:t> </w:t>
      </w:r>
      <w:r>
        <w:rPr/>
        <w:t>and the user demand for the faster data access (Burghal </w:t>
      </w:r>
      <w:r>
        <w:rPr>
          <w:i/>
        </w:rPr>
        <w:t>et al</w:t>
      </w:r>
      <w:r>
        <w:rPr/>
        <w:t>., 2017). Considering that</w:t>
      </w:r>
      <w:r>
        <w:rPr>
          <w:spacing w:val="1"/>
        </w:rPr>
        <w:t> </w:t>
      </w:r>
      <w:r>
        <w:rPr/>
        <w:t>the current 4G technology cannot satisfy the present communication demand and the</w:t>
      </w:r>
      <w:r>
        <w:rPr>
          <w:spacing w:val="1"/>
        </w:rPr>
        <w:t> </w:t>
      </w:r>
      <w:r>
        <w:rPr/>
        <w:t>forthcoming user demand, the Third Generation Partnership Project (3GPP) developed</w:t>
      </w:r>
      <w:r>
        <w:rPr>
          <w:spacing w:val="1"/>
        </w:rPr>
        <w:t> </w:t>
      </w:r>
      <w:r>
        <w:rPr/>
        <w:t>an enhanced Long-Term Evolution LTE radio interface called LTE-Advanced (Kar and</w:t>
      </w:r>
      <w:r>
        <w:rPr>
          <w:spacing w:val="1"/>
        </w:rPr>
        <w:t> </w:t>
      </w:r>
      <w:r>
        <w:rPr/>
        <w:t>Sanyal,</w:t>
      </w:r>
      <w:r>
        <w:rPr>
          <w:spacing w:val="-1"/>
        </w:rPr>
        <w:t> </w:t>
      </w:r>
      <w:r>
        <w:rPr/>
        <w:t>2018).</w:t>
      </w:r>
    </w:p>
    <w:p>
      <w:pPr>
        <w:pStyle w:val="BodyText"/>
        <w:spacing w:before="7"/>
        <w:rPr>
          <w:sz w:val="22"/>
        </w:rPr>
      </w:pPr>
    </w:p>
    <w:p>
      <w:pPr>
        <w:spacing w:line="499" w:lineRule="auto" w:before="0"/>
        <w:ind w:left="300" w:right="276" w:firstLine="0"/>
        <w:jc w:val="both"/>
        <w:rPr>
          <w:sz w:val="23"/>
        </w:rPr>
      </w:pPr>
      <w:r>
        <w:rPr>
          <w:sz w:val="23"/>
        </w:rPr>
        <w:t>Sun </w:t>
      </w:r>
      <w:r>
        <w:rPr>
          <w:i/>
          <w:sz w:val="23"/>
        </w:rPr>
        <w:t>et al</w:t>
      </w:r>
      <w:r>
        <w:rPr>
          <w:sz w:val="23"/>
        </w:rPr>
        <w:t>. (2015) modelled two basic scenarios to achieving device discovery using LTE</w:t>
      </w:r>
      <w:r>
        <w:rPr>
          <w:spacing w:val="1"/>
          <w:sz w:val="23"/>
        </w:rPr>
        <w:t> </w:t>
      </w:r>
      <w:r>
        <w:rPr>
          <w:sz w:val="23"/>
        </w:rPr>
        <w:t>which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first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broadcasting</w:t>
      </w:r>
      <w:r>
        <w:rPr>
          <w:spacing w:val="1"/>
          <w:sz w:val="23"/>
        </w:rPr>
        <w:t> </w:t>
      </w:r>
      <w:r>
        <w:rPr>
          <w:sz w:val="23"/>
        </w:rPr>
        <w:t>mode</w:t>
      </w:r>
      <w:r>
        <w:rPr>
          <w:spacing w:val="1"/>
          <w:sz w:val="23"/>
        </w:rPr>
        <w:t> </w:t>
      </w:r>
      <w:r>
        <w:rPr>
          <w:sz w:val="23"/>
        </w:rPr>
        <w:t>where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device</w:t>
      </w:r>
      <w:r>
        <w:rPr>
          <w:spacing w:val="1"/>
          <w:sz w:val="23"/>
        </w:rPr>
        <w:t> </w:t>
      </w:r>
      <w:r>
        <w:rPr>
          <w:sz w:val="23"/>
        </w:rPr>
        <w:t>wishing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be</w:t>
      </w:r>
      <w:r>
        <w:rPr>
          <w:spacing w:val="1"/>
          <w:sz w:val="23"/>
        </w:rPr>
        <w:t> </w:t>
      </w:r>
      <w:r>
        <w:rPr>
          <w:sz w:val="23"/>
        </w:rPr>
        <w:t>discovered</w:t>
      </w:r>
      <w:r>
        <w:rPr>
          <w:spacing w:val="1"/>
          <w:sz w:val="23"/>
        </w:rPr>
        <w:t> </w:t>
      </w:r>
      <w:r>
        <w:rPr>
          <w:sz w:val="23"/>
        </w:rPr>
        <w:t>broadcasts a message containing its identification information, while devices that want to</w:t>
      </w:r>
      <w:r>
        <w:rPr>
          <w:spacing w:val="1"/>
          <w:sz w:val="23"/>
        </w:rPr>
        <w:t> </w:t>
      </w:r>
      <w:r>
        <w:rPr>
          <w:sz w:val="23"/>
        </w:rPr>
        <w:t>discover scan and decode the broadcast message and can determine if the device is in its</w:t>
      </w:r>
      <w:r>
        <w:rPr>
          <w:spacing w:val="1"/>
          <w:sz w:val="23"/>
        </w:rPr>
        <w:t> </w:t>
      </w:r>
      <w:r>
        <w:rPr>
          <w:sz w:val="23"/>
        </w:rPr>
        <w:t>proximity. The second scenario is the Request-Response mode where the device trying to</w:t>
      </w:r>
      <w:r>
        <w:rPr>
          <w:spacing w:val="1"/>
          <w:sz w:val="23"/>
        </w:rPr>
        <w:t> </w:t>
      </w:r>
      <w:r>
        <w:rPr>
          <w:sz w:val="23"/>
        </w:rPr>
        <w:t>discover another device sends a message containing its identity information to the target</w:t>
      </w:r>
      <w:r>
        <w:rPr>
          <w:spacing w:val="1"/>
          <w:sz w:val="23"/>
        </w:rPr>
        <w:t> </w:t>
      </w:r>
      <w:r>
        <w:rPr>
          <w:sz w:val="23"/>
        </w:rPr>
        <w:t>device, after the target device is done decoding the message it allows the device trying to be</w:t>
      </w:r>
      <w:r>
        <w:rPr>
          <w:spacing w:val="1"/>
          <w:sz w:val="23"/>
        </w:rPr>
        <w:t> </w:t>
      </w:r>
      <w:r>
        <w:rPr>
          <w:sz w:val="23"/>
        </w:rPr>
        <w:t>found to discover the target device by configuration, sends a response message to the</w:t>
      </w:r>
      <w:r>
        <w:rPr>
          <w:spacing w:val="1"/>
          <w:sz w:val="23"/>
        </w:rPr>
        <w:t> </w:t>
      </w:r>
      <w:r>
        <w:rPr>
          <w:sz w:val="23"/>
        </w:rPr>
        <w:t>originating device revealing the proximity The results of this modelling give efficiency in</w:t>
      </w:r>
      <w:r>
        <w:rPr>
          <w:spacing w:val="1"/>
          <w:sz w:val="23"/>
        </w:rPr>
        <w:t> </w:t>
      </w:r>
      <w:r>
        <w:rPr>
          <w:sz w:val="23"/>
        </w:rPr>
        <w:t>energy</w:t>
      </w:r>
      <w:r>
        <w:rPr>
          <w:spacing w:val="-6"/>
          <w:sz w:val="23"/>
        </w:rPr>
        <w:t> </w:t>
      </w:r>
      <w:r>
        <w:rPr>
          <w:sz w:val="23"/>
        </w:rPr>
        <w:t>consumption</w:t>
      </w:r>
      <w:r>
        <w:rPr>
          <w:spacing w:val="-4"/>
          <w:sz w:val="23"/>
        </w:rPr>
        <w:t> </w:t>
      </w:r>
      <w:r>
        <w:rPr>
          <w:sz w:val="23"/>
        </w:rPr>
        <w:t>in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first</w:t>
      </w:r>
      <w:r>
        <w:rPr>
          <w:spacing w:val="-1"/>
          <w:sz w:val="23"/>
        </w:rPr>
        <w:t> </w:t>
      </w:r>
      <w:r>
        <w:rPr>
          <w:sz w:val="23"/>
        </w:rPr>
        <w:t>scenario</w:t>
      </w:r>
      <w:r>
        <w:rPr>
          <w:spacing w:val="-4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better interference</w:t>
      </w:r>
      <w:r>
        <w:rPr>
          <w:spacing w:val="-3"/>
          <w:sz w:val="23"/>
        </w:rPr>
        <w:t> </w:t>
      </w:r>
      <w:r>
        <w:rPr>
          <w:sz w:val="23"/>
        </w:rPr>
        <w:t>management.</w:t>
      </w:r>
      <w:r>
        <w:rPr>
          <w:spacing w:val="-4"/>
          <w:sz w:val="23"/>
        </w:rPr>
        <w:t> </w:t>
      </w:r>
      <w:r>
        <w:rPr>
          <w:sz w:val="23"/>
        </w:rPr>
        <w:t>While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950" w:top="1320" w:bottom="1140" w:left="1680" w:right="1120"/>
        </w:sectPr>
      </w:pPr>
    </w:p>
    <w:p>
      <w:pPr>
        <w:pStyle w:val="BodyText"/>
        <w:spacing w:line="470" w:lineRule="auto" w:before="72"/>
        <w:ind w:left="300" w:right="299"/>
        <w:jc w:val="both"/>
      </w:pPr>
      <w:r>
        <w:rPr/>
        <w:t>the request-response mode consumes large energy on the devices if there is no prior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discovering</w:t>
      </w:r>
      <w:r>
        <w:rPr>
          <w:spacing w:val="-3"/>
        </w:rPr>
        <w:t> </w:t>
      </w:r>
      <w:r>
        <w:rPr/>
        <w:t>device.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80" w:lineRule="auto"/>
        <w:ind w:left="300" w:right="278"/>
        <w:jc w:val="both"/>
      </w:pPr>
      <w:r>
        <w:rPr/>
        <w:t>Benedetto </w:t>
      </w:r>
      <w:r>
        <w:rPr>
          <w:i/>
        </w:rPr>
        <w:t>et al</w:t>
      </w:r>
      <w:r>
        <w:rPr/>
        <w:t>. (2017) used LTE as a proximity base to support the Mobile Crowd</w:t>
      </w:r>
      <w:r>
        <w:rPr>
          <w:spacing w:val="1"/>
        </w:rPr>
        <w:t> </w:t>
      </w:r>
      <w:r>
        <w:rPr/>
        <w:t>Sensing (MCS) feature, Figure 2.1 shows how they presented the MCS method. The</w:t>
      </w:r>
      <w:r>
        <w:rPr>
          <w:spacing w:val="1"/>
        </w:rPr>
        <w:t> </w:t>
      </w:r>
      <w:r>
        <w:rPr/>
        <w:t>MCS feature is installed into smart devices to achieve device discovery. The MCS</w:t>
      </w:r>
      <w:r>
        <w:rPr>
          <w:spacing w:val="1"/>
        </w:rPr>
        <w:t> </w:t>
      </w:r>
      <w:r>
        <w:rPr/>
        <w:t>platform assigns a task to participants who are active and generate sensing data. Each</w:t>
      </w:r>
      <w:r>
        <w:rPr>
          <w:spacing w:val="1"/>
        </w:rPr>
        <w:t> </w:t>
      </w:r>
      <w:r>
        <w:rPr/>
        <w:t>task to be completed may include multiple data gathering actions in a given period</w:t>
      </w:r>
      <w:r>
        <w:rPr>
          <w:spacing w:val="1"/>
        </w:rPr>
        <w:t> </w:t>
      </w:r>
      <w:r>
        <w:rPr/>
        <w:t>within an area of interest; these actions are performed automatically by the MCS app</w:t>
      </w:r>
      <w:r>
        <w:rPr>
          <w:spacing w:val="1"/>
        </w:rPr>
        <w:t> </w:t>
      </w:r>
      <w:r>
        <w:rPr/>
        <w:t>without human interaction (except for initially accepting the task) or may require some</w:t>
      </w:r>
      <w:r>
        <w:rPr>
          <w:spacing w:val="1"/>
        </w:rPr>
        <w:t> </w:t>
      </w:r>
      <w:r>
        <w:rPr/>
        <w:t>active response by the participant. As observed, to provide a detailed user’s feedback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event.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MCS</w:t>
      </w:r>
      <w:r>
        <w:rPr>
          <w:spacing w:val="1"/>
        </w:rPr>
        <w:t> </w:t>
      </w:r>
      <w:r>
        <w:rPr/>
        <w:t>platforms include an MCS</w:t>
      </w:r>
      <w:r>
        <w:rPr>
          <w:spacing w:val="1"/>
        </w:rPr>
        <w:t> </w:t>
      </w:r>
      <w:r>
        <w:rPr/>
        <w:t>server that</w:t>
      </w:r>
      <w:r>
        <w:rPr>
          <w:spacing w:val="1"/>
        </w:rPr>
        <w:t> </w:t>
      </w:r>
      <w:r>
        <w:rPr/>
        <w:t>assigns tasks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gathers</w:t>
      </w:r>
      <w:r>
        <w:rPr>
          <w:spacing w:val="35"/>
        </w:rPr>
        <w:t> </w:t>
      </w:r>
      <w:r>
        <w:rPr/>
        <w:t>participants’</w:t>
      </w:r>
      <w:r>
        <w:rPr>
          <w:spacing w:val="36"/>
        </w:rPr>
        <w:t> </w:t>
      </w:r>
      <w:r>
        <w:rPr/>
        <w:t>information</w:t>
      </w:r>
      <w:r>
        <w:rPr>
          <w:spacing w:val="36"/>
        </w:rPr>
        <w:t> </w:t>
      </w:r>
      <w:r>
        <w:rPr/>
        <w:t>from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MCS</w:t>
      </w:r>
      <w:r>
        <w:rPr>
          <w:spacing w:val="34"/>
        </w:rPr>
        <w:t> </w:t>
      </w:r>
      <w:r>
        <w:rPr/>
        <w:t>client</w:t>
      </w:r>
      <w:r>
        <w:rPr>
          <w:spacing w:val="37"/>
        </w:rPr>
        <w:t> </w:t>
      </w:r>
      <w:r>
        <w:rPr/>
        <w:t>app</w:t>
      </w:r>
      <w:r>
        <w:rPr>
          <w:spacing w:val="37"/>
        </w:rPr>
        <w:t> </w:t>
      </w:r>
      <w:r>
        <w:rPr/>
        <w:t>installed</w:t>
      </w:r>
      <w:r>
        <w:rPr>
          <w:spacing w:val="36"/>
        </w:rPr>
        <w:t> </w:t>
      </w:r>
      <w:r>
        <w:rPr/>
        <w:t>on</w:t>
      </w:r>
      <w:r>
        <w:rPr>
          <w:spacing w:val="34"/>
        </w:rPr>
        <w:t> </w:t>
      </w:r>
      <w:r>
        <w:rPr/>
        <w:t>their</w:t>
      </w:r>
      <w:r>
        <w:rPr>
          <w:spacing w:val="36"/>
        </w:rPr>
        <w:t> </w:t>
      </w:r>
      <w:r>
        <w:rPr/>
        <w:t>devices.</w:t>
      </w:r>
      <w:r>
        <w:rPr>
          <w:spacing w:val="-58"/>
        </w:rPr>
        <w:t> </w:t>
      </w:r>
      <w:r>
        <w:rPr/>
        <w:t>The result showed efficient location sharing and energy consumption. Limitations were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cost of application development and</w:t>
      </w:r>
      <w:r>
        <w:rPr>
          <w:spacing w:val="-1"/>
        </w:rPr>
        <w:t> </w:t>
      </w:r>
      <w:r>
        <w:rPr/>
        <w:t>user</w:t>
      </w:r>
      <w:r>
        <w:rPr>
          <w:spacing w:val="1"/>
        </w:rPr>
        <w:t> </w:t>
      </w:r>
      <w:r>
        <w:rPr/>
        <w:t>acceptance.</w:t>
      </w: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1866900</wp:posOffset>
            </wp:positionH>
            <wp:positionV relativeFrom="paragraph">
              <wp:posOffset>156435</wp:posOffset>
            </wp:positionV>
            <wp:extent cx="4346429" cy="2614422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429" cy="2614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</w:pPr>
    </w:p>
    <w:p>
      <w:pPr>
        <w:pStyle w:val="BodyText"/>
        <w:spacing w:line="470" w:lineRule="auto"/>
        <w:ind w:left="2521" w:right="506" w:hanging="1719"/>
      </w:pPr>
      <w:r>
        <w:rPr/>
        <w:t>Figure</w:t>
      </w:r>
      <w:r>
        <w:rPr>
          <w:spacing w:val="-3"/>
        </w:rPr>
        <w:t> </w:t>
      </w:r>
      <w:r>
        <w:rPr/>
        <w:t>2.1:</w:t>
      </w:r>
      <w:r>
        <w:rPr>
          <w:spacing w:val="-1"/>
        </w:rPr>
        <w:t> </w:t>
      </w:r>
      <w:r>
        <w:rPr/>
        <w:t>Mobile</w:t>
      </w:r>
      <w:r>
        <w:rPr>
          <w:spacing w:val="-1"/>
        </w:rPr>
        <w:t> </w:t>
      </w:r>
      <w:r>
        <w:rPr/>
        <w:t>Crowd</w:t>
      </w:r>
      <w:r>
        <w:rPr>
          <w:spacing w:val="-1"/>
        </w:rPr>
        <w:t> </w:t>
      </w:r>
      <w:r>
        <w:rPr/>
        <w:t>Sensing</w:t>
      </w:r>
      <w:r>
        <w:rPr>
          <w:spacing w:val="-3"/>
        </w:rPr>
        <w:t> </w:t>
      </w:r>
      <w:r>
        <w:rPr/>
        <w:t>(MCS) Feature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Smart</w:t>
      </w:r>
      <w:r>
        <w:rPr>
          <w:spacing w:val="-1"/>
        </w:rPr>
        <w:t> </w:t>
      </w:r>
      <w:r>
        <w:rPr/>
        <w:t>Devices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57"/>
        </w:rPr>
        <w:t> </w:t>
      </w:r>
      <w:r>
        <w:rPr/>
        <w:t>Device</w:t>
      </w:r>
      <w:r>
        <w:rPr>
          <w:spacing w:val="-2"/>
        </w:rPr>
        <w:t> </w:t>
      </w:r>
      <w:r>
        <w:rPr/>
        <w:t>Discovery</w:t>
      </w:r>
      <w:r>
        <w:rPr>
          <w:spacing w:val="-3"/>
        </w:rPr>
        <w:t> </w:t>
      </w:r>
      <w:r>
        <w:rPr/>
        <w:t>(Benedetto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2017)</w:t>
      </w:r>
    </w:p>
    <w:p>
      <w:pPr>
        <w:spacing w:after="0" w:line="470" w:lineRule="auto"/>
        <w:sectPr>
          <w:pgSz w:w="11900" w:h="16840"/>
          <w:pgMar w:header="0" w:footer="950" w:top="1320" w:bottom="1140" w:left="1680" w:right="1120"/>
        </w:sectPr>
      </w:pPr>
    </w:p>
    <w:p>
      <w:pPr>
        <w:pStyle w:val="BodyText"/>
        <w:spacing w:line="477" w:lineRule="auto" w:before="74"/>
        <w:ind w:left="300" w:right="274"/>
        <w:jc w:val="both"/>
      </w:pPr>
      <w:r>
        <w:rPr/>
        <w:t>Ben-mosbah </w:t>
      </w:r>
      <w:r>
        <w:rPr>
          <w:i/>
        </w:rPr>
        <w:t>et al</w:t>
      </w:r>
      <w:r>
        <w:rPr/>
        <w:t>. (2019), used Timing Advance (TA) to assist the mobile network to</w:t>
      </w:r>
      <w:r>
        <w:rPr>
          <w:spacing w:val="1"/>
        </w:rPr>
        <w:t> </w:t>
      </w:r>
      <w:r>
        <w:rPr/>
        <w:t>determine the distance between two or more devices and they also proposed a direct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broadcasts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discovery signal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-57"/>
        </w:rPr>
        <w:t> </w:t>
      </w:r>
      <w:r>
        <w:rPr/>
        <w:t>device’s</w:t>
      </w:r>
      <w:r>
        <w:rPr>
          <w:spacing w:val="1"/>
        </w:rPr>
        <w:t> </w:t>
      </w:r>
      <w:r>
        <w:rPr/>
        <w:t>location.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they achieved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discovery was</w:t>
      </w:r>
      <w:r>
        <w:rPr>
          <w:spacing w:val="60"/>
        </w:rPr>
        <w:t> </w:t>
      </w:r>
      <w:r>
        <w:rPr/>
        <w:t>efficiency in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utilization.</w:t>
      </w:r>
      <w:r>
        <w:rPr>
          <w:spacing w:val="1"/>
        </w:rPr>
        <w:t> </w:t>
      </w:r>
      <w:r>
        <w:rPr/>
        <w:t>Singh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Singh</w:t>
      </w:r>
      <w:r>
        <w:rPr>
          <w:spacing w:val="1"/>
        </w:rPr>
        <w:t> </w:t>
      </w:r>
      <w:r>
        <w:rPr/>
        <w:t>(2018)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LTE-Advance</w:t>
      </w:r>
      <w:r>
        <w:rPr>
          <w:spacing w:val="1"/>
        </w:rPr>
        <w:t> </w:t>
      </w:r>
      <w:r>
        <w:rPr/>
        <w:t>by introducing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Duplex</w:t>
      </w:r>
      <w:r>
        <w:rPr>
          <w:spacing w:val="1"/>
        </w:rPr>
        <w:t> </w:t>
      </w:r>
      <w:r>
        <w:rPr/>
        <w:t>Amplify and</w:t>
      </w:r>
      <w:r>
        <w:rPr>
          <w:spacing w:val="1"/>
        </w:rPr>
        <w:t> </w:t>
      </w:r>
      <w:r>
        <w:rPr/>
        <w:t>Forward</w:t>
      </w:r>
      <w:r>
        <w:rPr>
          <w:spacing w:val="1"/>
        </w:rPr>
        <w:t> </w:t>
      </w:r>
      <w:r>
        <w:rPr/>
        <w:t>(FDAF) Relay Nodes (RNs) to assist cellular network and D2D communication. The</w:t>
      </w:r>
      <w:r>
        <w:rPr>
          <w:spacing w:val="1"/>
        </w:rPr>
        <w:t> </w:t>
      </w:r>
      <w:r>
        <w:rPr/>
        <w:t>result of this experiment was the increase in the coverage probability for both cellular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D2D</w:t>
      </w:r>
      <w:r>
        <w:rPr>
          <w:spacing w:val="-1"/>
        </w:rPr>
        <w:t> </w:t>
      </w:r>
      <w:r>
        <w:rPr/>
        <w:t>communication</w:t>
      </w:r>
      <w:r>
        <w:rPr>
          <w:spacing w:val="2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relay</w:t>
      </w:r>
      <w:r>
        <w:rPr>
          <w:spacing w:val="-5"/>
        </w:rPr>
        <w:t> </w:t>
      </w:r>
      <w:r>
        <w:rPr/>
        <w:t>nodes.</w:t>
      </w:r>
    </w:p>
    <w:p>
      <w:pPr>
        <w:pStyle w:val="BodyText"/>
        <w:spacing w:before="1"/>
        <w:rPr>
          <w:sz w:val="23"/>
        </w:rPr>
      </w:pPr>
    </w:p>
    <w:p>
      <w:pPr>
        <w:spacing w:line="499" w:lineRule="auto" w:before="1"/>
        <w:ind w:left="300" w:right="274" w:firstLine="0"/>
        <w:jc w:val="both"/>
        <w:rPr>
          <w:sz w:val="23"/>
        </w:rPr>
      </w:pPr>
      <w:r>
        <w:rPr>
          <w:sz w:val="23"/>
        </w:rPr>
        <w:t>In world news, natural disasters occur frequently. Jedidi </w:t>
      </w:r>
      <w:r>
        <w:rPr>
          <w:i/>
          <w:sz w:val="23"/>
        </w:rPr>
        <w:t>et al</w:t>
      </w:r>
      <w:r>
        <w:rPr>
          <w:sz w:val="23"/>
        </w:rPr>
        <w:t>. (2017) take advantage of</w:t>
      </w:r>
      <w:r>
        <w:rPr>
          <w:spacing w:val="1"/>
          <w:sz w:val="23"/>
        </w:rPr>
        <w:t> </w:t>
      </w:r>
      <w:r>
        <w:rPr>
          <w:sz w:val="23"/>
        </w:rPr>
        <w:t>3GPP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D2D</w:t>
      </w:r>
      <w:r>
        <w:rPr>
          <w:spacing w:val="1"/>
          <w:sz w:val="23"/>
        </w:rPr>
        <w:t> </w:t>
      </w:r>
      <w:r>
        <w:rPr>
          <w:sz w:val="23"/>
        </w:rPr>
        <w:t>communication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help</w:t>
      </w:r>
      <w:r>
        <w:rPr>
          <w:spacing w:val="1"/>
          <w:sz w:val="23"/>
        </w:rPr>
        <w:t> </w:t>
      </w:r>
      <w:r>
        <w:rPr>
          <w:sz w:val="23"/>
        </w:rPr>
        <w:t>save</w:t>
      </w:r>
      <w:r>
        <w:rPr>
          <w:spacing w:val="1"/>
          <w:sz w:val="23"/>
        </w:rPr>
        <w:t> </w:t>
      </w:r>
      <w:r>
        <w:rPr>
          <w:sz w:val="23"/>
        </w:rPr>
        <w:t>lives.</w:t>
      </w:r>
      <w:r>
        <w:rPr>
          <w:spacing w:val="1"/>
          <w:sz w:val="23"/>
        </w:rPr>
        <w:t> </w:t>
      </w:r>
      <w:r>
        <w:rPr>
          <w:sz w:val="23"/>
        </w:rPr>
        <w:t>D2D</w:t>
      </w:r>
      <w:r>
        <w:rPr>
          <w:spacing w:val="1"/>
          <w:sz w:val="23"/>
        </w:rPr>
        <w:t> </w:t>
      </w:r>
      <w:r>
        <w:rPr>
          <w:sz w:val="23"/>
        </w:rPr>
        <w:t>can</w:t>
      </w:r>
      <w:r>
        <w:rPr>
          <w:spacing w:val="1"/>
          <w:sz w:val="23"/>
        </w:rPr>
        <w:t> </w:t>
      </w:r>
      <w:r>
        <w:rPr>
          <w:sz w:val="23"/>
        </w:rPr>
        <w:t>be</w:t>
      </w:r>
      <w:r>
        <w:rPr>
          <w:spacing w:val="1"/>
          <w:sz w:val="23"/>
        </w:rPr>
        <w:t> </w:t>
      </w:r>
      <w:r>
        <w:rPr>
          <w:sz w:val="23"/>
        </w:rPr>
        <w:t>an</w:t>
      </w:r>
      <w:r>
        <w:rPr>
          <w:spacing w:val="58"/>
          <w:sz w:val="23"/>
        </w:rPr>
        <w:t> </w:t>
      </w:r>
      <w:r>
        <w:rPr>
          <w:sz w:val="23"/>
        </w:rPr>
        <w:t>alternative</w:t>
      </w:r>
      <w:r>
        <w:rPr>
          <w:spacing w:val="1"/>
          <w:sz w:val="23"/>
        </w:rPr>
        <w:t> </w:t>
      </w:r>
      <w:r>
        <w:rPr>
          <w:sz w:val="23"/>
        </w:rPr>
        <w:t>communication in a natural disaster situation with a total or partial absence of network</w:t>
      </w:r>
      <w:r>
        <w:rPr>
          <w:spacing w:val="1"/>
          <w:sz w:val="23"/>
        </w:rPr>
        <w:t> </w:t>
      </w:r>
      <w:r>
        <w:rPr>
          <w:sz w:val="23"/>
        </w:rPr>
        <w:t>infrastructure. Proposed that receiver probes all physical resource blocs in a given spectrum</w:t>
      </w:r>
      <w:r>
        <w:rPr>
          <w:spacing w:val="1"/>
          <w:sz w:val="23"/>
        </w:rPr>
        <w:t> </w:t>
      </w:r>
      <w:r>
        <w:rPr>
          <w:sz w:val="23"/>
        </w:rPr>
        <w:t>band-based</w:t>
      </w:r>
      <w:r>
        <w:rPr>
          <w:spacing w:val="35"/>
          <w:sz w:val="23"/>
        </w:rPr>
        <w:t> </w:t>
      </w:r>
      <w:r>
        <w:rPr>
          <w:sz w:val="23"/>
        </w:rPr>
        <w:t>LTE</w:t>
      </w:r>
      <w:r>
        <w:rPr>
          <w:spacing w:val="37"/>
          <w:sz w:val="23"/>
        </w:rPr>
        <w:t> </w:t>
      </w:r>
      <w:r>
        <w:rPr>
          <w:sz w:val="23"/>
        </w:rPr>
        <w:t>networks</w:t>
      </w:r>
      <w:r>
        <w:rPr>
          <w:spacing w:val="35"/>
          <w:sz w:val="23"/>
        </w:rPr>
        <w:t> </w:t>
      </w:r>
      <w:r>
        <w:rPr>
          <w:sz w:val="23"/>
        </w:rPr>
        <w:t>to</w:t>
      </w:r>
      <w:r>
        <w:rPr>
          <w:spacing w:val="36"/>
          <w:sz w:val="23"/>
        </w:rPr>
        <w:t> </w:t>
      </w:r>
      <w:r>
        <w:rPr>
          <w:sz w:val="23"/>
        </w:rPr>
        <w:t>be</w:t>
      </w:r>
      <w:r>
        <w:rPr>
          <w:spacing w:val="37"/>
          <w:sz w:val="23"/>
        </w:rPr>
        <w:t> </w:t>
      </w:r>
      <w:r>
        <w:rPr>
          <w:sz w:val="23"/>
        </w:rPr>
        <w:t>able</w:t>
      </w:r>
      <w:r>
        <w:rPr>
          <w:spacing w:val="34"/>
          <w:sz w:val="23"/>
        </w:rPr>
        <w:t> </w:t>
      </w:r>
      <w:r>
        <w:rPr>
          <w:sz w:val="23"/>
        </w:rPr>
        <w:t>to</w:t>
      </w:r>
      <w:r>
        <w:rPr>
          <w:spacing w:val="36"/>
          <w:sz w:val="23"/>
        </w:rPr>
        <w:t> </w:t>
      </w:r>
      <w:r>
        <w:rPr>
          <w:sz w:val="23"/>
        </w:rPr>
        <w:t>detect</w:t>
      </w:r>
      <w:r>
        <w:rPr>
          <w:spacing w:val="37"/>
          <w:sz w:val="23"/>
        </w:rPr>
        <w:t> </w:t>
      </w:r>
      <w:r>
        <w:rPr>
          <w:sz w:val="23"/>
        </w:rPr>
        <w:t>victims.</w:t>
      </w:r>
      <w:r>
        <w:rPr>
          <w:spacing w:val="36"/>
          <w:sz w:val="23"/>
        </w:rPr>
        <w:t> </w:t>
      </w:r>
      <w:r>
        <w:rPr>
          <w:sz w:val="23"/>
        </w:rPr>
        <w:t>The</w:t>
      </w:r>
      <w:r>
        <w:rPr>
          <w:spacing w:val="37"/>
          <w:sz w:val="23"/>
        </w:rPr>
        <w:t> </w:t>
      </w:r>
      <w:r>
        <w:rPr>
          <w:sz w:val="23"/>
        </w:rPr>
        <w:t>spreading</w:t>
      </w:r>
      <w:r>
        <w:rPr>
          <w:spacing w:val="33"/>
          <w:sz w:val="23"/>
        </w:rPr>
        <w:t> </w:t>
      </w:r>
      <w:r>
        <w:rPr>
          <w:sz w:val="23"/>
        </w:rPr>
        <w:t>technique</w:t>
      </w:r>
      <w:r>
        <w:rPr>
          <w:spacing w:val="35"/>
          <w:sz w:val="23"/>
        </w:rPr>
        <w:t> </w:t>
      </w:r>
      <w:r>
        <w:rPr>
          <w:sz w:val="23"/>
        </w:rPr>
        <w:t>is</w:t>
      </w:r>
      <w:r>
        <w:rPr>
          <w:spacing w:val="35"/>
          <w:sz w:val="23"/>
        </w:rPr>
        <w:t> </w:t>
      </w:r>
      <w:r>
        <w:rPr>
          <w:sz w:val="23"/>
        </w:rPr>
        <w:t>used</w:t>
      </w:r>
      <w:r>
        <w:rPr>
          <w:spacing w:val="-55"/>
          <w:sz w:val="23"/>
        </w:rPr>
        <w:t> </w:t>
      </w:r>
      <w:r>
        <w:rPr>
          <w:sz w:val="23"/>
        </w:rPr>
        <w:t>when</w:t>
      </w:r>
      <w:r>
        <w:rPr>
          <w:spacing w:val="39"/>
          <w:sz w:val="23"/>
        </w:rPr>
        <w:t> </w:t>
      </w:r>
      <w:r>
        <w:rPr>
          <w:sz w:val="23"/>
        </w:rPr>
        <w:t>an</w:t>
      </w:r>
      <w:r>
        <w:rPr>
          <w:spacing w:val="40"/>
          <w:sz w:val="23"/>
        </w:rPr>
        <w:t> </w:t>
      </w:r>
      <w:r>
        <w:rPr>
          <w:sz w:val="23"/>
        </w:rPr>
        <w:t>SOS</w:t>
      </w:r>
      <w:r>
        <w:rPr>
          <w:spacing w:val="39"/>
          <w:sz w:val="23"/>
        </w:rPr>
        <w:t> </w:t>
      </w:r>
      <w:r>
        <w:rPr>
          <w:sz w:val="23"/>
        </w:rPr>
        <w:t>is</w:t>
      </w:r>
      <w:r>
        <w:rPr>
          <w:spacing w:val="39"/>
          <w:sz w:val="23"/>
        </w:rPr>
        <w:t> </w:t>
      </w:r>
      <w:r>
        <w:rPr>
          <w:sz w:val="23"/>
        </w:rPr>
        <w:t>transmitted</w:t>
      </w:r>
      <w:r>
        <w:rPr>
          <w:spacing w:val="39"/>
          <w:sz w:val="23"/>
        </w:rPr>
        <w:t> </w:t>
      </w:r>
      <w:r>
        <w:rPr>
          <w:sz w:val="23"/>
        </w:rPr>
        <w:t>and</w:t>
      </w:r>
      <w:r>
        <w:rPr>
          <w:spacing w:val="37"/>
          <w:sz w:val="23"/>
        </w:rPr>
        <w:t> </w:t>
      </w:r>
      <w:r>
        <w:rPr>
          <w:sz w:val="23"/>
        </w:rPr>
        <w:t>correlation</w:t>
      </w:r>
      <w:r>
        <w:rPr>
          <w:spacing w:val="40"/>
          <w:sz w:val="23"/>
        </w:rPr>
        <w:t> </w:t>
      </w:r>
      <w:r>
        <w:rPr>
          <w:sz w:val="23"/>
        </w:rPr>
        <w:t>is</w:t>
      </w:r>
      <w:r>
        <w:rPr>
          <w:spacing w:val="39"/>
          <w:sz w:val="23"/>
        </w:rPr>
        <w:t> </w:t>
      </w:r>
      <w:r>
        <w:rPr>
          <w:sz w:val="23"/>
        </w:rPr>
        <w:t>analyzed</w:t>
      </w:r>
      <w:r>
        <w:rPr>
          <w:spacing w:val="40"/>
          <w:sz w:val="23"/>
        </w:rPr>
        <w:t> </w:t>
      </w:r>
      <w:r>
        <w:rPr>
          <w:sz w:val="23"/>
        </w:rPr>
        <w:t>in</w:t>
      </w:r>
      <w:r>
        <w:rPr>
          <w:spacing w:val="39"/>
          <w:sz w:val="23"/>
        </w:rPr>
        <w:t> </w:t>
      </w:r>
      <w:r>
        <w:rPr>
          <w:sz w:val="23"/>
        </w:rPr>
        <w:t>the</w:t>
      </w:r>
      <w:r>
        <w:rPr>
          <w:spacing w:val="40"/>
          <w:sz w:val="23"/>
        </w:rPr>
        <w:t> </w:t>
      </w:r>
      <w:r>
        <w:rPr>
          <w:sz w:val="23"/>
        </w:rPr>
        <w:t>receiver</w:t>
      </w:r>
      <w:r>
        <w:rPr>
          <w:spacing w:val="40"/>
          <w:sz w:val="23"/>
        </w:rPr>
        <w:t> </w:t>
      </w:r>
      <w:r>
        <w:rPr>
          <w:sz w:val="23"/>
        </w:rPr>
        <w:t>side</w:t>
      </w:r>
      <w:r>
        <w:rPr>
          <w:spacing w:val="40"/>
          <w:sz w:val="23"/>
        </w:rPr>
        <w:t> </w:t>
      </w:r>
      <w:r>
        <w:rPr>
          <w:sz w:val="23"/>
        </w:rPr>
        <w:t>in</w:t>
      </w:r>
      <w:r>
        <w:rPr>
          <w:spacing w:val="39"/>
          <w:sz w:val="23"/>
        </w:rPr>
        <w:t> </w:t>
      </w:r>
      <w:r>
        <w:rPr>
          <w:sz w:val="23"/>
        </w:rPr>
        <w:t>order</w:t>
      </w:r>
      <w:r>
        <w:rPr>
          <w:spacing w:val="37"/>
          <w:sz w:val="23"/>
        </w:rPr>
        <w:t> </w:t>
      </w:r>
      <w:r>
        <w:rPr>
          <w:sz w:val="23"/>
        </w:rPr>
        <w:t>to</w:t>
      </w:r>
      <w:r>
        <w:rPr>
          <w:spacing w:val="-55"/>
          <w:sz w:val="23"/>
        </w:rPr>
        <w:t> </w:t>
      </w:r>
      <w:r>
        <w:rPr>
          <w:sz w:val="23"/>
        </w:rPr>
        <w:t>decide whether a victim is using a Resource Bloc to ask for help or not. As well, to multiply</w:t>
      </w:r>
      <w:r>
        <w:rPr>
          <w:spacing w:val="-55"/>
          <w:sz w:val="23"/>
        </w:rPr>
        <w:t> </w:t>
      </w:r>
      <w:r>
        <w:rPr>
          <w:sz w:val="23"/>
        </w:rPr>
        <w:t>the number of receivers in different location to exploit the user’s diversity in order to</w:t>
      </w:r>
      <w:r>
        <w:rPr>
          <w:spacing w:val="1"/>
          <w:sz w:val="23"/>
        </w:rPr>
        <w:t> </w:t>
      </w:r>
      <w:r>
        <w:rPr>
          <w:sz w:val="23"/>
        </w:rPr>
        <w:t>enhance the detection accuracy based on hard information combining. Hence, receivers will</w:t>
      </w:r>
      <w:r>
        <w:rPr>
          <w:spacing w:val="1"/>
          <w:sz w:val="23"/>
        </w:rPr>
        <w:t> </w:t>
      </w:r>
      <w:r>
        <w:rPr>
          <w:sz w:val="23"/>
        </w:rPr>
        <w:t>cooperate</w:t>
      </w:r>
      <w:r>
        <w:rPr>
          <w:spacing w:val="-1"/>
          <w:sz w:val="23"/>
        </w:rPr>
        <w:t> </w:t>
      </w:r>
      <w:r>
        <w:rPr>
          <w:sz w:val="23"/>
        </w:rPr>
        <w:t>to derive</w:t>
      </w:r>
      <w:r>
        <w:rPr>
          <w:spacing w:val="-1"/>
          <w:sz w:val="23"/>
        </w:rPr>
        <w:t> </w:t>
      </w:r>
      <w:r>
        <w:rPr>
          <w:sz w:val="23"/>
        </w:rPr>
        <w:t>a reliable</w:t>
      </w:r>
      <w:r>
        <w:rPr>
          <w:spacing w:val="-1"/>
          <w:sz w:val="23"/>
        </w:rPr>
        <w:t> </w:t>
      </w:r>
      <w:r>
        <w:rPr>
          <w:sz w:val="23"/>
        </w:rPr>
        <w:t>decision about</w:t>
      </w:r>
      <w:r>
        <w:rPr>
          <w:spacing w:val="-1"/>
          <w:sz w:val="23"/>
        </w:rPr>
        <w:t> </w:t>
      </w:r>
      <w:r>
        <w:rPr>
          <w:sz w:val="23"/>
        </w:rPr>
        <w:t>an SOS</w:t>
      </w:r>
      <w:r>
        <w:rPr>
          <w:spacing w:val="-2"/>
          <w:sz w:val="23"/>
        </w:rPr>
        <w:t> </w:t>
      </w:r>
      <w:r>
        <w:rPr>
          <w:sz w:val="23"/>
        </w:rPr>
        <w:t>transmission.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77" w:lineRule="auto"/>
        <w:ind w:left="300" w:right="298"/>
        <w:jc w:val="both"/>
      </w:pPr>
      <w:r>
        <w:rPr/>
        <w:t>Nguyen </w:t>
      </w:r>
      <w:r>
        <w:rPr>
          <w:i/>
        </w:rPr>
        <w:t>et al</w:t>
      </w:r>
      <w:r>
        <w:rPr/>
        <w:t>. (2018) introduced a technique called ROOMMATE which Used the</w:t>
      </w:r>
      <w:r>
        <w:rPr>
          <w:spacing w:val="1"/>
        </w:rPr>
        <w:t> </w:t>
      </w:r>
      <w:r>
        <w:rPr/>
        <w:t>Proximity Based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(ProSe)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colocation information and uses the information</w:t>
      </w:r>
      <w:r>
        <w:rPr>
          <w:spacing w:val="1"/>
        </w:rPr>
        <w:t> </w:t>
      </w:r>
      <w:r>
        <w:rPr/>
        <w:t>to help in</w:t>
      </w:r>
      <w:r>
        <w:rPr>
          <w:spacing w:val="60"/>
        </w:rPr>
        <w:t> </w:t>
      </w:r>
      <w:r>
        <w:rPr/>
        <w:t>peering decision process.</w:t>
      </w:r>
      <w:r>
        <w:rPr>
          <w:spacing w:val="1"/>
        </w:rPr>
        <w:t> </w:t>
      </w:r>
      <w:r>
        <w:rPr/>
        <w:t>This model was proposed for a small number</w:t>
      </w:r>
      <w:r>
        <w:rPr>
          <w:spacing w:val="1"/>
        </w:rPr>
        <w:t> </w:t>
      </w:r>
      <w:r>
        <w:rPr/>
        <w:t>of discovery signals and reduce the</w:t>
      </w:r>
      <w:r>
        <w:rPr>
          <w:spacing w:val="1"/>
        </w:rPr>
        <w:t> </w:t>
      </w:r>
      <w:r>
        <w:rPr/>
        <w:t>collision probability</w:t>
      </w:r>
      <w:r>
        <w:rPr>
          <w:spacing w:val="-8"/>
        </w:rPr>
        <w:t> </w:t>
      </w:r>
      <w:r>
        <w:rPr/>
        <w:t>of discovery</w:t>
      </w:r>
      <w:r>
        <w:rPr>
          <w:spacing w:val="-5"/>
        </w:rPr>
        <w:t> </w:t>
      </w:r>
      <w:r>
        <w:rPr/>
        <w:t>signals.</w:t>
      </w:r>
    </w:p>
    <w:p>
      <w:pPr>
        <w:spacing w:after="0" w:line="477" w:lineRule="auto"/>
        <w:jc w:val="both"/>
        <w:sectPr>
          <w:pgSz w:w="11900" w:h="16840"/>
          <w:pgMar w:header="0" w:footer="950" w:top="1320" w:bottom="1140" w:left="1680" w:right="1120"/>
        </w:sectPr>
      </w:pPr>
    </w:p>
    <w:p>
      <w:pPr>
        <w:pStyle w:val="Heading1"/>
        <w:spacing w:before="69"/>
        <w:ind w:left="300"/>
        <w:jc w:val="both"/>
      </w:pPr>
      <w:bookmarkStart w:name="_TOC_250006" w:id="17"/>
      <w:r>
        <w:rPr/>
        <w:t>2.3</w:t>
      </w:r>
      <w:r>
        <w:rPr>
          <w:spacing w:val="-1"/>
        </w:rPr>
        <w:t> </w:t>
      </w:r>
      <w:r>
        <w:rPr/>
        <w:t>WiFi</w:t>
      </w:r>
      <w:r>
        <w:rPr>
          <w:spacing w:val="-1"/>
        </w:rPr>
        <w:t> </w:t>
      </w:r>
      <w:r>
        <w:rPr/>
        <w:t>D2D</w:t>
      </w:r>
      <w:r>
        <w:rPr>
          <w:spacing w:val="-1"/>
        </w:rPr>
        <w:t> </w:t>
      </w:r>
      <w:bookmarkEnd w:id="17"/>
      <w:r>
        <w:rPr/>
        <w:t>Discovery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300" w:right="273"/>
        <w:jc w:val="both"/>
      </w:pPr>
      <w:r>
        <w:rPr/>
        <w:t>The IEEE 802.11 standard for Wireless Local Area Networks (WLANs), commonly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Wi-Fi</w:t>
      </w:r>
      <w:r>
        <w:rPr>
          <w:spacing w:val="1"/>
        </w:rPr>
        <w:t> </w:t>
      </w:r>
      <w:r>
        <w:rPr/>
        <w:t>(Ding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2018),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short-range</w:t>
      </w:r>
      <w:r>
        <w:rPr>
          <w:spacing w:val="1"/>
        </w:rPr>
        <w:t> </w:t>
      </w:r>
      <w:r>
        <w:rPr/>
        <w:t>communication, due to the cost-effective deployment. Its network is implemented on a</w:t>
      </w:r>
      <w:r>
        <w:rPr>
          <w:spacing w:val="1"/>
        </w:rPr>
        <w:t> </w:t>
      </w:r>
      <w:r>
        <w:rPr/>
        <w:t>large scale and is available for WiFi devices such as smartphones, consumer electronics,</w:t>
      </w:r>
      <w:r>
        <w:rPr>
          <w:spacing w:val="-57"/>
        </w:rPr>
        <w:t> </w:t>
      </w:r>
      <w:r>
        <w:rPr/>
        <w:t>and</w:t>
      </w:r>
      <w:r>
        <w:rPr>
          <w:spacing w:val="2"/>
        </w:rPr>
        <w:t> </w:t>
      </w:r>
      <w:r>
        <w:rPr/>
        <w:t>industry</w:t>
      </w:r>
      <w:r>
        <w:rPr>
          <w:spacing w:val="-2"/>
        </w:rPr>
        <w:t> </w:t>
      </w:r>
      <w:r>
        <w:rPr/>
        <w:t>sensors.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recent</w:t>
      </w:r>
      <w:r>
        <w:rPr>
          <w:spacing w:val="3"/>
        </w:rPr>
        <w:t> </w:t>
      </w:r>
      <w:r>
        <w:rPr/>
        <w:t>times,</w:t>
      </w:r>
      <w:r>
        <w:rPr>
          <w:spacing w:val="3"/>
        </w:rPr>
        <w:t> </w:t>
      </w:r>
      <w:r>
        <w:rPr/>
        <w:t>WiFi</w:t>
      </w:r>
      <w:r>
        <w:rPr>
          <w:spacing w:val="4"/>
        </w:rPr>
        <w:t> </w:t>
      </w:r>
      <w:r>
        <w:rPr/>
        <w:t>direct</w:t>
      </w:r>
      <w:r>
        <w:rPr>
          <w:spacing w:val="5"/>
        </w:rPr>
        <w:t> </w:t>
      </w:r>
      <w:r>
        <w:rPr/>
        <w:t>was</w:t>
      </w:r>
      <w:r>
        <w:rPr>
          <w:spacing w:val="3"/>
        </w:rPr>
        <w:t> </w:t>
      </w:r>
      <w:r>
        <w:rPr/>
        <w:t>released,</w:t>
      </w:r>
      <w:r>
        <w:rPr>
          <w:spacing w:val="2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/>
        <w:t>built</w:t>
      </w:r>
      <w:r>
        <w:rPr>
          <w:spacing w:val="4"/>
        </w:rPr>
        <w:t> </w:t>
      </w:r>
      <w:r>
        <w:rPr/>
        <w:t>upon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IEEE</w:t>
      </w:r>
    </w:p>
    <w:p>
      <w:pPr>
        <w:pStyle w:val="BodyText"/>
        <w:spacing w:before="3"/>
        <w:ind w:left="300"/>
        <w:jc w:val="both"/>
      </w:pPr>
      <w:r>
        <w:rPr/>
        <w:t>802.11</w:t>
      </w:r>
      <w:r>
        <w:rPr>
          <w:spacing w:val="38"/>
        </w:rPr>
        <w:t> </w:t>
      </w:r>
      <w:r>
        <w:rPr/>
        <w:t>infrastructure</w:t>
      </w:r>
      <w:r>
        <w:rPr>
          <w:spacing w:val="36"/>
        </w:rPr>
        <w:t> </w:t>
      </w:r>
      <w:r>
        <w:rPr/>
        <w:t>mode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offers</w:t>
      </w:r>
      <w:r>
        <w:rPr>
          <w:spacing w:val="37"/>
        </w:rPr>
        <w:t> </w:t>
      </w:r>
      <w:r>
        <w:rPr/>
        <w:t>direct,</w:t>
      </w:r>
      <w:r>
        <w:rPr>
          <w:spacing w:val="39"/>
        </w:rPr>
        <w:t> </w:t>
      </w:r>
      <w:r>
        <w:rPr/>
        <w:t>secure,</w:t>
      </w:r>
      <w:r>
        <w:rPr>
          <w:spacing w:val="40"/>
        </w:rPr>
        <w:t> </w:t>
      </w:r>
      <w:r>
        <w:rPr/>
        <w:t>and</w:t>
      </w:r>
      <w:r>
        <w:rPr>
          <w:spacing w:val="38"/>
        </w:rPr>
        <w:t> </w:t>
      </w:r>
      <w:r>
        <w:rPr/>
        <w:t>rapid</w:t>
      </w:r>
      <w:r>
        <w:rPr>
          <w:spacing w:val="38"/>
        </w:rPr>
        <w:t> </w:t>
      </w:r>
      <w:r>
        <w:rPr/>
        <w:t>D2D</w:t>
      </w:r>
      <w:r>
        <w:rPr>
          <w:spacing w:val="39"/>
        </w:rPr>
        <w:t> </w:t>
      </w:r>
      <w:r>
        <w:rPr/>
        <w:t>communication.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77" w:lineRule="auto"/>
        <w:ind w:left="300" w:right="280"/>
        <w:jc w:val="both"/>
      </w:pPr>
      <w:r>
        <w:rPr/>
        <w:t>The WiFi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become an interesting and suitable technology for communication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applications (Khan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2017).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77" w:lineRule="auto"/>
        <w:ind w:left="300" w:right="274"/>
        <w:jc w:val="both"/>
      </w:pPr>
      <w:r>
        <w:rPr/>
        <w:t>Ding </w:t>
      </w:r>
      <w:r>
        <w:rPr>
          <w:i/>
        </w:rPr>
        <w:t>et al</w:t>
      </w:r>
      <w:r>
        <w:rPr/>
        <w:t>. (2018) designed a smart home based on the principles of WiFi technology as</w:t>
      </w:r>
      <w:r>
        <w:rPr>
          <w:spacing w:val="1"/>
        </w:rPr>
        <w:t> </w:t>
      </w:r>
      <w:r>
        <w:rPr/>
        <w:t>shown in Figure 2.2 embedded the QCA9531 wireless communication module to an</w:t>
      </w:r>
      <w:r>
        <w:rPr>
          <w:spacing w:val="1"/>
        </w:rPr>
        <w:t> </w:t>
      </w:r>
      <w:r>
        <w:rPr/>
        <w:t>STM32F107VCT processor and provided a 5V power for the Wi-Fi wireless module to</w:t>
      </w:r>
      <w:r>
        <w:rPr>
          <w:spacing w:val="1"/>
        </w:rPr>
        <w:t> </w:t>
      </w:r>
      <w:r>
        <w:rPr/>
        <w:t>control the home system through an android platform. The APP user interface contains</w:t>
      </w:r>
      <w:r>
        <w:rPr>
          <w:spacing w:val="1"/>
        </w:rPr>
        <w:t> </w:t>
      </w:r>
      <w:r>
        <w:rPr/>
        <w:t>the welcome interface, login interface, the main interface. Where a user needs to register</w:t>
      </w:r>
      <w:r>
        <w:rPr>
          <w:spacing w:val="-57"/>
        </w:rPr>
        <w:t> </w:t>
      </w:r>
      <w:r>
        <w:rPr/>
        <w:t>an account in the APP, set a password and log into the main interface to ensure the</w:t>
      </w:r>
      <w:r>
        <w:rPr>
          <w:spacing w:val="1"/>
        </w:rPr>
        <w:t> </w:t>
      </w:r>
      <w:r>
        <w:rPr/>
        <w:t>privacy of the user. The main interface contains the settings interface and the home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interface.</w:t>
      </w:r>
    </w:p>
    <w:p>
      <w:pPr>
        <w:spacing w:after="0" w:line="477" w:lineRule="auto"/>
        <w:jc w:val="both"/>
        <w:sectPr>
          <w:pgSz w:w="11900" w:h="16840"/>
          <w:pgMar w:header="0" w:footer="950" w:top="1320" w:bottom="1140" w:left="1680" w:right="1120"/>
        </w:sect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ind w:left="1307"/>
        <w:rPr>
          <w:sz w:val="20"/>
        </w:rPr>
      </w:pPr>
      <w:r>
        <w:rPr>
          <w:sz w:val="20"/>
        </w:rPr>
        <w:drawing>
          <wp:inline distT="0" distB="0" distL="0" distR="0">
            <wp:extent cx="4046165" cy="2711767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165" cy="271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/>
        <w:ind w:left="2780" w:right="443" w:hanging="2322"/>
        <w:jc w:val="both"/>
      </w:pPr>
      <w:r>
        <w:rPr/>
        <w:t>Figure 2.2: Design of the User Interface for a Smart Home Based on the Principles of</w:t>
      </w:r>
      <w:r>
        <w:rPr>
          <w:spacing w:val="-58"/>
        </w:rPr>
        <w:t> </w:t>
      </w:r>
      <w:r>
        <w:rPr/>
        <w:t>WiFi Technology</w:t>
      </w:r>
      <w:r>
        <w:rPr>
          <w:spacing w:val="-3"/>
        </w:rPr>
        <w:t> </w:t>
      </w:r>
      <w:r>
        <w:rPr/>
        <w:t>(Ding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2018)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77" w:lineRule="auto"/>
        <w:ind w:left="300" w:right="275"/>
        <w:jc w:val="both"/>
      </w:pPr>
      <w:r>
        <w:rPr/>
        <w:t>Wen </w:t>
      </w:r>
      <w:r>
        <w:rPr>
          <w:i/>
        </w:rPr>
        <w:t>et al</w:t>
      </w:r>
      <w:r>
        <w:rPr/>
        <w:t>. (2011) introduced a handheld indoor directory system built on WiFi-based</w:t>
      </w:r>
      <w:r>
        <w:rPr>
          <w:spacing w:val="1"/>
        </w:rPr>
        <w:t> </w:t>
      </w:r>
      <w:r>
        <w:rPr/>
        <w:t>positioning techniques. The system consists of three modules, namely the mobile phone</w:t>
      </w:r>
      <w:r>
        <w:rPr>
          <w:spacing w:val="1"/>
        </w:rPr>
        <w:t> </w:t>
      </w:r>
      <w:r>
        <w:rPr/>
        <w:t>module, kiosks module, and database module. The mobile phone module is the main</w:t>
      </w:r>
      <w:r>
        <w:rPr>
          <w:spacing w:val="1"/>
        </w:rPr>
        <w:t> </w:t>
      </w:r>
      <w:r>
        <w:rPr/>
        <w:t>frontend module installed on users’ mobile devices, whereas the Kiosks and website are</w:t>
      </w:r>
      <w:r>
        <w:rPr>
          <w:spacing w:val="1"/>
        </w:rPr>
        <w:t> </w:t>
      </w:r>
      <w:r>
        <w:rPr/>
        <w:t>to</w:t>
      </w:r>
      <w:r>
        <w:rPr>
          <w:spacing w:val="28"/>
        </w:rPr>
        <w:t> </w:t>
      </w:r>
      <w:r>
        <w:rPr/>
        <w:t>provide</w:t>
      </w:r>
      <w:r>
        <w:rPr>
          <w:spacing w:val="27"/>
        </w:rPr>
        <w:t> </w:t>
      </w:r>
      <w:r>
        <w:rPr/>
        <w:t>supports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maintenances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main</w:t>
      </w:r>
      <w:r>
        <w:rPr>
          <w:spacing w:val="27"/>
        </w:rPr>
        <w:t> </w:t>
      </w:r>
      <w:r>
        <w:rPr/>
        <w:t>module.</w:t>
      </w:r>
      <w:r>
        <w:rPr>
          <w:spacing w:val="28"/>
        </w:rPr>
        <w:t> </w:t>
      </w:r>
      <w:r>
        <w:rPr/>
        <w:t>Users</w:t>
      </w:r>
      <w:r>
        <w:rPr>
          <w:spacing w:val="27"/>
        </w:rPr>
        <w:t> </w:t>
      </w:r>
      <w:r>
        <w:rPr/>
        <w:t>can</w:t>
      </w:r>
      <w:r>
        <w:rPr>
          <w:spacing w:val="28"/>
        </w:rPr>
        <w:t> </w:t>
      </w:r>
      <w:r>
        <w:rPr/>
        <w:t>download</w:t>
      </w:r>
      <w:r>
        <w:rPr>
          <w:spacing w:val="27"/>
        </w:rPr>
        <w:t> </w:t>
      </w:r>
      <w:r>
        <w:rPr/>
        <w:t>maps</w:t>
      </w:r>
      <w:r>
        <w:rPr>
          <w:spacing w:val="-57"/>
        </w:rPr>
        <w:t> </w:t>
      </w:r>
      <w:r>
        <w:rPr/>
        <w:t>and applications from the Kiosks or websites. On the other hand, an administrator uses</w:t>
      </w:r>
      <w:r>
        <w:rPr>
          <w:spacing w:val="1"/>
        </w:rPr>
        <w:t> </w:t>
      </w:r>
      <w:r>
        <w:rPr/>
        <w:t>the website to manage the database. The system provides a new way of providing an</w:t>
      </w:r>
      <w:r>
        <w:rPr>
          <w:spacing w:val="1"/>
        </w:rPr>
        <w:t> </w:t>
      </w:r>
      <w:r>
        <w:rPr/>
        <w:t>indoor floor directory, which offers capabilities to retrieve customizable information, to</w:t>
      </w:r>
      <w:r>
        <w:rPr>
          <w:spacing w:val="1"/>
        </w:rPr>
        <w:t> </w:t>
      </w:r>
      <w:r>
        <w:rPr/>
        <w:t>navigate</w:t>
      </w:r>
      <w:r>
        <w:rPr>
          <w:spacing w:val="33"/>
        </w:rPr>
        <w:t> </w:t>
      </w:r>
      <w:r>
        <w:rPr/>
        <w:t>interactively,</w:t>
      </w:r>
      <w:r>
        <w:rPr>
          <w:spacing w:val="34"/>
        </w:rPr>
        <w:t> </w:t>
      </w:r>
      <w:r>
        <w:rPr/>
        <w:t>to</w:t>
      </w:r>
      <w:r>
        <w:rPr>
          <w:spacing w:val="37"/>
        </w:rPr>
        <w:t> </w:t>
      </w:r>
      <w:r>
        <w:rPr/>
        <w:t>enable</w:t>
      </w:r>
      <w:r>
        <w:rPr>
          <w:spacing w:val="36"/>
        </w:rPr>
        <w:t> </w:t>
      </w:r>
      <w:r>
        <w:rPr/>
        <w:t>location-awareness</w:t>
      </w:r>
      <w:r>
        <w:rPr>
          <w:spacing w:val="35"/>
        </w:rPr>
        <w:t> </w:t>
      </w:r>
      <w:r>
        <w:rPr/>
        <w:t>computing,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most</w:t>
      </w:r>
      <w:r>
        <w:rPr>
          <w:spacing w:val="35"/>
        </w:rPr>
        <w:t> </w:t>
      </w:r>
      <w:r>
        <w:rPr/>
        <w:t>importantly</w:t>
      </w:r>
      <w:r>
        <w:rPr>
          <w:spacing w:val="-58"/>
        </w:rPr>
        <w:t> </w:t>
      </w:r>
      <w:r>
        <w:rPr/>
        <w:t>the portability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directory</w:t>
      </w:r>
      <w:r>
        <w:rPr>
          <w:spacing w:val="-5"/>
        </w:rPr>
        <w:t> </w:t>
      </w:r>
      <w:r>
        <w:rPr/>
        <w:t>system.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75" w:lineRule="auto"/>
        <w:ind w:left="300" w:right="276"/>
        <w:jc w:val="both"/>
      </w:pPr>
      <w:r>
        <w:rPr/>
        <w:t>Shen </w:t>
      </w:r>
      <w:r>
        <w:rPr>
          <w:i/>
        </w:rPr>
        <w:t>et al</w:t>
      </w:r>
      <w:r>
        <w:rPr/>
        <w:t>. (2016), identified several attacks that challenge WiFi Direct-based D2D</w:t>
      </w:r>
      <w:r>
        <w:rPr>
          <w:spacing w:val="1"/>
        </w:rPr>
        <w:t> </w:t>
      </w:r>
      <w:r>
        <w:rPr/>
        <w:t>communications. Since pairwise key establishment lies in the area of securing D2D</w:t>
      </w:r>
      <w:r>
        <w:rPr>
          <w:spacing w:val="1"/>
        </w:rPr>
        <w:t> </w:t>
      </w:r>
      <w:r>
        <w:rPr/>
        <w:t>communications,</w:t>
      </w:r>
      <w:r>
        <w:rPr>
          <w:spacing w:val="-1"/>
        </w:rPr>
        <w:t> </w:t>
      </w:r>
      <w:r>
        <w:rPr/>
        <w:t>introduced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Short Authentication</w:t>
      </w:r>
      <w:r>
        <w:rPr>
          <w:spacing w:val="-1"/>
        </w:rPr>
        <w:t> </w:t>
      </w:r>
      <w:r>
        <w:rPr/>
        <w:t>String</w:t>
      </w:r>
      <w:r>
        <w:rPr>
          <w:spacing w:val="-4"/>
        </w:rPr>
        <w:t> </w:t>
      </w:r>
      <w:r>
        <w:rPr/>
        <w:t>(SAS) based</w:t>
      </w:r>
      <w:r>
        <w:rPr>
          <w:spacing w:val="-1"/>
        </w:rPr>
        <w:t> </w:t>
      </w:r>
      <w:r>
        <w:rPr/>
        <w:t>key</w:t>
      </w:r>
      <w:r>
        <w:rPr>
          <w:spacing w:val="-4"/>
        </w:rPr>
        <w:t> </w:t>
      </w:r>
      <w:r>
        <w:rPr/>
        <w:t>agreement</w:t>
      </w:r>
    </w:p>
    <w:p>
      <w:pPr>
        <w:spacing w:after="0" w:line="475" w:lineRule="auto"/>
        <w:jc w:val="both"/>
        <w:sectPr>
          <w:pgSz w:w="11900" w:h="16840"/>
          <w:pgMar w:header="0" w:footer="950" w:top="1580" w:bottom="1140" w:left="1680" w:right="1120"/>
        </w:sectPr>
      </w:pPr>
    </w:p>
    <w:p>
      <w:pPr>
        <w:pStyle w:val="BodyText"/>
        <w:spacing w:line="472" w:lineRule="auto" w:before="74"/>
        <w:ind w:left="300" w:right="278"/>
        <w:jc w:val="both"/>
      </w:pPr>
      <w:r>
        <w:rPr/>
        <w:t>protocol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analyze</w:t>
      </w:r>
      <w:r>
        <w:rPr>
          <w:spacing w:val="20"/>
        </w:rPr>
        <w:t> </w:t>
      </w:r>
      <w:r>
        <w:rPr/>
        <w:t>its</w:t>
      </w:r>
      <w:r>
        <w:rPr>
          <w:spacing w:val="19"/>
        </w:rPr>
        <w:t> </w:t>
      </w:r>
      <w:r>
        <w:rPr/>
        <w:t>security</w:t>
      </w:r>
      <w:r>
        <w:rPr>
          <w:spacing w:val="14"/>
        </w:rPr>
        <w:t> </w:t>
      </w:r>
      <w:r>
        <w:rPr/>
        <w:t>performance.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SAS-based</w:t>
      </w:r>
      <w:r>
        <w:rPr>
          <w:spacing w:val="18"/>
        </w:rPr>
        <w:t> </w:t>
      </w:r>
      <w:r>
        <w:rPr/>
        <w:t>key</w:t>
      </w:r>
      <w:r>
        <w:rPr>
          <w:spacing w:val="14"/>
        </w:rPr>
        <w:t> </w:t>
      </w:r>
      <w:r>
        <w:rPr/>
        <w:t>agreement</w:t>
      </w:r>
      <w:r>
        <w:rPr>
          <w:spacing w:val="19"/>
        </w:rPr>
        <w:t> </w:t>
      </w:r>
      <w:r>
        <w:rPr/>
        <w:t>protocol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WiFi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protocol,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android</w:t>
      </w:r>
      <w:r>
        <w:rPr>
          <w:spacing w:val="1"/>
        </w:rPr>
        <w:t> </w:t>
      </w:r>
      <w:r>
        <w:rPr/>
        <w:t>smartphones.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77" w:lineRule="auto" w:after="23"/>
        <w:ind w:left="300" w:right="272"/>
        <w:jc w:val="both"/>
      </w:pPr>
      <w:r>
        <w:rPr/>
        <w:t>The WiFi Aware was used by some researchers, which enables low power discovery</w:t>
      </w:r>
      <w:r>
        <w:rPr>
          <w:spacing w:val="1"/>
        </w:rPr>
        <w:t> </w:t>
      </w:r>
      <w:r>
        <w:rPr/>
        <w:t>over WiFi and can light up many proximities based on used cases. Ishino </w:t>
      </w:r>
      <w:r>
        <w:rPr>
          <w:i/>
        </w:rPr>
        <w:t>et al</w:t>
      </w:r>
      <w:r>
        <w:rPr/>
        <w:t>., (2017)</w:t>
      </w:r>
      <w:r>
        <w:rPr>
          <w:spacing w:val="1"/>
        </w:rPr>
        <w:t> </w:t>
      </w:r>
      <w:r>
        <w:rPr/>
        <w:t>modeled an architecture based on the cellular networks to accommodate non-cellular</w:t>
      </w:r>
      <w:r>
        <w:rPr>
          <w:spacing w:val="1"/>
        </w:rPr>
        <w:t> </w:t>
      </w:r>
      <w:r>
        <w:rPr/>
        <w:t>Internet of Things (IoT) devices by device working as relay devices for IoT devices and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2.3.</w:t>
      </w:r>
      <w:r>
        <w:rPr>
          <w:spacing w:val="1"/>
        </w:rPr>
        <w:t> </w:t>
      </w:r>
      <w:r>
        <w:rPr/>
        <w:t>WiFi</w:t>
      </w:r>
      <w:r>
        <w:rPr>
          <w:spacing w:val="1"/>
        </w:rPr>
        <w:t> </w:t>
      </w:r>
      <w:r>
        <w:rPr/>
        <w:t>Aware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supporting</w:t>
      </w:r>
      <w:r>
        <w:rPr>
          <w:spacing w:val="-57"/>
        </w:rPr>
        <w:t> </w:t>
      </w:r>
      <w:r>
        <w:rPr/>
        <w:t>technology for proximity services to discover relay devices. The result of this model</w:t>
      </w:r>
      <w:r>
        <w:rPr>
          <w:spacing w:val="1"/>
        </w:rPr>
        <w:t> </w:t>
      </w:r>
      <w:r>
        <w:rPr/>
        <w:t>reduces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energy</w:t>
      </w:r>
      <w:r>
        <w:rPr>
          <w:spacing w:val="-5"/>
        </w:rPr>
        <w:t> </w:t>
      </w:r>
      <w:r>
        <w:rPr/>
        <w:t>consumption of devices in</w:t>
      </w:r>
      <w:r>
        <w:rPr>
          <w:spacing w:val="2"/>
        </w:rPr>
        <w:t> </w:t>
      </w:r>
      <w:r>
        <w:rPr/>
        <w:t>IoT.</w:t>
      </w:r>
    </w:p>
    <w:p>
      <w:pPr>
        <w:pStyle w:val="BodyText"/>
        <w:ind w:left="569"/>
        <w:rPr>
          <w:sz w:val="20"/>
        </w:rPr>
      </w:pPr>
      <w:r>
        <w:rPr>
          <w:sz w:val="20"/>
        </w:rPr>
        <w:drawing>
          <wp:inline distT="0" distB="0" distL="0" distR="0">
            <wp:extent cx="5038709" cy="278168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09" cy="27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70" w:lineRule="auto"/>
        <w:ind w:left="3831" w:right="589" w:hanging="1520"/>
      </w:pPr>
      <w:r>
        <w:rPr/>
        <w:t>Figure 2.3: Two Types of ProSe-Assisted Relay D2D Discovery</w:t>
      </w:r>
      <w:r>
        <w:rPr>
          <w:spacing w:val="-57"/>
        </w:rPr>
        <w:t> </w:t>
      </w:r>
      <w:r>
        <w:rPr/>
        <w:t>Mechanism.</w:t>
      </w:r>
      <w:r>
        <w:rPr>
          <w:spacing w:val="-1"/>
        </w:rPr>
        <w:t> </w:t>
      </w:r>
      <w:r>
        <w:rPr/>
        <w:t>(Ishino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2017)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1"/>
        <w:ind w:left="300"/>
      </w:pPr>
      <w:bookmarkStart w:name="_TOC_250005" w:id="18"/>
      <w:r>
        <w:rPr/>
        <w:t>2.4</w:t>
      </w:r>
      <w:r>
        <w:rPr>
          <w:spacing w:val="-1"/>
        </w:rPr>
        <w:t> </w:t>
      </w:r>
      <w:r>
        <w:rPr/>
        <w:t>LoRa</w:t>
      </w:r>
      <w:r>
        <w:rPr>
          <w:spacing w:val="-1"/>
        </w:rPr>
        <w:t> </w:t>
      </w:r>
      <w:r>
        <w:rPr/>
        <w:t>D2D</w:t>
      </w:r>
      <w:r>
        <w:rPr>
          <w:spacing w:val="-1"/>
        </w:rPr>
        <w:t> </w:t>
      </w:r>
      <w:bookmarkEnd w:id="18"/>
      <w:r>
        <w:rPr/>
        <w:t>Discovery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5" w:lineRule="auto"/>
        <w:ind w:left="300" w:right="279"/>
        <w:jc w:val="both"/>
      </w:pPr>
      <w:r>
        <w:rPr/>
        <w:t>In recent years, Low-Power Wide Area (LPWA) technologies are becoming popular due</w:t>
      </w:r>
      <w:r>
        <w:rPr>
          <w:spacing w:val="-57"/>
        </w:rPr>
        <w:t> </w:t>
      </w:r>
      <w:r>
        <w:rPr/>
        <w:t>to the rapid growth in wireless communication. Supporting technology such as Long</w:t>
      </w:r>
      <w:r>
        <w:rPr>
          <w:spacing w:val="1"/>
        </w:rPr>
        <w:t> </w:t>
      </w:r>
      <w:r>
        <w:rPr/>
        <w:t>Range (LoRa) Technology</w:t>
      </w:r>
      <w:r>
        <w:rPr>
          <w:spacing w:val="-3"/>
        </w:rPr>
        <w:t> </w:t>
      </w:r>
      <w:r>
        <w:rPr/>
        <w:t>which is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low-power, low bitrate,</w:t>
      </w:r>
      <w:r>
        <w:rPr>
          <w:spacing w:val="-1"/>
        </w:rPr>
        <w:t> </w:t>
      </w:r>
      <w:r>
        <w:rPr/>
        <w:t>and wireless technology</w:t>
      </w:r>
    </w:p>
    <w:p>
      <w:pPr>
        <w:spacing w:after="0" w:line="475" w:lineRule="auto"/>
        <w:jc w:val="both"/>
        <w:sectPr>
          <w:pgSz w:w="11900" w:h="16840"/>
          <w:pgMar w:header="0" w:footer="950" w:top="1320" w:bottom="1140" w:left="1680" w:right="1120"/>
        </w:sectPr>
      </w:pPr>
    </w:p>
    <w:p>
      <w:pPr>
        <w:pStyle w:val="BodyText"/>
        <w:spacing w:line="472" w:lineRule="auto" w:before="74"/>
        <w:ind w:left="300" w:right="277"/>
        <w:jc w:val="both"/>
      </w:pPr>
      <w:r>
        <w:rPr/>
        <w:t>engaged as an infrastructure solution for Internet of Things (Zhou </w:t>
      </w:r>
      <w:r>
        <w:rPr>
          <w:i/>
        </w:rPr>
        <w:t>et al</w:t>
      </w:r>
      <w:r>
        <w:rPr/>
        <w:t>., 2019). LoRa</w:t>
      </w:r>
      <w:r>
        <w:rPr>
          <w:spacing w:val="1"/>
        </w:rPr>
        <w:t> </w:t>
      </w:r>
      <w:r>
        <w:rPr/>
        <w:t>aims to assess the “worst-case” coverage of the technology, by having an estimated</w:t>
      </w:r>
      <w:r>
        <w:rPr>
          <w:spacing w:val="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gateways to cover a</w:t>
      </w:r>
      <w:r>
        <w:rPr>
          <w:spacing w:val="-2"/>
        </w:rPr>
        <w:t> </w:t>
      </w:r>
      <w:r>
        <w:rPr/>
        <w:t>city</w:t>
      </w:r>
      <w:r>
        <w:rPr>
          <w:spacing w:val="-5"/>
        </w:rPr>
        <w:t> </w:t>
      </w:r>
      <w:r>
        <w:rPr/>
        <w:t>(Mekki</w:t>
      </w:r>
      <w:r>
        <w:rPr>
          <w:spacing w:val="3"/>
        </w:rPr>
        <w:t> </w:t>
      </w:r>
      <w:r>
        <w:rPr>
          <w:i/>
        </w:rPr>
        <w:t>et al</w:t>
      </w:r>
      <w:r>
        <w:rPr/>
        <w:t>., 2018).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77" w:lineRule="auto" w:after="23"/>
        <w:ind w:left="300" w:right="273"/>
        <w:jc w:val="both"/>
      </w:pPr>
      <w:r>
        <w:rPr/>
        <w:t>Hayati </w:t>
      </w:r>
      <w:r>
        <w:rPr>
          <w:i/>
        </w:rPr>
        <w:t>et al</w:t>
      </w:r>
      <w:r>
        <w:rPr/>
        <w:t>. (2017) presented as shown in Figure 2.4 a system used on the Internet of</w:t>
      </w:r>
      <w:r>
        <w:rPr>
          <w:spacing w:val="1"/>
        </w:rPr>
        <w:t> </w:t>
      </w:r>
      <w:r>
        <w:rPr/>
        <w:t>Things (IoT). A LoRa based technological platform for the tracking and monitoring of</w:t>
      </w:r>
      <w:r>
        <w:rPr>
          <w:spacing w:val="1"/>
        </w:rPr>
        <w:t> </w:t>
      </w:r>
      <w:r>
        <w:rPr/>
        <w:t>patients with mental disorders. The system consists of the LoRa end device (client-side)</w:t>
      </w:r>
      <w:r>
        <w:rPr>
          <w:spacing w:val="1"/>
        </w:rPr>
        <w:t> </w:t>
      </w:r>
      <w:r>
        <w:rPr/>
        <w:t>which is a wearable device attached to the patient, and LoRa gateways, installed in the</w:t>
      </w:r>
      <w:r>
        <w:rPr>
          <w:spacing w:val="1"/>
        </w:rPr>
        <w:t> </w:t>
      </w:r>
      <w:r>
        <w:rPr/>
        <w:t>hospital and other public locations. The</w:t>
      </w:r>
      <w:r>
        <w:rPr>
          <w:spacing w:val="60"/>
        </w:rPr>
        <w:t> </w:t>
      </w:r>
      <w:r>
        <w:rPr/>
        <w:t>LoRa gateways are connected to local server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cloud</w:t>
      </w:r>
      <w:r>
        <w:rPr>
          <w:spacing w:val="1"/>
        </w:rPr>
        <w:t> </w:t>
      </w:r>
      <w:r>
        <w:rPr/>
        <w:t>servers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exploiting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WiFi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communications</w:t>
      </w:r>
      <w:r>
        <w:rPr>
          <w:spacing w:val="-1"/>
        </w:rPr>
        <w:t> </w:t>
      </w:r>
      <w:r>
        <w:rPr/>
        <w:t>media.</w:t>
      </w:r>
    </w:p>
    <w:p>
      <w:pPr>
        <w:pStyle w:val="BodyText"/>
        <w:ind w:left="960"/>
        <w:rPr>
          <w:sz w:val="20"/>
        </w:rPr>
      </w:pPr>
      <w:r>
        <w:rPr>
          <w:sz w:val="20"/>
        </w:rPr>
        <w:drawing>
          <wp:inline distT="0" distB="0" distL="0" distR="0">
            <wp:extent cx="4608110" cy="280035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1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70" w:lineRule="auto"/>
        <w:ind w:left="2681" w:right="399" w:hanging="1993"/>
        <w:jc w:val="both"/>
      </w:pPr>
      <w:r>
        <w:rPr/>
        <w:t>Figure 2.4: Tracking and Monitoring System for Mental Disorder Patients based on</w:t>
      </w:r>
      <w:r>
        <w:rPr>
          <w:spacing w:val="-58"/>
        </w:rPr>
        <w:t> </w:t>
      </w:r>
      <w:r>
        <w:rPr/>
        <w:t>LoRa</w:t>
      </w:r>
      <w:r>
        <w:rPr>
          <w:spacing w:val="-2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Hayati</w:t>
      </w:r>
      <w:r>
        <w:rPr>
          <w:spacing w:val="3"/>
        </w:rPr>
        <w:t> </w:t>
      </w:r>
      <w:r>
        <w:rPr>
          <w:i/>
        </w:rPr>
        <w:t>et al</w:t>
      </w:r>
      <w:r>
        <w:rPr/>
        <w:t>., (2017)</w:t>
      </w:r>
    </w:p>
    <w:p>
      <w:pPr>
        <w:pStyle w:val="BodyText"/>
        <w:spacing w:before="3"/>
        <w:rPr>
          <w:sz w:val="23"/>
        </w:rPr>
      </w:pPr>
    </w:p>
    <w:p>
      <w:pPr>
        <w:spacing w:line="499" w:lineRule="auto" w:before="0"/>
        <w:ind w:left="300" w:right="270" w:firstLine="0"/>
        <w:jc w:val="both"/>
        <w:rPr>
          <w:sz w:val="23"/>
        </w:rPr>
      </w:pPr>
      <w:r>
        <w:rPr>
          <w:sz w:val="23"/>
        </w:rPr>
        <w:t>Fargas </w:t>
      </w:r>
      <w:r>
        <w:rPr>
          <w:i/>
          <w:sz w:val="23"/>
        </w:rPr>
        <w:t>et al</w:t>
      </w:r>
      <w:r>
        <w:rPr>
          <w:sz w:val="23"/>
        </w:rPr>
        <w:t>. (2017) presented a LoRaWAN tracking system, which is capable of exploiting</w:t>
      </w:r>
      <w:r>
        <w:rPr>
          <w:spacing w:val="1"/>
          <w:sz w:val="23"/>
        </w:rPr>
        <w:t> </w:t>
      </w:r>
      <w:r>
        <w:rPr>
          <w:sz w:val="23"/>
        </w:rPr>
        <w:t>transmitted packages to calculate the current position without using GPS. This is done using</w:t>
      </w:r>
      <w:r>
        <w:rPr>
          <w:spacing w:val="-55"/>
          <w:sz w:val="23"/>
        </w:rPr>
        <w:t> </w:t>
      </w:r>
      <w:r>
        <w:rPr>
          <w:sz w:val="23"/>
        </w:rPr>
        <w:t>LoRa where the geolocation is calculated applying a multiliterate algorithm on the gateways</w:t>
      </w:r>
      <w:r>
        <w:rPr>
          <w:spacing w:val="-55"/>
          <w:sz w:val="23"/>
        </w:rPr>
        <w:t> </w:t>
      </w:r>
      <w:r>
        <w:rPr>
          <w:sz w:val="23"/>
        </w:rPr>
        <w:t>timestamps</w:t>
      </w:r>
      <w:r>
        <w:rPr>
          <w:spacing w:val="-2"/>
          <w:sz w:val="23"/>
        </w:rPr>
        <w:t> </w:t>
      </w:r>
      <w:r>
        <w:rPr>
          <w:sz w:val="23"/>
        </w:rPr>
        <w:t>from received</w:t>
      </w:r>
      <w:r>
        <w:rPr>
          <w:spacing w:val="-4"/>
          <w:sz w:val="23"/>
        </w:rPr>
        <w:t> </w:t>
      </w:r>
      <w:r>
        <w:rPr>
          <w:sz w:val="23"/>
        </w:rPr>
        <w:t>packages. The</w:t>
      </w:r>
      <w:r>
        <w:rPr>
          <w:spacing w:val="-1"/>
          <w:sz w:val="23"/>
        </w:rPr>
        <w:t> </w:t>
      </w:r>
      <w:r>
        <w:rPr>
          <w:sz w:val="23"/>
        </w:rPr>
        <w:t>whole system</w:t>
      </w:r>
      <w:r>
        <w:rPr>
          <w:spacing w:val="-1"/>
          <w:sz w:val="23"/>
        </w:rPr>
        <w:t> </w:t>
      </w:r>
      <w:r>
        <w:rPr>
          <w:sz w:val="23"/>
        </w:rPr>
        <w:t>consisted of</w:t>
      </w:r>
      <w:r>
        <w:rPr>
          <w:spacing w:val="-4"/>
          <w:sz w:val="23"/>
        </w:rPr>
        <w:t> </w:t>
      </w:r>
      <w:r>
        <w:rPr>
          <w:sz w:val="23"/>
        </w:rPr>
        <w:t>an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950" w:top="1320" w:bottom="1140" w:left="1680" w:right="1120"/>
        </w:sectPr>
      </w:pPr>
    </w:p>
    <w:p>
      <w:pPr>
        <w:pStyle w:val="BodyText"/>
        <w:spacing w:line="470" w:lineRule="auto" w:before="72"/>
        <w:ind w:left="300" w:right="304"/>
        <w:jc w:val="both"/>
      </w:pPr>
      <w:r>
        <w:rPr/>
        <w:t>end-node, four gateways, a server, and a java application to store the obtained data in a</w:t>
      </w:r>
      <w:r>
        <w:rPr>
          <w:spacing w:val="1"/>
        </w:rPr>
        <w:t> </w:t>
      </w:r>
      <w:r>
        <w:rPr/>
        <w:t>MySQL</w:t>
      </w:r>
      <w:r>
        <w:rPr>
          <w:spacing w:val="-4"/>
        </w:rPr>
        <w:t> </w:t>
      </w:r>
      <w:r>
        <w:rPr/>
        <w:t>database.</w:t>
      </w:r>
    </w:p>
    <w:p>
      <w:pPr>
        <w:pStyle w:val="BodyText"/>
        <w:rPr>
          <w:sz w:val="23"/>
        </w:rPr>
      </w:pPr>
    </w:p>
    <w:p>
      <w:pPr>
        <w:spacing w:line="499" w:lineRule="auto" w:before="0"/>
        <w:ind w:left="300" w:right="277" w:firstLine="0"/>
        <w:jc w:val="both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1731084</wp:posOffset>
            </wp:positionH>
            <wp:positionV relativeFrom="paragraph">
              <wp:posOffset>3857705</wp:posOffset>
            </wp:positionV>
            <wp:extent cx="4511486" cy="2569654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486" cy="2569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Zhao </w:t>
      </w:r>
      <w:r>
        <w:rPr>
          <w:i/>
          <w:sz w:val="23"/>
        </w:rPr>
        <w:t>et al</w:t>
      </w:r>
      <w:r>
        <w:rPr>
          <w:sz w:val="23"/>
        </w:rPr>
        <w:t>. (2018), presented as shown in figure 2.5 an object tracking system using LoRa,</w:t>
      </w:r>
      <w:r>
        <w:rPr>
          <w:spacing w:val="1"/>
          <w:sz w:val="23"/>
        </w:rPr>
        <w:t> </w:t>
      </w:r>
      <w:r>
        <w:rPr>
          <w:sz w:val="23"/>
        </w:rPr>
        <w:t>which was deployed on bicycles for location tracking and managing system. The structure is</w:t>
      </w:r>
      <w:r>
        <w:rPr>
          <w:spacing w:val="-55"/>
          <w:sz w:val="23"/>
        </w:rPr>
        <w:t> </w:t>
      </w:r>
      <w:r>
        <w:rPr>
          <w:sz w:val="23"/>
        </w:rPr>
        <w:t>composed</w:t>
      </w:r>
      <w:r>
        <w:rPr>
          <w:spacing w:val="21"/>
          <w:sz w:val="23"/>
        </w:rPr>
        <w:t> </w:t>
      </w:r>
      <w:r>
        <w:rPr>
          <w:sz w:val="23"/>
        </w:rPr>
        <w:t>of</w:t>
      </w:r>
      <w:r>
        <w:rPr>
          <w:spacing w:val="20"/>
          <w:sz w:val="23"/>
        </w:rPr>
        <w:t> </w:t>
      </w:r>
      <w:r>
        <w:rPr>
          <w:sz w:val="23"/>
        </w:rPr>
        <w:t>an</w:t>
      </w:r>
      <w:r>
        <w:rPr>
          <w:spacing w:val="21"/>
          <w:sz w:val="23"/>
        </w:rPr>
        <w:t> </w:t>
      </w:r>
      <w:r>
        <w:rPr>
          <w:sz w:val="23"/>
        </w:rPr>
        <w:t>end</w:t>
      </w:r>
      <w:r>
        <w:rPr>
          <w:spacing w:val="22"/>
          <w:sz w:val="23"/>
        </w:rPr>
        <w:t> </w:t>
      </w:r>
      <w:r>
        <w:rPr>
          <w:sz w:val="23"/>
        </w:rPr>
        <w:t>device,</w:t>
      </w:r>
      <w:r>
        <w:rPr>
          <w:spacing w:val="21"/>
          <w:sz w:val="23"/>
        </w:rPr>
        <w:t> </w:t>
      </w:r>
      <w:r>
        <w:rPr>
          <w:sz w:val="23"/>
        </w:rPr>
        <w:t>gateway,</w:t>
      </w:r>
      <w:r>
        <w:rPr>
          <w:spacing w:val="22"/>
          <w:sz w:val="23"/>
        </w:rPr>
        <w:t> </w:t>
      </w:r>
      <w:r>
        <w:rPr>
          <w:sz w:val="23"/>
        </w:rPr>
        <w:t>server,</w:t>
      </w:r>
      <w:r>
        <w:rPr>
          <w:spacing w:val="22"/>
          <w:sz w:val="23"/>
        </w:rPr>
        <w:t> </w:t>
      </w:r>
      <w:r>
        <w:rPr>
          <w:sz w:val="23"/>
        </w:rPr>
        <w:t>database,</w:t>
      </w:r>
      <w:r>
        <w:rPr>
          <w:spacing w:val="22"/>
          <w:sz w:val="23"/>
        </w:rPr>
        <w:t> </w:t>
      </w:r>
      <w:r>
        <w:rPr>
          <w:sz w:val="23"/>
        </w:rPr>
        <w:t>and</w:t>
      </w:r>
      <w:r>
        <w:rPr>
          <w:spacing w:val="21"/>
          <w:sz w:val="23"/>
        </w:rPr>
        <w:t> </w:t>
      </w:r>
      <w:r>
        <w:rPr>
          <w:sz w:val="23"/>
        </w:rPr>
        <w:t>user</w:t>
      </w:r>
      <w:r>
        <w:rPr>
          <w:spacing w:val="23"/>
          <w:sz w:val="23"/>
        </w:rPr>
        <w:t> </w:t>
      </w:r>
      <w:r>
        <w:rPr>
          <w:sz w:val="23"/>
        </w:rPr>
        <w:t>web</w:t>
      </w:r>
      <w:r>
        <w:rPr>
          <w:spacing w:val="19"/>
          <w:sz w:val="23"/>
        </w:rPr>
        <w:t> </w:t>
      </w:r>
      <w:r>
        <w:rPr>
          <w:sz w:val="23"/>
        </w:rPr>
        <w:t>and</w:t>
      </w:r>
      <w:r>
        <w:rPr>
          <w:spacing w:val="22"/>
          <w:sz w:val="23"/>
        </w:rPr>
        <w:t> </w:t>
      </w:r>
      <w:r>
        <w:rPr>
          <w:sz w:val="23"/>
        </w:rPr>
        <w:t>application.</w:t>
      </w:r>
      <w:r>
        <w:rPr>
          <w:spacing w:val="21"/>
          <w:sz w:val="23"/>
        </w:rPr>
        <w:t> </w:t>
      </w:r>
      <w:r>
        <w:rPr>
          <w:sz w:val="23"/>
        </w:rPr>
        <w:t>For</w:t>
      </w:r>
      <w:r>
        <w:rPr>
          <w:spacing w:val="-55"/>
          <w:sz w:val="23"/>
        </w:rPr>
        <w:t> </w:t>
      </w:r>
      <w:r>
        <w:rPr>
          <w:sz w:val="23"/>
        </w:rPr>
        <w:t>the end device, Waspmote is used attached with an internal acceleration sensor, GPS sensor,</w:t>
      </w:r>
      <w:r>
        <w:rPr>
          <w:spacing w:val="-55"/>
          <w:sz w:val="23"/>
        </w:rPr>
        <w:t> </w:t>
      </w:r>
      <w:r>
        <w:rPr>
          <w:sz w:val="23"/>
        </w:rPr>
        <w:t>and SX1272 of LoRa module. For the gateway, Meshlium is used, which is based on Linux</w:t>
      </w:r>
      <w:r>
        <w:rPr>
          <w:spacing w:val="1"/>
          <w:sz w:val="23"/>
        </w:rPr>
        <w:t> </w:t>
      </w:r>
      <w:r>
        <w:rPr>
          <w:sz w:val="23"/>
        </w:rPr>
        <w:t>OS, has SX1272 of LoRa Module, and offers Bluemix MQTT API. For the server and</w:t>
      </w:r>
      <w:r>
        <w:rPr>
          <w:spacing w:val="1"/>
          <w:sz w:val="23"/>
        </w:rPr>
        <w:t> </w:t>
      </w:r>
      <w:r>
        <w:rPr>
          <w:sz w:val="23"/>
        </w:rPr>
        <w:t>database, the data provided by IBM Bluemix and the database by Mongo DB are used. IBM</w:t>
      </w:r>
      <w:r>
        <w:rPr>
          <w:spacing w:val="1"/>
          <w:sz w:val="23"/>
        </w:rPr>
        <w:t> </w:t>
      </w:r>
      <w:r>
        <w:rPr>
          <w:sz w:val="23"/>
        </w:rPr>
        <w:t>Bluemix that serves the role of server, the Broker receives data and transfer to Bluemix</w:t>
      </w:r>
      <w:r>
        <w:rPr>
          <w:spacing w:val="1"/>
          <w:sz w:val="23"/>
        </w:rPr>
        <w:t> </w:t>
      </w:r>
      <w:r>
        <w:rPr>
          <w:sz w:val="23"/>
        </w:rPr>
        <w:t>server. The</w:t>
      </w:r>
      <w:r>
        <w:rPr>
          <w:spacing w:val="1"/>
          <w:sz w:val="23"/>
        </w:rPr>
        <w:t> </w:t>
      </w:r>
      <w:r>
        <w:rPr>
          <w:sz w:val="23"/>
        </w:rPr>
        <w:t>data</w:t>
      </w:r>
      <w:r>
        <w:rPr>
          <w:spacing w:val="1"/>
          <w:sz w:val="23"/>
        </w:rPr>
        <w:t> </w:t>
      </w:r>
      <w:r>
        <w:rPr>
          <w:sz w:val="23"/>
        </w:rPr>
        <w:t>is saved to Mongo DB, in which data is provided in Cloud</w:t>
      </w:r>
      <w:r>
        <w:rPr>
          <w:spacing w:val="1"/>
          <w:sz w:val="23"/>
        </w:rPr>
        <w:t> </w:t>
      </w:r>
      <w:r>
        <w:rPr>
          <w:sz w:val="23"/>
        </w:rPr>
        <w:t>form</w:t>
      </w:r>
      <w:r>
        <w:rPr>
          <w:spacing w:val="57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Bluemix.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Waspmote</w:t>
      </w:r>
      <w:r>
        <w:rPr>
          <w:spacing w:val="1"/>
          <w:sz w:val="23"/>
        </w:rPr>
        <w:t> </w:t>
      </w:r>
      <w:r>
        <w:rPr>
          <w:sz w:val="23"/>
        </w:rPr>
        <w:t>installed</w:t>
      </w:r>
      <w:r>
        <w:rPr>
          <w:spacing w:val="1"/>
          <w:sz w:val="23"/>
        </w:rPr>
        <w:t> </w:t>
      </w:r>
      <w:r>
        <w:rPr>
          <w:sz w:val="23"/>
        </w:rPr>
        <w:t>on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bicycle</w:t>
      </w:r>
      <w:r>
        <w:rPr>
          <w:spacing w:val="1"/>
          <w:sz w:val="23"/>
        </w:rPr>
        <w:t> </w:t>
      </w:r>
      <w:r>
        <w:rPr>
          <w:sz w:val="23"/>
        </w:rPr>
        <w:t>saves</w:t>
      </w:r>
      <w:r>
        <w:rPr>
          <w:spacing w:val="1"/>
          <w:sz w:val="23"/>
        </w:rPr>
        <w:t> </w:t>
      </w:r>
      <w:r>
        <w:rPr>
          <w:sz w:val="23"/>
        </w:rPr>
        <w:t>data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IBM</w:t>
      </w:r>
      <w:r>
        <w:rPr>
          <w:spacing w:val="1"/>
          <w:sz w:val="23"/>
        </w:rPr>
        <w:t> </w:t>
      </w:r>
      <w:r>
        <w:rPr>
          <w:sz w:val="23"/>
        </w:rPr>
        <w:t>Bluemix</w:t>
      </w:r>
      <w:r>
        <w:rPr>
          <w:spacing w:val="1"/>
          <w:sz w:val="23"/>
        </w:rPr>
        <w:t> </w:t>
      </w:r>
      <w:r>
        <w:rPr>
          <w:sz w:val="23"/>
        </w:rPr>
        <w:t>by</w:t>
      </w:r>
      <w:r>
        <w:rPr>
          <w:spacing w:val="57"/>
          <w:sz w:val="23"/>
        </w:rPr>
        <w:t> </w:t>
      </w:r>
      <w:r>
        <w:rPr>
          <w:sz w:val="23"/>
        </w:rPr>
        <w:t>using</w:t>
      </w:r>
      <w:r>
        <w:rPr>
          <w:spacing w:val="-55"/>
          <w:sz w:val="23"/>
        </w:rPr>
        <w:t> </w:t>
      </w:r>
      <w:r>
        <w:rPr>
          <w:sz w:val="23"/>
        </w:rPr>
        <w:t>gateway</w:t>
      </w:r>
      <w:r>
        <w:rPr>
          <w:spacing w:val="-6"/>
          <w:sz w:val="23"/>
        </w:rPr>
        <w:t> </w:t>
      </w:r>
      <w:r>
        <w:rPr>
          <w:sz w:val="23"/>
        </w:rPr>
        <w:t>and offers</w:t>
      </w:r>
      <w:r>
        <w:rPr>
          <w:spacing w:val="-2"/>
          <w:sz w:val="23"/>
        </w:rPr>
        <w:t> </w:t>
      </w:r>
      <w:r>
        <w:rPr>
          <w:sz w:val="23"/>
        </w:rPr>
        <w:t>services</w:t>
      </w:r>
      <w:r>
        <w:rPr>
          <w:spacing w:val="-1"/>
          <w:sz w:val="23"/>
        </w:rPr>
        <w:t> </w:t>
      </w:r>
      <w:r>
        <w:rPr>
          <w:sz w:val="23"/>
        </w:rPr>
        <w:t>to</w:t>
      </w:r>
      <w:r>
        <w:rPr>
          <w:spacing w:val="-1"/>
          <w:sz w:val="23"/>
        </w:rPr>
        <w:t> </w:t>
      </w:r>
      <w:r>
        <w:rPr>
          <w:sz w:val="23"/>
        </w:rPr>
        <w:t>the mobile</w:t>
      </w:r>
      <w:r>
        <w:rPr>
          <w:spacing w:val="-3"/>
          <w:sz w:val="23"/>
        </w:rPr>
        <w:t> </w:t>
      </w:r>
      <w:r>
        <w:rPr>
          <w:sz w:val="23"/>
        </w:rPr>
        <w:t>APP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website</w:t>
      </w:r>
      <w:r>
        <w:rPr>
          <w:spacing w:val="-2"/>
          <w:sz w:val="23"/>
        </w:rPr>
        <w:t> </w:t>
      </w:r>
      <w:r>
        <w:rPr>
          <w:sz w:val="23"/>
        </w:rPr>
        <w:t>to</w:t>
      </w:r>
      <w:r>
        <w:rPr>
          <w:spacing w:val="-1"/>
          <w:sz w:val="23"/>
        </w:rPr>
        <w:t> </w:t>
      </w:r>
      <w:r>
        <w:rPr>
          <w:sz w:val="23"/>
        </w:rPr>
        <w:t>locate the</w:t>
      </w:r>
      <w:r>
        <w:rPr>
          <w:spacing w:val="-1"/>
          <w:sz w:val="23"/>
        </w:rPr>
        <w:t> </w:t>
      </w:r>
      <w:r>
        <w:rPr>
          <w:sz w:val="23"/>
        </w:rPr>
        <w:t>bicycles.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300" w:firstLine="59"/>
        <w:jc w:val="both"/>
      </w:pPr>
      <w:r>
        <w:rPr/>
        <w:t>Figure</w:t>
      </w:r>
      <w:r>
        <w:rPr>
          <w:spacing w:val="-3"/>
        </w:rPr>
        <w:t> </w:t>
      </w:r>
      <w:r>
        <w:rPr/>
        <w:t>2.5: Experiment</w:t>
      </w:r>
      <w:r>
        <w:rPr>
          <w:spacing w:val="-1"/>
        </w:rPr>
        <w:t> </w:t>
      </w:r>
      <w:r>
        <w:rPr/>
        <w:t>Environment on</w:t>
      </w:r>
      <w:r>
        <w:rPr>
          <w:spacing w:val="-1"/>
        </w:rPr>
        <w:t> </w:t>
      </w:r>
      <w:r>
        <w:rPr/>
        <w:t>an Object</w:t>
      </w:r>
      <w:r>
        <w:rPr>
          <w:spacing w:val="1"/>
        </w:rPr>
        <w:t> </w:t>
      </w:r>
      <w:r>
        <w:rPr/>
        <w:t>Tracking</w:t>
      </w:r>
      <w:r>
        <w:rPr>
          <w:spacing w:val="-3"/>
        </w:rPr>
        <w:t> </w:t>
      </w:r>
      <w:r>
        <w:rPr/>
        <w:t>System</w:t>
      </w:r>
      <w:r>
        <w:rPr>
          <w:spacing w:val="-1"/>
        </w:rPr>
        <w:t> </w:t>
      </w:r>
      <w:r>
        <w:rPr/>
        <w:t>(Zhao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2018)</w:t>
      </w:r>
    </w:p>
    <w:p>
      <w:pPr>
        <w:pStyle w:val="BodyText"/>
        <w:rPr>
          <w:sz w:val="26"/>
        </w:rPr>
      </w:pPr>
    </w:p>
    <w:p>
      <w:pPr>
        <w:pStyle w:val="BodyText"/>
        <w:spacing w:line="472" w:lineRule="auto" w:before="231"/>
        <w:ind w:left="300" w:right="276"/>
        <w:jc w:val="both"/>
      </w:pPr>
      <w:r>
        <w:rPr/>
        <w:t>Another study presented by Rizzi </w:t>
      </w:r>
      <w:r>
        <w:rPr>
          <w:i/>
        </w:rPr>
        <w:t>et al</w:t>
      </w:r>
      <w:r>
        <w:rPr/>
        <w:t>. (2017) used LoRa for industrial applications</w:t>
      </w:r>
      <w:r>
        <w:rPr>
          <w:spacing w:val="1"/>
        </w:rPr>
        <w:t> </w:t>
      </w:r>
      <w:r>
        <w:rPr/>
        <w:t>compared to the traditional industrial wireless system. With light modifications to the</w:t>
      </w:r>
      <w:r>
        <w:rPr>
          <w:spacing w:val="1"/>
        </w:rPr>
        <w:t> </w:t>
      </w:r>
      <w:r>
        <w:rPr/>
        <w:t>upper</w:t>
      </w:r>
      <w:r>
        <w:rPr>
          <w:spacing w:val="-1"/>
        </w:rPr>
        <w:t> </w:t>
      </w:r>
      <w:r>
        <w:rPr/>
        <w:t>layer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LoRaWAN</w:t>
      </w:r>
      <w:r>
        <w:rPr>
          <w:spacing w:val="-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stack. The</w:t>
      </w:r>
      <w:r>
        <w:rPr>
          <w:spacing w:val="-3"/>
        </w:rPr>
        <w:t> </w:t>
      </w:r>
      <w:r>
        <w:rPr/>
        <w:t>result 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</w:t>
      </w:r>
    </w:p>
    <w:p>
      <w:pPr>
        <w:spacing w:after="0" w:line="472" w:lineRule="auto"/>
        <w:jc w:val="both"/>
        <w:sectPr>
          <w:pgSz w:w="11900" w:h="16840"/>
          <w:pgMar w:header="0" w:footer="950" w:top="1320" w:bottom="1140" w:left="1680" w:right="1120"/>
        </w:sectPr>
      </w:pPr>
    </w:p>
    <w:p>
      <w:pPr>
        <w:pStyle w:val="BodyText"/>
        <w:spacing w:line="477" w:lineRule="auto" w:before="72"/>
        <w:ind w:left="300" w:right="273"/>
        <w:jc w:val="both"/>
      </w:pPr>
      <w:r>
        <w:rPr/>
        <w:t>feasibility of the approach, which is compatible with the requirements for soft real-time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2.1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Bluetooth, Long Term Evolution (LTE), Wireless Fidelity (Wi-Fi), and Long-Range</w:t>
      </w:r>
      <w:r>
        <w:rPr>
          <w:spacing w:val="1"/>
        </w:rPr>
        <w:t> </w:t>
      </w:r>
      <w:r>
        <w:rPr/>
        <w:t>technology (LoRa) according to the (Jameel </w:t>
      </w:r>
      <w:r>
        <w:rPr>
          <w:i/>
        </w:rPr>
        <w:t>et al</w:t>
      </w:r>
      <w:r>
        <w:rPr/>
        <w:t>., 2018; Kar and Sanyal, 2018; Rizzi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2017).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2041"/>
        <w:jc w:val="both"/>
      </w:pPr>
      <w:r>
        <w:rPr/>
        <w:t>Table</w:t>
      </w:r>
      <w:r>
        <w:rPr>
          <w:spacing w:val="-2"/>
        </w:rPr>
        <w:t> </w:t>
      </w:r>
      <w:r>
        <w:rPr/>
        <w:t>2.1: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Various</w:t>
      </w:r>
      <w:r>
        <w:rPr>
          <w:spacing w:val="-1"/>
        </w:rPr>
        <w:t> </w:t>
      </w:r>
      <w:r>
        <w:rPr/>
        <w:t>Techniques</w:t>
      </w:r>
    </w:p>
    <w:p>
      <w:pPr>
        <w:pStyle w:val="BodyText"/>
        <w:spacing w:before="8"/>
      </w:pPr>
    </w:p>
    <w:tbl>
      <w:tblPr>
        <w:tblW w:w="0" w:type="auto"/>
        <w:jc w:val="left"/>
        <w:tblInd w:w="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1630"/>
        <w:gridCol w:w="1688"/>
        <w:gridCol w:w="1352"/>
        <w:gridCol w:w="1709"/>
      </w:tblGrid>
      <w:tr>
        <w:trPr>
          <w:trHeight w:val="1113" w:hRule="atLeast"/>
        </w:trPr>
        <w:tc>
          <w:tcPr>
            <w:tcW w:w="12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15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Owner</w:t>
            </w:r>
          </w:p>
        </w:tc>
        <w:tc>
          <w:tcPr>
            <w:tcW w:w="16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6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Range</w:t>
            </w:r>
          </w:p>
        </w:tc>
        <w:tc>
          <w:tcPr>
            <w:tcW w:w="13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72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rate</w:t>
            </w:r>
          </w:p>
        </w:tc>
        <w:tc>
          <w:tcPr>
            <w:tcW w:w="17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56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Power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56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Requirement</w:t>
            </w:r>
          </w:p>
        </w:tc>
      </w:tr>
      <w:tr>
        <w:trPr>
          <w:trHeight w:val="948" w:hRule="atLeast"/>
        </w:trPr>
        <w:tc>
          <w:tcPr>
            <w:tcW w:w="12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97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Bluetooth</w:t>
            </w:r>
          </w:p>
        </w:tc>
        <w:tc>
          <w:tcPr>
            <w:tcW w:w="16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15" w:right="143"/>
              <w:jc w:val="center"/>
              <w:rPr>
                <w:sz w:val="24"/>
              </w:rPr>
            </w:pPr>
            <w:r>
              <w:rPr>
                <w:sz w:val="24"/>
              </w:rPr>
              <w:t>Open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IEEE</w:t>
            </w: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114" w:right="145"/>
              <w:jc w:val="center"/>
              <w:rPr>
                <w:sz w:val="24"/>
              </w:rPr>
            </w:pPr>
            <w:r>
              <w:rPr>
                <w:sz w:val="24"/>
              </w:rPr>
              <w:t>certified</w:t>
            </w:r>
          </w:p>
        </w:tc>
        <w:tc>
          <w:tcPr>
            <w:tcW w:w="16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61" w:right="182"/>
              <w:jc w:val="center"/>
              <w:rPr>
                <w:sz w:val="24"/>
              </w:rPr>
            </w:pPr>
            <w:r>
              <w:rPr>
                <w:sz w:val="24"/>
              </w:rPr>
              <w:t>10m</w:t>
            </w:r>
          </w:p>
        </w:tc>
        <w:tc>
          <w:tcPr>
            <w:tcW w:w="13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71" w:right="171"/>
              <w:jc w:val="center"/>
              <w:rPr>
                <w:sz w:val="24"/>
              </w:rPr>
            </w:pPr>
            <w:r>
              <w:rPr>
                <w:sz w:val="24"/>
              </w:rPr>
              <w:t>100kbps</w:t>
            </w:r>
          </w:p>
        </w:tc>
        <w:tc>
          <w:tcPr>
            <w:tcW w:w="17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56" w:right="162"/>
              <w:jc w:val="center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</w:tr>
      <w:tr>
        <w:trPr>
          <w:trHeight w:val="554" w:hRule="atLeast"/>
        </w:trPr>
        <w:tc>
          <w:tcPr>
            <w:tcW w:w="1247" w:type="dxa"/>
          </w:tcPr>
          <w:p>
            <w:pPr>
              <w:pStyle w:val="TableParagraph"/>
              <w:spacing w:before="140"/>
              <w:ind w:left="97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LTE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5"/>
              <w:ind w:left="115" w:right="144"/>
              <w:jc w:val="center"/>
              <w:rPr>
                <w:sz w:val="24"/>
              </w:rPr>
            </w:pPr>
            <w:r>
              <w:rPr>
                <w:sz w:val="24"/>
              </w:rPr>
              <w:t>GSMA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–</w:t>
            </w:r>
          </w:p>
        </w:tc>
        <w:tc>
          <w:tcPr>
            <w:tcW w:w="1688" w:type="dxa"/>
          </w:tcPr>
          <w:p>
            <w:pPr>
              <w:pStyle w:val="TableParagraph"/>
              <w:spacing w:before="135"/>
              <w:ind w:left="161" w:right="186"/>
              <w:jc w:val="center"/>
              <w:rPr>
                <w:sz w:val="24"/>
              </w:rPr>
            </w:pPr>
            <w:r>
              <w:rPr>
                <w:sz w:val="24"/>
              </w:rPr>
              <w:t>1.7km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urban</w:t>
            </w:r>
          </w:p>
        </w:tc>
        <w:tc>
          <w:tcPr>
            <w:tcW w:w="1352" w:type="dxa"/>
          </w:tcPr>
          <w:p>
            <w:pPr>
              <w:pStyle w:val="TableParagraph"/>
              <w:spacing w:before="135"/>
              <w:ind w:left="171" w:right="171"/>
              <w:jc w:val="center"/>
              <w:rPr>
                <w:sz w:val="24"/>
              </w:rPr>
            </w:pPr>
            <w:r>
              <w:rPr>
                <w:sz w:val="24"/>
              </w:rPr>
              <w:t>13.5Mbps</w:t>
            </w:r>
          </w:p>
        </w:tc>
        <w:tc>
          <w:tcPr>
            <w:tcW w:w="1709" w:type="dxa"/>
          </w:tcPr>
          <w:p>
            <w:pPr>
              <w:pStyle w:val="TableParagraph"/>
              <w:spacing w:before="135"/>
              <w:ind w:left="156" w:right="163"/>
              <w:jc w:val="center"/>
              <w:rPr>
                <w:sz w:val="24"/>
              </w:rPr>
            </w:pPr>
            <w:r>
              <w:rPr>
                <w:sz w:val="24"/>
              </w:rPr>
              <w:t>Band</w:t>
            </w:r>
          </w:p>
        </w:tc>
      </w:tr>
      <w:tr>
        <w:trPr>
          <w:trHeight w:val="547" w:hRule="atLeast"/>
        </w:trPr>
        <w:tc>
          <w:tcPr>
            <w:tcW w:w="12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spacing w:before="128"/>
              <w:ind w:left="115" w:right="141"/>
              <w:jc w:val="center"/>
              <w:rPr>
                <w:sz w:val="24"/>
              </w:rPr>
            </w:pPr>
            <w:r>
              <w:rPr>
                <w:sz w:val="24"/>
              </w:rPr>
              <w:t>cellular</w:t>
            </w:r>
          </w:p>
        </w:tc>
        <w:tc>
          <w:tcPr>
            <w:tcW w:w="1688" w:type="dxa"/>
          </w:tcPr>
          <w:p>
            <w:pPr>
              <w:pStyle w:val="TableParagraph"/>
              <w:spacing w:before="128"/>
              <w:ind w:left="158" w:right="186"/>
              <w:jc w:val="center"/>
              <w:rPr>
                <w:sz w:val="24"/>
              </w:rPr>
            </w:pPr>
            <w:r>
              <w:rPr>
                <w:sz w:val="24"/>
              </w:rPr>
              <w:t>20km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rural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before="128"/>
              <w:ind w:left="156" w:right="163"/>
              <w:jc w:val="center"/>
              <w:rPr>
                <w:sz w:val="24"/>
              </w:rPr>
            </w:pPr>
            <w:r>
              <w:rPr>
                <w:sz w:val="24"/>
              </w:rPr>
              <w:t>dependent</w:t>
            </w:r>
          </w:p>
        </w:tc>
      </w:tr>
      <w:tr>
        <w:trPr>
          <w:trHeight w:val="553" w:hRule="atLeast"/>
        </w:trPr>
        <w:tc>
          <w:tcPr>
            <w:tcW w:w="12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spacing w:before="133"/>
              <w:ind w:left="115" w:right="143"/>
              <w:jc w:val="center"/>
              <w:rPr>
                <w:sz w:val="24"/>
              </w:rPr>
            </w:pPr>
            <w:r>
              <w:rPr>
                <w:sz w:val="24"/>
              </w:rPr>
              <w:t>carriers</w:t>
            </w:r>
          </w:p>
        </w:tc>
        <w:tc>
          <w:tcPr>
            <w:tcW w:w="16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3" w:hRule="atLeast"/>
        </w:trPr>
        <w:tc>
          <w:tcPr>
            <w:tcW w:w="1247" w:type="dxa"/>
          </w:tcPr>
          <w:p>
            <w:pPr>
              <w:pStyle w:val="TableParagraph"/>
              <w:spacing w:before="139"/>
              <w:ind w:left="97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WiFi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4"/>
              <w:ind w:left="115" w:right="143"/>
              <w:jc w:val="center"/>
              <w:rPr>
                <w:sz w:val="24"/>
              </w:rPr>
            </w:pPr>
            <w:r>
              <w:rPr>
                <w:sz w:val="24"/>
              </w:rPr>
              <w:t>Open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IEEE</w:t>
            </w:r>
          </w:p>
        </w:tc>
        <w:tc>
          <w:tcPr>
            <w:tcW w:w="1688" w:type="dxa"/>
          </w:tcPr>
          <w:p>
            <w:pPr>
              <w:pStyle w:val="TableParagraph"/>
              <w:spacing w:before="134"/>
              <w:ind w:left="161" w:right="184"/>
              <w:jc w:val="center"/>
              <w:rPr>
                <w:sz w:val="24"/>
              </w:rPr>
            </w:pPr>
            <w:r>
              <w:rPr>
                <w:sz w:val="24"/>
              </w:rPr>
              <w:t>30m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indoor</w:t>
            </w:r>
          </w:p>
        </w:tc>
        <w:tc>
          <w:tcPr>
            <w:tcW w:w="1352" w:type="dxa"/>
          </w:tcPr>
          <w:p>
            <w:pPr>
              <w:pStyle w:val="TableParagraph"/>
              <w:spacing w:before="134"/>
              <w:ind w:left="168" w:right="171"/>
              <w:jc w:val="center"/>
              <w:rPr>
                <w:sz w:val="24"/>
              </w:rPr>
            </w:pPr>
            <w:r>
              <w:rPr>
                <w:sz w:val="24"/>
              </w:rPr>
              <w:t>250Mbps</w:t>
            </w:r>
          </w:p>
        </w:tc>
        <w:tc>
          <w:tcPr>
            <w:tcW w:w="1709" w:type="dxa"/>
          </w:tcPr>
          <w:p>
            <w:pPr>
              <w:pStyle w:val="TableParagraph"/>
              <w:spacing w:before="134"/>
              <w:ind w:left="156" w:right="161"/>
              <w:jc w:val="center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</w:tr>
      <w:tr>
        <w:trPr>
          <w:trHeight w:val="549" w:hRule="atLeast"/>
        </w:trPr>
        <w:tc>
          <w:tcPr>
            <w:tcW w:w="12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spacing w:before="128"/>
              <w:ind w:left="114" w:right="145"/>
              <w:jc w:val="center"/>
              <w:rPr>
                <w:sz w:val="24"/>
              </w:rPr>
            </w:pPr>
            <w:r>
              <w:rPr>
                <w:sz w:val="24"/>
              </w:rPr>
              <w:t>certified</w:t>
            </w:r>
          </w:p>
        </w:tc>
        <w:tc>
          <w:tcPr>
            <w:tcW w:w="1688" w:type="dxa"/>
          </w:tcPr>
          <w:p>
            <w:pPr>
              <w:pStyle w:val="TableParagraph"/>
              <w:spacing w:before="128"/>
              <w:ind w:left="161" w:right="18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200m</w:t>
            </w:r>
            <w:r>
              <w:rPr>
                <w:spacing w:val="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outdoor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4" w:hRule="atLeast"/>
        </w:trPr>
        <w:tc>
          <w:tcPr>
            <w:tcW w:w="1247" w:type="dxa"/>
          </w:tcPr>
          <w:p>
            <w:pPr>
              <w:pStyle w:val="TableParagraph"/>
              <w:spacing w:before="140"/>
              <w:ind w:left="97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LoRa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5"/>
              <w:ind w:left="115" w:right="145"/>
              <w:jc w:val="center"/>
              <w:rPr>
                <w:sz w:val="24"/>
              </w:rPr>
            </w:pPr>
            <w:r>
              <w:rPr>
                <w:sz w:val="24"/>
              </w:rPr>
              <w:t>LoRa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alliance</w:t>
            </w:r>
          </w:p>
        </w:tc>
        <w:tc>
          <w:tcPr>
            <w:tcW w:w="1688" w:type="dxa"/>
          </w:tcPr>
          <w:p>
            <w:pPr>
              <w:pStyle w:val="TableParagraph"/>
              <w:spacing w:before="135"/>
              <w:ind w:left="161" w:right="185"/>
              <w:jc w:val="center"/>
              <w:rPr>
                <w:sz w:val="24"/>
              </w:rPr>
            </w:pPr>
            <w:r>
              <w:rPr>
                <w:sz w:val="24"/>
              </w:rPr>
              <w:t>3km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urban</w:t>
            </w:r>
          </w:p>
        </w:tc>
        <w:tc>
          <w:tcPr>
            <w:tcW w:w="1352" w:type="dxa"/>
          </w:tcPr>
          <w:p>
            <w:pPr>
              <w:pStyle w:val="TableParagraph"/>
              <w:spacing w:before="135"/>
              <w:ind w:left="459"/>
              <w:rPr>
                <w:sz w:val="24"/>
              </w:rPr>
            </w:pPr>
            <w:r>
              <w:rPr>
                <w:sz w:val="24"/>
              </w:rPr>
              <w:t>0.3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1709" w:type="dxa"/>
          </w:tcPr>
          <w:p>
            <w:pPr>
              <w:pStyle w:val="TableParagraph"/>
              <w:spacing w:before="135"/>
              <w:ind w:left="156" w:right="162"/>
              <w:jc w:val="center"/>
              <w:rPr>
                <w:sz w:val="24"/>
              </w:rPr>
            </w:pPr>
            <w:r>
              <w:rPr>
                <w:sz w:val="24"/>
              </w:rPr>
              <w:t>Low-power</w:t>
            </w:r>
          </w:p>
        </w:tc>
      </w:tr>
      <w:tr>
        <w:trPr>
          <w:trHeight w:val="404" w:hRule="atLeast"/>
        </w:trPr>
        <w:tc>
          <w:tcPr>
            <w:tcW w:w="12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spacing w:line="256" w:lineRule="exact" w:before="128"/>
              <w:ind w:left="158" w:right="186"/>
              <w:jc w:val="center"/>
              <w:rPr>
                <w:sz w:val="24"/>
              </w:rPr>
            </w:pPr>
            <w:r>
              <w:rPr>
                <w:sz w:val="24"/>
              </w:rPr>
              <w:t>10km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rural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 w:before="128"/>
              <w:ind w:left="171" w:right="171"/>
              <w:jc w:val="center"/>
              <w:rPr>
                <w:sz w:val="24"/>
              </w:rPr>
            </w:pPr>
            <w:r>
              <w:rPr>
                <w:sz w:val="24"/>
              </w:rPr>
              <w:t>37.5kbps</w:t>
            </w:r>
          </w:p>
        </w:tc>
        <w:tc>
          <w:tcPr>
            <w:tcW w:w="170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6"/>
        <w:rPr>
          <w:sz w:val="22"/>
        </w:rPr>
      </w:pPr>
      <w:r>
        <w:rPr/>
        <w:pict>
          <v:shape style="position:absolute;margin-left:120.260002pt;margin-top:14.925283pt;width:382.95pt;height:1pt;mso-position-horizontal-relative:page;mso-position-vertical-relative:paragraph;z-index:-15727616;mso-wrap-distance-left:0;mso-wrap-distance-right:0" coordorigin="2405,299" coordsize="7659,20" path="m7007,299l7002,299,6988,299,5305,299,5300,299,5286,299,3685,299,3680,299,3666,299,2446,299,2441,299,2427,299,2405,299,2405,318,2427,318,2441,318,2446,318,3666,318,3680,318,3685,318,5286,318,5300,318,5305,318,6988,318,7002,318,7007,318,7007,299xm8366,299l8361,299,8347,299,7007,299,7007,318,8347,318,8361,318,8366,318,8366,299xm10063,299l8366,299,8366,318,10063,318,10063,29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spacing w:line="477" w:lineRule="auto" w:before="218"/>
        <w:ind w:left="300" w:right="278"/>
        <w:jc w:val="both"/>
      </w:pP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discovery on D2D with</w:t>
      </w:r>
      <w:r>
        <w:rPr>
          <w:spacing w:val="1"/>
        </w:rPr>
        <w:t> </w:t>
      </w:r>
      <w:r>
        <w:rPr/>
        <w:t>those supporting technologies, which</w:t>
      </w:r>
      <w:r>
        <w:rPr>
          <w:spacing w:val="60"/>
        </w:rPr>
        <w:t> </w:t>
      </w:r>
      <w:r>
        <w:rPr/>
        <w:t>were manually operated.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operator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communication. To improve device discovery in D2D with scenarios of large coverage</w:t>
      </w:r>
      <w:r>
        <w:rPr>
          <w:spacing w:val="1"/>
        </w:rPr>
        <w:t> </w:t>
      </w:r>
      <w:r>
        <w:rPr/>
        <w:t>area, without expending much energy by designing a subunit that automatically selects</w:t>
      </w:r>
      <w:r>
        <w:rPr>
          <w:spacing w:val="1"/>
        </w:rPr>
        <w:t> </w:t>
      </w:r>
      <w:r>
        <w:rPr/>
        <w:t>the technology to be used for data transfer based on the area of coverage, this research</w:t>
      </w:r>
      <w:r>
        <w:rPr>
          <w:spacing w:val="1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an Automatic</w:t>
      </w:r>
      <w:r>
        <w:rPr>
          <w:spacing w:val="1"/>
        </w:rPr>
        <w:t> </w:t>
      </w:r>
      <w:r>
        <w:rPr/>
        <w:t>radio</w:t>
      </w:r>
      <w:r>
        <w:rPr>
          <w:spacing w:val="-1"/>
        </w:rPr>
        <w:t> </w:t>
      </w:r>
      <w:r>
        <w:rPr/>
        <w:t>selection for data</w:t>
      </w:r>
      <w:r>
        <w:rPr>
          <w:spacing w:val="-1"/>
        </w:rPr>
        <w:t> </w:t>
      </w:r>
      <w:r>
        <w:rPr/>
        <w:t>transfer in D2D</w:t>
      </w:r>
      <w:r>
        <w:rPr>
          <w:spacing w:val="-1"/>
        </w:rPr>
        <w:t> </w:t>
      </w:r>
      <w:r>
        <w:rPr/>
        <w:t>device.</w:t>
      </w:r>
    </w:p>
    <w:p>
      <w:pPr>
        <w:spacing w:after="0" w:line="477" w:lineRule="auto"/>
        <w:jc w:val="both"/>
        <w:sectPr>
          <w:pgSz w:w="11900" w:h="16840"/>
          <w:pgMar w:header="0" w:footer="950" w:top="1320" w:bottom="1140" w:left="1680" w:right="1120"/>
        </w:sectPr>
      </w:pPr>
    </w:p>
    <w:p>
      <w:pPr>
        <w:pStyle w:val="Heading1"/>
        <w:spacing w:before="69"/>
        <w:ind w:left="1887" w:right="1871"/>
        <w:jc w:val="center"/>
      </w:pPr>
      <w:bookmarkStart w:name="_TOC_250004" w:id="19"/>
      <w:r>
        <w:rPr/>
        <w:t>CHAPTER</w:t>
      </w:r>
      <w:r>
        <w:rPr>
          <w:spacing w:val="-2"/>
        </w:rPr>
        <w:t> </w:t>
      </w:r>
      <w:bookmarkEnd w:id="19"/>
      <w:r>
        <w:rPr/>
        <w:t>THREE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1"/>
          <w:numId w:val="13"/>
        </w:numPr>
        <w:tabs>
          <w:tab w:pos="2861" w:val="left" w:leader="none"/>
          <w:tab w:pos="2862" w:val="left" w:leader="none"/>
        </w:tabs>
        <w:spacing w:line="240" w:lineRule="auto" w:before="0" w:after="0"/>
        <w:ind w:left="2861" w:right="0" w:hanging="2562"/>
        <w:jc w:val="both"/>
        <w:rPr>
          <w:b/>
          <w:sz w:val="23"/>
        </w:rPr>
      </w:pPr>
      <w:r>
        <w:rPr>
          <w:b/>
          <w:sz w:val="23"/>
        </w:rPr>
        <w:t>RESEARCH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METHODOLOGY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5" w:lineRule="auto" w:before="1"/>
        <w:ind w:left="300" w:right="301"/>
        <w:jc w:val="both"/>
      </w:pPr>
      <w:r>
        <w:rPr/>
        <w:t>This section presents the method and materials used to achieve the aim which is to</w:t>
      </w:r>
      <w:r>
        <w:rPr>
          <w:spacing w:val="1"/>
        </w:rPr>
        <w:t> </w:t>
      </w:r>
      <w:r>
        <w:rPr/>
        <w:t>automatically select radio based on a distance between two devices. This was achieved</w:t>
      </w:r>
      <w:r>
        <w:rPr>
          <w:spacing w:val="1"/>
        </w:rPr>
        <w:t> </w:t>
      </w:r>
      <w:r>
        <w:rPr/>
        <w:t>via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 hardware</w:t>
      </w:r>
      <w:r>
        <w:rPr>
          <w:spacing w:val="-2"/>
        </w:rPr>
        <w:t> </w:t>
      </w:r>
      <w:r>
        <w:rPr/>
        <w:t>and software.</w:t>
      </w:r>
    </w:p>
    <w:p>
      <w:pPr>
        <w:pStyle w:val="BodyText"/>
        <w:spacing w:before="10"/>
        <w:rPr>
          <w:sz w:val="21"/>
        </w:rPr>
      </w:pPr>
    </w:p>
    <w:p>
      <w:pPr>
        <w:pStyle w:val="Heading1"/>
        <w:numPr>
          <w:ilvl w:val="1"/>
          <w:numId w:val="13"/>
        </w:numPr>
        <w:tabs>
          <w:tab w:pos="661" w:val="left" w:leader="none"/>
        </w:tabs>
        <w:spacing w:line="240" w:lineRule="auto" w:before="0" w:after="0"/>
        <w:ind w:left="660" w:right="0" w:hanging="361"/>
        <w:jc w:val="both"/>
      </w:pPr>
      <w:bookmarkStart w:name="_TOC_250003" w:id="20"/>
      <w:bookmarkEnd w:id="20"/>
      <w:r>
        <w:rPr/>
        <w:t>Materials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2"/>
          <w:numId w:val="13"/>
        </w:numPr>
        <w:tabs>
          <w:tab w:pos="841" w:val="left" w:leader="none"/>
        </w:tabs>
        <w:spacing w:line="240" w:lineRule="auto" w:before="0" w:after="0"/>
        <w:ind w:left="840" w:right="0" w:hanging="541"/>
        <w:jc w:val="both"/>
      </w:pPr>
      <w:bookmarkStart w:name="_TOC_250002" w:id="21"/>
      <w:bookmarkEnd w:id="21"/>
      <w:r>
        <w:rPr/>
        <w:t>Software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0" w:lineRule="auto"/>
        <w:ind w:left="300" w:right="281"/>
        <w:jc w:val="both"/>
      </w:pPr>
      <w:r>
        <w:rPr/>
        <w:t>C++ was used to programme the Arduino IDE. The code developed was burned on the</w:t>
      </w:r>
      <w:r>
        <w:rPr>
          <w:spacing w:val="1"/>
        </w:rPr>
        <w:t> </w:t>
      </w:r>
      <w:r>
        <w:rPr/>
        <w:t>controller.</w:t>
      </w:r>
      <w:r>
        <w:rPr>
          <w:spacing w:val="-1"/>
        </w:rPr>
        <w:t> </w:t>
      </w:r>
      <w:r>
        <w:rPr/>
        <w:t>Fritzing</w:t>
      </w:r>
      <w:r>
        <w:rPr>
          <w:spacing w:val="-2"/>
        </w:rPr>
        <w:t> </w:t>
      </w:r>
      <w:r>
        <w:rPr/>
        <w:t>was used to simulate</w:t>
      </w:r>
      <w:r>
        <w:rPr>
          <w:spacing w:val="-1"/>
        </w:rPr>
        <w:t> </w:t>
      </w:r>
      <w:r>
        <w:rPr/>
        <w:t>the design.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2"/>
          <w:numId w:val="13"/>
        </w:numPr>
        <w:tabs>
          <w:tab w:pos="841" w:val="left" w:leader="none"/>
        </w:tabs>
        <w:spacing w:line="240" w:lineRule="auto" w:before="0" w:after="0"/>
        <w:ind w:left="840" w:right="0" w:hanging="541"/>
        <w:jc w:val="both"/>
      </w:pPr>
      <w:bookmarkStart w:name="_TOC_250001" w:id="22"/>
      <w:bookmarkEnd w:id="22"/>
      <w:r>
        <w:rPr/>
        <w:t>Hardware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300"/>
        <w:jc w:val="both"/>
      </w:pPr>
      <w:r>
        <w:rPr/>
        <w:t>The</w:t>
      </w:r>
      <w:r>
        <w:rPr>
          <w:spacing w:val="-3"/>
        </w:rPr>
        <w:t> </w:t>
      </w:r>
      <w:r>
        <w:rPr/>
        <w:t>components used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implement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includes: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483"/>
        <w:jc w:val="left"/>
        <w:rPr>
          <w:sz w:val="24"/>
        </w:rPr>
      </w:pPr>
      <w:r>
        <w:rPr>
          <w:sz w:val="24"/>
        </w:rPr>
        <w:t>Controller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551"/>
        <w:jc w:val="left"/>
        <w:rPr>
          <w:sz w:val="24"/>
        </w:rPr>
      </w:pPr>
      <w:r>
        <w:rPr>
          <w:sz w:val="24"/>
        </w:rPr>
        <w:t>Lora</w:t>
      </w:r>
      <w:r>
        <w:rPr>
          <w:spacing w:val="-3"/>
          <w:sz w:val="24"/>
        </w:rPr>
        <w:t> </w:t>
      </w:r>
      <w:r>
        <w:rPr>
          <w:sz w:val="24"/>
        </w:rPr>
        <w:t>radio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616"/>
        <w:jc w:val="left"/>
        <w:rPr>
          <w:sz w:val="24"/>
        </w:rPr>
      </w:pPr>
      <w:r>
        <w:rPr>
          <w:sz w:val="24"/>
        </w:rPr>
        <w:t>Bluetooth</w:t>
      </w:r>
      <w:r>
        <w:rPr>
          <w:spacing w:val="-1"/>
          <w:sz w:val="24"/>
        </w:rPr>
        <w:t> </w:t>
      </w:r>
      <w:r>
        <w:rPr>
          <w:sz w:val="24"/>
        </w:rPr>
        <w:t>module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603"/>
        <w:jc w:val="left"/>
        <w:rPr>
          <w:sz w:val="24"/>
        </w:rPr>
      </w:pPr>
      <w:r>
        <w:rPr>
          <w:sz w:val="24"/>
        </w:rPr>
        <w:t>Multiplexer/</w:t>
      </w:r>
      <w:r>
        <w:rPr>
          <w:spacing w:val="-3"/>
          <w:sz w:val="24"/>
        </w:rPr>
        <w:t> </w:t>
      </w:r>
      <w:r>
        <w:rPr>
          <w:sz w:val="24"/>
        </w:rPr>
        <w:t>Demultiplexer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1020" w:val="left" w:leader="none"/>
          <w:tab w:pos="1021" w:val="left" w:leader="none"/>
        </w:tabs>
        <w:spacing w:line="240" w:lineRule="auto" w:before="1" w:after="0"/>
        <w:ind w:left="1020" w:right="0" w:hanging="536"/>
        <w:jc w:val="left"/>
        <w:rPr>
          <w:sz w:val="24"/>
        </w:rPr>
      </w:pPr>
      <w:r>
        <w:rPr>
          <w:sz w:val="24"/>
        </w:rPr>
        <w:t>Power Supply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3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603"/>
        <w:jc w:val="left"/>
        <w:rPr>
          <w:sz w:val="24"/>
        </w:rPr>
      </w:pPr>
      <w:r>
        <w:rPr>
          <w:sz w:val="24"/>
        </w:rPr>
        <w:t>Display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13"/>
        </w:numPr>
        <w:tabs>
          <w:tab w:pos="1021" w:val="left" w:leader="none"/>
        </w:tabs>
        <w:spacing w:line="240" w:lineRule="auto" w:before="1" w:after="0"/>
        <w:ind w:left="1020" w:right="0" w:hanging="671"/>
        <w:jc w:val="both"/>
        <w:rPr>
          <w:sz w:val="24"/>
        </w:rPr>
      </w:pPr>
      <w:r>
        <w:rPr>
          <w:sz w:val="24"/>
        </w:rPr>
        <w:t>Sensor</w:t>
      </w:r>
    </w:p>
    <w:p>
      <w:pPr>
        <w:pStyle w:val="BodyText"/>
        <w:rPr>
          <w:sz w:val="26"/>
        </w:rPr>
      </w:pPr>
    </w:p>
    <w:p>
      <w:pPr>
        <w:spacing w:line="499" w:lineRule="auto" w:before="190"/>
        <w:ind w:left="300" w:right="279" w:firstLine="0"/>
        <w:jc w:val="both"/>
        <w:rPr>
          <w:sz w:val="23"/>
        </w:rPr>
      </w:pP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achieve</w:t>
      </w:r>
      <w:r>
        <w:rPr>
          <w:spacing w:val="1"/>
          <w:sz w:val="23"/>
        </w:rPr>
        <w:t> </w:t>
      </w:r>
      <w:r>
        <w:rPr>
          <w:sz w:val="23"/>
        </w:rPr>
        <w:t>efficiency,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system</w:t>
      </w:r>
      <w:r>
        <w:rPr>
          <w:spacing w:val="1"/>
          <w:sz w:val="23"/>
        </w:rPr>
        <w:t> </w:t>
      </w:r>
      <w:r>
        <w:rPr>
          <w:sz w:val="23"/>
        </w:rPr>
        <w:t>has</w:t>
      </w:r>
      <w:r>
        <w:rPr>
          <w:spacing w:val="1"/>
          <w:sz w:val="23"/>
        </w:rPr>
        <w:t> </w:t>
      </w:r>
      <w:r>
        <w:rPr>
          <w:sz w:val="23"/>
        </w:rPr>
        <w:t>to be planned and</w:t>
      </w:r>
      <w:r>
        <w:rPr>
          <w:spacing w:val="1"/>
          <w:sz w:val="23"/>
        </w:rPr>
        <w:t> </w:t>
      </w:r>
      <w:r>
        <w:rPr>
          <w:sz w:val="23"/>
        </w:rPr>
        <w:t>deployed.</w:t>
      </w:r>
      <w:r>
        <w:rPr>
          <w:spacing w:val="1"/>
          <w:sz w:val="23"/>
        </w:rPr>
        <w:t> </w:t>
      </w:r>
      <w:r>
        <w:rPr>
          <w:sz w:val="23"/>
        </w:rPr>
        <w:t>Device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gets its</w:t>
      </w:r>
      <w:r>
        <w:rPr>
          <w:spacing w:val="1"/>
          <w:sz w:val="23"/>
        </w:rPr>
        <w:t> </w:t>
      </w:r>
      <w:r>
        <w:rPr>
          <w:sz w:val="23"/>
        </w:rPr>
        <w:t>location, then sends a request to send (RTS) and its location which is received by device B,</w:t>
      </w:r>
      <w:r>
        <w:rPr>
          <w:spacing w:val="1"/>
          <w:sz w:val="23"/>
        </w:rPr>
        <w:t> </w:t>
      </w:r>
      <w:r>
        <w:rPr>
          <w:sz w:val="23"/>
        </w:rPr>
        <w:t>which measures its location and computes the distance between both devices. If the distance</w:t>
      </w:r>
      <w:r>
        <w:rPr>
          <w:spacing w:val="-55"/>
          <w:sz w:val="23"/>
        </w:rPr>
        <w:t> </w:t>
      </w:r>
      <w:r>
        <w:rPr>
          <w:sz w:val="23"/>
        </w:rPr>
        <w:t>between</w:t>
      </w:r>
      <w:r>
        <w:rPr>
          <w:spacing w:val="1"/>
          <w:sz w:val="23"/>
        </w:rPr>
        <w:t> </w:t>
      </w:r>
      <w:r>
        <w:rPr>
          <w:sz w:val="23"/>
        </w:rPr>
        <w:t>device</w:t>
      </w:r>
      <w:r>
        <w:rPr>
          <w:spacing w:val="1"/>
          <w:sz w:val="23"/>
        </w:rPr>
        <w:t> </w:t>
      </w:r>
      <w:r>
        <w:rPr>
          <w:sz w:val="23"/>
        </w:rPr>
        <w:t>A and</w:t>
      </w:r>
      <w:r>
        <w:rPr>
          <w:spacing w:val="1"/>
          <w:sz w:val="23"/>
        </w:rPr>
        <w:t> </w:t>
      </w:r>
      <w:r>
        <w:rPr>
          <w:sz w:val="23"/>
        </w:rPr>
        <w:t>device</w:t>
      </w:r>
      <w:r>
        <w:rPr>
          <w:spacing w:val="1"/>
          <w:sz w:val="23"/>
        </w:rPr>
        <w:t> </w:t>
      </w:r>
      <w:r>
        <w:rPr>
          <w:sz w:val="23"/>
        </w:rPr>
        <w:t>B</w:t>
      </w:r>
      <w:r>
        <w:rPr>
          <w:spacing w:val="1"/>
          <w:sz w:val="23"/>
        </w:rPr>
        <w:t> </w:t>
      </w:r>
      <w:r>
        <w:rPr>
          <w:sz w:val="23"/>
        </w:rPr>
        <w:t>is less than</w:t>
      </w:r>
      <w:r>
        <w:rPr>
          <w:spacing w:val="1"/>
          <w:sz w:val="23"/>
        </w:rPr>
        <w:t> </w:t>
      </w:r>
      <w:r>
        <w:rPr>
          <w:sz w:val="23"/>
        </w:rPr>
        <w:t>or equal to</w:t>
      </w:r>
      <w:r>
        <w:rPr>
          <w:spacing w:val="1"/>
          <w:sz w:val="23"/>
        </w:rPr>
        <w:t> </w:t>
      </w:r>
      <w:r>
        <w:rPr>
          <w:sz w:val="23"/>
        </w:rPr>
        <w:t>10m,</w:t>
      </w:r>
      <w:r>
        <w:rPr>
          <w:spacing w:val="1"/>
          <w:sz w:val="23"/>
        </w:rPr>
        <w:t> </w:t>
      </w:r>
      <w:r>
        <w:rPr>
          <w:sz w:val="23"/>
        </w:rPr>
        <w:t>device</w:t>
      </w:r>
      <w:r>
        <w:rPr>
          <w:spacing w:val="1"/>
          <w:sz w:val="23"/>
        </w:rPr>
        <w:t> </w:t>
      </w:r>
      <w:r>
        <w:rPr>
          <w:sz w:val="23"/>
        </w:rPr>
        <w:t>B will</w:t>
      </w:r>
      <w:r>
        <w:rPr>
          <w:spacing w:val="1"/>
          <w:sz w:val="23"/>
        </w:rPr>
        <w:t> </w:t>
      </w:r>
      <w:r>
        <w:rPr>
          <w:sz w:val="23"/>
        </w:rPr>
        <w:t>send</w:t>
      </w:r>
      <w:r>
        <w:rPr>
          <w:spacing w:val="1"/>
          <w:sz w:val="23"/>
        </w:rPr>
        <w:t> </w:t>
      </w:r>
      <w:r>
        <w:rPr>
          <w:sz w:val="23"/>
        </w:rPr>
        <w:t>an</w:t>
      </w:r>
      <w:r>
        <w:rPr>
          <w:spacing w:val="1"/>
          <w:sz w:val="23"/>
        </w:rPr>
        <w:t> </w:t>
      </w:r>
      <w:r>
        <w:rPr>
          <w:sz w:val="23"/>
        </w:rPr>
        <w:t>Acknowledgement (ACK) telling Device A to send a message via Bluetooth then, establish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connection</w:t>
      </w:r>
      <w:r>
        <w:rPr>
          <w:spacing w:val="-3"/>
          <w:sz w:val="23"/>
        </w:rPr>
        <w:t> </w:t>
      </w:r>
      <w:r>
        <w:rPr>
          <w:sz w:val="23"/>
        </w:rPr>
        <w:t>before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message</w:t>
      </w:r>
      <w:r>
        <w:rPr>
          <w:spacing w:val="-1"/>
          <w:sz w:val="23"/>
        </w:rPr>
        <w:t> </w:t>
      </w:r>
      <w:r>
        <w:rPr>
          <w:sz w:val="23"/>
        </w:rPr>
        <w:t>is</w:t>
      </w:r>
      <w:r>
        <w:rPr>
          <w:spacing w:val="-1"/>
          <w:sz w:val="23"/>
        </w:rPr>
        <w:t> </w:t>
      </w:r>
      <w:r>
        <w:rPr>
          <w:sz w:val="23"/>
        </w:rPr>
        <w:t>sent.</w:t>
      </w:r>
      <w:r>
        <w:rPr>
          <w:spacing w:val="-4"/>
          <w:sz w:val="23"/>
        </w:rPr>
        <w:t> </w:t>
      </w:r>
      <w:r>
        <w:rPr>
          <w:sz w:val="23"/>
        </w:rPr>
        <w:t>if</w:t>
      </w:r>
      <w:r>
        <w:rPr>
          <w:spacing w:val="-3"/>
          <w:sz w:val="23"/>
        </w:rPr>
        <w:t> </w:t>
      </w:r>
      <w:r>
        <w:rPr>
          <w:sz w:val="23"/>
        </w:rPr>
        <w:t>the distance</w:t>
      </w:r>
      <w:r>
        <w:rPr>
          <w:spacing w:val="-3"/>
          <w:sz w:val="23"/>
        </w:rPr>
        <w:t> </w:t>
      </w:r>
      <w:r>
        <w:rPr>
          <w:sz w:val="23"/>
        </w:rPr>
        <w:t>is</w:t>
      </w:r>
      <w:r>
        <w:rPr>
          <w:spacing w:val="-1"/>
          <w:sz w:val="23"/>
        </w:rPr>
        <w:t> </w:t>
      </w:r>
      <w:r>
        <w:rPr>
          <w:sz w:val="23"/>
        </w:rPr>
        <w:t>more,</w:t>
      </w:r>
      <w:r>
        <w:rPr>
          <w:spacing w:val="-1"/>
          <w:sz w:val="23"/>
        </w:rPr>
        <w:t> </w:t>
      </w:r>
      <w:r>
        <w:rPr>
          <w:sz w:val="23"/>
        </w:rPr>
        <w:t>device B</w:t>
      </w:r>
      <w:r>
        <w:rPr>
          <w:spacing w:val="-1"/>
          <w:sz w:val="23"/>
        </w:rPr>
        <w:t> </w:t>
      </w:r>
      <w:r>
        <w:rPr>
          <w:sz w:val="23"/>
        </w:rPr>
        <w:t>sends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950" w:top="1320" w:bottom="1160" w:left="1680" w:right="1120"/>
        </w:sectPr>
      </w:pPr>
    </w:p>
    <w:p>
      <w:pPr>
        <w:pStyle w:val="BodyText"/>
        <w:spacing w:line="470" w:lineRule="auto" w:before="72"/>
        <w:ind w:left="300" w:right="448"/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1909380</wp:posOffset>
            </wp:positionH>
            <wp:positionV relativeFrom="paragraph">
              <wp:posOffset>750355</wp:posOffset>
            </wp:positionV>
            <wp:extent cx="4132468" cy="5574030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468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ACK</w:t>
      </w:r>
      <w:r>
        <w:rPr>
          <w:spacing w:val="-1"/>
        </w:rPr>
        <w:t> </w:t>
      </w:r>
      <w:r>
        <w:rPr/>
        <w:t>telling</w:t>
      </w:r>
      <w:r>
        <w:rPr>
          <w:spacing w:val="-3"/>
        </w:rPr>
        <w:t> </w:t>
      </w:r>
      <w:r>
        <w:rPr/>
        <w:t>device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send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message</w:t>
      </w:r>
      <w:r>
        <w:rPr>
          <w:spacing w:val="-2"/>
        </w:rPr>
        <w:t> </w:t>
      </w:r>
      <w:r>
        <w:rPr/>
        <w:t>via LoRa</w:t>
      </w:r>
      <w:r>
        <w:rPr>
          <w:spacing w:val="1"/>
        </w:rPr>
        <w:t> </w:t>
      </w:r>
      <w:r>
        <w:rPr/>
        <w:t>then</w:t>
      </w:r>
      <w:r>
        <w:rPr>
          <w:spacing w:val="-1"/>
        </w:rPr>
        <w:t> </w:t>
      </w:r>
      <w:r>
        <w:rPr/>
        <w:t>establish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connection</w:t>
      </w:r>
      <w:r>
        <w:rPr>
          <w:spacing w:val="-1"/>
        </w:rPr>
        <w:t> </w:t>
      </w:r>
      <w:r>
        <w:rPr/>
        <w:t>before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is sent from</w:t>
      </w:r>
      <w:r>
        <w:rPr>
          <w:spacing w:val="2"/>
        </w:rPr>
        <w:t> </w:t>
      </w:r>
      <w:r>
        <w:rPr/>
        <w:t>device</w:t>
      </w:r>
      <w:r>
        <w:rPr>
          <w:spacing w:val="-2"/>
        </w:rPr>
        <w:t> </w:t>
      </w:r>
      <w:r>
        <w:rPr/>
        <w:t>A to device</w:t>
      </w:r>
      <w:r>
        <w:rPr>
          <w:spacing w:val="1"/>
        </w:rPr>
        <w:t> </w:t>
      </w:r>
      <w:r>
        <w:rPr/>
        <w:t>B.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1892" w:right="1871"/>
        <w:jc w:val="center"/>
      </w:pPr>
      <w:r>
        <w:rPr/>
        <w:t>Figure</w:t>
      </w:r>
      <w:r>
        <w:rPr>
          <w:spacing w:val="-3"/>
        </w:rPr>
        <w:t> </w:t>
      </w:r>
      <w:r>
        <w:rPr/>
        <w:t>3.1</w:t>
      </w:r>
      <w:r>
        <w:rPr>
          <w:spacing w:val="1"/>
        </w:rPr>
        <w:t> </w:t>
      </w:r>
      <w:r>
        <w:rPr/>
        <w:t>Flowchart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14"/>
        </w:numPr>
        <w:tabs>
          <w:tab w:pos="661" w:val="left" w:leader="none"/>
        </w:tabs>
        <w:spacing w:line="396" w:lineRule="auto" w:before="1" w:after="0"/>
        <w:ind w:left="300" w:right="6499" w:firstLine="0"/>
        <w:jc w:val="left"/>
      </w:pPr>
      <w:r>
        <w:rPr/>
        <w:t>Network</w:t>
      </w:r>
      <w:r>
        <w:rPr>
          <w:spacing w:val="-15"/>
        </w:rPr>
        <w:t> </w:t>
      </w:r>
      <w:r>
        <w:rPr/>
        <w:t>Scenarios</w:t>
      </w:r>
      <w:r>
        <w:rPr>
          <w:spacing w:val="-57"/>
        </w:rPr>
        <w:t> </w:t>
      </w:r>
      <w:r>
        <w:rPr/>
        <w:t>Scenario</w:t>
      </w:r>
      <w:r>
        <w:rPr>
          <w:spacing w:val="-1"/>
        </w:rPr>
        <w:t> </w:t>
      </w:r>
      <w:r>
        <w:rPr/>
        <w:t>One</w:t>
      </w:r>
    </w:p>
    <w:p>
      <w:pPr>
        <w:pStyle w:val="BodyText"/>
        <w:spacing w:line="475" w:lineRule="auto" w:before="102"/>
        <w:ind w:left="300" w:right="325"/>
      </w:pPr>
      <w:r>
        <w:rPr/>
        <w:t>Device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trying</w:t>
      </w:r>
      <w:r>
        <w:rPr>
          <w:spacing w:val="-4"/>
        </w:rPr>
        <w:t> </w:t>
      </w:r>
      <w:r>
        <w:rPr/>
        <w:t>to establish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connection</w:t>
      </w:r>
      <w:r>
        <w:rPr>
          <w:spacing w:val="-1"/>
        </w:rPr>
        <w:t> </w:t>
      </w:r>
      <w:r>
        <w:rPr/>
        <w:t>with Device</w:t>
      </w:r>
      <w:r>
        <w:rPr>
          <w:spacing w:val="-3"/>
        </w:rPr>
        <w:t> </w:t>
      </w:r>
      <w:r>
        <w:rPr/>
        <w:t>B,</w:t>
      </w:r>
      <w:r>
        <w:rPr>
          <w:spacing w:val="1"/>
        </w:rPr>
        <w:t> </w:t>
      </w:r>
      <w:r>
        <w:rPr/>
        <w:t>first</w:t>
      </w:r>
      <w:r>
        <w:rPr>
          <w:spacing w:val="-1"/>
        </w:rPr>
        <w:t> </w:t>
      </w:r>
      <w:r>
        <w:rPr/>
        <w:t>sends its</w:t>
      </w:r>
      <w:r>
        <w:rPr>
          <w:spacing w:val="-1"/>
        </w:rPr>
        <w:t> </w:t>
      </w:r>
      <w:r>
        <w:rPr/>
        <w:t>GPS</w:t>
      </w:r>
      <w:r>
        <w:rPr>
          <w:spacing w:val="-1"/>
        </w:rPr>
        <w:t> </w:t>
      </w:r>
      <w:r>
        <w:rPr/>
        <w:t>coordinates</w:t>
      </w:r>
      <w:r>
        <w:rPr>
          <w:spacing w:val="-57"/>
        </w:rPr>
        <w:t> </w:t>
      </w:r>
      <w:r>
        <w:rPr/>
        <w:t>and an RTS to Device B, Device B collects this information received from Device A</w:t>
      </w:r>
      <w:r>
        <w:rPr>
          <w:spacing w:val="1"/>
        </w:rPr>
        <w:t> </w:t>
      </w:r>
      <w:r>
        <w:rPr/>
        <w:t>calculates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distance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them.</w:t>
      </w:r>
      <w:r>
        <w:rPr>
          <w:spacing w:val="1"/>
        </w:rPr>
        <w:t> </w:t>
      </w:r>
      <w:r>
        <w:rPr/>
        <w:t>If the</w:t>
      </w:r>
      <w:r>
        <w:rPr>
          <w:spacing w:val="-2"/>
        </w:rPr>
        <w:t> </w:t>
      </w:r>
      <w:r>
        <w:rPr/>
        <w:t>distance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is &lt;10m</w:t>
      </w:r>
      <w:r>
        <w:rPr>
          <w:spacing w:val="1"/>
        </w:rPr>
        <w:t> </w:t>
      </w:r>
      <w:r>
        <w:rPr/>
        <w:t>it’s</w:t>
      </w:r>
      <w:r>
        <w:rPr>
          <w:spacing w:val="-1"/>
        </w:rPr>
        <w:t> </w:t>
      </w:r>
      <w:r>
        <w:rPr/>
        <w:t>sent</w:t>
      </w:r>
    </w:p>
    <w:p>
      <w:pPr>
        <w:spacing w:after="0" w:line="475" w:lineRule="auto"/>
        <w:sectPr>
          <w:pgSz w:w="11900" w:h="16840"/>
          <w:pgMar w:header="0" w:footer="950" w:top="1320" w:bottom="1140" w:left="1680" w:right="1120"/>
        </w:sectPr>
      </w:pPr>
    </w:p>
    <w:p>
      <w:pPr>
        <w:pStyle w:val="BodyText"/>
        <w:spacing w:line="470" w:lineRule="auto" w:before="72"/>
        <w:ind w:left="300" w:right="1541"/>
      </w:pPr>
      <w:r>
        <w:rPr/>
        <w:t>back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ACK 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Bluetooth,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Device</w:t>
      </w:r>
      <w:r>
        <w:rPr>
          <w:spacing w:val="-1"/>
        </w:rPr>
        <w:t> </w:t>
      </w:r>
      <w:r>
        <w:rPr/>
        <w:t>A connects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Device</w:t>
      </w:r>
      <w:r>
        <w:rPr>
          <w:spacing w:val="-1"/>
        </w:rPr>
        <w:t> </w:t>
      </w:r>
      <w:r>
        <w:rPr/>
        <w:t>B</w:t>
      </w:r>
      <w:r>
        <w:rPr>
          <w:spacing w:val="-3"/>
        </w:rPr>
        <w:t> </w:t>
      </w:r>
      <w:r>
        <w:rPr/>
        <w:t>with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Bluetooth which both</w:t>
      </w:r>
      <w:r>
        <w:rPr>
          <w:spacing w:val="2"/>
        </w:rPr>
        <w:t> </w:t>
      </w:r>
      <w:r>
        <w:rPr/>
        <w:t>devices</w:t>
      </w:r>
      <w:r>
        <w:rPr>
          <w:spacing w:val="-1"/>
        </w:rPr>
        <w:t> </w:t>
      </w:r>
      <w:r>
        <w:rPr/>
        <w:t>can now communicate.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1633657</wp:posOffset>
            </wp:positionH>
            <wp:positionV relativeFrom="paragraph">
              <wp:posOffset>99471</wp:posOffset>
            </wp:positionV>
            <wp:extent cx="4645112" cy="3467862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112" cy="346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3"/>
        </w:rPr>
      </w:pPr>
    </w:p>
    <w:p>
      <w:pPr>
        <w:pStyle w:val="BodyText"/>
        <w:ind w:left="1896" w:right="1871"/>
        <w:jc w:val="center"/>
      </w:pPr>
      <w:r>
        <w:rPr/>
        <w:t>Figure</w:t>
      </w:r>
      <w:r>
        <w:rPr>
          <w:spacing w:val="-3"/>
        </w:rPr>
        <w:t> </w:t>
      </w:r>
      <w:r>
        <w:rPr/>
        <w:t>3.2:</w:t>
      </w:r>
      <w:r>
        <w:rPr>
          <w:spacing w:val="-1"/>
        </w:rPr>
        <w:t> </w:t>
      </w:r>
      <w:r>
        <w:rPr/>
        <w:t>Network</w:t>
      </w:r>
      <w:r>
        <w:rPr>
          <w:spacing w:val="-2"/>
        </w:rPr>
        <w:t> </w:t>
      </w:r>
      <w:r>
        <w:rPr/>
        <w:t>Scenario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Distance</w:t>
      </w:r>
      <w:r>
        <w:rPr>
          <w:spacing w:val="-2"/>
        </w:rPr>
        <w:t> </w:t>
      </w:r>
      <w:r>
        <w:rPr/>
        <w:t>&lt;10metres</w:t>
      </w:r>
    </w:p>
    <w:p>
      <w:pPr>
        <w:pStyle w:val="BodyText"/>
        <w:spacing w:before="10"/>
      </w:pPr>
    </w:p>
    <w:p>
      <w:pPr>
        <w:pStyle w:val="Heading1"/>
        <w:ind w:left="300"/>
      </w:pPr>
      <w:r>
        <w:rPr/>
        <w:t>Scenario</w:t>
      </w:r>
      <w:r>
        <w:rPr>
          <w:spacing w:val="-1"/>
        </w:rPr>
        <w:t> </w:t>
      </w:r>
      <w:r>
        <w:rPr/>
        <w:t>Two</w:t>
      </w:r>
    </w:p>
    <w:p>
      <w:pPr>
        <w:pStyle w:val="BodyText"/>
        <w:rPr>
          <w:b/>
        </w:rPr>
      </w:pPr>
    </w:p>
    <w:p>
      <w:pPr>
        <w:pStyle w:val="BodyText"/>
        <w:spacing w:line="477" w:lineRule="auto"/>
        <w:ind w:left="300" w:right="294"/>
        <w:jc w:val="both"/>
      </w:pPr>
      <w:r>
        <w:rPr/>
        <w:t>Device A trying to establish a connection with Device B, first sends its GPS coordinates</w:t>
      </w:r>
      <w:r>
        <w:rPr>
          <w:spacing w:val="-57"/>
        </w:rPr>
        <w:t> </w:t>
      </w:r>
      <w:r>
        <w:rPr/>
        <w:t>and an RTS to Device B, Device B collects this information received from Device A</w:t>
      </w:r>
      <w:r>
        <w:rPr>
          <w:spacing w:val="1"/>
        </w:rPr>
        <w:t> </w:t>
      </w:r>
      <w:r>
        <w:rPr/>
        <w:t>calculates the distance between them. If the distance between them is &gt;10m it’s sends</w:t>
      </w:r>
      <w:r>
        <w:rPr>
          <w:spacing w:val="1"/>
        </w:rPr>
        <w:t> </w:t>
      </w:r>
      <w:r>
        <w:rPr/>
        <w:t>back an ACK with LoRa, then Device A connects to Device B with LoRa which both</w:t>
      </w:r>
      <w:r>
        <w:rPr>
          <w:spacing w:val="1"/>
        </w:rPr>
        <w:t> </w:t>
      </w:r>
      <w:r>
        <w:rPr/>
        <w:t>devices</w:t>
      </w:r>
      <w:r>
        <w:rPr>
          <w:spacing w:val="-1"/>
        </w:rPr>
        <w:t> </w:t>
      </w:r>
      <w:r>
        <w:rPr/>
        <w:t>can now communicate.</w:t>
      </w:r>
    </w:p>
    <w:p>
      <w:pPr>
        <w:spacing w:after="0" w:line="477" w:lineRule="auto"/>
        <w:jc w:val="both"/>
        <w:sectPr>
          <w:pgSz w:w="11900" w:h="16840"/>
          <w:pgMar w:header="0" w:footer="950" w:top="1320" w:bottom="1140" w:left="1680" w:right="1120"/>
        </w:sectPr>
      </w:pPr>
    </w:p>
    <w:p>
      <w:pPr>
        <w:pStyle w:val="BodyText"/>
        <w:ind w:left="1312"/>
        <w:rPr>
          <w:sz w:val="20"/>
        </w:rPr>
      </w:pPr>
      <w:r>
        <w:rPr>
          <w:sz w:val="20"/>
        </w:rPr>
        <w:drawing>
          <wp:inline distT="0" distB="0" distL="0" distR="0">
            <wp:extent cx="4003717" cy="464820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717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0"/>
        <w:ind w:left="1896" w:right="1871"/>
        <w:jc w:val="center"/>
      </w:pPr>
      <w:r>
        <w:rPr/>
        <w:t>Figure</w:t>
      </w:r>
      <w:r>
        <w:rPr>
          <w:spacing w:val="-3"/>
        </w:rPr>
        <w:t> </w:t>
      </w:r>
      <w:r>
        <w:rPr/>
        <w:t>3.3:</w:t>
      </w:r>
      <w:r>
        <w:rPr>
          <w:spacing w:val="-1"/>
        </w:rPr>
        <w:t> </w:t>
      </w:r>
      <w:r>
        <w:rPr/>
        <w:t>Network</w:t>
      </w:r>
      <w:r>
        <w:rPr>
          <w:spacing w:val="-2"/>
        </w:rPr>
        <w:t> </w:t>
      </w:r>
      <w:r>
        <w:rPr/>
        <w:t>Scenario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Distance</w:t>
      </w:r>
      <w:r>
        <w:rPr>
          <w:spacing w:val="-2"/>
        </w:rPr>
        <w:t> </w:t>
      </w:r>
      <w:r>
        <w:rPr/>
        <w:t>&gt;10metres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4"/>
        </w:numPr>
        <w:tabs>
          <w:tab w:pos="661" w:val="left" w:leader="none"/>
        </w:tabs>
        <w:spacing w:line="240" w:lineRule="auto" w:before="227" w:after="0"/>
        <w:ind w:left="660" w:right="0" w:hanging="361"/>
        <w:jc w:val="left"/>
      </w:pPr>
      <w:bookmarkStart w:name="_TOC_250000" w:id="23"/>
      <w:r>
        <w:rPr/>
        <w:t>Hardware</w:t>
      </w:r>
      <w:r>
        <w:rPr>
          <w:spacing w:val="-2"/>
        </w:rPr>
        <w:t> </w:t>
      </w:r>
      <w:bookmarkEnd w:id="23"/>
      <w:r>
        <w:rPr/>
        <w:t>Design</w:t>
      </w:r>
    </w:p>
    <w:p>
      <w:pPr>
        <w:pStyle w:val="BodyText"/>
        <w:spacing w:before="4"/>
        <w:rPr>
          <w:b/>
        </w:rPr>
      </w:pPr>
    </w:p>
    <w:p>
      <w:pPr>
        <w:spacing w:line="501" w:lineRule="auto" w:before="1"/>
        <w:ind w:left="300" w:right="301" w:firstLine="0"/>
        <w:jc w:val="both"/>
        <w:rPr>
          <w:sz w:val="23"/>
        </w:rPr>
      </w:pPr>
      <w:r>
        <w:rPr>
          <w:sz w:val="23"/>
        </w:rPr>
        <w:t>The hardware of the two devices is designed with the architecture shown in Figure 3.4. The</w:t>
      </w:r>
      <w:r>
        <w:rPr>
          <w:spacing w:val="1"/>
          <w:sz w:val="23"/>
        </w:rPr>
        <w:t> </w:t>
      </w:r>
      <w:r>
        <w:rPr>
          <w:sz w:val="23"/>
        </w:rPr>
        <w:t>battery-powered devices consist of a controller which is interfaced with a LoRa radio,</w:t>
      </w:r>
      <w:r>
        <w:rPr>
          <w:spacing w:val="1"/>
          <w:sz w:val="23"/>
        </w:rPr>
        <w:t> </w:t>
      </w:r>
      <w:r>
        <w:rPr>
          <w:sz w:val="23"/>
        </w:rPr>
        <w:t>Bluetooth module, and a GPS via a multiplexer. The multiplexer is used to expand the</w:t>
      </w:r>
      <w:r>
        <w:rPr>
          <w:spacing w:val="1"/>
          <w:sz w:val="23"/>
        </w:rPr>
        <w:t> </w:t>
      </w:r>
      <w:r>
        <w:rPr>
          <w:sz w:val="23"/>
        </w:rPr>
        <w:t>universal asynchronous receiver transmitter (UART) communication protocol. Furthermore,</w:t>
      </w:r>
      <w:r>
        <w:rPr>
          <w:spacing w:val="-55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controller</w:t>
      </w:r>
      <w:r>
        <w:rPr>
          <w:spacing w:val="-3"/>
          <w:sz w:val="23"/>
        </w:rPr>
        <w:t> </w:t>
      </w:r>
      <w:r>
        <w:rPr>
          <w:sz w:val="23"/>
        </w:rPr>
        <w:t>is</w:t>
      </w:r>
      <w:r>
        <w:rPr>
          <w:spacing w:val="-1"/>
          <w:sz w:val="23"/>
        </w:rPr>
        <w:t> </w:t>
      </w:r>
      <w:r>
        <w:rPr>
          <w:sz w:val="23"/>
        </w:rPr>
        <w:t>interfaced</w:t>
      </w:r>
      <w:r>
        <w:rPr>
          <w:spacing w:val="-4"/>
          <w:sz w:val="23"/>
        </w:rPr>
        <w:t> </w:t>
      </w:r>
      <w:r>
        <w:rPr>
          <w:sz w:val="23"/>
        </w:rPr>
        <w:t>with an</w:t>
      </w:r>
      <w:r>
        <w:rPr>
          <w:spacing w:val="-3"/>
          <w:sz w:val="23"/>
        </w:rPr>
        <w:t> </w:t>
      </w:r>
      <w:r>
        <w:rPr>
          <w:sz w:val="23"/>
        </w:rPr>
        <w:t>alphanumeric</w:t>
      </w:r>
      <w:r>
        <w:rPr>
          <w:spacing w:val="-1"/>
          <w:sz w:val="23"/>
        </w:rPr>
        <w:t> </w:t>
      </w:r>
      <w:r>
        <w:rPr>
          <w:sz w:val="23"/>
        </w:rPr>
        <w:t>display</w:t>
      </w:r>
      <w:r>
        <w:rPr>
          <w:spacing w:val="-5"/>
          <w:sz w:val="23"/>
        </w:rPr>
        <w:t> </w:t>
      </w:r>
      <w:r>
        <w:rPr>
          <w:sz w:val="23"/>
        </w:rPr>
        <w:t>and a sensor.</w:t>
      </w:r>
    </w:p>
    <w:p>
      <w:pPr>
        <w:spacing w:after="0" w:line="501" w:lineRule="auto"/>
        <w:jc w:val="both"/>
        <w:rPr>
          <w:sz w:val="23"/>
        </w:rPr>
        <w:sectPr>
          <w:pgSz w:w="11900" w:h="16840"/>
          <w:pgMar w:header="0" w:footer="950" w:top="1460" w:bottom="1140" w:left="1680" w:right="1120"/>
        </w:sectPr>
      </w:pPr>
    </w:p>
    <w:p>
      <w:pPr>
        <w:pStyle w:val="BodyText"/>
        <w:spacing w:before="5"/>
        <w:rPr>
          <w:sz w:val="3"/>
        </w:rPr>
      </w:pPr>
    </w:p>
    <w:p>
      <w:pPr>
        <w:pStyle w:val="BodyText"/>
        <w:ind w:left="553"/>
        <w:rPr>
          <w:sz w:val="20"/>
        </w:rPr>
      </w:pPr>
      <w:r>
        <w:rPr>
          <w:sz w:val="20"/>
        </w:rPr>
        <w:drawing>
          <wp:inline distT="0" distB="0" distL="0" distR="0">
            <wp:extent cx="5336026" cy="1847945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026" cy="18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11"/>
        <w:ind w:left="1901" w:right="1871"/>
        <w:jc w:val="center"/>
      </w:pPr>
      <w:r>
        <w:rPr/>
        <w:t>Figure</w:t>
      </w:r>
      <w:r>
        <w:rPr>
          <w:spacing w:val="-3"/>
        </w:rPr>
        <w:t> </w:t>
      </w:r>
      <w:r>
        <w:rPr/>
        <w:t>3.4:</w:t>
      </w:r>
      <w:r>
        <w:rPr>
          <w:spacing w:val="-1"/>
        </w:rPr>
        <w:t> </w:t>
      </w:r>
      <w:r>
        <w:rPr/>
        <w:t>Architecture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System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1"/>
        <w:numPr>
          <w:ilvl w:val="2"/>
          <w:numId w:val="14"/>
        </w:numPr>
        <w:tabs>
          <w:tab w:pos="841" w:val="left" w:leader="none"/>
        </w:tabs>
        <w:spacing w:line="240" w:lineRule="auto" w:before="90" w:after="0"/>
        <w:ind w:left="840" w:right="0" w:hanging="541"/>
        <w:jc w:val="left"/>
      </w:pPr>
      <w:r>
        <w:rPr/>
        <w:t>Power</w:t>
      </w:r>
      <w:r>
        <w:rPr>
          <w:spacing w:val="-3"/>
        </w:rPr>
        <w:t> </w:t>
      </w:r>
      <w:r>
        <w:rPr/>
        <w:t>supply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7" w:lineRule="auto" w:before="1"/>
        <w:ind w:left="300" w:right="281"/>
        <w:jc w:val="both"/>
      </w:pPr>
      <w:r>
        <w:rPr/>
        <w:t>The power supply used in this research consists of two lithium batteries and a voltage</w:t>
      </w:r>
      <w:r>
        <w:rPr>
          <w:spacing w:val="1"/>
        </w:rPr>
        <w:t> </w:t>
      </w:r>
      <w:r>
        <w:rPr/>
        <w:t>regulator. The voltage regulators used as shown in Figure 3.5 depend on the voltage</w:t>
      </w:r>
      <w:r>
        <w:rPr>
          <w:spacing w:val="1"/>
        </w:rPr>
        <w:t> </w:t>
      </w:r>
      <w:r>
        <w:rPr/>
        <w:t>requirement of the different devices in the system. According to the datasheet, the</w:t>
      </w:r>
      <w:r>
        <w:rPr>
          <w:spacing w:val="1"/>
        </w:rPr>
        <w:t> </w:t>
      </w:r>
      <w:r>
        <w:rPr/>
        <w:t>controller used needs 3V to 12V to be powered on. Also, the LoRa needs 3.3V which is</w:t>
      </w:r>
      <w:r>
        <w:rPr>
          <w:spacing w:val="1"/>
        </w:rPr>
        <w:t> </w:t>
      </w:r>
      <w:r>
        <w:rPr/>
        <w:t>achieved via the use of LM317 while Bluetooth and the GPS are powered by a 5V</w:t>
      </w:r>
      <w:r>
        <w:rPr>
          <w:spacing w:val="1"/>
        </w:rPr>
        <w:t> </w:t>
      </w:r>
      <w:r>
        <w:rPr/>
        <w:t>regulator.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resistor</w:t>
      </w:r>
      <w:r>
        <w:rPr>
          <w:spacing w:val="1"/>
        </w:rPr>
        <w:t> </w:t>
      </w:r>
      <w:r>
        <w:rPr/>
        <w:t>R1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RV1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 the voltage the</w:t>
      </w:r>
      <w:r>
        <w:rPr>
          <w:spacing w:val="1"/>
        </w:rPr>
        <w:t> </w:t>
      </w:r>
      <w:r>
        <w:rPr/>
        <w:t>LM317</w:t>
      </w:r>
      <w:r>
        <w:rPr>
          <w:spacing w:val="1"/>
        </w:rPr>
        <w:t> </w:t>
      </w:r>
      <w:r>
        <w:rPr/>
        <w:t>outputs.</w:t>
      </w:r>
      <w:r>
        <w:rPr>
          <w:spacing w:val="-1"/>
        </w:rPr>
        <w:t> </w:t>
      </w:r>
      <w:r>
        <w:rPr/>
        <w:t>To determine</w:t>
      </w:r>
      <w:r>
        <w:rPr>
          <w:spacing w:val="-1"/>
        </w:rPr>
        <w:t> </w:t>
      </w:r>
      <w:r>
        <w:rPr/>
        <w:t>the values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R1 and RV1, equation (1) is considered</w:t>
      </w:r>
    </w:p>
    <w:p>
      <w:pPr>
        <w:tabs>
          <w:tab w:pos="1712" w:val="left" w:leader="none"/>
        </w:tabs>
        <w:spacing w:line="234" w:lineRule="exact" w:before="15"/>
        <w:ind w:left="1279" w:right="0" w:firstLine="0"/>
        <w:jc w:val="left"/>
        <w:rPr>
          <w:rFonts w:ascii="Symbol" w:hAnsi="Symbol"/>
          <w:sz w:val="27"/>
        </w:rPr>
      </w:pPr>
      <w:r>
        <w:rPr>
          <w:rFonts w:ascii="Symbol" w:hAnsi="Symbol"/>
          <w:sz w:val="27"/>
        </w:rPr>
        <w:t></w:t>
      </w:r>
      <w:r>
        <w:rPr>
          <w:sz w:val="27"/>
        </w:rPr>
        <w:tab/>
      </w:r>
      <w:r>
        <w:rPr>
          <w:i/>
          <w:w w:val="90"/>
          <w:sz w:val="27"/>
        </w:rPr>
        <w:t>RV</w:t>
      </w:r>
      <w:r>
        <w:rPr>
          <w:i/>
          <w:spacing w:val="-2"/>
          <w:w w:val="90"/>
          <w:sz w:val="27"/>
        </w:rPr>
        <w:t> </w:t>
      </w:r>
      <w:r>
        <w:rPr>
          <w:rFonts w:ascii="Symbol" w:hAnsi="Symbol"/>
          <w:w w:val="90"/>
          <w:sz w:val="27"/>
        </w:rPr>
        <w:t></w:t>
      </w:r>
    </w:p>
    <w:p>
      <w:pPr>
        <w:spacing w:after="0" w:line="234" w:lineRule="exact"/>
        <w:jc w:val="left"/>
        <w:rPr>
          <w:rFonts w:ascii="Symbol" w:hAnsi="Symbol"/>
          <w:sz w:val="27"/>
        </w:rPr>
        <w:sectPr>
          <w:footerReference w:type="default" r:id="rId21"/>
          <w:pgSz w:w="11900" w:h="16840"/>
          <w:pgMar w:footer="1383" w:header="0" w:top="1580" w:bottom="1580" w:left="1680" w:right="1120"/>
        </w:sectPr>
      </w:pPr>
    </w:p>
    <w:p>
      <w:pPr>
        <w:spacing w:line="177" w:lineRule="exact" w:before="31"/>
        <w:ind w:left="319" w:right="0" w:firstLine="0"/>
        <w:jc w:val="left"/>
        <w:rPr>
          <w:i/>
          <w:sz w:val="18"/>
        </w:rPr>
      </w:pPr>
      <w:r>
        <w:rPr>
          <w:i/>
          <w:sz w:val="18"/>
        </w:rPr>
        <w:t>V</w:t>
      </w:r>
    </w:p>
    <w:p>
      <w:pPr>
        <w:spacing w:line="108" w:lineRule="exact" w:before="0"/>
        <w:ind w:left="0" w:right="0" w:firstLine="0"/>
        <w:jc w:val="right"/>
        <w:rPr>
          <w:i/>
          <w:sz w:val="12"/>
        </w:rPr>
      </w:pPr>
      <w:r>
        <w:rPr>
          <w:i/>
          <w:sz w:val="12"/>
        </w:rPr>
        <w:t>out</w:t>
      </w:r>
    </w:p>
    <w:p>
      <w:pPr>
        <w:tabs>
          <w:tab w:pos="1352" w:val="left" w:leader="none"/>
          <w:tab w:pos="7737" w:val="left" w:leader="none"/>
        </w:tabs>
        <w:spacing w:line="337" w:lineRule="exact" w:before="0"/>
        <w:ind w:left="77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w w:val="80"/>
          <w:position w:val="4"/>
          <w:sz w:val="27"/>
        </w:rPr>
        <w:t></w:t>
      </w:r>
      <w:r>
        <w:rPr>
          <w:spacing w:val="4"/>
          <w:w w:val="80"/>
          <w:position w:val="4"/>
          <w:sz w:val="27"/>
        </w:rPr>
        <w:t> </w:t>
      </w:r>
      <w:r>
        <w:rPr>
          <w:w w:val="80"/>
          <w:position w:val="4"/>
          <w:sz w:val="27"/>
        </w:rPr>
        <w:t>1.25</w:t>
      </w:r>
      <w:r>
        <w:rPr>
          <w:spacing w:val="-8"/>
          <w:w w:val="80"/>
          <w:position w:val="4"/>
          <w:sz w:val="27"/>
        </w:rPr>
        <w:t> </w:t>
      </w:r>
      <w:r>
        <w:rPr>
          <w:rFonts w:ascii="Symbol" w:hAnsi="Symbol"/>
          <w:w w:val="80"/>
          <w:sz w:val="17"/>
        </w:rPr>
        <w:t></w:t>
      </w:r>
      <w:r>
        <w:rPr>
          <w:w w:val="80"/>
          <w:position w:val="2"/>
          <w:sz w:val="26"/>
        </w:rPr>
        <w:t>1</w:t>
      </w:r>
      <w:r>
        <w:rPr>
          <w:spacing w:val="-25"/>
          <w:w w:val="80"/>
          <w:position w:val="2"/>
          <w:sz w:val="26"/>
        </w:rPr>
        <w:t> </w:t>
      </w:r>
      <w:r>
        <w:rPr>
          <w:rFonts w:ascii="Symbol" w:hAnsi="Symbol"/>
          <w:w w:val="80"/>
          <w:position w:val="3"/>
          <w:sz w:val="27"/>
        </w:rPr>
        <w:t></w:t>
      </w:r>
      <w:r>
        <w:rPr>
          <w:w w:val="80"/>
          <w:position w:val="13"/>
          <w:sz w:val="27"/>
          <w:u w:val="single"/>
        </w:rPr>
        <w:tab/>
      </w:r>
      <w:r>
        <w:rPr>
          <w:position w:val="13"/>
          <w:sz w:val="9"/>
        </w:rPr>
        <w:t>1</w:t>
      </w:r>
      <w:r>
        <w:rPr>
          <w:spacing w:val="-4"/>
          <w:position w:val="13"/>
          <w:sz w:val="9"/>
        </w:rPr>
        <w:t> </w:t>
      </w:r>
      <w:r>
        <w:rPr>
          <w:rFonts w:ascii="Symbol" w:hAnsi="Symbol"/>
          <w:position w:val="2"/>
          <w:sz w:val="26"/>
        </w:rPr>
        <w:t></w:t>
      </w:r>
      <w:r>
        <w:rPr>
          <w:position w:val="2"/>
          <w:sz w:val="26"/>
        </w:rPr>
        <w:tab/>
      </w:r>
      <w:r>
        <w:rPr>
          <w:position w:val="2"/>
          <w:sz w:val="24"/>
        </w:rPr>
        <w:t>(3.1)</w:t>
      </w:r>
    </w:p>
    <w:p>
      <w:pPr>
        <w:spacing w:after="0" w:line="337" w:lineRule="exact"/>
        <w:jc w:val="left"/>
        <w:rPr>
          <w:sz w:val="24"/>
        </w:rPr>
        <w:sectPr>
          <w:type w:val="continuous"/>
          <w:pgSz w:w="11900" w:h="16840"/>
          <w:pgMar w:top="1340" w:bottom="1140" w:left="1680" w:right="1120"/>
          <w:cols w:num="2" w:equalWidth="0">
            <w:col w:w="584" w:space="40"/>
            <w:col w:w="8476"/>
          </w:cols>
        </w:sectPr>
      </w:pPr>
    </w:p>
    <w:p>
      <w:pPr>
        <w:tabs>
          <w:tab w:pos="1752" w:val="left" w:leader="none"/>
        </w:tabs>
        <w:spacing w:before="1"/>
        <w:ind w:left="1279" w:right="0" w:firstLine="0"/>
        <w:jc w:val="left"/>
        <w:rPr>
          <w:rFonts w:ascii="Symbol" w:hAnsi="Symbol"/>
          <w:sz w:val="27"/>
        </w:rPr>
      </w:pPr>
      <w:r>
        <w:rPr>
          <w:rFonts w:ascii="Symbol" w:hAnsi="Symbol"/>
          <w:w w:val="95"/>
          <w:position w:val="1"/>
          <w:sz w:val="27"/>
        </w:rPr>
        <w:t></w:t>
      </w:r>
      <w:r>
        <w:rPr>
          <w:w w:val="95"/>
          <w:position w:val="1"/>
          <w:sz w:val="27"/>
        </w:rPr>
        <w:tab/>
      </w:r>
      <w:r>
        <w:rPr>
          <w:i/>
          <w:w w:val="95"/>
          <w:position w:val="2"/>
          <w:sz w:val="25"/>
        </w:rPr>
        <w:t>R</w:t>
      </w:r>
      <w:r>
        <w:rPr>
          <w:w w:val="95"/>
          <w:sz w:val="19"/>
        </w:rPr>
        <w:t>1</w:t>
      </w:r>
      <w:r>
        <w:rPr>
          <w:spacing w:val="36"/>
          <w:w w:val="95"/>
          <w:sz w:val="19"/>
        </w:rPr>
        <w:t> </w:t>
      </w:r>
      <w:r>
        <w:rPr>
          <w:rFonts w:ascii="Symbol" w:hAnsi="Symbol"/>
          <w:w w:val="95"/>
          <w:position w:val="1"/>
          <w:sz w:val="27"/>
        </w:rPr>
        <w:t></w:t>
      </w:r>
    </w:p>
    <w:p>
      <w:pPr>
        <w:pStyle w:val="BodyText"/>
        <w:spacing w:before="5"/>
        <w:rPr>
          <w:rFonts w:ascii="Symbol" w:hAnsi="Symbol"/>
          <w:sz w:val="12"/>
        </w:rPr>
      </w:pPr>
    </w:p>
    <w:p>
      <w:pPr>
        <w:pStyle w:val="BodyText"/>
        <w:spacing w:line="475" w:lineRule="auto" w:before="90"/>
        <w:ind w:left="300" w:right="279"/>
        <w:jc w:val="both"/>
      </w:pPr>
      <w:r>
        <w:rPr/>
        <w:pict>
          <v:line style="position:absolute;mso-position-horizontal-relative:page;mso-position-vertical-relative:paragraph;z-index:-16936448" from="135.25pt,106.57312pt" to="162.85pt,106.57312pt" stroked="true" strokeweight=".96pt" strokecolor="#000000">
            <v:stroke dashstyle="solid"/>
            <w10:wrap type="none"/>
          </v:line>
        </w:pict>
      </w:r>
      <w:r>
        <w:rPr/>
        <w:t>From the datasheet, the voltage at the input must be more than the output voltage by a</w:t>
      </w:r>
      <w:r>
        <w:rPr>
          <w:spacing w:val="1"/>
        </w:rPr>
        <w:t> </w:t>
      </w:r>
      <w:r>
        <w:rPr/>
        <w:t>head voltage. The head voltage as prescribed is 2.5V. Also, the minimum current the</w:t>
      </w:r>
      <w:r>
        <w:rPr>
          <w:spacing w:val="1"/>
        </w:rPr>
        <w:t> </w:t>
      </w:r>
      <w:r>
        <w:rPr/>
        <w:t>regulator can deliver is 10mA. Therefore, to maintain constant reference voltage R1 will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given as</w:t>
      </w:r>
    </w:p>
    <w:p>
      <w:pPr>
        <w:spacing w:line="168" w:lineRule="auto" w:before="9"/>
        <w:ind w:left="300" w:right="0" w:firstLine="0"/>
        <w:jc w:val="both"/>
        <w:rPr>
          <w:rFonts w:ascii="Cambria Math"/>
          <w:sz w:val="8"/>
        </w:rPr>
      </w:pPr>
      <w:r>
        <w:rPr>
          <w:rFonts w:ascii="Cambria Math"/>
          <w:position w:val="-3"/>
          <w:sz w:val="8"/>
        </w:rPr>
        <w:t>1</w:t>
      </w:r>
      <w:r>
        <w:rPr>
          <w:rFonts w:ascii="Cambria Math"/>
          <w:spacing w:val="-5"/>
          <w:position w:val="-3"/>
          <w:sz w:val="8"/>
        </w:rPr>
        <w:t> </w:t>
      </w:r>
      <w:r>
        <w:rPr>
          <w:rFonts w:ascii="Cambria Math"/>
          <w:position w:val="-2"/>
          <w:sz w:val="10"/>
        </w:rPr>
        <w:t>=</w:t>
      </w:r>
      <w:r>
        <w:rPr>
          <w:rFonts w:ascii="Cambria Math"/>
          <w:spacing w:val="3"/>
          <w:position w:val="-2"/>
          <w:sz w:val="10"/>
        </w:rPr>
        <w:t> </w:t>
      </w:r>
      <w:r>
        <w:rPr>
          <w:rFonts w:ascii="Cambria Math"/>
          <w:position w:val="-3"/>
          <w:sz w:val="8"/>
        </w:rPr>
        <w:t>10</w:t>
      </w:r>
      <w:r>
        <w:rPr>
          <w:rFonts w:ascii="Cambria Math"/>
          <w:spacing w:val="34"/>
          <w:position w:val="-3"/>
          <w:sz w:val="8"/>
        </w:rPr>
        <w:t> </w:t>
      </w:r>
      <w:r>
        <w:rPr>
          <w:rFonts w:ascii="Cambria Math"/>
          <w:sz w:val="8"/>
        </w:rPr>
        <w:t>1.25</w:t>
      </w:r>
    </w:p>
    <w:p>
      <w:pPr>
        <w:pStyle w:val="BodyText"/>
        <w:rPr>
          <w:rFonts w:ascii="Cambria Math"/>
          <w:sz w:val="12"/>
        </w:rPr>
      </w:pPr>
    </w:p>
    <w:p>
      <w:pPr>
        <w:pStyle w:val="BodyText"/>
        <w:spacing w:before="3"/>
        <w:rPr>
          <w:rFonts w:ascii="Cambria Math"/>
          <w:sz w:val="12"/>
        </w:rPr>
      </w:pPr>
    </w:p>
    <w:p>
      <w:pPr>
        <w:pStyle w:val="BodyText"/>
        <w:spacing w:before="1"/>
        <w:ind w:left="300"/>
        <w:jc w:val="both"/>
      </w:pPr>
      <w:r>
        <w:rPr/>
        <w:t>=</w:t>
      </w:r>
      <w:r>
        <w:rPr>
          <w:spacing w:val="-1"/>
        </w:rPr>
        <w:t> </w:t>
      </w:r>
      <w:r>
        <w:rPr/>
        <w:t>120ohms</w:t>
      </w:r>
    </w:p>
    <w:p>
      <w:pPr>
        <w:spacing w:after="0"/>
        <w:jc w:val="both"/>
        <w:sectPr>
          <w:type w:val="continuous"/>
          <w:pgSz w:w="11900" w:h="16840"/>
          <w:pgMar w:top="1340" w:bottom="1140" w:left="1680" w:right="1120"/>
        </w:sectPr>
      </w:pPr>
    </w:p>
    <w:p>
      <w:pPr>
        <w:pStyle w:val="BodyText"/>
        <w:spacing w:line="470" w:lineRule="auto" w:before="72"/>
        <w:ind w:left="300" w:right="293"/>
      </w:pPr>
      <w:r>
        <w:rPr/>
        <w:t>According</w:t>
      </w:r>
      <w:r>
        <w:rPr>
          <w:spacing w:val="-3"/>
        </w:rPr>
        <w:t> </w:t>
      </w:r>
      <w:r>
        <w:rPr/>
        <w:t>datasheet the</w:t>
      </w:r>
      <w:r>
        <w:rPr>
          <w:spacing w:val="1"/>
        </w:rPr>
        <w:t> </w:t>
      </w:r>
      <w:r>
        <w:rPr/>
        <w:t>value of R1 can</w:t>
      </w:r>
      <w:r>
        <w:rPr>
          <w:spacing w:val="2"/>
        </w:rPr>
        <w:t> </w:t>
      </w:r>
      <w:r>
        <w:rPr/>
        <w:t>range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120Ω to 1kΩ. let the value of R1 in</w:t>
      </w:r>
      <w:r>
        <w:rPr>
          <w:spacing w:val="-57"/>
        </w:rPr>
        <w:t> </w:t>
      </w:r>
      <w:r>
        <w:rPr/>
        <w:t>this</w:t>
      </w:r>
      <w:r>
        <w:rPr>
          <w:spacing w:val="-2"/>
        </w:rPr>
        <w:t> </w:t>
      </w:r>
      <w:r>
        <w:rPr/>
        <w:t>design be</w:t>
      </w:r>
      <w:r>
        <w:rPr>
          <w:spacing w:val="-1"/>
        </w:rPr>
        <w:t> </w:t>
      </w:r>
      <w:r>
        <w:rPr/>
        <w:t>240Ω. To</w:t>
      </w:r>
      <w:r>
        <w:rPr>
          <w:spacing w:val="2"/>
        </w:rPr>
        <w:t> </w:t>
      </w:r>
      <w:r>
        <w:rPr/>
        <w:t>calculate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RV1</w:t>
      </w:r>
    </w:p>
    <w:p>
      <w:pPr>
        <w:tabs>
          <w:tab w:pos="701" w:val="left" w:leader="none"/>
        </w:tabs>
        <w:spacing w:line="440" w:lineRule="exact" w:before="0"/>
        <w:ind w:left="319" w:right="0" w:firstLine="0"/>
        <w:jc w:val="left"/>
        <w:rPr>
          <w:rFonts w:ascii="Symbol" w:hAnsi="Symbol"/>
          <w:sz w:val="22"/>
        </w:rPr>
      </w:pPr>
      <w:r>
        <w:rPr>
          <w:i/>
          <w:w w:val="90"/>
          <w:sz w:val="27"/>
        </w:rPr>
        <w:t>V</w:t>
        <w:tab/>
      </w:r>
      <w:r>
        <w:rPr>
          <w:rFonts w:ascii="Symbol" w:hAnsi="Symbol"/>
          <w:w w:val="70"/>
          <w:sz w:val="27"/>
        </w:rPr>
        <w:t></w:t>
      </w:r>
      <w:r>
        <w:rPr>
          <w:spacing w:val="13"/>
          <w:w w:val="70"/>
          <w:sz w:val="27"/>
        </w:rPr>
        <w:t> </w:t>
      </w:r>
      <w:r>
        <w:rPr>
          <w:w w:val="70"/>
          <w:sz w:val="27"/>
        </w:rPr>
        <w:t>1.25</w:t>
      </w:r>
      <w:r>
        <w:rPr>
          <w:spacing w:val="1"/>
          <w:w w:val="70"/>
          <w:sz w:val="27"/>
        </w:rPr>
        <w:t> </w:t>
      </w:r>
      <w:r>
        <w:rPr>
          <w:rFonts w:ascii="Symbol" w:hAnsi="Symbol"/>
          <w:w w:val="70"/>
          <w:position w:val="19"/>
          <w:sz w:val="28"/>
        </w:rPr>
        <w:t></w:t>
      </w:r>
      <w:r>
        <w:rPr>
          <w:w w:val="70"/>
          <w:position w:val="4"/>
          <w:sz w:val="43"/>
        </w:rPr>
        <w:t>1</w:t>
      </w:r>
      <w:r>
        <w:rPr>
          <w:spacing w:val="-29"/>
          <w:w w:val="70"/>
          <w:position w:val="4"/>
          <w:sz w:val="43"/>
        </w:rPr>
        <w:t> </w:t>
      </w:r>
      <w:r>
        <w:rPr>
          <w:rFonts w:ascii="Symbol" w:hAnsi="Symbol"/>
          <w:w w:val="70"/>
          <w:position w:val="4"/>
          <w:sz w:val="23"/>
        </w:rPr>
        <w:t></w:t>
      </w:r>
      <w:r>
        <w:rPr>
          <w:spacing w:val="19"/>
          <w:w w:val="70"/>
          <w:position w:val="8"/>
          <w:sz w:val="23"/>
          <w:u w:val="single"/>
        </w:rPr>
        <w:t> </w:t>
      </w:r>
      <w:r>
        <w:rPr>
          <w:i/>
          <w:w w:val="70"/>
          <w:position w:val="8"/>
          <w:sz w:val="27"/>
          <w:u w:val="single"/>
        </w:rPr>
        <w:t>RV</w:t>
      </w:r>
      <w:r>
        <w:rPr>
          <w:w w:val="70"/>
          <w:position w:val="6"/>
          <w:sz w:val="20"/>
          <w:u w:val="single"/>
        </w:rPr>
        <w:t>1</w:t>
      </w:r>
      <w:r>
        <w:rPr>
          <w:spacing w:val="19"/>
          <w:w w:val="70"/>
          <w:position w:val="6"/>
          <w:sz w:val="20"/>
        </w:rPr>
        <w:t> </w:t>
      </w:r>
      <w:r>
        <w:rPr>
          <w:rFonts w:ascii="Symbol" w:hAnsi="Symbol"/>
          <w:w w:val="70"/>
          <w:position w:val="6"/>
          <w:sz w:val="22"/>
        </w:rPr>
        <w:t></w:t>
      </w:r>
    </w:p>
    <w:p>
      <w:pPr>
        <w:spacing w:after="0" w:line="440" w:lineRule="exact"/>
        <w:jc w:val="left"/>
        <w:rPr>
          <w:rFonts w:ascii="Symbol" w:hAnsi="Symbol"/>
          <w:sz w:val="22"/>
        </w:rPr>
        <w:sectPr>
          <w:footerReference w:type="default" r:id="rId23"/>
          <w:pgSz w:w="11900" w:h="16840"/>
          <w:pgMar w:footer="941" w:header="0" w:top="1320" w:bottom="1140" w:left="1680" w:right="1120"/>
          <w:pgNumType w:start="26"/>
        </w:sectPr>
      </w:pPr>
    </w:p>
    <w:p>
      <w:pPr>
        <w:tabs>
          <w:tab w:pos="1279" w:val="left" w:leader="none"/>
        </w:tabs>
        <w:spacing w:before="67"/>
        <w:ind w:left="439" w:right="0" w:firstLine="0"/>
        <w:jc w:val="left"/>
        <w:rPr>
          <w:rFonts w:ascii="Symbol" w:hAnsi="Symbol"/>
          <w:sz w:val="7"/>
        </w:rPr>
      </w:pPr>
      <w:r>
        <w:rPr>
          <w:i/>
          <w:sz w:val="8"/>
        </w:rPr>
        <w:t>out</w:t>
        <w:tab/>
      </w:r>
      <w:r>
        <w:rPr>
          <w:rFonts w:ascii="Symbol" w:hAnsi="Symbol"/>
          <w:sz w:val="7"/>
        </w:rPr>
        <w:t></w:t>
      </w:r>
    </w:p>
    <w:p>
      <w:pPr>
        <w:pStyle w:val="BodyText"/>
        <w:rPr>
          <w:rFonts w:ascii="Symbol" w:hAnsi="Symbol"/>
          <w:sz w:val="8"/>
        </w:rPr>
      </w:pPr>
    </w:p>
    <w:p>
      <w:pPr>
        <w:pStyle w:val="BodyText"/>
        <w:spacing w:before="4"/>
        <w:rPr>
          <w:rFonts w:ascii="Symbol" w:hAnsi="Symbol"/>
          <w:sz w:val="11"/>
        </w:rPr>
      </w:pPr>
    </w:p>
    <w:p>
      <w:pPr>
        <w:spacing w:before="0"/>
        <w:ind w:left="0" w:right="0" w:firstLine="0"/>
        <w:jc w:val="right"/>
        <w:rPr>
          <w:rFonts w:ascii="Symbol" w:hAnsi="Symbol"/>
          <w:sz w:val="27"/>
        </w:rPr>
      </w:pPr>
      <w:r>
        <w:rPr>
          <w:rFonts w:ascii="Symbol" w:hAnsi="Symbol"/>
          <w:w w:val="100"/>
          <w:sz w:val="27"/>
        </w:rPr>
        <w:t></w:t>
      </w:r>
    </w:p>
    <w:p>
      <w:pPr>
        <w:spacing w:line="159" w:lineRule="exact" w:before="0"/>
        <w:ind w:left="617" w:right="0" w:firstLine="0"/>
        <w:jc w:val="left"/>
        <w:rPr>
          <w:rFonts w:ascii="Symbol" w:hAnsi="Symbol"/>
          <w:sz w:val="13"/>
        </w:rPr>
      </w:pPr>
      <w:r>
        <w:rPr/>
        <w:br w:type="column"/>
      </w:r>
      <w:r>
        <w:rPr>
          <w:rFonts w:ascii="Symbol" w:hAnsi="Symbol"/>
          <w:sz w:val="13"/>
        </w:rPr>
        <w:t></w:t>
      </w:r>
    </w:p>
    <w:p>
      <w:pPr>
        <w:spacing w:line="297" w:lineRule="exact" w:before="39"/>
        <w:ind w:left="331" w:right="0" w:firstLine="0"/>
        <w:jc w:val="left"/>
        <w:rPr>
          <w:i/>
          <w:sz w:val="29"/>
        </w:rPr>
      </w:pPr>
      <w:r>
        <w:rPr>
          <w:i/>
          <w:w w:val="69"/>
          <w:sz w:val="29"/>
        </w:rPr>
        <w:t>R</w:t>
      </w:r>
    </w:p>
    <w:p>
      <w:pPr>
        <w:spacing w:line="233" w:lineRule="exact" w:before="0"/>
        <w:ind w:left="456" w:right="0" w:firstLine="0"/>
        <w:jc w:val="left"/>
        <w:rPr>
          <w:rFonts w:ascii="Symbol" w:hAnsi="Symbol"/>
          <w:sz w:val="22"/>
        </w:rPr>
      </w:pPr>
      <w:r>
        <w:rPr>
          <w:w w:val="80"/>
          <w:sz w:val="14"/>
        </w:rPr>
        <w:t>1</w:t>
      </w:r>
      <w:r>
        <w:rPr>
          <w:spacing w:val="60"/>
          <w:sz w:val="14"/>
        </w:rPr>
        <w:t> </w:t>
      </w:r>
      <w:r>
        <w:rPr>
          <w:rFonts w:ascii="Symbol" w:hAnsi="Symbol"/>
          <w:w w:val="80"/>
          <w:position w:val="-4"/>
          <w:sz w:val="22"/>
        </w:rPr>
        <w:t></w:t>
      </w:r>
    </w:p>
    <w:p>
      <w:pPr>
        <w:tabs>
          <w:tab w:pos="1150" w:val="left" w:leader="none"/>
        </w:tabs>
        <w:spacing w:line="206" w:lineRule="exact" w:before="9"/>
        <w:ind w:left="677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position w:val="1"/>
          <w:sz w:val="20"/>
        </w:rPr>
        <w:t></w:t>
      </w:r>
      <w:r>
        <w:rPr>
          <w:position w:val="1"/>
          <w:sz w:val="20"/>
        </w:rPr>
        <w:tab/>
      </w:r>
      <w:r>
        <w:rPr>
          <w:i/>
          <w:position w:val="2"/>
          <w:sz w:val="20"/>
        </w:rPr>
        <w:t>RV</w:t>
      </w:r>
      <w:r>
        <w:rPr>
          <w:sz w:val="15"/>
        </w:rPr>
        <w:t>1</w:t>
      </w:r>
      <w:r>
        <w:rPr>
          <w:spacing w:val="13"/>
          <w:sz w:val="15"/>
        </w:rPr>
        <w:t> </w:t>
      </w:r>
      <w:r>
        <w:rPr>
          <w:rFonts w:ascii="Symbol" w:hAnsi="Symbol"/>
          <w:position w:val="2"/>
          <w:sz w:val="20"/>
        </w:rPr>
        <w:t></w:t>
      </w:r>
    </w:p>
    <w:p>
      <w:pPr>
        <w:spacing w:after="0" w:line="206" w:lineRule="exact"/>
        <w:jc w:val="left"/>
        <w:rPr>
          <w:rFonts w:ascii="Symbol" w:hAnsi="Symbol"/>
          <w:sz w:val="20"/>
        </w:rPr>
        <w:sectPr>
          <w:type w:val="continuous"/>
          <w:pgSz w:w="11900" w:h="16840"/>
          <w:pgMar w:top="1340" w:bottom="1140" w:left="1680" w:right="1120"/>
          <w:cols w:num="2" w:equalWidth="0">
            <w:col w:w="1384" w:space="40"/>
            <w:col w:w="7676"/>
          </w:cols>
        </w:sectPr>
      </w:pPr>
    </w:p>
    <w:p>
      <w:pPr>
        <w:spacing w:before="26"/>
        <w:ind w:left="319" w:right="0" w:firstLine="0"/>
        <w:jc w:val="left"/>
        <w:rPr>
          <w:sz w:val="8"/>
        </w:rPr>
      </w:pPr>
      <w:r>
        <w:rPr>
          <w:sz w:val="8"/>
        </w:rPr>
        <w:t>3.3</w:t>
      </w:r>
      <w:r>
        <w:rPr>
          <w:i/>
          <w:sz w:val="8"/>
        </w:rPr>
        <w:t>V</w:t>
      </w:r>
      <w:r>
        <w:rPr>
          <w:i/>
          <w:spacing w:val="-3"/>
          <w:sz w:val="8"/>
        </w:rPr>
        <w:t> </w:t>
      </w:r>
      <w:r>
        <w:rPr>
          <w:rFonts w:ascii="Symbol" w:hAnsi="Symbol"/>
          <w:sz w:val="8"/>
        </w:rPr>
        <w:t></w:t>
      </w:r>
      <w:r>
        <w:rPr>
          <w:spacing w:val="-2"/>
          <w:sz w:val="8"/>
        </w:rPr>
        <w:t> </w:t>
      </w:r>
      <w:r>
        <w:rPr>
          <w:sz w:val="8"/>
        </w:rPr>
        <w:t>2.5</w:t>
      </w:r>
      <w:r>
        <w:rPr>
          <w:i/>
          <w:sz w:val="8"/>
        </w:rPr>
        <w:t>V</w:t>
      </w:r>
      <w:r>
        <w:rPr>
          <w:i/>
          <w:spacing w:val="-2"/>
          <w:sz w:val="8"/>
        </w:rPr>
        <w:t> </w:t>
      </w:r>
      <w:r>
        <w:rPr>
          <w:rFonts w:ascii="Symbol" w:hAnsi="Symbol"/>
          <w:sz w:val="8"/>
        </w:rPr>
        <w:t></w:t>
      </w:r>
      <w:r>
        <w:rPr>
          <w:spacing w:val="-2"/>
          <w:sz w:val="8"/>
        </w:rPr>
        <w:t> </w:t>
      </w:r>
      <w:r>
        <w:rPr>
          <w:sz w:val="8"/>
        </w:rPr>
        <w:t>1.25</w:t>
      </w:r>
      <w:r>
        <w:rPr>
          <w:spacing w:val="19"/>
          <w:sz w:val="8"/>
        </w:rPr>
        <w:t> </w:t>
      </w:r>
      <w:r>
        <w:rPr>
          <w:sz w:val="8"/>
        </w:rPr>
        <w:t>1</w:t>
      </w:r>
    </w:p>
    <w:p>
      <w:pPr>
        <w:tabs>
          <w:tab w:pos="1095" w:val="left" w:leader="none"/>
        </w:tabs>
        <w:spacing w:line="200" w:lineRule="exact" w:before="0"/>
        <w:ind w:left="319" w:right="0" w:firstLine="0"/>
        <w:jc w:val="left"/>
        <w:rPr>
          <w:rFonts w:ascii="Symbol" w:hAnsi="Symbol"/>
          <w:sz w:val="17"/>
        </w:rPr>
      </w:pPr>
      <w:r>
        <w:rPr/>
        <w:br w:type="column"/>
      </w:r>
      <w:r>
        <w:rPr>
          <w:rFonts w:ascii="Symbol" w:hAnsi="Symbol"/>
          <w:w w:val="95"/>
          <w:position w:val="-7"/>
          <w:sz w:val="8"/>
        </w:rPr>
        <w:t></w:t>
      </w:r>
      <w:r>
        <w:rPr>
          <w:spacing w:val="22"/>
          <w:position w:val="-7"/>
          <w:sz w:val="8"/>
        </w:rPr>
        <w:t>   </w:t>
      </w:r>
      <w:r>
        <w:rPr>
          <w:spacing w:val="22"/>
          <w:position w:val="-7"/>
          <w:sz w:val="8"/>
        </w:rPr>
        <w:t> </w:t>
      </w:r>
      <w:r>
        <w:rPr>
          <w:rFonts w:ascii="Symbol" w:hAnsi="Symbol"/>
          <w:sz w:val="8"/>
        </w:rPr>
        <w:t></w:t>
      </w:r>
      <w:r>
        <w:rPr>
          <w:sz w:val="8"/>
          <w:u w:val="single"/>
        </w:rPr>
        <w:tab/>
      </w:r>
      <w:r>
        <w:rPr>
          <w:rFonts w:ascii="Symbol" w:hAnsi="Symbol"/>
          <w:position w:val="-5"/>
          <w:sz w:val="17"/>
        </w:rPr>
        <w:t></w:t>
      </w:r>
    </w:p>
    <w:p>
      <w:pPr>
        <w:spacing w:after="0" w:line="200" w:lineRule="exact"/>
        <w:jc w:val="left"/>
        <w:rPr>
          <w:rFonts w:ascii="Symbol" w:hAnsi="Symbol"/>
          <w:sz w:val="17"/>
        </w:rPr>
        <w:sectPr>
          <w:type w:val="continuous"/>
          <w:pgSz w:w="11900" w:h="16840"/>
          <w:pgMar w:top="1340" w:bottom="1140" w:left="1680" w:right="1120"/>
          <w:cols w:num="2" w:equalWidth="0">
            <w:col w:w="1043" w:space="739"/>
            <w:col w:w="7318"/>
          </w:cols>
        </w:sectPr>
      </w:pPr>
    </w:p>
    <w:p>
      <w:pPr>
        <w:tabs>
          <w:tab w:pos="2592" w:val="left" w:leader="none"/>
        </w:tabs>
        <w:spacing w:before="4"/>
        <w:ind w:left="2101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sz w:val="20"/>
        </w:rPr>
        <w:t></w:t>
      </w:r>
      <w:r>
        <w:rPr>
          <w:sz w:val="20"/>
        </w:rPr>
        <w:tab/>
        <w:t>240</w:t>
      </w:r>
      <w:r>
        <w:rPr>
          <w:spacing w:val="1"/>
          <w:sz w:val="20"/>
        </w:rPr>
        <w:t> </w:t>
      </w:r>
      <w:r>
        <w:rPr>
          <w:rFonts w:ascii="Symbol" w:hAnsi="Symbol"/>
          <w:sz w:val="20"/>
        </w:rPr>
        <w:t></w:t>
      </w:r>
    </w:p>
    <w:p>
      <w:pPr>
        <w:spacing w:before="195"/>
        <w:ind w:left="360" w:right="0" w:firstLine="0"/>
        <w:jc w:val="left"/>
        <w:rPr>
          <w:i/>
          <w:sz w:val="29"/>
        </w:rPr>
      </w:pPr>
      <w:r>
        <w:rPr>
          <w:i/>
          <w:sz w:val="29"/>
        </w:rPr>
        <w:t>RV</w:t>
      </w:r>
      <w:r>
        <w:rPr>
          <w:sz w:val="29"/>
          <w:vertAlign w:val="subscript"/>
        </w:rPr>
        <w:t>1</w:t>
      </w:r>
      <w:r>
        <w:rPr>
          <w:spacing w:val="2"/>
          <w:sz w:val="29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</w:t>
      </w:r>
      <w:r>
        <w:rPr>
          <w:spacing w:val="1"/>
          <w:sz w:val="29"/>
          <w:vertAlign w:val="baseline"/>
        </w:rPr>
        <w:t> </w:t>
      </w:r>
      <w:r>
        <w:rPr>
          <w:sz w:val="29"/>
          <w:vertAlign w:val="baseline"/>
        </w:rPr>
        <w:t>840</w:t>
      </w:r>
      <w:r>
        <w:rPr>
          <w:i/>
          <w:sz w:val="29"/>
          <w:vertAlign w:val="baseline"/>
        </w:rPr>
        <w:t>ohms</w:t>
      </w:r>
    </w:p>
    <w:p>
      <w:pPr>
        <w:pStyle w:val="BodyText"/>
        <w:spacing w:before="8"/>
        <w:rPr>
          <w:i/>
          <w:sz w:val="29"/>
        </w:rPr>
      </w:pPr>
    </w:p>
    <w:p>
      <w:pPr>
        <w:pStyle w:val="BodyText"/>
        <w:spacing w:line="470" w:lineRule="auto"/>
        <w:ind w:left="300"/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1822450</wp:posOffset>
            </wp:positionH>
            <wp:positionV relativeFrom="paragraph">
              <wp:posOffset>704000</wp:posOffset>
            </wp:positionV>
            <wp:extent cx="4106160" cy="1577339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57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</w:t>
      </w:r>
      <w:r>
        <w:rPr>
          <w:spacing w:val="20"/>
        </w:rPr>
        <w:t> </w:t>
      </w:r>
      <w:r>
        <w:rPr/>
        <w:t>use</w:t>
      </w:r>
      <w:r>
        <w:rPr>
          <w:spacing w:val="20"/>
        </w:rPr>
        <w:t> </w:t>
      </w:r>
      <w:r>
        <w:rPr/>
        <w:t>a</w:t>
      </w:r>
      <w:r>
        <w:rPr>
          <w:spacing w:val="22"/>
        </w:rPr>
        <w:t> </w:t>
      </w:r>
      <w:r>
        <w:rPr/>
        <w:t>variable</w:t>
      </w:r>
      <w:r>
        <w:rPr>
          <w:spacing w:val="20"/>
        </w:rPr>
        <w:t> </w:t>
      </w:r>
      <w:r>
        <w:rPr/>
        <w:t>resistor</w:t>
      </w:r>
      <w:r>
        <w:rPr>
          <w:spacing w:val="21"/>
        </w:rPr>
        <w:t> </w:t>
      </w:r>
      <w:r>
        <w:rPr/>
        <w:t>one</w:t>
      </w:r>
      <w:r>
        <w:rPr>
          <w:spacing w:val="22"/>
        </w:rPr>
        <w:t> </w:t>
      </w:r>
      <w:r>
        <w:rPr/>
        <w:t>can</w:t>
      </w:r>
      <w:r>
        <w:rPr>
          <w:spacing w:val="23"/>
        </w:rPr>
        <w:t> </w:t>
      </w:r>
      <w:r>
        <w:rPr/>
        <w:t>use</w:t>
      </w:r>
      <w:r>
        <w:rPr>
          <w:spacing w:val="20"/>
        </w:rPr>
        <w:t> </w:t>
      </w:r>
      <w:r>
        <w:rPr/>
        <w:t>1kΩ</w:t>
      </w:r>
      <w:r>
        <w:rPr>
          <w:spacing w:val="24"/>
        </w:rPr>
        <w:t> </w:t>
      </w:r>
      <w:r>
        <w:rPr/>
        <w:t>which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a</w:t>
      </w:r>
      <w:r>
        <w:rPr>
          <w:spacing w:val="20"/>
        </w:rPr>
        <w:t> </w:t>
      </w:r>
      <w:r>
        <w:rPr/>
        <w:t>little</w:t>
      </w:r>
      <w:r>
        <w:rPr>
          <w:spacing w:val="20"/>
        </w:rPr>
        <w:t> </w:t>
      </w:r>
      <w:r>
        <w:rPr/>
        <w:t>higher</w:t>
      </w:r>
      <w:r>
        <w:rPr>
          <w:spacing w:val="22"/>
        </w:rPr>
        <w:t> </w:t>
      </w:r>
      <w:r>
        <w:rPr/>
        <w:t>than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calculated</w:t>
      </w:r>
      <w:r>
        <w:rPr>
          <w:spacing w:val="-57"/>
        </w:rPr>
        <w:t> </w:t>
      </w:r>
      <w:r>
        <w:rPr/>
        <w:t>value.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before="1"/>
        <w:ind w:left="2201"/>
      </w:pPr>
      <w:r>
        <w:rPr/>
        <w:t>Figure</w:t>
      </w:r>
      <w:r>
        <w:rPr>
          <w:spacing w:val="-3"/>
        </w:rPr>
        <w:t> </w:t>
      </w:r>
      <w:r>
        <w:rPr/>
        <w:t>3.5: Circuit</w:t>
      </w:r>
      <w:r>
        <w:rPr>
          <w:spacing w:val="-1"/>
        </w:rPr>
        <w:t> </w:t>
      </w:r>
      <w:r>
        <w:rPr/>
        <w:t>Diagram of the</w:t>
      </w:r>
      <w:r>
        <w:rPr>
          <w:spacing w:val="-1"/>
        </w:rPr>
        <w:t> </w:t>
      </w:r>
      <w:r>
        <w:rPr/>
        <w:t>Power Supply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4"/>
        </w:numPr>
        <w:tabs>
          <w:tab w:pos="841" w:val="left" w:leader="none"/>
        </w:tabs>
        <w:spacing w:line="240" w:lineRule="auto" w:before="229" w:after="0"/>
        <w:ind w:left="840" w:right="0" w:hanging="541"/>
        <w:jc w:val="left"/>
      </w:pPr>
      <w:r>
        <w:rPr/>
        <w:t>Controller</w:t>
      </w:r>
    </w:p>
    <w:p>
      <w:pPr>
        <w:pStyle w:val="BodyText"/>
        <w:spacing w:before="2"/>
        <w:rPr>
          <w:b/>
        </w:rPr>
      </w:pPr>
    </w:p>
    <w:p>
      <w:pPr>
        <w:spacing w:before="0"/>
        <w:ind w:left="300" w:right="0" w:firstLine="0"/>
        <w:jc w:val="left"/>
        <w:rPr>
          <w:sz w:val="23"/>
        </w:rPr>
      </w:pPr>
      <w:r>
        <w:rPr>
          <w:sz w:val="23"/>
        </w:rPr>
        <w:t>The</w:t>
      </w:r>
      <w:r>
        <w:rPr>
          <w:spacing w:val="11"/>
          <w:sz w:val="23"/>
        </w:rPr>
        <w:t> </w:t>
      </w:r>
      <w:r>
        <w:rPr>
          <w:sz w:val="23"/>
        </w:rPr>
        <w:t>controller</w:t>
      </w:r>
      <w:r>
        <w:rPr>
          <w:spacing w:val="10"/>
          <w:sz w:val="23"/>
        </w:rPr>
        <w:t> </w:t>
      </w:r>
      <w:r>
        <w:rPr>
          <w:sz w:val="23"/>
        </w:rPr>
        <w:t>used</w:t>
      </w:r>
      <w:r>
        <w:rPr>
          <w:spacing w:val="10"/>
          <w:sz w:val="23"/>
        </w:rPr>
        <w:t> </w:t>
      </w:r>
      <w:r>
        <w:rPr>
          <w:sz w:val="23"/>
        </w:rPr>
        <w:t>in</w:t>
      </w:r>
      <w:r>
        <w:rPr>
          <w:spacing w:val="8"/>
          <w:sz w:val="23"/>
        </w:rPr>
        <w:t> </w:t>
      </w:r>
      <w:r>
        <w:rPr>
          <w:sz w:val="23"/>
        </w:rPr>
        <w:t>this</w:t>
      </w:r>
      <w:r>
        <w:rPr>
          <w:spacing w:val="10"/>
          <w:sz w:val="23"/>
        </w:rPr>
        <w:t> </w:t>
      </w:r>
      <w:r>
        <w:rPr>
          <w:sz w:val="23"/>
        </w:rPr>
        <w:t>research</w:t>
      </w:r>
      <w:r>
        <w:rPr>
          <w:spacing w:val="10"/>
          <w:sz w:val="23"/>
        </w:rPr>
        <w:t> </w:t>
      </w:r>
      <w:r>
        <w:rPr>
          <w:sz w:val="23"/>
        </w:rPr>
        <w:t>is</w:t>
      </w:r>
      <w:r>
        <w:rPr>
          <w:spacing w:val="9"/>
          <w:sz w:val="23"/>
        </w:rPr>
        <w:t> </w:t>
      </w:r>
      <w:r>
        <w:rPr>
          <w:sz w:val="23"/>
        </w:rPr>
        <w:t>an</w:t>
      </w:r>
      <w:r>
        <w:rPr>
          <w:spacing w:val="10"/>
          <w:sz w:val="23"/>
        </w:rPr>
        <w:t> </w:t>
      </w:r>
      <w:r>
        <w:rPr>
          <w:sz w:val="23"/>
        </w:rPr>
        <w:t>Arduino</w:t>
      </w:r>
      <w:r>
        <w:rPr>
          <w:spacing w:val="11"/>
          <w:sz w:val="23"/>
        </w:rPr>
        <w:t> </w:t>
      </w:r>
      <w:r>
        <w:rPr>
          <w:sz w:val="23"/>
        </w:rPr>
        <w:t>Nano.</w:t>
      </w:r>
      <w:r>
        <w:rPr>
          <w:spacing w:val="10"/>
          <w:sz w:val="23"/>
        </w:rPr>
        <w:t> </w:t>
      </w:r>
      <w:r>
        <w:rPr>
          <w:sz w:val="23"/>
        </w:rPr>
        <w:t>The</w:t>
      </w:r>
      <w:r>
        <w:rPr>
          <w:spacing w:val="11"/>
          <w:sz w:val="23"/>
        </w:rPr>
        <w:t> </w:t>
      </w:r>
      <w:r>
        <w:rPr>
          <w:sz w:val="23"/>
        </w:rPr>
        <w:t>controller</w:t>
      </w:r>
      <w:r>
        <w:rPr>
          <w:spacing w:val="8"/>
          <w:sz w:val="23"/>
        </w:rPr>
        <w:t> </w:t>
      </w:r>
      <w:r>
        <w:rPr>
          <w:sz w:val="23"/>
        </w:rPr>
        <w:t>as</w:t>
      </w:r>
      <w:r>
        <w:rPr>
          <w:spacing w:val="10"/>
          <w:sz w:val="23"/>
        </w:rPr>
        <w:t> </w:t>
      </w:r>
      <w:r>
        <w:rPr>
          <w:sz w:val="23"/>
        </w:rPr>
        <w:t>shown</w:t>
      </w:r>
      <w:r>
        <w:rPr>
          <w:spacing w:val="10"/>
          <w:sz w:val="23"/>
        </w:rPr>
        <w:t> </w:t>
      </w:r>
      <w:r>
        <w:rPr>
          <w:sz w:val="23"/>
        </w:rPr>
        <w:t>in</w:t>
      </w:r>
      <w:r>
        <w:rPr>
          <w:spacing w:val="10"/>
          <w:sz w:val="23"/>
        </w:rPr>
        <w:t> </w:t>
      </w:r>
      <w:r>
        <w:rPr>
          <w:sz w:val="23"/>
        </w:rPr>
        <w:t>Figure</w:t>
      </w:r>
    </w:p>
    <w:p>
      <w:pPr>
        <w:pStyle w:val="BodyText"/>
        <w:rPr>
          <w:sz w:val="25"/>
        </w:rPr>
      </w:pPr>
    </w:p>
    <w:p>
      <w:pPr>
        <w:spacing w:before="0"/>
        <w:ind w:left="300" w:right="0" w:firstLine="0"/>
        <w:jc w:val="left"/>
        <w:rPr>
          <w:sz w:val="23"/>
        </w:rPr>
      </w:pPr>
      <w:r>
        <w:rPr>
          <w:sz w:val="23"/>
        </w:rPr>
        <w:t>3.6</w:t>
      </w:r>
      <w:r>
        <w:rPr>
          <w:spacing w:val="20"/>
          <w:sz w:val="23"/>
        </w:rPr>
        <w:t> </w:t>
      </w:r>
      <w:r>
        <w:rPr>
          <w:sz w:val="23"/>
        </w:rPr>
        <w:t>was</w:t>
      </w:r>
      <w:r>
        <w:rPr>
          <w:spacing w:val="20"/>
          <w:sz w:val="23"/>
        </w:rPr>
        <w:t> </w:t>
      </w:r>
      <w:r>
        <w:rPr>
          <w:sz w:val="23"/>
        </w:rPr>
        <w:t>chosen</w:t>
      </w:r>
      <w:r>
        <w:rPr>
          <w:spacing w:val="21"/>
          <w:sz w:val="23"/>
        </w:rPr>
        <w:t> </w:t>
      </w:r>
      <w:r>
        <w:rPr>
          <w:sz w:val="23"/>
        </w:rPr>
        <w:t>because</w:t>
      </w:r>
      <w:r>
        <w:rPr>
          <w:spacing w:val="22"/>
          <w:sz w:val="23"/>
        </w:rPr>
        <w:t> </w:t>
      </w:r>
      <w:r>
        <w:rPr>
          <w:sz w:val="23"/>
        </w:rPr>
        <w:t>of</w:t>
      </w:r>
      <w:r>
        <w:rPr>
          <w:spacing w:val="19"/>
          <w:sz w:val="23"/>
        </w:rPr>
        <w:t> </w:t>
      </w:r>
      <w:r>
        <w:rPr>
          <w:sz w:val="23"/>
        </w:rPr>
        <w:t>its</w:t>
      </w:r>
      <w:r>
        <w:rPr>
          <w:spacing w:val="20"/>
          <w:sz w:val="23"/>
        </w:rPr>
        <w:t> </w:t>
      </w:r>
      <w:r>
        <w:rPr>
          <w:sz w:val="23"/>
        </w:rPr>
        <w:t>robust</w:t>
      </w:r>
      <w:r>
        <w:rPr>
          <w:spacing w:val="22"/>
          <w:sz w:val="23"/>
        </w:rPr>
        <w:t> </w:t>
      </w:r>
      <w:r>
        <w:rPr>
          <w:sz w:val="23"/>
        </w:rPr>
        <w:t>nature</w:t>
      </w:r>
      <w:r>
        <w:rPr>
          <w:spacing w:val="19"/>
          <w:sz w:val="23"/>
        </w:rPr>
        <w:t> </w:t>
      </w:r>
      <w:r>
        <w:rPr>
          <w:sz w:val="23"/>
        </w:rPr>
        <w:t>as</w:t>
      </w:r>
      <w:r>
        <w:rPr>
          <w:spacing w:val="20"/>
          <w:sz w:val="23"/>
        </w:rPr>
        <w:t> </w:t>
      </w:r>
      <w:r>
        <w:rPr>
          <w:sz w:val="23"/>
        </w:rPr>
        <w:t>the</w:t>
      </w:r>
      <w:r>
        <w:rPr>
          <w:spacing w:val="18"/>
          <w:sz w:val="23"/>
        </w:rPr>
        <w:t> </w:t>
      </w:r>
      <w:r>
        <w:rPr>
          <w:sz w:val="23"/>
        </w:rPr>
        <w:t>controller</w:t>
      </w:r>
      <w:r>
        <w:rPr>
          <w:spacing w:val="21"/>
          <w:sz w:val="23"/>
        </w:rPr>
        <w:t> </w:t>
      </w:r>
      <w:r>
        <w:rPr>
          <w:sz w:val="23"/>
        </w:rPr>
        <w:t>has</w:t>
      </w:r>
      <w:r>
        <w:rPr>
          <w:spacing w:val="20"/>
          <w:sz w:val="23"/>
        </w:rPr>
        <w:t> </w:t>
      </w:r>
      <w:r>
        <w:rPr>
          <w:sz w:val="23"/>
        </w:rPr>
        <w:t>an</w:t>
      </w:r>
      <w:r>
        <w:rPr>
          <w:spacing w:val="21"/>
          <w:sz w:val="23"/>
        </w:rPr>
        <w:t> </w:t>
      </w:r>
      <w:r>
        <w:rPr>
          <w:sz w:val="23"/>
        </w:rPr>
        <w:t>onboard</w:t>
      </w:r>
      <w:r>
        <w:rPr>
          <w:spacing w:val="19"/>
          <w:sz w:val="23"/>
        </w:rPr>
        <w:t> </w:t>
      </w:r>
      <w:r>
        <w:rPr>
          <w:sz w:val="23"/>
        </w:rPr>
        <w:t>programmer.</w:t>
      </w:r>
    </w:p>
    <w:p>
      <w:pPr>
        <w:pStyle w:val="BodyText"/>
        <w:rPr>
          <w:sz w:val="25"/>
        </w:rPr>
      </w:pPr>
    </w:p>
    <w:p>
      <w:pPr>
        <w:spacing w:line="499" w:lineRule="auto" w:before="0"/>
        <w:ind w:left="300" w:right="265" w:firstLine="0"/>
        <w:jc w:val="left"/>
        <w:rPr>
          <w:sz w:val="23"/>
        </w:rPr>
      </w:pPr>
      <w:r>
        <w:rPr>
          <w:sz w:val="23"/>
        </w:rPr>
        <w:t>Furthermore, it is made up of digital input-output pins. The controller also has ADC and one</w:t>
      </w:r>
      <w:r>
        <w:rPr>
          <w:spacing w:val="-55"/>
          <w:sz w:val="23"/>
        </w:rPr>
        <w:t> </w:t>
      </w:r>
      <w:r>
        <w:rPr>
          <w:sz w:val="23"/>
        </w:rPr>
        <w:t>UART</w:t>
      </w:r>
      <w:r>
        <w:rPr>
          <w:spacing w:val="-1"/>
          <w:sz w:val="23"/>
        </w:rPr>
        <w:t> </w:t>
      </w:r>
      <w:r>
        <w:rPr>
          <w:sz w:val="23"/>
        </w:rPr>
        <w:t>port which</w:t>
      </w:r>
      <w:r>
        <w:rPr>
          <w:spacing w:val="-1"/>
          <w:sz w:val="23"/>
        </w:rPr>
        <w:t> </w:t>
      </w:r>
      <w:r>
        <w:rPr>
          <w:sz w:val="23"/>
        </w:rPr>
        <w:t>is</w:t>
      </w:r>
      <w:r>
        <w:rPr>
          <w:spacing w:val="-1"/>
          <w:sz w:val="23"/>
        </w:rPr>
        <w:t> </w:t>
      </w:r>
      <w:r>
        <w:rPr>
          <w:sz w:val="23"/>
        </w:rPr>
        <w:t>used</w:t>
      </w:r>
      <w:r>
        <w:rPr>
          <w:spacing w:val="-4"/>
          <w:sz w:val="23"/>
        </w:rPr>
        <w:t> </w:t>
      </w:r>
      <w:r>
        <w:rPr>
          <w:sz w:val="23"/>
        </w:rPr>
        <w:t>to interface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GPS, Bluetooth,</w:t>
      </w:r>
      <w:r>
        <w:rPr>
          <w:spacing w:val="-4"/>
          <w:sz w:val="23"/>
        </w:rPr>
        <w:t> </w:t>
      </w:r>
      <w:r>
        <w:rPr>
          <w:sz w:val="23"/>
        </w:rPr>
        <w:t>and the</w:t>
      </w:r>
      <w:r>
        <w:rPr>
          <w:spacing w:val="-1"/>
          <w:sz w:val="23"/>
        </w:rPr>
        <w:t> </w:t>
      </w:r>
      <w:r>
        <w:rPr>
          <w:sz w:val="23"/>
        </w:rPr>
        <w:t>LoRa module.</w:t>
      </w:r>
    </w:p>
    <w:p>
      <w:pPr>
        <w:spacing w:after="0" w:line="499" w:lineRule="auto"/>
        <w:jc w:val="left"/>
        <w:rPr>
          <w:sz w:val="23"/>
        </w:rPr>
        <w:sectPr>
          <w:type w:val="continuous"/>
          <w:pgSz w:w="11900" w:h="16840"/>
          <w:pgMar w:top="1340" w:bottom="1140" w:left="1680" w:right="1120"/>
        </w:sectPr>
      </w:pPr>
    </w:p>
    <w:p>
      <w:pPr>
        <w:pStyle w:val="BodyText"/>
        <w:ind w:left="2948"/>
        <w:rPr>
          <w:sz w:val="20"/>
        </w:rPr>
      </w:pPr>
      <w:r>
        <w:rPr>
          <w:sz w:val="20"/>
        </w:rPr>
        <w:drawing>
          <wp:inline distT="0" distB="0" distL="0" distR="0">
            <wp:extent cx="2057494" cy="2856356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94" cy="285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</w:pPr>
    </w:p>
    <w:p>
      <w:pPr>
        <w:pStyle w:val="BodyText"/>
        <w:spacing w:before="90"/>
        <w:ind w:left="1890" w:right="1871"/>
        <w:jc w:val="center"/>
      </w:pPr>
      <w:r>
        <w:rPr/>
        <w:t>Figure</w:t>
      </w:r>
      <w:r>
        <w:rPr>
          <w:spacing w:val="-3"/>
        </w:rPr>
        <w:t> </w:t>
      </w:r>
      <w:r>
        <w:rPr/>
        <w:t>3.6:</w:t>
      </w:r>
      <w:r>
        <w:rPr>
          <w:spacing w:val="-1"/>
        </w:rPr>
        <w:t> </w:t>
      </w:r>
      <w:r>
        <w:rPr/>
        <w:t>Arduino</w:t>
      </w:r>
      <w:r>
        <w:rPr>
          <w:spacing w:val="-1"/>
        </w:rPr>
        <w:t> </w:t>
      </w:r>
      <w:r>
        <w:rPr/>
        <w:t>Nano Pinout</w:t>
      </w:r>
      <w:r>
        <w:rPr>
          <w:spacing w:val="-1"/>
        </w:rPr>
        <w:t> </w:t>
      </w:r>
      <w:r>
        <w:rPr/>
        <w:t>Diagram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1"/>
        <w:numPr>
          <w:ilvl w:val="2"/>
          <w:numId w:val="14"/>
        </w:numPr>
        <w:tabs>
          <w:tab w:pos="841" w:val="left" w:leader="none"/>
        </w:tabs>
        <w:spacing w:line="240" w:lineRule="auto" w:before="90" w:after="0"/>
        <w:ind w:left="840" w:right="0" w:hanging="541"/>
        <w:jc w:val="left"/>
      </w:pPr>
      <w:r>
        <w:rPr/>
        <w:t>Display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 w:before="1"/>
        <w:ind w:left="300" w:right="299"/>
        <w:jc w:val="both"/>
      </w:pPr>
      <w:r>
        <w:rPr/>
        <w:t>The Screen used in the research is an alphanumeric display. The Liquid crystal display</w:t>
      </w:r>
      <w:r>
        <w:rPr>
          <w:spacing w:val="1"/>
        </w:rPr>
        <w:t> </w:t>
      </w:r>
      <w:r>
        <w:rPr/>
        <w:t>(LCD) 1602 is interfaced with the controller as shown in Figure 3.7 such that the</w:t>
      </w:r>
      <w:r>
        <w:rPr>
          <w:spacing w:val="1"/>
        </w:rPr>
        <w:t> </w:t>
      </w:r>
      <w:r>
        <w:rPr/>
        <w:t>controller communicates with the display via four bits. The number of characters which</w:t>
      </w:r>
      <w:r>
        <w:rPr>
          <w:spacing w:val="1"/>
        </w:rPr>
        <w:t> </w:t>
      </w:r>
      <w:r>
        <w:rPr/>
        <w:t>the</w:t>
      </w:r>
      <w:r>
        <w:rPr>
          <w:spacing w:val="28"/>
        </w:rPr>
        <w:t> </w:t>
      </w:r>
      <w:r>
        <w:rPr/>
        <w:t>LCDs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total</w:t>
      </w:r>
      <w:r>
        <w:rPr>
          <w:spacing w:val="28"/>
        </w:rPr>
        <w:t> </w:t>
      </w:r>
      <w:r>
        <w:rPr/>
        <w:t>is</w:t>
      </w:r>
      <w:r>
        <w:rPr>
          <w:spacing w:val="27"/>
        </w:rPr>
        <w:t> </w:t>
      </w:r>
      <w:r>
        <w:rPr/>
        <w:t>32</w:t>
      </w:r>
      <w:r>
        <w:rPr>
          <w:spacing w:val="27"/>
        </w:rPr>
        <w:t> </w:t>
      </w:r>
      <w:r>
        <w:rPr/>
        <w:t>characters.</w:t>
      </w:r>
      <w:r>
        <w:rPr>
          <w:spacing w:val="27"/>
        </w:rPr>
        <w:t> </w:t>
      </w:r>
      <w:r>
        <w:rPr/>
        <w:t>Sixteen</w:t>
      </w:r>
      <w:r>
        <w:rPr>
          <w:spacing w:val="27"/>
        </w:rPr>
        <w:t> </w:t>
      </w:r>
      <w:r>
        <w:rPr/>
        <w:t>characters</w:t>
      </w:r>
      <w:r>
        <w:rPr>
          <w:spacing w:val="27"/>
        </w:rPr>
        <w:t> </w:t>
      </w:r>
      <w:r>
        <w:rPr/>
        <w:t>are</w:t>
      </w:r>
      <w:r>
        <w:rPr>
          <w:spacing w:val="25"/>
        </w:rPr>
        <w:t> </w:t>
      </w:r>
      <w:r>
        <w:rPr/>
        <w:t>displayed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upper</w:t>
      </w:r>
      <w:r>
        <w:rPr>
          <w:spacing w:val="26"/>
        </w:rPr>
        <w:t> </w:t>
      </w:r>
      <w:r>
        <w:rPr/>
        <w:t>line</w:t>
      </w:r>
      <w:r>
        <w:rPr>
          <w:spacing w:val="-58"/>
        </w:rPr>
        <w:t> </w:t>
      </w:r>
      <w:r>
        <w:rPr/>
        <w:t>and the remaining sixteen on the lower line making 32 characters in total, hence, the</w:t>
      </w:r>
      <w:r>
        <w:rPr>
          <w:spacing w:val="1"/>
        </w:rPr>
        <w:t> </w:t>
      </w:r>
      <w:r>
        <w:rPr/>
        <w:t>name</w:t>
      </w:r>
      <w:r>
        <w:rPr>
          <w:spacing w:val="-1"/>
        </w:rPr>
        <w:t> </w:t>
      </w:r>
      <w:r>
        <w:rPr/>
        <w:t>1602. The</w:t>
      </w:r>
      <w:r>
        <w:rPr>
          <w:spacing w:val="-1"/>
        </w:rPr>
        <w:t> </w:t>
      </w:r>
      <w:r>
        <w:rPr/>
        <w:t>display</w:t>
      </w:r>
      <w:r>
        <w:rPr>
          <w:spacing w:val="-5"/>
        </w:rPr>
        <w:t> </w:t>
      </w:r>
      <w:r>
        <w:rPr/>
        <w:t>is interfaced with the</w:t>
      </w:r>
      <w:r>
        <w:rPr>
          <w:spacing w:val="-1"/>
        </w:rPr>
        <w:t> </w:t>
      </w:r>
      <w:r>
        <w:rPr/>
        <w:t>controller serial port.</w:t>
      </w: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2257509</wp:posOffset>
            </wp:positionH>
            <wp:positionV relativeFrom="paragraph">
              <wp:posOffset>126363</wp:posOffset>
            </wp:positionV>
            <wp:extent cx="2693187" cy="1057275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187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1903" w:right="1871"/>
        <w:jc w:val="center"/>
      </w:pPr>
      <w:r>
        <w:rPr/>
        <w:t>Figure</w:t>
      </w:r>
      <w:r>
        <w:rPr>
          <w:spacing w:val="-4"/>
        </w:rPr>
        <w:t> </w:t>
      </w:r>
      <w:r>
        <w:rPr/>
        <w:t>3.7:</w:t>
      </w:r>
      <w:r>
        <w:rPr>
          <w:spacing w:val="1"/>
        </w:rPr>
        <w:t> </w:t>
      </w:r>
      <w:r>
        <w:rPr/>
        <w:t>LCD</w:t>
      </w:r>
      <w:r>
        <w:rPr>
          <w:spacing w:val="-1"/>
        </w:rPr>
        <w:t> </w:t>
      </w:r>
      <w:r>
        <w:rPr/>
        <w:t>1602</w:t>
      </w:r>
    </w:p>
    <w:p>
      <w:pPr>
        <w:spacing w:after="0"/>
        <w:jc w:val="center"/>
        <w:sectPr>
          <w:pgSz w:w="11900" w:h="16840"/>
          <w:pgMar w:header="0" w:footer="941" w:top="1560" w:bottom="1140" w:left="1680" w:right="1120"/>
        </w:sectPr>
      </w:pPr>
    </w:p>
    <w:p>
      <w:pPr>
        <w:pStyle w:val="Heading1"/>
        <w:numPr>
          <w:ilvl w:val="2"/>
          <w:numId w:val="14"/>
        </w:numPr>
        <w:tabs>
          <w:tab w:pos="841" w:val="left" w:leader="none"/>
        </w:tabs>
        <w:spacing w:line="240" w:lineRule="auto" w:before="69" w:after="0"/>
        <w:ind w:left="840" w:right="0" w:hanging="541"/>
        <w:jc w:val="left"/>
      </w:pPr>
      <w:r>
        <w:rPr/>
        <w:t>Sensor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/>
        <w:ind w:left="300" w:right="297"/>
        <w:jc w:val="both"/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2023200</wp:posOffset>
            </wp:positionH>
            <wp:positionV relativeFrom="paragraph">
              <wp:posOffset>1812054</wp:posOffset>
            </wp:positionV>
            <wp:extent cx="4065335" cy="4229100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33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1"/>
        </w:rPr>
        <w:t> </w:t>
      </w:r>
      <w:r>
        <w:rPr/>
        <w:t>sensor</w:t>
      </w:r>
      <w:r>
        <w:rPr>
          <w:spacing w:val="13"/>
        </w:rPr>
        <w:t> </w:t>
      </w:r>
      <w:r>
        <w:rPr/>
        <w:t>used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this</w:t>
      </w:r>
      <w:r>
        <w:rPr>
          <w:spacing w:val="13"/>
        </w:rPr>
        <w:t> </w:t>
      </w:r>
      <w:r>
        <w:rPr/>
        <w:t>research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momentary</w:t>
      </w:r>
      <w:r>
        <w:rPr>
          <w:spacing w:val="10"/>
        </w:rPr>
        <w:t> </w:t>
      </w:r>
      <w:r>
        <w:rPr/>
        <w:t>switch</w:t>
      </w:r>
      <w:r>
        <w:rPr>
          <w:spacing w:val="13"/>
        </w:rPr>
        <w:t> </w:t>
      </w:r>
      <w:r>
        <w:rPr/>
        <w:t>(SW).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switch</w:t>
      </w:r>
      <w:r>
        <w:rPr>
          <w:spacing w:val="12"/>
        </w:rPr>
        <w:t> </w:t>
      </w:r>
      <w:r>
        <w:rPr/>
        <w:t>is</w:t>
      </w:r>
      <w:r>
        <w:rPr>
          <w:spacing w:val="14"/>
        </w:rPr>
        <w:t> </w:t>
      </w:r>
      <w:r>
        <w:rPr/>
        <w:t>connected</w:t>
      </w:r>
      <w:r>
        <w:rPr>
          <w:spacing w:val="-57"/>
        </w:rPr>
        <w:t> </w:t>
      </w:r>
      <w:r>
        <w:rPr/>
        <w:t>in series with a resistor (R2) as shown in Figure 3.8. This is done to achieve two logics</w:t>
      </w:r>
      <w:r>
        <w:rPr>
          <w:spacing w:val="1"/>
        </w:rPr>
        <w:t> </w:t>
      </w:r>
      <w:r>
        <w:rPr/>
        <w:t>namely logic High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5V and</w:t>
      </w:r>
      <w:r>
        <w:rPr>
          <w:spacing w:val="1"/>
        </w:rPr>
        <w:t> </w:t>
      </w:r>
      <w:r>
        <w:rPr/>
        <w:t>logic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0V. The</w:t>
      </w:r>
      <w:r>
        <w:rPr>
          <w:spacing w:val="1"/>
        </w:rPr>
        <w:t> </w:t>
      </w:r>
      <w:r>
        <w:rPr/>
        <w:t>LOW</w:t>
      </w:r>
      <w:r>
        <w:rPr>
          <w:spacing w:val="60"/>
        </w:rPr>
        <w:t> </w:t>
      </w:r>
      <w:r>
        <w:rPr/>
        <w:t>logic is</w:t>
      </w:r>
      <w:r>
        <w:rPr>
          <w:spacing w:val="1"/>
        </w:rPr>
        <w:t> </w:t>
      </w:r>
      <w:r>
        <w:rPr/>
        <w:t>achieved when the switch is closed. The reason for the switch in the design is to send a</w:t>
      </w:r>
      <w:r>
        <w:rPr>
          <w:spacing w:val="1"/>
        </w:rPr>
        <w:t> </w:t>
      </w:r>
      <w:r>
        <w:rPr/>
        <w:t>message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next device.</w:t>
      </w:r>
    </w:p>
    <w:p>
      <w:pPr>
        <w:pStyle w:val="BodyText"/>
        <w:spacing w:before="233"/>
        <w:ind w:left="332" w:right="319"/>
        <w:jc w:val="center"/>
      </w:pPr>
      <w:r>
        <w:rPr/>
        <w:t>Figure</w:t>
      </w:r>
      <w:r>
        <w:rPr>
          <w:spacing w:val="-3"/>
        </w:rPr>
        <w:t> </w:t>
      </w:r>
      <w:r>
        <w:rPr/>
        <w:t>3.8:</w:t>
      </w:r>
      <w:r>
        <w:rPr>
          <w:spacing w:val="-1"/>
        </w:rPr>
        <w:t> </w:t>
      </w:r>
      <w:r>
        <w:rPr/>
        <w:t>Circuit</w:t>
      </w:r>
      <w:r>
        <w:rPr>
          <w:spacing w:val="-1"/>
        </w:rPr>
        <w:t> </w:t>
      </w:r>
      <w:r>
        <w:rPr/>
        <w:t>Diagram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Switch Interfaced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Controller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4"/>
        </w:numPr>
        <w:tabs>
          <w:tab w:pos="841" w:val="left" w:leader="none"/>
        </w:tabs>
        <w:spacing w:line="240" w:lineRule="auto" w:before="228" w:after="0"/>
        <w:ind w:left="840" w:right="0" w:hanging="541"/>
        <w:jc w:val="left"/>
      </w:pPr>
      <w:r>
        <w:rPr/>
        <w:t>Multiplexer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2" w:lineRule="auto"/>
        <w:ind w:left="300" w:right="271"/>
        <w:jc w:val="both"/>
      </w:pPr>
      <w:r>
        <w:rPr/>
        <w:t>The Multiplexer used is CD4052. The integrated circuit is used to multiplex and de-</w:t>
      </w:r>
      <w:r>
        <w:rPr>
          <w:spacing w:val="1"/>
        </w:rPr>
        <w:t> </w:t>
      </w:r>
      <w:r>
        <w:rPr/>
        <w:t>multiplex signals can be used to select different serial signals channeled to the single</w:t>
      </w:r>
      <w:r>
        <w:rPr>
          <w:spacing w:val="1"/>
        </w:rPr>
        <w:t> </w:t>
      </w:r>
      <w:r>
        <w:rPr/>
        <w:t>serial</w:t>
      </w:r>
      <w:r>
        <w:rPr>
          <w:spacing w:val="-1"/>
        </w:rPr>
        <w:t> </w:t>
      </w:r>
      <w:r>
        <w:rPr/>
        <w:t>port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controller.</w:t>
      </w:r>
      <w:r>
        <w:rPr>
          <w:spacing w:val="-1"/>
        </w:rPr>
        <w:t> </w:t>
      </w:r>
      <w:r>
        <w:rPr/>
        <w:t>This is</w:t>
      </w:r>
      <w:r>
        <w:rPr>
          <w:spacing w:val="-1"/>
        </w:rPr>
        <w:t> </w:t>
      </w:r>
      <w:r>
        <w:rPr/>
        <w:t>used to</w:t>
      </w:r>
      <w:r>
        <w:rPr>
          <w:spacing w:val="-1"/>
        </w:rPr>
        <w:t> </w:t>
      </w:r>
      <w:r>
        <w:rPr/>
        <w:t>interface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devices which are</w:t>
      </w:r>
      <w:r>
        <w:rPr>
          <w:spacing w:val="-1"/>
        </w:rPr>
        <w:t> </w:t>
      </w:r>
      <w:r>
        <w:rPr/>
        <w:t>GPS</w:t>
      </w:r>
      <w:r>
        <w:rPr>
          <w:spacing w:val="1"/>
        </w:rPr>
        <w:t> </w:t>
      </w:r>
      <w:r>
        <w:rPr/>
        <w:t>and</w:t>
      </w:r>
    </w:p>
    <w:p>
      <w:pPr>
        <w:spacing w:after="0" w:line="472" w:lineRule="auto"/>
        <w:jc w:val="both"/>
        <w:sectPr>
          <w:pgSz w:w="11900" w:h="16840"/>
          <w:pgMar w:header="0" w:footer="941" w:top="1320" w:bottom="1160" w:left="1680" w:right="1120"/>
        </w:sectPr>
      </w:pPr>
    </w:p>
    <w:p>
      <w:pPr>
        <w:pStyle w:val="BodyText"/>
        <w:spacing w:line="470" w:lineRule="auto" w:before="72"/>
        <w:ind w:left="300" w:right="303"/>
        <w:jc w:val="both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1753905</wp:posOffset>
            </wp:positionH>
            <wp:positionV relativeFrom="paragraph">
              <wp:posOffset>814202</wp:posOffset>
            </wp:positionV>
            <wp:extent cx="4510631" cy="4800600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631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Bluetooth module which both have UART port. Figure 3.9 shows the circuit diagram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multiplexer interfaced with the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1001"/>
      </w:pPr>
      <w:r>
        <w:rPr/>
        <w:t>Figure</w:t>
      </w:r>
      <w:r>
        <w:rPr>
          <w:spacing w:val="-4"/>
        </w:rPr>
        <w:t> </w:t>
      </w:r>
      <w:r>
        <w:rPr/>
        <w:t>3.9: Circuit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Multiplexer Interfaced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4"/>
        </w:numPr>
        <w:tabs>
          <w:tab w:pos="841" w:val="left" w:leader="none"/>
        </w:tabs>
        <w:spacing w:line="240" w:lineRule="auto" w:before="226" w:after="0"/>
        <w:ind w:left="840" w:right="0" w:hanging="541"/>
        <w:jc w:val="left"/>
      </w:pPr>
      <w:r>
        <w:rPr/>
        <w:t>LoRa</w:t>
      </w:r>
      <w:r>
        <w:rPr>
          <w:spacing w:val="-1"/>
        </w:rPr>
        <w:t> </w:t>
      </w:r>
      <w:r>
        <w:rPr/>
        <w:t>radio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 w:before="1"/>
        <w:ind w:left="300" w:right="278"/>
        <w:jc w:val="both"/>
      </w:pPr>
      <w:r>
        <w:rPr/>
        <w:t>The primary means of communication in this device is the LoRa (long-range) module.</w:t>
      </w:r>
      <w:r>
        <w:rPr>
          <w:spacing w:val="1"/>
        </w:rPr>
        <w:t> </w:t>
      </w:r>
      <w:r>
        <w:rPr/>
        <w:t>The module gives the system to communicate in a range of 10km while maintaining low</w:t>
      </w:r>
      <w:r>
        <w:rPr>
          <w:spacing w:val="-57"/>
        </w:rPr>
        <w:t> </w:t>
      </w:r>
      <w:r>
        <w:rPr/>
        <w:t>power consumption. The specific LoRa module used is SX1278 which operates at a</w:t>
      </w:r>
      <w:r>
        <w:rPr>
          <w:spacing w:val="1"/>
        </w:rPr>
        <w:t> </w:t>
      </w:r>
      <w:r>
        <w:rPr/>
        <w:t>frequency of 433MHz. Figure 3.10 shows the interface of the radio with the system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communicates with the controller via</w:t>
      </w:r>
      <w:r>
        <w:rPr>
          <w:spacing w:val="-2"/>
        </w:rPr>
        <w:t> </w:t>
      </w:r>
      <w:r>
        <w:rPr/>
        <w:t>the SPI</w:t>
      </w:r>
      <w:r>
        <w:rPr>
          <w:spacing w:val="-6"/>
        </w:rPr>
        <w:t> </w:t>
      </w:r>
      <w:r>
        <w:rPr/>
        <w:t>interface.</w:t>
      </w:r>
    </w:p>
    <w:p>
      <w:pPr>
        <w:spacing w:after="0" w:line="477" w:lineRule="auto"/>
        <w:jc w:val="both"/>
        <w:sectPr>
          <w:pgSz w:w="11900" w:h="16840"/>
          <w:pgMar w:header="0" w:footer="941" w:top="1320" w:bottom="1140" w:left="1680" w:right="1120"/>
        </w:sectPr>
      </w:pPr>
    </w:p>
    <w:p>
      <w:pPr>
        <w:pStyle w:val="BodyText"/>
        <w:ind w:left="515"/>
        <w:rPr>
          <w:sz w:val="20"/>
        </w:rPr>
      </w:pPr>
      <w:r>
        <w:rPr>
          <w:sz w:val="20"/>
        </w:rPr>
        <w:drawing>
          <wp:inline distT="0" distB="0" distL="0" distR="0">
            <wp:extent cx="5260802" cy="4336161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802" cy="433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14"/>
        <w:ind w:left="332" w:right="324"/>
        <w:jc w:val="center"/>
      </w:pPr>
      <w:r>
        <w:rPr/>
        <w:t>Figure</w:t>
      </w:r>
      <w:r>
        <w:rPr>
          <w:spacing w:val="-4"/>
        </w:rPr>
        <w:t> </w:t>
      </w:r>
      <w:r>
        <w:rPr/>
        <w:t>3.10:</w:t>
      </w:r>
      <w:r>
        <w:rPr>
          <w:spacing w:val="-2"/>
        </w:rPr>
        <w:t> </w:t>
      </w:r>
      <w:r>
        <w:rPr/>
        <w:t>Circuit</w:t>
      </w:r>
      <w:r>
        <w:rPr>
          <w:spacing w:val="-1"/>
        </w:rPr>
        <w:t> </w:t>
      </w:r>
      <w:r>
        <w:rPr/>
        <w:t>Diagram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</w:t>
      </w:r>
      <w:r>
        <w:rPr>
          <w:spacing w:val="1"/>
        </w:rPr>
        <w:t> </w:t>
      </w:r>
      <w:r>
        <w:rPr/>
        <w:t>Interfaced</w:t>
      </w:r>
      <w:r>
        <w:rPr>
          <w:spacing w:val="-2"/>
        </w:rPr>
        <w:t> </w:t>
      </w:r>
      <w:r>
        <w:rPr/>
        <w:t>with LoRa.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4"/>
        </w:numPr>
        <w:tabs>
          <w:tab w:pos="841" w:val="left" w:leader="none"/>
        </w:tabs>
        <w:spacing w:line="240" w:lineRule="auto" w:before="227" w:after="0"/>
        <w:ind w:left="840" w:right="0" w:hanging="541"/>
        <w:jc w:val="left"/>
      </w:pPr>
      <w:r>
        <w:rPr/>
        <w:t>Bluetooth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5" w:lineRule="auto" w:before="1"/>
        <w:ind w:left="300" w:right="274"/>
        <w:jc w:val="both"/>
      </w:pPr>
      <w:r>
        <w:rPr/>
        <w:t>The Bluetooth device used is HC05. This is used in the system to aid short-distance</w:t>
      </w:r>
      <w:r>
        <w:rPr>
          <w:spacing w:val="1"/>
        </w:rPr>
        <w:t> </w:t>
      </w:r>
      <w:r>
        <w:rPr/>
        <w:t>communication. The Bluetooth module is interfaced with the controller via the UART</w:t>
      </w:r>
      <w:r>
        <w:rPr>
          <w:spacing w:val="1"/>
        </w:rPr>
        <w:t> </w:t>
      </w:r>
      <w:r>
        <w:rPr/>
        <w:t>port is powered with 5V. Figure 3.11 illustrates the interconnection of the device 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</w:t>
      </w:r>
    </w:p>
    <w:p>
      <w:pPr>
        <w:spacing w:after="0" w:line="475" w:lineRule="auto"/>
        <w:jc w:val="both"/>
        <w:sectPr>
          <w:pgSz w:w="11900" w:h="16840"/>
          <w:pgMar w:header="0" w:footer="941" w:top="1500" w:bottom="1140" w:left="1680" w:right="1120"/>
        </w:sectPr>
      </w:pPr>
    </w:p>
    <w:p>
      <w:pPr>
        <w:pStyle w:val="BodyText"/>
        <w:ind w:left="515"/>
        <w:rPr>
          <w:sz w:val="20"/>
        </w:rPr>
      </w:pPr>
      <w:r>
        <w:rPr>
          <w:sz w:val="20"/>
        </w:rPr>
        <w:drawing>
          <wp:inline distT="0" distB="0" distL="0" distR="0">
            <wp:extent cx="5284791" cy="4393215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791" cy="43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679"/>
      </w:pPr>
      <w:r>
        <w:rPr/>
        <w:t>Figure</w:t>
      </w:r>
      <w:r>
        <w:rPr>
          <w:spacing w:val="-4"/>
        </w:rPr>
        <w:t> </w:t>
      </w:r>
      <w:r>
        <w:rPr/>
        <w:t>3.11:</w:t>
      </w:r>
      <w:r>
        <w:rPr>
          <w:spacing w:val="-1"/>
        </w:rPr>
        <w:t> </w:t>
      </w:r>
      <w:r>
        <w:rPr/>
        <w:t>Circuit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 Interfaced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Bluetooth</w:t>
      </w:r>
      <w:r>
        <w:rPr>
          <w:spacing w:val="-1"/>
        </w:rPr>
        <w:t> </w:t>
      </w:r>
      <w:r>
        <w:rPr/>
        <w:t>Radio.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4"/>
        </w:numPr>
        <w:tabs>
          <w:tab w:pos="841" w:val="left" w:leader="none"/>
        </w:tabs>
        <w:spacing w:line="240" w:lineRule="auto" w:before="227" w:after="0"/>
        <w:ind w:left="840" w:right="0" w:hanging="541"/>
        <w:jc w:val="left"/>
      </w:pPr>
      <w:r>
        <w:rPr/>
        <w:t>Distance</w:t>
      </w:r>
      <w:r>
        <w:rPr>
          <w:spacing w:val="-2"/>
        </w:rPr>
        <w:t> </w:t>
      </w:r>
      <w:r>
        <w:rPr/>
        <w:t>measurement</w:t>
      </w:r>
      <w:r>
        <w:rPr>
          <w:spacing w:val="-3"/>
        </w:rPr>
        <w:t> </w:t>
      </w:r>
      <w:r>
        <w:rPr/>
        <w:t>Via</w:t>
      </w:r>
      <w:r>
        <w:rPr>
          <w:spacing w:val="-3"/>
        </w:rPr>
        <w:t> </w:t>
      </w:r>
      <w:r>
        <w:rPr/>
        <w:t>GPS module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/>
        <w:ind w:left="300" w:right="274"/>
        <w:jc w:val="both"/>
      </w:pPr>
      <w:r>
        <w:rPr/>
        <w:t>The GPS module used in the system was used to determine the distance between two</w:t>
      </w:r>
      <w:r>
        <w:rPr>
          <w:spacing w:val="1"/>
        </w:rPr>
        <w:t> </w:t>
      </w:r>
      <w:r>
        <w:rPr/>
        <w:t>devices. This is achieved via the use of the longitude and the latitude of the location</w:t>
      </w:r>
      <w:r>
        <w:rPr>
          <w:spacing w:val="1"/>
        </w:rPr>
        <w:t> </w:t>
      </w:r>
      <w:r>
        <w:rPr/>
        <w:t>where the device is. The transmitting device will take its location and send it to the</w:t>
      </w:r>
      <w:r>
        <w:rPr>
          <w:spacing w:val="1"/>
        </w:rPr>
        <w:t> </w:t>
      </w:r>
      <w:r>
        <w:rPr/>
        <w:t>receiving device with a request to send using the LoRa communication. In the request to</w:t>
      </w:r>
      <w:r>
        <w:rPr>
          <w:spacing w:val="-57"/>
        </w:rPr>
        <w:t> </w:t>
      </w:r>
      <w:r>
        <w:rPr/>
        <w:t>send is the location. The receiving device will use this to determine its distance from the</w:t>
      </w:r>
      <w:r>
        <w:rPr>
          <w:spacing w:val="-57"/>
        </w:rPr>
        <w:t> </w:t>
      </w:r>
      <w:r>
        <w:rPr/>
        <w:t>transmitter. Then advise the system to transmit using LoRa or any other radio depending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the distance.</w:t>
      </w:r>
    </w:p>
    <w:p>
      <w:pPr>
        <w:pStyle w:val="BodyText"/>
        <w:spacing w:line="468" w:lineRule="auto" w:before="20"/>
        <w:ind w:left="300" w:right="303"/>
        <w:jc w:val="both"/>
      </w:pPr>
      <w:r>
        <w:rPr/>
        <w:t>Here is the formula for calculating the distance between the two devices using the GPS</w:t>
      </w:r>
      <w:r>
        <w:rPr>
          <w:spacing w:val="1"/>
        </w:rPr>
        <w:t> </w:t>
      </w:r>
      <w:r>
        <w:rPr/>
        <w:t>module</w:t>
      </w:r>
      <w:r>
        <w:rPr>
          <w:spacing w:val="-2"/>
        </w:rPr>
        <w:t> </w:t>
      </w:r>
      <w:r>
        <w:rPr/>
        <w:t>on the Arduino device:</w:t>
      </w:r>
    </w:p>
    <w:p>
      <w:pPr>
        <w:spacing w:after="0" w:line="468" w:lineRule="auto"/>
        <w:jc w:val="both"/>
        <w:sectPr>
          <w:pgSz w:w="11900" w:h="16840"/>
          <w:pgMar w:header="0" w:footer="941" w:top="1500" w:bottom="1140" w:left="1680" w:right="1120"/>
        </w:sectPr>
      </w:pPr>
    </w:p>
    <w:p>
      <w:pPr>
        <w:pStyle w:val="BodyText"/>
        <w:spacing w:before="60"/>
        <w:ind w:left="300"/>
      </w:pPr>
      <w:r>
        <w:rPr/>
        <w:t>The</w:t>
      </w:r>
      <w:r>
        <w:rPr>
          <w:spacing w:val="-3"/>
        </w:rPr>
        <w:t> </w:t>
      </w:r>
      <w:r>
        <w:rPr/>
        <w:t>mean</w:t>
      </w:r>
      <w:r>
        <w:rPr>
          <w:spacing w:val="-1"/>
        </w:rPr>
        <w:t> </w:t>
      </w:r>
      <w:r>
        <w:rPr/>
        <w:t>circumference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earth</w:t>
      </w:r>
      <w:r>
        <w:rPr>
          <w:spacing w:val="-1"/>
        </w:rPr>
        <w:t> </w:t>
      </w:r>
      <w:r>
        <w:rPr/>
        <w:t>is</w:t>
      </w:r>
    </w:p>
    <w:p>
      <w:pPr>
        <w:pStyle w:val="BodyText"/>
      </w:pPr>
    </w:p>
    <w:p>
      <w:pPr>
        <w:pStyle w:val="BodyText"/>
        <w:tabs>
          <w:tab w:pos="8361" w:val="left" w:leader="none"/>
        </w:tabs>
        <w:ind w:left="300"/>
      </w:pPr>
      <w:r>
        <w:rPr/>
        <w:t>2 x</w:t>
      </w:r>
      <w:r>
        <w:rPr>
          <w:spacing w:val="2"/>
        </w:rPr>
        <w:t> </w:t>
      </w:r>
      <w:r>
        <w:rPr/>
        <w:t>6,371,000m</w:t>
      </w:r>
      <w:r>
        <w:rPr>
          <w:spacing w:val="-2"/>
        </w:rPr>
        <w:t> </w:t>
      </w:r>
      <w:r>
        <w:rPr/>
        <w:t>x</w:t>
      </w:r>
      <w:r>
        <w:rPr>
          <w:spacing w:val="2"/>
        </w:rPr>
        <w:t> </w:t>
      </w:r>
      <w:r>
        <w:rPr/>
        <w:t>π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40,030,170m</w:t>
        <w:tab/>
        <w:t>(3.2)</w:t>
      </w:r>
    </w:p>
    <w:p>
      <w:pPr>
        <w:pStyle w:val="BodyText"/>
      </w:pPr>
    </w:p>
    <w:p>
      <w:pPr>
        <w:pStyle w:val="BodyText"/>
        <w:tabs>
          <w:tab w:pos="8361" w:val="left" w:leader="none"/>
        </w:tabs>
        <w:ind w:left="300"/>
      </w:pPr>
      <w:r>
        <w:rPr/>
        <w:t>Δd</w:t>
      </w:r>
      <w:r>
        <w:rPr>
          <w:spacing w:val="-2"/>
        </w:rPr>
        <w:t> </w:t>
      </w:r>
      <w:r>
        <w:rPr/>
        <w:t>(lat)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40,030,170</w:t>
      </w:r>
      <w:r>
        <w:rPr>
          <w:spacing w:val="-1"/>
        </w:rPr>
        <w:t> </w:t>
      </w:r>
      <w:r>
        <w:rPr/>
        <w:t>x</w:t>
      </w:r>
      <w:r>
        <w:rPr>
          <w:spacing w:val="2"/>
        </w:rPr>
        <w:t> </w:t>
      </w:r>
      <w:r>
        <w:rPr/>
        <w:t>ΔΘ</w:t>
      </w:r>
      <w:r>
        <w:rPr>
          <w:spacing w:val="-3"/>
        </w:rPr>
        <w:t> </w:t>
      </w:r>
      <w:r>
        <w:rPr/>
        <w:t>(lat)</w:t>
      </w:r>
      <w:r>
        <w:rPr>
          <w:spacing w:val="-1"/>
        </w:rPr>
        <w:t> </w:t>
      </w:r>
      <w:r>
        <w:rPr/>
        <w:t>/ 360</w:t>
        <w:tab/>
        <w:t>(3.3)</w:t>
      </w:r>
    </w:p>
    <w:p>
      <w:pPr>
        <w:pStyle w:val="BodyText"/>
      </w:pPr>
    </w:p>
    <w:p>
      <w:pPr>
        <w:pStyle w:val="BodyText"/>
        <w:ind w:left="300"/>
      </w:pPr>
      <w:r>
        <w:rPr/>
        <w:t>(Assuming</w:t>
      </w:r>
      <w:r>
        <w:rPr>
          <w:spacing w:val="-3"/>
        </w:rPr>
        <w:t> </w:t>
      </w:r>
      <w:r>
        <w:rPr/>
        <w:t>ΔΘ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small)</w:t>
      </w:r>
    </w:p>
    <w:p>
      <w:pPr>
        <w:pStyle w:val="BodyText"/>
      </w:pPr>
    </w:p>
    <w:p>
      <w:pPr>
        <w:pStyle w:val="BodyText"/>
        <w:tabs>
          <w:tab w:pos="8361" w:val="left" w:leader="none"/>
        </w:tabs>
        <w:spacing w:line="480" w:lineRule="auto"/>
        <w:ind w:left="300" w:right="276"/>
      </w:pPr>
      <w:r>
        <w:rPr/>
        <w:t>Δd(long)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40,030,170</w:t>
      </w:r>
      <w:r>
        <w:rPr>
          <w:spacing w:val="-1"/>
        </w:rPr>
        <w:t> </w:t>
      </w:r>
      <w:r>
        <w:rPr/>
        <w:t>x</w:t>
      </w:r>
      <w:r>
        <w:rPr>
          <w:spacing w:val="2"/>
        </w:rPr>
        <w:t> </w:t>
      </w:r>
      <w:r>
        <w:rPr/>
        <w:t>ΔΘ</w:t>
      </w:r>
      <w:r>
        <w:rPr>
          <w:spacing w:val="-3"/>
        </w:rPr>
        <w:t> </w:t>
      </w:r>
      <w:r>
        <w:rPr/>
        <w:t>(long)</w:t>
      </w:r>
      <w:r>
        <w:rPr>
          <w:spacing w:val="-1"/>
        </w:rPr>
        <w:t> </w:t>
      </w:r>
      <w:r>
        <w:rPr/>
        <w:t>x</w:t>
      </w:r>
      <w:r>
        <w:rPr>
          <w:spacing w:val="1"/>
        </w:rPr>
        <w:t> </w:t>
      </w:r>
      <w:r>
        <w:rPr/>
        <w:t>cosΘm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360</w:t>
        <w:tab/>
      </w:r>
      <w:r>
        <w:rPr>
          <w:spacing w:val="-1"/>
        </w:rPr>
        <w:t>(3.4)</w:t>
      </w:r>
      <w:r>
        <w:rPr>
          <w:spacing w:val="-57"/>
        </w:rPr>
        <w:t> </w:t>
      </w:r>
      <w:r>
        <w:rPr/>
        <w:t>(Θm:</w:t>
      </w:r>
      <w:r>
        <w:rPr>
          <w:spacing w:val="-1"/>
        </w:rPr>
        <w:t> </w:t>
      </w:r>
      <w:r>
        <w:rPr/>
        <w:t>mean latitude</w:t>
      </w:r>
      <w:r>
        <w:rPr>
          <w:spacing w:val="-1"/>
        </w:rPr>
        <w:t> </w:t>
      </w:r>
      <w:r>
        <w:rPr/>
        <w:t>between two positions)</w:t>
      </w:r>
    </w:p>
    <w:p>
      <w:pPr>
        <w:pStyle w:val="BodyText"/>
        <w:ind w:left="300"/>
      </w:pPr>
      <w:r>
        <w:rPr/>
        <w:t>Now,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distance</w:t>
      </w:r>
      <w:r>
        <w:rPr>
          <w:spacing w:val="-2"/>
        </w:rPr>
        <w:t> </w:t>
      </w:r>
      <w:r>
        <w:rPr/>
        <w:t>is</w:t>
      </w:r>
    </w:p>
    <w:p>
      <w:pPr>
        <w:pStyle w:val="BodyText"/>
        <w:spacing w:before="1"/>
      </w:pPr>
    </w:p>
    <w:p>
      <w:pPr>
        <w:pStyle w:val="BodyText"/>
        <w:tabs>
          <w:tab w:pos="8361" w:val="left" w:leader="none"/>
        </w:tabs>
        <w:ind w:left="300"/>
      </w:pPr>
      <w:r>
        <w:rPr/>
        <w:t>D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√</w:t>
      </w:r>
      <w:r>
        <w:rPr>
          <w:spacing w:val="-1"/>
        </w:rPr>
        <w:t> </w:t>
      </w:r>
      <w:r>
        <w:rPr/>
        <w:t>[Δd</w:t>
      </w:r>
      <w:r>
        <w:rPr>
          <w:spacing w:val="-1"/>
        </w:rPr>
        <w:t> </w:t>
      </w:r>
      <w:r>
        <w:rPr/>
        <w:t>(lat)2</w:t>
      </w:r>
      <w:r>
        <w:rPr>
          <w:spacing w:val="-1"/>
        </w:rPr>
        <w:t> </w:t>
      </w:r>
      <w:r>
        <w:rPr/>
        <w:t>Δd</w:t>
      </w:r>
      <w:r>
        <w:rPr>
          <w:spacing w:val="-2"/>
        </w:rPr>
        <w:t> </w:t>
      </w:r>
      <w:r>
        <w:rPr/>
        <w:t>(long)2]</w:t>
        <w:tab/>
        <w:t>(3.5)</w:t>
      </w:r>
    </w:p>
    <w:p>
      <w:pPr>
        <w:pStyle w:val="BodyText"/>
        <w:rPr>
          <w:sz w:val="25"/>
        </w:rPr>
      </w:pPr>
    </w:p>
    <w:p>
      <w:pPr>
        <w:pStyle w:val="BodyText"/>
        <w:spacing w:line="470" w:lineRule="auto" w:before="1"/>
        <w:ind w:left="300" w:right="301"/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1450217</wp:posOffset>
            </wp:positionH>
            <wp:positionV relativeFrom="paragraph">
              <wp:posOffset>774555</wp:posOffset>
            </wp:positionV>
            <wp:extent cx="5263321" cy="4136136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321" cy="413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Distance</w:t>
      </w:r>
      <w:r>
        <w:rPr>
          <w:spacing w:val="9"/>
        </w:rPr>
        <w:t> </w:t>
      </w:r>
      <w:r>
        <w:rPr/>
        <w:t>Measuring</w:t>
      </w:r>
      <w:r>
        <w:rPr>
          <w:spacing w:val="7"/>
        </w:rPr>
        <w:t> </w:t>
      </w:r>
      <w:r>
        <w:rPr/>
        <w:t>(and</w:t>
      </w:r>
      <w:r>
        <w:rPr>
          <w:spacing w:val="10"/>
        </w:rPr>
        <w:t> </w:t>
      </w:r>
      <w:r>
        <w:rPr/>
        <w:t>More)</w:t>
      </w:r>
      <w:r>
        <w:rPr>
          <w:spacing w:val="9"/>
        </w:rPr>
        <w:t> </w:t>
      </w:r>
      <w:r>
        <w:rPr/>
        <w:t>Device</w:t>
      </w:r>
      <w:r>
        <w:rPr>
          <w:spacing w:val="11"/>
        </w:rPr>
        <w:t> </w:t>
      </w:r>
      <w:r>
        <w:rPr/>
        <w:t>Using</w:t>
      </w:r>
      <w:r>
        <w:rPr>
          <w:spacing w:val="10"/>
        </w:rPr>
        <w:t> </w:t>
      </w:r>
      <w:r>
        <w:rPr/>
        <w:t>Arduino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GPS</w:t>
      </w:r>
      <w:r>
        <w:rPr>
          <w:spacing w:val="11"/>
        </w:rPr>
        <w:t> </w:t>
      </w:r>
      <w:r>
        <w:rPr/>
        <w:t>(2021,</w:t>
      </w:r>
      <w:r>
        <w:rPr>
          <w:spacing w:val="10"/>
        </w:rPr>
        <w:t> </w:t>
      </w:r>
      <w:r>
        <w:rPr/>
        <w:t>July</w:t>
      </w:r>
      <w:r>
        <w:rPr>
          <w:spacing w:val="3"/>
        </w:rPr>
        <w:t> </w:t>
      </w:r>
      <w:r>
        <w:rPr/>
        <w:t>13)</w:t>
      </w:r>
      <w:r>
        <w:rPr>
          <w:spacing w:val="-57"/>
        </w:rPr>
        <w:t> </w:t>
      </w:r>
      <w:r>
        <w:rPr/>
        <w:t>https:/</w:t>
      </w:r>
      <w:hyperlink r:id="rId32">
        <w:r>
          <w:rPr/>
          <w:t>/www.instructables.com/Dist</w:t>
        </w:r>
      </w:hyperlink>
      <w:r>
        <w:rPr/>
        <w:t>a</w:t>
      </w:r>
      <w:hyperlink r:id="rId32">
        <w:r>
          <w:rPr/>
          <w:t>nce-measuring-and-more-device-using-Arduino-a/</w:t>
        </w:r>
      </w:hyperlink>
    </w:p>
    <w:p>
      <w:pPr>
        <w:pStyle w:val="BodyText"/>
        <w:spacing w:before="35"/>
        <w:ind w:left="1881" w:right="1871"/>
        <w:jc w:val="center"/>
      </w:pPr>
      <w:r>
        <w:rPr/>
        <w:t>Figure</w:t>
      </w:r>
      <w:r>
        <w:rPr>
          <w:spacing w:val="-3"/>
        </w:rPr>
        <w:t> </w:t>
      </w:r>
      <w:r>
        <w:rPr/>
        <w:t>3.12:</w:t>
      </w:r>
      <w:r>
        <w:rPr>
          <w:spacing w:val="-1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Circuit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System.</w:t>
      </w:r>
    </w:p>
    <w:p>
      <w:pPr>
        <w:spacing w:after="0"/>
        <w:jc w:val="center"/>
        <w:sectPr>
          <w:pgSz w:w="11900" w:h="16840"/>
          <w:pgMar w:header="0" w:footer="941" w:top="1320" w:bottom="1140" w:left="1680" w:right="1120"/>
        </w:sectPr>
      </w:pPr>
    </w:p>
    <w:p>
      <w:pPr>
        <w:pStyle w:val="BodyText"/>
        <w:spacing w:line="475" w:lineRule="auto" w:before="74"/>
        <w:ind w:left="300" w:right="297"/>
        <w:jc w:val="both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1350010</wp:posOffset>
            </wp:positionH>
            <wp:positionV relativeFrom="paragraph">
              <wp:posOffset>1450506</wp:posOffset>
            </wp:positionV>
            <wp:extent cx="5215668" cy="3286125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668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components were soldered on a Vero board as shown in Figure 3.13</w:t>
      </w:r>
      <w:r>
        <w:rPr>
          <w:b/>
        </w:rPr>
        <w:t>. </w:t>
      </w:r>
      <w:r>
        <w:rPr/>
        <w:t>As a result of</w:t>
      </w:r>
      <w:r>
        <w:rPr>
          <w:spacing w:val="1"/>
        </w:rPr>
        <w:t> </w:t>
      </w:r>
      <w:r>
        <w:rPr/>
        <w:t>the nature of the components used, the board dimension achieved is (Height: 10cm,</w:t>
      </w:r>
      <w:r>
        <w:rPr>
          <w:spacing w:val="1"/>
        </w:rPr>
        <w:t> </w:t>
      </w:r>
      <w:r>
        <w:rPr/>
        <w:t>Length: 12cm, Breath: 12cm). Furthermore, the devices were packaged using the model</w:t>
      </w:r>
      <w:r>
        <w:rPr>
          <w:spacing w:val="1"/>
        </w:rPr>
        <w:t> </w:t>
      </w:r>
      <w:r>
        <w:rPr/>
        <w:t>board.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80" w:lineRule="auto"/>
        <w:ind w:left="4201" w:right="654" w:hanging="3520"/>
      </w:pPr>
      <w:r>
        <w:rPr/>
        <w:t>Figure</w:t>
      </w:r>
      <w:r>
        <w:rPr>
          <w:spacing w:val="-4"/>
        </w:rPr>
        <w:t> </w:t>
      </w:r>
      <w:r>
        <w:rPr/>
        <w:t>3.13:</w:t>
      </w:r>
      <w:r>
        <w:rPr>
          <w:spacing w:val="-1"/>
        </w:rPr>
        <w:t> </w:t>
      </w:r>
      <w:r>
        <w:rPr/>
        <w:t>Assembled Hardware</w:t>
      </w:r>
      <w:r>
        <w:rPr>
          <w:spacing w:val="-3"/>
        </w:rPr>
        <w:t> </w:t>
      </w:r>
      <w:r>
        <w:rPr/>
        <w:t>Component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Automatic</w:t>
      </w:r>
      <w:r>
        <w:rPr>
          <w:spacing w:val="-2"/>
        </w:rPr>
        <w:t> </w:t>
      </w:r>
      <w:r>
        <w:rPr/>
        <w:t>Radio</w:t>
      </w:r>
      <w:r>
        <w:rPr>
          <w:spacing w:val="-2"/>
        </w:rPr>
        <w:t> </w:t>
      </w:r>
      <w:r>
        <w:rPr/>
        <w:t>Selection</w:t>
      </w:r>
      <w:r>
        <w:rPr>
          <w:spacing w:val="-57"/>
        </w:rPr>
        <w:t> </w:t>
      </w:r>
      <w:r>
        <w:rPr/>
        <w:t>System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14"/>
        </w:numPr>
        <w:tabs>
          <w:tab w:pos="841" w:val="left" w:leader="none"/>
        </w:tabs>
        <w:spacing w:line="240" w:lineRule="auto" w:before="0" w:after="0"/>
        <w:ind w:left="840" w:right="0" w:hanging="541"/>
        <w:jc w:val="left"/>
      </w:pPr>
      <w:r>
        <w:rPr/>
        <w:t>Communication</w:t>
      </w:r>
      <w:r>
        <w:rPr>
          <w:spacing w:val="-2"/>
        </w:rPr>
        <w:t> </w:t>
      </w:r>
      <w:r>
        <w:rPr/>
        <w:t>pattern</w:t>
      </w:r>
      <w:r>
        <w:rPr>
          <w:spacing w:val="-3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two</w:t>
      </w:r>
      <w:r>
        <w:rPr>
          <w:spacing w:val="-3"/>
        </w:rPr>
        <w:t> </w:t>
      </w:r>
      <w:r>
        <w:rPr/>
        <w:t>devices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300" w:right="280"/>
        <w:jc w:val="both"/>
      </w:pPr>
      <w:r>
        <w:rPr/>
        <w:t>The communication within the system is shown in figure 3.14. The transmitter sends an</w:t>
      </w:r>
      <w:r>
        <w:rPr>
          <w:spacing w:val="1"/>
        </w:rPr>
        <w:t> </w:t>
      </w:r>
      <w:r>
        <w:rPr/>
        <w:t>(RTS) containing its GPS location (longitude and latitude) through a LoRa radio. The</w:t>
      </w:r>
      <w:r>
        <w:rPr>
          <w:spacing w:val="1"/>
        </w:rPr>
        <w:t> </w:t>
      </w:r>
      <w:r>
        <w:rPr/>
        <w:t>receiver acknowledges it and then processes the information given. It computes the</w:t>
      </w:r>
      <w:r>
        <w:rPr>
          <w:spacing w:val="1"/>
        </w:rPr>
        <w:t> </w:t>
      </w:r>
      <w:r>
        <w:rPr/>
        <w:t>distance between it and the transmitter. Afterward, it sends a message containing the</w:t>
      </w:r>
      <w:r>
        <w:rPr>
          <w:spacing w:val="1"/>
        </w:rPr>
        <w:t> </w:t>
      </w:r>
      <w:r>
        <w:rPr/>
        <w:t>suggested radio and a clear to send (CTS). The transmitter receiving this then turns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suggested channel and then sends the</w:t>
      </w:r>
      <w:r>
        <w:rPr>
          <w:spacing w:val="-1"/>
        </w:rPr>
        <w:t> </w:t>
      </w:r>
      <w:r>
        <w:rPr/>
        <w:t>data intended.</w:t>
      </w:r>
    </w:p>
    <w:p>
      <w:pPr>
        <w:spacing w:after="0" w:line="477" w:lineRule="auto"/>
        <w:jc w:val="both"/>
        <w:sectPr>
          <w:pgSz w:w="11900" w:h="16840"/>
          <w:pgMar w:header="0" w:footer="941" w:top="1320" w:bottom="1140" w:left="1680" w:right="1120"/>
        </w:sect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  <w:ind w:left="584"/>
        <w:rPr>
          <w:sz w:val="20"/>
        </w:rPr>
      </w:pPr>
      <w:r>
        <w:rPr>
          <w:sz w:val="20"/>
        </w:rPr>
        <w:drawing>
          <wp:inline distT="0" distB="0" distL="0" distR="0">
            <wp:extent cx="5011194" cy="1836896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194" cy="183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91"/>
        <w:ind w:left="701" w:right="0" w:firstLine="0"/>
        <w:jc w:val="left"/>
        <w:rPr>
          <w:sz w:val="23"/>
        </w:rPr>
      </w:pPr>
      <w:r>
        <w:rPr>
          <w:sz w:val="23"/>
        </w:rPr>
        <w:t>Figure</w:t>
      </w:r>
      <w:r>
        <w:rPr>
          <w:spacing w:val="-3"/>
          <w:sz w:val="23"/>
        </w:rPr>
        <w:t> </w:t>
      </w:r>
      <w:r>
        <w:rPr>
          <w:sz w:val="23"/>
        </w:rPr>
        <w:t>3.14</w:t>
      </w:r>
      <w:r>
        <w:rPr>
          <w:spacing w:val="-2"/>
          <w:sz w:val="23"/>
        </w:rPr>
        <w:t> </w:t>
      </w:r>
      <w:r>
        <w:rPr>
          <w:sz w:val="23"/>
        </w:rPr>
        <w:t>Timing</w:t>
      </w:r>
      <w:r>
        <w:rPr>
          <w:spacing w:val="-5"/>
          <w:sz w:val="23"/>
        </w:rPr>
        <w:t> </w:t>
      </w:r>
      <w:r>
        <w:rPr>
          <w:sz w:val="23"/>
        </w:rPr>
        <w:t>Diagram</w:t>
      </w:r>
      <w:r>
        <w:rPr>
          <w:spacing w:val="-2"/>
          <w:sz w:val="23"/>
        </w:rPr>
        <w:t> </w:t>
      </w:r>
      <w:r>
        <w:rPr>
          <w:sz w:val="23"/>
        </w:rPr>
        <w:t>Illustrating</w:t>
      </w:r>
      <w:r>
        <w:rPr>
          <w:spacing w:val="-5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Communication</w:t>
      </w:r>
      <w:r>
        <w:rPr>
          <w:spacing w:val="-3"/>
          <w:sz w:val="23"/>
        </w:rPr>
        <w:t> </w:t>
      </w:r>
      <w:r>
        <w:rPr>
          <w:sz w:val="23"/>
        </w:rPr>
        <w:t>within</w:t>
      </w:r>
      <w:r>
        <w:rPr>
          <w:spacing w:val="-5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System.</w:t>
      </w:r>
    </w:p>
    <w:p>
      <w:pPr>
        <w:spacing w:after="0"/>
        <w:jc w:val="left"/>
        <w:rPr>
          <w:sz w:val="23"/>
        </w:rPr>
        <w:sectPr>
          <w:pgSz w:w="11900" w:h="16840"/>
          <w:pgMar w:header="0" w:footer="941" w:top="1580" w:bottom="1140" w:left="1680" w:right="1120"/>
        </w:sectPr>
      </w:pPr>
    </w:p>
    <w:p>
      <w:pPr>
        <w:pStyle w:val="Heading1"/>
        <w:spacing w:before="69"/>
        <w:ind w:left="1883" w:right="1871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1"/>
          <w:numId w:val="15"/>
        </w:numPr>
        <w:tabs>
          <w:tab w:pos="2921" w:val="left" w:leader="none"/>
          <w:tab w:pos="2922" w:val="left" w:leader="none"/>
        </w:tabs>
        <w:spacing w:line="240" w:lineRule="auto" w:before="0" w:after="0"/>
        <w:ind w:left="2921" w:right="0" w:hanging="2622"/>
        <w:jc w:val="left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5"/>
        </w:numPr>
        <w:tabs>
          <w:tab w:pos="661" w:val="left" w:leader="none"/>
        </w:tabs>
        <w:spacing w:line="240" w:lineRule="auto" w:before="0" w:after="0"/>
        <w:ind w:left="660" w:right="0" w:hanging="361"/>
        <w:jc w:val="left"/>
      </w:pPr>
      <w:r>
        <w:rPr/>
        <w:t>Result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Delay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7" w:lineRule="auto" w:before="1"/>
        <w:ind w:left="300" w:right="299"/>
        <w:jc w:val="both"/>
      </w:pPr>
      <w:r>
        <w:rPr/>
        <w:t>To ensure that the deployed device can achieve a reduction in the delay to establish</w:t>
      </w:r>
      <w:r>
        <w:rPr>
          <w:spacing w:val="1"/>
        </w:rPr>
        <w:t> </w:t>
      </w:r>
      <w:r>
        <w:rPr/>
        <w:t>connectivity,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deployed</w:t>
      </w:r>
      <w:r>
        <w:rPr>
          <w:spacing w:val="1"/>
        </w:rPr>
        <w:t> </w:t>
      </w:r>
      <w:r>
        <w:rPr/>
        <w:t>D2D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existing</w:t>
      </w:r>
      <w:r>
        <w:rPr>
          <w:spacing w:val="1"/>
        </w:rPr>
        <w:t> </w:t>
      </w:r>
      <w:r>
        <w:rPr/>
        <w:t>device. The device used to compare with the deployed D2D is an Android smartphone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1GB (one</w:t>
      </w:r>
      <w:r>
        <w:rPr>
          <w:spacing w:val="1"/>
        </w:rPr>
        <w:t> </w:t>
      </w:r>
      <w:r>
        <w:rPr/>
        <w:t>gigabit)</w:t>
      </w:r>
      <w:r>
        <w:rPr>
          <w:spacing w:val="1"/>
        </w:rPr>
        <w:t> </w:t>
      </w:r>
      <w:r>
        <w:rPr/>
        <w:t>RAM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estimate the</w:t>
      </w:r>
      <w:r>
        <w:rPr>
          <w:spacing w:val="1"/>
        </w:rPr>
        <w:t> </w:t>
      </w:r>
      <w:r>
        <w:rPr/>
        <w:t>time taken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for a</w:t>
      </w:r>
      <w:r>
        <w:rPr>
          <w:spacing w:val="-57"/>
        </w:rPr>
        <w:t> </w:t>
      </w:r>
      <w:r>
        <w:rPr/>
        <w:t>device to connect with another from point-blank (when the user manually selects the</w:t>
      </w:r>
      <w:r>
        <w:rPr>
          <w:spacing w:val="1"/>
        </w:rPr>
        <w:t> </w:t>
      </w:r>
      <w:r>
        <w:rPr/>
        <w:t>radio</w:t>
      </w:r>
      <w:r>
        <w:rPr>
          <w:spacing w:val="-1"/>
        </w:rPr>
        <w:t> </w:t>
      </w:r>
      <w:r>
        <w:rPr/>
        <w:t>on the device) to when Bluetooth connectivity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achieved.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300"/>
        <w:jc w:val="both"/>
      </w:pPr>
      <w:r>
        <w:rPr/>
        <w:t>Table</w:t>
      </w:r>
      <w:r>
        <w:rPr>
          <w:spacing w:val="-1"/>
        </w:rPr>
        <w:t> </w:t>
      </w:r>
      <w:r>
        <w:rPr/>
        <w:t>4.1: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Operation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Deployed</w:t>
      </w:r>
      <w:r>
        <w:rPr>
          <w:spacing w:val="-1"/>
        </w:rPr>
        <w:t> </w:t>
      </w:r>
      <w:r>
        <w:rPr/>
        <w:t>Automated</w:t>
      </w:r>
      <w:r>
        <w:rPr>
          <w:spacing w:val="-1"/>
        </w:rPr>
        <w:t> </w:t>
      </w:r>
      <w:r>
        <w:rPr/>
        <w:t>Device.</w:t>
      </w:r>
    </w:p>
    <w:p>
      <w:pPr>
        <w:pStyle w:val="BodyText"/>
        <w:spacing w:before="8"/>
      </w:pPr>
    </w:p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2893"/>
        <w:gridCol w:w="3941"/>
      </w:tblGrid>
      <w:tr>
        <w:trPr>
          <w:trHeight w:val="560" w:hRule="atLeast"/>
        </w:trPr>
        <w:tc>
          <w:tcPr>
            <w:tcW w:w="172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8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212"/>
              <w:rPr>
                <w:b/>
                <w:sz w:val="24"/>
              </w:rPr>
            </w:pPr>
            <w:r>
              <w:rPr>
                <w:b/>
                <w:sz w:val="24"/>
              </w:rPr>
              <w:t>Trial</w:t>
            </w:r>
          </w:p>
        </w:tc>
        <w:tc>
          <w:tcPr>
            <w:tcW w:w="39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161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operation</w:t>
            </w:r>
          </w:p>
        </w:tc>
      </w:tr>
      <w:tr>
        <w:trPr>
          <w:trHeight w:val="402" w:hRule="atLeast"/>
        </w:trPr>
        <w:tc>
          <w:tcPr>
            <w:tcW w:w="172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8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2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161"/>
              <w:rPr>
                <w:sz w:val="24"/>
              </w:rPr>
            </w:pPr>
            <w:r>
              <w:rPr>
                <w:sz w:val="24"/>
              </w:rPr>
              <w:t>6.45sec</w:t>
            </w:r>
          </w:p>
        </w:tc>
      </w:tr>
      <w:tr>
        <w:trPr>
          <w:trHeight w:val="549" w:hRule="atLeast"/>
        </w:trPr>
        <w:tc>
          <w:tcPr>
            <w:tcW w:w="1721" w:type="dxa"/>
          </w:tcPr>
          <w:p>
            <w:pPr>
              <w:pStyle w:val="TableParagraph"/>
              <w:spacing w:before="134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893" w:type="dxa"/>
          </w:tcPr>
          <w:p>
            <w:pPr>
              <w:pStyle w:val="TableParagraph"/>
              <w:spacing w:before="129"/>
              <w:ind w:left="12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1" w:type="dxa"/>
          </w:tcPr>
          <w:p>
            <w:pPr>
              <w:pStyle w:val="TableParagraph"/>
              <w:spacing w:before="129"/>
              <w:ind w:left="1161"/>
              <w:rPr>
                <w:sz w:val="24"/>
              </w:rPr>
            </w:pPr>
            <w:r>
              <w:rPr>
                <w:sz w:val="24"/>
              </w:rPr>
              <w:t>4.09sec</w:t>
            </w:r>
          </w:p>
        </w:tc>
      </w:tr>
      <w:tr>
        <w:trPr>
          <w:trHeight w:val="551" w:hRule="atLeast"/>
        </w:trPr>
        <w:tc>
          <w:tcPr>
            <w:tcW w:w="1721" w:type="dxa"/>
          </w:tcPr>
          <w:p>
            <w:pPr>
              <w:pStyle w:val="TableParagraph"/>
              <w:spacing w:before="134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893" w:type="dxa"/>
          </w:tcPr>
          <w:p>
            <w:pPr>
              <w:pStyle w:val="TableParagraph"/>
              <w:spacing w:before="129"/>
              <w:ind w:left="12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41" w:type="dxa"/>
          </w:tcPr>
          <w:p>
            <w:pPr>
              <w:pStyle w:val="TableParagraph"/>
              <w:spacing w:before="129"/>
              <w:ind w:left="1161"/>
              <w:rPr>
                <w:sz w:val="24"/>
              </w:rPr>
            </w:pPr>
            <w:r>
              <w:rPr>
                <w:sz w:val="24"/>
              </w:rPr>
              <w:t>4.52sec</w:t>
            </w:r>
          </w:p>
        </w:tc>
      </w:tr>
      <w:tr>
        <w:trPr>
          <w:trHeight w:val="552" w:hRule="atLeast"/>
        </w:trPr>
        <w:tc>
          <w:tcPr>
            <w:tcW w:w="1721" w:type="dxa"/>
          </w:tcPr>
          <w:p>
            <w:pPr>
              <w:pStyle w:val="TableParagraph"/>
              <w:spacing w:before="135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893" w:type="dxa"/>
          </w:tcPr>
          <w:p>
            <w:pPr>
              <w:pStyle w:val="TableParagraph"/>
              <w:spacing w:before="130"/>
              <w:ind w:left="12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41" w:type="dxa"/>
          </w:tcPr>
          <w:p>
            <w:pPr>
              <w:pStyle w:val="TableParagraph"/>
              <w:spacing w:before="130"/>
              <w:ind w:left="1161"/>
              <w:rPr>
                <w:sz w:val="24"/>
              </w:rPr>
            </w:pPr>
            <w:r>
              <w:rPr>
                <w:sz w:val="24"/>
              </w:rPr>
              <w:t>5.47sec</w:t>
            </w:r>
          </w:p>
        </w:tc>
      </w:tr>
      <w:tr>
        <w:trPr>
          <w:trHeight w:val="411" w:hRule="atLeast"/>
        </w:trPr>
        <w:tc>
          <w:tcPr>
            <w:tcW w:w="1721" w:type="dxa"/>
          </w:tcPr>
          <w:p>
            <w:pPr>
              <w:pStyle w:val="TableParagraph"/>
              <w:spacing w:line="256" w:lineRule="exact" w:before="135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893" w:type="dxa"/>
          </w:tcPr>
          <w:p>
            <w:pPr>
              <w:pStyle w:val="TableParagraph"/>
              <w:spacing w:line="261" w:lineRule="exact" w:before="130"/>
              <w:ind w:left="12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41" w:type="dxa"/>
          </w:tcPr>
          <w:p>
            <w:pPr>
              <w:pStyle w:val="TableParagraph"/>
              <w:spacing w:line="261" w:lineRule="exact" w:before="130"/>
              <w:ind w:left="1161"/>
              <w:rPr>
                <w:sz w:val="24"/>
              </w:rPr>
            </w:pPr>
            <w:r>
              <w:rPr>
                <w:sz w:val="24"/>
              </w:rPr>
              <w:t>4.48sec</w:t>
            </w:r>
          </w:p>
        </w:tc>
      </w:tr>
    </w:tbl>
    <w:p>
      <w:pPr>
        <w:pStyle w:val="BodyText"/>
        <w:spacing w:before="8"/>
        <w:rPr>
          <w:sz w:val="21"/>
        </w:rPr>
      </w:pPr>
      <w:r>
        <w:rPr/>
        <w:pict>
          <v:shape style="position:absolute;margin-left:98.304001pt;margin-top:14.444282pt;width:427.8pt;height:1pt;mso-position-horizontal-relative:page;mso-position-vertical-relative:paragraph;z-index:-15722496;mso-wrap-distance-left:0;mso-wrap-distance-right:0" coordorigin="1966,289" coordsize="8556,20" path="m6587,289l6582,289,6568,289,3685,289,3680,289,3666,289,1966,289,1966,308,3666,308,3680,308,3685,308,6568,308,6582,308,6587,308,6587,289xm10522,289l6587,289,6587,308,10522,308,10522,28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206"/>
        <w:ind w:left="300"/>
        <w:jc w:val="both"/>
      </w:pPr>
      <w:r>
        <w:rPr/>
        <w:t>Table</w:t>
      </w:r>
      <w:r>
        <w:rPr>
          <w:spacing w:val="-1"/>
        </w:rPr>
        <w:t> </w:t>
      </w:r>
      <w:r>
        <w:rPr/>
        <w:t>4.2: Time</w:t>
      </w:r>
      <w:r>
        <w:rPr>
          <w:spacing w:val="-2"/>
        </w:rPr>
        <w:t> </w:t>
      </w:r>
      <w:r>
        <w:rPr/>
        <w:t>of Operation on a</w:t>
      </w:r>
      <w:r>
        <w:rPr>
          <w:spacing w:val="-1"/>
        </w:rPr>
        <w:t> </w:t>
      </w:r>
      <w:r>
        <w:rPr/>
        <w:t>Manually</w:t>
      </w:r>
      <w:r>
        <w:rPr>
          <w:spacing w:val="-6"/>
        </w:rPr>
        <w:t> </w:t>
      </w:r>
      <w:r>
        <w:rPr/>
        <w:t>Controlled Smartphone.</w:t>
      </w:r>
    </w:p>
    <w:p>
      <w:pPr>
        <w:pStyle w:val="BodyText"/>
        <w:spacing w:before="8"/>
      </w:pPr>
    </w:p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2893"/>
        <w:gridCol w:w="3941"/>
      </w:tblGrid>
      <w:tr>
        <w:trPr>
          <w:trHeight w:val="561" w:hRule="atLeast"/>
        </w:trPr>
        <w:tc>
          <w:tcPr>
            <w:tcW w:w="172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8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212"/>
              <w:rPr>
                <w:b/>
                <w:sz w:val="24"/>
              </w:rPr>
            </w:pPr>
            <w:r>
              <w:rPr>
                <w:b/>
                <w:sz w:val="24"/>
              </w:rPr>
              <w:t>Trial</w:t>
            </w:r>
          </w:p>
        </w:tc>
        <w:tc>
          <w:tcPr>
            <w:tcW w:w="39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161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operation</w:t>
            </w:r>
          </w:p>
        </w:tc>
      </w:tr>
      <w:tr>
        <w:trPr>
          <w:trHeight w:val="401" w:hRule="atLeast"/>
        </w:trPr>
        <w:tc>
          <w:tcPr>
            <w:tcW w:w="172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8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2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161"/>
              <w:rPr>
                <w:sz w:val="24"/>
              </w:rPr>
            </w:pPr>
            <w:r>
              <w:rPr>
                <w:sz w:val="24"/>
              </w:rPr>
              <w:t>17.36sec</w:t>
            </w:r>
          </w:p>
        </w:tc>
      </w:tr>
      <w:tr>
        <w:trPr>
          <w:trHeight w:val="549" w:hRule="atLeast"/>
        </w:trPr>
        <w:tc>
          <w:tcPr>
            <w:tcW w:w="1721" w:type="dxa"/>
          </w:tcPr>
          <w:p>
            <w:pPr>
              <w:pStyle w:val="TableParagraph"/>
              <w:spacing w:before="133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893" w:type="dxa"/>
          </w:tcPr>
          <w:p>
            <w:pPr>
              <w:pStyle w:val="TableParagraph"/>
              <w:spacing w:before="128"/>
              <w:ind w:left="12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1" w:type="dxa"/>
          </w:tcPr>
          <w:p>
            <w:pPr>
              <w:pStyle w:val="TableParagraph"/>
              <w:spacing w:before="128"/>
              <w:ind w:left="1161"/>
              <w:rPr>
                <w:sz w:val="24"/>
              </w:rPr>
            </w:pPr>
            <w:r>
              <w:rPr>
                <w:sz w:val="24"/>
              </w:rPr>
              <w:t>7.55sec</w:t>
            </w:r>
          </w:p>
        </w:tc>
      </w:tr>
      <w:tr>
        <w:trPr>
          <w:trHeight w:val="552" w:hRule="atLeast"/>
        </w:trPr>
        <w:tc>
          <w:tcPr>
            <w:tcW w:w="1721" w:type="dxa"/>
          </w:tcPr>
          <w:p>
            <w:pPr>
              <w:pStyle w:val="TableParagraph"/>
              <w:spacing w:before="135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893" w:type="dxa"/>
          </w:tcPr>
          <w:p>
            <w:pPr>
              <w:pStyle w:val="TableParagraph"/>
              <w:spacing w:before="130"/>
              <w:ind w:left="12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41" w:type="dxa"/>
          </w:tcPr>
          <w:p>
            <w:pPr>
              <w:pStyle w:val="TableParagraph"/>
              <w:spacing w:before="130"/>
              <w:ind w:left="1161"/>
              <w:rPr>
                <w:sz w:val="24"/>
              </w:rPr>
            </w:pPr>
            <w:r>
              <w:rPr>
                <w:sz w:val="24"/>
              </w:rPr>
              <w:t>8.45sec</w:t>
            </w:r>
          </w:p>
        </w:tc>
      </w:tr>
      <w:tr>
        <w:trPr>
          <w:trHeight w:val="551" w:hRule="atLeast"/>
        </w:trPr>
        <w:tc>
          <w:tcPr>
            <w:tcW w:w="1721" w:type="dxa"/>
          </w:tcPr>
          <w:p>
            <w:pPr>
              <w:pStyle w:val="TableParagraph"/>
              <w:spacing w:before="135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893" w:type="dxa"/>
          </w:tcPr>
          <w:p>
            <w:pPr>
              <w:pStyle w:val="TableParagraph"/>
              <w:spacing w:before="130"/>
              <w:ind w:left="12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41" w:type="dxa"/>
          </w:tcPr>
          <w:p>
            <w:pPr>
              <w:pStyle w:val="TableParagraph"/>
              <w:spacing w:before="130"/>
              <w:ind w:left="1161"/>
              <w:rPr>
                <w:sz w:val="24"/>
              </w:rPr>
            </w:pPr>
            <w:r>
              <w:rPr>
                <w:sz w:val="24"/>
              </w:rPr>
              <w:t>10.05sec</w:t>
            </w:r>
          </w:p>
        </w:tc>
      </w:tr>
      <w:tr>
        <w:trPr>
          <w:trHeight w:val="411" w:hRule="atLeast"/>
        </w:trPr>
        <w:tc>
          <w:tcPr>
            <w:tcW w:w="1721" w:type="dxa"/>
          </w:tcPr>
          <w:p>
            <w:pPr>
              <w:pStyle w:val="TableParagraph"/>
              <w:spacing w:line="256" w:lineRule="exact" w:before="135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893" w:type="dxa"/>
          </w:tcPr>
          <w:p>
            <w:pPr>
              <w:pStyle w:val="TableParagraph"/>
              <w:spacing w:line="261" w:lineRule="exact" w:before="130"/>
              <w:ind w:left="12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41" w:type="dxa"/>
          </w:tcPr>
          <w:p>
            <w:pPr>
              <w:pStyle w:val="TableParagraph"/>
              <w:spacing w:line="261" w:lineRule="exact" w:before="130"/>
              <w:ind w:left="1161"/>
              <w:rPr>
                <w:sz w:val="24"/>
              </w:rPr>
            </w:pPr>
            <w:r>
              <w:rPr>
                <w:sz w:val="24"/>
              </w:rPr>
              <w:t>13.37sec</w:t>
            </w:r>
          </w:p>
        </w:tc>
      </w:tr>
    </w:tbl>
    <w:p>
      <w:pPr>
        <w:pStyle w:val="BodyText"/>
        <w:spacing w:before="3"/>
        <w:rPr>
          <w:sz w:val="21"/>
        </w:rPr>
      </w:pPr>
      <w:r>
        <w:rPr/>
        <w:pict>
          <v:shape style="position:absolute;margin-left:98.304001pt;margin-top:14.174931pt;width:427.8pt;height:1pt;mso-position-horizontal-relative:page;mso-position-vertical-relative:paragraph;z-index:-15721984;mso-wrap-distance-left:0;mso-wrap-distance-right:0" coordorigin="1966,283" coordsize="8556,20" path="m6587,283l6582,283,6568,283,3685,283,3680,283,3666,283,1966,283,1966,303,3666,303,3680,303,3685,303,6568,303,6582,303,6587,303,6587,283xm10522,283l6587,283,6587,303,10522,303,10522,283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1900" w:h="16840"/>
          <w:pgMar w:header="0" w:footer="941" w:top="1320" w:bottom="1140" w:left="1680" w:right="1120"/>
        </w:sectPr>
      </w:pPr>
    </w:p>
    <w:p>
      <w:pPr>
        <w:pStyle w:val="BodyText"/>
        <w:spacing w:line="480" w:lineRule="auto" w:before="72"/>
        <w:ind w:left="300" w:right="278"/>
        <w:jc w:val="both"/>
      </w:pP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deployed</w:t>
      </w:r>
      <w:r>
        <w:rPr>
          <w:spacing w:val="1"/>
        </w:rPr>
        <w:t> </w:t>
      </w:r>
      <w:r>
        <w:rPr/>
        <w:t>D2D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presented.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estimated time is taken for our D2D to establish the connection from the moment it</w:t>
      </w:r>
      <w:r>
        <w:rPr>
          <w:spacing w:val="1"/>
        </w:rPr>
        <w:t> </w:t>
      </w:r>
      <w:r>
        <w:rPr/>
        <w:t>requests to send till the connection has been established. This active D2D system will</w:t>
      </w:r>
      <w:r>
        <w:rPr>
          <w:spacing w:val="1"/>
        </w:rPr>
        <w:t> </w:t>
      </w:r>
      <w:r>
        <w:rPr/>
        <w:t>initiate a connection via the use of LoRa, then determines the longitude and latitude of</w:t>
      </w:r>
      <w:r>
        <w:rPr>
          <w:spacing w:val="1"/>
        </w:rPr>
        <w:t> </w:t>
      </w:r>
      <w:r>
        <w:rPr/>
        <w:t>the receiving device whose initial reception state is also on LoRa. The receiving device</w:t>
      </w:r>
      <w:r>
        <w:rPr>
          <w:spacing w:val="1"/>
        </w:rPr>
        <w:t> </w:t>
      </w:r>
      <w:r>
        <w:rPr/>
        <w:t>receives the packet, it then takes its longitude and latitude and determines the distance</w:t>
      </w:r>
      <w:r>
        <w:rPr>
          <w:spacing w:val="1"/>
        </w:rPr>
        <w:t> </w:t>
      </w:r>
      <w:r>
        <w:rPr/>
        <w:t>between</w:t>
      </w:r>
      <w:r>
        <w:rPr>
          <w:spacing w:val="27"/>
        </w:rPr>
        <w:t> </w:t>
      </w:r>
      <w:r>
        <w:rPr/>
        <w:t>its</w:t>
      </w:r>
      <w:r>
        <w:rPr>
          <w:spacing w:val="27"/>
        </w:rPr>
        <w:t> </w:t>
      </w:r>
      <w:r>
        <w:rPr/>
        <w:t>device</w:t>
      </w:r>
      <w:r>
        <w:rPr>
          <w:spacing w:val="26"/>
        </w:rPr>
        <w:t> </w:t>
      </w:r>
      <w:r>
        <w:rPr/>
        <w:t>and</w:t>
      </w:r>
      <w:r>
        <w:rPr>
          <w:spacing w:val="29"/>
        </w:rPr>
        <w:t> </w:t>
      </w:r>
      <w:r>
        <w:rPr/>
        <w:t>Device</w:t>
      </w:r>
      <w:r>
        <w:rPr>
          <w:spacing w:val="26"/>
        </w:rPr>
        <w:t> </w:t>
      </w:r>
      <w:r>
        <w:rPr/>
        <w:t>A.</w:t>
      </w:r>
      <w:r>
        <w:rPr>
          <w:spacing w:val="28"/>
        </w:rPr>
        <w:t> </w:t>
      </w:r>
      <w:r>
        <w:rPr/>
        <w:t>After</w:t>
      </w:r>
      <w:r>
        <w:rPr>
          <w:spacing w:val="27"/>
        </w:rPr>
        <w:t> </w:t>
      </w:r>
      <w:r>
        <w:rPr/>
        <w:t>that,</w:t>
      </w:r>
      <w:r>
        <w:rPr>
          <w:spacing w:val="27"/>
        </w:rPr>
        <w:t> </w:t>
      </w:r>
      <w:r>
        <w:rPr/>
        <w:t>it</w:t>
      </w:r>
      <w:r>
        <w:rPr>
          <w:spacing w:val="27"/>
        </w:rPr>
        <w:t> </w:t>
      </w:r>
      <w:r>
        <w:rPr/>
        <w:t>sends</w:t>
      </w:r>
      <w:r>
        <w:rPr>
          <w:spacing w:val="27"/>
        </w:rPr>
        <w:t> </w:t>
      </w:r>
      <w:r>
        <w:rPr/>
        <w:t>an</w:t>
      </w:r>
      <w:r>
        <w:rPr>
          <w:spacing w:val="27"/>
        </w:rPr>
        <w:t> </w:t>
      </w:r>
      <w:r>
        <w:rPr/>
        <w:t>acknowledgment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connect,</w:t>
      </w:r>
      <w:r>
        <w:rPr>
          <w:spacing w:val="-57"/>
        </w:rPr>
        <w:t> </w:t>
      </w:r>
      <w:r>
        <w:rPr/>
        <w:t>and then based on the</w:t>
      </w:r>
      <w:r>
        <w:rPr>
          <w:spacing w:val="60"/>
        </w:rPr>
        <w:t> </w:t>
      </w:r>
      <w:r>
        <w:rPr/>
        <w:t>distance, the radio to be used for communication. Device A</w:t>
      </w:r>
      <w:r>
        <w:rPr>
          <w:spacing w:val="1"/>
        </w:rPr>
        <w:t> </w:t>
      </w:r>
      <w:r>
        <w:rPr/>
        <w:t>getting the information will turn off the LoRa (if the distance between the two devices is</w:t>
      </w:r>
      <w:r>
        <w:rPr>
          <w:spacing w:val="-57"/>
        </w:rPr>
        <w:t> </w:t>
      </w:r>
      <w:r>
        <w:rPr/>
        <w:t>less than 10m, and if the distance between the devices is more than 10m the Bluetooth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stay off)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radio.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receiving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switched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advised.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android</w:t>
      </w:r>
      <w:r>
        <w:rPr>
          <w:spacing w:val="1"/>
        </w:rPr>
        <w:t> </w:t>
      </w:r>
      <w:r>
        <w:rPr/>
        <w:t>smartphone and the deployed D2D after the trials for the time taken to establish the</w:t>
      </w:r>
      <w:r>
        <w:rPr>
          <w:spacing w:val="1"/>
        </w:rPr>
        <w:t> </w:t>
      </w:r>
      <w:r>
        <w:rPr/>
        <w:t>connection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Table 4.2.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average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was calculated</w:t>
      </w:r>
      <w:r>
        <w:rPr>
          <w:spacing w:val="-1"/>
        </w:rPr>
        <w:t> </w:t>
      </w:r>
      <w:r>
        <w:rPr/>
        <w:t>with the equation.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tabs>
          <w:tab w:pos="8361" w:val="left" w:leader="none"/>
        </w:tabs>
        <w:spacing w:before="1"/>
        <w:ind w:left="300"/>
        <w:jc w:val="both"/>
      </w:pPr>
      <w:r>
        <w:rPr/>
        <w:pict>
          <v:rect style="position:absolute;margin-left:177.050003pt;margin-top:7.413131pt;width:217.01pt;height:.95999pt;mso-position-horizontal-relative:page;mso-position-vertical-relative:paragraph;z-index:-16931840" filled="true" fillcolor="#000000" stroked="false">
            <v:fill type="solid"/>
            <w10:wrap type="none"/>
          </v:rect>
        </w:pict>
      </w:r>
      <w:r>
        <w:rPr/>
        <w:pict>
          <v:shape style="position:absolute;margin-left:278.809998pt;margin-top:-1.685902pt;width:15.85pt;height:5.55pt;mso-position-horizontal-relative:page;mso-position-vertical-relative:paragraph;z-index:-16931328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11"/>
                    </w:rPr>
                  </w:pPr>
                  <w:r>
                    <w:rPr>
                      <w:rFonts w:ascii="Cambria Math" w:hAnsi="Cambria Math"/>
                      <w:sz w:val="11"/>
                    </w:rPr>
                    <w:t>ℎ      </w:t>
                  </w:r>
                  <w:r>
                    <w:rPr>
                      <w:rFonts w:ascii="Cambria Math" w:hAnsi="Cambria Math"/>
                      <w:spacing w:val="23"/>
                      <w:sz w:val="11"/>
                    </w:rPr>
                    <w:t> </w:t>
                  </w:r>
                  <w:r>
                    <w:rPr>
                      <w:rFonts w:ascii="Cambria Math" w:hAnsi="Cambria Math"/>
                      <w:spacing w:val="-6"/>
                      <w:sz w:val="11"/>
                    </w:rPr>
                    <w:t>ℎ</w:t>
                  </w:r>
                </w:p>
              </w:txbxContent>
            </v:textbox>
            <w10:wrap type="none"/>
          </v:shape>
        </w:pict>
      </w:r>
      <w:r>
        <w:rPr/>
        <w:t>Average</w:t>
      </w:r>
      <w:r>
        <w:rPr>
          <w:spacing w:val="-2"/>
        </w:rPr>
        <w:t> </w:t>
      </w:r>
      <w:r>
        <w:rPr/>
        <w:t>time =</w:t>
        <w:tab/>
        <w:t>(4.1)</w:t>
      </w:r>
    </w:p>
    <w:p>
      <w:pPr>
        <w:pStyle w:val="BodyText"/>
        <w:rPr>
          <w:sz w:val="20"/>
        </w:rPr>
      </w:pPr>
    </w:p>
    <w:p>
      <w:pPr>
        <w:pStyle w:val="BodyText"/>
        <w:spacing w:line="271" w:lineRule="exact" w:before="223"/>
        <w:ind w:left="300"/>
      </w:pPr>
      <w:r>
        <w:rPr/>
        <w:t>The</w:t>
      </w:r>
      <w:r>
        <w:rPr>
          <w:spacing w:val="-3"/>
        </w:rPr>
        <w:t> </w:t>
      </w:r>
      <w:r>
        <w:rPr/>
        <w:t>average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is taken for</w:t>
      </w:r>
      <w:r>
        <w:rPr>
          <w:spacing w:val="-3"/>
        </w:rPr>
        <w:t> </w:t>
      </w:r>
      <w:r>
        <w:rPr/>
        <w:t>the android</w:t>
      </w:r>
      <w:r>
        <w:rPr>
          <w:spacing w:val="-1"/>
        </w:rPr>
        <w:t> </w:t>
      </w:r>
      <w:r>
        <w:rPr/>
        <w:t>smartphone</w:t>
      </w:r>
      <w:r>
        <w:rPr>
          <w:spacing w:val="-2"/>
        </w:rPr>
        <w:t> </w:t>
      </w:r>
      <w:r>
        <w:rPr/>
        <w:t>with 1GB</w:t>
      </w:r>
      <w:r>
        <w:rPr>
          <w:spacing w:val="-3"/>
        </w:rPr>
        <w:t> </w:t>
      </w:r>
      <w:r>
        <w:rPr/>
        <w:t>of RAM</w:t>
      </w:r>
    </w:p>
    <w:p>
      <w:pPr>
        <w:tabs>
          <w:tab w:pos="3323" w:val="left" w:leader="none"/>
        </w:tabs>
        <w:spacing w:line="138" w:lineRule="exact" w:before="0"/>
        <w:ind w:left="360" w:right="0" w:firstLine="0"/>
        <w:jc w:val="left"/>
        <w:rPr>
          <w:sz w:val="9"/>
        </w:rPr>
      </w:pPr>
      <w:r>
        <w:rPr>
          <w:rFonts w:ascii="Cambria Math"/>
          <w:strike/>
          <w:position w:val="1"/>
          <w:sz w:val="12"/>
        </w:rPr>
        <w:t>17.36</w:t>
      </w:r>
      <w:r>
        <w:rPr>
          <w:rFonts w:ascii="Cambria Math"/>
          <w:strike/>
          <w:spacing w:val="-3"/>
          <w:position w:val="1"/>
          <w:sz w:val="12"/>
        </w:rPr>
        <w:t> </w:t>
      </w:r>
      <w:r>
        <w:rPr>
          <w:rFonts w:ascii="Cambria Math"/>
          <w:strike/>
          <w:position w:val="1"/>
          <w:sz w:val="12"/>
        </w:rPr>
        <w:t>+</w:t>
      </w:r>
      <w:r>
        <w:rPr>
          <w:rFonts w:ascii="Cambria Math"/>
          <w:strike/>
          <w:spacing w:val="-3"/>
          <w:position w:val="1"/>
          <w:sz w:val="12"/>
        </w:rPr>
        <w:t> </w:t>
      </w:r>
      <w:r>
        <w:rPr>
          <w:rFonts w:ascii="Cambria Math"/>
          <w:strike/>
          <w:position w:val="1"/>
          <w:sz w:val="12"/>
        </w:rPr>
        <w:t>7.55+8.45+10.05+13.37</w:t>
      </w:r>
      <w:r>
        <w:rPr>
          <w:rFonts w:ascii="Cambria Math"/>
          <w:strike/>
          <w:spacing w:val="9"/>
          <w:position w:val="1"/>
          <w:sz w:val="12"/>
        </w:rPr>
        <w:t> </w:t>
      </w:r>
      <w:r>
        <w:rPr>
          <w:strike/>
          <w:sz w:val="9"/>
        </w:rPr>
        <w:t>=</w:t>
      </w:r>
      <w:r>
        <w:rPr>
          <w:strike/>
          <w:spacing w:val="-3"/>
          <w:sz w:val="9"/>
        </w:rPr>
        <w:t> </w:t>
      </w:r>
      <w:r>
        <w:rPr>
          <w:strike/>
          <w:sz w:val="9"/>
        </w:rPr>
        <w:t>11.36sec</w:t>
        <w:tab/>
      </w:r>
    </w:p>
    <w:p>
      <w:pPr>
        <w:spacing w:before="12"/>
        <w:ind w:left="1781" w:right="0" w:firstLine="0"/>
        <w:jc w:val="left"/>
        <w:rPr>
          <w:rFonts w:ascii="Cambria Math"/>
          <w:sz w:val="4"/>
        </w:rPr>
      </w:pPr>
      <w:r>
        <w:rPr>
          <w:rFonts w:ascii="Cambria Math"/>
          <w:w w:val="102"/>
          <w:sz w:val="4"/>
        </w:rPr>
        <w:t>5</w:t>
      </w: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spacing w:before="2"/>
        <w:rPr>
          <w:rFonts w:ascii="Cambria Math"/>
          <w:sz w:val="3"/>
        </w:rPr>
      </w:pPr>
    </w:p>
    <w:p>
      <w:pPr>
        <w:pStyle w:val="BodyText"/>
        <w:spacing w:line="271" w:lineRule="exact"/>
        <w:ind w:left="300"/>
      </w:pPr>
      <w:r>
        <w:rPr/>
        <w:t>The</w:t>
      </w:r>
      <w:r>
        <w:rPr>
          <w:spacing w:val="-3"/>
        </w:rPr>
        <w:t> </w:t>
      </w:r>
      <w:r>
        <w:rPr/>
        <w:t>average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is taken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deployed</w:t>
      </w:r>
      <w:r>
        <w:rPr>
          <w:spacing w:val="2"/>
        </w:rPr>
        <w:t> </w:t>
      </w:r>
      <w:r>
        <w:rPr/>
        <w:t>D2D</w:t>
      </w:r>
    </w:p>
    <w:p>
      <w:pPr>
        <w:tabs>
          <w:tab w:pos="2822" w:val="left" w:leader="none"/>
        </w:tabs>
        <w:spacing w:line="138" w:lineRule="exact" w:before="0"/>
        <w:ind w:left="300" w:right="0" w:firstLine="0"/>
        <w:jc w:val="left"/>
        <w:rPr>
          <w:sz w:val="9"/>
        </w:rPr>
      </w:pPr>
      <w:r>
        <w:rPr>
          <w:rFonts w:ascii="Cambria Math"/>
          <w:strike/>
          <w:position w:val="1"/>
          <w:sz w:val="12"/>
        </w:rPr>
        <w:t>6.45+4.09+4.52+5.47+4.48</w:t>
      </w:r>
      <w:r>
        <w:rPr>
          <w:rFonts w:ascii="Cambria Math"/>
          <w:strike/>
          <w:spacing w:val="7"/>
          <w:position w:val="1"/>
          <w:sz w:val="12"/>
        </w:rPr>
        <w:t> </w:t>
      </w:r>
      <w:r>
        <w:rPr>
          <w:strike/>
          <w:sz w:val="9"/>
        </w:rPr>
        <w:t>=</w:t>
      </w:r>
      <w:r>
        <w:rPr>
          <w:strike/>
          <w:spacing w:val="-4"/>
          <w:sz w:val="9"/>
        </w:rPr>
        <w:t> </w:t>
      </w:r>
      <w:r>
        <w:rPr>
          <w:strike/>
          <w:sz w:val="9"/>
        </w:rPr>
        <w:t>5sec</w:t>
        <w:tab/>
      </w:r>
    </w:p>
    <w:p>
      <w:pPr>
        <w:spacing w:before="14"/>
        <w:ind w:left="1500" w:right="0" w:firstLine="0"/>
        <w:jc w:val="left"/>
        <w:rPr>
          <w:rFonts w:ascii="Cambria Math"/>
          <w:sz w:val="4"/>
        </w:rPr>
      </w:pPr>
      <w:r>
        <w:rPr>
          <w:rFonts w:ascii="Cambria Math"/>
          <w:w w:val="102"/>
          <w:sz w:val="4"/>
        </w:rPr>
        <w:t>5</w:t>
      </w: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spacing w:before="10"/>
        <w:rPr>
          <w:rFonts w:ascii="Cambria Math"/>
          <w:sz w:val="4"/>
        </w:rPr>
      </w:pPr>
    </w:p>
    <w:p>
      <w:pPr>
        <w:pStyle w:val="BodyText"/>
        <w:spacing w:line="475" w:lineRule="auto"/>
        <w:ind w:left="300" w:right="278"/>
        <w:jc w:val="both"/>
      </w:pPr>
      <w:r>
        <w:rPr/>
        <w:t>The average time taken after trials for the android smartphone device with 1GB RAM is</w:t>
      </w:r>
      <w:r>
        <w:rPr>
          <w:spacing w:val="-57"/>
        </w:rPr>
        <w:t> </w:t>
      </w:r>
      <w:r>
        <w:rPr/>
        <w:t>11.36sec, while it is 5sec on the deployed device. These results show that the time taken</w:t>
      </w:r>
      <w:r>
        <w:rPr>
          <w:spacing w:val="-57"/>
        </w:rPr>
        <w:t> </w:t>
      </w:r>
      <w:r>
        <w:rPr/>
        <w:t>for connectivity is less in the automated D2D compared to the manually controlled</w:t>
      </w:r>
      <w:r>
        <w:rPr>
          <w:spacing w:val="1"/>
        </w:rPr>
        <w:t> </w:t>
      </w:r>
      <w:r>
        <w:rPr/>
        <w:t>android</w:t>
      </w:r>
      <w:r>
        <w:rPr>
          <w:spacing w:val="-1"/>
        </w:rPr>
        <w:t> </w:t>
      </w:r>
      <w:r>
        <w:rPr/>
        <w:t>smartphone.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1894" w:right="1871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36</w:t>
      </w:r>
    </w:p>
    <w:p>
      <w:pPr>
        <w:spacing w:after="0"/>
        <w:jc w:val="center"/>
        <w:rPr>
          <w:rFonts w:ascii="Calibri"/>
          <w:sz w:val="20"/>
        </w:rPr>
        <w:sectPr>
          <w:footerReference w:type="default" r:id="rId35"/>
          <w:pgSz w:w="11900" w:h="16840"/>
          <w:pgMar w:footer="0" w:header="0" w:top="1320" w:bottom="280" w:left="1680" w:right="1120"/>
        </w:sectPr>
      </w:pPr>
    </w:p>
    <w:p>
      <w:pPr>
        <w:pStyle w:val="Heading1"/>
        <w:numPr>
          <w:ilvl w:val="1"/>
          <w:numId w:val="15"/>
        </w:numPr>
        <w:tabs>
          <w:tab w:pos="661" w:val="left" w:leader="none"/>
        </w:tabs>
        <w:spacing w:line="240" w:lineRule="auto" w:before="69" w:after="0"/>
        <w:ind w:left="660" w:right="0" w:hanging="361"/>
        <w:jc w:val="left"/>
      </w:pPr>
      <w:r>
        <w:rPr/>
        <w:t>Result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Energy</w:t>
      </w:r>
      <w:r>
        <w:rPr>
          <w:spacing w:val="-2"/>
        </w:rPr>
        <w:t> </w:t>
      </w:r>
      <w:r>
        <w:rPr/>
        <w:t>Consumption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 w:after="13"/>
        <w:ind w:left="300" w:right="296"/>
        <w:jc w:val="both"/>
      </w:pPr>
      <w:r>
        <w:rPr/>
        <w:t>Figure 4.1 shows the graphical illustration of the result for energy consumption of the</w:t>
      </w:r>
      <w:r>
        <w:rPr>
          <w:spacing w:val="1"/>
        </w:rPr>
        <w:t> </w:t>
      </w:r>
      <w:r>
        <w:rPr/>
        <w:t>device. The deployed D2D’s battery was tested between time intervals of data transfer</w:t>
      </w:r>
      <w:r>
        <w:rPr>
          <w:spacing w:val="1"/>
        </w:rPr>
        <w:t> </w:t>
      </w:r>
      <w:r>
        <w:rPr/>
        <w:t>with a Multimetre to know the amount of energy consumed by the device in a time</w:t>
      </w:r>
      <w:r>
        <w:rPr>
          <w:spacing w:val="1"/>
        </w:rPr>
        <w:t> </w:t>
      </w:r>
      <w:r>
        <w:rPr/>
        <w:t>frame of twenty-four hours. It was observed that the amount of battery power consumed</w:t>
      </w:r>
      <w:r>
        <w:rPr>
          <w:spacing w:val="-57"/>
        </w:rPr>
        <w:t> </w:t>
      </w:r>
      <w:r>
        <w:rPr/>
        <w:t>after</w:t>
      </w:r>
      <w:r>
        <w:rPr>
          <w:spacing w:val="-1"/>
        </w:rPr>
        <w:t> </w:t>
      </w:r>
      <w:r>
        <w:rPr/>
        <w:t>twenty-four</w:t>
      </w:r>
      <w:r>
        <w:rPr>
          <w:spacing w:val="-2"/>
        </w:rPr>
        <w:t> </w:t>
      </w:r>
      <w:r>
        <w:rPr/>
        <w:t>hours</w:t>
      </w:r>
      <w:r>
        <w:rPr>
          <w:spacing w:val="1"/>
        </w:rPr>
        <w:t> </w:t>
      </w:r>
      <w:r>
        <w:rPr/>
        <w:t>was 10%</w:t>
      </w:r>
    </w:p>
    <w:p>
      <w:pPr>
        <w:pStyle w:val="BodyText"/>
        <w:ind w:left="1370"/>
        <w:rPr>
          <w:sz w:val="20"/>
        </w:rPr>
      </w:pPr>
      <w:r>
        <w:rPr>
          <w:sz w:val="20"/>
        </w:rPr>
        <w:pict>
          <v:group style="width:318.25pt;height:260.9pt;mso-position-horizontal-relative:char;mso-position-vertical-relative:line" coordorigin="0,0" coordsize="6365,5218">
            <v:shape style="position:absolute;left:0;top:0;width:6365;height:5218" type="#_x0000_t75" stroked="false">
              <v:imagedata r:id="rId37" o:title=""/>
            </v:shape>
            <v:shape style="position:absolute;left:570;top:158;width:294;height:427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7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7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1"/>
                      <w:ind w:left="7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7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7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7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7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7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7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16" w:lineRule="exact" w:before="0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49;top:449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770;top:449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610;top:449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191;top:4491;width:693;height:4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7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  <w:p>
                    <w:pPr>
                      <w:spacing w:line="240" w:lineRule="exact" w:before="56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color w:val="585858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(h)</w:t>
                    </w:r>
                  </w:p>
                </w:txbxContent>
              </v:textbox>
              <w10:wrap type="none"/>
            </v:shape>
            <v:shape style="position:absolute;left:4249;top:449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5090;top:449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930;top:449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24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90"/>
        <w:ind w:left="1904" w:right="1871"/>
        <w:jc w:val="center"/>
      </w:pPr>
      <w:r>
        <w:rPr/>
        <w:t>Figure</w:t>
      </w:r>
      <w:r>
        <w:rPr>
          <w:spacing w:val="-3"/>
        </w:rPr>
        <w:t> </w:t>
      </w:r>
      <w:r>
        <w:rPr/>
        <w:t>4.1: Energy</w:t>
      </w:r>
      <w:r>
        <w:rPr>
          <w:spacing w:val="-5"/>
        </w:rPr>
        <w:t> </w:t>
      </w:r>
      <w:r>
        <w:rPr/>
        <w:t>Consumption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Deployed</w:t>
      </w:r>
      <w:r>
        <w:rPr>
          <w:spacing w:val="2"/>
        </w:rPr>
        <w:t> </w:t>
      </w:r>
      <w:r>
        <w:rPr/>
        <w:t>D2D</w:t>
      </w:r>
    </w:p>
    <w:p>
      <w:pPr>
        <w:pStyle w:val="BodyText"/>
        <w:rPr>
          <w:sz w:val="26"/>
        </w:rPr>
      </w:pPr>
    </w:p>
    <w:p>
      <w:pPr>
        <w:pStyle w:val="BodyText"/>
        <w:spacing w:line="470" w:lineRule="auto" w:before="229"/>
        <w:ind w:left="300" w:right="983"/>
      </w:pPr>
      <w:r>
        <w:rPr/>
        <w:t>In</w:t>
      </w:r>
      <w:r>
        <w:rPr>
          <w:spacing w:val="-1"/>
        </w:rPr>
        <w:t> </w:t>
      </w:r>
      <w:r>
        <w:rPr/>
        <w:t>Table 4.3, the</w:t>
      </w:r>
      <w:r>
        <w:rPr>
          <w:spacing w:val="-1"/>
        </w:rPr>
        <w:t> </w:t>
      </w:r>
      <w:r>
        <w:rPr/>
        <w:t>battery</w:t>
      </w:r>
      <w:r>
        <w:rPr>
          <w:spacing w:val="-3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was measured using</w:t>
      </w:r>
      <w:r>
        <w:rPr>
          <w:spacing w:val="-2"/>
        </w:rPr>
        <w:t> </w:t>
      </w:r>
      <w:r>
        <w:rPr/>
        <w:t>the Multimeter</w:t>
      </w:r>
      <w:r>
        <w:rPr>
          <w:spacing w:val="-3"/>
        </w:rPr>
        <w:t> </w:t>
      </w:r>
      <w:r>
        <w:rPr/>
        <w:t>within time</w:t>
      </w:r>
      <w:r>
        <w:rPr>
          <w:spacing w:val="-57"/>
        </w:rPr>
        <w:t> </w:t>
      </w:r>
      <w:r>
        <w:rPr/>
        <w:t>intervals</w:t>
      </w:r>
      <w:r>
        <w:rPr>
          <w:spacing w:val="-1"/>
        </w:rPr>
        <w:t> </w:t>
      </w:r>
      <w:r>
        <w:rPr/>
        <w:t>of data transfer</w:t>
      </w:r>
      <w:r>
        <w:rPr>
          <w:spacing w:val="1"/>
        </w:rPr>
        <w:t> </w:t>
      </w:r>
      <w:r>
        <w:rPr/>
        <w:t>and tabulated.</w:t>
      </w:r>
    </w:p>
    <w:p>
      <w:pPr>
        <w:spacing w:after="0" w:line="470" w:lineRule="auto"/>
        <w:sectPr>
          <w:footerReference w:type="default" r:id="rId36"/>
          <w:pgSz w:w="11900" w:h="16840"/>
          <w:pgMar w:footer="938" w:header="0" w:top="1320" w:bottom="1120" w:left="1680" w:right="1120"/>
          <w:pgNumType w:start="37"/>
        </w:sectPr>
      </w:pPr>
    </w:p>
    <w:p>
      <w:pPr>
        <w:pStyle w:val="BodyText"/>
        <w:spacing w:before="60"/>
        <w:ind w:left="300"/>
        <w:jc w:val="both"/>
      </w:pPr>
      <w:r>
        <w:rPr/>
        <w:t>Table</w:t>
      </w:r>
      <w:r>
        <w:rPr>
          <w:spacing w:val="-1"/>
        </w:rPr>
        <w:t> </w:t>
      </w:r>
      <w:r>
        <w:rPr/>
        <w:t>4.3:</w:t>
      </w:r>
      <w:r>
        <w:rPr>
          <w:spacing w:val="-1"/>
        </w:rPr>
        <w:t> </w:t>
      </w:r>
      <w:r>
        <w:rPr/>
        <w:t>Energy</w:t>
      </w:r>
      <w:r>
        <w:rPr>
          <w:spacing w:val="-5"/>
        </w:rPr>
        <w:t> </w:t>
      </w:r>
      <w:r>
        <w:rPr/>
        <w:t>Consumption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Deployed</w:t>
      </w:r>
      <w:r>
        <w:rPr>
          <w:spacing w:val="1"/>
        </w:rPr>
        <w:t> </w:t>
      </w:r>
      <w:r>
        <w:rPr/>
        <w:t>D2D</w:t>
      </w:r>
      <w:r>
        <w:rPr>
          <w:spacing w:val="-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Time</w:t>
      </w:r>
    </w:p>
    <w:p>
      <w:pPr>
        <w:pStyle w:val="BodyText"/>
        <w:spacing w:before="8"/>
      </w:pP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2"/>
        <w:gridCol w:w="4468"/>
      </w:tblGrid>
      <w:tr>
        <w:trPr>
          <w:trHeight w:val="563" w:hRule="atLeast"/>
        </w:trPr>
        <w:tc>
          <w:tcPr>
            <w:tcW w:w="40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"/>
              <w:ind w:left="1660" w:right="1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</w:r>
          </w:p>
        </w:tc>
        <w:tc>
          <w:tcPr>
            <w:tcW w:w="44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"/>
              <w:ind w:left="1489" w:right="1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399" w:hRule="atLeast"/>
        </w:trPr>
        <w:tc>
          <w:tcPr>
            <w:tcW w:w="40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4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0</w:t>
            </w:r>
          </w:p>
        </w:tc>
        <w:tc>
          <w:tcPr>
            <w:tcW w:w="44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1400" w:right="13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50" w:hRule="atLeast"/>
        </w:trPr>
        <w:tc>
          <w:tcPr>
            <w:tcW w:w="4072" w:type="dxa"/>
          </w:tcPr>
          <w:p>
            <w:pPr>
              <w:pStyle w:val="TableParagraph"/>
              <w:spacing w:before="134"/>
              <w:ind w:left="4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4</w:t>
            </w:r>
          </w:p>
        </w:tc>
        <w:tc>
          <w:tcPr>
            <w:tcW w:w="4468" w:type="dxa"/>
          </w:tcPr>
          <w:p>
            <w:pPr>
              <w:pStyle w:val="TableParagraph"/>
              <w:spacing w:before="129"/>
              <w:ind w:left="1397" w:right="1349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551" w:hRule="atLeast"/>
        </w:trPr>
        <w:tc>
          <w:tcPr>
            <w:tcW w:w="4072" w:type="dxa"/>
          </w:tcPr>
          <w:p>
            <w:pPr>
              <w:pStyle w:val="TableParagraph"/>
              <w:spacing w:before="135"/>
              <w:ind w:left="4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6</w:t>
            </w:r>
          </w:p>
        </w:tc>
        <w:tc>
          <w:tcPr>
            <w:tcW w:w="4468" w:type="dxa"/>
          </w:tcPr>
          <w:p>
            <w:pPr>
              <w:pStyle w:val="TableParagraph"/>
              <w:spacing w:before="130"/>
              <w:ind w:left="1397" w:right="1349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552" w:hRule="atLeast"/>
        </w:trPr>
        <w:tc>
          <w:tcPr>
            <w:tcW w:w="4072" w:type="dxa"/>
          </w:tcPr>
          <w:p>
            <w:pPr>
              <w:pStyle w:val="TableParagraph"/>
              <w:spacing w:before="135"/>
              <w:ind w:left="4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8</w:t>
            </w:r>
          </w:p>
        </w:tc>
        <w:tc>
          <w:tcPr>
            <w:tcW w:w="4468" w:type="dxa"/>
          </w:tcPr>
          <w:p>
            <w:pPr>
              <w:pStyle w:val="TableParagraph"/>
              <w:spacing w:before="130"/>
              <w:ind w:left="1397" w:right="1349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rPr>
          <w:trHeight w:val="552" w:hRule="atLeast"/>
        </w:trPr>
        <w:tc>
          <w:tcPr>
            <w:tcW w:w="4072" w:type="dxa"/>
          </w:tcPr>
          <w:p>
            <w:pPr>
              <w:pStyle w:val="TableParagraph"/>
              <w:spacing w:before="135"/>
              <w:ind w:left="1535" w:right="1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468" w:type="dxa"/>
          </w:tcPr>
          <w:p>
            <w:pPr>
              <w:pStyle w:val="TableParagraph"/>
              <w:spacing w:before="130"/>
              <w:ind w:left="1397" w:right="1349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552" w:hRule="atLeast"/>
        </w:trPr>
        <w:tc>
          <w:tcPr>
            <w:tcW w:w="4072" w:type="dxa"/>
          </w:tcPr>
          <w:p>
            <w:pPr>
              <w:pStyle w:val="TableParagraph"/>
              <w:spacing w:before="135"/>
              <w:ind w:left="1535" w:right="1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4468" w:type="dxa"/>
          </w:tcPr>
          <w:p>
            <w:pPr>
              <w:pStyle w:val="TableParagraph"/>
              <w:spacing w:before="131"/>
              <w:ind w:left="1397" w:right="1349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551" w:hRule="atLeast"/>
        </w:trPr>
        <w:tc>
          <w:tcPr>
            <w:tcW w:w="4072" w:type="dxa"/>
          </w:tcPr>
          <w:p>
            <w:pPr>
              <w:pStyle w:val="TableParagraph"/>
              <w:spacing w:before="135"/>
              <w:ind w:left="1535" w:right="1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4468" w:type="dxa"/>
          </w:tcPr>
          <w:p>
            <w:pPr>
              <w:pStyle w:val="TableParagraph"/>
              <w:spacing w:before="130"/>
              <w:ind w:left="1397" w:right="1349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552" w:hRule="atLeast"/>
        </w:trPr>
        <w:tc>
          <w:tcPr>
            <w:tcW w:w="4072" w:type="dxa"/>
          </w:tcPr>
          <w:p>
            <w:pPr>
              <w:pStyle w:val="TableParagraph"/>
              <w:spacing w:before="135"/>
              <w:ind w:left="1535" w:right="1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4468" w:type="dxa"/>
          </w:tcPr>
          <w:p>
            <w:pPr>
              <w:pStyle w:val="TableParagraph"/>
              <w:spacing w:before="130"/>
              <w:ind w:left="1397" w:right="1349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552" w:hRule="atLeast"/>
        </w:trPr>
        <w:tc>
          <w:tcPr>
            <w:tcW w:w="4072" w:type="dxa"/>
          </w:tcPr>
          <w:p>
            <w:pPr>
              <w:pStyle w:val="TableParagraph"/>
              <w:spacing w:before="135"/>
              <w:ind w:left="1535" w:right="1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4468" w:type="dxa"/>
          </w:tcPr>
          <w:p>
            <w:pPr>
              <w:pStyle w:val="TableParagraph"/>
              <w:spacing w:before="130"/>
              <w:ind w:left="1397" w:right="1349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552" w:hRule="atLeast"/>
        </w:trPr>
        <w:tc>
          <w:tcPr>
            <w:tcW w:w="4072" w:type="dxa"/>
          </w:tcPr>
          <w:p>
            <w:pPr>
              <w:pStyle w:val="TableParagraph"/>
              <w:spacing w:before="135"/>
              <w:ind w:left="1535" w:right="1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4468" w:type="dxa"/>
          </w:tcPr>
          <w:p>
            <w:pPr>
              <w:pStyle w:val="TableParagraph"/>
              <w:spacing w:before="130"/>
              <w:ind w:left="1397" w:right="1349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411" w:hRule="atLeast"/>
        </w:trPr>
        <w:tc>
          <w:tcPr>
            <w:tcW w:w="4072" w:type="dxa"/>
          </w:tcPr>
          <w:p>
            <w:pPr>
              <w:pStyle w:val="TableParagraph"/>
              <w:spacing w:line="256" w:lineRule="exact" w:before="135"/>
              <w:ind w:left="1535" w:right="1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4468" w:type="dxa"/>
          </w:tcPr>
          <w:p>
            <w:pPr>
              <w:pStyle w:val="TableParagraph"/>
              <w:spacing w:line="261" w:lineRule="exact" w:before="130"/>
              <w:ind w:left="1397" w:right="1349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>
      <w:pPr>
        <w:pStyle w:val="BodyText"/>
        <w:spacing w:before="3"/>
        <w:rPr>
          <w:sz w:val="21"/>
        </w:rPr>
      </w:pPr>
      <w:r>
        <w:rPr/>
        <w:pict>
          <v:shape style="position:absolute;margin-left:98.304001pt;margin-top:14.200277pt;width:427.8pt;height:1pt;mso-position-horizontal-relative:page;mso-position-vertical-relative:paragraph;z-index:-15719936;mso-wrap-distance-left:0;mso-wrap-distance-right:0" coordorigin="1966,284" coordsize="8556,20" path="m6047,284l6042,284,6028,284,1966,284,1966,304,6028,304,6042,304,6047,304,6047,284xm10522,284l6047,284,6047,304,10522,304,10522,28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5"/>
        </w:numPr>
        <w:tabs>
          <w:tab w:pos="661" w:val="left" w:leader="none"/>
        </w:tabs>
        <w:spacing w:line="240" w:lineRule="auto" w:before="216" w:after="0"/>
        <w:ind w:left="660" w:right="0" w:hanging="361"/>
        <w:jc w:val="left"/>
      </w:pPr>
      <w:r>
        <w:rPr/>
        <w:t>Result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Radio</w:t>
      </w:r>
      <w:r>
        <w:rPr>
          <w:spacing w:val="-2"/>
        </w:rPr>
        <w:t> </w:t>
      </w:r>
      <w:r>
        <w:rPr/>
        <w:t>Selection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/>
        <w:ind w:left="300" w:right="275"/>
        <w:jc w:val="both"/>
      </w:pPr>
      <w:r>
        <w:rPr/>
        <w:t>In Table 4.4, the distance measured and the actual distance were presented to compute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clock</w:t>
      </w:r>
      <w:r>
        <w:rPr>
          <w:spacing w:val="1"/>
        </w:rPr>
        <w:t> </w:t>
      </w:r>
      <w:r>
        <w:rPr/>
        <w:t>drift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satellites,</w:t>
      </w:r>
      <w:r>
        <w:rPr>
          <w:spacing w:val="-57"/>
        </w:rPr>
        <w:t> </w:t>
      </w:r>
      <w:r>
        <w:rPr/>
        <w:t>multipath</w:t>
      </w:r>
      <w:r>
        <w:rPr>
          <w:spacing w:val="1"/>
        </w:rPr>
        <w:t> </w:t>
      </w:r>
      <w:r>
        <w:rPr/>
        <w:t>delay,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propagation</w:t>
      </w:r>
      <w:r>
        <w:rPr>
          <w:spacing w:val="1"/>
        </w:rPr>
        <w:t> </w:t>
      </w:r>
      <w:r>
        <w:rPr/>
        <w:t>delay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atmosphere.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understanding, the test was conducted on both bright and cloudy weather conditions to</w:t>
      </w:r>
      <w:r>
        <w:rPr>
          <w:spacing w:val="1"/>
        </w:rPr>
        <w:t> </w:t>
      </w:r>
      <w:r>
        <w:rPr/>
        <w:t>determine</w:t>
      </w:r>
      <w:r>
        <w:rPr>
          <w:spacing w:val="-1"/>
        </w:rPr>
        <w:t> </w:t>
      </w:r>
      <w:r>
        <w:rPr/>
        <w:t>the accuracy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device</w:t>
      </w:r>
      <w:r>
        <w:rPr>
          <w:spacing w:val="-2"/>
        </w:rPr>
        <w:t> </w:t>
      </w:r>
      <w:r>
        <w:rPr/>
        <w:t>in both conditions.</w:t>
      </w:r>
    </w:p>
    <w:p>
      <w:pPr>
        <w:spacing w:after="0" w:line="477" w:lineRule="auto"/>
        <w:jc w:val="both"/>
        <w:sectPr>
          <w:pgSz w:w="11900" w:h="16840"/>
          <w:pgMar w:header="0" w:footer="938" w:top="1320" w:bottom="1140" w:left="1680" w:right="1120"/>
        </w:sectPr>
      </w:pPr>
    </w:p>
    <w:p>
      <w:pPr>
        <w:pStyle w:val="BodyText"/>
        <w:spacing w:before="60"/>
        <w:ind w:left="300"/>
      </w:pPr>
      <w:r>
        <w:rPr/>
        <w:t>Table</w:t>
      </w:r>
      <w:r>
        <w:rPr>
          <w:spacing w:val="-1"/>
        </w:rPr>
        <w:t> </w:t>
      </w:r>
      <w:r>
        <w:rPr/>
        <w:t>4.4:</w:t>
      </w:r>
      <w:r>
        <w:rPr>
          <w:spacing w:val="-1"/>
        </w:rPr>
        <w:t> </w:t>
      </w:r>
      <w:r>
        <w:rPr/>
        <w:t>Error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Distance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Selection 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Bright</w:t>
      </w:r>
      <w:r>
        <w:rPr>
          <w:spacing w:val="-1"/>
        </w:rPr>
        <w:t> </w:t>
      </w:r>
      <w:r>
        <w:rPr/>
        <w:t>Day.</w:t>
      </w:r>
    </w:p>
    <w:p>
      <w:pPr>
        <w:pStyle w:val="BodyText"/>
        <w:spacing w:before="8"/>
      </w:pPr>
    </w:p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6"/>
        <w:gridCol w:w="1534"/>
        <w:gridCol w:w="1781"/>
        <w:gridCol w:w="1302"/>
        <w:gridCol w:w="1390"/>
        <w:gridCol w:w="1434"/>
      </w:tblGrid>
      <w:tr>
        <w:trPr>
          <w:trHeight w:val="974" w:hRule="atLeast"/>
        </w:trPr>
        <w:tc>
          <w:tcPr>
            <w:tcW w:w="11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386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5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401"/>
              <w:rPr>
                <w:b/>
                <w:sz w:val="24"/>
              </w:rPr>
            </w:pPr>
            <w:r>
              <w:rPr>
                <w:b/>
                <w:sz w:val="24"/>
              </w:rPr>
              <w:t>Distance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measured</w:t>
            </w:r>
          </w:p>
        </w:tc>
        <w:tc>
          <w:tcPr>
            <w:tcW w:w="17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77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Actual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77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measurement</w:t>
            </w:r>
          </w:p>
        </w:tc>
        <w:tc>
          <w:tcPr>
            <w:tcW w:w="13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distance</w:t>
            </w:r>
          </w:p>
        </w:tc>
        <w:tc>
          <w:tcPr>
            <w:tcW w:w="13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Radio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selection</w:t>
            </w:r>
          </w:p>
        </w:tc>
        <w:tc>
          <w:tcPr>
            <w:tcW w:w="14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selection</w:t>
            </w:r>
          </w:p>
        </w:tc>
      </w:tr>
      <w:tr>
        <w:trPr>
          <w:trHeight w:val="692" w:hRule="atLeast"/>
        </w:trPr>
        <w:tc>
          <w:tcPr>
            <w:tcW w:w="111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637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(m)</w:t>
            </w:r>
          </w:p>
        </w:tc>
        <w:tc>
          <w:tcPr>
            <w:tcW w:w="17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77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(m)</w:t>
            </w:r>
          </w:p>
        </w:tc>
        <w:tc>
          <w:tcPr>
            <w:tcW w:w="13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right="5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(m)</w:t>
            </w:r>
          </w:p>
        </w:tc>
        <w:tc>
          <w:tcPr>
            <w:tcW w:w="139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11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1</w:t>
            </w:r>
          </w:p>
        </w:tc>
        <w:tc>
          <w:tcPr>
            <w:tcW w:w="15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616" w:right="497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17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177" w:right="174"/>
              <w:jc w:val="center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13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right="463"/>
              <w:jc w:val="righ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3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393" w:right="421"/>
              <w:jc w:val="center"/>
              <w:rPr>
                <w:sz w:val="24"/>
              </w:rPr>
            </w:pPr>
            <w:r>
              <w:rPr>
                <w:sz w:val="24"/>
              </w:rPr>
              <w:t>BT</w:t>
            </w:r>
          </w:p>
        </w:tc>
        <w:tc>
          <w:tcPr>
            <w:tcW w:w="14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437" w:right="449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550" w:hRule="atLeast"/>
        </w:trPr>
        <w:tc>
          <w:tcPr>
            <w:tcW w:w="1116" w:type="dxa"/>
          </w:tcPr>
          <w:p>
            <w:pPr>
              <w:pStyle w:val="TableParagraph"/>
              <w:spacing w:before="134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2</w:t>
            </w:r>
          </w:p>
        </w:tc>
        <w:tc>
          <w:tcPr>
            <w:tcW w:w="1534" w:type="dxa"/>
          </w:tcPr>
          <w:p>
            <w:pPr>
              <w:pStyle w:val="TableParagraph"/>
              <w:spacing w:before="129"/>
              <w:ind w:left="616" w:right="497"/>
              <w:jc w:val="center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1781" w:type="dxa"/>
          </w:tcPr>
          <w:p>
            <w:pPr>
              <w:pStyle w:val="TableParagraph"/>
              <w:spacing w:before="129"/>
              <w:ind w:left="177" w:right="174"/>
              <w:jc w:val="center"/>
              <w:rPr>
                <w:sz w:val="24"/>
              </w:rPr>
            </w:pPr>
            <w:r>
              <w:rPr>
                <w:sz w:val="24"/>
              </w:rPr>
              <w:t>3.54</w:t>
            </w:r>
          </w:p>
        </w:tc>
        <w:tc>
          <w:tcPr>
            <w:tcW w:w="1302" w:type="dxa"/>
          </w:tcPr>
          <w:p>
            <w:pPr>
              <w:pStyle w:val="TableParagraph"/>
              <w:spacing w:before="129"/>
              <w:ind w:right="463"/>
              <w:jc w:val="right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390" w:type="dxa"/>
          </w:tcPr>
          <w:p>
            <w:pPr>
              <w:pStyle w:val="TableParagraph"/>
              <w:spacing w:before="129"/>
              <w:ind w:left="393" w:right="421"/>
              <w:jc w:val="center"/>
              <w:rPr>
                <w:sz w:val="24"/>
              </w:rPr>
            </w:pPr>
            <w:r>
              <w:rPr>
                <w:sz w:val="24"/>
              </w:rPr>
              <w:t>BT</w:t>
            </w:r>
          </w:p>
        </w:tc>
        <w:tc>
          <w:tcPr>
            <w:tcW w:w="1434" w:type="dxa"/>
          </w:tcPr>
          <w:p>
            <w:pPr>
              <w:pStyle w:val="TableParagraph"/>
              <w:spacing w:before="129"/>
              <w:ind w:left="437" w:right="449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552" w:hRule="atLeast"/>
        </w:trPr>
        <w:tc>
          <w:tcPr>
            <w:tcW w:w="1116" w:type="dxa"/>
          </w:tcPr>
          <w:p>
            <w:pPr>
              <w:pStyle w:val="TableParagraph"/>
              <w:spacing w:before="135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3</w:t>
            </w:r>
          </w:p>
        </w:tc>
        <w:tc>
          <w:tcPr>
            <w:tcW w:w="1534" w:type="dxa"/>
          </w:tcPr>
          <w:p>
            <w:pPr>
              <w:pStyle w:val="TableParagraph"/>
              <w:spacing w:before="130"/>
              <w:ind w:left="616" w:right="497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1781" w:type="dxa"/>
          </w:tcPr>
          <w:p>
            <w:pPr>
              <w:pStyle w:val="TableParagraph"/>
              <w:spacing w:before="130"/>
              <w:ind w:left="177" w:right="176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1302" w:type="dxa"/>
          </w:tcPr>
          <w:p>
            <w:pPr>
              <w:pStyle w:val="TableParagraph"/>
              <w:spacing w:before="130"/>
              <w:ind w:right="482"/>
              <w:jc w:val="right"/>
              <w:rPr>
                <w:sz w:val="24"/>
              </w:rPr>
            </w:pPr>
            <w:r>
              <w:rPr>
                <w:sz w:val="24"/>
              </w:rPr>
              <w:t>-0.1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0"/>
              <w:ind w:left="393" w:right="421"/>
              <w:jc w:val="center"/>
              <w:rPr>
                <w:sz w:val="24"/>
              </w:rPr>
            </w:pPr>
            <w:r>
              <w:rPr>
                <w:sz w:val="24"/>
              </w:rPr>
              <w:t>BT</w:t>
            </w:r>
          </w:p>
        </w:tc>
        <w:tc>
          <w:tcPr>
            <w:tcW w:w="1434" w:type="dxa"/>
          </w:tcPr>
          <w:p>
            <w:pPr>
              <w:pStyle w:val="TableParagraph"/>
              <w:spacing w:before="130"/>
              <w:ind w:left="437" w:right="449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552" w:hRule="atLeast"/>
        </w:trPr>
        <w:tc>
          <w:tcPr>
            <w:tcW w:w="1116" w:type="dxa"/>
          </w:tcPr>
          <w:p>
            <w:pPr>
              <w:pStyle w:val="TableParagraph"/>
              <w:spacing w:before="135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4</w:t>
            </w:r>
          </w:p>
        </w:tc>
        <w:tc>
          <w:tcPr>
            <w:tcW w:w="1534" w:type="dxa"/>
          </w:tcPr>
          <w:p>
            <w:pPr>
              <w:pStyle w:val="TableParagraph"/>
              <w:spacing w:before="131"/>
              <w:ind w:left="616" w:right="497"/>
              <w:jc w:val="center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1781" w:type="dxa"/>
          </w:tcPr>
          <w:p>
            <w:pPr>
              <w:pStyle w:val="TableParagraph"/>
              <w:spacing w:before="131"/>
              <w:ind w:left="177" w:right="174"/>
              <w:jc w:val="center"/>
              <w:rPr>
                <w:sz w:val="24"/>
              </w:rPr>
            </w:pPr>
            <w:r>
              <w:rPr>
                <w:sz w:val="24"/>
              </w:rPr>
              <w:t>7.65</w:t>
            </w:r>
          </w:p>
        </w:tc>
        <w:tc>
          <w:tcPr>
            <w:tcW w:w="1302" w:type="dxa"/>
          </w:tcPr>
          <w:p>
            <w:pPr>
              <w:pStyle w:val="TableParagraph"/>
              <w:spacing w:before="131"/>
              <w:ind w:right="463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1"/>
              <w:ind w:left="393" w:right="421"/>
              <w:jc w:val="center"/>
              <w:rPr>
                <w:sz w:val="24"/>
              </w:rPr>
            </w:pPr>
            <w:r>
              <w:rPr>
                <w:sz w:val="24"/>
              </w:rPr>
              <w:t>BT</w:t>
            </w:r>
          </w:p>
        </w:tc>
        <w:tc>
          <w:tcPr>
            <w:tcW w:w="1434" w:type="dxa"/>
          </w:tcPr>
          <w:p>
            <w:pPr>
              <w:pStyle w:val="TableParagraph"/>
              <w:spacing w:before="131"/>
              <w:ind w:left="437" w:right="449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551" w:hRule="atLeast"/>
        </w:trPr>
        <w:tc>
          <w:tcPr>
            <w:tcW w:w="1116" w:type="dxa"/>
          </w:tcPr>
          <w:p>
            <w:pPr>
              <w:pStyle w:val="TableParagraph"/>
              <w:spacing w:before="135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5</w:t>
            </w:r>
          </w:p>
        </w:tc>
        <w:tc>
          <w:tcPr>
            <w:tcW w:w="1534" w:type="dxa"/>
          </w:tcPr>
          <w:p>
            <w:pPr>
              <w:pStyle w:val="TableParagraph"/>
              <w:spacing w:before="130"/>
              <w:ind w:left="616" w:right="497"/>
              <w:jc w:val="center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1781" w:type="dxa"/>
          </w:tcPr>
          <w:p>
            <w:pPr>
              <w:pStyle w:val="TableParagraph"/>
              <w:spacing w:before="130"/>
              <w:ind w:left="177" w:right="174"/>
              <w:jc w:val="center"/>
              <w:rPr>
                <w:sz w:val="24"/>
              </w:rPr>
            </w:pPr>
            <w:r>
              <w:rPr>
                <w:sz w:val="24"/>
              </w:rPr>
              <w:t>9.87</w:t>
            </w:r>
          </w:p>
        </w:tc>
        <w:tc>
          <w:tcPr>
            <w:tcW w:w="1302" w:type="dxa"/>
          </w:tcPr>
          <w:p>
            <w:pPr>
              <w:pStyle w:val="TableParagraph"/>
              <w:spacing w:before="130"/>
              <w:ind w:right="463"/>
              <w:jc w:val="righ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0"/>
              <w:ind w:left="393" w:right="421"/>
              <w:jc w:val="center"/>
              <w:rPr>
                <w:sz w:val="24"/>
              </w:rPr>
            </w:pPr>
            <w:r>
              <w:rPr>
                <w:sz w:val="24"/>
              </w:rPr>
              <w:t>BT</w:t>
            </w:r>
          </w:p>
        </w:tc>
        <w:tc>
          <w:tcPr>
            <w:tcW w:w="1434" w:type="dxa"/>
          </w:tcPr>
          <w:p>
            <w:pPr>
              <w:pStyle w:val="TableParagraph"/>
              <w:spacing w:before="130"/>
              <w:ind w:left="437" w:right="449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552" w:hRule="atLeast"/>
        </w:trPr>
        <w:tc>
          <w:tcPr>
            <w:tcW w:w="1116" w:type="dxa"/>
          </w:tcPr>
          <w:p>
            <w:pPr>
              <w:pStyle w:val="TableParagraph"/>
              <w:spacing w:before="135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6</w:t>
            </w:r>
          </w:p>
        </w:tc>
        <w:tc>
          <w:tcPr>
            <w:tcW w:w="1534" w:type="dxa"/>
          </w:tcPr>
          <w:p>
            <w:pPr>
              <w:pStyle w:val="TableParagraph"/>
              <w:spacing w:before="130"/>
              <w:ind w:left="559"/>
              <w:rPr>
                <w:sz w:val="24"/>
              </w:rPr>
            </w:pPr>
            <w:r>
              <w:rPr>
                <w:sz w:val="24"/>
              </w:rPr>
              <w:t>10.13</w:t>
            </w:r>
          </w:p>
        </w:tc>
        <w:tc>
          <w:tcPr>
            <w:tcW w:w="1781" w:type="dxa"/>
          </w:tcPr>
          <w:p>
            <w:pPr>
              <w:pStyle w:val="TableParagraph"/>
              <w:spacing w:before="130"/>
              <w:ind w:left="177" w:right="17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02" w:type="dxa"/>
          </w:tcPr>
          <w:p>
            <w:pPr>
              <w:pStyle w:val="TableParagraph"/>
              <w:spacing w:before="130"/>
              <w:ind w:right="463"/>
              <w:jc w:val="righ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0"/>
              <w:ind w:left="393" w:right="421"/>
              <w:jc w:val="center"/>
              <w:rPr>
                <w:sz w:val="24"/>
              </w:rPr>
            </w:pPr>
            <w:r>
              <w:rPr>
                <w:sz w:val="24"/>
              </w:rPr>
              <w:t>BT</w:t>
            </w:r>
          </w:p>
        </w:tc>
        <w:tc>
          <w:tcPr>
            <w:tcW w:w="1434" w:type="dxa"/>
          </w:tcPr>
          <w:p>
            <w:pPr>
              <w:pStyle w:val="TableParagraph"/>
              <w:spacing w:before="130"/>
              <w:ind w:left="437" w:right="449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</w:tr>
      <w:tr>
        <w:trPr>
          <w:trHeight w:val="552" w:hRule="atLeast"/>
        </w:trPr>
        <w:tc>
          <w:tcPr>
            <w:tcW w:w="1116" w:type="dxa"/>
          </w:tcPr>
          <w:p>
            <w:pPr>
              <w:pStyle w:val="TableParagraph"/>
              <w:spacing w:before="135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7</w:t>
            </w:r>
          </w:p>
        </w:tc>
        <w:tc>
          <w:tcPr>
            <w:tcW w:w="1534" w:type="dxa"/>
          </w:tcPr>
          <w:p>
            <w:pPr>
              <w:pStyle w:val="TableParagraph"/>
              <w:spacing w:before="130"/>
              <w:ind w:left="634" w:right="49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81" w:type="dxa"/>
          </w:tcPr>
          <w:p>
            <w:pPr>
              <w:pStyle w:val="TableParagraph"/>
              <w:spacing w:before="130"/>
              <w:ind w:left="177" w:right="174"/>
              <w:jc w:val="center"/>
              <w:rPr>
                <w:sz w:val="24"/>
              </w:rPr>
            </w:pPr>
            <w:r>
              <w:rPr>
                <w:sz w:val="24"/>
              </w:rPr>
              <w:t>10.95</w:t>
            </w:r>
          </w:p>
        </w:tc>
        <w:tc>
          <w:tcPr>
            <w:tcW w:w="1302" w:type="dxa"/>
          </w:tcPr>
          <w:p>
            <w:pPr>
              <w:pStyle w:val="TableParagraph"/>
              <w:spacing w:before="130"/>
              <w:ind w:right="463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0"/>
              <w:ind w:left="394" w:right="421"/>
              <w:jc w:val="center"/>
              <w:rPr>
                <w:sz w:val="24"/>
              </w:rPr>
            </w:pPr>
            <w:r>
              <w:rPr>
                <w:sz w:val="24"/>
              </w:rPr>
              <w:t>LoRa</w:t>
            </w:r>
          </w:p>
        </w:tc>
        <w:tc>
          <w:tcPr>
            <w:tcW w:w="1434" w:type="dxa"/>
          </w:tcPr>
          <w:p>
            <w:pPr>
              <w:pStyle w:val="TableParagraph"/>
              <w:spacing w:before="130"/>
              <w:ind w:left="437" w:right="449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411" w:hRule="atLeast"/>
        </w:trPr>
        <w:tc>
          <w:tcPr>
            <w:tcW w:w="1116" w:type="dxa"/>
          </w:tcPr>
          <w:p>
            <w:pPr>
              <w:pStyle w:val="TableParagraph"/>
              <w:spacing w:line="256" w:lineRule="exact" w:before="135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8</w:t>
            </w:r>
          </w:p>
        </w:tc>
        <w:tc>
          <w:tcPr>
            <w:tcW w:w="1534" w:type="dxa"/>
          </w:tcPr>
          <w:p>
            <w:pPr>
              <w:pStyle w:val="TableParagraph"/>
              <w:spacing w:line="261" w:lineRule="exact" w:before="130"/>
              <w:ind w:left="619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1781" w:type="dxa"/>
          </w:tcPr>
          <w:p>
            <w:pPr>
              <w:pStyle w:val="TableParagraph"/>
              <w:spacing w:line="261" w:lineRule="exact" w:before="130"/>
              <w:ind w:left="177" w:right="174"/>
              <w:jc w:val="center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1302" w:type="dxa"/>
          </w:tcPr>
          <w:p>
            <w:pPr>
              <w:pStyle w:val="TableParagraph"/>
              <w:spacing w:line="261" w:lineRule="exact" w:before="130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90" w:type="dxa"/>
          </w:tcPr>
          <w:p>
            <w:pPr>
              <w:pStyle w:val="TableParagraph"/>
              <w:spacing w:line="261" w:lineRule="exact" w:before="130"/>
              <w:ind w:left="394" w:right="421"/>
              <w:jc w:val="center"/>
              <w:rPr>
                <w:sz w:val="24"/>
              </w:rPr>
            </w:pPr>
            <w:r>
              <w:rPr>
                <w:sz w:val="24"/>
              </w:rPr>
              <w:t>LoRa</w:t>
            </w:r>
          </w:p>
        </w:tc>
        <w:tc>
          <w:tcPr>
            <w:tcW w:w="1434" w:type="dxa"/>
          </w:tcPr>
          <w:p>
            <w:pPr>
              <w:pStyle w:val="TableParagraph"/>
              <w:spacing w:line="261" w:lineRule="exact" w:before="130"/>
              <w:ind w:left="437" w:right="449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</w:tbl>
    <w:p>
      <w:pPr>
        <w:pStyle w:val="BodyText"/>
        <w:spacing w:before="3"/>
        <w:rPr>
          <w:sz w:val="21"/>
        </w:rPr>
      </w:pPr>
      <w:r>
        <w:rPr/>
        <w:pict>
          <v:shape style="position:absolute;margin-left:98.304001pt;margin-top:14.204276pt;width:427.8pt;height:1pt;mso-position-horizontal-relative:page;mso-position-vertical-relative:paragraph;z-index:-15719424;mso-wrap-distance-left:0;mso-wrap-distance-right:0" coordorigin="1966,284" coordsize="8556,20" path="m3144,284l3140,284,3125,284,1966,284,1966,303,3125,303,3140,303,3144,303,3144,284xm6385,284l6381,284,6366,284,4645,284,4640,284,4626,284,3144,284,3144,303,4626,303,4640,303,4645,303,6366,303,6381,303,6385,303,6385,284xm9086,284l9081,284,9067,284,7686,284,7681,284,7667,284,6385,284,6385,303,7667,303,7681,303,7686,303,9067,303,9081,303,9086,303,9086,284xm10522,284l9086,284,9086,303,10522,303,10522,28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206"/>
        <w:ind w:left="300"/>
      </w:pPr>
      <w:r>
        <w:rPr/>
        <w:t>Table</w:t>
      </w:r>
      <w:r>
        <w:rPr>
          <w:spacing w:val="-1"/>
        </w:rPr>
        <w:t> </w:t>
      </w:r>
      <w:r>
        <w:rPr/>
        <w:t>4.5 Error in Distance</w:t>
      </w:r>
      <w:r>
        <w:rPr>
          <w:spacing w:val="-1"/>
        </w:rPr>
        <w:t> </w:t>
      </w:r>
      <w:r>
        <w:rPr/>
        <w:t>and Error in selection on a</w:t>
      </w:r>
      <w:r>
        <w:rPr>
          <w:spacing w:val="-1"/>
        </w:rPr>
        <w:t> </w:t>
      </w:r>
      <w:r>
        <w:rPr/>
        <w:t>cloudy</w:t>
      </w:r>
      <w:r>
        <w:rPr>
          <w:spacing w:val="-5"/>
        </w:rPr>
        <w:t> </w:t>
      </w:r>
      <w:r>
        <w:rPr/>
        <w:t>day</w:t>
      </w:r>
    </w:p>
    <w:p>
      <w:pPr>
        <w:pStyle w:val="BodyText"/>
        <w:spacing w:before="8" w:after="1"/>
      </w:pPr>
    </w:p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6"/>
        <w:gridCol w:w="1553"/>
        <w:gridCol w:w="1792"/>
        <w:gridCol w:w="1284"/>
        <w:gridCol w:w="1378"/>
        <w:gridCol w:w="1434"/>
      </w:tblGrid>
      <w:tr>
        <w:trPr>
          <w:trHeight w:val="972" w:hRule="atLeast"/>
        </w:trPr>
        <w:tc>
          <w:tcPr>
            <w:tcW w:w="11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386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5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401"/>
              <w:rPr>
                <w:b/>
                <w:sz w:val="24"/>
              </w:rPr>
            </w:pPr>
            <w:r>
              <w:rPr>
                <w:b/>
                <w:sz w:val="24"/>
              </w:rPr>
              <w:t>Distance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measured</w:t>
            </w:r>
          </w:p>
        </w:tc>
        <w:tc>
          <w:tcPr>
            <w:tcW w:w="17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196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Actual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96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measurement</w:t>
            </w:r>
          </w:p>
        </w:tc>
        <w:tc>
          <w:tcPr>
            <w:tcW w:w="12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distance</w:t>
            </w:r>
          </w:p>
        </w:tc>
        <w:tc>
          <w:tcPr>
            <w:tcW w:w="13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Radio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selection</w:t>
            </w:r>
          </w:p>
        </w:tc>
        <w:tc>
          <w:tcPr>
            <w:tcW w:w="14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selection</w:t>
            </w:r>
          </w:p>
        </w:tc>
      </w:tr>
      <w:tr>
        <w:trPr>
          <w:trHeight w:val="692" w:hRule="atLeast"/>
        </w:trPr>
        <w:tc>
          <w:tcPr>
            <w:tcW w:w="111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637" w:right="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(m)</w:t>
            </w:r>
          </w:p>
        </w:tc>
        <w:tc>
          <w:tcPr>
            <w:tcW w:w="17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96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(m)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393" w:right="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(m)</w:t>
            </w:r>
          </w:p>
        </w:tc>
        <w:tc>
          <w:tcPr>
            <w:tcW w:w="137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1" w:hRule="atLeast"/>
        </w:trPr>
        <w:tc>
          <w:tcPr>
            <w:tcW w:w="11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1</w:t>
            </w:r>
          </w:p>
        </w:tc>
        <w:tc>
          <w:tcPr>
            <w:tcW w:w="15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616" w:right="516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7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96" w:right="165"/>
              <w:jc w:val="center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12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393" w:right="430"/>
              <w:jc w:val="center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3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381" w:right="421"/>
              <w:jc w:val="center"/>
              <w:rPr>
                <w:sz w:val="24"/>
              </w:rPr>
            </w:pPr>
            <w:r>
              <w:rPr>
                <w:sz w:val="24"/>
              </w:rPr>
              <w:t>BT</w:t>
            </w:r>
          </w:p>
        </w:tc>
        <w:tc>
          <w:tcPr>
            <w:tcW w:w="14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437" w:right="449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549" w:hRule="atLeast"/>
        </w:trPr>
        <w:tc>
          <w:tcPr>
            <w:tcW w:w="1116" w:type="dxa"/>
          </w:tcPr>
          <w:p>
            <w:pPr>
              <w:pStyle w:val="TableParagraph"/>
              <w:spacing w:before="133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2</w:t>
            </w:r>
          </w:p>
        </w:tc>
        <w:tc>
          <w:tcPr>
            <w:tcW w:w="1553" w:type="dxa"/>
          </w:tcPr>
          <w:p>
            <w:pPr>
              <w:pStyle w:val="TableParagraph"/>
              <w:spacing w:before="128"/>
              <w:ind w:left="1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1792" w:type="dxa"/>
          </w:tcPr>
          <w:p>
            <w:pPr>
              <w:pStyle w:val="TableParagraph"/>
              <w:spacing w:before="128"/>
              <w:ind w:left="196" w:right="165"/>
              <w:jc w:val="center"/>
              <w:rPr>
                <w:sz w:val="24"/>
              </w:rPr>
            </w:pPr>
            <w:r>
              <w:rPr>
                <w:sz w:val="24"/>
              </w:rPr>
              <w:t>3.54</w:t>
            </w:r>
          </w:p>
        </w:tc>
        <w:tc>
          <w:tcPr>
            <w:tcW w:w="1284" w:type="dxa"/>
          </w:tcPr>
          <w:p>
            <w:pPr>
              <w:pStyle w:val="TableParagraph"/>
              <w:spacing w:before="128"/>
              <w:ind w:left="393" w:right="430"/>
              <w:jc w:val="center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1378" w:type="dxa"/>
          </w:tcPr>
          <w:p>
            <w:pPr>
              <w:pStyle w:val="TableParagraph"/>
              <w:spacing w:before="128"/>
              <w:ind w:left="381" w:right="421"/>
              <w:jc w:val="center"/>
              <w:rPr>
                <w:sz w:val="24"/>
              </w:rPr>
            </w:pPr>
            <w:r>
              <w:rPr>
                <w:sz w:val="24"/>
              </w:rPr>
              <w:t>BT</w:t>
            </w:r>
          </w:p>
        </w:tc>
        <w:tc>
          <w:tcPr>
            <w:tcW w:w="1434" w:type="dxa"/>
          </w:tcPr>
          <w:p>
            <w:pPr>
              <w:pStyle w:val="TableParagraph"/>
              <w:spacing w:before="128"/>
              <w:ind w:left="437" w:right="449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552" w:hRule="atLeast"/>
        </w:trPr>
        <w:tc>
          <w:tcPr>
            <w:tcW w:w="1116" w:type="dxa"/>
          </w:tcPr>
          <w:p>
            <w:pPr>
              <w:pStyle w:val="TableParagraph"/>
              <w:spacing w:before="135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3</w:t>
            </w:r>
          </w:p>
        </w:tc>
        <w:tc>
          <w:tcPr>
            <w:tcW w:w="1553" w:type="dxa"/>
          </w:tcPr>
          <w:p>
            <w:pPr>
              <w:pStyle w:val="TableParagraph"/>
              <w:spacing w:before="131"/>
              <w:ind w:left="616" w:right="516"/>
              <w:jc w:val="center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1792" w:type="dxa"/>
          </w:tcPr>
          <w:p>
            <w:pPr>
              <w:pStyle w:val="TableParagraph"/>
              <w:spacing w:before="131"/>
              <w:ind w:left="196" w:right="167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1284" w:type="dxa"/>
          </w:tcPr>
          <w:p>
            <w:pPr>
              <w:pStyle w:val="TableParagraph"/>
              <w:spacing w:before="131"/>
              <w:ind w:left="393" w:right="427"/>
              <w:jc w:val="center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1378" w:type="dxa"/>
          </w:tcPr>
          <w:p>
            <w:pPr>
              <w:pStyle w:val="TableParagraph"/>
              <w:spacing w:before="131"/>
              <w:ind w:left="381" w:right="421"/>
              <w:jc w:val="center"/>
              <w:rPr>
                <w:sz w:val="24"/>
              </w:rPr>
            </w:pPr>
            <w:r>
              <w:rPr>
                <w:sz w:val="24"/>
              </w:rPr>
              <w:t>BT</w:t>
            </w:r>
          </w:p>
        </w:tc>
        <w:tc>
          <w:tcPr>
            <w:tcW w:w="1434" w:type="dxa"/>
          </w:tcPr>
          <w:p>
            <w:pPr>
              <w:pStyle w:val="TableParagraph"/>
              <w:spacing w:before="131"/>
              <w:ind w:left="437" w:right="449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551" w:hRule="atLeast"/>
        </w:trPr>
        <w:tc>
          <w:tcPr>
            <w:tcW w:w="1116" w:type="dxa"/>
          </w:tcPr>
          <w:p>
            <w:pPr>
              <w:pStyle w:val="TableParagraph"/>
              <w:spacing w:before="135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4</w:t>
            </w:r>
          </w:p>
        </w:tc>
        <w:tc>
          <w:tcPr>
            <w:tcW w:w="1553" w:type="dxa"/>
          </w:tcPr>
          <w:p>
            <w:pPr>
              <w:pStyle w:val="TableParagraph"/>
              <w:spacing w:before="130"/>
              <w:ind w:left="616" w:right="516"/>
              <w:jc w:val="center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1792" w:type="dxa"/>
          </w:tcPr>
          <w:p>
            <w:pPr>
              <w:pStyle w:val="TableParagraph"/>
              <w:spacing w:before="130"/>
              <w:ind w:left="196" w:right="165"/>
              <w:jc w:val="center"/>
              <w:rPr>
                <w:sz w:val="24"/>
              </w:rPr>
            </w:pPr>
            <w:r>
              <w:rPr>
                <w:sz w:val="24"/>
              </w:rPr>
              <w:t>7.65</w:t>
            </w:r>
          </w:p>
        </w:tc>
        <w:tc>
          <w:tcPr>
            <w:tcW w:w="1284" w:type="dxa"/>
          </w:tcPr>
          <w:p>
            <w:pPr>
              <w:pStyle w:val="TableParagraph"/>
              <w:spacing w:before="130"/>
              <w:ind w:left="393" w:right="430"/>
              <w:jc w:val="center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378" w:type="dxa"/>
          </w:tcPr>
          <w:p>
            <w:pPr>
              <w:pStyle w:val="TableParagraph"/>
              <w:spacing w:before="130"/>
              <w:ind w:left="381" w:right="421"/>
              <w:jc w:val="center"/>
              <w:rPr>
                <w:sz w:val="24"/>
              </w:rPr>
            </w:pPr>
            <w:r>
              <w:rPr>
                <w:sz w:val="24"/>
              </w:rPr>
              <w:t>BT</w:t>
            </w:r>
          </w:p>
        </w:tc>
        <w:tc>
          <w:tcPr>
            <w:tcW w:w="1434" w:type="dxa"/>
          </w:tcPr>
          <w:p>
            <w:pPr>
              <w:pStyle w:val="TableParagraph"/>
              <w:spacing w:before="130"/>
              <w:ind w:left="437" w:right="449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552" w:hRule="atLeast"/>
        </w:trPr>
        <w:tc>
          <w:tcPr>
            <w:tcW w:w="1116" w:type="dxa"/>
          </w:tcPr>
          <w:p>
            <w:pPr>
              <w:pStyle w:val="TableParagraph"/>
              <w:spacing w:before="135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5</w:t>
            </w:r>
          </w:p>
        </w:tc>
        <w:tc>
          <w:tcPr>
            <w:tcW w:w="1553" w:type="dxa"/>
          </w:tcPr>
          <w:p>
            <w:pPr>
              <w:pStyle w:val="TableParagraph"/>
              <w:spacing w:before="130"/>
              <w:ind w:left="619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1792" w:type="dxa"/>
          </w:tcPr>
          <w:p>
            <w:pPr>
              <w:pStyle w:val="TableParagraph"/>
              <w:spacing w:before="130"/>
              <w:ind w:left="196" w:right="167"/>
              <w:jc w:val="center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1284" w:type="dxa"/>
          </w:tcPr>
          <w:p>
            <w:pPr>
              <w:pStyle w:val="TableParagraph"/>
              <w:spacing w:before="130"/>
              <w:ind w:left="393" w:right="427"/>
              <w:jc w:val="center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378" w:type="dxa"/>
          </w:tcPr>
          <w:p>
            <w:pPr>
              <w:pStyle w:val="TableParagraph"/>
              <w:spacing w:before="130"/>
              <w:ind w:left="381" w:right="421"/>
              <w:jc w:val="center"/>
              <w:rPr>
                <w:sz w:val="24"/>
              </w:rPr>
            </w:pPr>
            <w:r>
              <w:rPr>
                <w:sz w:val="24"/>
              </w:rPr>
              <w:t>BT</w:t>
            </w:r>
          </w:p>
        </w:tc>
        <w:tc>
          <w:tcPr>
            <w:tcW w:w="1434" w:type="dxa"/>
          </w:tcPr>
          <w:p>
            <w:pPr>
              <w:pStyle w:val="TableParagraph"/>
              <w:spacing w:before="130"/>
              <w:ind w:left="437" w:right="449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</w:tr>
      <w:tr>
        <w:trPr>
          <w:trHeight w:val="551" w:hRule="atLeast"/>
        </w:trPr>
        <w:tc>
          <w:tcPr>
            <w:tcW w:w="1116" w:type="dxa"/>
          </w:tcPr>
          <w:p>
            <w:pPr>
              <w:pStyle w:val="TableParagraph"/>
              <w:spacing w:before="135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6</w:t>
            </w:r>
          </w:p>
        </w:tc>
        <w:tc>
          <w:tcPr>
            <w:tcW w:w="1553" w:type="dxa"/>
          </w:tcPr>
          <w:p>
            <w:pPr>
              <w:pStyle w:val="TableParagraph"/>
              <w:spacing w:before="130"/>
              <w:ind w:left="559"/>
              <w:rPr>
                <w:sz w:val="24"/>
              </w:rPr>
            </w:pPr>
            <w:r>
              <w:rPr>
                <w:sz w:val="24"/>
              </w:rPr>
              <w:t>10.35</w:t>
            </w:r>
          </w:p>
        </w:tc>
        <w:tc>
          <w:tcPr>
            <w:tcW w:w="1792" w:type="dxa"/>
          </w:tcPr>
          <w:p>
            <w:pPr>
              <w:pStyle w:val="TableParagraph"/>
              <w:spacing w:before="130"/>
              <w:ind w:left="196" w:right="16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4" w:type="dxa"/>
          </w:tcPr>
          <w:p>
            <w:pPr>
              <w:pStyle w:val="TableParagraph"/>
              <w:spacing w:before="130"/>
              <w:ind w:left="393" w:right="430"/>
              <w:jc w:val="center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1378" w:type="dxa"/>
          </w:tcPr>
          <w:p>
            <w:pPr>
              <w:pStyle w:val="TableParagraph"/>
              <w:spacing w:before="130"/>
              <w:ind w:left="381" w:right="421"/>
              <w:jc w:val="center"/>
              <w:rPr>
                <w:sz w:val="24"/>
              </w:rPr>
            </w:pPr>
            <w:r>
              <w:rPr>
                <w:sz w:val="24"/>
              </w:rPr>
              <w:t>BT</w:t>
            </w:r>
          </w:p>
        </w:tc>
        <w:tc>
          <w:tcPr>
            <w:tcW w:w="1434" w:type="dxa"/>
          </w:tcPr>
          <w:p>
            <w:pPr>
              <w:pStyle w:val="TableParagraph"/>
              <w:spacing w:before="130"/>
              <w:ind w:left="437" w:right="449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</w:tr>
      <w:tr>
        <w:trPr>
          <w:trHeight w:val="551" w:hRule="atLeast"/>
        </w:trPr>
        <w:tc>
          <w:tcPr>
            <w:tcW w:w="1116" w:type="dxa"/>
          </w:tcPr>
          <w:p>
            <w:pPr>
              <w:pStyle w:val="TableParagraph"/>
              <w:spacing w:before="135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7</w:t>
            </w:r>
          </w:p>
        </w:tc>
        <w:tc>
          <w:tcPr>
            <w:tcW w:w="1553" w:type="dxa"/>
          </w:tcPr>
          <w:p>
            <w:pPr>
              <w:pStyle w:val="TableParagraph"/>
              <w:spacing w:before="130"/>
              <w:ind w:left="559"/>
              <w:rPr>
                <w:sz w:val="24"/>
              </w:rPr>
            </w:pPr>
            <w:r>
              <w:rPr>
                <w:sz w:val="24"/>
              </w:rPr>
              <w:t>11.05</w:t>
            </w:r>
          </w:p>
        </w:tc>
        <w:tc>
          <w:tcPr>
            <w:tcW w:w="1792" w:type="dxa"/>
          </w:tcPr>
          <w:p>
            <w:pPr>
              <w:pStyle w:val="TableParagraph"/>
              <w:spacing w:before="130"/>
              <w:ind w:left="196" w:right="165"/>
              <w:jc w:val="center"/>
              <w:rPr>
                <w:sz w:val="24"/>
              </w:rPr>
            </w:pPr>
            <w:r>
              <w:rPr>
                <w:sz w:val="24"/>
              </w:rPr>
              <w:t>10.95</w:t>
            </w:r>
          </w:p>
        </w:tc>
        <w:tc>
          <w:tcPr>
            <w:tcW w:w="1284" w:type="dxa"/>
          </w:tcPr>
          <w:p>
            <w:pPr>
              <w:pStyle w:val="TableParagraph"/>
              <w:spacing w:before="130"/>
              <w:ind w:left="393" w:right="427"/>
              <w:jc w:val="center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1378" w:type="dxa"/>
          </w:tcPr>
          <w:p>
            <w:pPr>
              <w:pStyle w:val="TableParagraph"/>
              <w:spacing w:before="130"/>
              <w:ind w:left="382" w:right="421"/>
              <w:jc w:val="center"/>
              <w:rPr>
                <w:sz w:val="24"/>
              </w:rPr>
            </w:pPr>
            <w:r>
              <w:rPr>
                <w:sz w:val="24"/>
              </w:rPr>
              <w:t>LoRa</w:t>
            </w:r>
          </w:p>
        </w:tc>
        <w:tc>
          <w:tcPr>
            <w:tcW w:w="1434" w:type="dxa"/>
          </w:tcPr>
          <w:p>
            <w:pPr>
              <w:pStyle w:val="TableParagraph"/>
              <w:spacing w:before="130"/>
              <w:ind w:left="437" w:right="449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411" w:hRule="atLeast"/>
        </w:trPr>
        <w:tc>
          <w:tcPr>
            <w:tcW w:w="1116" w:type="dxa"/>
          </w:tcPr>
          <w:p>
            <w:pPr>
              <w:pStyle w:val="TableParagraph"/>
              <w:spacing w:line="256" w:lineRule="exact" w:before="135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8</w:t>
            </w:r>
          </w:p>
        </w:tc>
        <w:tc>
          <w:tcPr>
            <w:tcW w:w="1553" w:type="dxa"/>
          </w:tcPr>
          <w:p>
            <w:pPr>
              <w:pStyle w:val="TableParagraph"/>
              <w:spacing w:line="261" w:lineRule="exact" w:before="130"/>
              <w:ind w:left="619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1792" w:type="dxa"/>
          </w:tcPr>
          <w:p>
            <w:pPr>
              <w:pStyle w:val="TableParagraph"/>
              <w:spacing w:line="261" w:lineRule="exact" w:before="130"/>
              <w:ind w:left="196" w:right="16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84" w:type="dxa"/>
          </w:tcPr>
          <w:p>
            <w:pPr>
              <w:pStyle w:val="TableParagraph"/>
              <w:spacing w:line="261" w:lineRule="exact" w:before="130"/>
              <w:ind w:left="393" w:right="42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78" w:type="dxa"/>
          </w:tcPr>
          <w:p>
            <w:pPr>
              <w:pStyle w:val="TableParagraph"/>
              <w:spacing w:line="261" w:lineRule="exact" w:before="130"/>
              <w:ind w:left="382" w:right="421"/>
              <w:jc w:val="center"/>
              <w:rPr>
                <w:sz w:val="24"/>
              </w:rPr>
            </w:pPr>
            <w:r>
              <w:rPr>
                <w:sz w:val="24"/>
              </w:rPr>
              <w:t>LoRa</w:t>
            </w:r>
          </w:p>
        </w:tc>
        <w:tc>
          <w:tcPr>
            <w:tcW w:w="1434" w:type="dxa"/>
          </w:tcPr>
          <w:p>
            <w:pPr>
              <w:pStyle w:val="TableParagraph"/>
              <w:spacing w:line="261" w:lineRule="exact" w:before="130"/>
              <w:ind w:left="437" w:right="449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</w:tbl>
    <w:p>
      <w:pPr>
        <w:pStyle w:val="BodyText"/>
        <w:spacing w:before="3"/>
        <w:rPr>
          <w:sz w:val="21"/>
        </w:rPr>
      </w:pPr>
      <w:r>
        <w:rPr/>
        <w:pict>
          <v:shape style="position:absolute;margin-left:99.024002pt;margin-top:14.173991pt;width:427.1pt;height:1pt;mso-position-horizontal-relative:page;mso-position-vertical-relative:paragraph;z-index:-15718912;mso-wrap-distance-left:0;mso-wrap-distance-right:0" coordorigin="1980,283" coordsize="8542,20" path="m3159,283l3140,283,3140,283,1980,283,1980,303,3140,303,3140,303,3159,303,3159,283xm4640,283l3159,283,3159,303,4640,303,4640,283xm6481,283l6462,283,6462,283,4659,283,4640,283,4640,303,4659,303,6462,303,6462,303,6481,303,6481,283xm9081,283l7701,283,7681,283,6481,283,6481,303,7681,303,7701,303,9081,303,9081,283xm9100,283l9081,283,9081,303,9100,303,9100,283xm10522,283l9100,283,9100,303,10522,303,10522,283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1900" w:h="16840"/>
          <w:pgMar w:header="0" w:footer="938" w:top="1320" w:bottom="1140" w:left="1680" w:right="1120"/>
        </w:sectPr>
      </w:pPr>
    </w:p>
    <w:p>
      <w:pPr>
        <w:pStyle w:val="BodyText"/>
        <w:spacing w:line="477" w:lineRule="auto" w:before="72"/>
        <w:ind w:left="300" w:right="281"/>
        <w:jc w:val="both"/>
      </w:pPr>
      <w:r>
        <w:rPr/>
        <w:t>At the end of the test, it was observed that on the sixth trial in table 4.10, there was an</w:t>
      </w:r>
      <w:r>
        <w:rPr>
          <w:spacing w:val="1"/>
        </w:rPr>
        <w:t> </w:t>
      </w:r>
      <w:r>
        <w:rPr/>
        <w:t>error in radio selection. Also, on the fifth and sixth trials in table 4.2, there was an error</w:t>
      </w:r>
      <w:r>
        <w:rPr>
          <w:spacing w:val="1"/>
        </w:rPr>
        <w:t> </w:t>
      </w:r>
      <w:r>
        <w:rPr/>
        <w:t>in radio selection. This infers that more error is observed on cloudy days than on bright</w:t>
      </w:r>
      <w:r>
        <w:rPr>
          <w:spacing w:val="1"/>
        </w:rPr>
        <w:t> </w:t>
      </w:r>
      <w:r>
        <w:rPr/>
        <w:t>days as a result of clock drift of the satellites, multipath delay, and signal propagation</w:t>
      </w:r>
      <w:r>
        <w:rPr>
          <w:spacing w:val="1"/>
        </w:rPr>
        <w:t> </w:t>
      </w:r>
      <w:r>
        <w:rPr/>
        <w:t>delay in the atmosphere. Furthermore, the accuracy was calculated and it was observed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 equation</w:t>
      </w:r>
      <w:r>
        <w:rPr>
          <w:color w:val="FF0000"/>
        </w:rPr>
        <w:t>.</w:t>
      </w:r>
    </w:p>
    <w:p>
      <w:pPr>
        <w:pStyle w:val="BodyText"/>
        <w:spacing w:before="9"/>
        <w:rPr>
          <w:sz w:val="27"/>
        </w:rPr>
      </w:pPr>
    </w:p>
    <w:p>
      <w:pPr>
        <w:tabs>
          <w:tab w:pos="1620" w:val="left" w:leader="none"/>
          <w:tab w:pos="3866" w:val="left" w:leader="none"/>
          <w:tab w:pos="4328" w:val="left" w:leader="none"/>
          <w:tab w:pos="8361" w:val="left" w:leader="none"/>
        </w:tabs>
        <w:spacing w:before="0"/>
        <w:ind w:left="300" w:right="0" w:firstLine="0"/>
        <w:jc w:val="both"/>
        <w:rPr>
          <w:sz w:val="24"/>
        </w:rPr>
      </w:pPr>
      <w:r>
        <w:rPr>
          <w:rFonts w:ascii="Cambria Math" w:hAnsi="Cambria Math"/>
          <w:sz w:val="14"/>
        </w:rPr>
        <w:t>=</w:t>
        <w:tab/>
      </w:r>
      <w:r>
        <w:rPr>
          <w:rFonts w:ascii="Cambria Math" w:hAnsi="Cambria Math"/>
          <w:w w:val="99"/>
          <w:sz w:val="14"/>
          <w:u w:val="single"/>
        </w:rPr>
        <w:t> </w:t>
      </w:r>
      <w:r>
        <w:rPr>
          <w:rFonts w:ascii="Cambria Math" w:hAnsi="Cambria Math"/>
          <w:sz w:val="14"/>
          <w:u w:val="single"/>
        </w:rPr>
        <w:tab/>
      </w:r>
      <w:r>
        <w:rPr>
          <w:rFonts w:ascii="Cambria Math" w:hAnsi="Cambria Math"/>
          <w:sz w:val="14"/>
        </w:rPr>
        <w:tab/>
        <w:t>×</w:t>
      </w:r>
      <w:r>
        <w:rPr>
          <w:rFonts w:ascii="Cambria Math" w:hAnsi="Cambria Math"/>
          <w:spacing w:val="-2"/>
          <w:sz w:val="14"/>
        </w:rPr>
        <w:t> </w:t>
      </w:r>
      <w:r>
        <w:rPr>
          <w:rFonts w:ascii="Cambria Math" w:hAnsi="Cambria Math"/>
          <w:sz w:val="14"/>
        </w:rPr>
        <w:t>100</w:t>
        <w:tab/>
      </w:r>
      <w:r>
        <w:rPr>
          <w:position w:val="-5"/>
          <w:sz w:val="24"/>
        </w:rPr>
        <w:t>(4.2)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64" w:lineRule="exact" w:before="90"/>
        <w:ind w:left="300"/>
      </w:pPr>
      <w:r>
        <w:rPr>
          <w:strike/>
        </w:rPr>
        <w:t>T</w:t>
      </w:r>
      <w:r>
        <w:rPr>
          <w:strike w:val="0"/>
        </w:rPr>
        <w:t>he</w:t>
      </w:r>
      <w:r>
        <w:rPr>
          <w:strike w:val="0"/>
          <w:spacing w:val="-3"/>
        </w:rPr>
        <w:t> </w:t>
      </w:r>
      <w:r>
        <w:rPr>
          <w:strike w:val="0"/>
        </w:rPr>
        <w:t>calculation for accuracy</w:t>
      </w:r>
      <w:r>
        <w:rPr>
          <w:strike w:val="0"/>
          <w:spacing w:val="-5"/>
        </w:rPr>
        <w:t> </w:t>
      </w:r>
      <w:r>
        <w:rPr>
          <w:strike w:val="0"/>
        </w:rPr>
        <w:t>for</w:t>
      </w:r>
      <w:r>
        <w:rPr>
          <w:strike w:val="0"/>
          <w:spacing w:val="-2"/>
        </w:rPr>
        <w:t> </w:t>
      </w:r>
      <w:r>
        <w:rPr>
          <w:strike w:val="0"/>
        </w:rPr>
        <w:t>test on a</w:t>
      </w:r>
      <w:r>
        <w:rPr>
          <w:strike w:val="0"/>
          <w:spacing w:val="-1"/>
        </w:rPr>
        <w:t> </w:t>
      </w:r>
      <w:r>
        <w:rPr>
          <w:strike w:val="0"/>
        </w:rPr>
        <w:t>bright day</w:t>
      </w:r>
    </w:p>
    <w:p>
      <w:pPr>
        <w:spacing w:line="189" w:lineRule="exact" w:before="0"/>
        <w:ind w:left="300" w:right="0" w:firstLine="0"/>
        <w:jc w:val="left"/>
        <w:rPr>
          <w:sz w:val="14"/>
        </w:rPr>
      </w:pPr>
      <w:r>
        <w:rPr>
          <w:rFonts w:ascii="Cambria Math"/>
          <w:position w:val="6"/>
          <w:sz w:val="12"/>
        </w:rPr>
        <w:t>7</w:t>
      </w:r>
      <w:r>
        <w:rPr>
          <w:rFonts w:ascii="Cambria Math"/>
          <w:sz w:val="12"/>
        </w:rPr>
        <w:t>8</w:t>
      </w:r>
      <w:r>
        <w:rPr>
          <w:rFonts w:ascii="Cambria Math"/>
          <w:spacing w:val="9"/>
          <w:sz w:val="12"/>
        </w:rPr>
        <w:t> </w:t>
      </w:r>
      <w:r>
        <w:rPr>
          <w:position w:val="1"/>
          <w:sz w:val="14"/>
        </w:rPr>
        <w:t>x</w:t>
      </w:r>
      <w:r>
        <w:rPr>
          <w:spacing w:val="-3"/>
          <w:position w:val="1"/>
          <w:sz w:val="14"/>
        </w:rPr>
        <w:t> </w:t>
      </w:r>
      <w:r>
        <w:rPr>
          <w:position w:val="1"/>
          <w:sz w:val="14"/>
        </w:rPr>
        <w:t>100 = 87.5%</w:t>
      </w:r>
    </w:p>
    <w:p>
      <w:pPr>
        <w:pStyle w:val="BodyText"/>
        <w:spacing w:line="264" w:lineRule="exact" w:before="105"/>
        <w:ind w:left="300"/>
      </w:pPr>
      <w:r>
        <w:rPr>
          <w:strike/>
        </w:rPr>
        <w:t>T</w:t>
      </w:r>
      <w:r>
        <w:rPr>
          <w:strike w:val="0"/>
        </w:rPr>
        <w:t>he</w:t>
      </w:r>
      <w:r>
        <w:rPr>
          <w:strike w:val="0"/>
          <w:spacing w:val="-1"/>
        </w:rPr>
        <w:t> </w:t>
      </w:r>
      <w:r>
        <w:rPr>
          <w:strike w:val="0"/>
        </w:rPr>
        <w:t>calculation</w:t>
      </w:r>
      <w:r>
        <w:rPr>
          <w:strike w:val="0"/>
          <w:spacing w:val="1"/>
        </w:rPr>
        <w:t> </w:t>
      </w:r>
      <w:r>
        <w:rPr>
          <w:strike w:val="0"/>
        </w:rPr>
        <w:t>for</w:t>
      </w:r>
      <w:r>
        <w:rPr>
          <w:strike w:val="0"/>
          <w:spacing w:val="1"/>
        </w:rPr>
        <w:t> </w:t>
      </w:r>
      <w:r>
        <w:rPr>
          <w:strike w:val="0"/>
        </w:rPr>
        <w:t>accuracy</w:t>
      </w:r>
      <w:r>
        <w:rPr>
          <w:strike w:val="0"/>
          <w:spacing w:val="-4"/>
        </w:rPr>
        <w:t> </w:t>
      </w:r>
      <w:r>
        <w:rPr>
          <w:strike w:val="0"/>
        </w:rPr>
        <w:t>for</w:t>
      </w:r>
      <w:r>
        <w:rPr>
          <w:strike w:val="0"/>
          <w:spacing w:val="-1"/>
        </w:rPr>
        <w:t> </w:t>
      </w:r>
      <w:r>
        <w:rPr>
          <w:strike w:val="0"/>
        </w:rPr>
        <w:t>test</w:t>
      </w:r>
      <w:r>
        <w:rPr>
          <w:strike w:val="0"/>
          <w:spacing w:val="1"/>
        </w:rPr>
        <w:t> </w:t>
      </w:r>
      <w:r>
        <w:rPr>
          <w:strike w:val="0"/>
        </w:rPr>
        <w:t>on</w:t>
      </w:r>
      <w:r>
        <w:rPr>
          <w:strike w:val="0"/>
          <w:spacing w:val="1"/>
        </w:rPr>
        <w:t> </w:t>
      </w:r>
      <w:r>
        <w:rPr>
          <w:strike w:val="0"/>
        </w:rPr>
        <w:t>a cloudy</w:t>
      </w:r>
      <w:r>
        <w:rPr>
          <w:strike w:val="0"/>
          <w:spacing w:val="-4"/>
        </w:rPr>
        <w:t> </w:t>
      </w:r>
      <w:r>
        <w:rPr>
          <w:strike w:val="0"/>
        </w:rPr>
        <w:t>day</w:t>
      </w:r>
    </w:p>
    <w:p>
      <w:pPr>
        <w:spacing w:line="189" w:lineRule="exact" w:before="0"/>
        <w:ind w:left="300" w:right="0" w:firstLine="0"/>
        <w:jc w:val="left"/>
        <w:rPr>
          <w:sz w:val="14"/>
        </w:rPr>
      </w:pPr>
      <w:r>
        <w:rPr>
          <w:rFonts w:ascii="Cambria Math"/>
          <w:position w:val="6"/>
          <w:sz w:val="12"/>
        </w:rPr>
        <w:t>6</w:t>
      </w:r>
      <w:r>
        <w:rPr>
          <w:rFonts w:ascii="Cambria Math"/>
          <w:sz w:val="12"/>
        </w:rPr>
        <w:t>8</w:t>
      </w:r>
      <w:r>
        <w:rPr>
          <w:rFonts w:ascii="Cambria Math"/>
          <w:spacing w:val="9"/>
          <w:sz w:val="12"/>
        </w:rPr>
        <w:t> </w:t>
      </w:r>
      <w:r>
        <w:rPr>
          <w:position w:val="1"/>
          <w:sz w:val="14"/>
        </w:rPr>
        <w:t>x</w:t>
      </w:r>
      <w:r>
        <w:rPr>
          <w:spacing w:val="-3"/>
          <w:position w:val="1"/>
          <w:sz w:val="14"/>
        </w:rPr>
        <w:t> </w:t>
      </w:r>
      <w:r>
        <w:rPr>
          <w:position w:val="1"/>
          <w:sz w:val="14"/>
        </w:rPr>
        <w:t>100</w:t>
      </w:r>
      <w:r>
        <w:rPr>
          <w:spacing w:val="-1"/>
          <w:position w:val="1"/>
          <w:sz w:val="14"/>
        </w:rPr>
        <w:t> </w:t>
      </w:r>
      <w:r>
        <w:rPr>
          <w:position w:val="1"/>
          <w:sz w:val="14"/>
        </w:rPr>
        <w:t>=</w:t>
      </w:r>
      <w:r>
        <w:rPr>
          <w:spacing w:val="1"/>
          <w:position w:val="1"/>
          <w:sz w:val="14"/>
        </w:rPr>
        <w:t> </w:t>
      </w:r>
      <w:r>
        <w:rPr>
          <w:position w:val="1"/>
          <w:sz w:val="14"/>
        </w:rPr>
        <w:t>75%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68" w:lineRule="auto" w:before="110"/>
        <w:ind w:left="300" w:right="286"/>
        <w:jc w:val="both"/>
      </w:pPr>
      <w:r>
        <w:rPr/>
        <w:t>The accuracy of radio selection was 87.5% on a bright day while that on a cloudy day is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to be 75%.</w:t>
      </w:r>
    </w:p>
    <w:p>
      <w:pPr>
        <w:pStyle w:val="BodyText"/>
        <w:spacing w:before="6"/>
        <w:rPr>
          <w:sz w:val="23"/>
        </w:rPr>
      </w:pPr>
    </w:p>
    <w:p>
      <w:pPr>
        <w:spacing w:line="499" w:lineRule="auto" w:before="0"/>
        <w:ind w:left="300" w:right="297" w:firstLine="0"/>
        <w:jc w:val="both"/>
        <w:rPr>
          <w:sz w:val="23"/>
        </w:rPr>
      </w:pPr>
      <w:r>
        <w:rPr>
          <w:sz w:val="23"/>
        </w:rPr>
        <w:t>Figure</w:t>
      </w:r>
      <w:r>
        <w:rPr>
          <w:spacing w:val="1"/>
          <w:sz w:val="23"/>
        </w:rPr>
        <w:t> </w:t>
      </w:r>
      <w:r>
        <w:rPr>
          <w:sz w:val="23"/>
        </w:rPr>
        <w:t>4.2</w:t>
      </w:r>
      <w:r>
        <w:rPr>
          <w:spacing w:val="1"/>
          <w:sz w:val="23"/>
        </w:rPr>
        <w:t> </w:t>
      </w:r>
      <w:r>
        <w:rPr>
          <w:sz w:val="23"/>
        </w:rPr>
        <w:t>presents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graphical</w:t>
      </w:r>
      <w:r>
        <w:rPr>
          <w:spacing w:val="1"/>
          <w:sz w:val="23"/>
        </w:rPr>
        <w:t> </w:t>
      </w:r>
      <w:r>
        <w:rPr>
          <w:sz w:val="23"/>
        </w:rPr>
        <w:t>representation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trials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Table</w:t>
      </w:r>
      <w:r>
        <w:rPr>
          <w:spacing w:val="1"/>
          <w:sz w:val="23"/>
        </w:rPr>
        <w:t> </w:t>
      </w:r>
      <w:r>
        <w:rPr>
          <w:sz w:val="23"/>
        </w:rPr>
        <w:t>4.1;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graph</w:t>
      </w:r>
      <w:r>
        <w:rPr>
          <w:spacing w:val="1"/>
          <w:sz w:val="23"/>
        </w:rPr>
        <w:t> </w:t>
      </w:r>
      <w:r>
        <w:rPr>
          <w:sz w:val="23"/>
        </w:rPr>
        <w:t>represents</w:t>
      </w:r>
      <w:r>
        <w:rPr>
          <w:spacing w:val="8"/>
          <w:sz w:val="23"/>
        </w:rPr>
        <w:t> </w:t>
      </w:r>
      <w:r>
        <w:rPr>
          <w:sz w:val="23"/>
        </w:rPr>
        <w:t>the</w:t>
      </w:r>
      <w:r>
        <w:rPr>
          <w:spacing w:val="8"/>
          <w:sz w:val="23"/>
        </w:rPr>
        <w:t> </w:t>
      </w:r>
      <w:r>
        <w:rPr>
          <w:sz w:val="23"/>
        </w:rPr>
        <w:t>accuracy</w:t>
      </w:r>
      <w:r>
        <w:rPr>
          <w:spacing w:val="6"/>
          <w:sz w:val="23"/>
        </w:rPr>
        <w:t> </w:t>
      </w:r>
      <w:r>
        <w:rPr>
          <w:sz w:val="23"/>
        </w:rPr>
        <w:t>as</w:t>
      </w:r>
      <w:r>
        <w:rPr>
          <w:spacing w:val="11"/>
          <w:sz w:val="23"/>
        </w:rPr>
        <w:t> </w:t>
      </w:r>
      <w:r>
        <w:rPr>
          <w:sz w:val="23"/>
        </w:rPr>
        <w:t>one</w:t>
      </w:r>
      <w:r>
        <w:rPr>
          <w:spacing w:val="11"/>
          <w:sz w:val="23"/>
        </w:rPr>
        <w:t> </w:t>
      </w:r>
      <w:r>
        <w:rPr>
          <w:sz w:val="23"/>
        </w:rPr>
        <w:t>(1)</w:t>
      </w:r>
      <w:r>
        <w:rPr>
          <w:spacing w:val="9"/>
          <w:sz w:val="23"/>
        </w:rPr>
        <w:t> </w:t>
      </w:r>
      <w:r>
        <w:rPr>
          <w:sz w:val="23"/>
        </w:rPr>
        <w:t>and</w:t>
      </w:r>
      <w:r>
        <w:rPr>
          <w:spacing w:val="15"/>
          <w:sz w:val="23"/>
        </w:rPr>
        <w:t> </w:t>
      </w:r>
      <w:r>
        <w:rPr>
          <w:sz w:val="23"/>
        </w:rPr>
        <w:t>the</w:t>
      </w:r>
      <w:r>
        <w:rPr>
          <w:spacing w:val="9"/>
          <w:sz w:val="23"/>
        </w:rPr>
        <w:t> </w:t>
      </w:r>
      <w:r>
        <w:rPr>
          <w:sz w:val="23"/>
        </w:rPr>
        <w:t>error</w:t>
      </w:r>
      <w:r>
        <w:rPr>
          <w:spacing w:val="7"/>
          <w:sz w:val="23"/>
        </w:rPr>
        <w:t> </w:t>
      </w:r>
      <w:r>
        <w:rPr>
          <w:sz w:val="23"/>
        </w:rPr>
        <w:t>in</w:t>
      </w:r>
      <w:r>
        <w:rPr>
          <w:spacing w:val="10"/>
          <w:sz w:val="23"/>
        </w:rPr>
        <w:t> </w:t>
      </w:r>
      <w:r>
        <w:rPr>
          <w:sz w:val="23"/>
        </w:rPr>
        <w:t>selection</w:t>
      </w:r>
      <w:r>
        <w:rPr>
          <w:spacing w:val="9"/>
          <w:sz w:val="23"/>
        </w:rPr>
        <w:t> </w:t>
      </w:r>
      <w:r>
        <w:rPr>
          <w:sz w:val="23"/>
        </w:rPr>
        <w:t>as</w:t>
      </w:r>
      <w:r>
        <w:rPr>
          <w:spacing w:val="6"/>
          <w:sz w:val="23"/>
        </w:rPr>
        <w:t> </w:t>
      </w:r>
      <w:r>
        <w:rPr>
          <w:sz w:val="23"/>
        </w:rPr>
        <w:t>zero</w:t>
      </w:r>
      <w:r>
        <w:rPr>
          <w:spacing w:val="10"/>
          <w:sz w:val="23"/>
        </w:rPr>
        <w:t> </w:t>
      </w:r>
      <w:r>
        <w:rPr>
          <w:sz w:val="23"/>
        </w:rPr>
        <w:t>(0).</w:t>
      </w:r>
      <w:r>
        <w:rPr>
          <w:spacing w:val="7"/>
          <w:sz w:val="23"/>
        </w:rPr>
        <w:t> </w:t>
      </w:r>
      <w:r>
        <w:rPr>
          <w:sz w:val="23"/>
        </w:rPr>
        <w:t>The</w:t>
      </w:r>
      <w:r>
        <w:rPr>
          <w:spacing w:val="11"/>
          <w:sz w:val="23"/>
        </w:rPr>
        <w:t> </w:t>
      </w:r>
      <w:r>
        <w:rPr>
          <w:sz w:val="23"/>
        </w:rPr>
        <w:t>error</w:t>
      </w:r>
      <w:r>
        <w:rPr>
          <w:spacing w:val="10"/>
          <w:sz w:val="23"/>
        </w:rPr>
        <w:t> </w:t>
      </w:r>
      <w:r>
        <w:rPr>
          <w:sz w:val="23"/>
        </w:rPr>
        <w:t>occurred</w:t>
      </w:r>
      <w:r>
        <w:rPr>
          <w:spacing w:val="-55"/>
          <w:sz w:val="23"/>
        </w:rPr>
        <w:t> </w:t>
      </w:r>
      <w:r>
        <w:rPr>
          <w:sz w:val="23"/>
        </w:rPr>
        <w:t>in</w:t>
      </w:r>
      <w:r>
        <w:rPr>
          <w:spacing w:val="26"/>
          <w:sz w:val="23"/>
        </w:rPr>
        <w:t> </w:t>
      </w:r>
      <w:r>
        <w:rPr>
          <w:sz w:val="23"/>
        </w:rPr>
        <w:t>the</w:t>
      </w:r>
      <w:r>
        <w:rPr>
          <w:spacing w:val="28"/>
          <w:sz w:val="23"/>
        </w:rPr>
        <w:t> </w:t>
      </w:r>
      <w:r>
        <w:rPr>
          <w:sz w:val="23"/>
        </w:rPr>
        <w:t>sixth</w:t>
      </w:r>
      <w:r>
        <w:rPr>
          <w:spacing w:val="27"/>
          <w:sz w:val="23"/>
        </w:rPr>
        <w:t> </w:t>
      </w:r>
      <w:r>
        <w:rPr>
          <w:sz w:val="23"/>
        </w:rPr>
        <w:t>trial.</w:t>
      </w:r>
      <w:r>
        <w:rPr>
          <w:spacing w:val="27"/>
          <w:sz w:val="23"/>
        </w:rPr>
        <w:t> </w:t>
      </w:r>
      <w:r>
        <w:rPr>
          <w:sz w:val="23"/>
        </w:rPr>
        <w:t>This</w:t>
      </w:r>
      <w:r>
        <w:rPr>
          <w:spacing w:val="26"/>
          <w:sz w:val="23"/>
        </w:rPr>
        <w:t> </w:t>
      </w:r>
      <w:r>
        <w:rPr>
          <w:sz w:val="23"/>
        </w:rPr>
        <w:t>error</w:t>
      </w:r>
      <w:r>
        <w:rPr>
          <w:spacing w:val="27"/>
          <w:sz w:val="23"/>
        </w:rPr>
        <w:t> </w:t>
      </w:r>
      <w:r>
        <w:rPr>
          <w:sz w:val="23"/>
        </w:rPr>
        <w:t>is</w:t>
      </w:r>
      <w:r>
        <w:rPr>
          <w:spacing w:val="25"/>
          <w:sz w:val="23"/>
        </w:rPr>
        <w:t> </w:t>
      </w:r>
      <w:r>
        <w:rPr>
          <w:sz w:val="23"/>
        </w:rPr>
        <w:t>a</w:t>
      </w:r>
      <w:r>
        <w:rPr>
          <w:spacing w:val="28"/>
          <w:sz w:val="23"/>
        </w:rPr>
        <w:t> </w:t>
      </w:r>
      <w:r>
        <w:rPr>
          <w:sz w:val="23"/>
        </w:rPr>
        <w:t>result</w:t>
      </w:r>
      <w:r>
        <w:rPr>
          <w:spacing w:val="27"/>
          <w:sz w:val="23"/>
        </w:rPr>
        <w:t> </w:t>
      </w:r>
      <w:r>
        <w:rPr>
          <w:sz w:val="23"/>
        </w:rPr>
        <w:t>of</w:t>
      </w:r>
      <w:r>
        <w:rPr>
          <w:spacing w:val="25"/>
          <w:sz w:val="23"/>
        </w:rPr>
        <w:t> </w:t>
      </w:r>
      <w:r>
        <w:rPr>
          <w:sz w:val="23"/>
        </w:rPr>
        <w:t>the</w:t>
      </w:r>
      <w:r>
        <w:rPr>
          <w:spacing w:val="28"/>
          <w:sz w:val="23"/>
        </w:rPr>
        <w:t> </w:t>
      </w:r>
      <w:r>
        <w:rPr>
          <w:sz w:val="23"/>
        </w:rPr>
        <w:t>device</w:t>
      </w:r>
      <w:r>
        <w:rPr>
          <w:spacing w:val="27"/>
          <w:sz w:val="23"/>
        </w:rPr>
        <w:t> </w:t>
      </w:r>
      <w:r>
        <w:rPr>
          <w:sz w:val="23"/>
        </w:rPr>
        <w:t>selecting</w:t>
      </w:r>
      <w:r>
        <w:rPr>
          <w:spacing w:val="25"/>
          <w:sz w:val="23"/>
        </w:rPr>
        <w:t> </w:t>
      </w:r>
      <w:r>
        <w:rPr>
          <w:sz w:val="23"/>
        </w:rPr>
        <w:t>Bluetooth</w:t>
      </w:r>
      <w:r>
        <w:rPr>
          <w:spacing w:val="27"/>
          <w:sz w:val="23"/>
        </w:rPr>
        <w:t> </w:t>
      </w:r>
      <w:r>
        <w:rPr>
          <w:sz w:val="23"/>
        </w:rPr>
        <w:t>instead</w:t>
      </w:r>
      <w:r>
        <w:rPr>
          <w:spacing w:val="27"/>
          <w:sz w:val="23"/>
        </w:rPr>
        <w:t> </w:t>
      </w:r>
      <w:r>
        <w:rPr>
          <w:sz w:val="23"/>
        </w:rPr>
        <w:t>of</w:t>
      </w:r>
      <w:r>
        <w:rPr>
          <w:spacing w:val="27"/>
          <w:sz w:val="23"/>
        </w:rPr>
        <w:t> </w:t>
      </w:r>
      <w:r>
        <w:rPr>
          <w:sz w:val="23"/>
        </w:rPr>
        <w:t>LoRa</w:t>
      </w:r>
      <w:r>
        <w:rPr>
          <w:spacing w:val="-55"/>
          <w:sz w:val="23"/>
        </w:rPr>
        <w:t> </w:t>
      </w:r>
      <w:r>
        <w:rPr>
          <w:sz w:val="23"/>
        </w:rPr>
        <w:t>since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receiving</w:t>
      </w:r>
      <w:r>
        <w:rPr>
          <w:spacing w:val="1"/>
          <w:sz w:val="23"/>
        </w:rPr>
        <w:t> </w:t>
      </w:r>
      <w:r>
        <w:rPr>
          <w:sz w:val="23"/>
        </w:rPr>
        <w:t>device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few</w:t>
      </w:r>
      <w:r>
        <w:rPr>
          <w:spacing w:val="1"/>
          <w:sz w:val="23"/>
        </w:rPr>
        <w:t> </w:t>
      </w:r>
      <w:r>
        <w:rPr>
          <w:sz w:val="23"/>
        </w:rPr>
        <w:t>centimetres</w:t>
      </w:r>
      <w:r>
        <w:rPr>
          <w:spacing w:val="1"/>
          <w:sz w:val="23"/>
        </w:rPr>
        <w:t> </w:t>
      </w:r>
      <w:r>
        <w:rPr>
          <w:sz w:val="23"/>
        </w:rPr>
        <w:t>away</w:t>
      </w:r>
      <w:r>
        <w:rPr>
          <w:spacing w:val="1"/>
          <w:sz w:val="23"/>
        </w:rPr>
        <w:t> </w:t>
      </w:r>
      <w:r>
        <w:rPr>
          <w:sz w:val="23"/>
        </w:rPr>
        <w:t>from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maximum</w:t>
      </w:r>
      <w:r>
        <w:rPr>
          <w:spacing w:val="1"/>
          <w:sz w:val="23"/>
        </w:rPr>
        <w:t> </w:t>
      </w:r>
      <w:r>
        <w:rPr>
          <w:sz w:val="23"/>
        </w:rPr>
        <w:t>distance</w:t>
      </w:r>
      <w:r>
        <w:rPr>
          <w:spacing w:val="57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Bluetooth</w:t>
      </w:r>
      <w:r>
        <w:rPr>
          <w:spacing w:val="-2"/>
          <w:sz w:val="23"/>
        </w:rPr>
        <w:t> </w:t>
      </w:r>
      <w:r>
        <w:rPr>
          <w:sz w:val="23"/>
        </w:rPr>
        <w:t>after</w:t>
      </w:r>
      <w:r>
        <w:rPr>
          <w:spacing w:val="-5"/>
          <w:sz w:val="23"/>
        </w:rPr>
        <w:t> </w:t>
      </w:r>
      <w:r>
        <w:rPr>
          <w:sz w:val="23"/>
        </w:rPr>
        <w:t>taking</w:t>
      </w:r>
      <w:r>
        <w:rPr>
          <w:spacing w:val="-4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actual</w:t>
      </w:r>
      <w:r>
        <w:rPr>
          <w:spacing w:val="-3"/>
          <w:sz w:val="23"/>
        </w:rPr>
        <w:t> </w:t>
      </w:r>
      <w:r>
        <w:rPr>
          <w:sz w:val="23"/>
        </w:rPr>
        <w:t>measurement</w:t>
      </w:r>
      <w:r>
        <w:rPr>
          <w:spacing w:val="-2"/>
          <w:sz w:val="23"/>
        </w:rPr>
        <w:t> </w:t>
      </w:r>
      <w:r>
        <w:rPr>
          <w:sz w:val="23"/>
        </w:rPr>
        <w:t>between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4"/>
          <w:sz w:val="23"/>
        </w:rPr>
        <w:t> </w:t>
      </w:r>
      <w:r>
        <w:rPr>
          <w:sz w:val="23"/>
        </w:rPr>
        <w:t>two</w:t>
      </w:r>
      <w:r>
        <w:rPr>
          <w:spacing w:val="-1"/>
          <w:sz w:val="23"/>
        </w:rPr>
        <w:t> </w:t>
      </w:r>
      <w:r>
        <w:rPr>
          <w:sz w:val="23"/>
        </w:rPr>
        <w:t>communicating</w:t>
      </w:r>
      <w:r>
        <w:rPr>
          <w:spacing w:val="-5"/>
          <w:sz w:val="23"/>
        </w:rPr>
        <w:t> </w:t>
      </w:r>
      <w:r>
        <w:rPr>
          <w:sz w:val="23"/>
        </w:rPr>
        <w:t>devices.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0"/>
        <w:ind w:left="1894" w:right="1871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spacing w:after="0"/>
        <w:jc w:val="center"/>
        <w:rPr>
          <w:rFonts w:ascii="Calibri"/>
          <w:sz w:val="20"/>
        </w:rPr>
        <w:sectPr>
          <w:footerReference w:type="default" r:id="rId38"/>
          <w:pgSz w:w="11900" w:h="16840"/>
          <w:pgMar w:footer="0" w:header="0" w:top="1320" w:bottom="280" w:left="1680" w:right="1120"/>
        </w:sectPr>
      </w:pPr>
    </w:p>
    <w:p>
      <w:pPr>
        <w:pStyle w:val="BodyText"/>
        <w:ind w:left="95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583571" cy="2616707"/>
            <wp:effectExtent l="0" t="0" r="0" b="0"/>
            <wp:docPr id="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571" cy="261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4"/>
        <w:rPr>
          <w:rFonts w:ascii="Calibri"/>
          <w:sz w:val="20"/>
        </w:rPr>
      </w:pPr>
    </w:p>
    <w:p>
      <w:pPr>
        <w:pStyle w:val="BodyText"/>
        <w:spacing w:before="90"/>
        <w:ind w:left="331" w:right="334"/>
        <w:jc w:val="center"/>
      </w:pPr>
      <w:r>
        <w:rPr/>
        <w:t>Figure</w:t>
      </w:r>
      <w:r>
        <w:rPr>
          <w:spacing w:val="-4"/>
        </w:rPr>
        <w:t> </w:t>
      </w:r>
      <w:r>
        <w:rPr/>
        <w:t>4.2:</w:t>
      </w:r>
      <w:r>
        <w:rPr>
          <w:spacing w:val="-1"/>
        </w:rPr>
        <w:t> </w:t>
      </w:r>
      <w:r>
        <w:rPr/>
        <w:t>Graphical</w:t>
      </w:r>
      <w:r>
        <w:rPr>
          <w:spacing w:val="-1"/>
        </w:rPr>
        <w:t> </w:t>
      </w:r>
      <w:r>
        <w:rPr/>
        <w:t>Representation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Trials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Bright</w:t>
      </w:r>
      <w:r>
        <w:rPr>
          <w:spacing w:val="-1"/>
        </w:rPr>
        <w:t> </w:t>
      </w:r>
      <w:r>
        <w:rPr/>
        <w:t>Day.</w:t>
      </w:r>
    </w:p>
    <w:p>
      <w:pPr>
        <w:pStyle w:val="BodyText"/>
        <w:rPr>
          <w:sz w:val="26"/>
        </w:rPr>
      </w:pPr>
    </w:p>
    <w:p>
      <w:pPr>
        <w:pStyle w:val="BodyText"/>
        <w:spacing w:line="477" w:lineRule="auto" w:before="229" w:after="21"/>
        <w:ind w:left="300" w:right="277"/>
        <w:jc w:val="both"/>
      </w:pPr>
      <w:r>
        <w:rPr/>
        <w:t>The graphical representation of the trails in table 4.2 is represented in Figure 4.3, the</w:t>
      </w:r>
      <w:r>
        <w:rPr>
          <w:spacing w:val="1"/>
        </w:rPr>
        <w:t> </w:t>
      </w:r>
      <w:r>
        <w:rPr/>
        <w:t>graph represents the accuracy as one (1) and the error in selection as zero (0). The error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fifth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sixth</w:t>
      </w:r>
      <w:r>
        <w:rPr>
          <w:spacing w:val="1"/>
        </w:rPr>
        <w:t> </w:t>
      </w:r>
      <w:r>
        <w:rPr/>
        <w:t>trials.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error is</w:t>
      </w:r>
      <w:r>
        <w:rPr>
          <w:spacing w:val="1"/>
        </w:rPr>
        <w:t> </w:t>
      </w:r>
      <w:r>
        <w:rPr/>
        <w:t>a result</w:t>
      </w:r>
      <w:r>
        <w:rPr>
          <w:spacing w:val="1"/>
        </w:rPr>
        <w:t> </w:t>
      </w:r>
      <w:r>
        <w:rPr/>
        <w:t>of the device selecting</w:t>
      </w:r>
      <w:r>
        <w:rPr>
          <w:spacing w:val="1"/>
        </w:rPr>
        <w:t> </w:t>
      </w:r>
      <w:r>
        <w:rPr/>
        <w:t>Bluetooth instead of LoRa since the receiving device is few centimetres away from the</w:t>
      </w:r>
      <w:r>
        <w:rPr>
          <w:spacing w:val="1"/>
        </w:rPr>
        <w:t> </w:t>
      </w:r>
      <w:r>
        <w:rPr/>
        <w:t>maximum distance of Bluetooth after taking the actual measurement between the two</w:t>
      </w:r>
      <w:r>
        <w:rPr>
          <w:spacing w:val="1"/>
        </w:rPr>
        <w:t> </w:t>
      </w:r>
      <w:r>
        <w:rPr/>
        <w:t>communicating</w:t>
      </w:r>
      <w:r>
        <w:rPr>
          <w:spacing w:val="-4"/>
        </w:rPr>
        <w:t> </w:t>
      </w:r>
      <w:r>
        <w:rPr/>
        <w:t>devices.</w:t>
      </w:r>
    </w:p>
    <w:p>
      <w:pPr>
        <w:pStyle w:val="BodyText"/>
        <w:ind w:left="807"/>
        <w:rPr>
          <w:sz w:val="20"/>
        </w:rPr>
      </w:pPr>
      <w:r>
        <w:rPr>
          <w:sz w:val="20"/>
        </w:rPr>
        <w:drawing>
          <wp:inline distT="0" distB="0" distL="0" distR="0">
            <wp:extent cx="4824155" cy="2590800"/>
            <wp:effectExtent l="0" t="0" r="0" b="0"/>
            <wp:docPr id="4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15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332" w:right="326"/>
        <w:jc w:val="center"/>
      </w:pPr>
      <w:r>
        <w:rPr/>
        <w:t>Figure</w:t>
      </w:r>
      <w:r>
        <w:rPr>
          <w:spacing w:val="-3"/>
        </w:rPr>
        <w:t> </w:t>
      </w:r>
      <w:r>
        <w:rPr/>
        <w:t>4.3:</w:t>
      </w:r>
      <w:r>
        <w:rPr>
          <w:spacing w:val="-1"/>
        </w:rPr>
        <w:t> </w:t>
      </w:r>
      <w:r>
        <w:rPr/>
        <w:t>Graphical Representation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Trials 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Cloudy</w:t>
      </w:r>
      <w:r>
        <w:rPr>
          <w:spacing w:val="-6"/>
        </w:rPr>
        <w:t> </w:t>
      </w:r>
      <w:r>
        <w:rPr/>
        <w:t>Day.</w:t>
      </w:r>
    </w:p>
    <w:p>
      <w:pPr>
        <w:spacing w:after="0"/>
        <w:jc w:val="center"/>
        <w:sectPr>
          <w:footerReference w:type="default" r:id="rId39"/>
          <w:pgSz w:w="11900" w:h="16840"/>
          <w:pgMar w:footer="960" w:header="0" w:top="1400" w:bottom="1140" w:left="1680" w:right="1120"/>
          <w:pgNumType w:start="41"/>
        </w:sectPr>
      </w:pPr>
    </w:p>
    <w:p>
      <w:pPr>
        <w:pStyle w:val="Heading1"/>
        <w:numPr>
          <w:ilvl w:val="1"/>
          <w:numId w:val="15"/>
        </w:numPr>
        <w:tabs>
          <w:tab w:pos="661" w:val="left" w:leader="none"/>
        </w:tabs>
        <w:spacing w:line="240" w:lineRule="auto" w:before="69" w:after="0"/>
        <w:ind w:left="660" w:right="0" w:hanging="361"/>
        <w:jc w:val="left"/>
      </w:pPr>
      <w:r>
        <w:rPr/>
        <w:pict>
          <v:shape style="position:absolute;margin-left:136.630005pt;margin-top:434.728058pt;width:12pt;height:14.95pt;mso-position-horizontal-relative:page;mso-position-vertical-relative:page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Comparison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300" w:right="273"/>
        <w:jc w:val="both"/>
      </w:pPr>
      <w:r>
        <w:rPr/>
        <w:t>Liu and Striegel, (2011) in their work presented an evaluation of power consumption for</w:t>
      </w:r>
      <w:r>
        <w:rPr>
          <w:spacing w:val="-57"/>
        </w:rPr>
        <w:t> </w:t>
      </w:r>
      <w:r>
        <w:rPr/>
        <w:t>Bluetooth and WiFi in a smartphone. Nurgaliyev </w:t>
      </w:r>
      <w:r>
        <w:rPr>
          <w:i/>
        </w:rPr>
        <w:t>et al</w:t>
      </w:r>
      <w:r>
        <w:rPr/>
        <w:t>., (2020), presented an evaluation</w:t>
      </w:r>
      <w:r>
        <w:rPr>
          <w:spacing w:val="1"/>
        </w:rPr>
        <w:t> </w:t>
      </w:r>
      <w:r>
        <w:rPr/>
        <w:t>of power consumption for LoRa based wireless sensors network. It is important to note</w:t>
      </w:r>
      <w:r>
        <w:rPr>
          <w:spacing w:val="1"/>
        </w:rPr>
        <w:t> </w:t>
      </w:r>
      <w:r>
        <w:rPr/>
        <w:t>the battery in these devices was not of the same voltage capacity, there was a scaling to</w:t>
      </w:r>
      <w:r>
        <w:rPr>
          <w:spacing w:val="1"/>
        </w:rPr>
        <w:t> </w:t>
      </w:r>
      <w:r>
        <w:rPr/>
        <w:t>estimate the consumption of energy on the devices throughout twenty-four hours. A</w:t>
      </w:r>
      <w:r>
        <w:rPr>
          <w:spacing w:val="1"/>
        </w:rPr>
        <w:t> </w:t>
      </w:r>
      <w:r>
        <w:rPr/>
        <w:t>comparison of this work and Liu and Striegel, (2011), Nurgaliyev</w:t>
      </w:r>
      <w:r>
        <w:rPr>
          <w:spacing w:val="1"/>
        </w:rPr>
        <w:t> </w:t>
      </w:r>
      <w:r>
        <w:rPr>
          <w:i/>
        </w:rPr>
        <w:t>et al</w:t>
      </w:r>
      <w:r>
        <w:rPr/>
        <w:t>., (2020) is</w:t>
      </w:r>
      <w:r>
        <w:rPr>
          <w:spacing w:val="1"/>
        </w:rPr>
        <w:t> </w:t>
      </w:r>
      <w:r>
        <w:rPr/>
        <w:t>presented in Figure 4.5, which shows that the deployed D2D with LoRa and Bluetooth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the best capability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energy</w:t>
      </w:r>
      <w:r>
        <w:rPr>
          <w:spacing w:val="-5"/>
        </w:rPr>
        <w:t> </w:t>
      </w:r>
      <w:r>
        <w:rPr/>
        <w:t>saving.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0"/>
        <w:ind w:left="701"/>
      </w:pPr>
      <w:r>
        <w:rPr/>
        <w:pict>
          <v:group style="position:absolute;margin-left:122.5pt;margin-top:-281.91687pt;width:377.75pt;height:272.4pt;mso-position-horizontal-relative:page;mso-position-vertical-relative:paragraph;z-index:15738880" coordorigin="2450,-5638" coordsize="7555,5448">
            <v:shape style="position:absolute;left:2450;top:-5639;width:7555;height:5448" type="#_x0000_t75" stroked="false">
              <v:imagedata r:id="rId42" o:title=""/>
            </v:shape>
            <v:shape style="position:absolute;left:3094;top:-5498;width:294;height:234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10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line="113" w:lineRule="exact" w:before="0"/>
                      <w:ind w:left="172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585858"/>
                        <w:sz w:val="10"/>
                      </w:rPr>
                      <w:t>40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9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9083;top:-3686;width:631;height:696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WiFi</w:t>
                    </w:r>
                  </w:p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LoRa</w:t>
                    </w:r>
                  </w:p>
                  <w:p>
                    <w:pPr>
                      <w:spacing w:line="216" w:lineRule="exact" w:before="10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LoRa/BT</w:t>
                    </w:r>
                  </w:p>
                </w:txbxContent>
              </v:textbox>
              <w10:wrap type="none"/>
            </v:shape>
            <v:shape style="position:absolute;left:3185;top:-247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9083;top:-2472;width:71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95"/>
                        <w:sz w:val="18"/>
                      </w:rPr>
                      <w:t>Bluetooth</w:t>
                    </w:r>
                  </w:p>
                </w:txbxContent>
              </v:textbox>
              <w10:wrap type="none"/>
            </v:shape>
            <v:shape style="position:absolute;left:3185;top:-2040;width:203;height:104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95;top:-94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99;top:-94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098;top:-94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742;top:-940;width:693;height:4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10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  <w:p>
                    <w:pPr>
                      <w:spacing w:line="240" w:lineRule="exact" w:before="59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(h)</w:t>
                    </w:r>
                  </w:p>
                </w:txbxContent>
              </v:textbox>
              <w10:wrap type="none"/>
            </v:shape>
            <v:shape style="position:absolute;left:6649;top:-94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7448;top:-94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162;top:-94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3"/>
        </w:rPr>
        <w:t> </w:t>
      </w:r>
      <w:r>
        <w:rPr/>
        <w:t>4.4:</w:t>
      </w:r>
      <w:r>
        <w:rPr>
          <w:spacing w:val="-1"/>
        </w:rPr>
        <w:t> </w:t>
      </w:r>
      <w:r>
        <w:rPr/>
        <w:t>Energy</w:t>
      </w:r>
      <w:r>
        <w:rPr>
          <w:spacing w:val="-6"/>
        </w:rPr>
        <w:t> </w:t>
      </w:r>
      <w:r>
        <w:rPr/>
        <w:t>Consumption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Bluetooth,</w:t>
      </w:r>
      <w:r>
        <w:rPr>
          <w:spacing w:val="-1"/>
        </w:rPr>
        <w:t> </w:t>
      </w:r>
      <w:r>
        <w:rPr/>
        <w:t>WiFi,</w:t>
      </w:r>
      <w:r>
        <w:rPr>
          <w:spacing w:val="1"/>
        </w:rPr>
        <w:t> </w:t>
      </w:r>
      <w:r>
        <w:rPr/>
        <w:t>LoRa and</w:t>
      </w:r>
      <w:r>
        <w:rPr>
          <w:spacing w:val="1"/>
        </w:rPr>
        <w:t> </w:t>
      </w:r>
      <w:r>
        <w:rPr/>
        <w:t>LoRa/Bluetooth</w:t>
      </w:r>
    </w:p>
    <w:p>
      <w:pPr>
        <w:spacing w:after="0"/>
        <w:sectPr>
          <w:pgSz w:w="11900" w:h="16840"/>
          <w:pgMar w:header="0" w:footer="960" w:top="1320" w:bottom="1140" w:left="1680" w:right="1120"/>
        </w:sectPr>
      </w:pPr>
    </w:p>
    <w:p>
      <w:pPr>
        <w:pStyle w:val="Heading1"/>
        <w:spacing w:line="477" w:lineRule="auto" w:before="69"/>
        <w:ind w:left="2141" w:right="2114" w:firstLine="1504"/>
      </w:pPr>
      <w:r>
        <w:rPr/>
        <w:t>CHAPTER FIVE</w:t>
      </w:r>
      <w:r>
        <w:rPr>
          <w:spacing w:val="1"/>
        </w:rPr>
        <w:t> </w:t>
      </w:r>
      <w:r>
        <w:rPr/>
        <w:t>CONCLUSION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RECOMMENDATIONS</w:t>
      </w:r>
    </w:p>
    <w:p>
      <w:pPr>
        <w:pStyle w:val="ListParagraph"/>
        <w:numPr>
          <w:ilvl w:val="1"/>
          <w:numId w:val="16"/>
        </w:numPr>
        <w:tabs>
          <w:tab w:pos="661" w:val="left" w:leader="none"/>
        </w:tabs>
        <w:spacing w:line="240" w:lineRule="auto" w:before="4" w:after="0"/>
        <w:ind w:left="660" w:right="0" w:hanging="361"/>
        <w:jc w:val="left"/>
        <w:rPr>
          <w:b/>
          <w:sz w:val="24"/>
        </w:rPr>
      </w:pPr>
      <w:r>
        <w:rPr>
          <w:b/>
          <w:sz w:val="24"/>
        </w:rPr>
        <w:t>Conclusion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300" w:right="389"/>
      </w:pPr>
      <w:r>
        <w:rPr/>
        <w:t>D2D communication is expected to provide benefits over conventional cellular</w:t>
      </w:r>
      <w:r>
        <w:rPr>
          <w:spacing w:val="1"/>
        </w:rPr>
        <w:t> </w:t>
      </w:r>
      <w:r>
        <w:rPr/>
        <w:t>networks. D2D communication shows great promise as one of the most promising and</w:t>
      </w:r>
      <w:r>
        <w:rPr>
          <w:spacing w:val="1"/>
        </w:rPr>
        <w:t> </w:t>
      </w:r>
      <w:r>
        <w:rPr/>
        <w:t>favorable paradigms for future networks. Though various researchers have approached</w:t>
      </w:r>
      <w:r>
        <w:rPr>
          <w:spacing w:val="1"/>
        </w:rPr>
        <w:t> </w:t>
      </w:r>
      <w:r>
        <w:rPr/>
        <w:t>achieving D2D with different techniques. This research was designed and implemented</w:t>
      </w:r>
      <w:r>
        <w:rPr>
          <w:spacing w:val="-57"/>
        </w:rPr>
        <w:t> </w:t>
      </w:r>
      <w:r>
        <w:rPr/>
        <w:t>upon a scenario of direct D2D communication between two devices, to automatically</w:t>
      </w:r>
      <w:r>
        <w:rPr>
          <w:spacing w:val="1"/>
        </w:rPr>
        <w:t> </w:t>
      </w:r>
      <w:r>
        <w:rPr/>
        <w:t>establish communication between both devices in respect to the distance and which</w:t>
      </w:r>
      <w:r>
        <w:rPr>
          <w:spacing w:val="1"/>
        </w:rPr>
        <w:t> </w:t>
      </w:r>
      <w:r>
        <w:rPr/>
        <w:t>radio is best for such communication. If the device is within the Bluetooth range (0-</w:t>
      </w:r>
      <w:r>
        <w:rPr>
          <w:spacing w:val="1"/>
        </w:rPr>
        <w:t> </w:t>
      </w:r>
      <w:r>
        <w:rPr/>
        <w:t>10m) it connects, or as far as the LoRa (10km) range as well, and with the lesser time</w:t>
      </w:r>
      <w:r>
        <w:rPr>
          <w:spacing w:val="1"/>
        </w:rPr>
        <w:t> </w:t>
      </w:r>
      <w:r>
        <w:rPr/>
        <w:t>taken</w:t>
      </w:r>
      <w:r>
        <w:rPr>
          <w:spacing w:val="-1"/>
        </w:rPr>
        <w:t> </w:t>
      </w:r>
      <w:r>
        <w:rPr/>
        <w:t>compared to a manually</w:t>
      </w:r>
      <w:r>
        <w:rPr>
          <w:spacing w:val="-5"/>
        </w:rPr>
        <w:t> </w:t>
      </w:r>
      <w:r>
        <w:rPr/>
        <w:t>controlled smart device.</w:t>
      </w:r>
    </w:p>
    <w:p>
      <w:pPr>
        <w:pStyle w:val="Heading1"/>
        <w:numPr>
          <w:ilvl w:val="1"/>
          <w:numId w:val="16"/>
        </w:numPr>
        <w:tabs>
          <w:tab w:pos="661" w:val="left" w:leader="none"/>
        </w:tabs>
        <w:spacing w:line="240" w:lineRule="auto" w:before="21" w:after="0"/>
        <w:ind w:left="660" w:right="0" w:hanging="361"/>
        <w:jc w:val="left"/>
      </w:pPr>
      <w:r>
        <w:rPr/>
        <w:t>Recommendations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300" w:right="274"/>
        <w:jc w:val="both"/>
      </w:pPr>
      <w:r>
        <w:rPr/>
        <w:t>In</w:t>
      </w:r>
      <w:r>
        <w:rPr>
          <w:spacing w:val="1"/>
        </w:rPr>
        <w:t> </w:t>
      </w:r>
      <w:r>
        <w:rPr/>
        <w:t>the future, this work</w:t>
      </w:r>
      <w:r>
        <w:rPr>
          <w:spacing w:val="1"/>
        </w:rPr>
        <w:t> </w:t>
      </w:r>
      <w:r>
        <w:rPr/>
        <w:t>can be improved</w:t>
      </w:r>
      <w:r>
        <w:rPr>
          <w:spacing w:val="1"/>
        </w:rPr>
        <w:t> </w:t>
      </w:r>
      <w:r>
        <w:rPr/>
        <w:t>with the use of different</w:t>
      </w:r>
      <w:r>
        <w:rPr>
          <w:spacing w:val="1"/>
        </w:rPr>
        <w:t> </w:t>
      </w:r>
      <w:r>
        <w:rPr/>
        <w:t>techniques like</w:t>
      </w:r>
      <w:r>
        <w:rPr>
          <w:spacing w:val="1"/>
        </w:rPr>
        <w:t> </w:t>
      </w:r>
      <w:r>
        <w:rPr/>
        <w:t>adapting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smartphones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D2D.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a better controller should</w:t>
      </w:r>
      <w:r>
        <w:rPr>
          <w:spacing w:val="1"/>
        </w:rPr>
        <w:t> </w:t>
      </w:r>
      <w:r>
        <w:rPr/>
        <w:t>be used</w:t>
      </w:r>
      <w:r>
        <w:rPr>
          <w:spacing w:val="1"/>
        </w:rPr>
        <w:t> </w:t>
      </w:r>
      <w:r>
        <w:rPr/>
        <w:t>other than Arduino. The controller</w:t>
      </w:r>
      <w:r>
        <w:rPr>
          <w:spacing w:val="1"/>
        </w:rPr>
        <w:t> </w:t>
      </w:r>
      <w:r>
        <w:rPr/>
        <w:t>should be able to handle seven decimal places. Furthermore, the signal strength could be</w:t>
      </w:r>
      <w:r>
        <w:rPr>
          <w:spacing w:val="-57"/>
        </w:rPr>
        <w:t> </w:t>
      </w:r>
      <w:r>
        <w:rPr/>
        <w:t>used</w:t>
      </w:r>
      <w:r>
        <w:rPr>
          <w:spacing w:val="-1"/>
        </w:rPr>
        <w:t> </w:t>
      </w:r>
      <w:r>
        <w:rPr/>
        <w:t>to measure</w:t>
      </w:r>
      <w:r>
        <w:rPr>
          <w:spacing w:val="-2"/>
        </w:rPr>
        <w:t> </w:t>
      </w:r>
      <w:r>
        <w:rPr/>
        <w:t>the distance</w:t>
      </w:r>
      <w:r>
        <w:rPr>
          <w:spacing w:val="-1"/>
        </w:rPr>
        <w:t> </w:t>
      </w:r>
      <w:r>
        <w:rPr/>
        <w:t>instead of</w:t>
      </w:r>
      <w:r>
        <w:rPr>
          <w:spacing w:val="1"/>
        </w:rPr>
        <w:t> </w:t>
      </w:r>
      <w:r>
        <w:rPr/>
        <w:t>GPS.</w:t>
      </w:r>
    </w:p>
    <w:p>
      <w:pPr>
        <w:pStyle w:val="Heading1"/>
        <w:numPr>
          <w:ilvl w:val="1"/>
          <w:numId w:val="16"/>
        </w:numPr>
        <w:tabs>
          <w:tab w:pos="661" w:val="left" w:leader="none"/>
        </w:tabs>
        <w:spacing w:line="240" w:lineRule="auto" w:before="12" w:after="0"/>
        <w:ind w:left="660" w:right="0" w:hanging="361"/>
        <w:jc w:val="both"/>
      </w:pPr>
      <w:r>
        <w:rPr/>
        <w:t>Contribution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Knowledge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300" w:right="280"/>
        <w:jc w:val="both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D2D</w:t>
      </w:r>
      <w:r>
        <w:rPr>
          <w:spacing w:val="1"/>
        </w:rPr>
        <w:t> </w:t>
      </w:r>
      <w:r>
        <w:rPr/>
        <w:t>communication either by, single radio or combined techniques. However, the automatic</w:t>
      </w:r>
      <w:r>
        <w:rPr>
          <w:spacing w:val="1"/>
        </w:rPr>
        <w:t> </w:t>
      </w:r>
      <w:r>
        <w:rPr/>
        <w:t>selection of this radio in a device for communication was not put into consideration by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researchers.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 an</w:t>
      </w:r>
      <w:r>
        <w:rPr>
          <w:spacing w:val="1"/>
        </w:rPr>
        <w:t> </w:t>
      </w:r>
      <w:r>
        <w:rPr/>
        <w:t>automatic radio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for data transfer in</w:t>
      </w:r>
      <w:r>
        <w:rPr>
          <w:spacing w:val="60"/>
        </w:rPr>
        <w:t> </w:t>
      </w:r>
      <w:r>
        <w:rPr/>
        <w:t>D2D in</w:t>
      </w:r>
      <w:r>
        <w:rPr>
          <w:spacing w:val="1"/>
        </w:rPr>
        <w:t> </w:t>
      </w:r>
      <w:r>
        <w:rPr/>
        <w:t>respect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distance</w:t>
      </w:r>
      <w:r>
        <w:rPr>
          <w:spacing w:val="-1"/>
        </w:rPr>
        <w:t> </w:t>
      </w:r>
      <w:r>
        <w:rPr/>
        <w:t>between the</w:t>
      </w:r>
      <w:r>
        <w:rPr>
          <w:spacing w:val="-1"/>
        </w:rPr>
        <w:t> </w:t>
      </w:r>
      <w:r>
        <w:rPr/>
        <w:t>transmitting and receiving</w:t>
      </w:r>
      <w:r>
        <w:rPr>
          <w:spacing w:val="-3"/>
        </w:rPr>
        <w:t> </w:t>
      </w:r>
      <w:r>
        <w:rPr/>
        <w:t>device.</w:t>
      </w:r>
    </w:p>
    <w:p>
      <w:pPr>
        <w:spacing w:after="0" w:line="477" w:lineRule="auto"/>
        <w:jc w:val="both"/>
        <w:sectPr>
          <w:pgSz w:w="11900" w:h="16840"/>
          <w:pgMar w:header="0" w:footer="960" w:top="1320" w:bottom="1160" w:left="1680" w:right="1120"/>
        </w:sectPr>
      </w:pPr>
    </w:p>
    <w:p>
      <w:pPr>
        <w:pStyle w:val="Heading1"/>
        <w:spacing w:before="69"/>
        <w:ind w:left="1892" w:right="1871"/>
        <w:jc w:val="center"/>
      </w:pPr>
      <w:r>
        <w:rPr/>
        <w:t>REFERENCES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237" w:lineRule="auto"/>
        <w:ind w:left="780" w:right="276" w:hanging="480"/>
        <w:jc w:val="both"/>
      </w:pPr>
      <w:r>
        <w:rPr/>
        <w:t>Ansari,</w:t>
      </w:r>
      <w:r>
        <w:rPr>
          <w:spacing w:val="23"/>
        </w:rPr>
        <w:t> </w:t>
      </w:r>
      <w:r>
        <w:rPr/>
        <w:t>R.</w:t>
      </w:r>
      <w:r>
        <w:rPr>
          <w:spacing w:val="25"/>
        </w:rPr>
        <w:t> </w:t>
      </w:r>
      <w:r>
        <w:rPr/>
        <w:t>I.,</w:t>
      </w:r>
      <w:r>
        <w:rPr>
          <w:spacing w:val="24"/>
        </w:rPr>
        <w:t> </w:t>
      </w:r>
      <w:r>
        <w:rPr/>
        <w:t>Member,</w:t>
      </w:r>
      <w:r>
        <w:rPr>
          <w:spacing w:val="26"/>
        </w:rPr>
        <w:t> </w:t>
      </w:r>
      <w:r>
        <w:rPr/>
        <w:t>G.</w:t>
      </w:r>
      <w:r>
        <w:rPr>
          <w:spacing w:val="23"/>
        </w:rPr>
        <w:t> </w:t>
      </w:r>
      <w:r>
        <w:rPr/>
        <w:t>S.,</w:t>
      </w:r>
      <w:r>
        <w:rPr>
          <w:spacing w:val="24"/>
        </w:rPr>
        <w:t> </w:t>
      </w:r>
      <w:r>
        <w:rPr/>
        <w:t>Chrysostomou,</w:t>
      </w:r>
      <w:r>
        <w:rPr>
          <w:spacing w:val="24"/>
        </w:rPr>
        <w:t> </w:t>
      </w:r>
      <w:r>
        <w:rPr/>
        <w:t>C.,</w:t>
      </w:r>
      <w:r>
        <w:rPr>
          <w:spacing w:val="24"/>
        </w:rPr>
        <w:t> </w:t>
      </w:r>
      <w:r>
        <w:rPr/>
        <w:t>Hassan,</w:t>
      </w:r>
      <w:r>
        <w:rPr>
          <w:spacing w:val="24"/>
        </w:rPr>
        <w:t> </w:t>
      </w:r>
      <w:r>
        <w:rPr/>
        <w:t>S.</w:t>
      </w:r>
      <w:r>
        <w:rPr>
          <w:spacing w:val="24"/>
        </w:rPr>
        <w:t> </w:t>
      </w:r>
      <w:r>
        <w:rPr/>
        <w:t>A.,</w:t>
      </w:r>
      <w:r>
        <w:rPr>
          <w:spacing w:val="23"/>
        </w:rPr>
        <w:t> </w:t>
      </w:r>
      <w:r>
        <w:rPr/>
        <w:t>Member,</w:t>
      </w:r>
      <w:r>
        <w:rPr>
          <w:spacing w:val="24"/>
        </w:rPr>
        <w:t> </w:t>
      </w:r>
      <w:r>
        <w:rPr/>
        <w:t>S.,</w:t>
      </w:r>
      <w:r>
        <w:rPr>
          <w:spacing w:val="24"/>
        </w:rPr>
        <w:t> </w:t>
      </w:r>
      <w:r>
        <w:rPr/>
        <w:t>Guizani,</w:t>
      </w:r>
      <w:r>
        <w:rPr>
          <w:spacing w:val="-58"/>
        </w:rPr>
        <w:t> </w:t>
      </w:r>
      <w:r>
        <w:rPr/>
        <w:t>M., Mumtaz, S., Member, S., Rodriguez, J., Member, S., Rodrigues, J. J. P. C., &amp;</w:t>
      </w:r>
      <w:r>
        <w:rPr>
          <w:spacing w:val="1"/>
        </w:rPr>
        <w:t> </w:t>
      </w:r>
      <w:r>
        <w:rPr/>
        <w:t>Member, S. (2018). 5G D2D Networks : Techniques , Challenges ,. IEEE Systems</w:t>
      </w:r>
      <w:r>
        <w:rPr>
          <w:spacing w:val="1"/>
        </w:rPr>
        <w:t> </w:t>
      </w:r>
      <w:r>
        <w:rPr/>
        <w:t>Journal,</w:t>
      </w:r>
      <w:r>
        <w:rPr>
          <w:spacing w:val="-1"/>
        </w:rPr>
        <w:t> </w:t>
      </w:r>
      <w:r>
        <w:rPr/>
        <w:t>12(4), 3970–3984.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35" w:lineRule="auto"/>
        <w:ind w:left="780" w:right="276" w:hanging="480"/>
        <w:jc w:val="both"/>
      </w:pPr>
      <w:r>
        <w:rPr/>
        <w:t>Ben-mosbah, A., Hammami, S. E., &amp; Moungla, H. (2019). Enhancing Device-to-Device</w:t>
      </w:r>
      <w:r>
        <w:rPr>
          <w:spacing w:val="-57"/>
        </w:rPr>
        <w:t> </w:t>
      </w:r>
      <w:r>
        <w:rPr/>
        <w:t>Direct Discovery Based on Predicted User Density Patterns. Computer Networks.</w:t>
      </w:r>
      <w:r>
        <w:rPr>
          <w:spacing w:val="1"/>
        </w:rPr>
        <w:t> </w:t>
      </w:r>
      <w:hyperlink r:id="rId43">
        <w:r>
          <w:rPr/>
          <w:t>https://doi.org/10.1016/j.comnet.2019.01.015</w:t>
        </w:r>
      </w:hyperlink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35" w:lineRule="auto"/>
        <w:ind w:left="780" w:right="275" w:hanging="480"/>
        <w:jc w:val="both"/>
      </w:pPr>
      <w:r>
        <w:rPr/>
        <w:t>Benedetto, J. De, Bellavista, P., &amp; Foschini, L. (2017). Proximity discovery and data</w:t>
      </w:r>
      <w:r>
        <w:rPr>
          <w:spacing w:val="1"/>
        </w:rPr>
        <w:t> </w:t>
      </w:r>
      <w:r>
        <w:rPr/>
        <w:t>dissemination for mobile crowd sensing using LTE direct. Computer Networks, 0,</w:t>
      </w:r>
      <w:r>
        <w:rPr>
          <w:spacing w:val="1"/>
        </w:rPr>
        <w:t> </w:t>
      </w:r>
      <w:r>
        <w:rPr/>
        <w:t>1–12.</w:t>
      </w:r>
      <w:r>
        <w:rPr>
          <w:spacing w:val="-1"/>
        </w:rPr>
        <w:t> </w:t>
      </w:r>
      <w:hyperlink r:id="rId44">
        <w:r>
          <w:rPr/>
          <w:t>https://doi.org/10.1016/j.comnet.2017.08.002</w:t>
        </w:r>
      </w:hyperlink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37" w:lineRule="auto"/>
        <w:ind w:left="780" w:right="276" w:hanging="480"/>
        <w:jc w:val="both"/>
      </w:pPr>
      <w:r>
        <w:rPr/>
        <w:t>Burghal, D., Tehrani, A. S., &amp; Molisch, A. F. (2017, October). Base station assisted</w:t>
      </w:r>
      <w:r>
        <w:rPr>
          <w:spacing w:val="1"/>
        </w:rPr>
        <w:t> </w:t>
      </w:r>
      <w:r>
        <w:rPr/>
        <w:t>neighbor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IEEE</w:t>
      </w:r>
      <w:r>
        <w:rPr>
          <w:spacing w:val="1"/>
        </w:rPr>
        <w:t> </w:t>
      </w:r>
      <w:r>
        <w:rPr/>
        <w:t>28th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International Symposium on Personal, Indoor, and Mobile Radio Communications</w:t>
      </w:r>
      <w:r>
        <w:rPr>
          <w:spacing w:val="1"/>
        </w:rPr>
        <w:t> </w:t>
      </w:r>
      <w:r>
        <w:rPr/>
        <w:t>(pp.</w:t>
      </w:r>
      <w:r>
        <w:rPr>
          <w:spacing w:val="-1"/>
        </w:rPr>
        <w:t> </w:t>
      </w:r>
      <w:r>
        <w:rPr/>
        <w:t>1-7).</w:t>
      </w:r>
      <w:r>
        <w:rPr>
          <w:spacing w:val="1"/>
        </w:rPr>
        <w:t> </w:t>
      </w:r>
      <w:r>
        <w:rPr/>
        <w:t>IEEE.</w:t>
      </w:r>
    </w:p>
    <w:p>
      <w:pPr>
        <w:pStyle w:val="BodyText"/>
        <w:rPr>
          <w:sz w:val="25"/>
        </w:rPr>
      </w:pPr>
    </w:p>
    <w:p>
      <w:pPr>
        <w:pStyle w:val="BodyText"/>
        <w:spacing w:line="237" w:lineRule="auto"/>
        <w:ind w:left="780" w:right="276" w:hanging="480"/>
        <w:jc w:val="both"/>
      </w:pPr>
      <w:r>
        <w:rPr/>
        <w:t>Choi, J., Lee, G., Shin, Y., Koo, J., Jang, M., &amp; Choi, S. (2018). BLEND: BLE beacon-</w:t>
      </w:r>
      <w:r>
        <w:rPr>
          <w:spacing w:val="1"/>
        </w:rPr>
        <w:t> </w:t>
      </w:r>
      <w:r>
        <w:rPr/>
        <w:t>aided fast WiFi handoff for smartphones. 2018 15th Annual IEEE International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Sensing,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Networking,</w:t>
      </w:r>
      <w:r>
        <w:rPr>
          <w:spacing w:val="1"/>
        </w:rPr>
        <w:t> </w:t>
      </w:r>
      <w:r>
        <w:rPr/>
        <w:t>SECON</w:t>
      </w:r>
      <w:r>
        <w:rPr>
          <w:spacing w:val="1"/>
        </w:rPr>
        <w:t> </w:t>
      </w:r>
      <w:r>
        <w:rPr/>
        <w:t>2018,</w:t>
      </w:r>
      <w:r>
        <w:rPr>
          <w:spacing w:val="1"/>
        </w:rPr>
        <w:t> </w:t>
      </w:r>
      <w:r>
        <w:rPr/>
        <w:t>1–9.</w:t>
      </w:r>
      <w:r>
        <w:rPr>
          <w:spacing w:val="-57"/>
        </w:rPr>
        <w:t> </w:t>
      </w:r>
      <w:hyperlink r:id="rId45">
        <w:r>
          <w:rPr/>
          <w:t>https://doi.org/10.1109/SAHCN.2018.8397124</w:t>
        </w:r>
      </w:hyperlink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35" w:lineRule="auto"/>
        <w:ind w:left="780" w:right="275" w:hanging="480"/>
        <w:jc w:val="both"/>
      </w:pPr>
      <w:r>
        <w:rPr/>
        <w:t>Das, C. B. (2015). A study on device to device communication</w:t>
      </w:r>
      <w:r>
        <w:rPr>
          <w:spacing w:val="1"/>
        </w:rPr>
        <w:t> </w:t>
      </w:r>
      <w:r>
        <w:rPr/>
        <w:t>in wireless mobile</w:t>
      </w:r>
      <w:r>
        <w:rPr>
          <w:spacing w:val="1"/>
        </w:rPr>
        <w:t> </w:t>
      </w:r>
      <w:r>
        <w:rPr/>
        <w:t>network.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Research,</w:t>
      </w:r>
      <w:r>
        <w:rPr>
          <w:spacing w:val="-1"/>
        </w:rPr>
        <w:t> </w:t>
      </w:r>
      <w:r>
        <w:rPr/>
        <w:t>3(3), 265733.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35" w:lineRule="auto" w:before="1"/>
        <w:ind w:left="780" w:right="293" w:hanging="480"/>
        <w:jc w:val="both"/>
      </w:pPr>
      <w:r>
        <w:rPr/>
        <w:t>Ding, J., Li, T. R., &amp; Chen, X. L. (2018, July). The application of Wifi technology in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home.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Physics: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(Vol.</w:t>
      </w:r>
      <w:r>
        <w:rPr>
          <w:spacing w:val="1"/>
        </w:rPr>
        <w:t> </w:t>
      </w:r>
      <w:r>
        <w:rPr/>
        <w:t>1061,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012010).</w:t>
      </w:r>
      <w:r>
        <w:rPr>
          <w:spacing w:val="-1"/>
        </w:rPr>
        <w:t> </w:t>
      </w:r>
      <w:r>
        <w:rPr/>
        <w:t>https://doi.org/doi :10.1088/1742-6596/1061/1/012010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35" w:lineRule="auto"/>
        <w:ind w:left="780" w:right="275" w:hanging="480"/>
        <w:jc w:val="both"/>
      </w:pPr>
      <w:r>
        <w:rPr/>
        <w:t>Fargas, B. C., &amp; Petersen, M. N. (2017, June). GPS-free geolocation using LoRa in low-</w:t>
      </w:r>
      <w:r>
        <w:rPr>
          <w:spacing w:val="-57"/>
        </w:rPr>
        <w:t> </w:t>
      </w:r>
      <w:r>
        <w:rPr/>
        <w:t>power WANs. In 2017 global internet of things summit (Giots) (pp. 1-6). IEEE..</w:t>
      </w:r>
      <w:r>
        <w:rPr>
          <w:spacing w:val="1"/>
        </w:rPr>
        <w:t> </w:t>
      </w:r>
      <w:hyperlink r:id="rId46">
        <w:r>
          <w:rPr/>
          <w:t>https://doi.org/10.1109/GIOTS.2017.8016251</w:t>
        </w:r>
      </w:hyperlink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35" w:lineRule="auto"/>
        <w:ind w:left="780" w:right="300" w:hanging="480"/>
        <w:jc w:val="both"/>
      </w:pPr>
      <w:r>
        <w:rPr/>
        <w:t>Firdose,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Sofia,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D2D</w:t>
      </w:r>
      <w:r>
        <w:rPr>
          <w:spacing w:val="1"/>
        </w:rPr>
        <w:t> </w:t>
      </w:r>
      <w:r>
        <w:rPr/>
        <w:t>Communications: Availability of Open-source Tools. COPELABS/ULHT, Tech.</w:t>
      </w:r>
      <w:r>
        <w:rPr>
          <w:spacing w:val="1"/>
        </w:rPr>
        <w:t> </w:t>
      </w:r>
      <w:r>
        <w:rPr/>
        <w:t>Rep..</w:t>
      </w:r>
      <w:r>
        <w:rPr>
          <w:spacing w:val="-1"/>
        </w:rPr>
        <w:t> </w:t>
      </w:r>
      <w:hyperlink r:id="rId47">
        <w:r>
          <w:rPr/>
          <w:t>https://doi.org/10.13140/RG.2.2.29942.80967</w:t>
        </w:r>
      </w:hyperlink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35" w:lineRule="auto" w:before="1"/>
        <w:ind w:left="780" w:right="277" w:hanging="480"/>
        <w:jc w:val="both"/>
      </w:pPr>
      <w:r>
        <w:rPr/>
        <w:t>Gandotra,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Jha,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Jain,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device-to-device</w:t>
      </w:r>
      <w:r>
        <w:rPr>
          <w:spacing w:val="1"/>
        </w:rPr>
        <w:t> </w:t>
      </w:r>
      <w:r>
        <w:rPr/>
        <w:t>(D2D)</w:t>
      </w:r>
      <w:r>
        <w:rPr>
          <w:spacing w:val="-57"/>
        </w:rPr>
        <w:t> </w:t>
      </w:r>
      <w:r>
        <w:rPr/>
        <w:t>communication: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issues.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Network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Applications, 78, 9-29.</w:t>
      </w:r>
    </w:p>
    <w:p>
      <w:pPr>
        <w:pStyle w:val="BodyText"/>
        <w:spacing w:before="2"/>
      </w:pPr>
    </w:p>
    <w:p>
      <w:pPr>
        <w:pStyle w:val="BodyText"/>
        <w:ind w:left="332" w:right="334"/>
        <w:jc w:val="center"/>
      </w:pPr>
      <w:r>
        <w:rPr/>
        <w:t>Gandotra,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Sharma, B., Mahajan,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Motup,</w:t>
      </w:r>
      <w:r>
        <w:rPr>
          <w:spacing w:val="-1"/>
        </w:rPr>
        <w:t> </w:t>
      </w:r>
      <w:r>
        <w:rPr/>
        <w:t>T.,</w:t>
      </w:r>
      <w:r>
        <w:rPr>
          <w:spacing w:val="-1"/>
        </w:rPr>
        <w:t> </w:t>
      </w:r>
      <w:r>
        <w:rPr/>
        <w:t>Choudhary,</w:t>
      </w:r>
      <w:r>
        <w:rPr>
          <w:spacing w:val="1"/>
        </w:rPr>
        <w:t> </w:t>
      </w:r>
      <w:r>
        <w:rPr/>
        <w:t>T.,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Thakur,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(2016).</w:t>
      </w:r>
    </w:p>
    <w:p>
      <w:pPr>
        <w:pStyle w:val="BodyText"/>
        <w:ind w:left="332" w:right="333"/>
        <w:jc w:val="center"/>
      </w:pPr>
      <w:r>
        <w:rPr/>
        <w:t>Bluetooth</w:t>
      </w:r>
      <w:r>
        <w:rPr>
          <w:spacing w:val="-1"/>
        </w:rPr>
        <w:t> </w:t>
      </w:r>
      <w:r>
        <w:rPr/>
        <w:t>controlled RC</w:t>
      </w:r>
      <w:r>
        <w:rPr>
          <w:spacing w:val="-1"/>
        </w:rPr>
        <w:t> </w:t>
      </w:r>
      <w:r>
        <w:rPr/>
        <w:t>car using</w:t>
      </w:r>
      <w:r>
        <w:rPr>
          <w:spacing w:val="-4"/>
        </w:rPr>
        <w:t> </w:t>
      </w:r>
      <w:r>
        <w:rPr/>
        <w:t>arduino.</w:t>
      </w:r>
      <w:r>
        <w:rPr>
          <w:spacing w:val="4"/>
        </w:rPr>
        <w:t> </w:t>
      </w:r>
      <w:r>
        <w:rPr/>
        <w:t>Int.</w:t>
      </w:r>
      <w:r>
        <w:rPr>
          <w:spacing w:val="-1"/>
        </w:rPr>
        <w:t> </w:t>
      </w:r>
      <w:r>
        <w:rPr/>
        <w:t>J.</w:t>
      </w:r>
      <w:r>
        <w:rPr>
          <w:spacing w:val="-3"/>
        </w:rPr>
        <w:t> </w:t>
      </w:r>
      <w:r>
        <w:rPr/>
        <w:t>Interdiscip.</w:t>
      </w:r>
      <w:r>
        <w:rPr>
          <w:spacing w:val="-1"/>
        </w:rPr>
        <w:t> </w:t>
      </w:r>
      <w:r>
        <w:rPr/>
        <w:t>Res, 2,</w:t>
      </w:r>
      <w:r>
        <w:rPr>
          <w:spacing w:val="-1"/>
        </w:rPr>
        <w:t> </w:t>
      </w:r>
      <w:r>
        <w:rPr/>
        <w:t>144-147.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32" w:lineRule="auto"/>
        <w:ind w:left="780" w:right="273" w:hanging="480"/>
        <w:jc w:val="both"/>
      </w:pPr>
      <w:r>
        <w:rPr/>
        <w:t>Guo,J.,</w:t>
      </w:r>
      <w:r>
        <w:rPr>
          <w:spacing w:val="1"/>
        </w:rPr>
        <w:t> </w:t>
      </w:r>
      <w:r>
        <w:rPr/>
        <w:t>Durrani,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Zhou,</w:t>
      </w:r>
      <w:r>
        <w:rPr>
          <w:spacing w:val="1"/>
        </w:rPr>
        <w:t> </w:t>
      </w:r>
      <w:r>
        <w:rPr/>
        <w:t>X.,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Yanikomeroglu,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Device-to-device</w:t>
      </w:r>
      <w:r>
        <w:rPr>
          <w:spacing w:val="1"/>
        </w:rPr>
        <w:t> </w:t>
      </w:r>
      <w:r>
        <w:rPr/>
        <w:t>communication</w:t>
      </w:r>
      <w:r>
        <w:rPr>
          <w:spacing w:val="-2"/>
        </w:rPr>
        <w:t> </w:t>
      </w:r>
      <w:r>
        <w:rPr/>
        <w:t>underlaying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finite cellular</w:t>
      </w:r>
      <w:r>
        <w:rPr>
          <w:spacing w:val="-3"/>
        </w:rPr>
        <w:t> </w:t>
      </w:r>
      <w:r>
        <w:rPr/>
        <w:t>network</w:t>
      </w:r>
      <w:r>
        <w:rPr>
          <w:spacing w:val="-1"/>
        </w:rPr>
        <w:t> </w:t>
      </w:r>
      <w:r>
        <w:rPr/>
        <w:t>region.</w:t>
      </w:r>
      <w:r>
        <w:rPr>
          <w:spacing w:val="1"/>
        </w:rPr>
        <w:t> </w:t>
      </w:r>
      <w:r>
        <w:rPr/>
        <w:t>IEEE</w:t>
      </w:r>
      <w:r>
        <w:rPr>
          <w:spacing w:val="-3"/>
        </w:rPr>
        <w:t> </w:t>
      </w:r>
      <w:r>
        <w:rPr/>
        <w:t>Transactions</w:t>
      </w:r>
      <w:r>
        <w:rPr>
          <w:spacing w:val="-1"/>
        </w:rPr>
        <w:t> </w:t>
      </w:r>
      <w:r>
        <w:rPr/>
        <w:t>on</w:t>
      </w:r>
    </w:p>
    <w:p>
      <w:pPr>
        <w:spacing w:after="0" w:line="232" w:lineRule="auto"/>
        <w:jc w:val="both"/>
        <w:sectPr>
          <w:pgSz w:w="11900" w:h="16840"/>
          <w:pgMar w:header="0" w:footer="960" w:top="1320" w:bottom="1140" w:left="1680" w:right="1120"/>
        </w:sectPr>
      </w:pPr>
    </w:p>
    <w:p>
      <w:pPr>
        <w:pStyle w:val="BodyText"/>
        <w:spacing w:before="60"/>
        <w:ind w:left="780"/>
      </w:pPr>
      <w:r>
        <w:rPr/>
        <w:t>Wireless</w:t>
      </w:r>
      <w:r>
        <w:rPr>
          <w:spacing w:val="-2"/>
        </w:rPr>
        <w:t> </w:t>
      </w:r>
      <w:r>
        <w:rPr/>
        <w:t>Communications,</w:t>
      </w:r>
      <w:r>
        <w:rPr>
          <w:spacing w:val="-2"/>
        </w:rPr>
        <w:t> </w:t>
      </w:r>
      <w:r>
        <w:rPr/>
        <w:t>16(1),</w:t>
      </w:r>
      <w:r>
        <w:rPr>
          <w:spacing w:val="-1"/>
        </w:rPr>
        <w:t> </w:t>
      </w:r>
      <w:r>
        <w:rPr/>
        <w:t>332-347.</w:t>
      </w:r>
    </w:p>
    <w:p>
      <w:pPr>
        <w:pStyle w:val="BodyText"/>
      </w:pPr>
    </w:p>
    <w:p>
      <w:pPr>
        <w:pStyle w:val="BodyText"/>
        <w:ind w:left="780" w:right="681" w:hanging="480"/>
      </w:pPr>
      <w:r>
        <w:rPr/>
        <w:t>Gupta,</w:t>
      </w:r>
      <w:r>
        <w:rPr>
          <w:spacing w:val="-1"/>
        </w:rPr>
        <w:t> </w:t>
      </w:r>
      <w:r>
        <w:rPr/>
        <w:t>A., &amp;</w:t>
      </w:r>
      <w:r>
        <w:rPr>
          <w:spacing w:val="-4"/>
        </w:rPr>
        <w:t> </w:t>
      </w:r>
      <w:r>
        <w:rPr/>
        <w:t>Jha, R. K.</w:t>
      </w:r>
      <w:r>
        <w:rPr>
          <w:spacing w:val="-1"/>
        </w:rPr>
        <w:t> </w:t>
      </w:r>
      <w:r>
        <w:rPr/>
        <w:t>(2015). A survey</w:t>
      </w:r>
      <w:r>
        <w:rPr>
          <w:spacing w:val="-6"/>
        </w:rPr>
        <w:t> </w:t>
      </w:r>
      <w:r>
        <w:rPr/>
        <w:t>of 5G</w:t>
      </w:r>
      <w:r>
        <w:rPr>
          <w:spacing w:val="-1"/>
        </w:rPr>
        <w:t> </w:t>
      </w:r>
      <w:r>
        <w:rPr/>
        <w:t>network: Architecture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emerging</w:t>
      </w:r>
      <w:r>
        <w:rPr>
          <w:spacing w:val="-57"/>
        </w:rPr>
        <w:t> </w:t>
      </w:r>
      <w:r>
        <w:rPr/>
        <w:t>technologies.</w:t>
      </w:r>
      <w:r>
        <w:rPr>
          <w:spacing w:val="1"/>
        </w:rPr>
        <w:t> </w:t>
      </w:r>
      <w:r>
        <w:rPr/>
        <w:t>IEEE</w:t>
      </w:r>
      <w:r>
        <w:rPr>
          <w:spacing w:val="-1"/>
        </w:rPr>
        <w:t> </w:t>
      </w:r>
      <w:r>
        <w:rPr/>
        <w:t>access, 3, 1206-1232.</w:t>
      </w:r>
      <w:r>
        <w:rPr>
          <w:spacing w:val="1"/>
        </w:rPr>
        <w:t> </w:t>
      </w:r>
      <w:hyperlink r:id="rId48">
        <w:r>
          <w:rPr/>
          <w:t>https://doi.org/10.1109/ACCESS.2015.2461602</w:t>
        </w:r>
      </w:hyperlink>
    </w:p>
    <w:p>
      <w:pPr>
        <w:pStyle w:val="BodyText"/>
        <w:rPr>
          <w:sz w:val="25"/>
        </w:rPr>
      </w:pPr>
    </w:p>
    <w:p>
      <w:pPr>
        <w:pStyle w:val="BodyText"/>
        <w:spacing w:line="237" w:lineRule="auto" w:before="1"/>
        <w:ind w:left="840" w:right="271" w:hanging="540"/>
        <w:jc w:val="both"/>
      </w:pPr>
      <w:r>
        <w:rPr/>
        <w:t>Hayati,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&amp; Suryanegara,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(2017,</w:t>
      </w:r>
      <w:r>
        <w:rPr>
          <w:spacing w:val="1"/>
        </w:rPr>
        <w:t> </w:t>
      </w:r>
      <w:r>
        <w:rPr/>
        <w:t>October).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IoT</w:t>
      </w:r>
      <w:r>
        <w:rPr>
          <w:spacing w:val="1"/>
        </w:rPr>
        <w:t> </w:t>
      </w:r>
      <w:r>
        <w:rPr/>
        <w:t>LoRa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tracking and monitoring patient with mental disorder. In 2017 IEEE International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Satellite</w:t>
      </w:r>
      <w:r>
        <w:rPr>
          <w:spacing w:val="1"/>
        </w:rPr>
        <w:t> </w:t>
      </w:r>
      <w:r>
        <w:rPr/>
        <w:t>(Comnetsat)</w:t>
      </w:r>
      <w:r>
        <w:rPr>
          <w:spacing w:val="1"/>
        </w:rPr>
        <w:t> </w:t>
      </w:r>
      <w:r>
        <w:rPr/>
        <w:t>(pp.</w:t>
      </w:r>
      <w:r>
        <w:rPr>
          <w:spacing w:val="1"/>
        </w:rPr>
        <w:t> </w:t>
      </w:r>
      <w:r>
        <w:rPr/>
        <w:t>135-</w:t>
      </w:r>
      <w:r>
        <w:rPr>
          <w:spacing w:val="-57"/>
        </w:rPr>
        <w:t> </w:t>
      </w:r>
      <w:r>
        <w:rPr/>
        <w:t>139). IEEE.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35" w:lineRule="auto"/>
        <w:ind w:left="761" w:right="274" w:hanging="452"/>
        <w:jc w:val="both"/>
      </w:pPr>
      <w:r>
        <w:rPr/>
        <w:t>Instructables.</w:t>
      </w:r>
      <w:r>
        <w:rPr>
          <w:spacing w:val="1"/>
        </w:rPr>
        <w:t> </w:t>
      </w:r>
      <w:r>
        <w:rPr/>
        <w:t>(2017,</w:t>
      </w:r>
      <w:r>
        <w:rPr>
          <w:spacing w:val="1"/>
        </w:rPr>
        <w:t> </w:t>
      </w:r>
      <w:r>
        <w:rPr/>
        <w:t>October</w:t>
      </w:r>
      <w:r>
        <w:rPr>
          <w:spacing w:val="1"/>
        </w:rPr>
        <w:t> </w:t>
      </w:r>
      <w:r>
        <w:rPr/>
        <w:t>19).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(and</w:t>
      </w:r>
      <w:r>
        <w:rPr>
          <w:spacing w:val="1"/>
        </w:rPr>
        <w:t> </w:t>
      </w:r>
      <w:r>
        <w:rPr/>
        <w:t>More)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Arduino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GPS.</w:t>
      </w:r>
      <w:r>
        <w:rPr>
          <w:spacing w:val="1"/>
        </w:rPr>
        <w:t> </w:t>
      </w:r>
      <w:hyperlink r:id="rId49">
        <w:r>
          <w:rPr/>
          <w:t>https://www.instructables.com/Distance-measuring-and-more-</w:t>
        </w:r>
      </w:hyperlink>
      <w:r>
        <w:rPr>
          <w:spacing w:val="-57"/>
        </w:rPr>
        <w:t> </w:t>
      </w:r>
      <w:hyperlink r:id="rId49">
        <w:r>
          <w:rPr/>
          <w:t>device-</w:t>
        </w:r>
      </w:hyperlink>
      <w:hyperlink r:id="rId49">
        <w:r>
          <w:rPr/>
          <w:t>using-Arduino-a/</w:t>
        </w:r>
      </w:hyperlink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35" w:lineRule="auto"/>
        <w:ind w:left="780" w:right="296" w:hanging="480"/>
        <w:jc w:val="both"/>
      </w:pPr>
      <w:r>
        <w:rPr/>
        <w:t>Ishino, M., Koizumi, Y., &amp; Hasegawa, T. (2017). Relay mobile device discovery with</w:t>
      </w:r>
      <w:r>
        <w:rPr>
          <w:spacing w:val="1"/>
        </w:rPr>
        <w:t> </w:t>
      </w:r>
      <w:r>
        <w:rPr/>
        <w:t>proximity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user-provided</w:t>
      </w:r>
      <w:r>
        <w:rPr>
          <w:spacing w:val="1"/>
        </w:rPr>
        <w:t> </w:t>
      </w:r>
      <w:r>
        <w:rPr/>
        <w:t>IoT</w:t>
      </w:r>
      <w:r>
        <w:rPr>
          <w:spacing w:val="1"/>
        </w:rPr>
        <w:t> </w:t>
      </w:r>
      <w:r>
        <w:rPr/>
        <w:t>networks.</w:t>
      </w:r>
      <w:r>
        <w:rPr>
          <w:spacing w:val="1"/>
        </w:rPr>
        <w:t> </w:t>
      </w:r>
      <w:r>
        <w:rPr/>
        <w:t>IEICE</w:t>
      </w:r>
      <w:r>
        <w:rPr>
          <w:spacing w:val="1"/>
        </w:rPr>
        <w:t> </w:t>
      </w:r>
      <w:r>
        <w:rPr/>
        <w:t>Transactions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Communications,</w:t>
      </w:r>
      <w:r>
        <w:rPr>
          <w:spacing w:val="-1"/>
        </w:rPr>
        <w:t> </w:t>
      </w:r>
      <w:r>
        <w:rPr/>
        <w:t>2016EBP3429.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37" w:lineRule="auto"/>
        <w:ind w:left="780" w:right="283" w:hanging="480"/>
      </w:pPr>
      <w:r>
        <w:rPr/>
        <w:t>Jameel,</w:t>
      </w:r>
      <w:r>
        <w:rPr>
          <w:spacing w:val="34"/>
        </w:rPr>
        <w:t> </w:t>
      </w:r>
      <w:r>
        <w:rPr/>
        <w:t>F.,</w:t>
      </w:r>
      <w:r>
        <w:rPr>
          <w:spacing w:val="34"/>
        </w:rPr>
        <w:t> </w:t>
      </w:r>
      <w:r>
        <w:rPr/>
        <w:t>Hamid,</w:t>
      </w:r>
      <w:r>
        <w:rPr>
          <w:spacing w:val="34"/>
        </w:rPr>
        <w:t> </w:t>
      </w:r>
      <w:r>
        <w:rPr/>
        <w:t>Z.,</w:t>
      </w:r>
      <w:r>
        <w:rPr>
          <w:spacing w:val="34"/>
        </w:rPr>
        <w:t> </w:t>
      </w:r>
      <w:r>
        <w:rPr/>
        <w:t>Jabeen,</w:t>
      </w:r>
      <w:r>
        <w:rPr>
          <w:spacing w:val="33"/>
        </w:rPr>
        <w:t> </w:t>
      </w:r>
      <w:r>
        <w:rPr/>
        <w:t>F.,</w:t>
      </w:r>
      <w:r>
        <w:rPr>
          <w:spacing w:val="37"/>
        </w:rPr>
        <w:t> </w:t>
      </w:r>
      <w:r>
        <w:rPr/>
        <w:t>Zeadally,</w:t>
      </w:r>
      <w:r>
        <w:rPr>
          <w:spacing w:val="34"/>
        </w:rPr>
        <w:t> </w:t>
      </w:r>
      <w:r>
        <w:rPr/>
        <w:t>S.,</w:t>
      </w:r>
      <w:r>
        <w:rPr>
          <w:spacing w:val="34"/>
        </w:rPr>
        <w:t> </w:t>
      </w:r>
      <w:r>
        <w:rPr/>
        <w:t>&amp;</w:t>
      </w:r>
      <w:r>
        <w:rPr>
          <w:spacing w:val="32"/>
        </w:rPr>
        <w:t> </w:t>
      </w:r>
      <w:r>
        <w:rPr/>
        <w:t>Javed,</w:t>
      </w:r>
      <w:r>
        <w:rPr>
          <w:spacing w:val="33"/>
        </w:rPr>
        <w:t> </w:t>
      </w:r>
      <w:r>
        <w:rPr/>
        <w:t>M.</w:t>
      </w:r>
      <w:r>
        <w:rPr>
          <w:spacing w:val="35"/>
        </w:rPr>
        <w:t> </w:t>
      </w:r>
      <w:r>
        <w:rPr/>
        <w:t>A.</w:t>
      </w:r>
      <w:r>
        <w:rPr>
          <w:spacing w:val="34"/>
        </w:rPr>
        <w:t> </w:t>
      </w:r>
      <w:r>
        <w:rPr/>
        <w:t>(2018).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survey</w:t>
      </w:r>
      <w:r>
        <w:rPr>
          <w:spacing w:val="28"/>
        </w:rPr>
        <w:t> </w:t>
      </w:r>
      <w:r>
        <w:rPr/>
        <w:t>of</w:t>
      </w:r>
      <w:r>
        <w:rPr>
          <w:spacing w:val="-57"/>
        </w:rPr>
        <w:t> </w:t>
      </w:r>
      <w:r>
        <w:rPr/>
        <w:t>device-to-device communications: Research issues and challenges. IEEE</w:t>
      </w:r>
      <w:r>
        <w:rPr>
          <w:spacing w:val="1"/>
        </w:rPr>
        <w:t> </w:t>
      </w:r>
      <w:r>
        <w:rPr/>
        <w:t>Communications Surveys and Tutorials, 20(3), 2133–2168.</w:t>
      </w:r>
      <w:r>
        <w:rPr>
          <w:spacing w:val="1"/>
        </w:rPr>
        <w:t> </w:t>
      </w:r>
      <w:hyperlink r:id="rId50">
        <w:r>
          <w:rPr/>
          <w:t>https://doi.org/10.1109/COMST.2018.2828120</w:t>
        </w:r>
      </w:hyperlink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32" w:lineRule="auto"/>
        <w:ind w:left="780" w:right="280" w:hanging="480"/>
        <w:jc w:val="both"/>
      </w:pPr>
      <w:r>
        <w:rPr/>
        <w:t>Jedidi, L., Chekir, M., Louati, F., Bouraoui, R., &amp; Besbes, H. (2017). Cooperative D2D</w:t>
      </w:r>
      <w:r>
        <w:rPr>
          <w:spacing w:val="1"/>
        </w:rPr>
        <w:t> </w:t>
      </w:r>
      <w:r>
        <w:rPr/>
        <w:t>Discovery</w:t>
      </w:r>
      <w:r>
        <w:rPr>
          <w:spacing w:val="-6"/>
        </w:rPr>
        <w:t> </w:t>
      </w:r>
      <w:r>
        <w:rPr/>
        <w:t>Approach</w:t>
      </w:r>
      <w:r>
        <w:rPr>
          <w:spacing w:val="2"/>
        </w:rPr>
        <w:t> </w:t>
      </w:r>
      <w:r>
        <w:rPr/>
        <w:t>For Public</w:t>
      </w:r>
      <w:r>
        <w:rPr>
          <w:spacing w:val="-1"/>
        </w:rPr>
        <w:t> </w:t>
      </w:r>
      <w:r>
        <w:rPr/>
        <w:t>Safety</w:t>
      </w:r>
      <w:r>
        <w:rPr>
          <w:spacing w:val="-3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Spreading</w:t>
      </w:r>
      <w:r>
        <w:rPr>
          <w:spacing w:val="-3"/>
        </w:rPr>
        <w:t> </w:t>
      </w:r>
      <w:r>
        <w:rPr/>
        <w:t>Technique.</w:t>
      </w:r>
      <w:r>
        <w:rPr>
          <w:spacing w:val="-1"/>
        </w:rPr>
        <w:t> </w:t>
      </w:r>
      <w:r>
        <w:rPr/>
        <w:t>190–195.</w:t>
      </w:r>
    </w:p>
    <w:p>
      <w:pPr>
        <w:pStyle w:val="BodyText"/>
        <w:spacing w:before="1"/>
      </w:pPr>
    </w:p>
    <w:p>
      <w:pPr>
        <w:pStyle w:val="BodyText"/>
        <w:ind w:left="780" w:right="322" w:hanging="480"/>
      </w:pPr>
      <w:r>
        <w:rPr/>
        <w:t>Kar, U. N., &amp; Sanyal, D. K. (2018). An overview of device-to-device communication in</w:t>
      </w:r>
      <w:r>
        <w:rPr>
          <w:spacing w:val="-57"/>
        </w:rPr>
        <w:t> </w:t>
      </w:r>
      <w:r>
        <w:rPr/>
        <w:t>cellular networks. ICT Express, 4(4), 203–208.</w:t>
      </w:r>
      <w:r>
        <w:rPr>
          <w:spacing w:val="1"/>
        </w:rPr>
        <w:t> </w:t>
      </w:r>
      <w:hyperlink r:id="rId51">
        <w:r>
          <w:rPr/>
          <w:t>https://doi.org/10.1016/j.icte.2017.08.002</w:t>
        </w:r>
      </w:hyperlink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35" w:lineRule="auto" w:before="1"/>
        <w:ind w:left="780" w:right="278" w:hanging="480"/>
        <w:jc w:val="both"/>
      </w:pPr>
      <w:r>
        <w:rPr/>
        <w:t>Khan, M. A., Cherif, W., &amp; Filali, F. (2017). Wi-Fi Direct Research - Current Status and</w:t>
      </w:r>
      <w:r>
        <w:rPr>
          <w:spacing w:val="-57"/>
        </w:rPr>
        <w:t> </w:t>
      </w:r>
      <w:r>
        <w:rPr/>
        <w:t>Future</w:t>
      </w:r>
      <w:r>
        <w:rPr>
          <w:spacing w:val="1"/>
        </w:rPr>
        <w:t> </w:t>
      </w:r>
      <w:r>
        <w:rPr/>
        <w:t>Perspectives.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hyperlink r:id="rId52">
        <w:r>
          <w:rPr/>
          <w:t>https://doi.org/10.1016/j.jnca.2017.06.004</w:t>
        </w:r>
      </w:hyperlink>
    </w:p>
    <w:p>
      <w:pPr>
        <w:pStyle w:val="BodyText"/>
        <w:rPr>
          <w:sz w:val="25"/>
        </w:rPr>
      </w:pPr>
    </w:p>
    <w:p>
      <w:pPr>
        <w:pStyle w:val="BodyText"/>
        <w:ind w:left="780" w:hanging="480"/>
      </w:pPr>
      <w:r>
        <w:rPr/>
        <w:t>Liu,</w:t>
      </w:r>
      <w:r>
        <w:rPr>
          <w:spacing w:val="59"/>
        </w:rPr>
        <w:t> </w:t>
      </w:r>
      <w:r>
        <w:rPr/>
        <w:t>S.,</w:t>
      </w:r>
      <w:r>
        <w:rPr>
          <w:spacing w:val="58"/>
        </w:rPr>
        <w:t> </w:t>
      </w:r>
      <w:r>
        <w:rPr/>
        <w:t>&amp;</w:t>
      </w:r>
      <w:r>
        <w:rPr>
          <w:spacing w:val="56"/>
        </w:rPr>
        <w:t> </w:t>
      </w:r>
      <w:r>
        <w:rPr/>
        <w:t>Striegel,</w:t>
      </w:r>
      <w:r>
        <w:rPr>
          <w:spacing w:val="59"/>
        </w:rPr>
        <w:t> </w:t>
      </w:r>
      <w:r>
        <w:rPr/>
        <w:t>A.</w:t>
      </w:r>
      <w:r>
        <w:rPr>
          <w:spacing w:val="2"/>
        </w:rPr>
        <w:t> </w:t>
      </w:r>
      <w:r>
        <w:rPr/>
        <w:t>(2011).</w:t>
      </w:r>
      <w:r>
        <w:rPr>
          <w:spacing w:val="58"/>
        </w:rPr>
        <w:t> </w:t>
      </w:r>
      <w:r>
        <w:rPr/>
        <w:t>Accurate</w:t>
      </w:r>
      <w:r>
        <w:rPr>
          <w:spacing w:val="57"/>
        </w:rPr>
        <w:t> </w:t>
      </w:r>
      <w:r>
        <w:rPr/>
        <w:t>extraction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face-to-face</w:t>
      </w:r>
      <w:r>
        <w:rPr>
          <w:spacing w:val="57"/>
        </w:rPr>
        <w:t> </w:t>
      </w:r>
      <w:r>
        <w:rPr/>
        <w:t>proximity</w:t>
      </w:r>
      <w:r>
        <w:rPr>
          <w:spacing w:val="51"/>
        </w:rPr>
        <w:t> </w:t>
      </w:r>
      <w:r>
        <w:rPr/>
        <w:t>using</w:t>
      </w:r>
      <w:r>
        <w:rPr>
          <w:spacing w:val="-57"/>
        </w:rPr>
        <w:t> </w:t>
      </w:r>
      <w:r>
        <w:rPr/>
        <w:t>smartphones and bluetooth. Proceedings - International Conference on Computer</w:t>
      </w:r>
      <w:r>
        <w:rPr>
          <w:spacing w:val="1"/>
        </w:rPr>
        <w:t> </w:t>
      </w:r>
      <w:r>
        <w:rPr/>
        <w:t>Communications</w:t>
      </w:r>
      <w:r>
        <w:rPr>
          <w:spacing w:val="-1"/>
        </w:rPr>
        <w:t> </w:t>
      </w:r>
      <w:r>
        <w:rPr/>
        <w:t>and Networks,</w:t>
      </w:r>
      <w:r>
        <w:rPr>
          <w:spacing w:val="2"/>
        </w:rPr>
        <w:t> </w:t>
      </w:r>
      <w:r>
        <w:rPr/>
        <w:t>ICCCN, February.</w:t>
      </w:r>
      <w:r>
        <w:rPr>
          <w:spacing w:val="1"/>
        </w:rPr>
        <w:t> </w:t>
      </w:r>
      <w:hyperlink r:id="rId53">
        <w:r>
          <w:rPr/>
          <w:t>https://doi.org/10.1109/ICCCN.2011.6006081</w:t>
        </w:r>
      </w:hyperlink>
    </w:p>
    <w:p>
      <w:pPr>
        <w:pStyle w:val="BodyText"/>
        <w:spacing w:before="3"/>
      </w:pPr>
    </w:p>
    <w:p>
      <w:pPr>
        <w:pStyle w:val="BodyText"/>
        <w:spacing w:line="237" w:lineRule="auto"/>
        <w:ind w:left="780" w:right="281" w:hanging="480"/>
        <w:jc w:val="both"/>
      </w:pPr>
      <w:r>
        <w:rPr/>
        <w:t>Lodhi, D. K., Vats, P., Varun, A., Solanki, P., Gupta, R., Pandey, M. K., &amp; Butola, R.</w:t>
      </w:r>
      <w:r>
        <w:rPr>
          <w:spacing w:val="1"/>
        </w:rPr>
        <w:t> </w:t>
      </w:r>
      <w:r>
        <w:rPr/>
        <w:t>(2016). Smart Electronic Wheelchair Using Arduino and Bluetooth Module. 5(5),</w:t>
      </w:r>
      <w:r>
        <w:rPr>
          <w:spacing w:val="1"/>
        </w:rPr>
        <w:t> </w:t>
      </w:r>
      <w:r>
        <w:rPr/>
        <w:t>433–438.</w:t>
      </w:r>
    </w:p>
    <w:p>
      <w:pPr>
        <w:pStyle w:val="BodyText"/>
        <w:spacing w:before="9"/>
      </w:pPr>
    </w:p>
    <w:p>
      <w:pPr>
        <w:pStyle w:val="BodyText"/>
        <w:spacing w:line="274" w:lineRule="exact"/>
        <w:ind w:left="300"/>
      </w:pPr>
      <w:r>
        <w:rPr/>
        <w:t>Mekki,</w:t>
      </w:r>
      <w:r>
        <w:rPr>
          <w:spacing w:val="10"/>
        </w:rPr>
        <w:t> </w:t>
      </w:r>
      <w:r>
        <w:rPr/>
        <w:t>K.,</w:t>
      </w:r>
      <w:r>
        <w:rPr>
          <w:spacing w:val="10"/>
        </w:rPr>
        <w:t> </w:t>
      </w:r>
      <w:r>
        <w:rPr/>
        <w:t>Bajic,</w:t>
      </w:r>
      <w:r>
        <w:rPr>
          <w:spacing w:val="10"/>
        </w:rPr>
        <w:t> </w:t>
      </w:r>
      <w:r>
        <w:rPr/>
        <w:t>E.,</w:t>
      </w:r>
      <w:r>
        <w:rPr>
          <w:spacing w:val="10"/>
        </w:rPr>
        <w:t> </w:t>
      </w:r>
      <w:r>
        <w:rPr/>
        <w:t>Chaxel,</w:t>
      </w:r>
      <w:r>
        <w:rPr>
          <w:spacing w:val="11"/>
        </w:rPr>
        <w:t> </w:t>
      </w:r>
      <w:r>
        <w:rPr/>
        <w:t>F.,</w:t>
      </w:r>
      <w:r>
        <w:rPr>
          <w:spacing w:val="10"/>
        </w:rPr>
        <w:t> </w:t>
      </w:r>
      <w:r>
        <w:rPr/>
        <w:t>Meyer,</w:t>
      </w:r>
      <w:r>
        <w:rPr>
          <w:spacing w:val="10"/>
        </w:rPr>
        <w:t> </w:t>
      </w:r>
      <w:r>
        <w:rPr/>
        <w:t>F.,</w:t>
      </w:r>
      <w:r>
        <w:rPr>
          <w:spacing w:val="10"/>
        </w:rPr>
        <w:t> </w:t>
      </w:r>
      <w:r>
        <w:rPr/>
        <w:t>Mekki,</w:t>
      </w:r>
      <w:r>
        <w:rPr>
          <w:spacing w:val="11"/>
        </w:rPr>
        <w:t> </w:t>
      </w:r>
      <w:r>
        <w:rPr/>
        <w:t>K.,</w:t>
      </w:r>
      <w:r>
        <w:rPr>
          <w:spacing w:val="10"/>
        </w:rPr>
        <w:t> </w:t>
      </w:r>
      <w:r>
        <w:rPr/>
        <w:t>Bajic,</w:t>
      </w:r>
      <w:r>
        <w:rPr>
          <w:spacing w:val="10"/>
        </w:rPr>
        <w:t> </w:t>
      </w:r>
      <w:r>
        <w:rPr/>
        <w:t>E.,</w:t>
      </w:r>
      <w:r>
        <w:rPr>
          <w:spacing w:val="10"/>
        </w:rPr>
        <w:t> </w:t>
      </w:r>
      <w:r>
        <w:rPr/>
        <w:t>Chaxel,</w:t>
      </w:r>
      <w:r>
        <w:rPr>
          <w:spacing w:val="10"/>
        </w:rPr>
        <w:t> </w:t>
      </w:r>
      <w:r>
        <w:rPr/>
        <w:t>F.,</w:t>
      </w:r>
      <w:r>
        <w:rPr>
          <w:spacing w:val="10"/>
        </w:rPr>
        <w:t> </w:t>
      </w:r>
      <w:r>
        <w:rPr/>
        <w:t>&amp;</w:t>
      </w:r>
      <w:r>
        <w:rPr>
          <w:spacing w:val="8"/>
        </w:rPr>
        <w:t> </w:t>
      </w:r>
      <w:r>
        <w:rPr/>
        <w:t>Meyer,</w:t>
      </w:r>
    </w:p>
    <w:p>
      <w:pPr>
        <w:pStyle w:val="BodyText"/>
        <w:spacing w:line="235" w:lineRule="auto" w:before="2"/>
        <w:ind w:left="780"/>
      </w:pPr>
      <w:r>
        <w:rPr/>
        <w:t>F.</w:t>
      </w:r>
      <w:r>
        <w:rPr>
          <w:spacing w:val="44"/>
        </w:rPr>
        <w:t> </w:t>
      </w:r>
      <w:r>
        <w:rPr/>
        <w:t>(2018).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Comparative</w:t>
      </w:r>
      <w:r>
        <w:rPr>
          <w:spacing w:val="43"/>
        </w:rPr>
        <w:t> </w:t>
      </w:r>
      <w:r>
        <w:rPr/>
        <w:t>Study</w:t>
      </w:r>
      <w:r>
        <w:rPr>
          <w:spacing w:val="39"/>
        </w:rPr>
        <w:t> </w:t>
      </w:r>
      <w:r>
        <w:rPr/>
        <w:t>of</w:t>
      </w:r>
      <w:r>
        <w:rPr>
          <w:spacing w:val="47"/>
        </w:rPr>
        <w:t> </w:t>
      </w:r>
      <w:r>
        <w:rPr/>
        <w:t>LPWAN</w:t>
      </w:r>
      <w:r>
        <w:rPr>
          <w:spacing w:val="43"/>
        </w:rPr>
        <w:t> </w:t>
      </w:r>
      <w:r>
        <w:rPr/>
        <w:t>Technologies</w:t>
      </w:r>
      <w:r>
        <w:rPr>
          <w:spacing w:val="45"/>
        </w:rPr>
        <w:t> </w:t>
      </w:r>
      <w:r>
        <w:rPr/>
        <w:t>for</w:t>
      </w:r>
      <w:r>
        <w:rPr>
          <w:spacing w:val="46"/>
        </w:rPr>
        <w:t> </w:t>
      </w:r>
      <w:r>
        <w:rPr/>
        <w:t>Large-scale</w:t>
      </w:r>
      <w:r>
        <w:rPr>
          <w:spacing w:val="48"/>
        </w:rPr>
        <w:t> </w:t>
      </w:r>
      <w:r>
        <w:rPr/>
        <w:t>IoT</w:t>
      </w:r>
      <w:r>
        <w:rPr>
          <w:spacing w:val="-57"/>
        </w:rPr>
        <w:t> </w:t>
      </w:r>
      <w:r>
        <w:rPr/>
        <w:t>Deployment.</w:t>
      </w:r>
      <w:r>
        <w:rPr>
          <w:spacing w:val="1"/>
        </w:rPr>
        <w:t> </w:t>
      </w:r>
      <w:r>
        <w:rPr/>
        <w:t>ICT</w:t>
      </w:r>
      <w:r>
        <w:rPr>
          <w:spacing w:val="2"/>
        </w:rPr>
        <w:t> </w:t>
      </w:r>
      <w:r>
        <w:rPr/>
        <w:t>Express. </w:t>
      </w:r>
      <w:hyperlink r:id="rId54">
        <w:r>
          <w:rPr/>
          <w:t>https://doi.org/10.1016/j.icte.2017.12.005</w:t>
        </w:r>
      </w:hyperlink>
    </w:p>
    <w:p>
      <w:pPr>
        <w:pStyle w:val="BodyText"/>
        <w:rPr>
          <w:sz w:val="25"/>
        </w:rPr>
      </w:pPr>
    </w:p>
    <w:p>
      <w:pPr>
        <w:pStyle w:val="BodyText"/>
        <w:spacing w:line="272" w:lineRule="exact"/>
        <w:ind w:left="300"/>
      </w:pPr>
      <w:r>
        <w:rPr/>
        <w:t>Nguyen,</w:t>
      </w:r>
      <w:r>
        <w:rPr>
          <w:spacing w:val="80"/>
        </w:rPr>
        <w:t> </w:t>
      </w:r>
      <w:r>
        <w:rPr/>
        <w:t>N.</w:t>
      </w:r>
      <w:r>
        <w:rPr>
          <w:spacing w:val="82"/>
        </w:rPr>
        <w:t> </w:t>
      </w:r>
      <w:r>
        <w:rPr/>
        <w:t>T.,</w:t>
      </w:r>
      <w:r>
        <w:rPr>
          <w:spacing w:val="80"/>
        </w:rPr>
        <w:t> </w:t>
      </w:r>
      <w:r>
        <w:rPr/>
        <w:t>Choi,</w:t>
      </w:r>
      <w:r>
        <w:rPr>
          <w:spacing w:val="83"/>
        </w:rPr>
        <w:t> </w:t>
      </w:r>
      <w:r>
        <w:rPr/>
        <w:t>K.</w:t>
      </w:r>
      <w:r>
        <w:rPr>
          <w:spacing w:val="79"/>
        </w:rPr>
        <w:t> </w:t>
      </w:r>
      <w:r>
        <w:rPr/>
        <w:t>W.,</w:t>
      </w:r>
      <w:r>
        <w:rPr>
          <w:spacing w:val="80"/>
        </w:rPr>
        <w:t> </w:t>
      </w:r>
      <w:r>
        <w:rPr/>
        <w:t>Song,</w:t>
      </w:r>
      <w:r>
        <w:rPr>
          <w:spacing w:val="84"/>
        </w:rPr>
        <w:t> </w:t>
      </w:r>
      <w:r>
        <w:rPr/>
        <w:t>L.,</w:t>
      </w:r>
      <w:r>
        <w:rPr>
          <w:spacing w:val="77"/>
        </w:rPr>
        <w:t> </w:t>
      </w:r>
      <w:r>
        <w:rPr/>
        <w:t>&amp;</w:t>
      </w:r>
      <w:r>
        <w:rPr>
          <w:spacing w:val="80"/>
        </w:rPr>
        <w:t> </w:t>
      </w:r>
      <w:r>
        <w:rPr/>
        <w:t>Han,</w:t>
      </w:r>
      <w:r>
        <w:rPr>
          <w:spacing w:val="82"/>
        </w:rPr>
        <w:t> </w:t>
      </w:r>
      <w:r>
        <w:rPr/>
        <w:t>Z.</w:t>
      </w:r>
      <w:r>
        <w:rPr>
          <w:spacing w:val="82"/>
        </w:rPr>
        <w:t> </w:t>
      </w:r>
      <w:r>
        <w:rPr/>
        <w:t>(2018).</w:t>
      </w:r>
      <w:r>
        <w:rPr>
          <w:spacing w:val="81"/>
        </w:rPr>
        <w:t> </w:t>
      </w:r>
      <w:r>
        <w:rPr/>
        <w:t>ROOMMATEs:</w:t>
      </w:r>
      <w:r>
        <w:rPr>
          <w:spacing w:val="80"/>
        </w:rPr>
        <w:t> </w:t>
      </w:r>
      <w:r>
        <w:rPr/>
        <w:t>An</w:t>
      </w:r>
    </w:p>
    <w:p>
      <w:pPr>
        <w:pStyle w:val="BodyText"/>
        <w:spacing w:line="272" w:lineRule="exact"/>
        <w:ind w:left="780"/>
      </w:pPr>
      <w:r>
        <w:rPr/>
        <w:t>unsupervised</w:t>
      </w:r>
      <w:r>
        <w:rPr>
          <w:spacing w:val="-2"/>
        </w:rPr>
        <w:t> </w:t>
      </w:r>
      <w:r>
        <w:rPr/>
        <w:t>indoor</w:t>
      </w:r>
      <w:r>
        <w:rPr>
          <w:spacing w:val="-1"/>
        </w:rPr>
        <w:t> </w:t>
      </w:r>
      <w:r>
        <w:rPr/>
        <w:t>peer</w:t>
      </w:r>
      <w:r>
        <w:rPr>
          <w:spacing w:val="-1"/>
        </w:rPr>
        <w:t> </w:t>
      </w:r>
      <w:r>
        <w:rPr/>
        <w:t>discovery</w:t>
      </w:r>
      <w:r>
        <w:rPr>
          <w:spacing w:val="-6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LTE</w:t>
      </w:r>
      <w:r>
        <w:rPr>
          <w:spacing w:val="-1"/>
        </w:rPr>
        <w:t> </w:t>
      </w:r>
      <w:r>
        <w:rPr/>
        <w:t>D2D</w:t>
      </w:r>
      <w:r>
        <w:rPr>
          <w:spacing w:val="-1"/>
        </w:rPr>
        <w:t> </w:t>
      </w:r>
      <w:r>
        <w:rPr/>
        <w:t>communications. IEEE</w:t>
      </w:r>
    </w:p>
    <w:p>
      <w:pPr>
        <w:spacing w:after="0" w:line="272" w:lineRule="exact"/>
        <w:sectPr>
          <w:pgSz w:w="11900" w:h="16840"/>
          <w:pgMar w:header="0" w:footer="960" w:top="1320" w:bottom="1140" w:left="1680" w:right="1120"/>
        </w:sectPr>
      </w:pPr>
    </w:p>
    <w:p>
      <w:pPr>
        <w:pStyle w:val="BodyText"/>
        <w:spacing w:line="235" w:lineRule="auto" w:before="74"/>
        <w:ind w:left="780" w:right="2701"/>
      </w:pPr>
      <w:r>
        <w:rPr/>
        <w:t>Transactions on Vehicular Technology, 67(6), 5069-5083.</w:t>
      </w:r>
      <w:r>
        <w:rPr>
          <w:spacing w:val="-57"/>
        </w:rPr>
        <w:t> </w:t>
      </w:r>
      <w:hyperlink r:id="rId55">
        <w:r>
          <w:rPr/>
          <w:t>https://doi.org/10.1109/TVT.2018.2832223</w:t>
        </w:r>
      </w:hyperlink>
    </w:p>
    <w:p>
      <w:pPr>
        <w:pStyle w:val="BodyText"/>
        <w:spacing w:before="9"/>
      </w:pPr>
    </w:p>
    <w:p>
      <w:pPr>
        <w:spacing w:line="249" w:lineRule="auto" w:before="0"/>
        <w:ind w:left="780" w:right="280" w:hanging="480"/>
        <w:jc w:val="both"/>
        <w:rPr>
          <w:sz w:val="23"/>
        </w:rPr>
      </w:pPr>
      <w:r>
        <w:rPr>
          <w:sz w:val="23"/>
        </w:rPr>
        <w:t>Nurgaliyev,</w:t>
      </w:r>
      <w:r>
        <w:rPr>
          <w:spacing w:val="1"/>
          <w:sz w:val="23"/>
        </w:rPr>
        <w:t> </w:t>
      </w:r>
      <w:r>
        <w:rPr>
          <w:sz w:val="23"/>
        </w:rPr>
        <w:t>M.,</w:t>
      </w:r>
      <w:r>
        <w:rPr>
          <w:spacing w:val="1"/>
          <w:sz w:val="23"/>
        </w:rPr>
        <w:t> </w:t>
      </w:r>
      <w:r>
        <w:rPr>
          <w:sz w:val="23"/>
        </w:rPr>
        <w:t>Saymbetov,</w:t>
      </w:r>
      <w:r>
        <w:rPr>
          <w:spacing w:val="1"/>
          <w:sz w:val="23"/>
        </w:rPr>
        <w:t> </w:t>
      </w:r>
      <w:r>
        <w:rPr>
          <w:sz w:val="23"/>
        </w:rPr>
        <w:t>A.,</w:t>
      </w:r>
      <w:r>
        <w:rPr>
          <w:spacing w:val="1"/>
          <w:sz w:val="23"/>
        </w:rPr>
        <w:t> </w:t>
      </w:r>
      <w:r>
        <w:rPr>
          <w:sz w:val="23"/>
        </w:rPr>
        <w:t>Yashchyshyn,</w:t>
      </w:r>
      <w:r>
        <w:rPr>
          <w:spacing w:val="1"/>
          <w:sz w:val="23"/>
        </w:rPr>
        <w:t> </w:t>
      </w:r>
      <w:r>
        <w:rPr>
          <w:sz w:val="23"/>
        </w:rPr>
        <w:t>Y.,</w:t>
      </w:r>
      <w:r>
        <w:rPr>
          <w:spacing w:val="1"/>
          <w:sz w:val="23"/>
        </w:rPr>
        <w:t> </w:t>
      </w:r>
      <w:r>
        <w:rPr>
          <w:sz w:val="23"/>
        </w:rPr>
        <w:t>Kuttybay,</w:t>
      </w:r>
      <w:r>
        <w:rPr>
          <w:spacing w:val="1"/>
          <w:sz w:val="23"/>
        </w:rPr>
        <w:t> </w:t>
      </w:r>
      <w:r>
        <w:rPr>
          <w:sz w:val="23"/>
        </w:rPr>
        <w:t>N.,</w:t>
      </w:r>
      <w:r>
        <w:rPr>
          <w:spacing w:val="1"/>
          <w:sz w:val="23"/>
        </w:rPr>
        <w:t> </w:t>
      </w:r>
      <w:r>
        <w:rPr>
          <w:sz w:val="23"/>
        </w:rPr>
        <w:t>&amp;</w:t>
      </w:r>
      <w:r>
        <w:rPr>
          <w:spacing w:val="1"/>
          <w:sz w:val="23"/>
        </w:rPr>
        <w:t> </w:t>
      </w:r>
      <w:r>
        <w:rPr>
          <w:sz w:val="23"/>
        </w:rPr>
        <w:t>Tukymbekov,</w:t>
      </w:r>
      <w:r>
        <w:rPr>
          <w:spacing w:val="57"/>
          <w:sz w:val="23"/>
        </w:rPr>
        <w:t> </w:t>
      </w:r>
      <w:r>
        <w:rPr>
          <w:sz w:val="23"/>
        </w:rPr>
        <w:t>D.</w:t>
      </w:r>
      <w:r>
        <w:rPr>
          <w:spacing w:val="1"/>
          <w:sz w:val="23"/>
        </w:rPr>
        <w:t> </w:t>
      </w:r>
      <w:r>
        <w:rPr>
          <w:sz w:val="23"/>
        </w:rPr>
        <w:t>(2020). Prediction of energy consumption for LoRa based wireless sensors network.</w:t>
      </w:r>
      <w:r>
        <w:rPr>
          <w:spacing w:val="1"/>
          <w:sz w:val="23"/>
        </w:rPr>
        <w:t> </w:t>
      </w:r>
      <w:r>
        <w:rPr>
          <w:sz w:val="23"/>
        </w:rPr>
        <w:t>Wireless</w:t>
      </w:r>
      <w:r>
        <w:rPr>
          <w:spacing w:val="-2"/>
          <w:sz w:val="23"/>
        </w:rPr>
        <w:t> </w:t>
      </w:r>
      <w:r>
        <w:rPr>
          <w:sz w:val="23"/>
        </w:rPr>
        <w:t>Networks,</w:t>
      </w:r>
      <w:r>
        <w:rPr>
          <w:spacing w:val="-1"/>
          <w:sz w:val="23"/>
        </w:rPr>
        <w:t> </w:t>
      </w:r>
      <w:r>
        <w:rPr>
          <w:sz w:val="23"/>
        </w:rPr>
        <w:t>26(5),</w:t>
      </w:r>
      <w:r>
        <w:rPr>
          <w:spacing w:val="-4"/>
          <w:sz w:val="23"/>
        </w:rPr>
        <w:t> </w:t>
      </w:r>
      <w:r>
        <w:rPr>
          <w:sz w:val="23"/>
        </w:rPr>
        <w:t>3507-3520. </w:t>
      </w:r>
      <w:hyperlink r:id="rId56">
        <w:r>
          <w:rPr>
            <w:sz w:val="23"/>
          </w:rPr>
          <w:t>https://doi.org/10.1007/s11276-020-02276-5</w:t>
        </w:r>
      </w:hyperlink>
    </w:p>
    <w:p>
      <w:pPr>
        <w:pStyle w:val="BodyText"/>
        <w:spacing w:before="5"/>
      </w:pPr>
    </w:p>
    <w:p>
      <w:pPr>
        <w:pStyle w:val="BodyText"/>
        <w:spacing w:line="235" w:lineRule="auto"/>
        <w:ind w:left="780" w:right="280" w:hanging="480"/>
        <w:jc w:val="both"/>
      </w:pPr>
      <w:r>
        <w:rPr/>
        <w:t>Oosterlinck, D., Benoit, D. F., Baecke, P., &amp; Van de Weghe, N. (2017). Bluetooth</w:t>
      </w:r>
      <w:r>
        <w:rPr>
          <w:spacing w:val="1"/>
        </w:rPr>
        <w:t> </w:t>
      </w:r>
      <w:r>
        <w:rPr/>
        <w:t>tracking of humans in an indoor environment: An application to shopping mall</w:t>
      </w:r>
      <w:r>
        <w:rPr>
          <w:spacing w:val="1"/>
        </w:rPr>
        <w:t> </w:t>
      </w:r>
      <w:r>
        <w:rPr/>
        <w:t>visits.</w:t>
      </w:r>
      <w:r>
        <w:rPr>
          <w:spacing w:val="-1"/>
        </w:rPr>
        <w:t> </w:t>
      </w:r>
      <w:r>
        <w:rPr/>
        <w:t>Applied geography,</w:t>
      </w:r>
      <w:r>
        <w:rPr>
          <w:spacing w:val="2"/>
        </w:rPr>
        <w:t> </w:t>
      </w:r>
      <w:r>
        <w:rPr/>
        <w:t>78, 55-65.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37" w:lineRule="auto"/>
        <w:ind w:left="780" w:right="301" w:hanging="480"/>
        <w:jc w:val="both"/>
      </w:pPr>
      <w:r>
        <w:rPr/>
        <w:t>Park, H., Lee, S., Moon, E., Ahmed, S. H., &amp; Kim, D. (2017, September). Performance</w:t>
      </w:r>
      <w:r>
        <w:rPr>
          <w:spacing w:val="1"/>
        </w:rPr>
        <w:t> </w:t>
      </w:r>
      <w:r>
        <w:rPr/>
        <w:t>analysis of bicycle-to-pedestrian safety application using bluetooth low energy. In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Convergent</w:t>
      </w:r>
      <w:r>
        <w:rPr>
          <w:spacing w:val="-1"/>
        </w:rPr>
        <w:t> </w:t>
      </w:r>
      <w:r>
        <w:rPr/>
        <w:t>Systems (pp.</w:t>
      </w:r>
      <w:r>
        <w:rPr>
          <w:spacing w:val="1"/>
        </w:rPr>
        <w:t> </w:t>
      </w:r>
      <w:r>
        <w:rPr/>
        <w:t>160-165).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35" w:lineRule="auto"/>
        <w:ind w:left="780" w:right="302" w:hanging="480"/>
        <w:jc w:val="both"/>
      </w:pPr>
      <w:r>
        <w:rPr/>
        <w:t>Piyare, R., &amp; Tazil, M. (2011, June). Bluetooth based home automation system using</w:t>
      </w:r>
      <w:r>
        <w:rPr>
          <w:spacing w:val="1"/>
        </w:rPr>
        <w:t> </w:t>
      </w:r>
      <w:r>
        <w:rPr/>
        <w:t>cell phone. In 2011 IEEE 15th International Symposium on Consumer Electronics</w:t>
      </w:r>
      <w:r>
        <w:rPr>
          <w:spacing w:val="1"/>
        </w:rPr>
        <w:t> </w:t>
      </w:r>
      <w:r>
        <w:rPr/>
        <w:t>(ISCE) (pp. 192-195).</w:t>
      </w:r>
      <w:r>
        <w:rPr>
          <w:spacing w:val="3"/>
        </w:rPr>
        <w:t> </w:t>
      </w:r>
      <w:r>
        <w:rPr/>
        <w:t>IEEE. 1–4.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35" w:lineRule="auto" w:before="1"/>
        <w:ind w:left="780" w:right="295" w:hanging="480"/>
        <w:jc w:val="both"/>
      </w:pPr>
      <w:r>
        <w:rPr/>
        <w:t>Rizzi, M., Ferrari, P., Flammini, A., Sisinni, E., &amp; Gidlund, M. (2017, May). Using</w:t>
      </w:r>
      <w:r>
        <w:rPr>
          <w:spacing w:val="1"/>
        </w:rPr>
        <w:t> </w:t>
      </w:r>
      <w:r>
        <w:rPr/>
        <w:t>LoRa for industrial wireless networks. In 2017 IEEE 13th international workshop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factory</w:t>
      </w:r>
      <w:r>
        <w:rPr>
          <w:spacing w:val="-3"/>
        </w:rPr>
        <w:t> </w:t>
      </w:r>
      <w:r>
        <w:rPr/>
        <w:t>communication systems (WFCS)</w:t>
      </w:r>
      <w:r>
        <w:rPr>
          <w:spacing w:val="-1"/>
        </w:rPr>
        <w:t> </w:t>
      </w:r>
      <w:r>
        <w:rPr/>
        <w:t>(pp. 1-4).</w:t>
      </w:r>
      <w:r>
        <w:rPr>
          <w:spacing w:val="1"/>
        </w:rPr>
        <w:t> </w:t>
      </w:r>
      <w:r>
        <w:rPr/>
        <w:t>IEEE.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32" w:lineRule="auto"/>
        <w:ind w:left="780" w:right="277" w:hanging="480"/>
        <w:jc w:val="both"/>
      </w:pPr>
      <w:r>
        <w:rPr/>
        <w:t>Shen, W., Yin, B., Cao, X., Cai, L. X., &amp; Cheng, Y. (2016). Secure device-to-device</w:t>
      </w:r>
      <w:r>
        <w:rPr>
          <w:spacing w:val="1"/>
        </w:rPr>
        <w:t> </w:t>
      </w:r>
      <w:r>
        <w:rPr/>
        <w:t>communications</w:t>
      </w:r>
      <w:r>
        <w:rPr>
          <w:spacing w:val="-1"/>
        </w:rPr>
        <w:t> </w:t>
      </w:r>
      <w:r>
        <w:rPr/>
        <w:t>over WiFi direct.</w:t>
      </w:r>
      <w:r>
        <w:rPr>
          <w:spacing w:val="2"/>
        </w:rPr>
        <w:t> </w:t>
      </w:r>
      <w:r>
        <w:rPr/>
        <w:t>IEEE</w:t>
      </w:r>
      <w:r>
        <w:rPr>
          <w:spacing w:val="-1"/>
        </w:rPr>
        <w:t> </w:t>
      </w:r>
      <w:r>
        <w:rPr/>
        <w:t>Network,</w:t>
      </w:r>
      <w:r>
        <w:rPr>
          <w:spacing w:val="1"/>
        </w:rPr>
        <w:t> </w:t>
      </w:r>
      <w:r>
        <w:rPr/>
        <w:t>30(5), 4-9..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37" w:lineRule="auto"/>
        <w:ind w:left="780" w:right="278" w:hanging="480"/>
      </w:pPr>
      <w:r>
        <w:rPr/>
        <w:t>Singh,</w:t>
      </w:r>
      <w:r>
        <w:rPr>
          <w:spacing w:val="10"/>
        </w:rPr>
        <w:t> </w:t>
      </w:r>
      <w:r>
        <w:rPr/>
        <w:t>I.,</w:t>
      </w:r>
      <w:r>
        <w:rPr>
          <w:spacing w:val="11"/>
        </w:rPr>
        <w:t> </w:t>
      </w:r>
      <w:r>
        <w:rPr/>
        <w:t>&amp;</w:t>
      </w:r>
      <w:r>
        <w:rPr>
          <w:spacing w:val="7"/>
        </w:rPr>
        <w:t> </w:t>
      </w:r>
      <w:r>
        <w:rPr/>
        <w:t>Singh,</w:t>
      </w:r>
      <w:r>
        <w:rPr>
          <w:spacing w:val="9"/>
        </w:rPr>
        <w:t> </w:t>
      </w:r>
      <w:r>
        <w:rPr/>
        <w:t>N.</w:t>
      </w:r>
      <w:r>
        <w:rPr>
          <w:spacing w:val="11"/>
        </w:rPr>
        <w:t> </w:t>
      </w:r>
      <w:r>
        <w:rPr/>
        <w:t>P.</w:t>
      </w:r>
      <w:r>
        <w:rPr>
          <w:spacing w:val="8"/>
        </w:rPr>
        <w:t> </w:t>
      </w:r>
      <w:r>
        <w:rPr/>
        <w:t>(2018).</w:t>
      </w:r>
      <w:r>
        <w:rPr>
          <w:spacing w:val="8"/>
        </w:rPr>
        <w:t> </w:t>
      </w:r>
      <w:r>
        <w:rPr/>
        <w:t>Coverage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capacity</w:t>
      </w:r>
      <w:r>
        <w:rPr>
          <w:spacing w:val="4"/>
        </w:rPr>
        <w:t> </w:t>
      </w:r>
      <w:r>
        <w:rPr/>
        <w:t>analysis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relay-based</w:t>
      </w:r>
      <w:r>
        <w:rPr>
          <w:spacing w:val="9"/>
        </w:rPr>
        <w:t> </w:t>
      </w:r>
      <w:r>
        <w:rPr/>
        <w:t>device-</w:t>
      </w:r>
      <w:r>
        <w:rPr>
          <w:spacing w:val="-57"/>
        </w:rPr>
        <w:t> </w:t>
      </w:r>
      <w:r>
        <w:rPr/>
        <w:t>to-device communications underlaid cellular networks. Engineering Science and</w:t>
      </w:r>
      <w:r>
        <w:rPr>
          <w:spacing w:val="1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an</w:t>
      </w:r>
      <w:r>
        <w:rPr>
          <w:spacing w:val="2"/>
        </w:rPr>
        <w:t> </w:t>
      </w:r>
      <w:r>
        <w:rPr/>
        <w:t>International Journal, 21(5), 834-842..</w:t>
      </w:r>
      <w:r>
        <w:rPr>
          <w:spacing w:val="1"/>
        </w:rPr>
        <w:t> </w:t>
      </w:r>
      <w:hyperlink r:id="rId57">
        <w:r>
          <w:rPr/>
          <w:t>https://doi.org/10.1016/j.jestch.2018.07.011</w:t>
        </w:r>
      </w:hyperlink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35" w:lineRule="auto"/>
        <w:ind w:left="780" w:right="277" w:hanging="480"/>
        <w:jc w:val="both"/>
      </w:pPr>
      <w:r>
        <w:rPr/>
        <w:t>Sun, S., Gao, Q., Chen, W., Zhao, R., &amp; Peng, Y. (2015). Recent progress of long-term</w:t>
      </w:r>
      <w:r>
        <w:rPr>
          <w:spacing w:val="1"/>
        </w:rPr>
        <w:t> </w:t>
      </w:r>
      <w:r>
        <w:rPr/>
        <w:t>evolution device-to-device in third-generation partnership project standardisation.</w:t>
      </w:r>
      <w:r>
        <w:rPr>
          <w:spacing w:val="1"/>
        </w:rPr>
        <w:t> </w:t>
      </w:r>
      <w:r>
        <w:rPr/>
        <w:t>IET</w:t>
      </w:r>
      <w:r>
        <w:rPr>
          <w:spacing w:val="-2"/>
        </w:rPr>
        <w:t> </w:t>
      </w:r>
      <w:r>
        <w:rPr/>
        <w:t>Communications,</w:t>
      </w:r>
      <w:r>
        <w:rPr>
          <w:spacing w:val="-1"/>
        </w:rPr>
        <w:t> </w:t>
      </w:r>
      <w:r>
        <w:rPr/>
        <w:t>9(3),</w:t>
      </w:r>
      <w:r>
        <w:rPr>
          <w:spacing w:val="-1"/>
        </w:rPr>
        <w:t> </w:t>
      </w:r>
      <w:r>
        <w:rPr/>
        <w:t>412-420.</w:t>
      </w:r>
      <w:r>
        <w:rPr>
          <w:spacing w:val="-1"/>
        </w:rPr>
        <w:t> </w:t>
      </w:r>
      <w:hyperlink r:id="rId58">
        <w:r>
          <w:rPr/>
          <w:t>https://doi.org/10.1049/iet-com.2014.0311</w:t>
        </w:r>
      </w:hyperlink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35" w:lineRule="auto" w:before="1"/>
        <w:ind w:left="780" w:right="277" w:hanging="480"/>
        <w:jc w:val="both"/>
      </w:pPr>
      <w:r>
        <w:rPr/>
        <w:t>Tehrani,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Uysal,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Yanikomeroglu,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Device-to-device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5G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networks:</w:t>
      </w:r>
      <w:r>
        <w:rPr>
          <w:spacing w:val="1"/>
        </w:rPr>
        <w:t> </w:t>
      </w:r>
      <w:r>
        <w:rPr/>
        <w:t>challenges,</w:t>
      </w:r>
      <w:r>
        <w:rPr>
          <w:spacing w:val="1"/>
        </w:rPr>
        <w:t> </w:t>
      </w:r>
      <w:r>
        <w:rPr/>
        <w:t>solutions,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future</w:t>
      </w:r>
      <w:r>
        <w:rPr>
          <w:spacing w:val="-57"/>
        </w:rPr>
        <w:t> </w:t>
      </w:r>
      <w:r>
        <w:rPr/>
        <w:t>directions.</w:t>
      </w:r>
      <w:r>
        <w:rPr>
          <w:spacing w:val="1"/>
        </w:rPr>
        <w:t> </w:t>
      </w:r>
      <w:r>
        <w:rPr/>
        <w:t>IEEE</w:t>
      </w:r>
      <w:r>
        <w:rPr>
          <w:spacing w:val="-1"/>
        </w:rPr>
        <w:t> </w:t>
      </w:r>
      <w:r>
        <w:rPr/>
        <w:t>Communications Magazine, 52(5),</w:t>
      </w:r>
      <w:r>
        <w:rPr>
          <w:spacing w:val="-1"/>
        </w:rPr>
        <w:t> </w:t>
      </w:r>
      <w:r>
        <w:rPr/>
        <w:t>86-92.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35" w:lineRule="auto"/>
        <w:ind w:left="780" w:right="277" w:hanging="480"/>
        <w:jc w:val="both"/>
      </w:pPr>
      <w:r>
        <w:rPr/>
        <w:t>Wen, L. P., Nee, C. W., Chun, K. M., Shiang-Yen, T., &amp; Idrus, R. (2011, April).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WiFi-based</w:t>
      </w:r>
      <w:r>
        <w:rPr>
          <w:spacing w:val="1"/>
        </w:rPr>
        <w:t> </w:t>
      </w:r>
      <w:r>
        <w:rPr/>
        <w:t>Indoor</w:t>
      </w:r>
      <w:r>
        <w:rPr>
          <w:spacing w:val="1"/>
        </w:rPr>
        <w:t> </w:t>
      </w:r>
      <w:r>
        <w:rPr/>
        <w:t>Positioning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Handheld</w:t>
      </w:r>
      <w:r>
        <w:rPr>
          <w:spacing w:val="1"/>
        </w:rPr>
        <w:t> </w:t>
      </w:r>
      <w:r>
        <w:rPr/>
        <w:t>Directory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In 5th European</w:t>
      </w:r>
      <w:r>
        <w:rPr>
          <w:spacing w:val="2"/>
        </w:rPr>
        <w:t> </w:t>
      </w:r>
      <w:r>
        <w:rPr/>
        <w:t>Computing</w:t>
      </w:r>
      <w:r>
        <w:rPr>
          <w:spacing w:val="-2"/>
        </w:rPr>
        <w:t> </w:t>
      </w:r>
      <w:r>
        <w:rPr/>
        <w:t>Conference.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32" w:lineRule="auto" w:before="1"/>
        <w:ind w:left="780" w:right="277" w:hanging="480"/>
      </w:pPr>
      <w:r>
        <w:rPr/>
        <w:t>Xiang,</w:t>
      </w:r>
      <w:r>
        <w:rPr>
          <w:spacing w:val="24"/>
        </w:rPr>
        <w:t> </w:t>
      </w:r>
      <w:r>
        <w:rPr/>
        <w:t>W.,</w:t>
      </w:r>
      <w:r>
        <w:rPr>
          <w:spacing w:val="25"/>
        </w:rPr>
        <w:t> </w:t>
      </w:r>
      <w:r>
        <w:rPr/>
        <w:t>Zheng,</w:t>
      </w:r>
      <w:r>
        <w:rPr>
          <w:spacing w:val="25"/>
        </w:rPr>
        <w:t> </w:t>
      </w:r>
      <w:r>
        <w:rPr/>
        <w:t>K.,</w:t>
      </w:r>
      <w:r>
        <w:rPr>
          <w:spacing w:val="24"/>
        </w:rPr>
        <w:t> </w:t>
      </w:r>
      <w:r>
        <w:rPr/>
        <w:t>&amp;</w:t>
      </w:r>
      <w:r>
        <w:rPr>
          <w:spacing w:val="25"/>
        </w:rPr>
        <w:t> </w:t>
      </w:r>
      <w:r>
        <w:rPr/>
        <w:t>Shen,</w:t>
      </w:r>
      <w:r>
        <w:rPr>
          <w:spacing w:val="25"/>
        </w:rPr>
        <w:t> </w:t>
      </w:r>
      <w:r>
        <w:rPr/>
        <w:t>X.</w:t>
      </w:r>
      <w:r>
        <w:rPr>
          <w:spacing w:val="24"/>
        </w:rPr>
        <w:t> </w:t>
      </w:r>
      <w:r>
        <w:rPr/>
        <w:t>S.</w:t>
      </w:r>
      <w:r>
        <w:rPr>
          <w:spacing w:val="25"/>
        </w:rPr>
        <w:t> </w:t>
      </w:r>
      <w:r>
        <w:rPr/>
        <w:t>(2016).</w:t>
      </w:r>
      <w:r>
        <w:rPr>
          <w:spacing w:val="24"/>
        </w:rPr>
        <w:t> </w:t>
      </w:r>
      <w:r>
        <w:rPr/>
        <w:t>5G</w:t>
      </w:r>
      <w:r>
        <w:rPr>
          <w:spacing w:val="24"/>
        </w:rPr>
        <w:t> </w:t>
      </w:r>
      <w:r>
        <w:rPr/>
        <w:t>mobile</w:t>
      </w:r>
      <w:r>
        <w:rPr>
          <w:spacing w:val="24"/>
        </w:rPr>
        <w:t> </w:t>
      </w:r>
      <w:r>
        <w:rPr/>
        <w:t>communications.</w:t>
      </w:r>
      <w:r>
        <w:rPr>
          <w:spacing w:val="24"/>
        </w:rPr>
        <w:t> </w:t>
      </w:r>
      <w:r>
        <w:rPr/>
        <w:t>5G</w:t>
      </w:r>
      <w:r>
        <w:rPr>
          <w:spacing w:val="24"/>
        </w:rPr>
        <w:t> </w:t>
      </w:r>
      <w:r>
        <w:rPr/>
        <w:t>Mobile</w:t>
      </w:r>
      <w:r>
        <w:rPr>
          <w:spacing w:val="-57"/>
        </w:rPr>
        <w:t> </w:t>
      </w:r>
      <w:r>
        <w:rPr/>
        <w:t>Communications,</w:t>
      </w:r>
      <w:r>
        <w:rPr>
          <w:spacing w:val="-1"/>
        </w:rPr>
        <w:t> </w:t>
      </w:r>
      <w:r>
        <w:rPr/>
        <w:t>1–691.</w:t>
      </w:r>
      <w:r>
        <w:rPr>
          <w:spacing w:val="-3"/>
        </w:rPr>
        <w:t> </w:t>
      </w:r>
      <w:hyperlink r:id="rId59">
        <w:r>
          <w:rPr/>
          <w:t>https://doi.org/10.1007/978-3-319-34208-5</w:t>
        </w:r>
      </w:hyperlink>
    </w:p>
    <w:p>
      <w:pPr>
        <w:pStyle w:val="BodyText"/>
        <w:spacing w:before="2"/>
        <w:rPr>
          <w:sz w:val="25"/>
        </w:rPr>
      </w:pPr>
    </w:p>
    <w:p>
      <w:pPr>
        <w:spacing w:line="247" w:lineRule="auto" w:before="1"/>
        <w:ind w:left="780" w:right="265" w:hanging="480"/>
        <w:jc w:val="left"/>
        <w:rPr>
          <w:sz w:val="23"/>
        </w:rPr>
      </w:pPr>
      <w:r>
        <w:rPr>
          <w:sz w:val="23"/>
        </w:rPr>
        <w:t>Zhao,</w:t>
      </w:r>
      <w:r>
        <w:rPr>
          <w:spacing w:val="12"/>
          <w:sz w:val="23"/>
        </w:rPr>
        <w:t> </w:t>
      </w:r>
      <w:r>
        <w:rPr>
          <w:sz w:val="23"/>
        </w:rPr>
        <w:t>W.,</w:t>
      </w:r>
      <w:r>
        <w:rPr>
          <w:spacing w:val="13"/>
          <w:sz w:val="23"/>
        </w:rPr>
        <w:t> </w:t>
      </w:r>
      <w:r>
        <w:rPr>
          <w:sz w:val="23"/>
        </w:rPr>
        <w:t>Lin,</w:t>
      </w:r>
      <w:r>
        <w:rPr>
          <w:spacing w:val="10"/>
          <w:sz w:val="23"/>
        </w:rPr>
        <w:t> </w:t>
      </w:r>
      <w:r>
        <w:rPr>
          <w:sz w:val="23"/>
        </w:rPr>
        <w:t>S.,</w:t>
      </w:r>
      <w:r>
        <w:rPr>
          <w:spacing w:val="9"/>
          <w:sz w:val="23"/>
        </w:rPr>
        <w:t> </w:t>
      </w:r>
      <w:r>
        <w:rPr>
          <w:sz w:val="23"/>
        </w:rPr>
        <w:t>Han,</w:t>
      </w:r>
      <w:r>
        <w:rPr>
          <w:spacing w:val="10"/>
          <w:sz w:val="23"/>
        </w:rPr>
        <w:t> </w:t>
      </w:r>
      <w:r>
        <w:rPr>
          <w:sz w:val="23"/>
        </w:rPr>
        <w:t>J.,</w:t>
      </w:r>
      <w:r>
        <w:rPr>
          <w:spacing w:val="10"/>
          <w:sz w:val="23"/>
        </w:rPr>
        <w:t> </w:t>
      </w:r>
      <w:r>
        <w:rPr>
          <w:sz w:val="23"/>
        </w:rPr>
        <w:t>Xu,</w:t>
      </w:r>
      <w:r>
        <w:rPr>
          <w:spacing w:val="10"/>
          <w:sz w:val="23"/>
        </w:rPr>
        <w:t> </w:t>
      </w:r>
      <w:r>
        <w:rPr>
          <w:sz w:val="23"/>
        </w:rPr>
        <w:t>R.,</w:t>
      </w:r>
      <w:r>
        <w:rPr>
          <w:spacing w:val="9"/>
          <w:sz w:val="23"/>
        </w:rPr>
        <w:t> </w:t>
      </w:r>
      <w:r>
        <w:rPr>
          <w:sz w:val="23"/>
        </w:rPr>
        <w:t>&amp;</w:t>
      </w:r>
      <w:r>
        <w:rPr>
          <w:spacing w:val="9"/>
          <w:sz w:val="23"/>
        </w:rPr>
        <w:t> </w:t>
      </w:r>
      <w:r>
        <w:rPr>
          <w:sz w:val="23"/>
        </w:rPr>
        <w:t>Hou,</w:t>
      </w:r>
      <w:r>
        <w:rPr>
          <w:spacing w:val="10"/>
          <w:sz w:val="23"/>
        </w:rPr>
        <w:t> </w:t>
      </w:r>
      <w:r>
        <w:rPr>
          <w:sz w:val="23"/>
        </w:rPr>
        <w:t>L.</w:t>
      </w:r>
      <w:r>
        <w:rPr>
          <w:spacing w:val="10"/>
          <w:sz w:val="23"/>
        </w:rPr>
        <w:t> </w:t>
      </w:r>
      <w:r>
        <w:rPr>
          <w:sz w:val="23"/>
        </w:rPr>
        <w:t>(2018).</w:t>
      </w:r>
      <w:r>
        <w:rPr>
          <w:spacing w:val="11"/>
          <w:sz w:val="23"/>
        </w:rPr>
        <w:t> </w:t>
      </w:r>
      <w:r>
        <w:rPr>
          <w:sz w:val="23"/>
        </w:rPr>
        <w:t>Design</w:t>
      </w:r>
      <w:r>
        <w:rPr>
          <w:spacing w:val="9"/>
          <w:sz w:val="23"/>
        </w:rPr>
        <w:t> </w:t>
      </w:r>
      <w:r>
        <w:rPr>
          <w:sz w:val="23"/>
        </w:rPr>
        <w:t>and</w:t>
      </w:r>
      <w:r>
        <w:rPr>
          <w:spacing w:val="10"/>
          <w:sz w:val="23"/>
        </w:rPr>
        <w:t> </w:t>
      </w:r>
      <w:r>
        <w:rPr>
          <w:sz w:val="23"/>
        </w:rPr>
        <w:t>Implementation</w:t>
      </w:r>
      <w:r>
        <w:rPr>
          <w:spacing w:val="10"/>
          <w:sz w:val="23"/>
        </w:rPr>
        <w:t> </w:t>
      </w:r>
      <w:r>
        <w:rPr>
          <w:sz w:val="23"/>
        </w:rPr>
        <w:t>of</w:t>
      </w:r>
      <w:r>
        <w:rPr>
          <w:spacing w:val="8"/>
          <w:sz w:val="23"/>
        </w:rPr>
        <w:t> </w:t>
      </w:r>
      <w:r>
        <w:rPr>
          <w:sz w:val="23"/>
        </w:rPr>
        <w:t>Smart</w:t>
      </w:r>
      <w:r>
        <w:rPr>
          <w:spacing w:val="-55"/>
          <w:sz w:val="23"/>
        </w:rPr>
        <w:t> </w:t>
      </w:r>
      <w:r>
        <w:rPr>
          <w:sz w:val="23"/>
        </w:rPr>
        <w:t>Irrigation</w:t>
      </w:r>
      <w:r>
        <w:rPr>
          <w:spacing w:val="-2"/>
          <w:sz w:val="23"/>
        </w:rPr>
        <w:t> </w:t>
      </w:r>
      <w:r>
        <w:rPr>
          <w:sz w:val="23"/>
        </w:rPr>
        <w:t>System</w:t>
      </w:r>
      <w:r>
        <w:rPr>
          <w:spacing w:val="-1"/>
          <w:sz w:val="23"/>
        </w:rPr>
        <w:t> </w:t>
      </w:r>
      <w:r>
        <w:rPr>
          <w:sz w:val="23"/>
        </w:rPr>
        <w:t>Based</w:t>
      </w:r>
      <w:r>
        <w:rPr>
          <w:spacing w:val="-1"/>
          <w:sz w:val="23"/>
        </w:rPr>
        <w:t> </w:t>
      </w:r>
      <w:r>
        <w:rPr>
          <w:sz w:val="23"/>
        </w:rPr>
        <w:t>on</w:t>
      </w:r>
      <w:r>
        <w:rPr>
          <w:spacing w:val="-1"/>
          <w:sz w:val="23"/>
        </w:rPr>
        <w:t> </w:t>
      </w:r>
      <w:r>
        <w:rPr>
          <w:sz w:val="23"/>
        </w:rPr>
        <w:t>LoRa.</w:t>
      </w:r>
      <w:r>
        <w:rPr>
          <w:spacing w:val="-2"/>
          <w:sz w:val="23"/>
        </w:rPr>
        <w:t> </w:t>
      </w:r>
      <w:r>
        <w:rPr>
          <w:sz w:val="23"/>
        </w:rPr>
        <w:t>2017</w:t>
      </w:r>
      <w:r>
        <w:rPr>
          <w:spacing w:val="-1"/>
          <w:sz w:val="23"/>
        </w:rPr>
        <w:t> </w:t>
      </w:r>
      <w:r>
        <w:rPr>
          <w:sz w:val="23"/>
        </w:rPr>
        <w:t>IEEE</w:t>
      </w:r>
      <w:r>
        <w:rPr>
          <w:spacing w:val="-1"/>
          <w:sz w:val="23"/>
        </w:rPr>
        <w:t> </w:t>
      </w:r>
      <w:r>
        <w:rPr>
          <w:sz w:val="23"/>
        </w:rPr>
        <w:t>Globecom</w:t>
      </w:r>
      <w:r>
        <w:rPr>
          <w:spacing w:val="-1"/>
          <w:sz w:val="23"/>
        </w:rPr>
        <w:t> </w:t>
      </w:r>
      <w:r>
        <w:rPr>
          <w:sz w:val="23"/>
        </w:rPr>
        <w:t>Workshops,</w:t>
      </w:r>
      <w:r>
        <w:rPr>
          <w:spacing w:val="-2"/>
          <w:sz w:val="23"/>
        </w:rPr>
        <w:t> </w:t>
      </w:r>
      <w:r>
        <w:rPr>
          <w:sz w:val="23"/>
        </w:rPr>
        <w:t>GC</w:t>
      </w:r>
      <w:r>
        <w:rPr>
          <w:spacing w:val="1"/>
          <w:sz w:val="23"/>
        </w:rPr>
        <w:t> </w:t>
      </w:r>
      <w:r>
        <w:rPr>
          <w:sz w:val="23"/>
        </w:rPr>
        <w:t>Wkshps</w:t>
      </w:r>
    </w:p>
    <w:p>
      <w:pPr>
        <w:pStyle w:val="BodyText"/>
        <w:tabs>
          <w:tab w:pos="2542" w:val="left" w:leader="none"/>
          <w:tab w:pos="3776" w:val="left" w:leader="none"/>
          <w:tab w:pos="6061" w:val="left" w:leader="none"/>
          <w:tab w:pos="8402" w:val="left" w:leader="none"/>
        </w:tabs>
        <w:spacing w:line="274" w:lineRule="exact"/>
        <w:ind w:left="924"/>
      </w:pPr>
      <w:r>
        <w:rPr/>
        <w:t>2017</w:t>
        <w:tab/>
        <w:t>-</w:t>
        <w:tab/>
        <w:t>Proceedings,</w:t>
        <w:tab/>
        <w:t>2018-Janua,</w:t>
        <w:tab/>
        <w:t>1–6.</w:t>
      </w:r>
    </w:p>
    <w:p>
      <w:pPr>
        <w:spacing w:after="0" w:line="274" w:lineRule="exact"/>
        <w:sectPr>
          <w:pgSz w:w="11900" w:h="16840"/>
          <w:pgMar w:header="0" w:footer="960" w:top="1320" w:bottom="1140" w:left="1680" w:right="1120"/>
        </w:sectPr>
      </w:pPr>
    </w:p>
    <w:p>
      <w:pPr>
        <w:pStyle w:val="BodyText"/>
        <w:spacing w:before="60"/>
        <w:ind w:left="780"/>
      </w:pPr>
      <w:hyperlink r:id="rId60">
        <w:r>
          <w:rPr/>
          <w:t>https://doi.org/10.1109/GLOCOMW.2017.8269115</w:t>
        </w:r>
      </w:hyperlink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32" w:lineRule="auto"/>
        <w:ind w:left="780" w:right="380" w:hanging="480"/>
      </w:pPr>
      <w:r>
        <w:rPr/>
        <w:t>Zhou,</w:t>
      </w:r>
      <w:r>
        <w:rPr>
          <w:spacing w:val="-2"/>
        </w:rPr>
        <w:t> </w:t>
      </w:r>
      <w:r>
        <w:rPr/>
        <w:t>Q., Zheng, K.,</w:t>
      </w:r>
      <w:r>
        <w:rPr>
          <w:spacing w:val="-1"/>
        </w:rPr>
        <w:t> </w:t>
      </w:r>
      <w:r>
        <w:rPr/>
        <w:t>Hou,</w:t>
      </w:r>
      <w:r>
        <w:rPr>
          <w:spacing w:val="1"/>
        </w:rPr>
        <w:t> </w:t>
      </w:r>
      <w:r>
        <w:rPr/>
        <w:t>L.,</w:t>
      </w:r>
      <w:r>
        <w:rPr>
          <w:spacing w:val="-1"/>
        </w:rPr>
        <w:t> </w:t>
      </w:r>
      <w:r>
        <w:rPr/>
        <w:t>Xing,</w:t>
      </w:r>
      <w:r>
        <w:rPr>
          <w:spacing w:val="-1"/>
        </w:rPr>
        <w:t> </w:t>
      </w:r>
      <w:r>
        <w:rPr/>
        <w:t>J.,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Xu,</w:t>
      </w:r>
      <w:r>
        <w:rPr>
          <w:spacing w:val="-1"/>
        </w:rPr>
        <w:t> </w:t>
      </w:r>
      <w:r>
        <w:rPr/>
        <w:t>R.</w:t>
      </w:r>
      <w:r>
        <w:rPr>
          <w:spacing w:val="1"/>
        </w:rPr>
        <w:t> </w:t>
      </w:r>
      <w:r>
        <w:rPr/>
        <w:t>(2019).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open</w:t>
      </w:r>
      <w:r>
        <w:rPr>
          <w:spacing w:val="1"/>
        </w:rPr>
        <w:t> </w:t>
      </w:r>
      <w:r>
        <w:rPr/>
        <w:t>LoRa</w:t>
      </w:r>
      <w:r>
        <w:rPr>
          <w:spacing w:val="-1"/>
        </w:rPr>
        <w:t> </w:t>
      </w:r>
      <w:r>
        <w:rPr/>
        <w:t>for</w:t>
      </w:r>
      <w:r>
        <w:rPr>
          <w:spacing w:val="3"/>
        </w:rPr>
        <w:t> </w:t>
      </w:r>
      <w:r>
        <w:rPr/>
        <w:t>IoT.</w:t>
      </w:r>
      <w:r>
        <w:rPr>
          <w:spacing w:val="1"/>
        </w:rPr>
        <w:t> </w:t>
      </w:r>
      <w:r>
        <w:rPr/>
        <w:t>IEEE Access, 7, 100649-100657.</w:t>
      </w:r>
    </w:p>
    <w:sectPr>
      <w:pgSz w:w="11900" w:h="16840"/>
      <w:pgMar w:header="0" w:footer="960" w:top="1320" w:bottom="1140" w:left="168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7.029999pt;margin-top:782.929993pt;width:10.6pt;height:12pt;mso-position-horizontal-relative:page;mso-position-vertical-relative:page;z-index:-16939008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029999pt;margin-top:782.809998pt;width:21.5pt;height:12.1pt;mso-position-horizontal-relative:page;mso-position-vertical-relative:page;z-index:-16935424" type="#_x0000_t202" filled="false" stroked="false">
          <v:textbox inset="0,0,0,0">
            <w:txbxContent>
              <w:p>
                <w:pPr>
                  <w:spacing w:line="226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070007pt;margin-top:795.289978pt;width:8.7pt;height:12pt;mso-position-horizontal-relative:page;mso-position-vertical-relative:page;z-index:-16938496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vi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70007pt;margin-top:782.929993pt;width:17.350pt;height:12.1pt;mso-position-horizontal-relative:page;mso-position-vertical-relative:page;z-index:-16937984" type="#_x0000_t202" filled="false" stroked="false">
          <v:textbox inset="0,0,0,0">
            <w:txbxContent>
              <w:p>
                <w:pPr>
                  <w:spacing w:line="226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04.029999pt;margin-top:782.809998pt;width:16.1pt;height:12.6pt;mso-position-horizontal-relative:page;mso-position-vertical-relative:page;z-index:-16937472" type="#_x0000_t202" filled="false" stroked="false">
          <v:textbox inset="0,0,0,0">
            <w:txbxContent>
              <w:p>
                <w:pPr>
                  <w:spacing w:line="235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6.029999pt;margin-top:761.786011pt;width:12.1pt;height:12pt;mso-position-horizontal-relative:page;mso-position-vertical-relative:page;z-index:-16936960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25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304.029999pt;margin-top:782.809998pt;width:16.1pt;height:13.05pt;mso-position-horizontal-relative:page;mso-position-vertical-relative:page;z-index:-16936448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029999pt;margin-top:783.409973pt;width:21.85pt;height:12.6pt;mso-position-horizontal-relative:page;mso-position-vertical-relative:page;z-index:-16935936" type="#_x0000_t202" filled="false" stroked="false">
          <v:textbox inset="0,0,0,0">
            <w:txbxContent>
              <w:p>
                <w:pPr>
                  <w:spacing w:line="235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5"/>
      <w:numFmt w:val="decimal"/>
      <w:lvlText w:val="%1"/>
      <w:lvlJc w:val="left"/>
      <w:pPr>
        <w:ind w:left="6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0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50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"/>
      <w:lvlJc w:val="left"/>
      <w:pPr>
        <w:ind w:left="2921" w:hanging="262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921" w:hanging="262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55" w:hanging="26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3" w:hanging="26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1" w:hanging="26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9" w:hanging="26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7" w:hanging="26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5" w:hanging="26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3" w:hanging="2622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300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3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7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9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1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2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4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63" w:hanging="54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2861" w:hanging="256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861" w:hanging="256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020" w:hanging="483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9" w:hanging="4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9" w:hanging="4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9" w:hanging="4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59" w:hanging="4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9" w:hanging="483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300" w:hanging="403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300" w:hanging="403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020" w:hanging="483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15" w:hanging="4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13" w:hanging="4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10" w:hanging="4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08" w:hanging="4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6" w:hanging="4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03" w:hanging="483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900" w:hanging="60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900" w:hanging="60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."/>
      <w:lvlJc w:val="left"/>
      <w:pPr>
        <w:ind w:left="90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9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9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99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19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39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9" w:hanging="60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3581" w:hanging="328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581" w:hanging="3282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01" w:hanging="701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6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9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2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6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9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2" w:hanging="70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7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3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7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3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7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3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7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3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680" w:hanging="6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680" w:hanging="660"/>
        <w:jc w:val="left"/>
      </w:pPr>
      <w:rPr>
        <w:rFonts w:hint="default"/>
        <w:lang w:val="en-US" w:eastAsia="en-US" w:bidi="ar-SA"/>
      </w:rPr>
    </w:lvl>
    <w:lvl w:ilvl="2">
      <w:start w:val="8"/>
      <w:numFmt w:val="decimal"/>
      <w:lvlText w:val="%1.%2.%3"/>
      <w:lvlJc w:val="left"/>
      <w:pPr>
        <w:ind w:left="168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5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7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9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1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73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15" w:hanging="6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7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3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0" w:hanging="720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4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63" w:hanging="72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7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3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4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63" w:hanging="721"/>
      </w:pPr>
      <w:rPr>
        <w:rFonts w:hint="default"/>
        <w:lang w:val="en-US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1020" w:hanging="72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02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86"/>
      <w:ind w:left="30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76"/>
      <w:ind w:left="30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76"/>
      <w:ind w:left="1741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276"/>
      <w:ind w:left="17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66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76"/>
      <w:ind w:left="102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png"/><Relationship Id="rId21" Type="http://schemas.openxmlformats.org/officeDocument/2006/relationships/footer" Target="footer5.xml"/><Relationship Id="rId22" Type="http://schemas.openxmlformats.org/officeDocument/2006/relationships/image" Target="media/image13.png"/><Relationship Id="rId23" Type="http://schemas.openxmlformats.org/officeDocument/2006/relationships/footer" Target="footer6.xml"/><Relationship Id="rId24" Type="http://schemas.openxmlformats.org/officeDocument/2006/relationships/image" Target="media/image14.jpeg"/><Relationship Id="rId25" Type="http://schemas.openxmlformats.org/officeDocument/2006/relationships/image" Target="media/image15.pn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jpeg"/><Relationship Id="rId32" Type="http://schemas.openxmlformats.org/officeDocument/2006/relationships/hyperlink" Target="http://www.instructables.com/Distance-measuring-and-more-device-using-Arduino-a/" TargetMode="External"/><Relationship Id="rId33" Type="http://schemas.openxmlformats.org/officeDocument/2006/relationships/image" Target="media/image22.jpeg"/><Relationship Id="rId34" Type="http://schemas.openxmlformats.org/officeDocument/2006/relationships/image" Target="media/image23.png"/><Relationship Id="rId35" Type="http://schemas.openxmlformats.org/officeDocument/2006/relationships/footer" Target="footer7.xml"/><Relationship Id="rId36" Type="http://schemas.openxmlformats.org/officeDocument/2006/relationships/footer" Target="footer8.xml"/><Relationship Id="rId37" Type="http://schemas.openxmlformats.org/officeDocument/2006/relationships/image" Target="media/image24.png"/><Relationship Id="rId38" Type="http://schemas.openxmlformats.org/officeDocument/2006/relationships/footer" Target="footer9.xml"/><Relationship Id="rId39" Type="http://schemas.openxmlformats.org/officeDocument/2006/relationships/footer" Target="footer10.xml"/><Relationship Id="rId40" Type="http://schemas.openxmlformats.org/officeDocument/2006/relationships/image" Target="media/image25.png"/><Relationship Id="rId41" Type="http://schemas.openxmlformats.org/officeDocument/2006/relationships/image" Target="media/image26.jpeg"/><Relationship Id="rId42" Type="http://schemas.openxmlformats.org/officeDocument/2006/relationships/image" Target="media/image27.jpeg"/><Relationship Id="rId43" Type="http://schemas.openxmlformats.org/officeDocument/2006/relationships/hyperlink" Target="https://doi.org/10.1016/j.comnet.2019.01.015" TargetMode="External"/><Relationship Id="rId44" Type="http://schemas.openxmlformats.org/officeDocument/2006/relationships/hyperlink" Target="https://doi.org/10.1016/j.comnet.2017.08.002" TargetMode="External"/><Relationship Id="rId45" Type="http://schemas.openxmlformats.org/officeDocument/2006/relationships/hyperlink" Target="https://doi.org/10.1109/SAHCN.2018.8397124" TargetMode="External"/><Relationship Id="rId46" Type="http://schemas.openxmlformats.org/officeDocument/2006/relationships/hyperlink" Target="https://doi.org/10.1109/GIOTS.2017.8016251" TargetMode="External"/><Relationship Id="rId47" Type="http://schemas.openxmlformats.org/officeDocument/2006/relationships/hyperlink" Target="https://doi.org/10.13140/RG.2.2.29942.80967" TargetMode="External"/><Relationship Id="rId48" Type="http://schemas.openxmlformats.org/officeDocument/2006/relationships/hyperlink" Target="https://doi.org/10.1109/ACCESS.2015.2461602" TargetMode="External"/><Relationship Id="rId49" Type="http://schemas.openxmlformats.org/officeDocument/2006/relationships/hyperlink" Target="https://www.instructables.com/Distance-measuring-and-more-device-using-Arduino-a/" TargetMode="External"/><Relationship Id="rId50" Type="http://schemas.openxmlformats.org/officeDocument/2006/relationships/hyperlink" Target="https://doi.org/10.1109/COMST.2018.2828120" TargetMode="External"/><Relationship Id="rId51" Type="http://schemas.openxmlformats.org/officeDocument/2006/relationships/hyperlink" Target="https://doi.org/10.1016/j.icte.2017.08.002" TargetMode="External"/><Relationship Id="rId52" Type="http://schemas.openxmlformats.org/officeDocument/2006/relationships/hyperlink" Target="https://doi.org/10.1016/j.jnca.2017.06.004" TargetMode="External"/><Relationship Id="rId53" Type="http://schemas.openxmlformats.org/officeDocument/2006/relationships/hyperlink" Target="https://doi.org/10.1109/ICCCN.2011.6006081" TargetMode="External"/><Relationship Id="rId54" Type="http://schemas.openxmlformats.org/officeDocument/2006/relationships/hyperlink" Target="https://doi.org/10.1016/j.icte.2017.12.005" TargetMode="External"/><Relationship Id="rId55" Type="http://schemas.openxmlformats.org/officeDocument/2006/relationships/hyperlink" Target="https://doi.org/10.1109/TVT.2018.2832223" TargetMode="External"/><Relationship Id="rId56" Type="http://schemas.openxmlformats.org/officeDocument/2006/relationships/hyperlink" Target="https://doi.org/10.1007/s11276-020-02276-5" TargetMode="External"/><Relationship Id="rId57" Type="http://schemas.openxmlformats.org/officeDocument/2006/relationships/hyperlink" Target="https://doi.org/10.1016/j.jestch.2018.07.011" TargetMode="External"/><Relationship Id="rId58" Type="http://schemas.openxmlformats.org/officeDocument/2006/relationships/hyperlink" Target="https://doi.org/10.1049/iet-com.2014.0311" TargetMode="External"/><Relationship Id="rId59" Type="http://schemas.openxmlformats.org/officeDocument/2006/relationships/hyperlink" Target="https://doi.org/10.1007/978-3-319-34208-5" TargetMode="External"/><Relationship Id="rId60" Type="http://schemas.openxmlformats.org/officeDocument/2006/relationships/hyperlink" Target="https://doi.org/10.1109/GLOCOMW.2017.8269115" TargetMode="External"/><Relationship Id="rId6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2023-11-04T06:33:27Z</dcterms:created>
  <dcterms:modified xsi:type="dcterms:W3CDTF">2023-11-04T06:33:27Z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2023-11-04T00:00:00Z</vt:filetime>
  </property>
</Properties>
</file>