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  <w:ind w:left="155" w:right="477"/>
        <w:jc w:val="center"/>
      </w:pPr>
      <w:r>
        <w:rPr/>
        <w:t>ASSESSMENT OF THE EFFECT OF METACOGNITIVE SCAFFOLDING ON</w:t>
      </w:r>
      <w:r>
        <w:rPr>
          <w:spacing w:val="-57"/>
        </w:rPr>
        <w:t> </w:t>
      </w:r>
      <w:r>
        <w:rPr/>
        <w:t>ACADEMIC ANXIETY OF SENIOR SECONDARY SCHOOL STUDENTS IN</w:t>
      </w:r>
      <w:r>
        <w:rPr>
          <w:spacing w:val="1"/>
        </w:rPr>
        <w:t> </w:t>
      </w:r>
      <w:r>
        <w:rPr/>
        <w:t>ZARIA METROPOLIS,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160" w:right="47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05"/>
        <w:ind w:left="150" w:right="477"/>
        <w:jc w:val="center"/>
      </w:pPr>
      <w:r>
        <w:rPr/>
        <w:t>Idris</w:t>
      </w:r>
      <w:r>
        <w:rPr>
          <w:spacing w:val="-2"/>
        </w:rPr>
        <w:t> </w:t>
      </w:r>
      <w:r>
        <w:rPr/>
        <w:t>AYUBA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37" w:lineRule="auto" w:before="167"/>
        <w:ind w:left="148" w:right="477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PSYCHOLOGY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COUNSELLING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EDUCATION</w:t>
      </w:r>
    </w:p>
    <w:p>
      <w:pPr>
        <w:pStyle w:val="Heading1"/>
        <w:spacing w:line="237" w:lineRule="auto" w:before="5"/>
        <w:ind w:left="2608" w:right="2934"/>
        <w:jc w:val="center"/>
      </w:pPr>
      <w:r>
        <w:rPr/>
        <w:t>AHMADU</w:t>
      </w:r>
      <w:r>
        <w:rPr>
          <w:spacing w:val="-12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ZARIA,</w:t>
      </w:r>
      <w:r>
        <w:rPr>
          <w:spacing w:val="3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</w:rPr>
      </w:pPr>
    </w:p>
    <w:p>
      <w:pPr>
        <w:spacing w:before="0"/>
        <w:ind w:left="161" w:right="477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80" w:left="1720" w:right="960"/>
        </w:sectPr>
      </w:pPr>
    </w:p>
    <w:p>
      <w:pPr>
        <w:pStyle w:val="Heading1"/>
        <w:spacing w:before="77"/>
        <w:ind w:left="156" w:right="477"/>
        <w:jc w:val="center"/>
      </w:pPr>
      <w:r>
        <w:rPr/>
        <w:t>ASSESSMENT OF THE EFFECT OF METACOGNITIVE SCAFFOLDING ON</w:t>
      </w:r>
      <w:r>
        <w:rPr>
          <w:spacing w:val="-57"/>
        </w:rPr>
        <w:t> </w:t>
      </w:r>
      <w:r>
        <w:rPr/>
        <w:t>ACADEMIC ANXIETY OF SENIOR SECONDARY SCHOOL STUDENTS 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METROPOLIS,</w:t>
      </w:r>
      <w:r>
        <w:rPr>
          <w:spacing w:val="4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160" w:right="47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0"/>
        <w:ind w:left="150" w:right="477"/>
        <w:jc w:val="center"/>
      </w:pPr>
      <w:r>
        <w:rPr/>
        <w:t>Idris</w:t>
      </w:r>
      <w:r>
        <w:rPr>
          <w:spacing w:val="-2"/>
        </w:rPr>
        <w:t> </w:t>
      </w:r>
      <w:r>
        <w:rPr/>
        <w:t>AYUBA</w:t>
      </w:r>
    </w:p>
    <w:p>
      <w:pPr>
        <w:spacing w:line="237" w:lineRule="auto" w:before="6"/>
        <w:ind w:left="2610" w:right="2934" w:firstLine="0"/>
        <w:jc w:val="center"/>
        <w:rPr>
          <w:b/>
          <w:sz w:val="24"/>
        </w:rPr>
      </w:pPr>
      <w:r>
        <w:rPr>
          <w:b/>
          <w:sz w:val="24"/>
        </w:rPr>
        <w:t>B.Ed. Social Studies (ABU, Zaria 2011)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P15EDPC8004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0"/>
        <w:ind w:left="527" w:right="852" w:firstLine="2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</w:t>
      </w:r>
      <w:r>
        <w:rPr>
          <w:spacing w:val="-7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PARTIAL</w:t>
      </w:r>
      <w:r>
        <w:rPr>
          <w:spacing w:val="-57"/>
        </w:rPr>
        <w:t> </w:t>
      </w:r>
      <w:r>
        <w:rPr/>
        <w:t>FULFULLMENT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AWARD</w:t>
      </w:r>
    </w:p>
    <w:p>
      <w:pPr>
        <w:spacing w:line="274" w:lineRule="exact" w:before="0"/>
        <w:ind w:left="149" w:right="477" w:firstLine="0"/>
        <w:jc w:val="center"/>
        <w:rPr>
          <w:b/>
          <w:sz w:val="24"/>
        </w:rPr>
      </w:pP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PSYCHOLOGY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spacing w:line="237" w:lineRule="auto"/>
        <w:ind w:left="148" w:right="477"/>
        <w:jc w:val="center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EDUCATIONAL</w:t>
      </w:r>
      <w:r>
        <w:rPr>
          <w:spacing w:val="-4"/>
        </w:rPr>
        <w:t> </w:t>
      </w:r>
      <w:r>
        <w:rPr/>
        <w:t>PSYCHOLOGY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COUNSELLING</w:t>
      </w:r>
      <w:r>
        <w:rPr>
          <w:spacing w:val="-57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 EDUCATION</w:t>
      </w:r>
    </w:p>
    <w:p>
      <w:pPr>
        <w:spacing w:line="237" w:lineRule="auto" w:before="6"/>
        <w:ind w:left="2608" w:right="2934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spacing w:before="1"/>
        <w:ind w:left="161" w:right="477"/>
        <w:jc w:val="center"/>
      </w:pPr>
      <w:r>
        <w:rPr/>
        <w:t>MAY,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5"/>
          <w:pgSz w:w="12240" w:h="15840"/>
          <w:pgMar w:footer="1012" w:header="0" w:top="1360" w:bottom="1200" w:left="1720" w:right="960"/>
          <w:pgNumType w:start="2"/>
        </w:sectPr>
      </w:pPr>
    </w:p>
    <w:p>
      <w:pPr>
        <w:spacing w:before="77"/>
        <w:ind w:left="146" w:right="477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152" w:right="469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declare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b/>
          <w:sz w:val="24"/>
        </w:rPr>
        <w:t>“Assessment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Metacognitive Scaffolding on Academic Anxiety of Senior Secondary Schools Students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Zaria Metropolis Kaduna State, Nigeria” </w:t>
      </w:r>
      <w:r>
        <w:rPr>
          <w:sz w:val="24"/>
        </w:rPr>
        <w:t>is the result of my research effort and to the</w:t>
      </w:r>
      <w:r>
        <w:rPr>
          <w:spacing w:val="1"/>
          <w:sz w:val="24"/>
        </w:rPr>
        <w:t> </w:t>
      </w:r>
      <w:r>
        <w:rPr>
          <w:sz w:val="24"/>
        </w:rPr>
        <w:t>best of my knowledge and ability has not been produced or presented for the award of any</w:t>
      </w:r>
      <w:r>
        <w:rPr>
          <w:spacing w:val="1"/>
          <w:sz w:val="24"/>
        </w:rPr>
        <w:t> </w:t>
      </w:r>
      <w:r>
        <w:rPr>
          <w:sz w:val="24"/>
        </w:rPr>
        <w:t>degree or diploma at this or any other Institution of learning. All citations and quotations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duly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fully</w:t>
      </w:r>
      <w:r>
        <w:rPr>
          <w:spacing w:val="-4"/>
          <w:sz w:val="24"/>
        </w:rPr>
        <w:t> </w:t>
      </w:r>
      <w:r>
        <w:rPr>
          <w:sz w:val="24"/>
        </w:rPr>
        <w:t>acknowledged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references.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75" w:lineRule="exact"/>
        <w:ind w:left="152"/>
      </w:pPr>
      <w:r>
        <w:rPr/>
        <w:pict>
          <v:line style="position:absolute;mso-position-horizontal-relative:page;mso-position-vertical-relative:paragraph;z-index:15728640" from="207.600006pt,5.503113pt" to="342.600006pt,5.50311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409.350006pt,5.003113pt" to="549.600006pt,5.003113pt" stroked="true" strokeweight=".75pt" strokecolor="#000000">
            <v:stroke dashstyle="solid"/>
            <w10:wrap type="none"/>
          </v:line>
        </w:pict>
      </w:r>
      <w:r>
        <w:rPr/>
        <w:t>AYUBA</w:t>
      </w:r>
      <w:r>
        <w:rPr>
          <w:spacing w:val="-5"/>
        </w:rPr>
        <w:t> </w:t>
      </w:r>
      <w:r>
        <w:rPr/>
        <w:t>IDRIS</w:t>
      </w:r>
    </w:p>
    <w:p>
      <w:pPr>
        <w:pStyle w:val="BodyText"/>
        <w:tabs>
          <w:tab w:pos="7777" w:val="left" w:leader="none"/>
        </w:tabs>
        <w:spacing w:line="275" w:lineRule="exact"/>
        <w:ind w:left="3216"/>
      </w:pPr>
      <w:r>
        <w:rPr/>
        <w:t>Signature</w:t>
        <w:tab/>
        <w:t>Date</w:t>
      </w:r>
    </w:p>
    <w:p>
      <w:pPr>
        <w:spacing w:after="0" w:line="275" w:lineRule="exact"/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50" w:right="477"/>
        <w:jc w:val="center"/>
      </w:pP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4"/>
        <w:ind w:left="152" w:right="475" w:firstLine="0"/>
        <w:jc w:val="both"/>
        <w:rPr>
          <w:sz w:val="24"/>
        </w:rPr>
      </w:pPr>
      <w:r>
        <w:rPr>
          <w:sz w:val="24"/>
        </w:rPr>
        <w:t>This dissertation entitled: </w:t>
      </w:r>
      <w:r>
        <w:rPr>
          <w:b/>
          <w:sz w:val="24"/>
        </w:rPr>
        <w:t>“Assessment of the Effect of Metacognitive Scaffolding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Academic Anxiety of Senior Secondary Schools Students in Zaria Metropolis, Kaduna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 Nigeria”, </w:t>
      </w:r>
      <w:r>
        <w:rPr>
          <w:sz w:val="24"/>
        </w:rPr>
        <w:t>by Idris Ayuba (P15EDPC8004) meet the requirements and regulations</w:t>
      </w:r>
      <w:r>
        <w:rPr>
          <w:spacing w:val="1"/>
          <w:sz w:val="24"/>
        </w:rPr>
        <w:t> </w:t>
      </w:r>
      <w:r>
        <w:rPr>
          <w:sz w:val="24"/>
        </w:rPr>
        <w:t>governing the award of the degree of Master of Educational Psychology of Ahmadu 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contribution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knowledge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literary</w:t>
      </w:r>
      <w:r>
        <w:rPr>
          <w:spacing w:val="-12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104.099998pt,11.21709pt" to="342.599998pt,10.467090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line="20" w:lineRule="exact"/>
        <w:ind w:left="6444"/>
        <w:rPr>
          <w:sz w:val="2"/>
        </w:rPr>
      </w:pPr>
      <w:r>
        <w:rPr>
          <w:sz w:val="2"/>
        </w:rPr>
        <w:pict>
          <v:group style="width:129pt;height:.75pt;mso-position-horizontal-relative:char;mso-position-vertical-relative:line" coordorigin="0,0" coordsize="2580,15">
            <v:line style="position:absolute" from="0,8" to="258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7537" w:val="left" w:leader="none"/>
        </w:tabs>
        <w:spacing w:line="257" w:lineRule="exact"/>
        <w:ind w:left="397"/>
        <w:jc w:val="left"/>
      </w:pPr>
      <w:r>
        <w:rPr/>
        <w:t>DR</w:t>
      </w:r>
      <w:r>
        <w:rPr>
          <w:spacing w:val="-2"/>
        </w:rPr>
        <w:t> </w:t>
      </w:r>
      <w:r>
        <w:rPr/>
        <w:t>A.</w:t>
      </w:r>
      <w:r>
        <w:rPr>
          <w:spacing w:val="1"/>
        </w:rPr>
        <w:t> </w:t>
      </w:r>
      <w:r>
        <w:rPr/>
        <w:t>I.</w:t>
      </w:r>
      <w:r>
        <w:rPr>
          <w:spacing w:val="-8"/>
        </w:rPr>
        <w:t> </w:t>
      </w:r>
      <w:r>
        <w:rPr/>
        <w:t>Mohammed</w:t>
        <w:tab/>
        <w:t>Date</w:t>
      </w:r>
    </w:p>
    <w:p>
      <w:pPr>
        <w:pStyle w:val="BodyText"/>
        <w:spacing w:line="272" w:lineRule="exact"/>
        <w:ind w:left="397"/>
      </w:pPr>
      <w:r>
        <w:rPr/>
        <w:t>Chairman,</w:t>
      </w:r>
      <w:r>
        <w:rPr>
          <w:spacing w:val="-2"/>
        </w:rPr>
        <w:t> </w:t>
      </w:r>
      <w:r>
        <w:rPr/>
        <w:t>Supervisory</w:t>
      </w:r>
      <w:r>
        <w:rPr>
          <w:spacing w:val="-12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103.349998pt,12.230158pt" to="341.849998pt,11.480158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line="20" w:lineRule="exact"/>
        <w:ind w:left="6444"/>
        <w:rPr>
          <w:sz w:val="2"/>
        </w:rPr>
      </w:pPr>
      <w:r>
        <w:rPr>
          <w:sz w:val="2"/>
        </w:rPr>
        <w:pict>
          <v:group style="width:129pt;height:.75pt;mso-position-horizontal-relative:char;mso-position-vertical-relative:line" coordorigin="0,0" coordsize="2580,15">
            <v:line style="position:absolute" from="0,8" to="258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7480" w:val="left" w:leader="none"/>
        </w:tabs>
        <w:spacing w:line="254" w:lineRule="exact"/>
        <w:ind w:left="335"/>
        <w:jc w:val="left"/>
      </w:pPr>
      <w:r>
        <w:rPr/>
        <w:t>DR U.</w:t>
      </w:r>
      <w:r>
        <w:rPr>
          <w:spacing w:val="-1"/>
        </w:rPr>
        <w:t> </w:t>
      </w:r>
      <w:r>
        <w:rPr/>
        <w:t>Yunusa</w:t>
        <w:tab/>
        <w:t>Date</w:t>
      </w:r>
    </w:p>
    <w:p>
      <w:pPr>
        <w:pStyle w:val="BodyText"/>
        <w:spacing w:line="272" w:lineRule="exact"/>
        <w:ind w:left="335"/>
      </w:pPr>
      <w:r>
        <w:rPr/>
        <w:t>Member, Supervisory</w:t>
      </w:r>
      <w:r>
        <w:rPr>
          <w:spacing w:val="-11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line style="position:absolute;mso-position-horizontal-relative:page;mso-position-vertical-relative:paragraph;z-index:-15725568;mso-wrap-distance-left:0;mso-wrap-distance-right:0" from="105.599998pt,17.756237pt" to="344.099998pt,17.006237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line="20" w:lineRule="exact"/>
        <w:ind w:left="6519"/>
        <w:rPr>
          <w:sz w:val="2"/>
        </w:rPr>
      </w:pPr>
      <w:r>
        <w:rPr>
          <w:sz w:val="2"/>
        </w:rPr>
        <w:pict>
          <v:group style="width:129pt;height:.75pt;mso-position-horizontal-relative:char;mso-position-vertical-relative:line" coordorigin="0,0" coordsize="2580,15">
            <v:line style="position:absolute" from="0,8" to="258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7480" w:val="left" w:leader="none"/>
        </w:tabs>
        <w:spacing w:line="236" w:lineRule="exact"/>
        <w:ind w:left="397"/>
        <w:jc w:val="left"/>
      </w:pPr>
      <w:r>
        <w:rPr/>
        <w:t>DR</w:t>
      </w:r>
      <w:r>
        <w:rPr>
          <w:spacing w:val="-2"/>
        </w:rPr>
        <w:t> </w:t>
      </w:r>
      <w:r>
        <w:rPr/>
        <w:t>A.</w:t>
      </w:r>
      <w:r>
        <w:rPr>
          <w:spacing w:val="1"/>
        </w:rPr>
        <w:t> </w:t>
      </w:r>
      <w:r>
        <w:rPr/>
        <w:t>I.</w:t>
      </w:r>
      <w:r>
        <w:rPr>
          <w:spacing w:val="-8"/>
        </w:rPr>
        <w:t> </w:t>
      </w:r>
      <w:r>
        <w:rPr/>
        <w:t>Mohammed</w:t>
        <w:tab/>
        <w:t>Date</w:t>
      </w:r>
    </w:p>
    <w:p>
      <w:pPr>
        <w:pStyle w:val="BodyText"/>
        <w:spacing w:line="275" w:lineRule="exact"/>
        <w:ind w:left="397"/>
      </w:pPr>
      <w:r>
        <w:rPr/>
        <w:t>Head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line style="position:absolute;mso-position-horizontal-relative:page;mso-position-vertical-relative:paragraph;z-index:-15724544;mso-wrap-distance-left:0;mso-wrap-distance-right:0" from="104.099998pt,16.46723pt" to="342.599998pt,15.71723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line="20" w:lineRule="exact"/>
        <w:ind w:left="6549"/>
        <w:rPr>
          <w:sz w:val="2"/>
        </w:rPr>
      </w:pPr>
      <w:r>
        <w:rPr>
          <w:sz w:val="2"/>
        </w:rPr>
        <w:pict>
          <v:group style="width:129pt;height:.75pt;mso-position-horizontal-relative:char;mso-position-vertical-relative:line" coordorigin="0,0" coordsize="2580,15">
            <v:line style="position:absolute" from="0,7" to="2580,7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tabs>
          <w:tab w:pos="7355" w:val="left" w:leader="none"/>
        </w:tabs>
        <w:spacing w:line="230" w:lineRule="exact"/>
        <w:ind w:left="397"/>
        <w:jc w:val="left"/>
      </w:pPr>
      <w:r>
        <w:rPr/>
        <w:t>Prof.</w:t>
      </w:r>
      <w:r>
        <w:rPr>
          <w:spacing w:val="-1"/>
        </w:rPr>
        <w:t> </w:t>
      </w:r>
      <w:r>
        <w:rPr/>
        <w:t>S. 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spacing w:line="272" w:lineRule="exact"/>
        <w:ind w:left="397"/>
      </w:pPr>
      <w:r>
        <w:rPr/>
        <w:t>Dean,</w:t>
      </w:r>
      <w:r>
        <w:rPr>
          <w:spacing w:val="1"/>
        </w:rPr>
        <w:t> </w:t>
      </w:r>
      <w:r>
        <w:rPr/>
        <w:t>School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 w:line="272" w:lineRule="exact"/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46" w:right="477"/>
        <w:jc w:val="center"/>
      </w:pPr>
      <w:bookmarkStart w:name="_TOC_250050" w:id="1"/>
      <w:bookmarkEnd w:id="1"/>
      <w:r>
        <w:rPr/>
        <w:t>DEDICATION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"/>
      </w:pPr>
      <w:r>
        <w:rPr/>
        <w:t>This</w:t>
      </w:r>
      <w:r>
        <w:rPr>
          <w:spacing w:val="45"/>
        </w:rPr>
        <w:t> </w:t>
      </w:r>
      <w:r>
        <w:rPr/>
        <w:t>dissertation</w:t>
      </w:r>
      <w:r>
        <w:rPr>
          <w:spacing w:val="47"/>
        </w:rPr>
        <w:t> </w:t>
      </w:r>
      <w:r>
        <w:rPr/>
        <w:t>is</w:t>
      </w:r>
      <w:r>
        <w:rPr>
          <w:spacing w:val="44"/>
        </w:rPr>
        <w:t> </w:t>
      </w:r>
      <w:r>
        <w:rPr/>
        <w:t>dedicated</w:t>
      </w:r>
      <w:r>
        <w:rPr>
          <w:spacing w:val="42"/>
        </w:rPr>
        <w:t> </w:t>
      </w:r>
      <w:r>
        <w:rPr/>
        <w:t>to</w:t>
      </w:r>
      <w:r>
        <w:rPr>
          <w:spacing w:val="51"/>
        </w:rPr>
        <w:t> </w:t>
      </w:r>
      <w:r>
        <w:rPr/>
        <w:t>my</w:t>
      </w:r>
      <w:r>
        <w:rPr>
          <w:spacing w:val="41"/>
        </w:rPr>
        <w:t> </w:t>
      </w:r>
      <w:r>
        <w:rPr/>
        <w:t>Late</w:t>
      </w:r>
      <w:r>
        <w:rPr>
          <w:spacing w:val="48"/>
        </w:rPr>
        <w:t> </w:t>
      </w:r>
      <w:r>
        <w:rPr/>
        <w:t>Mother,</w:t>
      </w:r>
      <w:r>
        <w:rPr>
          <w:spacing w:val="48"/>
        </w:rPr>
        <w:t> </w:t>
      </w:r>
      <w:r>
        <w:rPr/>
        <w:t>Hajiya</w:t>
      </w:r>
      <w:r>
        <w:rPr>
          <w:spacing w:val="45"/>
        </w:rPr>
        <w:t> </w:t>
      </w:r>
      <w:r>
        <w:rPr/>
        <w:t>Halima</w:t>
      </w:r>
      <w:r>
        <w:rPr>
          <w:spacing w:val="51"/>
        </w:rPr>
        <w:t> </w:t>
      </w:r>
      <w:r>
        <w:rPr/>
        <w:t>Aliyu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my</w:t>
      </w:r>
      <w:r>
        <w:rPr>
          <w:spacing w:val="41"/>
        </w:rPr>
        <w:t> </w:t>
      </w:r>
      <w:r>
        <w:rPr/>
        <w:t>Father,</w:t>
      </w:r>
      <w:r>
        <w:rPr>
          <w:spacing w:val="-57"/>
        </w:rPr>
        <w:t> </w:t>
      </w:r>
      <w:r>
        <w:rPr/>
        <w:t>Alhaji</w:t>
      </w:r>
      <w:r>
        <w:rPr>
          <w:spacing w:val="-4"/>
        </w:rPr>
        <w:t> </w:t>
      </w:r>
      <w:r>
        <w:rPr/>
        <w:t>Ayuba Sambo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sympathetic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upbringing</w:t>
      </w:r>
      <w:r>
        <w:rPr>
          <w:spacing w:val="4"/>
        </w:rPr>
        <w:t> </w:t>
      </w:r>
      <w:r>
        <w:rPr/>
        <w:t>of</w:t>
      </w:r>
      <w:r>
        <w:rPr>
          <w:spacing w:val="-7"/>
        </w:rPr>
        <w:t> </w:t>
      </w:r>
      <w:r>
        <w:rPr/>
        <w:t>the researcher.</w:t>
      </w:r>
    </w:p>
    <w:p>
      <w:pPr>
        <w:spacing w:after="0" w:line="480" w:lineRule="auto"/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51" w:right="477"/>
        <w:jc w:val="center"/>
      </w:pPr>
      <w:bookmarkStart w:name="_TOC_250049" w:id="2"/>
      <w:bookmarkEnd w:id="2"/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152" w:right="474"/>
        <w:jc w:val="both"/>
      </w:pPr>
      <w:r>
        <w:rPr/>
        <w:t>The researcher thanks Allah for the life, health and mental abilities given to me through the</w:t>
      </w:r>
      <w:r>
        <w:rPr>
          <w:spacing w:val="1"/>
        </w:rPr>
        <w:t> </w:t>
      </w:r>
      <w:r>
        <w:rPr/>
        <w:t>whole period of this study. Many scholars and other helping hands were contributed in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this research</w:t>
      </w:r>
      <w:r>
        <w:rPr>
          <w:spacing w:val="-3"/>
        </w:rPr>
        <w:t> </w:t>
      </w:r>
      <w:r>
        <w:rPr/>
        <w:t>work</w:t>
      </w:r>
      <w:r>
        <w:rPr>
          <w:spacing w:val="2"/>
        </w:rPr>
        <w:t> </w:t>
      </w:r>
      <w:r>
        <w:rPr/>
        <w:t>a successful</w:t>
      </w:r>
      <w:r>
        <w:rPr>
          <w:spacing w:val="-3"/>
        </w:rPr>
        <w:t> </w:t>
      </w:r>
      <w:r>
        <w:rPr/>
        <w:t>one.</w:t>
      </w:r>
    </w:p>
    <w:p>
      <w:pPr>
        <w:pStyle w:val="BodyText"/>
        <w:spacing w:line="480" w:lineRule="auto" w:before="198"/>
        <w:ind w:left="152" w:right="474"/>
        <w:jc w:val="both"/>
      </w:pPr>
      <w:r>
        <w:rPr/>
        <w:t>The researcher acknowledge the contributions, suggestions and critiques of the supervisors;</w:t>
      </w:r>
      <w:r>
        <w:rPr>
          <w:spacing w:val="1"/>
        </w:rPr>
        <w:t> </w:t>
      </w:r>
      <w:r>
        <w:rPr/>
        <w:t>Dr A.I. Mohammed and Dr U. Yunusa, for sound academic mentoring, cognitive coaching,</w:t>
      </w:r>
      <w:r>
        <w:rPr>
          <w:spacing w:val="1"/>
        </w:rPr>
        <w:t> </w:t>
      </w:r>
      <w:r>
        <w:rPr/>
        <w:t>team of pieces of advice and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has provided the direction to this 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appreciates the fact that you are always available to guide. No doubt, you have</w:t>
      </w:r>
      <w:r>
        <w:rPr>
          <w:spacing w:val="1"/>
        </w:rPr>
        <w:t> </w:t>
      </w:r>
      <w:r>
        <w:rPr/>
        <w:t>provided the researcher with the solid foundation for building a career and the researcher is</w:t>
      </w:r>
      <w:r>
        <w:rPr>
          <w:spacing w:val="1"/>
        </w:rPr>
        <w:t> </w:t>
      </w:r>
      <w:r>
        <w:rPr/>
        <w:t>forever</w:t>
      </w:r>
      <w:r>
        <w:rPr>
          <w:spacing w:val="2"/>
        </w:rPr>
        <w:t> </w:t>
      </w:r>
      <w:r>
        <w:rPr/>
        <w:t>grateful</w:t>
      </w:r>
    </w:p>
    <w:p>
      <w:pPr>
        <w:pStyle w:val="BodyText"/>
        <w:spacing w:before="203"/>
        <w:ind w:left="152"/>
        <w:jc w:val="both"/>
      </w:pPr>
      <w:r>
        <w:rPr/>
        <w:t>To</w:t>
      </w:r>
      <w:r>
        <w:rPr>
          <w:spacing w:val="29"/>
        </w:rPr>
        <w:t> </w:t>
      </w:r>
      <w:r>
        <w:rPr/>
        <w:t>internal</w:t>
      </w:r>
      <w:r>
        <w:rPr>
          <w:spacing w:val="21"/>
        </w:rPr>
        <w:t> </w:t>
      </w:r>
      <w:r>
        <w:rPr/>
        <w:t>examiners,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salient</w:t>
      </w:r>
      <w:r>
        <w:rPr>
          <w:spacing w:val="36"/>
        </w:rPr>
        <w:t> </w:t>
      </w:r>
      <w:r>
        <w:rPr/>
        <w:t>tolerance,</w:t>
      </w:r>
      <w:r>
        <w:rPr>
          <w:spacing w:val="34"/>
        </w:rPr>
        <w:t> </w:t>
      </w:r>
      <w:r>
        <w:rPr/>
        <w:t>motherly</w:t>
      </w:r>
      <w:r>
        <w:rPr>
          <w:spacing w:val="22"/>
        </w:rPr>
        <w:t> </w:t>
      </w:r>
      <w:r>
        <w:rPr/>
        <w:t>guidance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contributions</w:t>
      </w:r>
      <w:r>
        <w:rPr>
          <w:spacing w:val="28"/>
        </w:rPr>
        <w:t> </w:t>
      </w:r>
      <w:r>
        <w:rPr/>
        <w:t>of</w:t>
      </w:r>
      <w:r>
        <w:rPr>
          <w:spacing w:val="22"/>
        </w:rPr>
        <w:t> </w:t>
      </w:r>
      <w:r>
        <w:rPr/>
        <w:t>Prof.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52" w:right="470"/>
        <w:jc w:val="both"/>
      </w:pPr>
      <w:r>
        <w:rPr/>
        <w:t>E.F. Adeniyi will never fade away; the critical contributions and examination to this work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escape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researchers‘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E.A</w:t>
      </w:r>
      <w:r>
        <w:rPr>
          <w:spacing w:val="1"/>
        </w:rPr>
        <w:t> </w:t>
      </w:r>
      <w:r>
        <w:rPr/>
        <w:t>Gunen,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insightful</w:t>
      </w:r>
      <w:r>
        <w:rPr>
          <w:spacing w:val="1"/>
        </w:rPr>
        <w:t> </w:t>
      </w:r>
      <w:r>
        <w:rPr/>
        <w:t>critique,</w:t>
      </w:r>
      <w:r>
        <w:rPr>
          <w:spacing w:val="18"/>
        </w:rPr>
        <w:t> </w:t>
      </w:r>
      <w:r>
        <w:rPr/>
        <w:t>suggestions</w:t>
      </w:r>
      <w:r>
        <w:rPr>
          <w:spacing w:val="13"/>
        </w:rPr>
        <w:t> </w:t>
      </w:r>
      <w:r>
        <w:rPr/>
        <w:t>and</w:t>
      </w:r>
      <w:r>
        <w:rPr>
          <w:spacing w:val="21"/>
        </w:rPr>
        <w:t> </w:t>
      </w:r>
      <w:r>
        <w:rPr/>
        <w:t>mentoring</w:t>
      </w:r>
      <w:r>
        <w:rPr>
          <w:spacing w:val="20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solid</w:t>
      </w:r>
      <w:r>
        <w:rPr>
          <w:spacing w:val="20"/>
        </w:rPr>
        <w:t> </w:t>
      </w:r>
      <w:r>
        <w:rPr/>
        <w:t>foundation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researcher.</w:t>
      </w:r>
      <w:r>
        <w:rPr>
          <w:spacing w:val="20"/>
        </w:rPr>
        <w:t> </w:t>
      </w:r>
      <w:r>
        <w:rPr/>
        <w:t>In</w:t>
      </w:r>
      <w:r>
        <w:rPr>
          <w:spacing w:val="11"/>
        </w:rPr>
        <w:t> </w:t>
      </w:r>
      <w:r>
        <w:rPr/>
        <w:t>fact</w:t>
      </w:r>
      <w:r>
        <w:rPr>
          <w:spacing w:val="20"/>
        </w:rPr>
        <w:t> </w:t>
      </w:r>
      <w:r>
        <w:rPr/>
        <w:t>his</w:t>
      </w:r>
      <w:r>
        <w:rPr>
          <w:spacing w:val="13"/>
        </w:rPr>
        <w:t> </w:t>
      </w:r>
      <w:r>
        <w:rPr/>
        <w:t>style</w:t>
      </w:r>
      <w:r>
        <w:rPr>
          <w:spacing w:val="-57"/>
        </w:rPr>
        <w:t> </w:t>
      </w:r>
      <w:r>
        <w:rPr/>
        <w:t>of examination exposed the researcher to meet with some international scholars who 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a lot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this research and</w:t>
      </w:r>
      <w:r>
        <w:rPr>
          <w:spacing w:val="5"/>
        </w:rPr>
        <w:t> </w:t>
      </w:r>
      <w:r>
        <w:rPr/>
        <w:t>his</w:t>
      </w:r>
      <w:r>
        <w:rPr>
          <w:spacing w:val="-1"/>
        </w:rPr>
        <w:t> </w:t>
      </w:r>
      <w:r>
        <w:rPr/>
        <w:t>efforts will</w:t>
      </w:r>
      <w:r>
        <w:rPr>
          <w:spacing w:val="-3"/>
        </w:rPr>
        <w:t> </w:t>
      </w:r>
      <w:r>
        <w:rPr/>
        <w:t>never</w:t>
      </w:r>
      <w:r>
        <w:rPr>
          <w:spacing w:val="2"/>
        </w:rPr>
        <w:t> </w:t>
      </w:r>
      <w:r>
        <w:rPr/>
        <w:t>be</w:t>
      </w:r>
      <w:r>
        <w:rPr>
          <w:spacing w:val="5"/>
        </w:rPr>
        <w:t> </w:t>
      </w:r>
      <w:r>
        <w:rPr/>
        <w:t>forgotten.</w:t>
      </w:r>
    </w:p>
    <w:p>
      <w:pPr>
        <w:pStyle w:val="BodyText"/>
        <w:spacing w:line="477" w:lineRule="auto" w:before="203"/>
        <w:ind w:left="152" w:right="478"/>
        <w:jc w:val="both"/>
      </w:pPr>
      <w:r>
        <w:rPr/>
        <w:t>The researcher</w:t>
      </w:r>
      <w:r>
        <w:rPr>
          <w:spacing w:val="1"/>
        </w:rPr>
        <w:t> </w:t>
      </w:r>
      <w:r>
        <w:rPr/>
        <w:t>acknowledges the</w:t>
      </w:r>
      <w:r>
        <w:rPr>
          <w:spacing w:val="1"/>
        </w:rPr>
        <w:t> </w:t>
      </w:r>
      <w:r>
        <w:rPr/>
        <w:t>in-depth and</w:t>
      </w:r>
      <w:r>
        <w:rPr>
          <w:spacing w:val="1"/>
        </w:rPr>
        <w:t> </w:t>
      </w:r>
      <w:r>
        <w:rPr/>
        <w:t>thorough examination of Prof.</w:t>
      </w:r>
      <w:r>
        <w:rPr>
          <w:spacing w:val="1"/>
        </w:rPr>
        <w:t> </w:t>
      </w:r>
      <w:r>
        <w:rPr/>
        <w:t>Alice</w:t>
      </w:r>
      <w:r>
        <w:rPr>
          <w:spacing w:val="60"/>
        </w:rPr>
        <w:t> </w:t>
      </w:r>
      <w:r>
        <w:rPr/>
        <w:t>K.J</w:t>
      </w:r>
      <w:r>
        <w:rPr>
          <w:spacing w:val="1"/>
        </w:rPr>
        <w:t> </w:t>
      </w:r>
      <w:r>
        <w:rPr/>
        <w:t>Musa as External examiner, from the Department of Educational Psychology, University of</w:t>
      </w:r>
      <w:r>
        <w:rPr>
          <w:spacing w:val="1"/>
        </w:rPr>
        <w:t> </w:t>
      </w:r>
      <w:r>
        <w:rPr/>
        <w:t>Maiduguri,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inputs,</w:t>
      </w:r>
      <w:r>
        <w:rPr>
          <w:spacing w:val="1"/>
        </w:rPr>
        <w:t> </w:t>
      </w:r>
      <w:r>
        <w:rPr/>
        <w:t>suggestions,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corrections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this work.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8"/>
        </w:rPr>
        <w:t> </w:t>
      </w:r>
      <w:r>
        <w:rPr/>
        <w:t>is</w:t>
      </w:r>
      <w:r>
        <w:rPr>
          <w:spacing w:val="-1"/>
        </w:rPr>
        <w:t> </w:t>
      </w:r>
      <w:r>
        <w:rPr/>
        <w:t>highly</w:t>
      </w:r>
      <w:r>
        <w:rPr>
          <w:spacing w:val="-7"/>
        </w:rPr>
        <w:t> </w:t>
      </w:r>
      <w:r>
        <w:rPr/>
        <w:t>grateful.</w:t>
      </w:r>
    </w:p>
    <w:p>
      <w:pPr>
        <w:spacing w:after="0" w:line="477" w:lineRule="auto"/>
        <w:jc w:val="both"/>
        <w:sectPr>
          <w:pgSz w:w="12240" w:h="15840"/>
          <w:pgMar w:header="0" w:footer="1012" w:top="1360" w:bottom="1200" w:left="1720" w:right="960"/>
        </w:sectPr>
      </w:pPr>
    </w:p>
    <w:p>
      <w:pPr>
        <w:pStyle w:val="BodyText"/>
        <w:spacing w:before="72"/>
        <w:ind w:left="152"/>
        <w:jc w:val="both"/>
      </w:pPr>
      <w:r>
        <w:rPr/>
        <w:t>The</w:t>
      </w:r>
      <w:r>
        <w:rPr>
          <w:spacing w:val="-3"/>
        </w:rPr>
        <w:t> </w:t>
      </w:r>
      <w:r>
        <w:rPr/>
        <w:t>researcher expresses</w:t>
      </w:r>
      <w:r>
        <w:rPr>
          <w:spacing w:val="-4"/>
        </w:rPr>
        <w:t> </w:t>
      </w:r>
      <w:r>
        <w:rPr/>
        <w:t>deepest</w:t>
      </w:r>
      <w:r>
        <w:rPr>
          <w:spacing w:val="2"/>
        </w:rPr>
        <w:t> </w:t>
      </w:r>
      <w:r>
        <w:rPr/>
        <w:t>gratitude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Prof.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Balarabe,</w:t>
      </w:r>
      <w:r>
        <w:rPr>
          <w:spacing w:val="-1"/>
        </w:rPr>
        <w:t> </w:t>
      </w:r>
      <w:r>
        <w:rPr/>
        <w:t>Prof.</w:t>
      </w:r>
      <w:r>
        <w:rPr>
          <w:spacing w:val="1"/>
        </w:rPr>
        <w:t> </w:t>
      </w:r>
      <w:r>
        <w:rPr/>
        <w:t>K.</w:t>
      </w:r>
      <w:r>
        <w:rPr>
          <w:spacing w:val="-1"/>
        </w:rPr>
        <w:t> </w:t>
      </w:r>
      <w:r>
        <w:rPr/>
        <w:t>Mahmoud,</w:t>
      </w:r>
      <w:r>
        <w:rPr>
          <w:spacing w:val="-1"/>
        </w:rPr>
        <w:t> </w:t>
      </w:r>
      <w:r>
        <w:rPr/>
        <w:t>Prof.</w:t>
      </w:r>
      <w:r>
        <w:rPr>
          <w:spacing w:val="-1"/>
        </w:rPr>
        <w:t> </w:t>
      </w:r>
      <w:r>
        <w:rPr/>
        <w:t>R.</w:t>
      </w:r>
    </w:p>
    <w:p>
      <w:pPr>
        <w:pStyle w:val="BodyText"/>
      </w:pPr>
    </w:p>
    <w:p>
      <w:pPr>
        <w:pStyle w:val="BodyText"/>
        <w:spacing w:line="480" w:lineRule="auto"/>
        <w:ind w:left="152" w:right="470"/>
        <w:jc w:val="both"/>
      </w:pPr>
      <w:r>
        <w:rPr/>
        <w:t>M. Bello, Prof. S. Sambo, Prof. D. A Oliagba, Dr H. A. Tukur, Prof. M. I. Abdullahi, Dr S.A</w:t>
      </w:r>
      <w:r>
        <w:rPr>
          <w:spacing w:val="-57"/>
        </w:rPr>
        <w:t> </w:t>
      </w:r>
      <w:r>
        <w:rPr/>
        <w:t>Adisa and Dr L.K Maude for their contributions to researcher‘s academic field of Study, the</w:t>
      </w:r>
      <w:r>
        <w:rPr>
          <w:spacing w:val="1"/>
        </w:rPr>
        <w:t> </w:t>
      </w:r>
      <w:r>
        <w:rPr/>
        <w:t>researcher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forever</w:t>
      </w:r>
      <w:r>
        <w:rPr>
          <w:spacing w:val="4"/>
        </w:rPr>
        <w:t> </w:t>
      </w:r>
      <w:r>
        <w:rPr/>
        <w:t>grateful.</w:t>
      </w:r>
    </w:p>
    <w:p>
      <w:pPr>
        <w:pStyle w:val="BodyText"/>
        <w:spacing w:line="480" w:lineRule="auto" w:before="202"/>
        <w:ind w:left="152" w:right="480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appreciates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Jerrell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Cassidy,</w:t>
      </w:r>
      <w:r>
        <w:rPr>
          <w:spacing w:val="1"/>
        </w:rPr>
        <w:t> </w:t>
      </w:r>
      <w:r>
        <w:rPr/>
        <w:t>Chairperson of the Department of Educational Psychology and Christopher Thomas, M.A,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Educational Psychology,</w:t>
      </w:r>
      <w:r>
        <w:rPr>
          <w:spacing w:val="1"/>
        </w:rPr>
        <w:t> </w:t>
      </w:r>
      <w:r>
        <w:rPr/>
        <w:t>Ball State University,</w:t>
      </w:r>
      <w:r>
        <w:rPr>
          <w:spacing w:val="1"/>
        </w:rPr>
        <w:t> </w:t>
      </w:r>
      <w:r>
        <w:rPr/>
        <w:t>Muncie,</w:t>
      </w:r>
      <w:r>
        <w:rPr>
          <w:spacing w:val="1"/>
        </w:rPr>
        <w:t> </w:t>
      </w:r>
      <w:r>
        <w:rPr/>
        <w:t>Indiana,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voluntary</w:t>
      </w:r>
      <w:r>
        <w:rPr>
          <w:spacing w:val="-1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contributions to</w:t>
      </w:r>
      <w:r>
        <w:rPr>
          <w:spacing w:val="-6"/>
        </w:rPr>
        <w:t> </w:t>
      </w:r>
      <w:r>
        <w:rPr/>
        <w:t>this</w:t>
      </w:r>
      <w:r>
        <w:rPr>
          <w:spacing w:val="1"/>
        </w:rPr>
        <w:t> </w:t>
      </w:r>
      <w:r>
        <w:rPr/>
        <w:t>work;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thanks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warmly.</w:t>
      </w:r>
    </w:p>
    <w:p>
      <w:pPr>
        <w:pStyle w:val="BodyText"/>
        <w:spacing w:line="480" w:lineRule="auto" w:before="198"/>
        <w:ind w:left="152" w:right="475"/>
        <w:jc w:val="both"/>
      </w:pPr>
      <w:r>
        <w:rPr/>
        <w:t>The researcher appreciates the contributions of relatives and</w:t>
      </w:r>
      <w:r>
        <w:rPr>
          <w:spacing w:val="1"/>
        </w:rPr>
        <w:t> </w:t>
      </w:r>
      <w:r>
        <w:rPr/>
        <w:t>friends, who</w:t>
      </w:r>
      <w:r>
        <w:rPr>
          <w:spacing w:val="60"/>
        </w:rPr>
        <w:t> </w:t>
      </w:r>
      <w:r>
        <w:rPr/>
        <w:t>have contributed</w:t>
      </w:r>
      <w:r>
        <w:rPr>
          <w:spacing w:val="1"/>
        </w:rPr>
        <w:t> </w:t>
      </w:r>
      <w:r>
        <w:rPr/>
        <w:t>in one way or the other like Sister Raliya Ayuba for the financial supports, advice and</w:t>
      </w:r>
      <w:r>
        <w:rPr>
          <w:spacing w:val="1"/>
        </w:rPr>
        <w:t> </w:t>
      </w:r>
      <w:r>
        <w:rPr/>
        <w:t>concern,</w:t>
      </w:r>
      <w:r>
        <w:rPr>
          <w:spacing w:val="1"/>
        </w:rPr>
        <w:t> </w:t>
      </w:r>
      <w:r>
        <w:rPr/>
        <w:t>Brother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Ayuba,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friendly advice,</w:t>
      </w:r>
      <w:r>
        <w:rPr>
          <w:spacing w:val="1"/>
        </w:rPr>
        <w:t> </w:t>
      </w:r>
      <w:r>
        <w:rPr/>
        <w:t>Hadiza</w:t>
      </w:r>
      <w:r>
        <w:rPr>
          <w:spacing w:val="1"/>
        </w:rPr>
        <w:t> </w:t>
      </w:r>
      <w:r>
        <w:rPr/>
        <w:t>Ayuba</w:t>
      </w:r>
      <w:r>
        <w:rPr>
          <w:spacing w:val="1"/>
        </w:rPr>
        <w:t> </w:t>
      </w:r>
      <w:r>
        <w:rPr/>
        <w:t>Ibrahim Ayuba and Salima Ayuba for concern and encouragements and A‘isha Balarabe</w:t>
      </w:r>
      <w:r>
        <w:rPr>
          <w:spacing w:val="1"/>
        </w:rPr>
        <w:t> </w:t>
      </w:r>
      <w:r>
        <w:rPr/>
        <w:t>Abdullahi</w:t>
      </w:r>
      <w:r>
        <w:rPr>
          <w:spacing w:val="-6"/>
        </w:rPr>
        <w:t> </w:t>
      </w:r>
      <w:r>
        <w:rPr/>
        <w:t>for</w:t>
      </w:r>
      <w:r>
        <w:rPr>
          <w:spacing w:val="2"/>
        </w:rPr>
        <w:t> </w:t>
      </w:r>
      <w:r>
        <w:rPr/>
        <w:t>the editorial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writing,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searcher</w:t>
      </w:r>
      <w:r>
        <w:rPr>
          <w:spacing w:val="9"/>
        </w:rPr>
        <w:t> </w:t>
      </w:r>
      <w:r>
        <w:rPr/>
        <w:t>is</w:t>
      </w:r>
      <w:r>
        <w:rPr>
          <w:spacing w:val="-3"/>
        </w:rPr>
        <w:t> </w:t>
      </w:r>
      <w:r>
        <w:rPr/>
        <w:t>grateful.</w:t>
      </w:r>
    </w:p>
    <w:p>
      <w:pPr>
        <w:pStyle w:val="BodyText"/>
        <w:spacing w:line="480" w:lineRule="auto" w:before="203"/>
        <w:ind w:left="152" w:right="470"/>
        <w:jc w:val="both"/>
      </w:pPr>
      <w:r>
        <w:rPr/>
        <w:t>Finally, the researcher acknowledges the contributions of Directors, Principals and research</w:t>
      </w:r>
      <w:r>
        <w:rPr>
          <w:spacing w:val="1"/>
        </w:rPr>
        <w:t> </w:t>
      </w:r>
      <w:r>
        <w:rPr/>
        <w:t>assistants in the Educational zone used in this study, to Alhaji Umar Muhammad (Fagachin</w:t>
      </w:r>
      <w:r>
        <w:rPr>
          <w:spacing w:val="1"/>
        </w:rPr>
        <w:t> </w:t>
      </w:r>
      <w:r>
        <w:rPr/>
        <w:t>Zazzau),</w:t>
      </w:r>
      <w:r>
        <w:rPr>
          <w:spacing w:val="1"/>
        </w:rPr>
        <w:t> </w:t>
      </w:r>
      <w:r>
        <w:rPr/>
        <w:t>Uncle,</w:t>
      </w:r>
      <w:r>
        <w:rPr>
          <w:spacing w:val="1"/>
        </w:rPr>
        <w:t> </w:t>
      </w:r>
      <w:r>
        <w:rPr/>
        <w:t>Alhaji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Ladan</w:t>
      </w:r>
      <w:r>
        <w:rPr>
          <w:spacing w:val="1"/>
        </w:rPr>
        <w:t> </w:t>
      </w:r>
      <w:r>
        <w:rPr/>
        <w:t>(Daula),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Mustapha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(Head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Special Education,</w:t>
      </w:r>
      <w:r>
        <w:rPr>
          <w:spacing w:val="1"/>
        </w:rPr>
        <w:t> </w:t>
      </w:r>
      <w:r>
        <w:rPr/>
        <w:t>Federal 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Zaria),</w:t>
      </w:r>
      <w:r>
        <w:rPr>
          <w:spacing w:val="1"/>
        </w:rPr>
        <w:t> </w:t>
      </w:r>
      <w:r>
        <w:rPr/>
        <w:t>Mal.</w:t>
      </w:r>
      <w:r>
        <w:rPr>
          <w:spacing w:val="1"/>
        </w:rPr>
        <w:t> </w:t>
      </w:r>
      <w:r>
        <w:rPr/>
        <w:t>Suleiman</w:t>
      </w:r>
      <w:r>
        <w:rPr>
          <w:spacing w:val="1"/>
        </w:rPr>
        <w:t> </w:t>
      </w:r>
      <w:r>
        <w:rPr/>
        <w:t>Yakubu</w:t>
      </w:r>
      <w:r>
        <w:rPr>
          <w:spacing w:val="1"/>
        </w:rPr>
        <w:t> </w:t>
      </w:r>
      <w:r>
        <w:rPr/>
        <w:t>Na‘ibi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Eng.,</w:t>
      </w:r>
      <w:r>
        <w:rPr>
          <w:spacing w:val="1"/>
        </w:rPr>
        <w:t> </w:t>
      </w:r>
      <w:r>
        <w:rPr/>
        <w:t>Aliyu</w:t>
      </w:r>
      <w:r>
        <w:rPr>
          <w:spacing w:val="1"/>
        </w:rPr>
        <w:t> </w:t>
      </w:r>
      <w:r>
        <w:rPr/>
        <w:t>Mustapha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this research</w:t>
      </w:r>
      <w:r>
        <w:rPr>
          <w:spacing w:val="-3"/>
        </w:rPr>
        <w:t> </w:t>
      </w:r>
      <w:r>
        <w:rPr/>
        <w:t>work.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57" w:right="477"/>
        <w:jc w:val="center"/>
      </w:pPr>
      <w:bookmarkStart w:name="_TOC_250048" w:id="3"/>
      <w:bookmarkEnd w:id="3"/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52" w:right="470"/>
        <w:jc w:val="both"/>
      </w:pPr>
      <w:r>
        <w:rPr/>
        <w:t>This study assessed the effect of metacognitive scaffolding on academic anxiety of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pretest-posttest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educational schools were randomly selected that served as the treatment groups, Purposive</w:t>
      </w:r>
      <w:r>
        <w:rPr>
          <w:spacing w:val="1"/>
        </w:rPr>
        <w:t> </w:t>
      </w:r>
      <w:r>
        <w:rPr/>
        <w:t>sampling technique was used in selecting the sample population of twenty (20) students with</w:t>
      </w:r>
      <w:r>
        <w:rPr>
          <w:spacing w:val="-57"/>
        </w:rPr>
        <w:t> </w:t>
      </w:r>
      <w:r>
        <w:rPr/>
        <w:t>high rate of academic anxiety out of a total population of 194 senior Secondary 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metropolis.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strategies of planning, monitoring and evaluation for the period of eight weeks.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 collection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 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(AARS).</w:t>
      </w:r>
      <w:r>
        <w:rPr>
          <w:spacing w:val="1"/>
        </w:rPr>
        <w:t> </w:t>
      </w:r>
      <w:r>
        <w:rPr/>
        <w:t>Hypotheses one, two and three were tested using paired t-test, while hypothesis four was</w:t>
      </w:r>
      <w:r>
        <w:rPr>
          <w:spacing w:val="1"/>
        </w:rPr>
        <w:t> </w:t>
      </w:r>
      <w:r>
        <w:rPr/>
        <w:t>tested using analysis of covariance (ANCOVA). The findings of the study revealed that;</w:t>
      </w:r>
      <w:r>
        <w:rPr>
          <w:spacing w:val="1"/>
        </w:rPr>
        <w:t> </w:t>
      </w:r>
      <w:r>
        <w:rPr/>
        <w:t>Significant difference existed in the effect of metacognitive scaffolding on worry problem of</w:t>
      </w:r>
      <w:r>
        <w:rPr>
          <w:spacing w:val="-57"/>
        </w:rPr>
        <w:t> </w:t>
      </w:r>
      <w:r>
        <w:rPr/>
        <w:t>academic anxiety among Senior Secondary School Students in Zaria Metropolis (t = 11.650;</w:t>
      </w:r>
      <w:r>
        <w:rPr>
          <w:spacing w:val="1"/>
        </w:rPr>
        <w:t> </w:t>
      </w:r>
      <w:r>
        <w:rPr/>
        <w:t>P = 0.002), Significant</w:t>
      </w:r>
      <w:r>
        <w:rPr>
          <w:spacing w:val="1"/>
        </w:rPr>
        <w:t> </w:t>
      </w:r>
      <w:r>
        <w:rPr/>
        <w:t>difference existed in the effect of metacognitive scaffolding on</w:t>
      </w:r>
      <w:r>
        <w:rPr>
          <w:spacing w:val="1"/>
        </w:rPr>
        <w:t> </w:t>
      </w:r>
      <w:r>
        <w:rPr/>
        <w:t>Concentration problem of academic anxiety among Senior Secondary School Students in</w:t>
      </w:r>
      <w:r>
        <w:rPr>
          <w:spacing w:val="1"/>
        </w:rPr>
        <w:t> </w:t>
      </w:r>
      <w:r>
        <w:rPr/>
        <w:t>Zaria Metropolis (t</w:t>
      </w:r>
      <w:r>
        <w:rPr>
          <w:spacing w:val="1"/>
        </w:rPr>
        <w:t> </w:t>
      </w:r>
      <w:r>
        <w:rPr/>
        <w:t>= 7.401; P = 0.011), Significant</w:t>
      </w:r>
      <w:r>
        <w:rPr>
          <w:spacing w:val="1"/>
        </w:rPr>
        <w:t> </w:t>
      </w:r>
      <w:r>
        <w:rPr/>
        <w:t>difference existed in the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9.012;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0.021),</w:t>
      </w:r>
      <w:r>
        <w:rPr>
          <w:spacing w:val="60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 existed in the differential effect of metacognitive scaffolding on worry problem,</w:t>
      </w:r>
      <w:r>
        <w:rPr>
          <w:spacing w:val="1"/>
        </w:rPr>
        <w:t> </w:t>
      </w:r>
      <w:r>
        <w:rPr/>
        <w:t>concentration problems and memory problem of academic anxiety among Senior Secondary</w:t>
      </w:r>
      <w:r>
        <w:rPr>
          <w:spacing w:val="1"/>
        </w:rPr>
        <w:t> </w:t>
      </w:r>
      <w:r>
        <w:rPr/>
        <w:t>School Students in Zaria Metropolis and (F = 4.241; P = 0.016). It was recommended that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Psychologists,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Counsellors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Worry,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problems so as to reduce academic anxiety among senior Secondary School students. Also</w:t>
      </w:r>
      <w:r>
        <w:rPr>
          <w:spacing w:val="1"/>
        </w:rPr>
        <w:t> </w:t>
      </w:r>
      <w:r>
        <w:rPr/>
        <w:t>Seminars, conferences and workshops should be organized by Government and Educational</w:t>
      </w:r>
      <w:r>
        <w:rPr>
          <w:spacing w:val="1"/>
        </w:rPr>
        <w:t> </w:t>
      </w:r>
      <w:r>
        <w:rPr/>
        <w:t>stakeholders the new strategy in order to address problems of academic anxiety among</w:t>
      </w:r>
      <w:r>
        <w:rPr>
          <w:spacing w:val="1"/>
        </w:rPr>
        <w:t> </w:t>
      </w:r>
      <w:r>
        <w:rPr/>
        <w:t>Senior</w:t>
      </w:r>
      <w:r>
        <w:rPr>
          <w:spacing w:val="3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Students.</w:t>
      </w:r>
    </w:p>
    <w:p>
      <w:pPr>
        <w:spacing w:after="0"/>
        <w:jc w:val="both"/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44" w:right="477"/>
        <w:jc w:val="center"/>
      </w:pPr>
      <w:bookmarkStart w:name="_TOC_250047" w:id="4"/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4"/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8858" w:val="left" w:leader="none"/>
        </w:tabs>
        <w:spacing w:before="174"/>
        <w:ind w:left="152"/>
      </w:pPr>
      <w:r>
        <w:rPr/>
        <w:t>Cover</w:t>
      </w:r>
      <w:r>
        <w:rPr>
          <w:spacing w:val="1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012" w:top="1360" w:bottom="1877" w:left="1720" w:right="9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82" w:val="right" w:leader="none"/>
            </w:tabs>
            <w:ind w:left="152" w:firstLine="0"/>
          </w:pPr>
          <w:r>
            <w:rPr/>
            <w:t>Title page</w:t>
            <w:tab/>
            <w:t>ii</w:t>
          </w:r>
        </w:p>
        <w:p>
          <w:pPr>
            <w:pStyle w:val="TOC2"/>
            <w:tabs>
              <w:tab w:pos="8997" w:val="right" w:leader="none"/>
            </w:tabs>
            <w:ind w:left="152" w:firstLine="0"/>
          </w:pPr>
          <w:r>
            <w:rPr/>
            <w:t>Declaration</w:t>
          </w:r>
          <w:r>
            <w:rPr>
              <w:spacing w:val="-4"/>
            </w:rPr>
            <w:t> </w:t>
          </w:r>
          <w:r>
            <w:rPr/>
            <w:t>Page</w:t>
            <w:tab/>
            <w:t>iii</w:t>
          </w:r>
        </w:p>
        <w:p>
          <w:pPr>
            <w:pStyle w:val="TOC2"/>
            <w:tabs>
              <w:tab w:pos="8973" w:val="right" w:leader="none"/>
            </w:tabs>
            <w:ind w:left="152" w:firstLine="0"/>
          </w:pPr>
          <w:r>
            <w:rPr/>
            <w:t>Certification</w:t>
          </w:r>
          <w:r>
            <w:rPr>
              <w:spacing w:val="-4"/>
            </w:rPr>
            <w:t> </w:t>
          </w:r>
          <w:r>
            <w:rPr/>
            <w:t>Page</w:t>
            <w:tab/>
            <w:t>iv</w:t>
          </w:r>
        </w:p>
        <w:p>
          <w:pPr>
            <w:pStyle w:val="TOC2"/>
            <w:tabs>
              <w:tab w:pos="8915" w:val="right" w:leader="none"/>
            </w:tabs>
            <w:spacing w:before="277"/>
            <w:ind w:left="152" w:firstLine="0"/>
          </w:pPr>
          <w:hyperlink w:history="true" w:anchor="_TOC_250050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982" w:val="right" w:leader="none"/>
            </w:tabs>
            <w:ind w:left="152" w:firstLine="0"/>
          </w:pPr>
          <w:hyperlink w:history="true" w:anchor="_TOC_250049">
            <w:r>
              <w:rPr/>
              <w:t>Acknowledgements</w:t>
              <w:tab/>
              <w:t>vi</w:t>
            </w:r>
          </w:hyperlink>
        </w:p>
        <w:p>
          <w:pPr>
            <w:pStyle w:val="TOC2"/>
            <w:tabs>
              <w:tab w:pos="9054" w:val="right" w:leader="none"/>
            </w:tabs>
            <w:ind w:left="152" w:firstLine="0"/>
          </w:pPr>
          <w:hyperlink w:history="true" w:anchor="_TOC_250048">
            <w:r>
              <w:rPr/>
              <w:t>Abstract</w:t>
              <w:tab/>
              <w:t>viii</w:t>
            </w:r>
          </w:hyperlink>
        </w:p>
        <w:p>
          <w:pPr>
            <w:pStyle w:val="TOC2"/>
            <w:tabs>
              <w:tab w:pos="8916" w:val="right" w:leader="none"/>
            </w:tabs>
            <w:ind w:left="152" w:firstLine="0"/>
          </w:pPr>
          <w:hyperlink w:history="true" w:anchor="_TOC_250047">
            <w:r>
              <w:rPr/>
              <w:t>Table of</w:t>
            </w:r>
            <w:r>
              <w:rPr>
                <w:spacing w:val="-5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2"/>
            <w:tabs>
              <w:tab w:pos="9053" w:val="right" w:leader="none"/>
            </w:tabs>
            <w:ind w:left="152" w:firstLine="0"/>
          </w:pPr>
          <w:r>
            <w:rPr/>
            <w:t>List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Tables</w:t>
            <w:tab/>
            <w:t>xiii</w:t>
          </w:r>
        </w:p>
        <w:p>
          <w:pPr>
            <w:pStyle w:val="TOC2"/>
            <w:tabs>
              <w:tab w:pos="9036" w:val="right" w:leader="none"/>
            </w:tabs>
            <w:ind w:left="152" w:firstLine="0"/>
          </w:pPr>
          <w:r>
            <w:rPr/>
            <w:t>List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abbreviations</w:t>
            <w:tab/>
            <w:t>xiv</w:t>
          </w:r>
        </w:p>
        <w:p>
          <w:pPr>
            <w:pStyle w:val="TOC2"/>
            <w:tabs>
              <w:tab w:pos="9030" w:val="right" w:leader="none"/>
            </w:tabs>
            <w:spacing w:before="277"/>
            <w:ind w:left="152" w:firstLine="0"/>
          </w:pPr>
          <w:r>
            <w:rPr/>
            <w:t>List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Appendices</w:t>
            <w:tab/>
            <w:t>xv</w:t>
          </w:r>
        </w:p>
        <w:p>
          <w:pPr>
            <w:pStyle w:val="TOC2"/>
            <w:tabs>
              <w:tab w:pos="9039" w:val="right" w:leader="none"/>
            </w:tabs>
            <w:ind w:left="152" w:firstLine="0"/>
          </w:pPr>
          <w:hyperlink w:history="true" w:anchor="_TOC_250046">
            <w:r>
              <w:rPr/>
              <w:t>Operational</w:t>
            </w:r>
            <w:r>
              <w:rPr>
                <w:spacing w:val="-4"/>
              </w:rPr>
              <w:t> </w:t>
            </w:r>
            <w:r>
              <w:rPr/>
              <w:t>Definition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Terms</w:t>
              <w:tab/>
              <w:t>xvi</w:t>
            </w:r>
          </w:hyperlink>
        </w:p>
        <w:p>
          <w:pPr>
            <w:pStyle w:val="TOC1"/>
            <w:spacing w:before="521"/>
          </w:pPr>
          <w:hyperlink w:history="true" w:anchor="_TOC_250045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ONE:</w:t>
            </w:r>
            <w:r>
              <w:rPr>
                <w:spacing w:val="-3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8915" w:val="right" w:leader="none"/>
            </w:tabs>
            <w:spacing w:line="240" w:lineRule="auto" w:before="468" w:after="0"/>
            <w:ind w:left="873" w:right="0" w:hanging="721"/>
            <w:jc w:val="left"/>
          </w:pPr>
          <w:hyperlink w:history="true" w:anchor="_TOC_250044">
            <w:r>
              <w:rPr/>
              <w:t>Background</w:t>
            </w:r>
            <w:r>
              <w:rPr>
                <w:spacing w:val="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2" w:val="left" w:leader="none"/>
              <w:tab w:pos="873" w:val="left" w:leader="none"/>
              <w:tab w:pos="8915" w:val="righ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43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5" w:val="left" w:leader="none"/>
              <w:tab w:pos="877" w:val="left" w:leader="none"/>
              <w:tab w:pos="8915" w:val="right" w:leader="none"/>
            </w:tabs>
            <w:spacing w:line="240" w:lineRule="auto" w:before="277" w:after="0"/>
            <w:ind w:left="876" w:right="0" w:hanging="725"/>
            <w:jc w:val="left"/>
          </w:pPr>
          <w:hyperlink w:history="true" w:anchor="_TOC_250042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5" w:val="left" w:leader="none"/>
              <w:tab w:pos="877" w:val="left" w:leader="none"/>
              <w:tab w:pos="8915" w:val="right" w:leader="none"/>
            </w:tabs>
            <w:spacing w:line="240" w:lineRule="auto" w:before="276" w:after="0"/>
            <w:ind w:left="876" w:right="0" w:hanging="725"/>
            <w:jc w:val="left"/>
          </w:pPr>
          <w:hyperlink w:history="true" w:anchor="_TOC_250041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5" w:val="left" w:leader="none"/>
              <w:tab w:pos="877" w:val="left" w:leader="none"/>
              <w:tab w:pos="8915" w:val="right" w:leader="none"/>
            </w:tabs>
            <w:spacing w:line="240" w:lineRule="auto" w:before="276" w:after="0"/>
            <w:ind w:left="876" w:right="0" w:hanging="725"/>
            <w:jc w:val="left"/>
          </w:pPr>
          <w:hyperlink w:history="true" w:anchor="_TOC_250040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Hypotheses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7" w:val="left" w:leader="none"/>
              <w:tab w:pos="878" w:val="left" w:leader="none"/>
              <w:tab w:pos="8915" w:val="right" w:leader="none"/>
            </w:tabs>
            <w:spacing w:line="240" w:lineRule="auto" w:before="276" w:after="0"/>
            <w:ind w:left="877" w:right="0" w:hanging="726"/>
            <w:jc w:val="left"/>
          </w:pPr>
          <w:hyperlink w:history="true" w:anchor="_TOC_250039">
            <w:r>
              <w:rPr/>
              <w:t>Basic</w:t>
            </w:r>
            <w:r>
              <w:rPr>
                <w:spacing w:val="5"/>
              </w:rPr>
              <w:t> </w:t>
            </w:r>
            <w:r>
              <w:rPr/>
              <w:t>Assumptions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5" w:val="left" w:leader="none"/>
              <w:tab w:pos="877" w:val="left" w:leader="none"/>
              <w:tab w:pos="8915" w:val="right" w:leader="none"/>
            </w:tabs>
            <w:spacing w:line="240" w:lineRule="auto" w:before="276" w:after="0"/>
            <w:ind w:left="876" w:right="0" w:hanging="725"/>
            <w:jc w:val="left"/>
          </w:pPr>
          <w:hyperlink w:history="true" w:anchor="_TOC_250038">
            <w:r>
              <w:rPr/>
              <w:t>Significance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5" w:val="left" w:leader="none"/>
              <w:tab w:pos="877" w:val="left" w:leader="none"/>
              <w:tab w:pos="8915" w:val="right" w:leader="none"/>
            </w:tabs>
            <w:spacing w:line="240" w:lineRule="auto" w:before="276" w:after="20"/>
            <w:ind w:left="876" w:right="0" w:hanging="725"/>
            <w:jc w:val="left"/>
          </w:pPr>
          <w:hyperlink w:history="true" w:anchor="_TOC_250037">
            <w:r>
              <w:rPr/>
              <w:t>Scope and</w:t>
            </w:r>
            <w:r>
              <w:rPr>
                <w:spacing w:val="2"/>
              </w:rPr>
              <w:t> </w:t>
            </w:r>
            <w:r>
              <w:rPr/>
              <w:t>Delimitation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TWO: REVIEW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RELATED</w:t>
          </w:r>
          <w:r>
            <w:rPr>
              <w:spacing w:val="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935" w:val="left" w:leader="none"/>
              <w:tab w:pos="936" w:val="left" w:leader="none"/>
              <w:tab w:pos="8795" w:val="left" w:leader="none"/>
            </w:tabs>
            <w:spacing w:line="240" w:lineRule="auto" w:before="271" w:after="0"/>
            <w:ind w:left="935" w:right="0" w:hanging="784"/>
            <w:jc w:val="left"/>
          </w:pPr>
          <w:hyperlink w:history="true" w:anchor="_TOC_250036">
            <w:r>
              <w:rPr/>
              <w:t>Introduction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7" w:after="0"/>
            <w:ind w:left="873" w:right="0" w:hanging="721"/>
            <w:jc w:val="left"/>
          </w:pPr>
          <w:hyperlink w:history="true" w:anchor="_TOC_250035">
            <w:r>
              <w:rPr/>
              <w:t>Concept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Academic Anxiety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34">
            <w:r>
              <w:rPr/>
              <w:t>Components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Academic</w:t>
            </w:r>
            <w:r>
              <w:rPr>
                <w:spacing w:val="5"/>
              </w:rPr>
              <w:t> </w:t>
            </w:r>
            <w:r>
              <w:rPr/>
              <w:t>Anxiety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33">
            <w:r>
              <w:rPr/>
              <w:t>Symptoms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Academic</w:t>
            </w:r>
            <w:r>
              <w:rPr>
                <w:spacing w:val="4"/>
              </w:rPr>
              <w:t> </w:t>
            </w:r>
            <w:r>
              <w:rPr/>
              <w:t>Anxiety</w:t>
              <w:tab/>
              <w:t>20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32">
            <w:r>
              <w:rPr/>
              <w:t>Worry</w:t>
            </w:r>
            <w:r>
              <w:rPr>
                <w:spacing w:val="-8"/>
              </w:rPr>
              <w:t> </w:t>
            </w:r>
            <w:r>
              <w:rPr/>
              <w:t>problem</w:t>
              <w:tab/>
              <w:t>21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31">
            <w:r>
              <w:rPr/>
              <w:t>Concentration</w:t>
            </w:r>
            <w:r>
              <w:rPr>
                <w:spacing w:val="19"/>
              </w:rPr>
              <w:t> </w:t>
            </w:r>
            <w:r>
              <w:rPr/>
              <w:t>problem</w:t>
              <w:tab/>
              <w:t>23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30">
            <w:r>
              <w:rPr/>
              <w:t>Memory</w:t>
            </w:r>
            <w:r>
              <w:rPr>
                <w:spacing w:val="-9"/>
              </w:rPr>
              <w:t> </w:t>
            </w:r>
            <w:r>
              <w:rPr/>
              <w:t>problem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7" w:after="0"/>
            <w:ind w:left="873" w:right="0" w:hanging="721"/>
            <w:jc w:val="left"/>
          </w:pPr>
          <w:hyperlink w:history="true" w:anchor="_TOC_250029">
            <w:r>
              <w:rPr/>
              <w:t>Characteristics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Academic</w:t>
            </w:r>
            <w:r>
              <w:rPr>
                <w:spacing w:val="3"/>
              </w:rPr>
              <w:t> </w:t>
            </w:r>
            <w:r>
              <w:rPr/>
              <w:t>Anxious</w:t>
            </w:r>
            <w:r>
              <w:rPr>
                <w:spacing w:val="-3"/>
              </w:rPr>
              <w:t> </w:t>
            </w:r>
            <w:r>
              <w:rPr/>
              <w:t>Individual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8">
            <w:r>
              <w:rPr/>
              <w:t>Factors</w:t>
            </w:r>
            <w:r>
              <w:rPr>
                <w:spacing w:val="-8"/>
              </w:rPr>
              <w:t> </w:t>
            </w:r>
            <w:r>
              <w:rPr/>
              <w:t>Influencing</w:t>
            </w:r>
            <w:r>
              <w:rPr>
                <w:spacing w:val="4"/>
              </w:rPr>
              <w:t> </w:t>
            </w:r>
            <w:r>
              <w:rPr/>
              <w:t>Academic</w:t>
            </w:r>
            <w:r>
              <w:rPr>
                <w:spacing w:val="4"/>
              </w:rPr>
              <w:t> </w:t>
            </w:r>
            <w:r>
              <w:rPr/>
              <w:t>Anxiety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7">
            <w:r>
              <w:rPr/>
              <w:t>Concept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Metacognitive</w:t>
            </w:r>
            <w:r>
              <w:rPr>
                <w:spacing w:val="-1"/>
              </w:rPr>
              <w:t> </w:t>
            </w:r>
            <w:r>
              <w:rPr/>
              <w:t>scaffolding</w:t>
              <w:tab/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6">
            <w:r>
              <w:rPr/>
              <w:t>Metacognitive</w:t>
            </w:r>
            <w:r>
              <w:rPr>
                <w:spacing w:val="-4"/>
              </w:rPr>
              <w:t> </w:t>
            </w:r>
            <w:r>
              <w:rPr/>
              <w:t>scaffolding</w:t>
            </w:r>
            <w:r>
              <w:rPr>
                <w:spacing w:val="-2"/>
              </w:rPr>
              <w:t> </w:t>
            </w:r>
            <w:r>
              <w:rPr/>
              <w:t>strategies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5">
            <w:r>
              <w:rPr/>
              <w:t>General</w:t>
            </w:r>
            <w:r>
              <w:rPr>
                <w:spacing w:val="-6"/>
              </w:rPr>
              <w:t> </w:t>
            </w:r>
            <w:r>
              <w:rPr/>
              <w:t>Metacognitive</w:t>
            </w:r>
            <w:r>
              <w:rPr>
                <w:spacing w:val="-2"/>
              </w:rPr>
              <w:t> </w:t>
            </w:r>
            <w:r>
              <w:rPr/>
              <w:t>scaffolding</w:t>
            </w:r>
            <w:r>
              <w:rPr>
                <w:spacing w:val="-1"/>
              </w:rPr>
              <w:t> </w:t>
            </w:r>
            <w:r>
              <w:rPr/>
              <w:t>Skills</w:t>
              <w:tab/>
              <w:t>54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4">
            <w:r>
              <w:rPr/>
              <w:t>Relationship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3"/>
              </w:rPr>
              <w:t> </w:t>
            </w:r>
            <w:r>
              <w:rPr/>
              <w:t>Metacognitive</w:t>
            </w:r>
            <w:r>
              <w:rPr>
                <w:spacing w:val="-1"/>
              </w:rPr>
              <w:t> </w:t>
            </w:r>
            <w:r>
              <w:rPr/>
              <w:t>scaffolding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-2"/>
              </w:rPr>
              <w:t> </w:t>
            </w:r>
            <w:r>
              <w:rPr/>
              <w:t>anxiety</w:t>
              <w:tab/>
              <w:t>59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7" w:after="0"/>
            <w:ind w:left="873" w:right="0" w:hanging="721"/>
            <w:jc w:val="left"/>
          </w:pPr>
          <w:hyperlink w:history="true" w:anchor="_TOC_250023">
            <w:r>
              <w:rPr/>
              <w:t>Theoretical</w:t>
            </w:r>
            <w:r>
              <w:rPr>
                <w:spacing w:val="-5"/>
              </w:rPr>
              <w:t> </w:t>
            </w:r>
            <w:r>
              <w:rPr/>
              <w:t>Framework</w:t>
              <w:tab/>
              <w:t>61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2">
            <w:r>
              <w:rPr/>
              <w:t>Flavell‘s</w:t>
            </w:r>
            <w:r>
              <w:rPr>
                <w:spacing w:val="-2"/>
              </w:rPr>
              <w:t> </w:t>
            </w:r>
            <w:r>
              <w:rPr/>
              <w:t>Theory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Metacognition</w:t>
            </w:r>
            <w:r>
              <w:rPr>
                <w:spacing w:val="-3"/>
              </w:rPr>
              <w:t> </w:t>
            </w:r>
            <w:r>
              <w:rPr/>
              <w:t>(1976)</w:t>
              <w:tab/>
              <w:t>61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r>
            <w:rPr/>
            <w:t>Vygotsky‘s</w:t>
          </w:r>
          <w:r>
            <w:rPr>
              <w:spacing w:val="-2"/>
            </w:rPr>
            <w:t> </w:t>
          </w:r>
          <w:r>
            <w:rPr/>
            <w:t>Theory</w:t>
          </w:r>
          <w:r>
            <w:rPr>
              <w:spacing w:val="-9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Scaffolding</w:t>
          </w:r>
          <w:r>
            <w:rPr>
              <w:spacing w:val="1"/>
            </w:rPr>
            <w:t> </w:t>
          </w:r>
          <w:r>
            <w:rPr/>
            <w:t>(1978)</w:t>
            <w:tab/>
            <w:t>66</w:t>
          </w:r>
        </w:p>
        <w:p>
          <w:pPr>
            <w:pStyle w:val="TOC2"/>
            <w:numPr>
              <w:ilvl w:val="2"/>
              <w:numId w:val="2"/>
            </w:numPr>
            <w:tabs>
              <w:tab w:pos="877" w:val="left" w:leader="none"/>
              <w:tab w:pos="878" w:val="left" w:leader="none"/>
              <w:tab w:pos="8795" w:val="left" w:leader="none"/>
            </w:tabs>
            <w:spacing w:line="240" w:lineRule="auto" w:before="276" w:after="0"/>
            <w:ind w:left="877" w:right="0" w:hanging="726"/>
            <w:jc w:val="left"/>
          </w:pPr>
          <w:hyperlink w:history="true" w:anchor="_TOC_250021">
            <w:r>
              <w:rPr/>
              <w:t>Beck‘s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Anxiety</w:t>
            </w:r>
            <w:r>
              <w:rPr>
                <w:spacing w:val="-7"/>
              </w:rPr>
              <w:t> </w:t>
            </w:r>
            <w:r>
              <w:rPr/>
              <w:t>(1967)</w:t>
              <w:tab/>
              <w:t>72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36" w:val="left" w:leader="none"/>
              <w:tab w:pos="1037" w:val="left" w:leader="none"/>
              <w:tab w:pos="8795" w:val="left" w:leader="none"/>
            </w:tabs>
            <w:spacing w:line="240" w:lineRule="auto" w:before="276" w:after="0"/>
            <w:ind w:left="1036" w:right="0" w:hanging="885"/>
            <w:jc w:val="left"/>
          </w:pPr>
          <w:r>
            <w:rPr/>
            <w:t>Freud‘</w:t>
          </w:r>
          <w:r>
            <w:rPr>
              <w:spacing w:val="1"/>
            </w:rPr>
            <w:t> </w:t>
          </w:r>
          <w:r>
            <w:rPr/>
            <w:t>theory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Anxiety</w:t>
          </w:r>
          <w:r>
            <w:rPr>
              <w:spacing w:val="-3"/>
            </w:rPr>
            <w:t> </w:t>
          </w:r>
          <w:r>
            <w:rPr/>
            <w:t>(1976)</w:t>
            <w:tab/>
            <w:t>76</w:t>
          </w:r>
        </w:p>
        <w:p>
          <w:pPr>
            <w:pStyle w:val="TOC2"/>
            <w:numPr>
              <w:ilvl w:val="1"/>
              <w:numId w:val="2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20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Empirical</w:t>
            </w:r>
            <w:r>
              <w:rPr>
                <w:spacing w:val="-8"/>
              </w:rPr>
              <w:t> </w:t>
            </w:r>
            <w:r>
              <w:rPr/>
              <w:t>Studies</w:t>
              <w:tab/>
              <w:t>78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35" w:val="left" w:leader="none"/>
              <w:tab w:pos="936" w:val="left" w:leader="none"/>
              <w:tab w:pos="8800" w:val="left" w:leader="none"/>
            </w:tabs>
            <w:spacing w:line="240" w:lineRule="auto" w:before="277" w:after="240"/>
            <w:ind w:left="935" w:right="0" w:hanging="784"/>
            <w:jc w:val="left"/>
          </w:pPr>
          <w:hyperlink w:history="true" w:anchor="_TOC_250019">
            <w:r>
              <w:rPr/>
              <w:t>Summary</w:t>
              <w:tab/>
              <w:t>94</w:t>
            </w:r>
          </w:hyperlink>
        </w:p>
        <w:p>
          <w:pPr>
            <w:pStyle w:val="TOC1"/>
          </w:pPr>
          <w:hyperlink w:history="true" w:anchor="_TOC_250018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35" w:val="left" w:leader="none"/>
              <w:tab w:pos="936" w:val="left" w:leader="none"/>
              <w:tab w:pos="8795" w:val="left" w:leader="none"/>
            </w:tabs>
            <w:spacing w:line="240" w:lineRule="auto" w:before="271" w:after="0"/>
            <w:ind w:left="935" w:right="0" w:hanging="784"/>
            <w:jc w:val="left"/>
          </w:pPr>
          <w:hyperlink w:history="true" w:anchor="_TOC_250017">
            <w:r>
              <w:rPr/>
              <w:t>Introduction</w:t>
              <w:tab/>
              <w:t>96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35" w:val="left" w:leader="none"/>
              <w:tab w:pos="936" w:val="left" w:leader="none"/>
              <w:tab w:pos="8795" w:val="left" w:leader="none"/>
            </w:tabs>
            <w:spacing w:line="240" w:lineRule="auto" w:before="277" w:after="0"/>
            <w:ind w:left="935" w:right="0" w:hanging="784"/>
            <w:jc w:val="left"/>
          </w:pPr>
          <w:hyperlink w:history="true" w:anchor="_TOC_250016"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Design</w:t>
              <w:tab/>
              <w:t>96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15">
            <w:r>
              <w:rPr/>
              <w:t>Population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Study</w:t>
              <w:tab/>
              <w:t>97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14">
            <w:r>
              <w:rPr/>
              <w:t>Sample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Sampling</w:t>
            </w:r>
            <w:r>
              <w:rPr>
                <w:spacing w:val="-1"/>
              </w:rPr>
              <w:t> </w:t>
            </w:r>
            <w:r>
              <w:rPr/>
              <w:t>Techniques</w:t>
              <w:tab/>
              <w:t>97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13">
            <w:r>
              <w:rPr/>
              <w:t>Instrumentation</w:t>
              <w:tab/>
              <w:t>98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12">
            <w:r>
              <w:rPr/>
              <w:t>Validity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Instrument</w:t>
              <w:tab/>
              <w:t>99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72" w:val="left" w:leader="none"/>
              <w:tab w:pos="873" w:val="left" w:leader="none"/>
              <w:tab w:pos="8795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11">
            <w:r>
              <w:rPr/>
              <w:t>Reliability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 Instrument</w:t>
              <w:tab/>
              <w:t>99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7" w:after="0"/>
            <w:ind w:left="873" w:right="0" w:hanging="721"/>
            <w:jc w:val="left"/>
          </w:pPr>
          <w:r>
            <w:rPr/>
            <w:t>Procedure</w:t>
          </w:r>
          <w:r>
            <w:rPr>
              <w:spacing w:val="-3"/>
            </w:rPr>
            <w:t> </w:t>
          </w:r>
          <w:r>
            <w:rPr/>
            <w:t>for data</w:t>
          </w:r>
          <w:r>
            <w:rPr>
              <w:spacing w:val="-3"/>
            </w:rPr>
            <w:t> </w:t>
          </w:r>
          <w:r>
            <w:rPr/>
            <w:t>Collection</w:t>
            <w:tab/>
            <w:t>100</w:t>
          </w:r>
        </w:p>
        <w:p>
          <w:pPr>
            <w:pStyle w:val="TOC2"/>
            <w:numPr>
              <w:ilvl w:val="1"/>
              <w:numId w:val="3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10">
            <w:r>
              <w:rPr/>
              <w:t>Procedure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Analysis</w:t>
              <w:tab/>
              <w:t>104</w:t>
            </w:r>
          </w:hyperlink>
        </w:p>
        <w:p>
          <w:pPr>
            <w:pStyle w:val="TOC1"/>
            <w:spacing w:before="281"/>
          </w:pPr>
          <w:hyperlink w:history="true" w:anchor="_TOC_25000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FOUR:</w:t>
            </w:r>
            <w:r>
              <w:rPr>
                <w:spacing w:val="-1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DISCUSSION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1" w:after="0"/>
            <w:ind w:left="873" w:right="0" w:hanging="721"/>
            <w:jc w:val="left"/>
          </w:pPr>
          <w:hyperlink w:history="true" w:anchor="_TOC_250008">
            <w:r>
              <w:rPr/>
              <w:t>Introduction</w:t>
              <w:tab/>
              <w:t>105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0"/>
            <w:ind w:left="873" w:right="0" w:hanging="721"/>
            <w:jc w:val="left"/>
          </w:pPr>
          <w:r>
            <w:rPr/>
            <w:t>Distribution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subject</w:t>
          </w:r>
          <w:r>
            <w:rPr>
              <w:spacing w:val="5"/>
            </w:rPr>
            <w:t> </w:t>
          </w:r>
          <w:r>
            <w:rPr/>
            <w:t>by</w:t>
          </w:r>
          <w:r>
            <w:rPr>
              <w:spacing w:val="-6"/>
            </w:rPr>
            <w:t> </w:t>
          </w:r>
          <w:r>
            <w:rPr/>
            <w:t>Demographic</w:t>
          </w:r>
          <w:r>
            <w:rPr>
              <w:spacing w:val="-1"/>
            </w:rPr>
            <w:t> </w:t>
          </w:r>
          <w:r>
            <w:rPr/>
            <w:t>Characteristics</w:t>
            <w:tab/>
            <w:t>106</w:t>
          </w:r>
        </w:p>
        <w:p>
          <w:pPr>
            <w:pStyle w:val="TOC2"/>
            <w:numPr>
              <w:ilvl w:val="1"/>
              <w:numId w:val="4"/>
            </w:numPr>
            <w:tabs>
              <w:tab w:pos="935" w:val="left" w:leader="none"/>
              <w:tab w:pos="936" w:val="left" w:leader="none"/>
              <w:tab w:pos="8680" w:val="left" w:leader="none"/>
            </w:tabs>
            <w:spacing w:line="240" w:lineRule="auto" w:before="276" w:after="0"/>
            <w:ind w:left="935" w:right="0" w:hanging="784"/>
            <w:jc w:val="left"/>
          </w:pPr>
          <w:hyperlink w:history="true" w:anchor="_TOC_250007">
            <w:r>
              <w:rPr/>
              <w:t>Hypotheses</w:t>
            </w:r>
            <w:r>
              <w:rPr>
                <w:spacing w:val="-4"/>
              </w:rPr>
              <w:t> </w:t>
            </w:r>
            <w:r>
              <w:rPr/>
              <w:t>testing</w:t>
              <w:tab/>
              <w:t>107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7" w:after="0"/>
            <w:ind w:left="873" w:right="0" w:hanging="721"/>
            <w:jc w:val="left"/>
          </w:pPr>
          <w:r>
            <w:rPr/>
            <w:t>Summary</w:t>
          </w:r>
          <w:r>
            <w:rPr>
              <w:spacing w:val="-10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major</w:t>
          </w:r>
          <w:r>
            <w:rPr>
              <w:spacing w:val="6"/>
            </w:rPr>
            <w:t> </w:t>
          </w:r>
          <w:r>
            <w:rPr/>
            <w:t>findings</w:t>
            <w:tab/>
            <w:t>111</w:t>
          </w:r>
        </w:p>
        <w:p>
          <w:pPr>
            <w:pStyle w:val="TOC2"/>
            <w:numPr>
              <w:ilvl w:val="1"/>
              <w:numId w:val="4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06">
            <w:r>
              <w:rPr/>
              <w:t>Discussion</w:t>
              <w:tab/>
              <w:t>112</w:t>
            </w:r>
          </w:hyperlink>
        </w:p>
        <w:p>
          <w:pPr>
            <w:pStyle w:val="TOC1"/>
            <w:spacing w:before="281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4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1" w:after="0"/>
            <w:ind w:left="873" w:right="0" w:hanging="721"/>
            <w:jc w:val="left"/>
          </w:pPr>
          <w:hyperlink w:history="true" w:anchor="_TOC_250005">
            <w:r>
              <w:rPr/>
              <w:t>Introduction</w:t>
              <w:tab/>
              <w:t>122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04">
            <w:r>
              <w:rPr/>
              <w:t>Summary</w:t>
              <w:tab/>
              <w:t>122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03">
            <w:r>
              <w:rPr/>
              <w:t>Conclusion</w:t>
              <w:tab/>
              <w:t>122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7" w:after="0"/>
            <w:ind w:left="873" w:right="0" w:hanging="721"/>
            <w:jc w:val="left"/>
          </w:pPr>
          <w:r>
            <w:rPr/>
            <w:t>Contribution</w:t>
          </w:r>
          <w:r>
            <w:rPr>
              <w:spacing w:val="-6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Knowledge</w:t>
            <w:tab/>
            <w:t>123</w:t>
          </w:r>
        </w:p>
        <w:p>
          <w:pPr>
            <w:pStyle w:val="TOC2"/>
            <w:numPr>
              <w:ilvl w:val="1"/>
              <w:numId w:val="5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0"/>
            <w:ind w:left="873" w:right="0" w:hanging="721"/>
            <w:jc w:val="left"/>
          </w:pPr>
          <w:hyperlink w:history="true" w:anchor="_TOC_250002">
            <w:r>
              <w:rPr/>
              <w:t>Recommendations</w:t>
              <w:tab/>
              <w:t>124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72" w:val="left" w:leader="none"/>
              <w:tab w:pos="873" w:val="left" w:leader="none"/>
              <w:tab w:pos="8680" w:val="left" w:leader="none"/>
            </w:tabs>
            <w:spacing w:line="240" w:lineRule="auto" w:before="276" w:after="106"/>
            <w:ind w:left="873" w:right="0" w:hanging="72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further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126</w:t>
            </w:r>
          </w:hyperlink>
        </w:p>
        <w:p>
          <w:pPr>
            <w:pStyle w:val="TOC3"/>
            <w:tabs>
              <w:tab w:pos="9040" w:val="right" w:leader="none"/>
            </w:tabs>
          </w:pPr>
          <w:hyperlink w:history="true" w:anchor="_TOC_250000">
            <w:r>
              <w:rPr/>
              <w:t>References</w:t>
              <w:tab/>
              <w:t>126</w:t>
            </w:r>
          </w:hyperlink>
        </w:p>
        <w:p>
          <w:pPr>
            <w:pStyle w:val="TOC3"/>
            <w:tabs>
              <w:tab w:pos="9040" w:val="right" w:leader="none"/>
            </w:tabs>
            <w:spacing w:before="276"/>
          </w:pPr>
          <w:r>
            <w:rPr/>
            <w:t>Appendices</w:t>
            <w:tab/>
            <w:t>144</w:t>
          </w:r>
        </w:p>
      </w:sdtContent>
    </w:sdt>
    <w:p>
      <w:pPr>
        <w:spacing w:after="0"/>
        <w:sectPr>
          <w:type w:val="continuous"/>
          <w:pgSz w:w="12240" w:h="15840"/>
          <w:pgMar w:top="1360" w:bottom="1877" w:left="1720" w:right="960"/>
        </w:sectPr>
      </w:pPr>
    </w:p>
    <w:p>
      <w:pPr>
        <w:pStyle w:val="Heading1"/>
        <w:spacing w:before="77"/>
        <w:ind w:left="132" w:right="461"/>
        <w:jc w:val="center"/>
      </w:pPr>
      <w:r>
        <w:rPr/>
        <w:t>LISTS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6753"/>
        <w:gridCol w:w="919"/>
      </w:tblGrid>
      <w:tr>
        <w:trPr>
          <w:trHeight w:val="370" w:hRule="atLeast"/>
        </w:trPr>
        <w:tc>
          <w:tcPr>
            <w:tcW w:w="131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4.01:</w:t>
            </w:r>
          </w:p>
        </w:tc>
        <w:tc>
          <w:tcPr>
            <w:tcW w:w="6753" w:type="dxa"/>
          </w:tcPr>
          <w:p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variables</w:t>
            </w:r>
          </w:p>
        </w:tc>
        <w:tc>
          <w:tcPr>
            <w:tcW w:w="919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75" w:hRule="atLeast"/>
        </w:trPr>
        <w:tc>
          <w:tcPr>
            <w:tcW w:w="1318" w:type="dxa"/>
          </w:tcPr>
          <w:p>
            <w:pPr>
              <w:pStyle w:val="TableParagraph"/>
              <w:spacing w:line="240" w:lineRule="auto" w:before="9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4.02:</w:t>
            </w:r>
          </w:p>
        </w:tc>
        <w:tc>
          <w:tcPr>
            <w:tcW w:w="6753" w:type="dxa"/>
          </w:tcPr>
          <w:p>
            <w:pPr>
              <w:pStyle w:val="TableParagraph"/>
              <w:spacing w:line="240" w:lineRule="auto" w:before="95"/>
              <w:ind w:left="172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Subjects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 w:before="9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75" w:hRule="atLeast"/>
        </w:trPr>
        <w:tc>
          <w:tcPr>
            <w:tcW w:w="1318" w:type="dxa"/>
          </w:tcPr>
          <w:p>
            <w:pPr>
              <w:pStyle w:val="TableParagraph"/>
              <w:spacing w:line="240" w:lineRule="auto" w:before="9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4.03:</w:t>
            </w:r>
          </w:p>
        </w:tc>
        <w:tc>
          <w:tcPr>
            <w:tcW w:w="6753" w:type="dxa"/>
          </w:tcPr>
          <w:p>
            <w:pPr>
              <w:pStyle w:val="TableParagraph"/>
              <w:spacing w:line="240" w:lineRule="auto" w:before="94"/>
              <w:ind w:left="172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 w:before="9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75" w:hRule="atLeast"/>
        </w:trPr>
        <w:tc>
          <w:tcPr>
            <w:tcW w:w="1318" w:type="dxa"/>
          </w:tcPr>
          <w:p>
            <w:pPr>
              <w:pStyle w:val="TableParagraph"/>
              <w:spacing w:line="240" w:lineRule="auto" w:before="9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4.04:</w:t>
            </w:r>
          </w:p>
        </w:tc>
        <w:tc>
          <w:tcPr>
            <w:tcW w:w="6753" w:type="dxa"/>
          </w:tcPr>
          <w:p>
            <w:pPr>
              <w:pStyle w:val="TableParagraph"/>
              <w:spacing w:line="240" w:lineRule="auto" w:before="94"/>
              <w:ind w:left="172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 w:before="9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376" w:hRule="atLeast"/>
        </w:trPr>
        <w:tc>
          <w:tcPr>
            <w:tcW w:w="1318" w:type="dxa"/>
          </w:tcPr>
          <w:p>
            <w:pPr>
              <w:pStyle w:val="TableParagraph"/>
              <w:spacing w:line="262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Table 4.05:</w:t>
            </w:r>
          </w:p>
        </w:tc>
        <w:tc>
          <w:tcPr>
            <w:tcW w:w="6753" w:type="dxa"/>
          </w:tcPr>
          <w:p>
            <w:pPr>
              <w:pStyle w:val="TableParagraph"/>
              <w:spacing w:line="262" w:lineRule="exact" w:before="94"/>
              <w:ind w:left="172"/>
              <w:rPr>
                <w:sz w:val="24"/>
              </w:rPr>
            </w:pPr>
            <w:r>
              <w:rPr>
                <w:sz w:val="24"/>
              </w:rPr>
              <w:t>Paired t-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effect of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Metacognitive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anxiety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19" w:type="dxa"/>
          </w:tcPr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275" w:hRule="atLeast"/>
        </w:trPr>
        <w:tc>
          <w:tcPr>
            <w:tcW w:w="131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 4.06:</w:t>
            </w: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Paired t-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effect of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Metacognitive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among Senior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19" w:type="dxa"/>
          </w:tcPr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 4.07:</w:t>
            </w: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Paired t-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effect of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Metacognitive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Memory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19" w:type="dxa"/>
          </w:tcPr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275" w:hRule="atLeast"/>
        </w:trPr>
        <w:tc>
          <w:tcPr>
            <w:tcW w:w="1318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 4.08:</w:t>
            </w: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(ANCOVA) statistics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Metacognitive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scaffolding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Worry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problem,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Memory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9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131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53" w:type="dxa"/>
          </w:tcPr>
          <w:p>
            <w:pPr>
              <w:pStyle w:val="TableParagraph"/>
              <w:spacing w:line="250" w:lineRule="exact"/>
              <w:ind w:left="172"/>
              <w:rPr>
                <w:sz w:val="24"/>
              </w:rPr>
            </w:pPr>
            <w:r>
              <w:rPr>
                <w:sz w:val="24"/>
              </w:rPr>
              <w:t>among Senior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</w:tc>
        <w:tc>
          <w:tcPr>
            <w:tcW w:w="919" w:type="dxa"/>
          </w:tcPr>
          <w:p>
            <w:pPr>
              <w:pStyle w:val="TableParagraph"/>
              <w:spacing w:line="25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>
      <w:pPr>
        <w:spacing w:after="0" w:line="250" w:lineRule="exact"/>
        <w:jc w:val="right"/>
        <w:rPr>
          <w:sz w:val="24"/>
        </w:rPr>
        <w:sectPr>
          <w:pgSz w:w="12240" w:h="15840"/>
          <w:pgMar w:header="0" w:footer="1012" w:top="1360" w:bottom="1200" w:left="1720" w:right="960"/>
        </w:sectPr>
      </w:pPr>
    </w:p>
    <w:p>
      <w:pPr>
        <w:spacing w:before="77"/>
        <w:ind w:left="150" w:right="477" w:firstLine="0"/>
        <w:jc w:val="center"/>
        <w:rPr>
          <w:b/>
          <w:sz w:val="24"/>
        </w:rPr>
      </w:pPr>
      <w:r>
        <w:rPr>
          <w:b/>
          <w:sz w:val="24"/>
        </w:rPr>
        <w:t>LISTS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873" w:val="left" w:leader="none"/>
        </w:tabs>
        <w:spacing w:line="240" w:lineRule="auto" w:before="174" w:after="0"/>
        <w:ind w:left="873" w:right="0" w:hanging="360"/>
        <w:jc w:val="left"/>
        <w:rPr>
          <w:sz w:val="24"/>
        </w:rPr>
      </w:pPr>
      <w:r>
        <w:rPr>
          <w:b/>
          <w:sz w:val="24"/>
        </w:rPr>
        <w:t>AARS –</w:t>
      </w:r>
      <w:r>
        <w:rPr>
          <w:b/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Anxiety</w:t>
      </w:r>
      <w:r>
        <w:rPr>
          <w:spacing w:val="-11"/>
          <w:sz w:val="24"/>
        </w:rPr>
        <w:t> </w:t>
      </w:r>
      <w:r>
        <w:rPr>
          <w:sz w:val="24"/>
        </w:rPr>
        <w:t>Rating Scale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b/>
          <w:sz w:val="24"/>
        </w:rPr>
        <w:t>ANCOVA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Covariance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b/>
          <w:sz w:val="24"/>
        </w:rPr>
        <w:t>CBT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sz w:val="24"/>
        </w:rPr>
        <w:t>Cognitive</w:t>
      </w:r>
      <w:r>
        <w:rPr>
          <w:spacing w:val="-4"/>
          <w:sz w:val="24"/>
        </w:rPr>
        <w:t> </w:t>
      </w:r>
      <w:r>
        <w:rPr>
          <w:sz w:val="24"/>
        </w:rPr>
        <w:t>Behaviour</w:t>
      </w:r>
      <w:r>
        <w:rPr>
          <w:spacing w:val="-3"/>
          <w:sz w:val="24"/>
        </w:rPr>
        <w:t> </w:t>
      </w:r>
      <w:r>
        <w:rPr>
          <w:sz w:val="24"/>
        </w:rPr>
        <w:t>Therapy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b/>
          <w:sz w:val="24"/>
        </w:rPr>
        <w:t>REBT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 </w:t>
      </w:r>
      <w:r>
        <w:rPr>
          <w:sz w:val="24"/>
        </w:rPr>
        <w:t>Rational</w:t>
      </w:r>
      <w:r>
        <w:rPr>
          <w:spacing w:val="-9"/>
          <w:sz w:val="24"/>
        </w:rPr>
        <w:t> </w:t>
      </w:r>
      <w:r>
        <w:rPr>
          <w:sz w:val="24"/>
        </w:rPr>
        <w:t>Emotive</w:t>
      </w:r>
      <w:r>
        <w:rPr>
          <w:spacing w:val="-2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Therapy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b/>
          <w:sz w:val="24"/>
        </w:rPr>
        <w:t>SSCE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9"/>
          <w:sz w:val="24"/>
        </w:rPr>
        <w:t> </w:t>
      </w:r>
      <w:r>
        <w:rPr>
          <w:sz w:val="24"/>
        </w:rPr>
        <w:t>Certificate</w:t>
      </w:r>
      <w:r>
        <w:rPr>
          <w:spacing w:val="4"/>
          <w:sz w:val="24"/>
        </w:rPr>
        <w:t> </w:t>
      </w:r>
      <w:r>
        <w:rPr>
          <w:sz w:val="24"/>
        </w:rPr>
        <w:t>Examination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b/>
          <w:sz w:val="24"/>
        </w:rPr>
        <w:t>ZPD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 </w:t>
      </w:r>
      <w:r>
        <w:rPr>
          <w:sz w:val="24"/>
        </w:rPr>
        <w:t>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Proximal</w:t>
      </w:r>
      <w:r>
        <w:rPr>
          <w:spacing w:val="-8"/>
          <w:sz w:val="24"/>
        </w:rPr>
        <w:t> </w:t>
      </w:r>
      <w:r>
        <w:rPr>
          <w:sz w:val="24"/>
        </w:rPr>
        <w:t>Development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32" w:right="461"/>
        <w:jc w:val="center"/>
      </w:pPr>
      <w:r>
        <w:rPr/>
        <w:t>LISTS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9"/>
        <w:gridCol w:w="4544"/>
        <w:gridCol w:w="2515"/>
      </w:tblGrid>
      <w:tr>
        <w:trPr>
          <w:trHeight w:val="507" w:hRule="atLeast"/>
        </w:trPr>
        <w:tc>
          <w:tcPr>
            <w:tcW w:w="1929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1(A):</w:t>
            </w:r>
          </w:p>
        </w:tc>
        <w:tc>
          <w:tcPr>
            <w:tcW w:w="4544" w:type="dxa"/>
          </w:tcPr>
          <w:p>
            <w:pPr>
              <w:pStyle w:val="TableParagraph"/>
              <w:spacing w:line="266" w:lineRule="exact"/>
              <w:ind w:left="281"/>
              <w:rPr>
                <w:sz w:val="24"/>
              </w:rPr>
            </w:pPr>
            <w:r>
              <w:rPr>
                <w:sz w:val="24"/>
              </w:rPr>
              <w:t>Letters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2515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507" w:hRule="atLeast"/>
        </w:trPr>
        <w:tc>
          <w:tcPr>
            <w:tcW w:w="1929" w:type="dxa"/>
          </w:tcPr>
          <w:p>
            <w:pPr>
              <w:pStyle w:val="TableParagraph"/>
              <w:spacing w:line="256" w:lineRule="exact" w:before="2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1(B):</w:t>
            </w:r>
          </w:p>
        </w:tc>
        <w:tc>
          <w:tcPr>
            <w:tcW w:w="4544" w:type="dxa"/>
          </w:tcPr>
          <w:p>
            <w:pPr>
              <w:pStyle w:val="TableParagraph"/>
              <w:spacing w:line="256" w:lineRule="exact" w:before="231"/>
              <w:ind w:left="281"/>
              <w:rPr>
                <w:sz w:val="24"/>
              </w:rPr>
            </w:pPr>
            <w:r>
              <w:rPr>
                <w:sz w:val="24"/>
              </w:rPr>
              <w:t>Letters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Approval</w:t>
            </w:r>
          </w:p>
        </w:tc>
        <w:tc>
          <w:tcPr>
            <w:tcW w:w="2515" w:type="dxa"/>
          </w:tcPr>
          <w:p>
            <w:pPr>
              <w:pStyle w:val="TableParagraph"/>
              <w:spacing w:line="256" w:lineRule="exact" w:before="23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tabs>
          <w:tab w:pos="9040" w:val="right" w:leader="none"/>
        </w:tabs>
        <w:spacing w:before="247"/>
        <w:ind w:left="152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118"/>
          <w:sz w:val="24"/>
        </w:rPr>
        <w:t> </w:t>
      </w:r>
      <w:r>
        <w:rPr>
          <w:sz w:val="24"/>
        </w:rPr>
        <w:t>Academic</w:t>
      </w:r>
      <w:r>
        <w:rPr>
          <w:spacing w:val="6"/>
          <w:sz w:val="24"/>
        </w:rPr>
        <w:t> </w:t>
      </w:r>
      <w:r>
        <w:rPr>
          <w:sz w:val="24"/>
        </w:rPr>
        <w:t>Anxiety</w:t>
      </w:r>
      <w:r>
        <w:rPr>
          <w:spacing w:val="-9"/>
          <w:sz w:val="24"/>
        </w:rPr>
        <w:t> </w:t>
      </w:r>
      <w:r>
        <w:rPr>
          <w:sz w:val="24"/>
        </w:rPr>
        <w:t>Rating</w:t>
      </w:r>
      <w:r>
        <w:rPr>
          <w:spacing w:val="2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(AARS)</w:t>
        <w:tab/>
        <w:t>149</w:t>
      </w:r>
    </w:p>
    <w:p>
      <w:pPr>
        <w:pStyle w:val="BodyText"/>
        <w:spacing w:before="478"/>
        <w:ind w:left="152"/>
      </w:pPr>
      <w:r>
        <w:rPr>
          <w:b/>
        </w:rPr>
        <w:t>Appendix</w:t>
      </w:r>
      <w:r>
        <w:rPr>
          <w:b/>
          <w:spacing w:val="-5"/>
        </w:rPr>
        <w:t> </w:t>
      </w:r>
      <w:r>
        <w:rPr>
          <w:b/>
        </w:rPr>
        <w:t>3:</w:t>
      </w:r>
      <w:r>
        <w:rPr>
          <w:b/>
          <w:spacing w:val="51"/>
        </w:rPr>
        <w:t> </w:t>
      </w:r>
      <w:r>
        <w:rPr/>
        <w:t>Metacognitive</w:t>
      </w:r>
      <w:r>
        <w:rPr>
          <w:spacing w:val="-1"/>
        </w:rPr>
        <w:t> </w:t>
      </w:r>
      <w:r>
        <w:rPr/>
        <w:t>scaffolding treatment</w:t>
      </w:r>
      <w:r>
        <w:rPr>
          <w:spacing w:val="4"/>
        </w:rPr>
        <w:t> </w:t>
      </w:r>
      <w:r>
        <w:rPr/>
        <w:t>package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anxiety</w:t>
      </w:r>
    </w:p>
    <w:p>
      <w:pPr>
        <w:pStyle w:val="BodyText"/>
        <w:tabs>
          <w:tab w:pos="9040" w:val="right" w:leader="none"/>
        </w:tabs>
        <w:spacing w:before="473"/>
        <w:ind w:left="873"/>
      </w:pPr>
      <w:r>
        <w:rPr/>
        <w:t>Rating</w:t>
      </w:r>
      <w:r>
        <w:rPr>
          <w:spacing w:val="2"/>
        </w:rPr>
        <w:t> </w:t>
      </w:r>
      <w:r>
        <w:rPr/>
        <w:t>Scale</w:t>
      </w:r>
      <w:r>
        <w:rPr>
          <w:spacing w:val="1"/>
        </w:rPr>
        <w:t> </w:t>
      </w:r>
      <w:r>
        <w:rPr/>
        <w:t>(AARS)</w:t>
        <w:tab/>
        <w:t>151</w:t>
      </w:r>
    </w:p>
    <w:p>
      <w:pPr>
        <w:spacing w:after="0"/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before="77"/>
        <w:ind w:left="151" w:right="477"/>
        <w:jc w:val="center"/>
      </w:pPr>
      <w:bookmarkStart w:name="_TOC_250046" w:id="5"/>
      <w:r>
        <w:rPr/>
        <w:t>OPERATIONAL</w:t>
      </w:r>
      <w:r>
        <w:rPr>
          <w:spacing w:val="-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TERMS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036"/>
      </w:pP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4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 operationally</w:t>
      </w:r>
      <w:r>
        <w:rPr>
          <w:spacing w:val="-5"/>
        </w:rPr>
        <w:t> </w:t>
      </w:r>
      <w:r>
        <w:rPr/>
        <w:t>defined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73" w:val="left" w:leader="none"/>
        </w:tabs>
        <w:spacing w:line="480" w:lineRule="auto" w:before="0" w:after="0"/>
        <w:ind w:left="873" w:right="479" w:hanging="360"/>
        <w:jc w:val="both"/>
        <w:rPr>
          <w:sz w:val="24"/>
        </w:rPr>
      </w:pPr>
      <w:r>
        <w:rPr>
          <w:b/>
          <w:sz w:val="24"/>
        </w:rPr>
        <w:t>Academic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Anxiety:</w:t>
      </w:r>
      <w:r>
        <w:rPr>
          <w:b/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problem,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Memory problem,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endeavour.</w:t>
      </w:r>
    </w:p>
    <w:p>
      <w:pPr>
        <w:pStyle w:val="ListParagraph"/>
        <w:numPr>
          <w:ilvl w:val="1"/>
          <w:numId w:val="6"/>
        </w:numPr>
        <w:tabs>
          <w:tab w:pos="1593" w:val="left" w:leader="none"/>
          <w:tab w:pos="1594" w:val="left" w:leader="none"/>
        </w:tabs>
        <w:spacing w:line="465" w:lineRule="auto" w:before="3" w:after="0"/>
        <w:ind w:left="1593" w:right="476" w:hanging="361"/>
        <w:jc w:val="left"/>
        <w:rPr>
          <w:sz w:val="24"/>
        </w:rPr>
      </w:pPr>
      <w:r>
        <w:rPr>
          <w:b/>
          <w:sz w:val="24"/>
        </w:rPr>
        <w:t>Worry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Problem:</w:t>
      </w:r>
      <w:r>
        <w:rPr>
          <w:b/>
          <w:spacing w:val="9"/>
          <w:sz w:val="24"/>
        </w:rPr>
        <w:t> </w:t>
      </w:r>
      <w:r>
        <w:rPr>
          <w:sz w:val="24"/>
        </w:rPr>
        <w:t>refers to</w:t>
      </w:r>
      <w:r>
        <w:rPr>
          <w:spacing w:val="4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feeling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uneasiness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distraction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task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2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5"/>
          <w:sz w:val="24"/>
        </w:rPr>
        <w:t> </w:t>
      </w:r>
      <w:r>
        <w:rPr>
          <w:sz w:val="24"/>
        </w:rPr>
        <w:t>settings.</w:t>
      </w:r>
    </w:p>
    <w:p>
      <w:pPr>
        <w:pStyle w:val="ListParagraph"/>
        <w:numPr>
          <w:ilvl w:val="1"/>
          <w:numId w:val="6"/>
        </w:numPr>
        <w:tabs>
          <w:tab w:pos="1593" w:val="left" w:leader="none"/>
          <w:tab w:pos="1594" w:val="left" w:leader="none"/>
        </w:tabs>
        <w:spacing w:line="460" w:lineRule="auto" w:before="17" w:after="0"/>
        <w:ind w:left="1593" w:right="484" w:hanging="361"/>
        <w:jc w:val="left"/>
        <w:rPr>
          <w:sz w:val="24"/>
        </w:rPr>
      </w:pPr>
      <w:r>
        <w:rPr>
          <w:b/>
          <w:sz w:val="24"/>
        </w:rPr>
        <w:t>Concentration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Problem:</w:t>
      </w:r>
      <w:r>
        <w:rPr>
          <w:b/>
          <w:spacing w:val="2"/>
          <w:sz w:val="24"/>
        </w:rPr>
        <w:t> </w:t>
      </w:r>
      <w:r>
        <w:rPr>
          <w:sz w:val="24"/>
        </w:rPr>
        <w:t>refers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low</w:t>
      </w:r>
      <w:r>
        <w:rPr>
          <w:spacing w:val="55"/>
          <w:sz w:val="24"/>
        </w:rPr>
        <w:t> </w:t>
      </w:r>
      <w:r>
        <w:rPr>
          <w:sz w:val="24"/>
        </w:rPr>
        <w:t>attention</w:t>
      </w:r>
      <w:r>
        <w:rPr>
          <w:spacing w:val="50"/>
          <w:sz w:val="24"/>
        </w:rPr>
        <w:t> </w:t>
      </w:r>
      <w:r>
        <w:rPr>
          <w:sz w:val="24"/>
        </w:rPr>
        <w:t>ability</w:t>
      </w:r>
      <w:r>
        <w:rPr>
          <w:spacing w:val="46"/>
          <w:sz w:val="24"/>
        </w:rPr>
        <w:t> </w:t>
      </w:r>
      <w:r>
        <w:rPr>
          <w:sz w:val="24"/>
        </w:rPr>
        <w:t>due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tasks.</w:t>
      </w:r>
    </w:p>
    <w:p>
      <w:pPr>
        <w:pStyle w:val="ListParagraph"/>
        <w:numPr>
          <w:ilvl w:val="1"/>
          <w:numId w:val="6"/>
        </w:numPr>
        <w:tabs>
          <w:tab w:pos="1593" w:val="left" w:leader="none"/>
          <w:tab w:pos="1594" w:val="left" w:leader="none"/>
        </w:tabs>
        <w:spacing w:line="465" w:lineRule="auto" w:before="25" w:after="0"/>
        <w:ind w:left="1593" w:right="475" w:hanging="361"/>
        <w:jc w:val="left"/>
        <w:rPr>
          <w:sz w:val="24"/>
        </w:rPr>
      </w:pPr>
      <w:r>
        <w:rPr>
          <w:b/>
          <w:sz w:val="24"/>
        </w:rPr>
        <w:t>Memory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Problem:</w:t>
      </w:r>
      <w:r>
        <w:rPr>
          <w:b/>
          <w:spacing w:val="35"/>
          <w:sz w:val="24"/>
        </w:rPr>
        <w:t> </w:t>
      </w:r>
      <w:r>
        <w:rPr>
          <w:sz w:val="24"/>
        </w:rPr>
        <w:t>refers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low</w:t>
      </w:r>
      <w:r>
        <w:rPr>
          <w:spacing w:val="26"/>
          <w:sz w:val="24"/>
        </w:rPr>
        <w:t> </w:t>
      </w:r>
      <w:r>
        <w:rPr>
          <w:sz w:val="24"/>
        </w:rPr>
        <w:t>retention</w:t>
      </w:r>
      <w:r>
        <w:rPr>
          <w:spacing w:val="20"/>
          <w:sz w:val="24"/>
        </w:rPr>
        <w:t> </w:t>
      </w:r>
      <w:r>
        <w:rPr>
          <w:sz w:val="24"/>
        </w:rPr>
        <w:t>ability</w:t>
      </w:r>
      <w:r>
        <w:rPr>
          <w:spacing w:val="19"/>
          <w:sz w:val="24"/>
        </w:rPr>
        <w:t> </w:t>
      </w:r>
      <w:r>
        <w:rPr>
          <w:sz w:val="24"/>
        </w:rPr>
        <w:t>due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anxiety</w:t>
      </w:r>
      <w:r>
        <w:rPr>
          <w:spacing w:val="15"/>
          <w:sz w:val="24"/>
        </w:rPr>
        <w:t> </w:t>
      </w:r>
      <w:r>
        <w:rPr>
          <w:sz w:val="24"/>
        </w:rPr>
        <w:t>caused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academic task.</w:t>
      </w:r>
    </w:p>
    <w:p>
      <w:pPr>
        <w:pStyle w:val="ListParagraph"/>
        <w:numPr>
          <w:ilvl w:val="0"/>
          <w:numId w:val="6"/>
        </w:numPr>
        <w:tabs>
          <w:tab w:pos="873" w:val="left" w:leader="none"/>
        </w:tabs>
        <w:spacing w:line="480" w:lineRule="auto" w:before="16" w:after="0"/>
        <w:ind w:left="873" w:right="475" w:hanging="360"/>
        <w:jc w:val="both"/>
        <w:rPr>
          <w:sz w:val="24"/>
        </w:rPr>
      </w:pPr>
      <w:r>
        <w:rPr>
          <w:b/>
          <w:sz w:val="24"/>
        </w:rPr>
        <w:t>Metacognitive scaffolding: </w:t>
      </w:r>
      <w:r>
        <w:rPr>
          <w:sz w:val="24"/>
        </w:rPr>
        <w:t>refers to higher thinking ability, using processes of;</w:t>
      </w:r>
      <w:r>
        <w:rPr>
          <w:spacing w:val="1"/>
          <w:sz w:val="24"/>
        </w:rPr>
        <w:t> </w:t>
      </w:r>
      <w:r>
        <w:rPr>
          <w:sz w:val="24"/>
        </w:rPr>
        <w:t>planning, monitoring and evaluation strategies through social interactions, support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3"/>
          <w:sz w:val="24"/>
        </w:rPr>
        <w:t> </w:t>
      </w:r>
      <w:r>
        <w:rPr>
          <w:sz w:val="24"/>
        </w:rPr>
        <w:t>anxiety</w:t>
      </w:r>
      <w:r>
        <w:rPr>
          <w:spacing w:val="-7"/>
          <w:sz w:val="24"/>
        </w:rPr>
        <w:t> </w:t>
      </w:r>
      <w:r>
        <w:rPr>
          <w:sz w:val="24"/>
        </w:rPr>
        <w:t>problem.</w:t>
      </w:r>
    </w:p>
    <w:p>
      <w:pPr>
        <w:pStyle w:val="ListParagraph"/>
        <w:numPr>
          <w:ilvl w:val="1"/>
          <w:numId w:val="6"/>
        </w:numPr>
        <w:tabs>
          <w:tab w:pos="1593" w:val="left" w:leader="none"/>
          <w:tab w:pos="1594" w:val="left" w:leader="none"/>
        </w:tabs>
        <w:spacing w:line="460" w:lineRule="auto" w:before="2" w:after="0"/>
        <w:ind w:left="1593" w:right="481" w:hanging="361"/>
        <w:jc w:val="left"/>
        <w:rPr>
          <w:sz w:val="24"/>
        </w:rPr>
      </w:pPr>
      <w:r>
        <w:rPr>
          <w:b/>
          <w:sz w:val="24"/>
        </w:rPr>
        <w:t>Planning:</w:t>
      </w:r>
      <w:r>
        <w:rPr>
          <w:b/>
          <w:spacing w:val="27"/>
          <w:sz w:val="24"/>
        </w:rPr>
        <w:t> </w:t>
      </w:r>
      <w:r>
        <w:rPr>
          <w:sz w:val="24"/>
        </w:rPr>
        <w:t>refers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appropriate</w:t>
      </w:r>
      <w:r>
        <w:rPr>
          <w:spacing w:val="20"/>
          <w:sz w:val="24"/>
        </w:rPr>
        <w:t> </w:t>
      </w:r>
      <w:r>
        <w:rPr>
          <w:sz w:val="24"/>
        </w:rPr>
        <w:t>selection,</w:t>
      </w:r>
      <w:r>
        <w:rPr>
          <w:spacing w:val="24"/>
          <w:sz w:val="24"/>
        </w:rPr>
        <w:t> </w:t>
      </w:r>
      <w:r>
        <w:rPr>
          <w:sz w:val="24"/>
        </w:rPr>
        <w:t>arrangement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allocation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thought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task</w:t>
      </w:r>
      <w:r>
        <w:rPr>
          <w:spacing w:val="2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1"/>
          <w:numId w:val="6"/>
        </w:numPr>
        <w:tabs>
          <w:tab w:pos="1593" w:val="left" w:leader="none"/>
          <w:tab w:pos="1594" w:val="left" w:leader="none"/>
        </w:tabs>
        <w:spacing w:line="465" w:lineRule="auto" w:before="24" w:after="0"/>
        <w:ind w:left="1593" w:right="482" w:hanging="361"/>
        <w:jc w:val="left"/>
        <w:rPr>
          <w:sz w:val="24"/>
        </w:rPr>
      </w:pPr>
      <w:r>
        <w:rPr>
          <w:b/>
          <w:sz w:val="24"/>
        </w:rPr>
        <w:t>Monitoring:</w:t>
      </w:r>
      <w:r>
        <w:rPr>
          <w:b/>
          <w:spacing w:val="26"/>
          <w:sz w:val="24"/>
        </w:rPr>
        <w:t> </w:t>
      </w:r>
      <w:r>
        <w:rPr>
          <w:sz w:val="24"/>
        </w:rPr>
        <w:t>refers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application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one‘s</w:t>
      </w:r>
      <w:r>
        <w:rPr>
          <w:spacing w:val="17"/>
          <w:sz w:val="24"/>
        </w:rPr>
        <w:t> </w:t>
      </w:r>
      <w:r>
        <w:rPr>
          <w:sz w:val="24"/>
        </w:rPr>
        <w:t>awareness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comprehension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dealing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difficult</w:t>
      </w:r>
      <w:r>
        <w:rPr>
          <w:spacing w:val="6"/>
          <w:sz w:val="24"/>
        </w:rPr>
        <w:t> </w:t>
      </w:r>
      <w:r>
        <w:rPr>
          <w:sz w:val="24"/>
        </w:rPr>
        <w:t>task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1"/>
          <w:numId w:val="6"/>
        </w:numPr>
        <w:tabs>
          <w:tab w:pos="1593" w:val="left" w:leader="none"/>
          <w:tab w:pos="1594" w:val="left" w:leader="none"/>
        </w:tabs>
        <w:spacing w:line="460" w:lineRule="auto" w:before="18" w:after="0"/>
        <w:ind w:left="1593" w:right="486" w:hanging="361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33"/>
          <w:sz w:val="24"/>
        </w:rPr>
        <w:t> </w:t>
      </w:r>
      <w:r>
        <w:rPr>
          <w:sz w:val="24"/>
        </w:rPr>
        <w:t>refers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appraising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reflecting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final</w:t>
      </w:r>
      <w:r>
        <w:rPr>
          <w:spacing w:val="18"/>
          <w:sz w:val="24"/>
        </w:rPr>
        <w:t> </w:t>
      </w:r>
      <w:r>
        <w:rPr>
          <w:sz w:val="24"/>
        </w:rPr>
        <w:t>product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efficiency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performed.</w:t>
      </w:r>
    </w:p>
    <w:p>
      <w:pPr>
        <w:spacing w:after="0" w:line="460" w:lineRule="auto"/>
        <w:jc w:val="left"/>
        <w:rPr>
          <w:sz w:val="24"/>
        </w:rPr>
        <w:sectPr>
          <w:pgSz w:w="12240" w:h="15840"/>
          <w:pgMar w:header="0" w:footer="1012" w:top="1360" w:bottom="1200" w:left="1720" w:right="960"/>
        </w:sectPr>
      </w:pPr>
    </w:p>
    <w:p>
      <w:pPr>
        <w:pStyle w:val="Heading1"/>
        <w:spacing w:line="480" w:lineRule="auto" w:before="77"/>
        <w:ind w:left="3701" w:right="3941" w:hanging="4"/>
        <w:jc w:val="center"/>
      </w:pPr>
      <w:bookmarkStart w:name="_TOC_250045" w:id="6"/>
      <w:r>
        <w:rPr/>
        <w:t>CHAPTER ONE</w:t>
      </w:r>
      <w:r>
        <w:rPr>
          <w:spacing w:val="1"/>
        </w:rPr>
        <w:t> </w:t>
      </w:r>
      <w:bookmarkEnd w:id="6"/>
      <w:r>
        <w:rPr>
          <w:spacing w:val="-1"/>
        </w:rPr>
        <w:t>INTRODUCTION</w:t>
      </w:r>
    </w:p>
    <w:p>
      <w:pPr>
        <w:pStyle w:val="Heading1"/>
        <w:numPr>
          <w:ilvl w:val="1"/>
          <w:numId w:val="7"/>
        </w:numPr>
        <w:tabs>
          <w:tab w:pos="600" w:val="left" w:leader="none"/>
        </w:tabs>
        <w:spacing w:line="240" w:lineRule="auto" w:before="1" w:after="0"/>
        <w:ind w:left="599" w:right="0" w:hanging="361"/>
        <w:jc w:val="both"/>
      </w:pPr>
      <w:bookmarkStart w:name="_TOC_250044" w:id="7"/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77"/>
        <w:jc w:val="both"/>
      </w:pPr>
      <w:r>
        <w:rPr/>
        <w:t>Academic</w:t>
      </w:r>
      <w:r>
        <w:rPr>
          <w:spacing w:val="60"/>
        </w:rPr>
        <w:t> </w:t>
      </w:r>
      <w:r>
        <w:rPr/>
        <w:t>Anxiety is a psychological state that is characterized by cognitive, behavioral</w:t>
      </w:r>
      <w:r>
        <w:rPr>
          <w:spacing w:val="1"/>
        </w:rPr>
        <w:t> </w:t>
      </w:r>
      <w:r>
        <w:rPr/>
        <w:t>and emotional components. Under the cognitive component of academic anxiety which is</w:t>
      </w:r>
      <w:r>
        <w:rPr>
          <w:spacing w:val="1"/>
        </w:rPr>
        <w:t> </w:t>
      </w:r>
      <w:r>
        <w:rPr/>
        <w:t>the basic concern of this study, there are indices of worry, low concentration, low memory,</w:t>
      </w:r>
      <w:r>
        <w:rPr>
          <w:spacing w:val="1"/>
        </w:rPr>
        <w:t> </w:t>
      </w:r>
      <w:r>
        <w:rPr/>
        <w:t>Oversensitivity, difficulty solving problem, cognitive dysfunction and poor attributional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No two human beings, even identical twins can respond in the same way to the same</w:t>
      </w:r>
      <w:r>
        <w:rPr>
          <w:spacing w:val="-57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stimulus,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among individuals may be with respect to their cognitive, behavioral, physical,</w:t>
      </w:r>
      <w:r>
        <w:rPr>
          <w:spacing w:val="1"/>
        </w:rPr>
        <w:t> </w:t>
      </w:r>
      <w:r>
        <w:rPr/>
        <w:t>psychological,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Sometimes</w:t>
      </w:r>
      <w:r>
        <w:rPr>
          <w:spacing w:val="6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differences are to such an extent that people may deviate from the status considered as</w:t>
      </w:r>
      <w:r>
        <w:rPr>
          <w:spacing w:val="1"/>
        </w:rPr>
        <w:t> </w:t>
      </w:r>
      <w:r>
        <w:rPr/>
        <w:t>normal. However, being different is not always negative but sometimes individuals are</w:t>
      </w:r>
      <w:r>
        <w:rPr>
          <w:spacing w:val="1"/>
        </w:rPr>
        <w:t> </w:t>
      </w:r>
      <w:r>
        <w:rPr/>
        <w:t>different from other individuals of the same life age due to functional loses in one or more</w:t>
      </w:r>
      <w:r>
        <w:rPr>
          <w:spacing w:val="1"/>
        </w:rPr>
        <w:t> </w:t>
      </w:r>
      <w:r>
        <w:rPr/>
        <w:t>areas in different proportions; this may lead them to impairment which may result into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(McCarty,</w:t>
      </w:r>
      <w:r>
        <w:rPr>
          <w:spacing w:val="60"/>
        </w:rPr>
        <w:t> </w:t>
      </w:r>
      <w:r>
        <w:rPr/>
        <w:t>2012).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impending</w:t>
      </w:r>
      <w:r>
        <w:rPr>
          <w:spacing w:val="1"/>
        </w:rPr>
        <w:t> </w:t>
      </w:r>
      <w:r>
        <w:rPr/>
        <w:t>danger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academic</w:t>
      </w:r>
      <w:r>
        <w:rPr>
          <w:spacing w:val="5"/>
        </w:rPr>
        <w:t> </w:t>
      </w:r>
      <w:r>
        <w:rPr/>
        <w:t>institutions</w:t>
      </w:r>
      <w:r>
        <w:rPr>
          <w:spacing w:val="2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certain</w:t>
      </w:r>
      <w:r>
        <w:rPr>
          <w:spacing w:val="-5"/>
        </w:rPr>
        <w:t> </w:t>
      </w:r>
      <w:r>
        <w:rPr/>
        <w:t>subjects.</w:t>
      </w:r>
    </w:p>
    <w:p>
      <w:pPr>
        <w:pStyle w:val="BodyText"/>
        <w:spacing w:line="480" w:lineRule="auto" w:before="3"/>
        <w:ind w:left="239" w:right="481" w:firstLine="360"/>
        <w:jc w:val="both"/>
      </w:pPr>
      <w:r>
        <w:rPr/>
        <w:t>Evidence revealed that, there is an increase on student‘s academic anxiety that leads 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experiences</w:t>
      </w:r>
      <w:r>
        <w:rPr>
          <w:spacing w:val="21"/>
        </w:rPr>
        <w:t> </w:t>
      </w:r>
      <w:r>
        <w:rPr/>
        <w:t>academic</w:t>
      </w:r>
      <w:r>
        <w:rPr>
          <w:spacing w:val="23"/>
        </w:rPr>
        <w:t> </w:t>
      </w:r>
      <w:r>
        <w:rPr/>
        <w:t>anxiety</w:t>
      </w:r>
      <w:r>
        <w:rPr>
          <w:spacing w:val="13"/>
        </w:rPr>
        <w:t> </w:t>
      </w:r>
      <w:r>
        <w:rPr/>
        <w:t>considering</w:t>
      </w:r>
      <w:r>
        <w:rPr>
          <w:spacing w:val="28"/>
        </w:rPr>
        <w:t> </w:t>
      </w:r>
      <w:r>
        <w:rPr/>
        <w:t>its</w:t>
      </w:r>
      <w:r>
        <w:rPr>
          <w:spacing w:val="21"/>
        </w:rPr>
        <w:t> </w:t>
      </w:r>
      <w:r>
        <w:rPr/>
        <w:t>prevalence</w:t>
      </w:r>
      <w:r>
        <w:rPr>
          <w:spacing w:val="23"/>
        </w:rPr>
        <w:t> </w:t>
      </w:r>
      <w:r>
        <w:rPr/>
        <w:t>among</w:t>
      </w:r>
      <w:r>
        <w:rPr>
          <w:spacing w:val="23"/>
        </w:rPr>
        <w:t> </w:t>
      </w:r>
      <w:r>
        <w:rPr/>
        <w:t>school</w:t>
      </w:r>
      <w:r>
        <w:rPr>
          <w:spacing w:val="15"/>
        </w:rPr>
        <w:t> </w:t>
      </w:r>
      <w:r>
        <w:rPr/>
        <w:t>aged</w:t>
      </w:r>
      <w:r>
        <w:rPr>
          <w:spacing w:val="24"/>
        </w:rPr>
        <w:t> </w:t>
      </w:r>
      <w:r>
        <w:rPr/>
        <w:t>children</w:t>
      </w:r>
      <w:r>
        <w:rPr>
          <w:spacing w:val="1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2" w:header="0" w:top="1360" w:bottom="1120" w:left="1720" w:right="960"/>
          <w:pgNumType w:start="1"/>
        </w:sectPr>
      </w:pPr>
    </w:p>
    <w:p>
      <w:pPr>
        <w:pStyle w:val="BodyText"/>
        <w:spacing w:line="480" w:lineRule="auto" w:before="72"/>
        <w:ind w:left="239" w:right="485"/>
        <w:jc w:val="both"/>
      </w:pPr>
      <w:r>
        <w:rPr/>
        <w:t>adolescence worldwide.</w:t>
      </w:r>
      <w:r>
        <w:rPr>
          <w:spacing w:val="1"/>
        </w:rPr>
        <w:t> </w:t>
      </w:r>
      <w:r>
        <w:rPr/>
        <w:t>Academic Anxiety had a negative effect</w:t>
      </w:r>
      <w:r>
        <w:rPr>
          <w:spacing w:val="1"/>
        </w:rPr>
        <w:t> </w:t>
      </w:r>
      <w:r>
        <w:rPr/>
        <w:t>on the information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system,</w:t>
      </w:r>
      <w:r>
        <w:rPr>
          <w:spacing w:val="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weakness of</w:t>
      </w:r>
      <w:r>
        <w:rPr>
          <w:spacing w:val="-7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attention.</w:t>
      </w:r>
    </w:p>
    <w:p>
      <w:pPr>
        <w:pStyle w:val="BodyText"/>
        <w:spacing w:line="480" w:lineRule="auto" w:before="1"/>
        <w:ind w:left="239" w:right="469" w:firstLine="720"/>
        <w:jc w:val="both"/>
      </w:pPr>
      <w:r>
        <w:rPr/>
        <w:t>Academic anxiety is not a bad thing. It</w:t>
      </w:r>
      <w:r>
        <w:rPr>
          <w:spacing w:val="1"/>
        </w:rPr>
        <w:t> </w:t>
      </w:r>
      <w:r>
        <w:rPr/>
        <w:t>is true that high level of anxiety 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success.</w:t>
      </w:r>
      <w:r>
        <w:rPr>
          <w:spacing w:val="60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assignments.</w:t>
      </w:r>
      <w:r>
        <w:rPr>
          <w:spacing w:val="1"/>
        </w:rPr>
        <w:t> </w:t>
      </w:r>
      <w:r>
        <w:rPr/>
        <w:t>Emad, (2016) pointed out as a student‘s academic performance suffers, the</w:t>
      </w:r>
      <w:r>
        <w:rPr>
          <w:spacing w:val="1"/>
        </w:rPr>
        <w:t> </w:t>
      </w:r>
      <w:r>
        <w:rPr/>
        <w:t>anxiety level related to certain academic tasks increases‖ (p.79). Emmanuel (2013), stated</w:t>
      </w:r>
      <w:r>
        <w:rPr>
          <w:spacing w:val="1"/>
        </w:rPr>
        <w:t> </w:t>
      </w:r>
      <w:r>
        <w:rPr/>
        <w:t>that academic anxiety could be a response to some yet unrecognized factors either in the</w:t>
      </w:r>
      <w:r>
        <w:rPr>
          <w:spacing w:val="1"/>
        </w:rPr>
        <w:t> </w:t>
      </w:r>
      <w:r>
        <w:rPr/>
        <w:t>learning environment or in an individual‘s self. The key indices of academic anxiety 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components of academic</w:t>
      </w:r>
      <w:r>
        <w:rPr>
          <w:spacing w:val="1"/>
        </w:rPr>
        <w:t> </w:t>
      </w:r>
      <w:r>
        <w:rPr/>
        <w:t>anxiety 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follows;</w:t>
      </w:r>
      <w:r>
        <w:rPr>
          <w:spacing w:val="1"/>
        </w:rPr>
        <w:t> </w:t>
      </w:r>
      <w:r>
        <w:rPr/>
        <w:t>Concentration problem,</w:t>
      </w:r>
      <w:r>
        <w:rPr>
          <w:spacing w:val="1"/>
        </w:rPr>
        <w:t> </w:t>
      </w:r>
      <w:r>
        <w:rPr/>
        <w:t>Memory problem, Worry problem, oversensitivity, difficulty solving problems. Cognitive</w:t>
      </w:r>
      <w:r>
        <w:rPr>
          <w:spacing w:val="1"/>
        </w:rPr>
        <w:t> </w:t>
      </w:r>
      <w:r>
        <w:rPr/>
        <w:t>dysfunctions and poor attributional style ( Huberty, 2009) in line with that, Cole, Martin,</w:t>
      </w:r>
      <w:r>
        <w:rPr>
          <w:spacing w:val="1"/>
        </w:rPr>
        <w:t> </w:t>
      </w:r>
      <w:r>
        <w:rPr/>
        <w:t>Peek, Seroczynski and Fier, (2011), articulated that; those who suffer from severe academic</w:t>
      </w:r>
      <w:r>
        <w:rPr>
          <w:spacing w:val="-57"/>
        </w:rPr>
        <w:t> </w:t>
      </w:r>
      <w:r>
        <w:rPr/>
        <w:t>anxiety</w:t>
      </w:r>
      <w:r>
        <w:rPr>
          <w:spacing w:val="-9"/>
        </w:rPr>
        <w:t> </w:t>
      </w:r>
      <w:r>
        <w:rPr/>
        <w:t>tend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avoid</w:t>
      </w:r>
      <w:r>
        <w:rPr>
          <w:spacing w:val="2"/>
        </w:rPr>
        <w:t> </w:t>
      </w:r>
      <w:r>
        <w:rPr/>
        <w:t>academic settings.</w:t>
      </w:r>
    </w:p>
    <w:p>
      <w:pPr>
        <w:pStyle w:val="BodyText"/>
        <w:spacing w:line="480" w:lineRule="auto" w:before="2"/>
        <w:ind w:left="239" w:right="485" w:firstLine="720"/>
        <w:jc w:val="both"/>
      </w:pPr>
      <w:r>
        <w:rPr/>
        <w:t>For a learning to take place, student should be anxiety free in order to learn without</w:t>
      </w:r>
      <w:r>
        <w:rPr>
          <w:spacing w:val="1"/>
        </w:rPr>
        <w:t> </w:t>
      </w:r>
      <w:r>
        <w:rPr/>
        <w:t>threats and difficulties. Even though anxiety within academic circle is not totally bad to the</w:t>
      </w:r>
      <w:r>
        <w:rPr>
          <w:spacing w:val="1"/>
        </w:rPr>
        <w:t> </w:t>
      </w:r>
      <w:r>
        <w:rPr/>
        <w:t>students, a moderate level of anxiety is motivational to a student, it can only be considered</w:t>
      </w:r>
      <w:r>
        <w:rPr>
          <w:spacing w:val="1"/>
        </w:rPr>
        <w:t> </w:t>
      </w:r>
      <w:r>
        <w:rPr/>
        <w:t>bad if it exceed to the harming level which interrupts with concentration, retention, and</w:t>
      </w:r>
      <w:r>
        <w:rPr>
          <w:spacing w:val="1"/>
        </w:rPr>
        <w:t> </w:t>
      </w:r>
      <w:r>
        <w:rPr/>
        <w:t>completing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tasks.</w:t>
      </w:r>
    </w:p>
    <w:p>
      <w:pPr>
        <w:pStyle w:val="BodyText"/>
        <w:spacing w:line="480" w:lineRule="auto" w:before="1"/>
        <w:ind w:left="239" w:right="481" w:firstLine="720"/>
        <w:jc w:val="both"/>
      </w:pPr>
      <w:r>
        <w:rPr/>
        <w:t>Metacognitive scaffolding is a technique that concentrates on monitoring student‘s</w:t>
      </w:r>
      <w:r>
        <w:rPr>
          <w:spacing w:val="1"/>
        </w:rPr>
        <w:t> </w:t>
      </w:r>
      <w:r>
        <w:rPr/>
        <w:t>current level of thinking, reasoning and understanding and decides when it is not adequate.</w:t>
      </w:r>
      <w:r>
        <w:rPr>
          <w:spacing w:val="1"/>
        </w:rPr>
        <w:t> </w:t>
      </w:r>
      <w:r>
        <w:rPr/>
        <w:t>It supports students to manage their thinking, recognize when they have problem with a</w:t>
      </w:r>
      <w:r>
        <w:rPr>
          <w:spacing w:val="1"/>
        </w:rPr>
        <w:t> </w:t>
      </w:r>
      <w:r>
        <w:rPr/>
        <w:t>situation</w:t>
      </w:r>
      <w:r>
        <w:rPr>
          <w:spacing w:val="20"/>
        </w:rPr>
        <w:t> </w:t>
      </w:r>
      <w:r>
        <w:rPr/>
        <w:t>or</w:t>
      </w:r>
      <w:r>
        <w:rPr>
          <w:spacing w:val="25"/>
        </w:rPr>
        <w:t> </w:t>
      </w:r>
      <w:r>
        <w:rPr/>
        <w:t>do</w:t>
      </w:r>
      <w:r>
        <w:rPr>
          <w:spacing w:val="24"/>
        </w:rPr>
        <w:t> </w:t>
      </w:r>
      <w:r>
        <w:rPr/>
        <w:t>not</w:t>
      </w:r>
      <w:r>
        <w:rPr>
          <w:spacing w:val="25"/>
        </w:rPr>
        <w:t> </w:t>
      </w:r>
      <w:r>
        <w:rPr/>
        <w:t>understand</w:t>
      </w:r>
      <w:r>
        <w:rPr>
          <w:spacing w:val="24"/>
        </w:rPr>
        <w:t> </w:t>
      </w:r>
      <w:r>
        <w:rPr/>
        <w:t>something,</w:t>
      </w:r>
      <w:r>
        <w:rPr>
          <w:spacing w:val="31"/>
        </w:rPr>
        <w:t> </w:t>
      </w:r>
      <w:r>
        <w:rPr/>
        <w:t>and</w:t>
      </w:r>
      <w:r>
        <w:rPr>
          <w:spacing w:val="24"/>
        </w:rPr>
        <w:t> </w:t>
      </w:r>
      <w:r>
        <w:rPr/>
        <w:t>adjusts</w:t>
      </w:r>
      <w:r>
        <w:rPr>
          <w:spacing w:val="22"/>
        </w:rPr>
        <w:t> </w:t>
      </w:r>
      <w:r>
        <w:rPr/>
        <w:t>their</w:t>
      </w:r>
      <w:r>
        <w:rPr>
          <w:spacing w:val="26"/>
        </w:rPr>
        <w:t> </w:t>
      </w:r>
      <w:r>
        <w:rPr/>
        <w:t>thinking</w:t>
      </w:r>
      <w:r>
        <w:rPr>
          <w:spacing w:val="24"/>
        </w:rPr>
        <w:t> </w:t>
      </w:r>
      <w:r>
        <w:rPr/>
        <w:t>accordingly,</w:t>
      </w:r>
      <w:r>
        <w:rPr>
          <w:spacing w:val="30"/>
        </w:rPr>
        <w:t> </w:t>
      </w:r>
      <w:r>
        <w:rPr/>
        <w:t>not</w:t>
      </w:r>
      <w:r>
        <w:rPr>
          <w:spacing w:val="25"/>
        </w:rPr>
        <w:t> </w:t>
      </w:r>
      <w:r>
        <w:rPr/>
        <w:t>just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  <w:jc w:val="both"/>
      </w:pPr>
      <w:r>
        <w:rPr/>
        <w:t>guides them to master a specific subject or a topic procedures (Choi, Land &amp; Turjeon,</w:t>
      </w:r>
      <w:r>
        <w:rPr>
          <w:spacing w:val="1"/>
        </w:rPr>
        <w:t> </w:t>
      </w:r>
      <w:r>
        <w:rPr/>
        <w:t>2016). Findings of studies</w:t>
      </w:r>
      <w:r>
        <w:rPr>
          <w:spacing w:val="1"/>
        </w:rPr>
        <w:t> </w:t>
      </w:r>
      <w:r>
        <w:rPr/>
        <w:t>into the effects of 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have shown 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(Azevedo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Hadwin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Azevedo,</w:t>
      </w:r>
      <w:r>
        <w:rPr>
          <w:spacing w:val="1"/>
        </w:rPr>
        <w:t> </w:t>
      </w:r>
      <w:r>
        <w:rPr/>
        <w:t>Moos,</w:t>
      </w:r>
      <w:r>
        <w:rPr>
          <w:spacing w:val="-57"/>
        </w:rPr>
        <w:t> </w:t>
      </w:r>
      <w:r>
        <w:rPr/>
        <w:t>Greene, Winters, &amp; Cromley, 2008; Bannert 2015; Bannert, Hildebrand, &amp; Mengelkamp,</w:t>
      </w:r>
      <w:r>
        <w:rPr>
          <w:spacing w:val="1"/>
        </w:rPr>
        <w:t> </w:t>
      </w:r>
      <w:r>
        <w:rPr/>
        <w:t>2009;</w:t>
      </w:r>
      <w:r>
        <w:rPr>
          <w:spacing w:val="-4"/>
        </w:rPr>
        <w:t> </w:t>
      </w:r>
      <w:r>
        <w:rPr/>
        <w:t>Lin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Lehman</w:t>
      </w:r>
      <w:r>
        <w:rPr>
          <w:spacing w:val="-3"/>
        </w:rPr>
        <w:t> </w:t>
      </w:r>
      <w:r>
        <w:rPr/>
        <w:t>1999;</w:t>
      </w:r>
      <w:r>
        <w:rPr>
          <w:spacing w:val="-4"/>
        </w:rPr>
        <w:t> </w:t>
      </w:r>
      <w:r>
        <w:rPr/>
        <w:t>Veenman,</w:t>
      </w:r>
      <w:r>
        <w:rPr>
          <w:spacing w:val="4"/>
        </w:rPr>
        <w:t> </w:t>
      </w:r>
      <w:r>
        <w:rPr/>
        <w:t>Kok,</w:t>
      </w:r>
      <w:r>
        <w:rPr>
          <w:spacing w:val="4"/>
        </w:rPr>
        <w:t> </w:t>
      </w:r>
      <w:r>
        <w:rPr/>
        <w:t>&amp;</w:t>
      </w:r>
      <w:r>
        <w:rPr>
          <w:spacing w:val="-3"/>
        </w:rPr>
        <w:t> </w:t>
      </w:r>
      <w:r>
        <w:rPr/>
        <w:t>Blote,</w:t>
      </w:r>
      <w:r>
        <w:rPr>
          <w:spacing w:val="-2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239" w:right="477" w:firstLine="720"/>
        <w:jc w:val="both"/>
      </w:pPr>
      <w:r>
        <w:rPr/>
        <w:t>Research shows that</w:t>
      </w:r>
      <w:r>
        <w:rPr>
          <w:spacing w:val="60"/>
        </w:rPr>
        <w:t> </w:t>
      </w:r>
      <w:r>
        <w:rPr/>
        <w:t>metacognitive scaffolding supports metacognitive activities</w:t>
      </w:r>
      <w:r>
        <w:rPr>
          <w:spacing w:val="1"/>
        </w:rPr>
        <w:t> </w:t>
      </w:r>
      <w:r>
        <w:rPr/>
        <w:t>and facilitates problem-solving processes. For example, Ge and Land (2011) found that</w:t>
      </w:r>
      <w:r>
        <w:rPr>
          <w:spacing w:val="1"/>
        </w:rPr>
        <w:t> </w:t>
      </w:r>
      <w:r>
        <w:rPr/>
        <w:t>students who received metacognitive question prompts performed significantly better 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prompts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problem-solving</w:t>
      </w:r>
      <w:r>
        <w:rPr>
          <w:spacing w:val="60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representation,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justification,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prompts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 progress, evaluating the effectiveness of the solutions, and justifying the viability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alternatives.</w:t>
      </w:r>
      <w:r>
        <w:rPr>
          <w:spacing w:val="1"/>
        </w:rPr>
        <w:t> </w:t>
      </w:r>
      <w:r>
        <w:rPr/>
        <w:t>Bulu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Pedersen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investigated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domain general and domain-specific scaffolds on learning and problem-solving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ill-structured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domain-</w:t>
      </w:r>
      <w:r>
        <w:rPr>
          <w:spacing w:val="1"/>
        </w:rPr>
        <w:t> </w:t>
      </w:r>
      <w:r>
        <w:rPr/>
        <w:t>general scaffolds facilitated monitoring and evaluation better than domain specific ones and</w:t>
      </w:r>
      <w:r>
        <w:rPr>
          <w:spacing w:val="-57"/>
        </w:rPr>
        <w:t> </w:t>
      </w:r>
      <w:r>
        <w:rPr/>
        <w:t>helped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faded,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domain-</w:t>
      </w:r>
      <w:r>
        <w:rPr>
          <w:spacing w:val="1"/>
        </w:rPr>
        <w:t> </w:t>
      </w:r>
      <w:r>
        <w:rPr/>
        <w:t>specific scaffolds facilitated learning of the scientific content and problem representation</w:t>
      </w:r>
      <w:r>
        <w:rPr>
          <w:spacing w:val="1"/>
        </w:rPr>
        <w:t> </w:t>
      </w:r>
      <w:r>
        <w:rPr/>
        <w:t>better than domain-general scaffolds. In the domain-general conditions, students evaluated</w:t>
      </w:r>
      <w:r>
        <w:rPr>
          <w:spacing w:val="1"/>
        </w:rPr>
        <w:t> </w:t>
      </w:r>
      <w:r>
        <w:rPr/>
        <w:t>their solutions more effectively and provided alternative solutions to the problem. These</w:t>
      </w:r>
      <w:r>
        <w:rPr>
          <w:spacing w:val="1"/>
        </w:rPr>
        <w:t> </w:t>
      </w:r>
      <w:r>
        <w:rPr/>
        <w:t>results</w:t>
      </w:r>
      <w:r>
        <w:rPr>
          <w:spacing w:val="55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domain-general</w:t>
      </w:r>
      <w:r>
        <w:rPr>
          <w:spacing w:val="52"/>
        </w:rPr>
        <w:t> </w:t>
      </w:r>
      <w:r>
        <w:rPr/>
        <w:t>scaffolds</w:t>
      </w:r>
      <w:r>
        <w:rPr>
          <w:spacing w:val="58"/>
        </w:rPr>
        <w:t> </w:t>
      </w:r>
      <w:r>
        <w:rPr/>
        <w:t>are</w:t>
      </w:r>
      <w:r>
        <w:rPr>
          <w:spacing w:val="56"/>
        </w:rPr>
        <w:t> </w:t>
      </w:r>
      <w:r>
        <w:rPr/>
        <w:t>effective</w:t>
      </w:r>
      <w:r>
        <w:rPr>
          <w:spacing w:val="60"/>
        </w:rPr>
        <w:t> </w:t>
      </w:r>
      <w:r>
        <w:rPr/>
        <w:t>for</w:t>
      </w:r>
      <w:r>
        <w:rPr>
          <w:spacing w:val="2"/>
        </w:rPr>
        <w:t> </w:t>
      </w:r>
      <w:r>
        <w:rPr/>
        <w:t>fostering</w:t>
      </w:r>
      <w:r>
        <w:rPr>
          <w:spacing w:val="57"/>
        </w:rPr>
        <w:t> </w:t>
      </w:r>
      <w:r>
        <w:rPr/>
        <w:t>students‘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/>
        <w:jc w:val="both"/>
      </w:pPr>
      <w:r>
        <w:rPr/>
        <w:t>monitoring and evaluation skills. Chen and Chan (2011) reported that process prompts</w:t>
      </w:r>
      <w:r>
        <w:rPr>
          <w:spacing w:val="1"/>
        </w:rPr>
        <w:t> </w:t>
      </w:r>
      <w:r>
        <w:rPr/>
        <w:t>facilitate students‘ problem-solving efforts and support self-monitoring and metacognitive</w:t>
      </w:r>
      <w:r>
        <w:rPr>
          <w:spacing w:val="1"/>
        </w:rPr>
        <w:t> </w:t>
      </w:r>
      <w:r>
        <w:rPr/>
        <w:t>thinking. These research findings indicate that metacognitive scaffolds are 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evaluation.</w:t>
      </w:r>
    </w:p>
    <w:p>
      <w:pPr>
        <w:pStyle w:val="BodyText"/>
        <w:spacing w:line="480" w:lineRule="auto" w:before="1"/>
        <w:ind w:left="239" w:right="476" w:firstLine="720"/>
        <w:jc w:val="both"/>
      </w:pPr>
      <w:r>
        <w:rPr/>
        <w:t>Despite the increasing research efforts, there is still a lack of understanding of how</w:t>
      </w:r>
      <w:r>
        <w:rPr>
          <w:spacing w:val="1"/>
        </w:rPr>
        <w:t> </w:t>
      </w:r>
      <w:r>
        <w:rPr/>
        <w:t>metacognitive scaffolding affects students‘ academic anxiety, problem solving processes</w:t>
      </w:r>
      <w:r>
        <w:rPr>
          <w:spacing w:val="1"/>
        </w:rPr>
        <w:t> </w:t>
      </w:r>
      <w:r>
        <w:rPr/>
        <w:t>and outcomes and their metacognitive skills, particularly in Worry problem, 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-8"/>
        </w:rPr>
        <w:t> </w:t>
      </w:r>
      <w:r>
        <w:rPr/>
        <w:t>problem indices of</w:t>
      </w:r>
      <w:r>
        <w:rPr>
          <w:spacing w:val="-6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43" w:id="8"/>
      <w:r>
        <w:rPr/>
        <w:t>Statement 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bookmarkEnd w:id="8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61" w:firstLine="720"/>
        <w:jc w:val="both"/>
      </w:pPr>
      <w:r>
        <w:rPr/>
        <w:t>Academic</w:t>
      </w:r>
      <w:r>
        <w:rPr>
          <w:spacing w:val="1"/>
        </w:rPr>
        <w:t> </w:t>
      </w:r>
      <w:r>
        <w:rPr/>
        <w:t>anxiety is one of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 Psychological disorders</w:t>
      </w:r>
      <w:r>
        <w:rPr>
          <w:spacing w:val="1"/>
        </w:rPr>
        <w:t> </w:t>
      </w:r>
      <w:r>
        <w:rPr/>
        <w:t>in school</w:t>
      </w:r>
      <w:r>
        <w:rPr>
          <w:spacing w:val="1"/>
        </w:rPr>
        <w:t> </w:t>
      </w:r>
      <w:r>
        <w:rPr/>
        <w:t>aged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worldwide,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physical,</w:t>
      </w:r>
      <w:r>
        <w:rPr>
          <w:spacing w:val="60"/>
        </w:rPr>
        <w:t> </w:t>
      </w:r>
      <w:r>
        <w:rPr/>
        <w:t>emotional,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 system,</w:t>
      </w:r>
      <w:r>
        <w:rPr>
          <w:spacing w:val="1"/>
        </w:rPr>
        <w:t> </w:t>
      </w:r>
      <w:r>
        <w:rPr/>
        <w:t>academic performance and achievement. Students with high academic</w:t>
      </w:r>
      <w:r>
        <w:rPr>
          <w:spacing w:val="1"/>
        </w:rPr>
        <w:t> </w:t>
      </w:r>
      <w:r>
        <w:rPr/>
        <w:t>anxiety achieve low academic performance and the level of academic anxiety can become</w:t>
      </w:r>
      <w:r>
        <w:rPr>
          <w:spacing w:val="1"/>
        </w:rPr>
        <w:t> </w:t>
      </w:r>
      <w:r>
        <w:rPr/>
        <w:t>more harmful over time of care is not taking. Furthermore, Nelson and Harwood, as cited in</w:t>
      </w:r>
      <w:r>
        <w:rPr>
          <w:spacing w:val="-57"/>
        </w:rPr>
        <w:t> </w:t>
      </w:r>
      <w:r>
        <w:rPr>
          <w:spacing w:val="1"/>
        </w:rPr>
        <w:t>E</w:t>
      </w:r>
      <w:r>
        <w:rPr>
          <w:spacing w:val="-5"/>
        </w:rPr>
        <w:t>m</w:t>
      </w:r>
      <w:r>
        <w:rPr>
          <w:spacing w:val="-1"/>
        </w:rPr>
        <w:t>a</w:t>
      </w:r>
      <w:r>
        <w:rPr/>
        <w:t>d </w:t>
      </w:r>
      <w:r>
        <w:rPr>
          <w:spacing w:val="-19"/>
        </w:rPr>
        <w:t> </w:t>
      </w:r>
      <w:r>
        <w:rPr>
          <w:spacing w:val="1"/>
        </w:rPr>
        <w:t>(</w:t>
      </w:r>
      <w:r>
        <w:rPr/>
        <w:t>2016</w:t>
      </w:r>
      <w:r>
        <w:rPr>
          <w:spacing w:val="2"/>
        </w:rPr>
        <w:t>)</w:t>
      </w:r>
      <w:r>
        <w:rPr/>
        <w:t>, </w:t>
      </w:r>
      <w:r>
        <w:rPr>
          <w:spacing w:val="-17"/>
        </w:rPr>
        <w:t> </w:t>
      </w:r>
      <w:r>
        <w:rPr>
          <w:spacing w:val="-3"/>
        </w:rPr>
        <w:t>s</w:t>
      </w:r>
      <w:r>
        <w:rPr/>
        <w:t>ugg</w:t>
      </w:r>
      <w:r>
        <w:rPr>
          <w:spacing w:val="-1"/>
        </w:rPr>
        <w:t>e</w:t>
      </w:r>
      <w:r>
        <w:rPr>
          <w:spacing w:val="-7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ud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-11"/>
        </w:rPr>
        <w:t> </w:t>
      </w:r>
      <w:r>
        <w:rPr>
          <w:w w:val="99"/>
        </w:rPr>
        <w:t>w</w:t>
      </w:r>
      <w:r>
        <w:rPr>
          <w:spacing w:val="-10"/>
          <w:w w:val="99"/>
        </w:rPr>
        <w:t>i</w:t>
      </w:r>
      <w:r>
        <w:rPr>
          <w:spacing w:val="5"/>
        </w:rPr>
        <w:t>t</w:t>
      </w:r>
      <w:r>
        <w:rPr/>
        <w:t>h </w:t>
      </w:r>
      <w:r>
        <w:rPr>
          <w:spacing w:val="-25"/>
        </w:rPr>
        <w:t> </w:t>
      </w:r>
      <w:r>
        <w:rPr/>
        <w:t>h</w:t>
      </w:r>
      <w:r>
        <w:rPr>
          <w:spacing w:val="-5"/>
        </w:rPr>
        <w:t>i</w:t>
      </w:r>
      <w:r>
        <w:rPr>
          <w:spacing w:val="4"/>
        </w:rPr>
        <w:t>g</w:t>
      </w:r>
      <w:r>
        <w:rPr/>
        <w:t>h </w:t>
      </w:r>
      <w:r>
        <w:rPr>
          <w:spacing w:val="-23"/>
        </w:rPr>
        <w:t> </w:t>
      </w:r>
      <w:r>
        <w:rPr>
          <w:spacing w:val="-1"/>
        </w:rPr>
        <w:t>aca</w:t>
      </w:r>
      <w:r>
        <w:rPr/>
        <w:t>d</w:t>
      </w:r>
      <w:r>
        <w:rPr>
          <w:spacing w:val="3"/>
        </w:rPr>
        <w:t>e</w:t>
      </w:r>
      <w:r>
        <w:rPr/>
        <w:t>m</w:t>
      </w:r>
      <w:r>
        <w:rPr>
          <w:spacing w:val="-4"/>
        </w:rPr>
        <w:t>i</w:t>
      </w:r>
      <w:r>
        <w:rPr/>
        <w:t>c </w:t>
      </w:r>
      <w:r>
        <w:rPr>
          <w:spacing w:val="-20"/>
        </w:rPr>
        <w:t> </w:t>
      </w:r>
      <w:r>
        <w:rPr>
          <w:spacing w:val="3"/>
        </w:rPr>
        <w:t>a</w:t>
      </w:r>
      <w:r>
        <w:rPr/>
        <w:t>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 </w:t>
      </w:r>
      <w:r>
        <w:rPr>
          <w:spacing w:val="-30"/>
        </w:rPr>
        <w:t> </w:t>
      </w:r>
      <w:r>
        <w:rPr>
          <w:spacing w:val="1"/>
        </w:rPr>
        <w:t>h</w:t>
      </w:r>
      <w:r>
        <w:rPr>
          <w:spacing w:val="3"/>
        </w:rPr>
        <w:t>a</w:t>
      </w:r>
      <w:r>
        <w:rPr>
          <w:spacing w:val="-5"/>
        </w:rPr>
        <w:t>v</w:t>
      </w:r>
      <w:r>
        <w:rPr/>
        <w:t>e </w:t>
      </w:r>
      <w:r>
        <w:rPr>
          <w:spacing w:val="-21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4"/>
        </w:rPr>
        <w:t>f</w:t>
      </w:r>
      <w:r>
        <w:rPr>
          <w:spacing w:val="-5"/>
        </w:rPr>
        <w:t>i</w:t>
      </w:r>
      <w:r>
        <w:rPr>
          <w:spacing w:val="3"/>
        </w:rPr>
        <w:t>c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9"/>
        </w:rPr>
        <w:t>t</w:t>
      </w:r>
      <w:r>
        <w:rPr/>
        <w:t>y </w:t>
      </w:r>
      <w:r>
        <w:rPr>
          <w:spacing w:val="-25"/>
        </w:rPr>
        <w:t> </w:t>
      </w:r>
      <w:r>
        <w:rPr/>
        <w:t>in memorization comprehension, storage, concentration, problem solving and retrieving of</w:t>
      </w:r>
      <w:r>
        <w:rPr>
          <w:spacing w:val="1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which</w:t>
      </w:r>
      <w:r>
        <w:rPr>
          <w:spacing w:val="24"/>
        </w:rPr>
        <w:t> </w:t>
      </w:r>
      <w:r>
        <w:rPr/>
        <w:t>affects</w:t>
      </w:r>
      <w:r>
        <w:rPr>
          <w:spacing w:val="27"/>
        </w:rPr>
        <w:t> </w:t>
      </w:r>
      <w:r>
        <w:rPr/>
        <w:t>student‘s</w:t>
      </w:r>
      <w:r>
        <w:rPr>
          <w:spacing w:val="27"/>
        </w:rPr>
        <w:t> </w:t>
      </w:r>
      <w:r>
        <w:rPr/>
        <w:t>academic</w:t>
      </w:r>
      <w:r>
        <w:rPr>
          <w:spacing w:val="27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achievement.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line</w:t>
      </w:r>
      <w:r>
        <w:rPr>
          <w:spacing w:val="27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above statements and prevalence of academic anxiety worldwide, students in Zaria</w:t>
      </w:r>
      <w:r>
        <w:rPr>
          <w:spacing w:val="1"/>
        </w:rPr>
        <w:t> </w:t>
      </w:r>
      <w:r>
        <w:rPr/>
        <w:t>Metropolis are not likely to be exempted from the existing problem looking at the high rate</w:t>
      </w:r>
      <w:r>
        <w:rPr>
          <w:spacing w:val="1"/>
        </w:rPr>
        <w:t> </w:t>
      </w:r>
      <w:r>
        <w:rPr/>
        <w:t>of</w:t>
      </w:r>
      <w:r>
        <w:rPr>
          <w:spacing w:val="34"/>
        </w:rPr>
        <w:t> </w:t>
      </w:r>
      <w:r>
        <w:rPr/>
        <w:t>failure</w:t>
      </w:r>
      <w:r>
        <w:rPr>
          <w:spacing w:val="42"/>
        </w:rPr>
        <w:t> </w:t>
      </w:r>
      <w:r>
        <w:rPr/>
        <w:t>in</w:t>
      </w:r>
      <w:r>
        <w:rPr>
          <w:spacing w:val="33"/>
        </w:rPr>
        <w:t> </w:t>
      </w:r>
      <w:r>
        <w:rPr/>
        <w:t>SSCE,</w:t>
      </w:r>
      <w:r>
        <w:rPr>
          <w:spacing w:val="39"/>
        </w:rPr>
        <w:t> </w:t>
      </w:r>
      <w:r>
        <w:rPr/>
        <w:t>high</w:t>
      </w:r>
      <w:r>
        <w:rPr>
          <w:spacing w:val="33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/>
        <w:t>young</w:t>
      </w:r>
      <w:r>
        <w:rPr>
          <w:spacing w:val="38"/>
        </w:rPr>
        <w:t> </w:t>
      </w:r>
      <w:r>
        <w:rPr/>
        <w:t>adults</w:t>
      </w:r>
      <w:r>
        <w:rPr>
          <w:spacing w:val="35"/>
        </w:rPr>
        <w:t> </w:t>
      </w:r>
      <w:r>
        <w:rPr/>
        <w:t>drop</w:t>
      </w:r>
      <w:r>
        <w:rPr>
          <w:spacing w:val="28"/>
        </w:rPr>
        <w:t> </w:t>
      </w:r>
      <w:r>
        <w:rPr/>
        <w:t>out</w:t>
      </w:r>
      <w:r>
        <w:rPr>
          <w:spacing w:val="39"/>
        </w:rPr>
        <w:t> </w:t>
      </w:r>
      <w:r>
        <w:rPr/>
        <w:t>from</w:t>
      </w:r>
      <w:r>
        <w:rPr>
          <w:spacing w:val="29"/>
        </w:rPr>
        <w:t> </w:t>
      </w:r>
      <w:r>
        <w:rPr/>
        <w:t>schools</w:t>
      </w:r>
      <w:r>
        <w:rPr>
          <w:spacing w:val="35"/>
        </w:rPr>
        <w:t> </w:t>
      </w:r>
      <w:r>
        <w:rPr/>
        <w:t>and</w:t>
      </w:r>
      <w:r>
        <w:rPr>
          <w:spacing w:val="43"/>
        </w:rPr>
        <w:t> </w:t>
      </w:r>
      <w:r>
        <w:rPr/>
        <w:t>lacking</w:t>
      </w:r>
      <w:r>
        <w:rPr>
          <w:spacing w:val="3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/>
        <w:jc w:val="both"/>
      </w:pPr>
      <w:r>
        <w:rPr/>
        <w:t>intrinsic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 anxiety. Since evidence have shown academic anxiety interrupts with information</w:t>
      </w:r>
      <w:r>
        <w:rPr>
          <w:spacing w:val="-57"/>
        </w:rPr>
        <w:t> </w:t>
      </w:r>
      <w:r>
        <w:rPr/>
        <w:t>processing system of an individual and to Cole, Martin, Peek, Seroczynski and Fier, (2011),</w:t>
      </w:r>
      <w:r>
        <w:rPr>
          <w:spacing w:val="-57"/>
        </w:rPr>
        <w:t> </w:t>
      </w:r>
      <w:r>
        <w:rPr/>
        <w:t>articulated that; those who suffer from severe academic anxiety tend to avoid academic</w:t>
      </w:r>
      <w:r>
        <w:rPr>
          <w:spacing w:val="1"/>
        </w:rPr>
        <w:t> </w:t>
      </w:r>
      <w:r>
        <w:rPr/>
        <w:t>settings. The intent of the study is to bring out a way forward in addressing academic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problem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Zaria Metropolis,</w:t>
      </w:r>
      <w:r>
        <w:rPr>
          <w:spacing w:val="3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721"/>
        <w:jc w:val="left"/>
      </w:pPr>
      <w:bookmarkStart w:name="_TOC_250042" w:id="9"/>
      <w:r>
        <w:rPr/>
        <w:t>Objectives of the</w:t>
      </w:r>
      <w:r>
        <w:rPr>
          <w:spacing w:val="-3"/>
        </w:rPr>
        <w:t> </w:t>
      </w:r>
      <w:bookmarkEnd w:id="9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239"/>
        <w:jc w:val="both"/>
      </w:pP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asses: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480" w:lineRule="auto" w:before="0" w:after="0"/>
        <w:ind w:left="959" w:right="471" w:hanging="721"/>
        <w:jc w:val="both"/>
        <w:rPr>
          <w:sz w:val="24"/>
        </w:rPr>
      </w:pPr>
      <w:r>
        <w:rPr>
          <w:sz w:val="24"/>
        </w:rPr>
        <w:t>The effect of metacognitive scaffolding on worry problem of Senior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Students in</w:t>
      </w:r>
      <w:r>
        <w:rPr>
          <w:spacing w:val="-3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480" w:lineRule="auto" w:before="1" w:after="0"/>
        <w:ind w:left="959" w:right="476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480" w:lineRule="auto" w:before="0" w:after="0"/>
        <w:ind w:left="959" w:right="471" w:hanging="721"/>
        <w:jc w:val="both"/>
        <w:rPr>
          <w:sz w:val="24"/>
        </w:rPr>
      </w:pPr>
      <w:r>
        <w:rPr>
          <w:sz w:val="24"/>
        </w:rPr>
        <w:t>The effect of Metacognitive scaffolding on memory problem of Senior 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Students in</w:t>
      </w:r>
      <w:r>
        <w:rPr>
          <w:spacing w:val="-3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8"/>
        </w:numPr>
        <w:tabs>
          <w:tab w:pos="960" w:val="left" w:leader="none"/>
        </w:tabs>
        <w:spacing w:line="480" w:lineRule="auto" w:before="0" w:after="0"/>
        <w:ind w:left="959" w:right="481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differential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61"/>
          <w:sz w:val="24"/>
        </w:rPr>
        <w:t> </w:t>
      </w:r>
      <w:r>
        <w:rPr>
          <w:sz w:val="24"/>
        </w:rPr>
        <w:t>problem,</w:t>
      </w:r>
      <w:r>
        <w:rPr>
          <w:spacing w:val="1"/>
          <w:sz w:val="24"/>
        </w:rPr>
        <w:t> </w:t>
      </w:r>
      <w:r>
        <w:rPr>
          <w:sz w:val="24"/>
        </w:rPr>
        <w:t>concentration and memory problem of Senior Secondary School Students in 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7"/>
        </w:numPr>
        <w:tabs>
          <w:tab w:pos="959" w:val="left" w:leader="none"/>
          <w:tab w:pos="960" w:val="left" w:leader="none"/>
        </w:tabs>
        <w:spacing w:line="240" w:lineRule="auto" w:before="77" w:after="0"/>
        <w:ind w:left="959" w:right="0" w:hanging="721"/>
        <w:jc w:val="left"/>
      </w:pPr>
      <w:bookmarkStart w:name="_TOC_250041" w:id="10"/>
      <w:r>
        <w:rPr/>
        <w:t>Research</w:t>
      </w:r>
      <w:r>
        <w:rPr>
          <w:spacing w:val="-2"/>
        </w:rPr>
        <w:t> </w:t>
      </w:r>
      <w:bookmarkEnd w:id="10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959"/>
      </w:pPr>
      <w:r>
        <w:rPr/>
        <w:t>The</w:t>
      </w:r>
      <w:r>
        <w:rPr>
          <w:spacing w:val="1"/>
        </w:rPr>
        <w:t> </w:t>
      </w:r>
      <w:r>
        <w:rPr/>
        <w:t>followings</w:t>
      </w:r>
      <w:r>
        <w:rPr>
          <w:spacing w:val="-3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raised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guide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59" w:val="left" w:leader="none"/>
          <w:tab w:pos="960" w:val="left" w:leader="none"/>
        </w:tabs>
        <w:spacing w:line="480" w:lineRule="auto" w:before="0" w:after="0"/>
        <w:ind w:left="959" w:right="481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-57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Metropolis?</w:t>
      </w:r>
    </w:p>
    <w:p>
      <w:pPr>
        <w:pStyle w:val="ListParagraph"/>
        <w:numPr>
          <w:ilvl w:val="0"/>
          <w:numId w:val="9"/>
        </w:numPr>
        <w:tabs>
          <w:tab w:pos="959" w:val="left" w:leader="none"/>
          <w:tab w:pos="960" w:val="left" w:leader="none"/>
        </w:tabs>
        <w:spacing w:line="480" w:lineRule="auto" w:before="0" w:after="0"/>
        <w:ind w:left="959" w:right="481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effect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metacognitive</w:t>
      </w:r>
      <w:r>
        <w:rPr>
          <w:spacing w:val="14"/>
          <w:sz w:val="24"/>
        </w:rPr>
        <w:t> </w:t>
      </w:r>
      <w:r>
        <w:rPr>
          <w:sz w:val="24"/>
        </w:rPr>
        <w:t>scaffolding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concentration</w:t>
      </w:r>
      <w:r>
        <w:rPr>
          <w:spacing w:val="3"/>
          <w:sz w:val="24"/>
        </w:rPr>
        <w:t> </w:t>
      </w:r>
      <w:r>
        <w:rPr>
          <w:sz w:val="24"/>
        </w:rPr>
        <w:t>problem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-57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Metropolis?</w:t>
      </w:r>
    </w:p>
    <w:p>
      <w:pPr>
        <w:pStyle w:val="ListParagraph"/>
        <w:numPr>
          <w:ilvl w:val="0"/>
          <w:numId w:val="9"/>
        </w:numPr>
        <w:tabs>
          <w:tab w:pos="959" w:val="left" w:leader="none"/>
          <w:tab w:pos="960" w:val="left" w:leader="none"/>
        </w:tabs>
        <w:spacing w:line="480" w:lineRule="auto" w:before="1" w:after="0"/>
        <w:ind w:left="959" w:right="481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effect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Metacognitive</w:t>
      </w:r>
      <w:r>
        <w:rPr>
          <w:spacing w:val="56"/>
          <w:sz w:val="24"/>
        </w:rPr>
        <w:t> </w:t>
      </w:r>
      <w:r>
        <w:rPr>
          <w:sz w:val="24"/>
        </w:rPr>
        <w:t>scaffolding</w:t>
      </w:r>
      <w:r>
        <w:rPr>
          <w:spacing w:val="57"/>
          <w:sz w:val="24"/>
        </w:rPr>
        <w:t> </w:t>
      </w:r>
      <w:r>
        <w:rPr>
          <w:sz w:val="24"/>
        </w:rPr>
        <w:t>on</w:t>
      </w:r>
      <w:r>
        <w:rPr>
          <w:spacing w:val="51"/>
          <w:sz w:val="24"/>
        </w:rPr>
        <w:t> </w:t>
      </w:r>
      <w:r>
        <w:rPr>
          <w:sz w:val="24"/>
        </w:rPr>
        <w:t>memory</w:t>
      </w:r>
      <w:r>
        <w:rPr>
          <w:spacing w:val="46"/>
          <w:sz w:val="24"/>
        </w:rPr>
        <w:t> </w:t>
      </w:r>
      <w:r>
        <w:rPr>
          <w:sz w:val="24"/>
        </w:rPr>
        <w:t>problem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Senior</w:t>
      </w:r>
      <w:r>
        <w:rPr>
          <w:spacing w:val="-57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Metropolis?</w:t>
      </w:r>
    </w:p>
    <w:p>
      <w:pPr>
        <w:pStyle w:val="ListParagraph"/>
        <w:numPr>
          <w:ilvl w:val="0"/>
          <w:numId w:val="9"/>
        </w:numPr>
        <w:tabs>
          <w:tab w:pos="959" w:val="left" w:leader="none"/>
          <w:tab w:pos="960" w:val="left" w:leader="none"/>
        </w:tabs>
        <w:spacing w:line="480" w:lineRule="auto" w:before="1" w:after="0"/>
        <w:ind w:left="959" w:right="477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differential</w:t>
      </w:r>
      <w:r>
        <w:rPr>
          <w:spacing w:val="6"/>
          <w:sz w:val="24"/>
        </w:rPr>
        <w:t> </w:t>
      </w:r>
      <w:r>
        <w:rPr>
          <w:sz w:val="24"/>
        </w:rPr>
        <w:t>effect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my</w:t>
      </w:r>
      <w:r>
        <w:rPr>
          <w:spacing w:val="11"/>
          <w:sz w:val="24"/>
        </w:rPr>
        <w:t> </w:t>
      </w:r>
      <w:r>
        <w:rPr>
          <w:sz w:val="24"/>
        </w:rPr>
        <w:t>problem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Senior</w:t>
      </w:r>
      <w:r>
        <w:rPr>
          <w:spacing w:val="17"/>
          <w:sz w:val="24"/>
        </w:rPr>
        <w:t> </w:t>
      </w:r>
      <w:r>
        <w:rPr>
          <w:sz w:val="24"/>
        </w:rPr>
        <w:t>Secondary</w:t>
      </w:r>
      <w:r>
        <w:rPr>
          <w:spacing w:val="6"/>
          <w:sz w:val="24"/>
        </w:rPr>
        <w:t> </w:t>
      </w:r>
      <w:r>
        <w:rPr>
          <w:sz w:val="24"/>
        </w:rPr>
        <w:t>School</w:t>
      </w:r>
      <w:r>
        <w:rPr>
          <w:spacing w:val="6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2"/>
          <w:sz w:val="24"/>
        </w:rPr>
        <w:t> </w:t>
      </w:r>
      <w:r>
        <w:rPr>
          <w:sz w:val="24"/>
        </w:rPr>
        <w:t>Metropolis?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721"/>
        <w:jc w:val="left"/>
      </w:pPr>
      <w:bookmarkStart w:name="_TOC_250040" w:id="11"/>
      <w:r>
        <w:rPr/>
        <w:t>Research</w:t>
      </w:r>
      <w:r>
        <w:rPr>
          <w:spacing w:val="-4"/>
        </w:rPr>
        <w:t> </w:t>
      </w:r>
      <w:bookmarkEnd w:id="11"/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59"/>
      </w:pPr>
      <w:r>
        <w:rPr/>
        <w:t>The following</w:t>
      </w:r>
      <w:r>
        <w:rPr>
          <w:spacing w:val="-4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raised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study:</w:t>
      </w:r>
    </w:p>
    <w:p>
      <w:pPr>
        <w:pStyle w:val="BodyText"/>
      </w:pPr>
    </w:p>
    <w:p>
      <w:pPr>
        <w:pStyle w:val="BodyText"/>
        <w:spacing w:line="480" w:lineRule="auto"/>
        <w:ind w:left="959" w:right="471" w:hanging="721"/>
        <w:jc w:val="both"/>
      </w:pPr>
      <w:r>
        <w:rPr>
          <w:b/>
          <w:spacing w:val="-1"/>
        </w:rPr>
        <w:t>H</w:t>
      </w:r>
      <w:r>
        <w:rPr>
          <w:b/>
          <w:spacing w:val="-1"/>
          <w:vertAlign w:val="subscript"/>
        </w:rPr>
        <w:t>o2</w:t>
      </w:r>
      <w:r>
        <w:rPr>
          <w:b/>
          <w:spacing w:val="-1"/>
          <w:vertAlign w:val="baseline"/>
        </w:rPr>
        <w:t> </w:t>
      </w:r>
      <w:r>
        <w:rPr>
          <w:b/>
          <w:spacing w:val="-1"/>
          <w:vertAlign w:val="subscript"/>
        </w:rPr>
        <w:t>.</w:t>
      </w:r>
      <w:r>
        <w:rPr>
          <w:b/>
          <w:spacing w:val="118"/>
          <w:vertAlign w:val="baseline"/>
        </w:rPr>
        <w:t> </w:t>
      </w:r>
      <w:r>
        <w:rPr>
          <w:spacing w:val="-1"/>
          <w:vertAlign w:val="baseline"/>
        </w:rPr>
        <w:t>There is no significant</w:t>
      </w:r>
      <w:r>
        <w:rPr>
          <w:spacing w:val="58"/>
          <w:vertAlign w:val="baseline"/>
        </w:rPr>
        <w:t> </w:t>
      </w:r>
      <w:r>
        <w:rPr>
          <w:spacing w:val="-1"/>
          <w:vertAlign w:val="baseline"/>
        </w:rPr>
        <w:t>effect of metacognitive </w:t>
      </w:r>
      <w:r>
        <w:rPr>
          <w:vertAlign w:val="baseline"/>
        </w:rPr>
        <w:t>scaffolding on worry problem of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2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8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Students in</w:t>
      </w:r>
      <w:r>
        <w:rPr>
          <w:spacing w:val="2"/>
          <w:vertAlign w:val="baseline"/>
        </w:rPr>
        <w:t> </w:t>
      </w:r>
      <w:r>
        <w:rPr>
          <w:vertAlign w:val="baseline"/>
        </w:rPr>
        <w:t>Zaria Metropolis.</w:t>
      </w:r>
    </w:p>
    <w:p>
      <w:pPr>
        <w:pStyle w:val="BodyText"/>
        <w:spacing w:line="480" w:lineRule="auto"/>
        <w:ind w:left="959" w:right="472" w:hanging="721"/>
        <w:jc w:val="both"/>
      </w:pPr>
      <w:r>
        <w:rPr>
          <w:b/>
        </w:rPr>
        <w:t>H</w:t>
      </w:r>
      <w:r>
        <w:rPr>
          <w:b/>
          <w:vertAlign w:val="subscript"/>
        </w:rPr>
        <w:t>02.</w:t>
      </w:r>
      <w:r>
        <w:rPr>
          <w:b/>
          <w:vertAlign w:val="baseline"/>
        </w:rPr>
        <w:t>  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effect of metacognitive scaffolding on concentration problem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Senior</w:t>
      </w:r>
      <w:r>
        <w:rPr>
          <w:spacing w:val="3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8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7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Zaria</w:t>
      </w:r>
      <w:r>
        <w:rPr>
          <w:spacing w:val="1"/>
          <w:vertAlign w:val="baseline"/>
        </w:rPr>
        <w:t> </w:t>
      </w:r>
      <w:r>
        <w:rPr>
          <w:vertAlign w:val="baseline"/>
        </w:rPr>
        <w:t>Metropolis.</w:t>
      </w:r>
    </w:p>
    <w:p>
      <w:pPr>
        <w:pStyle w:val="BodyText"/>
        <w:spacing w:line="475" w:lineRule="auto" w:before="1"/>
        <w:ind w:left="959" w:right="471" w:hanging="721"/>
        <w:jc w:val="both"/>
      </w:pPr>
      <w:r>
        <w:rPr>
          <w:b/>
        </w:rPr>
        <w:t>H</w:t>
      </w:r>
      <w:r>
        <w:rPr>
          <w:b/>
          <w:vertAlign w:val="subscript"/>
        </w:rPr>
        <w:t>03.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effect of metacognitive scaffolding on memory problem of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2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8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Students in</w:t>
      </w:r>
      <w:r>
        <w:rPr>
          <w:spacing w:val="2"/>
          <w:vertAlign w:val="baseline"/>
        </w:rPr>
        <w:t> </w:t>
      </w:r>
      <w:r>
        <w:rPr>
          <w:vertAlign w:val="baseline"/>
        </w:rPr>
        <w:t>Zaria Metropolis.</w:t>
      </w:r>
    </w:p>
    <w:p>
      <w:pPr>
        <w:pStyle w:val="BodyText"/>
        <w:spacing w:line="480" w:lineRule="auto" w:before="6"/>
        <w:ind w:left="959" w:right="469" w:hanging="721"/>
        <w:jc w:val="both"/>
      </w:pPr>
      <w:r>
        <w:rPr>
          <w:b/>
        </w:rPr>
        <w:t>H0</w:t>
      </w:r>
      <w:r>
        <w:rPr>
          <w:b/>
          <w:vertAlign w:val="subscript"/>
        </w:rPr>
        <w:t>4.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differential effect of metacognitive scaffolding on worry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problem, concentration problems and memory problem of Senior Secondary 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Zaria</w:t>
      </w:r>
      <w:r>
        <w:rPr>
          <w:spacing w:val="1"/>
          <w:vertAlign w:val="baseline"/>
        </w:rPr>
        <w:t> </w:t>
      </w:r>
      <w:r>
        <w:rPr>
          <w:vertAlign w:val="baseline"/>
        </w:rPr>
        <w:t>Metropolis.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7"/>
        </w:numPr>
        <w:tabs>
          <w:tab w:pos="960" w:val="left" w:leader="none"/>
        </w:tabs>
        <w:spacing w:line="240" w:lineRule="auto" w:before="77" w:after="0"/>
        <w:ind w:left="959" w:right="0" w:hanging="721"/>
        <w:jc w:val="both"/>
      </w:pPr>
      <w:bookmarkStart w:name="_TOC_250039" w:id="12"/>
      <w:r>
        <w:rPr/>
        <w:t>Basic</w:t>
      </w:r>
      <w:r>
        <w:rPr>
          <w:spacing w:val="-4"/>
        </w:rPr>
        <w:t> </w:t>
      </w:r>
      <w:bookmarkEnd w:id="12"/>
      <w:r>
        <w:rPr/>
        <w:t>Assumptions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959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8"/>
        </w:rPr>
        <w:t> </w:t>
      </w:r>
      <w:r>
        <w:rPr/>
        <w:t>assumed: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480" w:lineRule="auto" w:before="0" w:after="0"/>
        <w:ind w:left="959" w:right="476" w:hanging="721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480" w:lineRule="auto" w:before="0" w:after="0"/>
        <w:ind w:left="959" w:right="481" w:hanging="721"/>
        <w:jc w:val="both"/>
        <w:rPr>
          <w:sz w:val="24"/>
        </w:rPr>
      </w:pPr>
      <w:r>
        <w:rPr>
          <w:sz w:val="24"/>
        </w:rPr>
        <w:t>That metacognitive scaffolding may have effect on concentration problem of Senior</w:t>
      </w:r>
      <w:r>
        <w:rPr>
          <w:spacing w:val="-57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480" w:lineRule="auto" w:before="1" w:after="0"/>
        <w:ind w:left="959" w:right="481" w:hanging="721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metacognitive scaffolding</w:t>
      </w:r>
      <w:r>
        <w:rPr>
          <w:spacing w:val="1"/>
          <w:sz w:val="24"/>
        </w:rPr>
        <w:t> </w:t>
      </w:r>
      <w:r>
        <w:rPr>
          <w:sz w:val="24"/>
        </w:rPr>
        <w:t>may have effect</w:t>
      </w:r>
      <w:r>
        <w:rPr>
          <w:spacing w:val="1"/>
          <w:sz w:val="24"/>
        </w:rPr>
        <w:t> </w:t>
      </w:r>
      <w:r>
        <w:rPr>
          <w:sz w:val="24"/>
        </w:rPr>
        <w:t>on memory problem of 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9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 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10"/>
        </w:numPr>
        <w:tabs>
          <w:tab w:pos="960" w:val="left" w:leader="none"/>
        </w:tabs>
        <w:spacing w:line="480" w:lineRule="auto" w:before="1" w:after="0"/>
        <w:ind w:left="959" w:right="481" w:hanging="721"/>
        <w:jc w:val="both"/>
        <w:rPr>
          <w:sz w:val="24"/>
        </w:rPr>
      </w:pPr>
      <w:r>
        <w:rPr>
          <w:sz w:val="24"/>
        </w:rPr>
        <w:t>That differential effect of metacognitive scaffolding may exists on worry problem,</w:t>
      </w:r>
      <w:r>
        <w:rPr>
          <w:spacing w:val="1"/>
          <w:sz w:val="24"/>
        </w:rPr>
        <w:t> </w:t>
      </w:r>
      <w:r>
        <w:rPr>
          <w:sz w:val="24"/>
        </w:rPr>
        <w:t>concentration problems and memory problem of Senior Secondary School 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38" w:id="13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3"/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6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metacognitive development most especially the effects of metacognitive scaffolding on</w:t>
      </w:r>
      <w:r>
        <w:rPr>
          <w:spacing w:val="1"/>
        </w:rPr>
        <w:t> </w:t>
      </w:r>
      <w:r>
        <w:rPr/>
        <w:t>academic anxiety.</w:t>
      </w:r>
    </w:p>
    <w:p>
      <w:pPr>
        <w:pStyle w:val="BodyText"/>
        <w:spacing w:line="480" w:lineRule="auto"/>
        <w:ind w:left="239" w:right="475" w:firstLine="720"/>
        <w:jc w:val="both"/>
      </w:pP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will have a new way in handling academic anxiety, thereby enabling them to</w:t>
      </w:r>
      <w:r>
        <w:rPr>
          <w:spacing w:val="1"/>
        </w:rPr>
        <w:t> </w:t>
      </w:r>
      <w:r>
        <w:rPr/>
        <w:t>become</w:t>
      </w:r>
      <w:r>
        <w:rPr>
          <w:spacing w:val="4"/>
        </w:rPr>
        <w:t> </w:t>
      </w:r>
      <w:r>
        <w:rPr/>
        <w:t>independent,</w:t>
      </w:r>
      <w:r>
        <w:rPr>
          <w:spacing w:val="3"/>
        </w:rPr>
        <w:t> </w:t>
      </w:r>
      <w:r>
        <w:rPr/>
        <w:t>active and</w:t>
      </w:r>
      <w:r>
        <w:rPr>
          <w:spacing w:val="5"/>
        </w:rPr>
        <w:t> </w:t>
      </w:r>
      <w:r>
        <w:rPr/>
        <w:t>improve</w:t>
      </w:r>
      <w:r>
        <w:rPr>
          <w:spacing w:val="-1"/>
        </w:rPr>
        <w:t> </w:t>
      </w:r>
      <w:r>
        <w:rPr/>
        <w:t>academically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thinking.</w:t>
      </w:r>
    </w:p>
    <w:p>
      <w:pPr>
        <w:pStyle w:val="BodyText"/>
        <w:spacing w:line="480" w:lineRule="auto" w:before="1"/>
        <w:ind w:left="239" w:right="48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psychologists and counselors in addressing a client with the problem of academic anxiety</w:t>
      </w:r>
      <w:r>
        <w:rPr>
          <w:spacing w:val="1"/>
        </w:rPr>
        <w:t> </w:t>
      </w:r>
      <w:r>
        <w:rPr/>
        <w:t>looking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review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this work.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0" w:firstLine="720"/>
        <w:jc w:val="both"/>
      </w:pPr>
      <w:r>
        <w:rPr/>
        <w:t>The findings of the study also benefits educators and educational agencies with a</w:t>
      </w:r>
      <w:r>
        <w:rPr>
          <w:spacing w:val="1"/>
        </w:rPr>
        <w:t> </w:t>
      </w:r>
      <w:r>
        <w:rPr/>
        <w:t>comprehensive data, theoretical and conceptual frameworks of Metacognitive scaffolding</w:t>
      </w:r>
      <w:r>
        <w:rPr>
          <w:spacing w:val="1"/>
        </w:rPr>
        <w:t> </w:t>
      </w:r>
      <w:r>
        <w:rPr/>
        <w:t>psychological techniques and skills</w:t>
      </w:r>
      <w:r>
        <w:rPr>
          <w:spacing w:val="1"/>
        </w:rPr>
        <w:t> </w:t>
      </w:r>
      <w:r>
        <w:rPr/>
        <w:t>in addressing academic anxiety which stressed the</w:t>
      </w:r>
      <w:r>
        <w:rPr>
          <w:spacing w:val="1"/>
        </w:rPr>
        <w:t> </w:t>
      </w:r>
      <w:r>
        <w:rPr/>
        <w:t>importance role of expert adults in assisting the incapable learners in completing difficult</w:t>
      </w:r>
      <w:r>
        <w:rPr>
          <w:spacing w:val="1"/>
        </w:rPr>
        <w:t> </w:t>
      </w:r>
      <w:r>
        <w:rPr/>
        <w:t>tasks that requires higher thinking and learning or goal, techniques that can be used to help</w:t>
      </w:r>
      <w:r>
        <w:rPr>
          <w:spacing w:val="1"/>
        </w:rPr>
        <w:t> </w:t>
      </w:r>
      <w:r>
        <w:rPr/>
        <w:t>students who are experiencing academic anxiety, so as to prevent academic nervousness,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inability</w:t>
      </w:r>
      <w:r>
        <w:rPr>
          <w:spacing w:val="-9"/>
        </w:rPr>
        <w:t> </w:t>
      </w:r>
      <w:r>
        <w:rPr/>
        <w:t>which</w:t>
      </w:r>
      <w:r>
        <w:rPr>
          <w:spacing w:val="3"/>
        </w:rPr>
        <w:t> </w:t>
      </w:r>
      <w:r>
        <w:rPr/>
        <w:t>lead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massive</w:t>
      </w:r>
      <w:r>
        <w:rPr>
          <w:spacing w:val="5"/>
        </w:rPr>
        <w:t> </w:t>
      </w:r>
      <w:r>
        <w:rPr/>
        <w:t>failure</w:t>
      </w:r>
      <w:r>
        <w:rPr>
          <w:spacing w:val="2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 academic circle.</w:t>
      </w:r>
    </w:p>
    <w:p>
      <w:pPr>
        <w:pStyle w:val="BodyText"/>
        <w:spacing w:line="480" w:lineRule="auto" w:before="1"/>
        <w:ind w:left="239" w:right="472" w:firstLine="720"/>
        <w:jc w:val="both"/>
      </w:pPr>
      <w:r>
        <w:rPr/>
        <w:t>The findings of this study provides and assists teachers with more information 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 that enable learners and the teachers themselves to</w:t>
      </w:r>
      <w:r>
        <w:rPr>
          <w:spacing w:val="60"/>
        </w:rPr>
        <w:t> </w:t>
      </w:r>
      <w:r>
        <w:rPr/>
        <w:t>engage in higher thinking</w:t>
      </w:r>
      <w:r>
        <w:rPr>
          <w:spacing w:val="1"/>
        </w:rPr>
        <w:t> </w:t>
      </w:r>
      <w:r>
        <w:rPr/>
        <w:t>and cognitive abilities to enhance proper teaching and learning processes. It is hoped that</w:t>
      </w:r>
      <w:r>
        <w:rPr>
          <w:spacing w:val="1"/>
        </w:rPr>
        <w:t> </w:t>
      </w:r>
      <w:r>
        <w:rPr/>
        <w:t>the study re-awake teachers mind on how to</w:t>
      </w:r>
      <w:r>
        <w:rPr>
          <w:spacing w:val="60"/>
        </w:rPr>
        <w:t> </w:t>
      </w:r>
      <w:r>
        <w:rPr/>
        <w:t>identify students with anxiety and utilize</w:t>
      </w:r>
      <w:r>
        <w:rPr>
          <w:spacing w:val="1"/>
        </w:rPr>
        <w:t> </w:t>
      </w:r>
      <w:r>
        <w:rPr/>
        <w:t>viable methods that assists with views for better understanding to avoid school drop-out.</w:t>
      </w:r>
      <w:r>
        <w:rPr>
          <w:spacing w:val="1"/>
        </w:rPr>
        <w:t> </w:t>
      </w:r>
      <w:r>
        <w:rPr/>
        <w:t>The study also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teachers with the 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 planning school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that</w:t>
      </w:r>
      <w:r>
        <w:rPr>
          <w:spacing w:val="10"/>
        </w:rPr>
        <w:t> </w:t>
      </w:r>
      <w:r>
        <w:rPr/>
        <w:t>addresses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spacing w:line="480" w:lineRule="auto" w:before="2"/>
        <w:ind w:left="239" w:right="47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 of the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beneficial to</w:t>
      </w:r>
      <w:r>
        <w:rPr>
          <w:spacing w:val="60"/>
        </w:rPr>
        <w:t> </w:t>
      </w:r>
      <w:r>
        <w:rPr/>
        <w:t>society by creating awareness to the</w:t>
      </w:r>
      <w:r>
        <w:rPr>
          <w:spacing w:val="1"/>
        </w:rPr>
        <w:t> </w:t>
      </w:r>
      <w:r>
        <w:rPr/>
        <w:t>general public most especially parents in assisting their ward/students who</w:t>
      </w:r>
      <w:r>
        <w:rPr>
          <w:spacing w:val="60"/>
        </w:rPr>
        <w:t> </w:t>
      </w:r>
      <w:r>
        <w:rPr/>
        <w:t>lack the ability</w:t>
      </w:r>
      <w:r>
        <w:rPr>
          <w:spacing w:val="1"/>
        </w:rPr>
        <w:t> </w:t>
      </w:r>
      <w:r>
        <w:rPr/>
        <w:t>to alter their learning on how to learn (Metacognition) towards achieving their academic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address,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acquiring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Metacognitive scaffolding skills, techniques and strategies. It shall also help students on</w:t>
      </w:r>
      <w:r>
        <w:rPr>
          <w:spacing w:val="1"/>
        </w:rPr>
        <w:t> </w:t>
      </w:r>
      <w:r>
        <w:rPr/>
        <w:t>how to plan, monitor, regulate and evaluate their learning strategies in dealing with their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tasks,</w:t>
      </w:r>
      <w:r>
        <w:rPr>
          <w:spacing w:val="3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style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1"/>
        </w:rPr>
        <w:t> </w:t>
      </w:r>
      <w:r>
        <w:rPr/>
        <w:t>problem</w:t>
      </w:r>
      <w:r>
        <w:rPr>
          <w:spacing w:val="-5"/>
        </w:rPr>
        <w:t> </w:t>
      </w:r>
      <w:r>
        <w:rPr/>
        <w:t>solving</w:t>
      </w:r>
      <w:r>
        <w:rPr>
          <w:spacing w:val="1"/>
        </w:rPr>
        <w:t> </w:t>
      </w:r>
      <w:r>
        <w:rPr/>
        <w:t>ability.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9" w:firstLine="720"/>
        <w:jc w:val="both"/>
      </w:pPr>
      <w:r>
        <w:rPr/>
        <w:t>The findings of this study also serves as a bridge to future researchers to explore,</w:t>
      </w:r>
      <w:r>
        <w:rPr>
          <w:spacing w:val="1"/>
        </w:rPr>
        <w:t> </w:t>
      </w:r>
      <w:r>
        <w:rPr/>
        <w:t>experiment using instruction in Metacognitive scaffolding in order to re-address academic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among</w:t>
      </w:r>
      <w:r>
        <w:rPr>
          <w:spacing w:val="2"/>
        </w:rPr>
        <w:t> </w:t>
      </w:r>
      <w:r>
        <w:rPr/>
        <w:t>senior</w:t>
      </w:r>
      <w:r>
        <w:rPr>
          <w:spacing w:val="3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schools students.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960" w:val="left" w:leader="none"/>
        </w:tabs>
        <w:spacing w:line="240" w:lineRule="auto" w:before="1" w:after="0"/>
        <w:ind w:left="959" w:right="0" w:hanging="721"/>
        <w:jc w:val="both"/>
      </w:pPr>
      <w:bookmarkStart w:name="_TOC_250037" w:id="14"/>
      <w:r>
        <w:rPr/>
        <w:t>Scope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Delimitation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bookmarkEnd w:id="14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7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 covers</w:t>
      </w:r>
      <w:r>
        <w:rPr>
          <w:spacing w:val="1"/>
        </w:rPr>
        <w:t> </w:t>
      </w:r>
      <w:r>
        <w:rPr/>
        <w:t>all government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within Zaria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SS2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symptoms of academic anxiety were used in the study. The study is delimited to assessment</w:t>
      </w:r>
      <w:r>
        <w:rPr>
          <w:spacing w:val="-57"/>
        </w:rPr>
        <w:t> </w:t>
      </w:r>
      <w:r>
        <w:rPr/>
        <w:t>of the effect of metacognitive scaffolding on academic anxiety among senior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concentration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 problem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 academic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 of planning, monitoring and evaluation strategies. The study does not look at</w:t>
      </w:r>
      <w:r>
        <w:rPr>
          <w:spacing w:val="1"/>
        </w:rPr>
        <w:t> </w:t>
      </w:r>
      <w:r>
        <w:rPr/>
        <w:t>oversensitivity, difficulty solving problems, cognitive dysfunction and poor attributional</w:t>
      </w:r>
      <w:r>
        <w:rPr>
          <w:spacing w:val="1"/>
        </w:rPr>
        <w:t> </w:t>
      </w:r>
      <w:r>
        <w:rPr/>
        <w:t>style,</w:t>
      </w:r>
      <w:r>
        <w:rPr>
          <w:spacing w:val="3"/>
        </w:rPr>
        <w:t> </w:t>
      </w:r>
      <w:r>
        <w:rPr/>
        <w:t>due</w:t>
      </w:r>
      <w:r>
        <w:rPr>
          <w:spacing w:val="1"/>
        </w:rPr>
        <w:t> </w:t>
      </w:r>
      <w:r>
        <w:rPr/>
        <w:t>the nature,</w:t>
      </w:r>
      <w:r>
        <w:rPr>
          <w:spacing w:val="4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the cost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quasi-experimental</w:t>
      </w:r>
      <w:r>
        <w:rPr>
          <w:spacing w:val="-7"/>
        </w:rPr>
        <w:t> </w:t>
      </w:r>
      <w:r>
        <w:rPr/>
        <w:t>research.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before="77"/>
        <w:ind w:left="231" w:right="477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spacing w:before="0"/>
        <w:ind w:left="236" w:right="477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LITERATURE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numPr>
          <w:ilvl w:val="1"/>
          <w:numId w:val="11"/>
        </w:numPr>
        <w:tabs>
          <w:tab w:pos="901" w:val="left" w:leader="none"/>
          <w:tab w:pos="902" w:val="left" w:leader="none"/>
        </w:tabs>
        <w:spacing w:line="240" w:lineRule="auto" w:before="90" w:after="0"/>
        <w:ind w:left="901" w:right="0" w:hanging="663"/>
        <w:jc w:val="left"/>
      </w:pPr>
      <w:bookmarkStart w:name="_TOC_250036" w:id="15"/>
      <w:bookmarkEnd w:id="15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74" w:firstLine="720"/>
      </w:pPr>
      <w:r>
        <w:rPr/>
        <w:t>This</w:t>
      </w:r>
      <w:r>
        <w:rPr>
          <w:spacing w:val="46"/>
        </w:rPr>
        <w:t> </w:t>
      </w:r>
      <w:r>
        <w:rPr/>
        <w:t>section</w:t>
      </w:r>
      <w:r>
        <w:rPr>
          <w:spacing w:val="44"/>
        </w:rPr>
        <w:t> </w:t>
      </w:r>
      <w:r>
        <w:rPr/>
        <w:t>presents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review</w:t>
      </w:r>
      <w:r>
        <w:rPr>
          <w:spacing w:val="48"/>
        </w:rPr>
        <w:t> </w:t>
      </w:r>
      <w:r>
        <w:rPr/>
        <w:t>of</w:t>
      </w:r>
      <w:r>
        <w:rPr>
          <w:spacing w:val="41"/>
        </w:rPr>
        <w:t> </w:t>
      </w:r>
      <w:r>
        <w:rPr/>
        <w:t>written</w:t>
      </w:r>
      <w:r>
        <w:rPr>
          <w:spacing w:val="44"/>
        </w:rPr>
        <w:t> </w:t>
      </w:r>
      <w:r>
        <w:rPr/>
        <w:t>related</w:t>
      </w:r>
      <w:r>
        <w:rPr>
          <w:spacing w:val="53"/>
        </w:rPr>
        <w:t> </w:t>
      </w:r>
      <w:r>
        <w:rPr/>
        <w:t>materials</w:t>
      </w:r>
      <w:r>
        <w:rPr>
          <w:spacing w:val="47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8"/>
        </w:rPr>
        <w:t> </w:t>
      </w:r>
      <w:r>
        <w:rPr/>
        <w:t>key</w:t>
      </w:r>
      <w:r>
        <w:rPr>
          <w:spacing w:val="43"/>
        </w:rPr>
        <w:t> </w:t>
      </w:r>
      <w:r>
        <w:rPr/>
        <w:t>variables</w:t>
      </w:r>
      <w:r>
        <w:rPr>
          <w:spacing w:val="-57"/>
        </w:rPr>
        <w:t> </w:t>
      </w:r>
      <w:r>
        <w:rPr/>
        <w:t>covering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1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558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Academic Anxiety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558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Metacognitive</w:t>
      </w:r>
      <w:r>
        <w:rPr>
          <w:spacing w:val="-2"/>
          <w:sz w:val="24"/>
        </w:rPr>
        <w:t> </w:t>
      </w:r>
      <w:r>
        <w:rPr>
          <w:sz w:val="24"/>
        </w:rPr>
        <w:t>scaffolding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558"/>
        <w:jc w:val="left"/>
        <w:rPr>
          <w:sz w:val="24"/>
        </w:rPr>
      </w:pPr>
      <w:r>
        <w:rPr>
          <w:sz w:val="24"/>
        </w:rPr>
        <w:t>Relationship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Metacognitive</w:t>
      </w:r>
      <w:r>
        <w:rPr>
          <w:spacing w:val="-3"/>
          <w:sz w:val="24"/>
        </w:rPr>
        <w:t> </w:t>
      </w:r>
      <w:r>
        <w:rPr>
          <w:sz w:val="24"/>
        </w:rPr>
        <w:t>scaffolding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 Anxiety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679" w:val="left" w:leader="none"/>
          <w:tab w:pos="1680" w:val="left" w:leader="none"/>
        </w:tabs>
        <w:spacing w:line="240" w:lineRule="auto" w:before="1" w:after="0"/>
        <w:ind w:left="1679" w:right="0" w:hanging="558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6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558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Empirical</w:t>
      </w:r>
      <w:r>
        <w:rPr>
          <w:spacing w:val="-7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ListParagraph"/>
        <w:numPr>
          <w:ilvl w:val="1"/>
          <w:numId w:val="11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558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2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35" w:id="16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bookmarkEnd w:id="16"/>
      <w:r>
        <w:rPr/>
        <w:t>Anxiety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68" w:firstLine="720"/>
        <w:jc w:val="both"/>
      </w:pPr>
      <w:r>
        <w:rPr/>
        <w:t>For</w:t>
      </w:r>
      <w:r>
        <w:rPr>
          <w:spacing w:val="10"/>
        </w:rPr>
        <w:t> </w:t>
      </w:r>
      <w:r>
        <w:rPr/>
        <w:t>one</w:t>
      </w:r>
      <w:r>
        <w:rPr>
          <w:spacing w:val="12"/>
        </w:rPr>
        <w:t> </w:t>
      </w:r>
      <w:r>
        <w:rPr/>
        <w:t>to</w:t>
      </w:r>
      <w:r>
        <w:rPr>
          <w:spacing w:val="18"/>
        </w:rPr>
        <w:t> </w:t>
      </w:r>
      <w:r>
        <w:rPr/>
        <w:t>understand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concept</w:t>
      </w:r>
      <w:r>
        <w:rPr>
          <w:spacing w:val="18"/>
        </w:rPr>
        <w:t> </w:t>
      </w:r>
      <w:r>
        <w:rPr/>
        <w:t>of</w:t>
      </w:r>
      <w:r>
        <w:rPr>
          <w:spacing w:val="5"/>
        </w:rPr>
        <w:t> </w:t>
      </w:r>
      <w:r>
        <w:rPr/>
        <w:t>academic</w:t>
      </w:r>
      <w:r>
        <w:rPr>
          <w:spacing w:val="17"/>
        </w:rPr>
        <w:t> </w:t>
      </w:r>
      <w:r>
        <w:rPr/>
        <w:t>anxiety,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few</w:t>
      </w:r>
      <w:r>
        <w:rPr>
          <w:spacing w:val="13"/>
        </w:rPr>
        <w:t> </w:t>
      </w:r>
      <w:r>
        <w:rPr/>
        <w:t>constructs</w:t>
      </w:r>
      <w:r>
        <w:rPr>
          <w:spacing w:val="11"/>
        </w:rPr>
        <w:t> </w:t>
      </w:r>
      <w:r>
        <w:rPr/>
        <w:t>must</w:t>
      </w:r>
      <w:r>
        <w:rPr>
          <w:spacing w:val="18"/>
        </w:rPr>
        <w:t> </w:t>
      </w:r>
      <w:r>
        <w:rPr/>
        <w:t>first</w:t>
      </w:r>
      <w:r>
        <w:rPr>
          <w:spacing w:val="-57"/>
        </w:rPr>
        <w:t> </w:t>
      </w:r>
      <w:r>
        <w:rPr>
          <w:spacing w:val="-5"/>
        </w:rPr>
        <w:t>b</w:t>
      </w:r>
      <w:r>
        <w:rPr/>
        <w:t>e</w:t>
      </w:r>
      <w:r>
        <w:rPr>
          <w:spacing w:val="20"/>
        </w:rPr>
        <w:t> </w:t>
      </w:r>
      <w:r>
        <w:rPr>
          <w:spacing w:val="-5"/>
        </w:rPr>
        <w:t>i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d.</w:t>
      </w:r>
      <w:r>
        <w:rPr>
          <w:spacing w:val="18"/>
        </w:rPr>
        <w:t> </w:t>
      </w:r>
      <w:r>
        <w:rPr>
          <w:spacing w:val="-1"/>
        </w:rPr>
        <w:t>Anx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14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/>
        <w:t>by</w:t>
      </w:r>
      <w:r>
        <w:rPr>
          <w:spacing w:val="6"/>
        </w:rPr>
        <w:t> </w:t>
      </w:r>
      <w:r>
        <w:rPr/>
        <w:t>Pu</w:t>
      </w:r>
      <w:r>
        <w:rPr>
          <w:spacing w:val="5"/>
        </w:rPr>
        <w:t>t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m</w:t>
      </w:r>
      <w:r>
        <w:rPr>
          <w:spacing w:val="12"/>
        </w:rPr>
        <w:t> </w:t>
      </w:r>
      <w:r>
        <w:rPr>
          <w:spacing w:val="1"/>
        </w:rPr>
        <w:t>(</w:t>
      </w:r>
      <w:r>
        <w:rPr/>
        <w:t>2010)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6"/>
          <w:w w:val="44"/>
        </w:rPr>
        <w:t>―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10"/>
        </w:rPr>
        <w:t>m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3"/>
        </w:rPr>
        <w:t>e</w:t>
      </w:r>
      <w:r>
        <w:rPr/>
        <w:t>x</w:t>
      </w:r>
      <w:r>
        <w:rPr>
          <w:spacing w:val="11"/>
        </w:rPr>
        <w:t> </w:t>
      </w:r>
      <w:r>
        <w:rPr/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4"/>
        </w:rPr>
        <w:t>og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 that</w:t>
      </w:r>
      <w:r>
        <w:rPr>
          <w:spacing w:val="60"/>
        </w:rPr>
        <w:t> </w:t>
      </w:r>
      <w:r>
        <w:rPr/>
        <w:t>affects various cognitive, behavioral, and psychological states‖ (p. 60). Anxiety can</w:t>
      </w:r>
      <w:r>
        <w:rPr>
          <w:spacing w:val="1"/>
        </w:rPr>
        <w:t> </w:t>
      </w:r>
      <w:r>
        <w:rPr/>
        <w:t>then be separated into three classifications: state, an emotional condition that is temporary</w:t>
      </w:r>
      <w:r>
        <w:rPr>
          <w:spacing w:val="1"/>
        </w:rPr>
        <w:t> </w:t>
      </w:r>
      <w:r>
        <w:rPr/>
        <w:t>and initiated by a certain experience, trait, a stable aspect of one‘s personality and situation-</w:t>
      </w:r>
      <w:r>
        <w:rPr>
          <w:spacing w:val="-57"/>
        </w:rPr>
        <w:t> </w:t>
      </w:r>
      <w:r>
        <w:rPr>
          <w:spacing w:val="-3"/>
          <w:w w:val="99"/>
        </w:rPr>
        <w:t>s</w:t>
      </w:r>
      <w:r>
        <w:rPr/>
        <w:t>p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/>
        <w:t>c  </w:t>
      </w:r>
      <w:r>
        <w:rPr>
          <w:spacing w:val="-28"/>
        </w:rPr>
        <w:t> </w:t>
      </w:r>
      <w:r>
        <w:rPr>
          <w:spacing w:val="1"/>
        </w:rPr>
        <w:t>(T</w:t>
      </w:r>
      <w:r>
        <w:rPr>
          <w:spacing w:val="4"/>
        </w:rPr>
        <w:t>o</w:t>
      </w:r>
      <w:r>
        <w:rPr/>
        <w:t>h</w:t>
      </w:r>
      <w:r>
        <w:rPr>
          <w:spacing w:val="-5"/>
        </w:rPr>
        <w:t>il</w:t>
      </w:r>
      <w:r>
        <w:rPr/>
        <w:t>l  </w:t>
      </w:r>
      <w:r>
        <w:rPr>
          <w:spacing w:val="-27"/>
        </w:rPr>
        <w:t> </w:t>
      </w:r>
      <w:r>
        <w:rPr/>
        <w:t>&amp; </w:t>
      </w:r>
      <w:r>
        <w:rPr>
          <w:spacing w:val="29"/>
        </w:rPr>
        <w:t> </w:t>
      </w:r>
      <w:r>
        <w:rPr>
          <w:w w:val="99"/>
        </w:rPr>
        <w:t>H</w:t>
      </w:r>
      <w:r>
        <w:rPr>
          <w:spacing w:val="4"/>
          <w:w w:val="99"/>
        </w:rPr>
        <w:t>o</w:t>
      </w:r>
      <w:r>
        <w:rPr>
          <w:spacing w:val="-5"/>
        </w:rPr>
        <w:t>l</w:t>
      </w:r>
      <w:r>
        <w:rPr>
          <w:spacing w:val="-10"/>
        </w:rPr>
        <w:t>y</w:t>
      </w:r>
      <w:r>
        <w:rPr>
          <w:spacing w:val="4"/>
        </w:rPr>
        <w:t>o</w:t>
      </w:r>
      <w:r>
        <w:rPr>
          <w:spacing w:val="-1"/>
        </w:rPr>
        <w:t>a</w:t>
      </w:r>
      <w:r>
        <w:rPr/>
        <w:t>k,  </w:t>
      </w:r>
      <w:r>
        <w:rPr>
          <w:spacing w:val="-25"/>
        </w:rPr>
        <w:t> </w:t>
      </w:r>
      <w:r>
        <w:rPr/>
        <w:t>201</w:t>
      </w:r>
      <w:r>
        <w:rPr>
          <w:spacing w:val="4"/>
        </w:rPr>
        <w:t>1</w:t>
      </w:r>
      <w:r>
        <w:rPr>
          <w:spacing w:val="1"/>
        </w:rPr>
        <w:t>)</w:t>
      </w:r>
      <w:r>
        <w:rPr/>
        <w:t>.  </w:t>
      </w:r>
      <w:r>
        <w:rPr>
          <w:spacing w:val="-29"/>
        </w:rPr>
        <w:t> </w:t>
      </w:r>
      <w:r>
        <w:rPr>
          <w:spacing w:val="-7"/>
        </w:rPr>
        <w:t>C</w:t>
      </w:r>
      <w:r>
        <w:rPr>
          <w:spacing w:val="4"/>
        </w:rPr>
        <w:t>o</w:t>
      </w:r>
      <w:r>
        <w:rPr>
          <w:spacing w:val="-5"/>
        </w:rPr>
        <w:t>lm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,  </w:t>
      </w:r>
      <w:r>
        <w:rPr>
          <w:spacing w:val="-25"/>
        </w:rPr>
        <w:t> </w:t>
      </w:r>
      <w:r>
        <w:rPr>
          <w:spacing w:val="1"/>
        </w:rPr>
        <w:t>(</w:t>
      </w:r>
      <w:r>
        <w:rPr/>
        <w:t>2003)  </w:t>
      </w:r>
      <w:r>
        <w:rPr>
          <w:spacing w:val="-26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 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 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a  </w:t>
      </w:r>
      <w:r>
        <w:rPr>
          <w:spacing w:val="-28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/>
        <w:t>e </w:t>
      </w:r>
      <w:r>
        <w:rPr>
          <w:spacing w:val="27"/>
        </w:rPr>
        <w:t> </w:t>
      </w:r>
      <w:r>
        <w:rPr>
          <w:spacing w:val="4"/>
        </w:rPr>
        <w:t>o</w:t>
      </w:r>
      <w:r>
        <w:rPr/>
        <w:t>f uneasiness, accompanied by dysphasia and somatic signs and symptoms of tension, focused</w:t>
      </w:r>
      <w:r>
        <w:rPr>
          <w:spacing w:val="-57"/>
        </w:rPr>
        <w:t> </w:t>
      </w:r>
      <w:r>
        <w:rPr/>
        <w:t>on apprehension of possible failure, misfortune, or danger. Lazarus and Averill (2016) view</w:t>
      </w:r>
      <w:r>
        <w:rPr>
          <w:spacing w:val="-57"/>
        </w:rPr>
        <w:t> </w:t>
      </w:r>
      <w:r>
        <w:rPr>
          <w:spacing w:val="-1"/>
        </w:rPr>
        <w:t>a</w:t>
      </w:r>
      <w:r>
        <w:rPr/>
        <w:t>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 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3"/>
        </w:rPr>
        <w:t>a</w:t>
      </w:r>
      <w:r>
        <w:rPr/>
        <w:t>n </w:t>
      </w:r>
      <w:r>
        <w:rPr>
          <w:spacing w:val="14"/>
        </w:rPr>
        <w:t> </w:t>
      </w:r>
      <w:r>
        <w:rPr>
          <w:spacing w:val="3"/>
        </w:rPr>
        <w:t>e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 </w:t>
      </w:r>
      <w:r>
        <w:rPr>
          <w:spacing w:val="14"/>
        </w:rPr>
        <w:t> </w:t>
      </w:r>
      <w:r>
        <w:rPr>
          <w:spacing w:val="-5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18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10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/>
        <w:t>l </w:t>
      </w:r>
      <w:r>
        <w:rPr>
          <w:spacing w:val="9"/>
        </w:rPr>
        <w:t> o</w:t>
      </w:r>
      <w:r>
        <w:rPr/>
        <w:t>f 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1"/>
        </w:rPr>
        <w:t>r</w:t>
      </w:r>
      <w:r>
        <w:rPr>
          <w:spacing w:val="6"/>
        </w:rPr>
        <w:t>e</w:t>
      </w:r>
      <w:r>
        <w:rPr>
          <w:spacing w:val="-1"/>
        </w:rPr>
        <w:t>a</w:t>
      </w:r>
      <w:r>
        <w:rPr/>
        <w:t>t, 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10"/>
        </w:rPr>
        <w:t>i</w:t>
      </w:r>
      <w:r>
        <w:rPr>
          <w:spacing w:val="-3"/>
          <w:w w:val="99"/>
        </w:rPr>
        <w:t>s</w:t>
      </w:r>
      <w:r>
        <w:rPr>
          <w:spacing w:val="3"/>
        </w:rPr>
        <w:t>a</w:t>
      </w:r>
      <w:r>
        <w:rPr/>
        <w:t>l </w:t>
      </w:r>
      <w:r>
        <w:rPr>
          <w:spacing w:val="9"/>
        </w:rPr>
        <w:t> </w:t>
      </w:r>
      <w:r>
        <w:rPr>
          <w:spacing w:val="4"/>
          <w:w w:val="99"/>
        </w:rPr>
        <w:t>w</w:t>
      </w:r>
      <w:r>
        <w:rPr/>
        <w:t>h</w:t>
      </w:r>
      <w:r>
        <w:rPr>
          <w:spacing w:val="-5"/>
        </w:rPr>
        <w:t>i</w:t>
      </w:r>
      <w:r>
        <w:rPr>
          <w:spacing w:val="3"/>
        </w:rPr>
        <w:t>c</w:t>
      </w:r>
      <w:r>
        <w:rPr/>
        <w:t>h </w:t>
      </w:r>
      <w:r>
        <w:rPr>
          <w:spacing w:val="14"/>
        </w:rPr>
        <w:t> 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3"/>
        </w:rPr>
        <w:t>a</w:t>
      </w:r>
      <w:r>
        <w:rPr>
          <w:spacing w:val="-5"/>
        </w:rPr>
        <w:t>il</w:t>
      </w:r>
      <w:r>
        <w:rPr>
          <w:w w:val="99"/>
        </w:rPr>
        <w:t>s </w:t>
      </w:r>
      <w:r>
        <w:rPr/>
        <w:t>symbolic, anticipatory, and uncertain elements. Anxiety results when cognitive systems no</w:t>
      </w:r>
      <w:r>
        <w:rPr>
          <w:spacing w:val="1"/>
        </w:rPr>
        <w:t> </w:t>
      </w:r>
      <w:r>
        <w:rPr/>
        <w:t>longer</w:t>
      </w:r>
      <w:r>
        <w:rPr>
          <w:spacing w:val="25"/>
        </w:rPr>
        <w:t> </w:t>
      </w:r>
      <w:r>
        <w:rPr/>
        <w:t>enable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person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relate</w:t>
      </w:r>
      <w:r>
        <w:rPr>
          <w:spacing w:val="24"/>
        </w:rPr>
        <w:t> </w:t>
      </w:r>
      <w:r>
        <w:rPr/>
        <w:t>meaningfully</w:t>
      </w:r>
      <w:r>
        <w:rPr>
          <w:spacing w:val="16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world‖.</w:t>
      </w:r>
      <w:r>
        <w:rPr>
          <w:spacing w:val="27"/>
        </w:rPr>
        <w:t> </w:t>
      </w:r>
      <w:r>
        <w:rPr/>
        <w:t>Anxiety</w:t>
      </w:r>
      <w:r>
        <w:rPr>
          <w:spacing w:val="20"/>
        </w:rPr>
        <w:t> </w:t>
      </w:r>
      <w:r>
        <w:rPr/>
        <w:t>may</w:t>
      </w:r>
      <w:r>
        <w:rPr>
          <w:spacing w:val="15"/>
        </w:rPr>
        <w:t> </w:t>
      </w:r>
      <w:r>
        <w:rPr/>
        <w:t>explain</w:t>
      </w:r>
      <w:r>
        <w:rPr>
          <w:spacing w:val="25"/>
        </w:rPr>
        <w:t> </w:t>
      </w:r>
      <w:r>
        <w:rPr/>
        <w:t>student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/>
        <w:jc w:val="both"/>
      </w:pPr>
      <w:r>
        <w:rPr/>
        <w:t>feelings of helplessness following failure. Sarason (2017) view anxiety as a conditioned</w:t>
      </w:r>
      <w:r>
        <w:rPr>
          <w:spacing w:val="1"/>
        </w:rPr>
        <w:t> </w:t>
      </w:r>
      <w:r>
        <w:rPr/>
        <w:t>response to a perceived threatening stimulus which could be learned or inherited. In a</w:t>
      </w:r>
      <w:r>
        <w:rPr>
          <w:spacing w:val="1"/>
        </w:rPr>
        <w:t> </w:t>
      </w:r>
      <w:r>
        <w:rPr/>
        <w:t>similar way, May cited in Bouras &amp; Holt, (2007) viewed anxiety as a maladjusted behavior.</w:t>
      </w:r>
      <w:r>
        <w:rPr>
          <w:spacing w:val="-57"/>
        </w:rPr>
        <w:t> </w:t>
      </w:r>
      <w:r>
        <w:rPr/>
        <w:t>Benjamin (2015,</w:t>
      </w:r>
      <w:r>
        <w:rPr>
          <w:spacing w:val="5"/>
        </w:rPr>
        <w:t> </w:t>
      </w:r>
      <w:r>
        <w:rPr/>
        <w:t>p.78)</w:t>
      </w:r>
      <w:r>
        <w:rPr>
          <w:spacing w:val="-2"/>
        </w:rPr>
        <w:t> </w:t>
      </w:r>
      <w:r>
        <w:rPr/>
        <w:t>noted</w:t>
      </w:r>
      <w:r>
        <w:rPr>
          <w:spacing w:val="-4"/>
        </w:rPr>
        <w:t> </w:t>
      </w:r>
      <w:r>
        <w:rPr/>
        <w:t>that anxiety</w:t>
      </w:r>
      <w:r>
        <w:rPr>
          <w:spacing w:val="-9"/>
        </w:rPr>
        <w:t> </w:t>
      </w:r>
      <w:r>
        <w:rPr/>
        <w:t>can</w:t>
      </w:r>
      <w:r>
        <w:rPr>
          <w:spacing w:val="1"/>
        </w:rPr>
        <w:t> </w:t>
      </w:r>
      <w:r>
        <w:rPr/>
        <w:t>interface with</w:t>
      </w:r>
      <w:r>
        <w:rPr>
          <w:spacing w:val="-4"/>
        </w:rPr>
        <w:t> </w:t>
      </w:r>
      <w:r>
        <w:rPr/>
        <w:t>attention,</w:t>
      </w:r>
      <w:r>
        <w:rPr>
          <w:spacing w:val="8"/>
        </w:rPr>
        <w:t> </w:t>
      </w:r>
      <w:r>
        <w:rPr/>
        <w:t>learning.</w:t>
      </w:r>
    </w:p>
    <w:p>
      <w:pPr>
        <w:pStyle w:val="BodyText"/>
        <w:spacing w:line="480" w:lineRule="auto" w:before="202"/>
        <w:ind w:left="239" w:right="474" w:firstLine="720"/>
        <w:jc w:val="both"/>
      </w:pPr>
      <w:r>
        <w:rPr/>
        <w:t>Academic</w:t>
      </w:r>
      <w:r>
        <w:rPr>
          <w:spacing w:val="1"/>
        </w:rPr>
        <w:t> </w:t>
      </w:r>
      <w:r>
        <w:rPr/>
        <w:t>Anxiety is a common phenomenon prevalent</w:t>
      </w:r>
      <w:r>
        <w:rPr>
          <w:spacing w:val="1"/>
        </w:rPr>
        <w:t> </w:t>
      </w:r>
      <w:r>
        <w:rPr/>
        <w:t>among all the students</w:t>
      </w:r>
      <w:r>
        <w:rPr>
          <w:spacing w:val="1"/>
        </w:rPr>
        <w:t> </w:t>
      </w:r>
      <w:r>
        <w:rPr/>
        <w:t>studying at different levels of educational institutions. Moderate/mild level of Anxiety 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proves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destructive for students, because it is negatively correlated with academic performance.</w:t>
      </w:r>
      <w:r>
        <w:rPr>
          <w:spacing w:val="1"/>
        </w:rPr>
        <w:t> </w:t>
      </w:r>
      <w:r>
        <w:rPr/>
        <w:t>There are many factors which are responsible in provoking academic anxiety like personal,</w:t>
      </w:r>
      <w:r>
        <w:rPr>
          <w:spacing w:val="1"/>
        </w:rPr>
        <w:t> </w:t>
      </w:r>
      <w:r>
        <w:rPr/>
        <w:t>familial,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institutional.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disorders,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disorders, maladjustment, low self concept, low aspiration level, intelligence levels. (Joshi;</w:t>
      </w:r>
      <w:r>
        <w:rPr>
          <w:spacing w:val="1"/>
        </w:rPr>
        <w:t> </w:t>
      </w:r>
      <w:r>
        <w:rPr/>
        <w:t>Abid</w:t>
      </w:r>
      <w:r>
        <w:rPr>
          <w:spacing w:val="1"/>
        </w:rPr>
        <w:t> </w:t>
      </w:r>
      <w:r>
        <w:rPr/>
        <w:t>&amp;</w:t>
      </w:r>
      <w:r>
        <w:rPr>
          <w:spacing w:val="2"/>
        </w:rPr>
        <w:t> </w:t>
      </w:r>
      <w:r>
        <w:rPr/>
        <w:t>Atieq,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2"/>
        <w:ind w:left="239" w:right="485" w:firstLine="782"/>
        <w:jc w:val="both"/>
      </w:pPr>
      <w:r>
        <w:rPr/>
        <w:t>Family factors problems and Social factors include irrational norms imposed on</w:t>
      </w:r>
      <w:r>
        <w:rPr>
          <w:spacing w:val="1"/>
        </w:rPr>
        <w:t> </w:t>
      </w:r>
      <w:r>
        <w:rPr/>
        <w:t>someone, unequal distribution of resources, illiterate locality (Deb, Chatterjee and Walsh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type,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co-curricular</w:t>
      </w:r>
      <w:r>
        <w:rPr>
          <w:spacing w:val="1"/>
        </w:rPr>
        <w:t> </w:t>
      </w:r>
      <w:r>
        <w:rPr/>
        <w:t>aspects, teacher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 status,</w:t>
      </w:r>
      <w:r>
        <w:rPr>
          <w:spacing w:val="3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guidance,</w:t>
      </w:r>
      <w:r>
        <w:rPr>
          <w:spacing w:val="8"/>
        </w:rPr>
        <w:t> </w:t>
      </w:r>
      <w:r>
        <w:rPr/>
        <w:t>indifferent</w:t>
      </w:r>
      <w:r>
        <w:rPr>
          <w:spacing w:val="6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parents.</w:t>
      </w:r>
    </w:p>
    <w:p>
      <w:pPr>
        <w:pStyle w:val="BodyText"/>
        <w:spacing w:line="480" w:lineRule="auto" w:before="1"/>
        <w:ind w:left="239" w:right="481" w:firstLine="360"/>
        <w:jc w:val="both"/>
      </w:pPr>
      <w:r>
        <w:rPr/>
        <w:t>Academic anxiety can serve constructive purposive, acting as a spur to creativity and</w:t>
      </w:r>
      <w:r>
        <w:rPr>
          <w:spacing w:val="1"/>
        </w:rPr>
        <w:t> </w:t>
      </w:r>
      <w:r>
        <w:rPr/>
        <w:t>problem solving. However, strong anxiety may be emotionally crippling, evoking a deep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helplessness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inadequacy,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ineffectual and</w:t>
      </w:r>
      <w:r>
        <w:rPr>
          <w:spacing w:val="1"/>
        </w:rPr>
        <w:t> </w:t>
      </w:r>
      <w:r>
        <w:rPr/>
        <w:t>desperate.</w:t>
      </w:r>
      <w:r>
        <w:rPr>
          <w:spacing w:val="1"/>
        </w:rPr>
        <w:t> </w:t>
      </w:r>
      <w:r>
        <w:rPr/>
        <w:t>Anxiety research has also led to a distinction between trait anxiety and state anxiety. Trait</w:t>
      </w:r>
      <w:r>
        <w:rPr>
          <w:spacing w:val="1"/>
        </w:rPr>
        <w:t> </w:t>
      </w:r>
      <w:r>
        <w:rPr/>
        <w:t>anxiety is</w:t>
      </w:r>
      <w:r>
        <w:rPr>
          <w:spacing w:val="1"/>
        </w:rPr>
        <w:t> </w:t>
      </w:r>
      <w:r>
        <w:rPr/>
        <w:t>a relatively enduring</w:t>
      </w:r>
      <w:r>
        <w:rPr>
          <w:spacing w:val="1"/>
        </w:rPr>
        <w:t> </w:t>
      </w:r>
      <w:r>
        <w:rPr/>
        <w:t>personality trait,</w:t>
      </w:r>
      <w:r>
        <w:rPr>
          <w:spacing w:val="1"/>
        </w:rPr>
        <w:t> </w:t>
      </w:r>
      <w:r>
        <w:rPr/>
        <w:t>a disposition to</w:t>
      </w:r>
      <w:r>
        <w:rPr>
          <w:spacing w:val="1"/>
        </w:rPr>
        <w:t> </w:t>
      </w:r>
      <w:r>
        <w:rPr/>
        <w:t>be anxious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52"/>
        </w:rPr>
        <w:t> </w:t>
      </w:r>
      <w:r>
        <w:rPr/>
        <w:t>situations,</w:t>
      </w:r>
      <w:r>
        <w:rPr>
          <w:spacing w:val="49"/>
        </w:rPr>
        <w:t> </w:t>
      </w:r>
      <w:r>
        <w:rPr/>
        <w:t>whereas</w:t>
      </w:r>
      <w:r>
        <w:rPr>
          <w:spacing w:val="46"/>
        </w:rPr>
        <w:t> </w:t>
      </w:r>
      <w:r>
        <w:rPr/>
        <w:t>state</w:t>
      </w:r>
      <w:r>
        <w:rPr>
          <w:spacing w:val="47"/>
        </w:rPr>
        <w:t> </w:t>
      </w:r>
      <w:r>
        <w:rPr/>
        <w:t>anxiety</w:t>
      </w:r>
      <w:r>
        <w:rPr>
          <w:spacing w:val="42"/>
        </w:rPr>
        <w:t> </w:t>
      </w:r>
      <w:r>
        <w:rPr/>
        <w:t>is</w:t>
      </w:r>
      <w:r>
        <w:rPr>
          <w:spacing w:val="46"/>
        </w:rPr>
        <w:t> </w:t>
      </w:r>
      <w:r>
        <w:rPr/>
        <w:t>the</w:t>
      </w:r>
      <w:r>
        <w:rPr>
          <w:spacing w:val="50"/>
        </w:rPr>
        <w:t> </w:t>
      </w:r>
      <w:r>
        <w:rPr/>
        <w:t>anxiety</w:t>
      </w:r>
      <w:r>
        <w:rPr>
          <w:spacing w:val="38"/>
        </w:rPr>
        <w:t> </w:t>
      </w:r>
      <w:r>
        <w:rPr/>
        <w:t>an</w:t>
      </w:r>
      <w:r>
        <w:rPr>
          <w:spacing w:val="47"/>
        </w:rPr>
        <w:t> </w:t>
      </w:r>
      <w:r>
        <w:rPr/>
        <w:t>individual</w:t>
      </w:r>
      <w:r>
        <w:rPr>
          <w:spacing w:val="43"/>
        </w:rPr>
        <w:t> </w:t>
      </w:r>
      <w:r>
        <w:rPr/>
        <w:t>experiences</w:t>
      </w:r>
      <w:r>
        <w:rPr>
          <w:spacing w:val="50"/>
        </w:rPr>
        <w:t> </w:t>
      </w:r>
      <w:r>
        <w:rPr/>
        <w:t>in</w:t>
      </w:r>
      <w:r>
        <w:rPr>
          <w:spacing w:val="4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/>
        <w:jc w:val="both"/>
      </w:pPr>
      <w:r>
        <w:rPr/>
        <w:t>specific situation at a specific time. The concept of trait and state anxiety has a great deal of</w:t>
      </w:r>
      <w:r>
        <w:rPr>
          <w:spacing w:val="-57"/>
        </w:rPr>
        <w:t> </w:t>
      </w:r>
      <w:r>
        <w:rPr/>
        <w:t>significance for the academic learning situation. There are individual differences in their</w:t>
      </w:r>
      <w:r>
        <w:rPr>
          <w:spacing w:val="1"/>
        </w:rPr>
        <w:t> </w:t>
      </w:r>
      <w:r>
        <w:rPr/>
        <w:t>frequency and intensity of their becoming anxious on different teaching –learning situation</w:t>
      </w:r>
      <w:r>
        <w:rPr>
          <w:spacing w:val="1"/>
        </w:rPr>
        <w:t> </w:t>
      </w:r>
      <w:r>
        <w:rPr/>
        <w:t>under state anxiety , attempts are made to measure academic anxiety too, which is a kind of</w:t>
      </w:r>
      <w:r>
        <w:rPr>
          <w:spacing w:val="1"/>
        </w:rPr>
        <w:t> </w:t>
      </w:r>
      <w:r>
        <w:rPr/>
        <w:t>state anxiety which relates to the impending danger from the environments of the academic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certain</w:t>
      </w:r>
      <w:r>
        <w:rPr>
          <w:spacing w:val="-5"/>
        </w:rPr>
        <w:t> </w:t>
      </w:r>
      <w:r>
        <w:rPr/>
        <w:t>subjects</w:t>
      </w:r>
      <w:r>
        <w:rPr>
          <w:spacing w:val="-3"/>
        </w:rPr>
        <w:t> </w:t>
      </w:r>
      <w:r>
        <w:rPr/>
        <w:t>like</w:t>
      </w:r>
      <w:r>
        <w:rPr>
          <w:spacing w:val="5"/>
        </w:rPr>
        <w:t> </w:t>
      </w:r>
      <w:r>
        <w:rPr/>
        <w:t>Mathematics,</w:t>
      </w:r>
      <w:r>
        <w:rPr>
          <w:spacing w:val="1"/>
        </w:rPr>
        <w:t> </w:t>
      </w:r>
      <w:r>
        <w:rPr/>
        <w:t>English</w:t>
      </w:r>
      <w:r>
        <w:rPr>
          <w:spacing w:val="-3"/>
        </w:rPr>
        <w:t> </w:t>
      </w:r>
      <w:r>
        <w:rPr/>
        <w:t>and so</w:t>
      </w:r>
      <w:r>
        <w:rPr>
          <w:spacing w:val="3"/>
        </w:rPr>
        <w:t> </w:t>
      </w:r>
      <w:r>
        <w:rPr/>
        <w:t>forth.</w:t>
      </w:r>
    </w:p>
    <w:p>
      <w:pPr>
        <w:pStyle w:val="BodyText"/>
        <w:spacing w:line="480" w:lineRule="auto" w:before="1"/>
        <w:ind w:left="239" w:right="477" w:firstLine="360"/>
        <w:jc w:val="both"/>
      </w:pPr>
      <w:r>
        <w:rPr/>
        <w:t>Academic anxiety is a common issue that students cannot ignore if they want to succeed</w:t>
      </w:r>
      <w:r>
        <w:rPr>
          <w:spacing w:val="-57"/>
        </w:rPr>
        <w:t> </w:t>
      </w:r>
      <w:r>
        <w:rPr/>
        <w:t>in school. It often leads to problems of concentrating while studying and remembering</w:t>
      </w:r>
      <w:r>
        <w:rPr>
          <w:spacing w:val="1"/>
        </w:rPr>
        <w:t> </w:t>
      </w:r>
      <w:r>
        <w:rPr/>
        <w:t>information, while completing tests, which makes the student, feel helpless and like a</w:t>
      </w:r>
      <w:r>
        <w:rPr>
          <w:spacing w:val="1"/>
        </w:rPr>
        <w:t> </w:t>
      </w:r>
      <w:r>
        <w:rPr/>
        <w:t>failure. Academic anxiety is a kind of state anxiety which relates to the impending danger</w:t>
      </w:r>
      <w:r>
        <w:rPr>
          <w:spacing w:val="1"/>
        </w:rPr>
        <w:t> </w:t>
      </w:r>
      <w:r>
        <w:rPr/>
        <w:t>from environments of academic institutions including teacher, certain subjects. If academic</w:t>
      </w:r>
      <w:r>
        <w:rPr>
          <w:spacing w:val="1"/>
        </w:rPr>
        <w:t> </w:t>
      </w:r>
      <w:r>
        <w:rPr/>
        <w:t>anxiety is not properly addressed, it can have many serious and lasting consequences,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problems</w:t>
      </w:r>
      <w:r>
        <w:rPr>
          <w:spacing w:val="60"/>
        </w:rPr>
        <w:t> </w:t>
      </w:r>
      <w:r>
        <w:rPr/>
        <w:t>study-skills</w:t>
      </w:r>
      <w:r>
        <w:rPr>
          <w:spacing w:val="1"/>
        </w:rPr>
        <w:t> </w:t>
      </w:r>
      <w:r>
        <w:rPr/>
        <w:t>deficits, task-generated interference, Worry probleming,</w:t>
      </w:r>
      <w:r>
        <w:rPr>
          <w:spacing w:val="1"/>
        </w:rPr>
        <w:t> </w:t>
      </w:r>
      <w:r>
        <w:rPr/>
        <w:t>procrastinate perform poorly on</w:t>
      </w:r>
      <w:r>
        <w:rPr>
          <w:spacing w:val="1"/>
        </w:rPr>
        <w:t> </w:t>
      </w:r>
      <w:r>
        <w:rPr/>
        <w:t>school work, fail classes and withdraw from socializing with pears or pursuing 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interest</w:t>
      </w:r>
      <w:r>
        <w:rPr>
          <w:spacing w:val="7"/>
        </w:rPr>
        <w:t> </w:t>
      </w:r>
      <w:r>
        <w:rPr/>
        <w:t>him</w:t>
      </w:r>
      <w:r>
        <w:rPr>
          <w:spacing w:val="-5"/>
        </w:rPr>
        <w:t> </w:t>
      </w:r>
      <w:r>
        <w:rPr/>
        <w:t>(Nelson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Harwood,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480" w:lineRule="auto" w:before="2"/>
        <w:ind w:left="239" w:right="474" w:firstLine="782"/>
        <w:jc w:val="both"/>
      </w:pPr>
      <w:r>
        <w:rPr/>
        <w:t>Anxiety means trouble; either in presence or absence of some psychological stress,</w:t>
      </w:r>
      <w:r>
        <w:rPr>
          <w:spacing w:val="1"/>
        </w:rPr>
        <w:t> </w:t>
      </w:r>
      <w:r>
        <w:rPr/>
        <w:t>anxiety can create a feeling of fear, Worry problem, uneasiness, or dread (Bouras &amp; Holt,</w:t>
      </w:r>
      <w:r>
        <w:rPr>
          <w:spacing w:val="1"/>
        </w:rPr>
        <w:t> </w:t>
      </w:r>
      <w:r>
        <w:rPr/>
        <w:t>2007). It is considered to be a normal response to stress, it may help an individual to cope</w:t>
      </w:r>
      <w:r>
        <w:rPr>
          <w:spacing w:val="1"/>
        </w:rPr>
        <w:t> </w:t>
      </w:r>
      <w:r>
        <w:rPr/>
        <w:t>with the demands of life but in excess it may be considered as anxiety disorder (National</w:t>
      </w:r>
      <w:r>
        <w:rPr>
          <w:spacing w:val="1"/>
        </w:rPr>
        <w:t> </w:t>
      </w:r>
      <w:r>
        <w:rPr/>
        <w:t>Institute of Mental Health, 2008). Robin (2009), reported that anxiety is a global problem</w:t>
      </w:r>
      <w:r>
        <w:rPr>
          <w:spacing w:val="1"/>
        </w:rPr>
        <w:t> </w:t>
      </w:r>
      <w:r>
        <w:rPr/>
        <w:t>affecting mainly children and adolescents. In America, anxiety is the most common illness</w:t>
      </w:r>
      <w:r>
        <w:rPr>
          <w:spacing w:val="1"/>
        </w:rPr>
        <w:t> </w:t>
      </w:r>
      <w:r>
        <w:rPr/>
        <w:t>and</w:t>
      </w:r>
      <w:r>
        <w:rPr>
          <w:spacing w:val="18"/>
        </w:rPr>
        <w:t> </w:t>
      </w:r>
      <w:r>
        <w:rPr/>
        <w:t>approximately</w:t>
      </w:r>
      <w:r>
        <w:rPr>
          <w:spacing w:val="15"/>
        </w:rPr>
        <w:t> </w:t>
      </w:r>
      <w:r>
        <w:rPr/>
        <w:t>40</w:t>
      </w:r>
      <w:r>
        <w:rPr>
          <w:spacing w:val="23"/>
        </w:rPr>
        <w:t> </w:t>
      </w:r>
      <w:r>
        <w:rPr/>
        <w:t>million</w:t>
      </w:r>
      <w:r>
        <w:rPr>
          <w:spacing w:val="14"/>
        </w:rPr>
        <w:t> </w:t>
      </w:r>
      <w:r>
        <w:rPr/>
        <w:t>adults</w:t>
      </w:r>
      <w:r>
        <w:rPr>
          <w:spacing w:val="22"/>
        </w:rPr>
        <w:t> </w:t>
      </w:r>
      <w:r>
        <w:rPr/>
        <w:t>have</w:t>
      </w:r>
      <w:r>
        <w:rPr>
          <w:spacing w:val="18"/>
        </w:rPr>
        <w:t> </w:t>
      </w:r>
      <w:r>
        <w:rPr/>
        <w:t>anxiety</w:t>
      </w:r>
      <w:r>
        <w:rPr>
          <w:spacing w:val="14"/>
        </w:rPr>
        <w:t> </w:t>
      </w:r>
      <w:r>
        <w:rPr/>
        <w:t>disorders</w:t>
      </w:r>
      <w:r>
        <w:rPr>
          <w:spacing w:val="17"/>
        </w:rPr>
        <w:t> </w:t>
      </w:r>
      <w:r>
        <w:rPr/>
        <w:t>(APA,</w:t>
      </w:r>
      <w:r>
        <w:rPr>
          <w:spacing w:val="21"/>
        </w:rPr>
        <w:t> </w:t>
      </w:r>
      <w:r>
        <w:rPr/>
        <w:t>2000).</w:t>
      </w:r>
      <w:r>
        <w:rPr>
          <w:spacing w:val="21"/>
        </w:rPr>
        <w:t> </w:t>
      </w:r>
      <w:r>
        <w:rPr/>
        <w:t>Bouras</w:t>
      </w:r>
      <w:r>
        <w:rPr>
          <w:spacing w:val="17"/>
        </w:rPr>
        <w:t> </w:t>
      </w:r>
      <w:r>
        <w:rPr/>
        <w:t>&amp;</w:t>
      </w:r>
      <w:r>
        <w:rPr>
          <w:spacing w:val="15"/>
        </w:rPr>
        <w:t> </w:t>
      </w:r>
      <w:r>
        <w:rPr/>
        <w:t>Holt,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0"/>
        <w:jc w:val="both"/>
      </w:pPr>
      <w:r>
        <w:rPr/>
        <w:t>(2007)</w:t>
      </w:r>
      <w:r>
        <w:rPr>
          <w:spacing w:val="4"/>
        </w:rPr>
        <w:t> </w:t>
      </w:r>
      <w:r>
        <w:rPr/>
        <w:t>Observed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an</w:t>
      </w:r>
      <w:r>
        <w:rPr>
          <w:spacing w:val="3"/>
        </w:rPr>
        <w:t> </w:t>
      </w:r>
      <w:r>
        <w:rPr/>
        <w:t>optimal</w:t>
      </w:r>
      <w:r>
        <w:rPr>
          <w:spacing w:val="3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arousal</w:t>
      </w:r>
      <w:r>
        <w:rPr>
          <w:spacing w:val="-2"/>
        </w:rPr>
        <w:t> </w:t>
      </w:r>
      <w:r>
        <w:rPr/>
        <w:t>and</w:t>
      </w:r>
      <w:r>
        <w:rPr>
          <w:spacing w:val="12"/>
        </w:rPr>
        <w:t> </w:t>
      </w:r>
      <w:r>
        <w:rPr/>
        <w:t>mindset</w:t>
      </w:r>
      <w:r>
        <w:rPr>
          <w:spacing w:val="12"/>
        </w:rPr>
        <w:t> </w:t>
      </w:r>
      <w:r>
        <w:rPr/>
        <w:t>is</w:t>
      </w:r>
      <w:r>
        <w:rPr>
          <w:spacing w:val="6"/>
        </w:rPr>
        <w:t> </w:t>
      </w:r>
      <w:r>
        <w:rPr/>
        <w:t>necessary</w:t>
      </w:r>
      <w:r>
        <w:rPr>
          <w:spacing w:val="-2"/>
        </w:rPr>
        <w:t> </w:t>
      </w:r>
      <w:r>
        <w:rPr/>
        <w:t>to</w:t>
      </w:r>
      <w:r>
        <w:rPr>
          <w:spacing w:val="12"/>
        </w:rPr>
        <w:t> </w:t>
      </w:r>
      <w:r>
        <w:rPr/>
        <w:t>best</w:t>
      </w:r>
      <w:r>
        <w:rPr>
          <w:spacing w:val="8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a task such as an examination, perform an act or compete in an event. However, when the</w:t>
      </w:r>
      <w:r>
        <w:rPr>
          <w:spacing w:val="1"/>
        </w:rPr>
        <w:t> </w:t>
      </w:r>
      <w:r>
        <w:rPr/>
        <w:t>anxiety or level of arousal exceeds that optimal level, the result is decline in performance.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fulfill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(Heather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April,</w:t>
      </w:r>
      <w:r>
        <w:rPr>
          <w:spacing w:val="60"/>
        </w:rPr>
        <w:t> </w:t>
      </w:r>
      <w:r>
        <w:rPr/>
        <w:t>2009).</w:t>
      </w:r>
      <w:r>
        <w:rPr>
          <w:spacing w:val="1"/>
        </w:rPr>
        <w:t> </w:t>
      </w:r>
      <w:r>
        <w:rPr/>
        <w:t>Anxiety is an intrinsic part of human nature, if we investigate why something happen it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becomes</w:t>
      </w:r>
      <w:r>
        <w:rPr>
          <w:spacing w:val="4"/>
        </w:rPr>
        <w:t> </w:t>
      </w:r>
      <w:r>
        <w:rPr/>
        <w:t>less</w:t>
      </w:r>
      <w:r>
        <w:rPr>
          <w:spacing w:val="3"/>
        </w:rPr>
        <w:t> </w:t>
      </w:r>
      <w:r>
        <w:rPr/>
        <w:t>frightening</w:t>
      </w:r>
      <w:r>
        <w:rPr>
          <w:spacing w:val="2"/>
        </w:rPr>
        <w:t> </w:t>
      </w:r>
      <w:r>
        <w:rPr/>
        <w:t>(Jones,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line="480" w:lineRule="auto" w:before="1"/>
        <w:ind w:left="239" w:right="476" w:firstLine="720"/>
        <w:jc w:val="both"/>
      </w:pPr>
      <w:r>
        <w:rPr>
          <w:spacing w:val="-6"/>
        </w:rPr>
        <w:t>A</w:t>
      </w:r>
      <w:r>
        <w:rPr>
          <w:spacing w:val="-1"/>
        </w:rPr>
        <w:t>cc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5"/>
        </w:rPr>
        <w:t>in</w:t>
      </w:r>
      <w:r>
        <w:rPr/>
        <w:t>g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6"/>
        </w:rPr>
        <w:t>I</w:t>
      </w:r>
      <w:r>
        <w:rPr>
          <w:spacing w:val="-5"/>
        </w:rPr>
        <w:t>n</w:t>
      </w:r>
      <w:r>
        <w:rPr>
          <w:spacing w:val="-3"/>
        </w:rPr>
        <w:t>s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u</w:t>
      </w:r>
      <w:r>
        <w:rPr>
          <w:spacing w:val="5"/>
        </w:rPr>
        <w:t>t</w:t>
      </w:r>
      <w:r>
        <w:rPr/>
        <w:t>e</w:t>
      </w:r>
      <w:r>
        <w:rPr>
          <w:spacing w:val="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3"/>
        </w:rPr>
        <w:t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3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-5"/>
        </w:rPr>
        <w:t>h</w:t>
      </w:r>
      <w:r>
        <w:rPr/>
        <w:t>,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</w:t>
      </w:r>
      <w:r>
        <w:rPr>
          <w:spacing w:val="6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 </w:t>
      </w:r>
      <w:r>
        <w:rPr/>
        <w:t>to stress. It helps one deal with a tense situation in the office, study harder for an exam, or</w:t>
      </w:r>
      <w:r>
        <w:rPr>
          <w:spacing w:val="1"/>
        </w:rPr>
        <w:t> </w:t>
      </w:r>
      <w:r>
        <w:rPr/>
        <w:t>keep focused on an important speech. In general, it helps one cope. But when anxiety</w:t>
      </w:r>
      <w:r>
        <w:rPr>
          <w:spacing w:val="1"/>
        </w:rPr>
        <w:t> </w:t>
      </w:r>
      <w:r>
        <w:rPr/>
        <w:t>becomes an excessive, irrational dread of everyday situations, it has become a disabling</w:t>
      </w:r>
      <w:r>
        <w:rPr>
          <w:spacing w:val="1"/>
        </w:rPr>
        <w:t> </w:t>
      </w:r>
      <w:r>
        <w:rPr/>
        <w:t>disorder‖.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(Andrews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Jenkins,</w:t>
      </w:r>
      <w:r>
        <w:rPr>
          <w:spacing w:val="1"/>
        </w:rPr>
        <w:t> </w:t>
      </w:r>
      <w:r>
        <w:rPr/>
        <w:t>1999):</w:t>
      </w:r>
      <w:r>
        <w:rPr>
          <w:spacing w:val="1"/>
        </w:rPr>
        <w:t> </w:t>
      </w:r>
      <w:r>
        <w:rPr/>
        <w:t>nervousness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restlessness, trembling, sweating, poor concentration, palpitations, frequent urination and</w:t>
      </w:r>
      <w:r>
        <w:rPr>
          <w:spacing w:val="1"/>
        </w:rPr>
        <w:t> </w:t>
      </w:r>
      <w:r>
        <w:rPr/>
        <w:t>Shortness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breath.</w:t>
      </w:r>
    </w:p>
    <w:p>
      <w:pPr>
        <w:pStyle w:val="BodyText"/>
        <w:spacing w:line="480" w:lineRule="auto" w:before="2"/>
        <w:ind w:left="239" w:right="469" w:firstLine="720"/>
        <w:jc w:val="both"/>
      </w:pPr>
      <w:r>
        <w:rPr/>
        <w:t>Anxiety means apprehension, tension, or uneasiness characterized by fear, dread, or</w:t>
      </w:r>
      <w:r>
        <w:rPr>
          <w:spacing w:val="1"/>
        </w:rPr>
        <w:t> </w:t>
      </w:r>
      <w:r>
        <w:rPr/>
        <w:t>uncertainty about something the source of which is</w:t>
      </w:r>
      <w:r>
        <w:rPr>
          <w:spacing w:val="60"/>
        </w:rPr>
        <w:t> </w:t>
      </w:r>
      <w:r>
        <w:rPr/>
        <w:t>largely unknown or unrecognized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the individual; it may consist in persistent apprehensions of future events as well as in</w:t>
      </w:r>
      <w:r>
        <w:rPr>
          <w:spacing w:val="1"/>
        </w:rPr>
        <w:t> </w:t>
      </w:r>
      <w:r>
        <w:rPr/>
        <w:t>generalized emotional reactions to any choice point or decision (Good, 1973). Breuer,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anxiety disorders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dual 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excessive emotional fear and physiologic hyper arousals. Anxiety is one of the most widely</w:t>
      </w:r>
      <w:r>
        <w:rPr>
          <w:spacing w:val="1"/>
        </w:rPr>
        <w:t> </w:t>
      </w:r>
      <w:r>
        <w:rPr/>
        <w:t>experienced emotion and one of the most essential constructs of all human behavior. It is a</w:t>
      </w:r>
      <w:r>
        <w:rPr>
          <w:spacing w:val="1"/>
        </w:rPr>
        <w:t> </w:t>
      </w:r>
      <w:r>
        <w:rPr/>
        <w:t>displeasing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uneasiness,</w:t>
      </w:r>
      <w:r>
        <w:rPr>
          <w:spacing w:val="1"/>
        </w:rPr>
        <w:t> </w:t>
      </w:r>
      <w:r>
        <w:rPr/>
        <w:t>nervousness,</w:t>
      </w:r>
      <w:r>
        <w:rPr>
          <w:spacing w:val="1"/>
        </w:rPr>
        <w:t> </w:t>
      </w:r>
      <w:r>
        <w:rPr/>
        <w:t>apprehension,</w:t>
      </w:r>
      <w:r>
        <w:rPr>
          <w:spacing w:val="1"/>
        </w:rPr>
        <w:t> </w:t>
      </w:r>
      <w:r>
        <w:rPr/>
        <w:t>fear,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b</w:t>
      </w:r>
      <w:r>
        <w:rPr>
          <w:spacing w:val="-10"/>
        </w:rPr>
        <w:t>l</w:t>
      </w:r>
      <w:r>
        <w:rPr>
          <w:spacing w:val="3"/>
        </w:rPr>
        <w:t>e</w:t>
      </w:r>
      <w:r>
        <w:rPr/>
        <w:t>m </w:t>
      </w:r>
      <w:r>
        <w:rPr>
          <w:spacing w:val="-23"/>
        </w:rPr>
        <w:t>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w w:val="99"/>
        </w:rPr>
        <w:t>w,</w:t>
      </w:r>
      <w:r>
        <w:rPr/>
        <w:t> </w:t>
      </w:r>
      <w:r>
        <w:rPr>
          <w:spacing w:val="-18"/>
        </w:rPr>
        <w:t> </w:t>
      </w:r>
      <w:r>
        <w:rPr/>
        <w:t>2002</w:t>
      </w:r>
      <w:r>
        <w:rPr>
          <w:spacing w:val="1"/>
        </w:rPr>
        <w:t>)</w:t>
      </w:r>
      <w:r>
        <w:rPr/>
        <w:t>. </w:t>
      </w:r>
      <w:r>
        <w:rPr>
          <w:spacing w:val="-15"/>
        </w:rPr>
        <w:t> </w:t>
      </w:r>
      <w:r>
        <w:rPr>
          <w:spacing w:val="-6"/>
          <w:w w:val="99"/>
        </w:rPr>
        <w:t>A</w:t>
      </w:r>
      <w:r>
        <w:rPr/>
        <w:t>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 </w:t>
      </w:r>
      <w:r>
        <w:rPr>
          <w:spacing w:val="-25"/>
        </w:rPr>
        <w:t> </w:t>
      </w:r>
      <w:r>
        <w:rPr>
          <w:spacing w:val="-5"/>
        </w:rPr>
        <w:t>i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/>
        <w:t>by </w:t>
      </w:r>
      <w:r>
        <w:rPr>
          <w:spacing w:val="-20"/>
        </w:rPr>
        <w:t> </w:t>
      </w:r>
      <w:r>
        <w:rPr>
          <w:w w:val="99"/>
        </w:rPr>
        <w:t>P</w:t>
      </w:r>
      <w:r>
        <w:rPr/>
        <w:t>u</w:t>
      </w:r>
      <w:r>
        <w:rPr>
          <w:spacing w:val="5"/>
        </w:rPr>
        <w:t>t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m </w:t>
      </w:r>
      <w:r>
        <w:rPr>
          <w:spacing w:val="-29"/>
        </w:rPr>
        <w:t> </w:t>
      </w:r>
      <w:r>
        <w:rPr>
          <w:spacing w:val="1"/>
        </w:rPr>
        <w:t>(</w:t>
      </w:r>
      <w:r>
        <w:rPr/>
        <w:t>2010</w:t>
      </w:r>
      <w:r>
        <w:rPr>
          <w:spacing w:val="1"/>
        </w:rPr>
        <w:t>)</w:t>
      </w:r>
      <w:r>
        <w:rPr/>
        <w:t>, 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0"/>
        </w:rPr>
        <w:t> </w:t>
      </w:r>
      <w:r>
        <w:rPr>
          <w:spacing w:val="1"/>
        </w:rPr>
        <w:t>(</w:t>
      </w:r>
      <w:r>
        <w:rPr>
          <w:spacing w:val="-6"/>
        </w:rPr>
        <w:t>A</w:t>
      </w:r>
      <w:r>
        <w:rPr>
          <w:spacing w:val="5"/>
        </w:rPr>
        <w:t>P</w:t>
      </w:r>
      <w:r>
        <w:rPr>
          <w:spacing w:val="-6"/>
        </w:rPr>
        <w:t>A</w:t>
      </w:r>
      <w:r>
        <w:rPr/>
        <w:t>, </w:t>
      </w:r>
      <w:r>
        <w:rPr>
          <w:spacing w:val="-18"/>
        </w:rPr>
        <w:t> </w:t>
      </w:r>
      <w:r>
        <w:rPr/>
        <w:t>2000)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/>
        <w:t>a complex</w:t>
      </w:r>
      <w:r>
        <w:rPr>
          <w:spacing w:val="24"/>
        </w:rPr>
        <w:t> </w:t>
      </w:r>
      <w:r>
        <w:rPr/>
        <w:t>psychological</w:t>
      </w:r>
      <w:r>
        <w:rPr>
          <w:spacing w:val="21"/>
        </w:rPr>
        <w:t> </w:t>
      </w:r>
      <w:r>
        <w:rPr/>
        <w:t>condition</w:t>
      </w:r>
      <w:r>
        <w:rPr>
          <w:spacing w:val="24"/>
        </w:rPr>
        <w:t> </w:t>
      </w:r>
      <w:r>
        <w:rPr/>
        <w:t>that</w:t>
      </w:r>
      <w:r>
        <w:rPr>
          <w:spacing w:val="30"/>
        </w:rPr>
        <w:t> </w:t>
      </w:r>
      <w:r>
        <w:rPr/>
        <w:t>affects</w:t>
      </w:r>
      <w:r>
        <w:rPr>
          <w:spacing w:val="27"/>
        </w:rPr>
        <w:t> </w:t>
      </w:r>
      <w:r>
        <w:rPr/>
        <w:t>various</w:t>
      </w:r>
      <w:r>
        <w:rPr>
          <w:spacing w:val="27"/>
        </w:rPr>
        <w:t> </w:t>
      </w:r>
      <w:r>
        <w:rPr/>
        <w:t>cognitive,</w:t>
      </w:r>
      <w:r>
        <w:rPr>
          <w:spacing w:val="31"/>
        </w:rPr>
        <w:t> </w:t>
      </w:r>
      <w:r>
        <w:rPr/>
        <w:t>behavioral,</w:t>
      </w:r>
      <w:r>
        <w:rPr>
          <w:spacing w:val="3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1"/>
        <w:jc w:val="both"/>
      </w:pPr>
      <w:r>
        <w:rPr/>
        <w:t>psychological states‖ (p. 60). Anxiety can then be separated into three classifications: state,</w:t>
      </w:r>
      <w:r>
        <w:rPr>
          <w:spacing w:val="1"/>
        </w:rPr>
        <w:t> </w:t>
      </w:r>
      <w:r>
        <w:rPr/>
        <w:t>an emotional condition that is temporary and initiated by a certain experience, trait, a stable</w:t>
      </w:r>
      <w:r>
        <w:rPr>
          <w:spacing w:val="1"/>
        </w:rPr>
        <w:t> </w:t>
      </w:r>
      <w:r>
        <w:rPr/>
        <w:t>aspect of one‘s personality, and situation-specific (Tohill &amp; Holyoak, 2000). Anxiety is an</w:t>
      </w:r>
      <w:r>
        <w:rPr>
          <w:spacing w:val="1"/>
        </w:rPr>
        <w:t> </w:t>
      </w:r>
      <w:r>
        <w:rPr/>
        <w:t>emotion characterized by feelings of tension, worried thoughts and physical changes like</w:t>
      </w:r>
      <w:r>
        <w:rPr>
          <w:spacing w:val="1"/>
        </w:rPr>
        <w:t> </w:t>
      </w:r>
      <w:r>
        <w:rPr/>
        <w:t>increased blood pressure. People with anxiety disorders usually have recurring intrusive</w:t>
      </w:r>
      <w:r>
        <w:rPr>
          <w:spacing w:val="1"/>
        </w:rPr>
        <w:t> </w:t>
      </w:r>
      <w:r>
        <w:rPr/>
        <w:t>thoughts or concerns. They may avoid certain situations out of Worry problem. They may</w:t>
      </w:r>
      <w:r>
        <w:rPr>
          <w:spacing w:val="1"/>
        </w:rPr>
        <w:t> </w:t>
      </w:r>
      <w:r>
        <w:rPr/>
        <w:t>also have physical symptoms such as sweating, trembling, dizziness or a rapid heartbeat.</w:t>
      </w:r>
      <w:r>
        <w:rPr>
          <w:spacing w:val="1"/>
        </w:rPr>
        <w:t> </w:t>
      </w:r>
      <w:r>
        <w:rPr/>
        <w:t>(</w:t>
      </w:r>
      <w:hyperlink r:id="rId7">
        <w:r>
          <w:rPr/>
          <w:t>Encyclopedia of</w:t>
        </w:r>
        <w:r>
          <w:rPr>
            <w:spacing w:val="-6"/>
          </w:rPr>
          <w:t> </w:t>
        </w:r>
        <w:r>
          <w:rPr/>
          <w:t>Psychology,</w:t>
        </w:r>
        <w:r>
          <w:rPr>
            <w:spacing w:val="4"/>
          </w:rPr>
          <w:t> </w:t>
        </w:r>
      </w:hyperlink>
      <w:r>
        <w:rPr/>
        <w:t>2007)</w:t>
      </w:r>
    </w:p>
    <w:p>
      <w:pPr>
        <w:pStyle w:val="BodyText"/>
        <w:spacing w:line="480" w:lineRule="auto" w:before="2"/>
        <w:ind w:left="239" w:right="475" w:firstLine="720"/>
        <w:jc w:val="both"/>
      </w:pPr>
      <w:r>
        <w:rPr/>
        <w:t>Academic anxiety is a common problem at all educational level including primary,</w:t>
      </w:r>
      <w:r>
        <w:rPr>
          <w:spacing w:val="1"/>
        </w:rPr>
        <w:t> </w:t>
      </w:r>
      <w:r>
        <w:rPr/>
        <w:t>secondary,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experiencing daily a kind of anxiety related to stress which interfere with their academic</w:t>
      </w:r>
      <w:r>
        <w:rPr>
          <w:spacing w:val="1"/>
        </w:rPr>
        <w:t> </w:t>
      </w:r>
      <w:r>
        <w:rPr/>
        <w:t>progress. Every human being has some certain characteristics, abilities, potentialities and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 of learning and development. It is the feeling of being distressed, fearful, or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pressures,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 responses and behaviors that follow from concern about the possibility of an</w:t>
      </w:r>
      <w:r>
        <w:rPr>
          <w:spacing w:val="1"/>
        </w:rPr>
        <w:t> </w:t>
      </w:r>
      <w:r>
        <w:rPr/>
        <w:t>unacceptably poor performance on an academic test or anything academically based. It‘s a</w:t>
      </w:r>
      <w:r>
        <w:rPr>
          <w:spacing w:val="1"/>
        </w:rPr>
        <w:t> </w:t>
      </w:r>
      <w:r>
        <w:rPr/>
        <w:t>kind of state anxiety which relates to the impending danger from the environment of the</w:t>
      </w:r>
      <w:r>
        <w:rPr>
          <w:spacing w:val="1"/>
        </w:rPr>
        <w:t> </w:t>
      </w:r>
      <w:r>
        <w:rPr/>
        <w:t>academic</w:t>
      </w:r>
      <w:r>
        <w:rPr>
          <w:spacing w:val="2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certain school</w:t>
      </w:r>
      <w:r>
        <w:rPr>
          <w:spacing w:val="-9"/>
        </w:rPr>
        <w:t> </w:t>
      </w:r>
      <w:r>
        <w:rPr/>
        <w:t>subjects. (Rohen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Meetei,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480" w:lineRule="auto" w:before="2"/>
        <w:ind w:left="239" w:right="480" w:firstLine="720"/>
        <w:jc w:val="both"/>
      </w:pPr>
      <w:r>
        <w:rPr/>
        <w:t>Alex, (2003) defined Academic Anxiety as the feeling of being distressed,</w:t>
      </w:r>
      <w:r>
        <w:rPr>
          <w:spacing w:val="60"/>
        </w:rPr>
        <w:t> </w:t>
      </w:r>
      <w:r>
        <w:rPr/>
        <w:t>fearful,</w:t>
      </w:r>
      <w:r>
        <w:rPr>
          <w:spacing w:val="1"/>
        </w:rPr>
        <w:t> </w:t>
      </w:r>
      <w:r>
        <w:rPr/>
        <w:t>or stressed out as a result of school pressures. There are disruptive thought patterns and</w:t>
      </w:r>
      <w:r>
        <w:rPr>
          <w:spacing w:val="1"/>
        </w:rPr>
        <w:t> </w:t>
      </w:r>
      <w:r>
        <w:rPr/>
        <w:t>physiological responses and behaviors that follow from concern about the possibility of an</w:t>
      </w:r>
      <w:r>
        <w:rPr>
          <w:spacing w:val="1"/>
        </w:rPr>
        <w:t> </w:t>
      </w:r>
      <w:r>
        <w:rPr/>
        <w:t>unacceptably</w:t>
      </w:r>
      <w:r>
        <w:rPr>
          <w:spacing w:val="4"/>
        </w:rPr>
        <w:t> </w:t>
      </w:r>
      <w:r>
        <w:rPr/>
        <w:t>poor</w:t>
      </w:r>
      <w:r>
        <w:rPr>
          <w:spacing w:val="10"/>
        </w:rPr>
        <w:t> </w:t>
      </w:r>
      <w:r>
        <w:rPr/>
        <w:t>performance</w:t>
      </w:r>
      <w:r>
        <w:rPr>
          <w:spacing w:val="11"/>
        </w:rPr>
        <w:t> </w:t>
      </w:r>
      <w:r>
        <w:rPr/>
        <w:t>on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academic</w:t>
      </w:r>
      <w:r>
        <w:rPr>
          <w:spacing w:val="7"/>
        </w:rPr>
        <w:t> </w:t>
      </w:r>
      <w:r>
        <w:rPr/>
        <w:t>test</w:t>
      </w:r>
      <w:r>
        <w:rPr>
          <w:spacing w:val="14"/>
        </w:rPr>
        <w:t> </w:t>
      </w:r>
      <w:r>
        <w:rPr/>
        <w:t>or</w:t>
      </w:r>
      <w:r>
        <w:rPr>
          <w:spacing w:val="10"/>
        </w:rPr>
        <w:t> </w:t>
      </w:r>
      <w:r>
        <w:rPr/>
        <w:t>anything</w:t>
      </w:r>
      <w:r>
        <w:rPr>
          <w:spacing w:val="12"/>
        </w:rPr>
        <w:t> </w:t>
      </w:r>
      <w:r>
        <w:rPr/>
        <w:t>academically</w:t>
      </w:r>
      <w:r>
        <w:rPr>
          <w:spacing w:val="8"/>
        </w:rPr>
        <w:t> </w:t>
      </w:r>
      <w:r>
        <w:rPr/>
        <w:t>based.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0"/>
        <w:jc w:val="both"/>
      </w:pPr>
      <w:r>
        <w:rPr/>
        <w:t>Academic anxiety thus, just as it sounds, is a form of anxiety consisting of cognitive,</w:t>
      </w:r>
      <w:r>
        <w:rPr>
          <w:spacing w:val="1"/>
        </w:rPr>
        <w:t> </w:t>
      </w:r>
      <w:r>
        <w:rPr/>
        <w:t>physical, and behavioral states related to educational contexts and events (Cassady, 2010).</w:t>
      </w:r>
      <w:r>
        <w:rPr>
          <w:spacing w:val="1"/>
        </w:rPr>
        <w:t> </w:t>
      </w:r>
      <w:r>
        <w:rPr/>
        <w:t>For instance, academic anxiety can manifest as concern regarding the potential negative</w:t>
      </w:r>
      <w:r>
        <w:rPr>
          <w:spacing w:val="1"/>
        </w:rPr>
        <w:t> </w:t>
      </w:r>
      <w:r>
        <w:rPr/>
        <w:t>consequences associated with failure within evaluative situations (e.g., test anxiety) or</w:t>
      </w:r>
      <w:r>
        <w:rPr>
          <w:spacing w:val="1"/>
        </w:rPr>
        <w:t> </w:t>
      </w:r>
      <w:r>
        <w:rPr/>
        <w:t>certain education subjects (math, science, reading &amp; foreign language anxieties). Research</w:t>
      </w:r>
      <w:r>
        <w:rPr>
          <w:spacing w:val="1"/>
        </w:rPr>
        <w:t> </w:t>
      </w:r>
      <w:r>
        <w:rPr/>
        <w:t>has suggested – and repeatedly demonstrated – that the experience of academic anxiety is a</w:t>
      </w:r>
      <w:r>
        <w:rPr>
          <w:spacing w:val="1"/>
        </w:rPr>
        <w:t> </w:t>
      </w:r>
      <w:r>
        <w:rPr/>
        <w:t>substantial barrier to optimal academic performance (Hembree; Putman, 2010) and as such,</w:t>
      </w:r>
      <w:r>
        <w:rPr>
          <w:spacing w:val="-57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-3"/>
        </w:rPr>
        <w:t> </w:t>
      </w:r>
      <w:r>
        <w:rPr/>
        <w:t>vital</w:t>
      </w:r>
      <w:r>
        <w:rPr>
          <w:spacing w:val="-9"/>
        </w:rPr>
        <w:t> </w:t>
      </w:r>
      <w:r>
        <w:rPr/>
        <w:t>that</w:t>
      </w:r>
      <w:r>
        <w:rPr>
          <w:spacing w:val="4"/>
        </w:rPr>
        <w:t> </w:t>
      </w:r>
      <w:r>
        <w:rPr/>
        <w:t>steps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taken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assist</w:t>
      </w:r>
      <w:r>
        <w:rPr>
          <w:spacing w:val="4"/>
        </w:rPr>
        <w:t> </w:t>
      </w:r>
      <w:r>
        <w:rPr/>
        <w:t>students</w:t>
      </w:r>
      <w:r>
        <w:rPr>
          <w:spacing w:val="3"/>
        </w:rPr>
        <w:t> </w:t>
      </w:r>
      <w:r>
        <w:rPr/>
        <w:t>suffering</w:t>
      </w:r>
      <w:r>
        <w:rPr>
          <w:spacing w:val="2"/>
        </w:rPr>
        <w:t> </w:t>
      </w:r>
      <w:r>
        <w:rPr/>
        <w:t>from</w:t>
      </w:r>
      <w:r>
        <w:rPr>
          <w:spacing w:val="-9"/>
        </w:rPr>
        <w:t> </w:t>
      </w:r>
      <w:r>
        <w:rPr/>
        <w:t>all</w:t>
      </w:r>
      <w:r>
        <w:rPr>
          <w:spacing w:val="-5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anxiety.</w:t>
      </w:r>
    </w:p>
    <w:p>
      <w:pPr>
        <w:pStyle w:val="BodyText"/>
        <w:spacing w:line="480" w:lineRule="auto" w:before="2"/>
        <w:ind w:left="239" w:right="474" w:firstLine="720"/>
        <w:jc w:val="both"/>
      </w:pPr>
      <w:r>
        <w:rPr/>
        <w:t>According to Banga (2014), Academic anxiety can be associated with almost all the</w:t>
      </w:r>
      <w:r>
        <w:rPr>
          <w:spacing w:val="1"/>
        </w:rPr>
        <w:t> </w:t>
      </w:r>
      <w:r>
        <w:rPr/>
        <w:t>tasks associated with academics i.e. starting from attendance to classes to the biggest cause</w:t>
      </w:r>
      <w:r>
        <w:rPr>
          <w:spacing w:val="1"/>
        </w:rPr>
        <w:t> </w:t>
      </w:r>
      <w:r>
        <w:rPr/>
        <w:t>of academic anxiety- exams! It doesn‘t stop there, though. Furthermore, Academic anxiety</w:t>
      </w:r>
      <w:r>
        <w:rPr>
          <w:spacing w:val="1"/>
        </w:rPr>
        <w:t> </w:t>
      </w:r>
      <w:r>
        <w:rPr/>
        <w:t>arises out of the apprehension of rebuke from teachers, parents and peers regarding the</w:t>
      </w:r>
      <w:r>
        <w:rPr>
          <w:spacing w:val="1"/>
        </w:rPr>
        <w:t> </w:t>
      </w:r>
      <w:r>
        <w:rPr/>
        <w:t>failures of performing the responsibilities of an academic properly. Academic anxiety is a</w:t>
      </w:r>
      <w:r>
        <w:rPr>
          <w:spacing w:val="1"/>
        </w:rPr>
        <w:t> </w:t>
      </w:r>
      <w:r>
        <w:rPr/>
        <w:t>kind of anxiety which is related to the impending danger from the environment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academic institutions including teacher in certain subjects like Mathematics, English, etc.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uneasiness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perceived</w:t>
      </w:r>
      <w:r>
        <w:rPr>
          <w:spacing w:val="5"/>
        </w:rPr>
        <w:t> </w:t>
      </w:r>
      <w:r>
        <w:rPr/>
        <w:t>negatively</w:t>
      </w:r>
      <w:r>
        <w:rPr>
          <w:spacing w:val="-7"/>
        </w:rPr>
        <w:t> </w:t>
      </w:r>
      <w:r>
        <w:rPr/>
        <w:t>Shakir,</w:t>
      </w:r>
      <w:r>
        <w:rPr>
          <w:spacing w:val="4"/>
        </w:rPr>
        <w:t> </w:t>
      </w:r>
      <w:r>
        <w:rPr/>
        <w:t>(2014).</w:t>
      </w:r>
    </w:p>
    <w:p>
      <w:pPr>
        <w:pStyle w:val="BodyText"/>
        <w:spacing w:line="480" w:lineRule="auto" w:before="2"/>
        <w:ind w:left="239" w:right="477" w:firstLine="720"/>
        <w:jc w:val="both"/>
      </w:pPr>
      <w:r>
        <w:rPr/>
        <w:t>Mahato and Sunil (2012), view academic anxiety as a kind of anxiety which relates</w:t>
      </w:r>
      <w:r>
        <w:rPr>
          <w:spacing w:val="1"/>
        </w:rPr>
        <w:t> </w:t>
      </w:r>
      <w:r>
        <w:rPr/>
        <w:t>to the imminent danger from the environment of the educational institutions together with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numerical,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 anxiety. It</w:t>
      </w:r>
      <w:r>
        <w:rPr>
          <w:spacing w:val="1"/>
        </w:rPr>
        <w:t> </w:t>
      </w:r>
      <w:r>
        <w:rPr/>
        <w:t>is a mental sensitivity of uneasiness or distress in response to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negatively.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Neelam,</w:t>
      </w:r>
      <w:r>
        <w:rPr>
          <w:spacing w:val="1"/>
        </w:rPr>
        <w:t> </w:t>
      </w:r>
      <w:r>
        <w:rPr/>
        <w:t>(2013)</w:t>
      </w:r>
      <w:r>
        <w:rPr>
          <w:spacing w:val="-57"/>
        </w:rPr>
        <w:t> </w:t>
      </w:r>
      <w:r>
        <w:rPr/>
        <w:t>Academic</w:t>
      </w:r>
      <w:r>
        <w:rPr>
          <w:spacing w:val="41"/>
        </w:rPr>
        <w:t> </w:t>
      </w:r>
      <w:r>
        <w:rPr/>
        <w:t>anxiety</w:t>
      </w:r>
      <w:r>
        <w:rPr>
          <w:spacing w:val="38"/>
        </w:rPr>
        <w:t> </w:t>
      </w:r>
      <w:r>
        <w:rPr/>
        <w:t>is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kind</w:t>
      </w:r>
      <w:r>
        <w:rPr>
          <w:spacing w:val="43"/>
        </w:rPr>
        <w:t> </w:t>
      </w:r>
      <w:r>
        <w:rPr/>
        <w:t>of</w:t>
      </w:r>
      <w:r>
        <w:rPr>
          <w:spacing w:val="35"/>
        </w:rPr>
        <w:t> </w:t>
      </w:r>
      <w:r>
        <w:rPr/>
        <w:t>anxiety</w:t>
      </w:r>
      <w:r>
        <w:rPr>
          <w:spacing w:val="33"/>
        </w:rPr>
        <w:t> </w:t>
      </w:r>
      <w:r>
        <w:rPr/>
        <w:t>which</w:t>
      </w:r>
      <w:r>
        <w:rPr>
          <w:spacing w:val="37"/>
        </w:rPr>
        <w:t> </w:t>
      </w:r>
      <w:r>
        <w:rPr/>
        <w:t>relates</w:t>
      </w:r>
      <w:r>
        <w:rPr>
          <w:spacing w:val="41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impending</w:t>
      </w:r>
      <w:r>
        <w:rPr>
          <w:spacing w:val="43"/>
        </w:rPr>
        <w:t> </w:t>
      </w:r>
      <w:r>
        <w:rPr/>
        <w:t>danger</w:t>
      </w:r>
      <w:r>
        <w:rPr>
          <w:spacing w:val="48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3"/>
        <w:jc w:val="both"/>
      </w:pPr>
      <w:r>
        <w:rPr/>
        <w:t>environments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mathematics, science, English etc. it is a mental feeling of uneasiness or distress in reaction</w:t>
      </w:r>
      <w:r>
        <w:rPr>
          <w:spacing w:val="1"/>
        </w:rPr>
        <w:t> </w:t>
      </w:r>
      <w:r>
        <w:rPr/>
        <w:t>to a school situation that is perceived negatively. Academic anxiety is not a bad thing. It is</w:t>
      </w:r>
      <w:r>
        <w:rPr>
          <w:spacing w:val="1"/>
        </w:rPr>
        <w:t> </w:t>
      </w:r>
      <w:r>
        <w:rPr/>
        <w:t>true that a high level of anxiety interferes with concentration and memory which are critical</w:t>
      </w:r>
      <w:r>
        <w:rPr>
          <w:spacing w:val="-57"/>
        </w:rPr>
        <w:t> </w:t>
      </w:r>
      <w:r>
        <w:rPr/>
        <w:t>for academic success, however, without any anxiety, most of us would lack the motivation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exams,</w:t>
      </w:r>
      <w:r>
        <w:rPr>
          <w:spacing w:val="3"/>
        </w:rPr>
        <w:t> </w:t>
      </w:r>
      <w:r>
        <w:rPr/>
        <w:t>write</w:t>
      </w:r>
      <w:r>
        <w:rPr>
          <w:spacing w:val="1"/>
        </w:rPr>
        <w:t> </w:t>
      </w:r>
      <w:r>
        <w:rPr/>
        <w:t>papers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daily</w:t>
      </w:r>
      <w:r>
        <w:rPr>
          <w:spacing w:val="2"/>
        </w:rPr>
        <w:t> </w:t>
      </w:r>
      <w:r>
        <w:rPr/>
        <w:t>homework.</w:t>
      </w:r>
    </w:p>
    <w:p>
      <w:pPr>
        <w:pStyle w:val="BodyText"/>
        <w:spacing w:line="480" w:lineRule="auto" w:before="1"/>
        <w:ind w:left="239" w:right="485" w:firstLine="782"/>
        <w:jc w:val="both"/>
      </w:pPr>
      <w:r>
        <w:rPr/>
        <w:t>A moderate amount of anxiety actually helps academic performance by creating</w:t>
      </w:r>
      <w:r>
        <w:rPr>
          <w:spacing w:val="1"/>
        </w:rPr>
        <w:t> </w:t>
      </w:r>
      <w:r>
        <w:rPr/>
        <w:t>motivation. If academic anxiety is not properly addressed, it can have many serious and</w:t>
      </w:r>
      <w:r>
        <w:rPr>
          <w:spacing w:val="1"/>
        </w:rPr>
        <w:t> </w:t>
      </w:r>
      <w:r>
        <w:rPr/>
        <w:t>long lasting consequences such as causing a student to procrastinate, perform poorly on</w:t>
      </w:r>
      <w:r>
        <w:rPr>
          <w:spacing w:val="1"/>
        </w:rPr>
        <w:t> </w:t>
      </w:r>
      <w:r>
        <w:rPr/>
        <w:t>school work, fail classes and withdraw from socializing with peers or pursuing activities</w:t>
      </w:r>
      <w:r>
        <w:rPr>
          <w:spacing w:val="1"/>
        </w:rPr>
        <w:t> </w:t>
      </w:r>
      <w:r>
        <w:rPr/>
        <w:t>that interest him. Academic anxiety can become more detrimental over time. As a students‘</w:t>
      </w:r>
      <w:r>
        <w:rPr>
          <w:spacing w:val="-57"/>
        </w:rPr>
        <w:t> </w:t>
      </w:r>
      <w:r>
        <w:rPr/>
        <w:t>academic performance suffers, the anxiety level related to certain academic tasks increases</w:t>
      </w:r>
      <w:r>
        <w:rPr>
          <w:spacing w:val="1"/>
        </w:rPr>
        <w:t> </w:t>
      </w:r>
      <w:r>
        <w:rPr/>
        <w:t>(Huberty,</w:t>
      </w:r>
      <w:r>
        <w:rPr>
          <w:spacing w:val="3"/>
        </w:rPr>
        <w:t> </w:t>
      </w:r>
      <w:r>
        <w:rPr/>
        <w:t>2012,</w:t>
      </w:r>
      <w:r>
        <w:rPr>
          <w:spacing w:val="4"/>
        </w:rPr>
        <w:t> </w:t>
      </w:r>
      <w:r>
        <w:rPr/>
        <w:t>p12).</w:t>
      </w:r>
    </w:p>
    <w:p>
      <w:pPr>
        <w:pStyle w:val="BodyText"/>
        <w:spacing w:line="480" w:lineRule="auto" w:before="2"/>
        <w:ind w:left="239" w:right="474" w:firstLine="720"/>
        <w:jc w:val="both"/>
      </w:pPr>
      <w:r>
        <w:rPr/>
        <w:t>Academic anxiety is totally not a bad thing. However it is true that a high level 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interferes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day</w:t>
      </w:r>
      <w:r>
        <w:rPr>
          <w:spacing w:val="1"/>
        </w:rPr>
        <w:t> </w:t>
      </w:r>
      <w:r>
        <w:rPr/>
        <w:t>academic performance and success. However it is also true without any anxiety, majority of</w:t>
      </w:r>
      <w:r>
        <w:rPr>
          <w:spacing w:val="-57"/>
        </w:rPr>
        <w:t> </w:t>
      </w:r>
      <w:r>
        <w:rPr/>
        <w:t>us would lack the enthusiasm and motivation to study for exams, do everyday homework or</w:t>
      </w:r>
      <w:r>
        <w:rPr>
          <w:spacing w:val="-57"/>
        </w:rPr>
        <w:t> </w:t>
      </w:r>
      <w:r>
        <w:rPr/>
        <w:t>write any research papers (Abid &amp; Atieq, 2014). A modest amount of anxiety actually helps</w:t>
      </w:r>
      <w:r>
        <w:rPr>
          <w:spacing w:val="-57"/>
        </w:rPr>
        <w:t> </w:t>
      </w:r>
      <w:r>
        <w:rPr/>
        <w:t>academic performance by creating morale and motivation. Students experiencing academic</w:t>
      </w:r>
      <w:r>
        <w:rPr>
          <w:spacing w:val="1"/>
        </w:rPr>
        <w:t> </w:t>
      </w:r>
      <w:r>
        <w:rPr/>
        <w:t>anxiety feel apprehensive over academic tasks. Students can feel anxiety related to every</w:t>
      </w:r>
      <w:r>
        <w:rPr>
          <w:spacing w:val="1"/>
        </w:rPr>
        <w:t> </w:t>
      </w:r>
      <w:r>
        <w:rPr/>
        <w:t>academic task. Some may only feel anxiety related to test taking or other specific tasks.</w:t>
      </w:r>
      <w:r>
        <w:rPr>
          <w:spacing w:val="1"/>
        </w:rPr>
        <w:t> </w:t>
      </w:r>
      <w:r>
        <w:rPr/>
        <w:t>Anxiety is not always negative. Some students can be motivated by anxiety. Academic</w:t>
      </w:r>
      <w:r>
        <w:rPr>
          <w:spacing w:val="1"/>
        </w:rPr>
        <w:t> </w:t>
      </w:r>
      <w:r>
        <w:rPr/>
        <w:t>Anxiety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3"/>
        </w:rPr>
        <w:t> </w:t>
      </w:r>
      <w:r>
        <w:rPr/>
        <w:t>common</w:t>
      </w:r>
      <w:r>
        <w:rPr>
          <w:spacing w:val="19"/>
        </w:rPr>
        <w:t> </w:t>
      </w:r>
      <w:r>
        <w:rPr/>
        <w:t>phenomenon</w:t>
      </w:r>
      <w:r>
        <w:rPr>
          <w:spacing w:val="19"/>
        </w:rPr>
        <w:t> </w:t>
      </w:r>
      <w:r>
        <w:rPr/>
        <w:t>prevalent</w:t>
      </w:r>
      <w:r>
        <w:rPr>
          <w:spacing w:val="29"/>
        </w:rPr>
        <w:t> </w:t>
      </w:r>
      <w:r>
        <w:rPr/>
        <w:t>among</w:t>
      </w:r>
      <w:r>
        <w:rPr>
          <w:spacing w:val="24"/>
        </w:rPr>
        <w:t> </w:t>
      </w:r>
      <w:r>
        <w:rPr/>
        <w:t>all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studying</w:t>
      </w:r>
      <w:r>
        <w:rPr>
          <w:spacing w:val="24"/>
        </w:rPr>
        <w:t> </w:t>
      </w:r>
      <w:r>
        <w:rPr/>
        <w:t>at</w:t>
      </w:r>
      <w:r>
        <w:rPr>
          <w:spacing w:val="28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1"/>
        <w:jc w:val="both"/>
      </w:pP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academics.</w:t>
      </w:r>
      <w:r>
        <w:rPr>
          <w:spacing w:val="1"/>
        </w:rPr>
        <w:t> </w:t>
      </w:r>
      <w:r>
        <w:rPr/>
        <w:t>However, severe academic anxiety proves to be</w:t>
      </w:r>
      <w:r>
        <w:rPr>
          <w:spacing w:val="1"/>
        </w:rPr>
        <w:t> </w:t>
      </w:r>
      <w:r>
        <w:rPr/>
        <w:t>destructive for students, 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negatively</w:t>
      </w:r>
      <w:r>
        <w:rPr>
          <w:spacing w:val="-4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(Abid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Atie,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239" w:right="475" w:firstLine="360"/>
        <w:jc w:val="both"/>
      </w:pPr>
      <w:r>
        <w:rPr/>
        <w:t>Seroczynski and Jonathan (1999) those who</w:t>
      </w:r>
      <w:r>
        <w:rPr>
          <w:spacing w:val="60"/>
        </w:rPr>
        <w:t> </w:t>
      </w:r>
      <w:r>
        <w:rPr/>
        <w:t>suffer from severe academic anxiety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abnormal,</w:t>
      </w:r>
      <w:r>
        <w:rPr>
          <w:spacing w:val="60"/>
        </w:rPr>
        <w:t> </w:t>
      </w:r>
      <w:r>
        <w:rPr/>
        <w:t>but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become severe enough to impair functioning in some individuals. When functioning is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impaired,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(American</w:t>
      </w:r>
      <w:r>
        <w:rPr>
          <w:spacing w:val="1"/>
        </w:rPr>
        <w:t> </w:t>
      </w:r>
      <w:r>
        <w:rPr/>
        <w:t>Psychiatric Association, 2000). Academic anxiety is a common issue that students cannot</w:t>
      </w:r>
      <w:r>
        <w:rPr>
          <w:spacing w:val="1"/>
        </w:rPr>
        <w:t> </w:t>
      </w:r>
      <w:r>
        <w:rPr/>
        <w:t>ignore if they want to achieve academic success in school. If academic anxiety is not</w:t>
      </w:r>
      <w:r>
        <w:rPr>
          <w:spacing w:val="1"/>
        </w:rPr>
        <w:t> </w:t>
      </w:r>
      <w:r>
        <w:rPr/>
        <w:t>properly addressed, it can have many serious, severe and long lasting consequences such as</w:t>
      </w:r>
      <w:r>
        <w:rPr>
          <w:spacing w:val="1"/>
        </w:rPr>
        <w:t> </w:t>
      </w:r>
      <w:r>
        <w:rPr/>
        <w:t>causing a student to start hating a subject or a teacher, procrastinate, tell lies to parents,</w:t>
      </w:r>
      <w:r>
        <w:rPr>
          <w:spacing w:val="1"/>
        </w:rPr>
        <w:t> </w:t>
      </w:r>
      <w:r>
        <w:rPr/>
        <w:t>perform poorly on school work, absent classes to pursue activities that interest him and</w:t>
      </w:r>
      <w:r>
        <w:rPr>
          <w:spacing w:val="1"/>
        </w:rPr>
        <w:t> </w:t>
      </w:r>
      <w:r>
        <w:rPr/>
        <w:t>withdraw from socializing with peers or friends and may recoil into his own cocoon and</w:t>
      </w:r>
      <w:r>
        <w:rPr>
          <w:spacing w:val="1"/>
        </w:rPr>
        <w:t> </w:t>
      </w:r>
      <w:r>
        <w:rPr/>
        <w:t>drop</w:t>
      </w:r>
      <w:r>
        <w:rPr>
          <w:spacing w:val="-4"/>
        </w:rPr>
        <w:t> </w:t>
      </w:r>
      <w:r>
        <w:rPr/>
        <w:t>school.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34" w:id="17"/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Academic</w:t>
      </w:r>
      <w:r>
        <w:rPr>
          <w:spacing w:val="-1"/>
        </w:rPr>
        <w:t> </w:t>
      </w:r>
      <w:bookmarkEnd w:id="17"/>
      <w:r>
        <w:rPr/>
        <w:t>Anxiety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6" w:firstLine="720"/>
        <w:jc w:val="both"/>
      </w:pPr>
      <w:r>
        <w:rPr>
          <w:spacing w:val="-6"/>
        </w:rPr>
        <w:t>A</w:t>
      </w:r>
      <w:r>
        <w:rPr>
          <w:spacing w:val="-1"/>
        </w:rPr>
        <w:t>ca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5"/>
        </w:rPr>
        <w:t>mi</w:t>
      </w:r>
      <w:r>
        <w:rPr/>
        <w:t>c </w:t>
      </w:r>
      <w:r>
        <w:rPr>
          <w:spacing w:val="-6"/>
        </w:rPr>
        <w:t> </w:t>
      </w:r>
      <w:r>
        <w:rPr>
          <w:spacing w:val="-1"/>
        </w:rPr>
        <w:t>Anx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 </w:t>
      </w:r>
      <w:r>
        <w:rPr>
          <w:spacing w:val="-20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/>
        <w:t>u</w:t>
      </w:r>
      <w:r>
        <w:rPr>
          <w:spacing w:val="-10"/>
        </w:rPr>
        <w:t>l</w:t>
      </w:r>
      <w:r>
        <w:rPr/>
        <w:t>d </w:t>
      </w:r>
      <w:r>
        <w:rPr>
          <w:spacing w:val="-6"/>
        </w:rPr>
        <w:t> </w:t>
      </w:r>
      <w:r>
        <w:rPr>
          <w:spacing w:val="-5"/>
        </w:rPr>
        <w:t>b</w:t>
      </w:r>
      <w:r>
        <w:rPr/>
        <w:t>e </w:t>
      </w:r>
      <w:r>
        <w:rPr>
          <w:spacing w:val="-11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 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/>
        <w:t>e </w:t>
      </w:r>
      <w:r>
        <w:rPr>
          <w:spacing w:val="-11"/>
        </w:rPr>
        <w:t> </w:t>
      </w:r>
      <w:r>
        <w:rPr/>
        <w:t>to </w:t>
      </w:r>
      <w:r>
        <w:rPr>
          <w:spacing w:val="-10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-10"/>
        </w:rPr>
        <w:t>m</w:t>
      </w:r>
      <w:r>
        <w:rPr/>
        <w:t>e </w:t>
      </w:r>
      <w:r>
        <w:rPr>
          <w:spacing w:val="-6"/>
        </w:rPr>
        <w:t> </w:t>
      </w:r>
      <w:r>
        <w:rPr>
          <w:spacing w:val="-10"/>
        </w:rPr>
        <w:t>y</w:t>
      </w:r>
      <w:r>
        <w:rPr>
          <w:spacing w:val="-1"/>
        </w:rPr>
        <w:t>e</w:t>
      </w:r>
      <w:r>
        <w:rPr/>
        <w:t>t 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n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4"/>
        </w:rPr>
        <w:t>o</w:t>
      </w:r>
      <w:r>
        <w:rPr/>
        <w:t>gn</w:t>
      </w:r>
      <w:r>
        <w:rPr>
          <w:spacing w:val="-10"/>
        </w:rPr>
        <w:t>i</w:t>
      </w:r>
      <w:r>
        <w:rPr>
          <w:spacing w:val="3"/>
        </w:rPr>
        <w:t>z</w:t>
      </w:r>
      <w:r>
        <w:rPr>
          <w:spacing w:val="-1"/>
        </w:rPr>
        <w:t>e</w:t>
      </w:r>
      <w:r>
        <w:rPr/>
        <w:t>d </w:t>
      </w:r>
      <w:r>
        <w:rPr/>
        <w:t>factors, either in the learning environment or in an individual self‖ (Emanuel, 2013, p. 6).</w:t>
      </w:r>
      <w:r>
        <w:rPr>
          <w:spacing w:val="1"/>
        </w:rPr>
        <w:t> </w:t>
      </w:r>
      <w:r>
        <w:rPr/>
        <w:t>Academic anxiety is a factor that is different from all the temporary sensations that may</w:t>
      </w:r>
      <w:r>
        <w:rPr>
          <w:spacing w:val="1"/>
        </w:rPr>
        <w:t> </w:t>
      </w:r>
      <w:r>
        <w:rPr>
          <w:spacing w:val="3"/>
        </w:rPr>
        <w:t>a</w:t>
      </w:r>
      <w:r>
        <w:rPr>
          <w:spacing w:val="-4"/>
        </w:rPr>
        <w:t>ff</w:t>
      </w:r>
      <w:r>
        <w:rPr>
          <w:spacing w:val="-1"/>
        </w:rPr>
        <w:t>ec</w:t>
      </w:r>
      <w:r>
        <w:rPr/>
        <w:t>t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10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11"/>
        </w:rPr>
        <w:t> </w:t>
      </w:r>
      <w:r>
        <w:rPr>
          <w:spacing w:val="-5"/>
        </w:rPr>
        <w:t>l</w:t>
      </w:r>
      <w:r>
        <w:rPr>
          <w:spacing w:val="-1"/>
        </w:rPr>
        <w:t>ea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i</w:t>
      </w:r>
      <w:r>
        <w:rPr/>
        <w:t>ng.</w:t>
      </w:r>
      <w:r>
        <w:rPr>
          <w:spacing w:val="13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m</w:t>
      </w:r>
      <w:r>
        <w:rPr>
          <w:spacing w:val="2"/>
        </w:rPr>
        <w:t> </w:t>
      </w:r>
      <w:r>
        <w:rPr/>
        <w:t>g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ly</w:t>
      </w:r>
      <w:r>
        <w:rPr>
          <w:spacing w:val="12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</w:t>
      </w:r>
      <w:r>
        <w:rPr>
          <w:spacing w:val="9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t</w:t>
      </w:r>
      <w:r>
        <w:rPr>
          <w:spacing w:val="12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3"/>
        </w:rPr>
        <w:t> </w:t>
      </w:r>
      <w:r>
        <w:rPr>
          <w:spacing w:val="4"/>
        </w:rPr>
        <w:t>p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4"/>
        </w:rPr>
        <w:t>og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, physiological, and behavioral responses that accompany concern about possible negative</w:t>
      </w:r>
      <w:r>
        <w:rPr>
          <w:spacing w:val="1"/>
        </w:rPr>
        <w:t> </w:t>
      </w:r>
      <w:r>
        <w:rPr/>
        <w:t>consequences or failure on exam or similar evaluative situation‖ (Zeidner, cited in Sideeg,</w:t>
      </w:r>
      <w:r>
        <w:rPr>
          <w:spacing w:val="1"/>
        </w:rPr>
        <w:t> </w:t>
      </w:r>
      <w:r>
        <w:rPr/>
        <w:t>2015).</w:t>
      </w:r>
      <w:r>
        <w:rPr>
          <w:spacing w:val="35"/>
        </w:rPr>
        <w:t> </w:t>
      </w: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32"/>
        </w:rPr>
        <w:t> </w:t>
      </w:r>
      <w:r>
        <w:rPr/>
        <w:t>sense,</w:t>
      </w:r>
      <w:r>
        <w:rPr>
          <w:spacing w:val="36"/>
        </w:rPr>
        <w:t> </w:t>
      </w:r>
      <w:r>
        <w:rPr/>
        <w:t>academic</w:t>
      </w:r>
      <w:r>
        <w:rPr>
          <w:spacing w:val="37"/>
        </w:rPr>
        <w:t> </w:t>
      </w:r>
      <w:r>
        <w:rPr/>
        <w:t>anxiety</w:t>
      </w:r>
      <w:r>
        <w:rPr>
          <w:spacing w:val="29"/>
        </w:rPr>
        <w:t> </w:t>
      </w:r>
      <w:r>
        <w:rPr/>
        <w:t>has</w:t>
      </w:r>
      <w:r>
        <w:rPr>
          <w:spacing w:val="32"/>
        </w:rPr>
        <w:t> </w:t>
      </w:r>
      <w:r>
        <w:rPr/>
        <w:t>typically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relatively</w:t>
      </w:r>
      <w:r>
        <w:rPr>
          <w:spacing w:val="29"/>
        </w:rPr>
        <w:t> </w:t>
      </w:r>
      <w:r>
        <w:rPr/>
        <w:t>permanent</w:t>
      </w:r>
      <w:r>
        <w:rPr>
          <w:spacing w:val="39"/>
        </w:rPr>
        <w:t> </w:t>
      </w:r>
      <w:r>
        <w:rPr/>
        <w:t>features</w:t>
      </w:r>
      <w:r>
        <w:rPr>
          <w:spacing w:val="3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 w:after="8"/>
        <w:ind w:left="239" w:right="490"/>
        <w:jc w:val="both"/>
      </w:pPr>
      <w:r>
        <w:rPr/>
        <w:t>anxiety with cognitive, behavioral, and physiological signs and symptoms which can 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 shown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ind w:left="988"/>
        <w:rPr>
          <w:sz w:val="20"/>
        </w:rPr>
      </w:pPr>
      <w:r>
        <w:rPr>
          <w:sz w:val="20"/>
        </w:rPr>
        <w:drawing>
          <wp:inline distT="0" distB="0" distL="0" distR="0">
            <wp:extent cx="4451797" cy="319087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797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8"/>
        <w:ind w:left="239" w:right="2931"/>
        <w:jc w:val="both"/>
      </w:pPr>
      <w:r>
        <w:rPr/>
        <w:t>Figure:</w:t>
      </w:r>
      <w:r>
        <w:rPr>
          <w:spacing w:val="-2"/>
        </w:rPr>
        <w:t> </w:t>
      </w:r>
      <w:r>
        <w:rPr/>
        <w:t>5,</w:t>
      </w:r>
      <w:r>
        <w:rPr>
          <w:spacing w:val="-5"/>
        </w:rPr>
        <w:t> </w:t>
      </w:r>
      <w:r>
        <w:rPr/>
        <w:t>the components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anxiety.</w:t>
      </w:r>
      <w:r>
        <w:rPr>
          <w:spacing w:val="-58"/>
        </w:rPr>
        <w:t> </w:t>
      </w:r>
      <w:r>
        <w:rPr/>
        <w:t>Source:</w:t>
      </w:r>
      <w:r>
        <w:rPr>
          <w:spacing w:val="1"/>
        </w:rPr>
        <w:t> </w:t>
      </w:r>
      <w:r>
        <w:rPr/>
        <w:t>(Huberty,</w:t>
      </w:r>
      <w:r>
        <w:rPr>
          <w:spacing w:val="4"/>
        </w:rPr>
        <w:t> </w:t>
      </w:r>
      <w:r>
        <w:rPr/>
        <w:t>2009:12).</w:t>
      </w:r>
    </w:p>
    <w:p>
      <w:pPr>
        <w:pStyle w:val="BodyText"/>
        <w:spacing w:line="480" w:lineRule="auto"/>
        <w:ind w:left="239" w:right="477"/>
        <w:jc w:val="both"/>
      </w:pPr>
      <w:r>
        <w:rPr/>
        <w:t>On the other hand, Liebert and Morris cited in McCarthy, (2012) proposed that 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followings:</w:t>
      </w:r>
      <w:r>
        <w:rPr>
          <w:spacing w:val="1"/>
        </w:rPr>
        <w:t> </w:t>
      </w:r>
      <w:r>
        <w:rPr/>
        <w:t>worry,</w:t>
      </w:r>
      <w:r>
        <w:rPr>
          <w:spacing w:val="1"/>
        </w:rPr>
        <w:t> </w:t>
      </w:r>
      <w:r>
        <w:rPr/>
        <w:t>emotionality,</w:t>
      </w:r>
      <w:r>
        <w:rPr>
          <w:spacing w:val="3"/>
        </w:rPr>
        <w:t> </w:t>
      </w:r>
      <w:r>
        <w:rPr/>
        <w:t>tension,</w:t>
      </w:r>
      <w:r>
        <w:rPr>
          <w:spacing w:val="4"/>
        </w:rPr>
        <w:t> </w:t>
      </w:r>
      <w:r>
        <w:rPr/>
        <w:t>poor</w:t>
      </w:r>
      <w:r>
        <w:rPr>
          <w:spacing w:val="-2"/>
        </w:rPr>
        <w:t> </w:t>
      </w:r>
      <w:r>
        <w:rPr/>
        <w:t>concentration,.</w:t>
      </w:r>
    </w:p>
    <w:p>
      <w:pPr>
        <w:pStyle w:val="ListParagraph"/>
        <w:numPr>
          <w:ilvl w:val="0"/>
          <w:numId w:val="13"/>
        </w:numPr>
        <w:tabs>
          <w:tab w:pos="960" w:val="left" w:leader="none"/>
        </w:tabs>
        <w:spacing w:line="480" w:lineRule="auto" w:before="1" w:after="0"/>
        <w:ind w:left="959" w:right="474" w:hanging="721"/>
        <w:jc w:val="both"/>
        <w:rPr>
          <w:sz w:val="24"/>
        </w:rPr>
      </w:pPr>
      <w:r>
        <w:rPr>
          <w:sz w:val="24"/>
        </w:rPr>
        <w:t>Worry problem- This has to do with the fear or nervousness about possible failure,</w:t>
      </w:r>
      <w:r>
        <w:rPr>
          <w:spacing w:val="1"/>
          <w:sz w:val="24"/>
        </w:rPr>
        <w:t> </w:t>
      </w:r>
      <w:r>
        <w:rPr>
          <w:sz w:val="24"/>
        </w:rPr>
        <w:t>inability or expected outcomes of academic tasks associated with certain subjects,</w:t>
      </w:r>
      <w:r>
        <w:rPr>
          <w:spacing w:val="1"/>
          <w:sz w:val="24"/>
        </w:rPr>
        <w:t> </w:t>
      </w:r>
      <w:r>
        <w:rPr>
          <w:sz w:val="24"/>
        </w:rPr>
        <w:t>test/examination or parental factors related to academics, in similar way, feeling of</w:t>
      </w:r>
      <w:r>
        <w:rPr>
          <w:spacing w:val="1"/>
          <w:sz w:val="24"/>
        </w:rPr>
        <w:t> </w:t>
      </w:r>
      <w:r>
        <w:rPr>
          <w:sz w:val="24"/>
        </w:rPr>
        <w:t>concern about the possibility of performing poorly in the school subjects and the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bring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excessive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0"/>
          <w:numId w:val="13"/>
        </w:numPr>
        <w:tabs>
          <w:tab w:pos="1022" w:val="left" w:leader="none"/>
        </w:tabs>
        <w:spacing w:line="480" w:lineRule="auto" w:before="72" w:after="0"/>
        <w:ind w:left="1021" w:right="484" w:hanging="783"/>
        <w:jc w:val="both"/>
        <w:rPr>
          <w:sz w:val="24"/>
        </w:rPr>
      </w:pPr>
      <w:r>
        <w:rPr>
          <w:sz w:val="24"/>
        </w:rPr>
        <w:t>Emotionality- It is the automatic arousal experienced as a result of the motivational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unable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causes bodily</w:t>
      </w:r>
      <w:r>
        <w:rPr>
          <w:spacing w:val="-8"/>
          <w:sz w:val="24"/>
        </w:rPr>
        <w:t> </w:t>
      </w:r>
      <w:r>
        <w:rPr>
          <w:sz w:val="24"/>
        </w:rPr>
        <w:t>tension.</w:t>
      </w:r>
    </w:p>
    <w:p>
      <w:pPr>
        <w:pStyle w:val="ListParagraph"/>
        <w:numPr>
          <w:ilvl w:val="0"/>
          <w:numId w:val="13"/>
        </w:numPr>
        <w:tabs>
          <w:tab w:pos="960" w:val="left" w:leader="none"/>
        </w:tabs>
        <w:spacing w:line="480" w:lineRule="auto" w:before="1" w:after="0"/>
        <w:ind w:left="959" w:right="485" w:hanging="721"/>
        <w:jc w:val="both"/>
        <w:rPr>
          <w:sz w:val="24"/>
        </w:rPr>
      </w:pPr>
      <w:r>
        <w:rPr>
          <w:sz w:val="24"/>
        </w:rPr>
        <w:t>Tension-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feelings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nervousness</w:t>
      </w:r>
      <w:r>
        <w:rPr>
          <w:spacing w:val="1"/>
          <w:sz w:val="24"/>
        </w:rPr>
        <w:t> </w:t>
      </w:r>
      <w:r>
        <w:rPr>
          <w:sz w:val="24"/>
        </w:rPr>
        <w:t>before,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task</w:t>
      </w:r>
      <w:r>
        <w:rPr>
          <w:spacing w:val="-5"/>
          <w:sz w:val="24"/>
        </w:rPr>
        <w:t> </w:t>
      </w:r>
      <w:r>
        <w:rPr>
          <w:sz w:val="24"/>
        </w:rPr>
        <w:t>that require</w:t>
      </w:r>
      <w:r>
        <w:rPr>
          <w:spacing w:val="4"/>
          <w:sz w:val="24"/>
        </w:rPr>
        <w:t> </w:t>
      </w:r>
      <w:r>
        <w:rPr>
          <w:sz w:val="24"/>
        </w:rPr>
        <w:t>high</w:t>
      </w:r>
      <w:r>
        <w:rPr>
          <w:spacing w:val="-5"/>
          <w:sz w:val="24"/>
        </w:rPr>
        <w:t> </w:t>
      </w:r>
      <w:r>
        <w:rPr>
          <w:sz w:val="24"/>
        </w:rPr>
        <w:t>concentration,</w:t>
      </w:r>
      <w:r>
        <w:rPr>
          <w:spacing w:val="2"/>
          <w:sz w:val="24"/>
        </w:rPr>
        <w:t> </w:t>
      </w:r>
      <w:r>
        <w:rPr>
          <w:sz w:val="24"/>
        </w:rPr>
        <w:t>reflection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mental</w:t>
      </w:r>
      <w:r>
        <w:rPr>
          <w:spacing w:val="-9"/>
          <w:sz w:val="24"/>
        </w:rPr>
        <w:t> </w:t>
      </w:r>
      <w:r>
        <w:rPr>
          <w:sz w:val="24"/>
        </w:rPr>
        <w:t>connections.</w:t>
      </w:r>
    </w:p>
    <w:p>
      <w:pPr>
        <w:pStyle w:val="BodyText"/>
        <w:spacing w:line="480" w:lineRule="auto"/>
        <w:ind w:left="239" w:right="483"/>
        <w:jc w:val="both"/>
      </w:pPr>
      <w:r>
        <w:rPr/>
        <w:t>In respect</w:t>
      </w:r>
      <w:r>
        <w:rPr>
          <w:spacing w:val="1"/>
        </w:rPr>
        <w:t> </w:t>
      </w:r>
      <w:r>
        <w:rPr/>
        <w:t>to that, Driscoll cited</w:t>
      </w:r>
      <w:r>
        <w:rPr>
          <w:spacing w:val="1"/>
        </w:rPr>
        <w:t> </w:t>
      </w:r>
      <w:r>
        <w:rPr/>
        <w:t>in Emad (2016), also</w:t>
      </w:r>
      <w:r>
        <w:rPr>
          <w:spacing w:val="1"/>
        </w:rPr>
        <w:t> </w:t>
      </w:r>
      <w:r>
        <w:rPr/>
        <w:t>proposed his dimensionality of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anxiety</w:t>
      </w:r>
      <w:r>
        <w:rPr>
          <w:spacing w:val="-10"/>
        </w:rPr>
        <w:t> </w:t>
      </w:r>
      <w:r>
        <w:rPr/>
        <w:t>that</w:t>
      </w:r>
      <w:r>
        <w:rPr>
          <w:spacing w:val="5"/>
        </w:rPr>
        <w:t> </w:t>
      </w:r>
      <w:r>
        <w:rPr/>
        <w:t>associated with</w:t>
      </w:r>
      <w:r>
        <w:rPr>
          <w:spacing w:val="-6"/>
        </w:rPr>
        <w:t> </w:t>
      </w:r>
      <w:r>
        <w:rPr/>
        <w:t>poor</w:t>
      </w:r>
      <w:r>
        <w:rPr>
          <w:spacing w:val="1"/>
        </w:rPr>
        <w:t> </w:t>
      </w:r>
      <w:r>
        <w:rPr/>
        <w:t>cognition</w:t>
      </w:r>
      <w:r>
        <w:rPr>
          <w:spacing w:val="-5"/>
        </w:rPr>
        <w:t> </w:t>
      </w:r>
      <w:r>
        <w:rPr/>
        <w:t>and emotionality,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14"/>
        </w:numPr>
        <w:tabs>
          <w:tab w:pos="960" w:val="left" w:leader="none"/>
        </w:tabs>
        <w:spacing w:line="480" w:lineRule="auto" w:before="0" w:after="0"/>
        <w:ind w:left="959" w:right="475" w:hanging="721"/>
        <w:jc w:val="both"/>
        <w:rPr>
          <w:sz w:val="24"/>
        </w:rPr>
      </w:pPr>
      <w:r>
        <w:rPr>
          <w:sz w:val="24"/>
        </w:rPr>
        <w:t>Poor cognition: This is the difficulty or inability of students to comprehend the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4"/>
          <w:sz w:val="24"/>
        </w:rPr>
        <w:t> </w:t>
      </w:r>
      <w:r>
        <w:rPr>
          <w:sz w:val="24"/>
        </w:rPr>
        <w:t>content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10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preparing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test/</w:t>
      </w:r>
      <w:r>
        <w:rPr>
          <w:spacing w:val="-1"/>
          <w:sz w:val="24"/>
        </w:rPr>
        <w:t> </w:t>
      </w:r>
      <w:r>
        <w:rPr>
          <w:sz w:val="24"/>
        </w:rPr>
        <w:t>examination.</w:t>
      </w:r>
    </w:p>
    <w:p>
      <w:pPr>
        <w:pStyle w:val="ListParagraph"/>
        <w:numPr>
          <w:ilvl w:val="0"/>
          <w:numId w:val="14"/>
        </w:numPr>
        <w:tabs>
          <w:tab w:pos="960" w:val="left" w:leader="none"/>
        </w:tabs>
        <w:spacing w:line="480" w:lineRule="auto" w:before="1" w:after="0"/>
        <w:ind w:left="239" w:right="475" w:firstLine="0"/>
        <w:jc w:val="both"/>
        <w:rPr>
          <w:sz w:val="24"/>
        </w:rPr>
      </w:pPr>
      <w:r>
        <w:rPr>
          <w:sz w:val="24"/>
        </w:rPr>
        <w:t>Emotionality- This is the physical instability of students who express the symptoms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instructions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test/examination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</w:p>
    <w:p>
      <w:pPr>
        <w:pStyle w:val="BodyText"/>
        <w:spacing w:line="480" w:lineRule="auto" w:before="1"/>
        <w:ind w:left="239" w:right="471" w:firstLine="360"/>
        <w:jc w:val="both"/>
      </w:pPr>
      <w:r>
        <w:rPr/>
        <w:t>These symptoms and signs can result in interference with the basic thinking processes</w:t>
      </w:r>
      <w:r>
        <w:rPr>
          <w:spacing w:val="1"/>
        </w:rPr>
        <w:t> </w:t>
      </w:r>
      <w:r>
        <w:rPr/>
        <w:t>and lead to poor performance in class room. As one form of anxiety, academic anxiety 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c</w:t>
      </w:r>
      <w:r>
        <w:rPr>
          <w:spacing w:val="-1"/>
        </w:rPr>
        <w:t>e</w:t>
      </w:r>
      <w:r>
        <w:rPr/>
        <w:t>, </w:t>
      </w:r>
      <w:r>
        <w:rPr>
          <w:spacing w:val="-8"/>
        </w:rPr>
        <w:t> f</w:t>
      </w:r>
      <w:r>
        <w:rPr>
          <w:spacing w:val="4"/>
        </w:rPr>
        <w:t>o</w:t>
      </w:r>
      <w:r>
        <w:rPr/>
        <w:t>r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3"/>
        </w:rPr>
        <w:t> </w:t>
      </w:r>
      <w:r>
        <w:rPr/>
        <w:t>F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d </w:t>
      </w:r>
      <w:r>
        <w:rPr>
          <w:spacing w:val="-10"/>
        </w:rPr>
        <w:t> </w:t>
      </w:r>
      <w:r>
        <w:rPr>
          <w:spacing w:val="1"/>
        </w:rPr>
        <w:t>(</w:t>
      </w:r>
      <w:r>
        <w:rPr/>
        <w:t>2004) </w:t>
      </w:r>
      <w:r>
        <w:rPr>
          <w:spacing w:val="-9"/>
        </w:rPr>
        <w:t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, </w:t>
      </w:r>
      <w:r>
        <w:rPr>
          <w:spacing w:val="-8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g</w:t>
      </w:r>
      <w:r>
        <w:rPr>
          <w:spacing w:val="3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l </w:t>
      </w:r>
      <w:r>
        <w:rPr>
          <w:spacing w:val="-19"/>
        </w:rPr>
        <w:t> </w:t>
      </w:r>
      <w:r>
        <w:rPr>
          <w:spacing w:val="3"/>
        </w:rPr>
        <w:t>a</w:t>
      </w:r>
      <w:r>
        <w:rPr/>
        <w:t>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/>
        <w:t>y </w:t>
      </w:r>
      <w:r>
        <w:rPr>
          <w:spacing w:val="-15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13"/>
        </w:rPr>
        <w:t> 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e </w:t>
      </w:r>
      <w:r>
        <w:rPr>
          <w:spacing w:val="-11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13"/>
        </w:rPr>
        <w:t> </w:t>
      </w:r>
      <w:r>
        <w:rPr>
          <w:spacing w:val="-3"/>
        </w:rPr>
        <w:t>s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l </w:t>
      </w:r>
      <w:r>
        <w:rPr>
          <w:spacing w:val="-15"/>
        </w:rPr>
        <w:t> </w:t>
      </w:r>
      <w:r>
        <w:rPr>
          <w:spacing w:val="3"/>
        </w:rPr>
        <w:t>a</w:t>
      </w:r>
      <w:r>
        <w:rPr>
          <w:spacing w:val="-4"/>
        </w:rPr>
        <w:t>ff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factors which can influence concentration/attention and hence lead to deterioration in …</w:t>
      </w:r>
      <w:r>
        <w:rPr>
          <w:spacing w:val="1"/>
        </w:rPr>
        <w:t> </w:t>
      </w:r>
      <w:r>
        <w:rPr/>
        <w:t>performance‖</w:t>
      </w:r>
      <w:r>
        <w:rPr>
          <w:spacing w:val="37"/>
        </w:rPr>
        <w:t> </w:t>
      </w:r>
      <w:r>
        <w:rPr/>
        <w:t>(p.</w:t>
      </w:r>
      <w:r>
        <w:rPr>
          <w:spacing w:val="35"/>
        </w:rPr>
        <w:t> </w:t>
      </w:r>
      <w:r>
        <w:rPr/>
        <w:t>15).</w:t>
      </w:r>
      <w:r>
        <w:rPr>
          <w:spacing w:val="35"/>
        </w:rPr>
        <w:t> </w:t>
      </w:r>
      <w:r>
        <w:rPr/>
        <w:t>According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Spielberger</w:t>
      </w:r>
      <w:r>
        <w:rPr>
          <w:spacing w:val="39"/>
        </w:rPr>
        <w:t> </w:t>
      </w:r>
      <w:r>
        <w:rPr/>
        <w:t>and</w:t>
      </w:r>
      <w:r>
        <w:rPr>
          <w:spacing w:val="44"/>
        </w:rPr>
        <w:t> </w:t>
      </w:r>
      <w:r>
        <w:rPr/>
        <w:t>Vagg</w:t>
      </w:r>
      <w:r>
        <w:rPr>
          <w:spacing w:val="38"/>
        </w:rPr>
        <w:t> </w:t>
      </w:r>
      <w:r>
        <w:rPr/>
        <w:t>cited</w:t>
      </w:r>
      <w:r>
        <w:rPr>
          <w:spacing w:val="38"/>
        </w:rPr>
        <w:t> </w:t>
      </w:r>
      <w:r>
        <w:rPr/>
        <w:t>in</w:t>
      </w:r>
      <w:r>
        <w:rPr>
          <w:spacing w:val="33"/>
        </w:rPr>
        <w:t> </w:t>
      </w:r>
      <w:r>
        <w:rPr/>
        <w:t>Sideeg,</w:t>
      </w:r>
      <w:r>
        <w:rPr>
          <w:spacing w:val="42"/>
        </w:rPr>
        <w:t> </w:t>
      </w:r>
      <w:r>
        <w:rPr/>
        <w:t>(2015)</w:t>
      </w:r>
    </w:p>
    <w:p>
      <w:pPr>
        <w:pStyle w:val="BodyText"/>
        <w:spacing w:line="480" w:lineRule="auto" w:before="1"/>
        <w:ind w:left="239" w:right="481"/>
        <w:jc w:val="both"/>
      </w:pPr>
      <w:r>
        <w:rPr>
          <w:spacing w:val="-6"/>
          <w:w w:val="44"/>
        </w:rPr>
        <w:t>―</w:t>
      </w:r>
      <w:r>
        <w:rPr>
          <w:spacing w:val="3"/>
        </w:rPr>
        <w:t>a</w:t>
      </w:r>
      <w:r>
        <w:rPr>
          <w:spacing w:val="-1"/>
        </w:rPr>
        <w:t>ca</w:t>
      </w:r>
      <w:r>
        <w:rPr/>
        <w:t>d</w:t>
      </w:r>
      <w:r>
        <w:rPr>
          <w:spacing w:val="3"/>
        </w:rPr>
        <w:t>e</w:t>
      </w:r>
      <w:r>
        <w:rPr/>
        <w:t>m</w:t>
      </w:r>
      <w:r>
        <w:rPr>
          <w:spacing w:val="-4"/>
        </w:rPr>
        <w:t>i</w:t>
      </w:r>
      <w:r>
        <w:rPr/>
        <w:t>c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6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h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spacing w:val="-5"/>
        </w:rPr>
        <w:t>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n</w:t>
      </w:r>
      <w:r>
        <w:rPr>
          <w:spacing w:val="4"/>
        </w:rPr>
        <w:t>g</w:t>
      </w:r>
      <w:r>
        <w:rPr/>
        <w:t>ly</w:t>
      </w:r>
      <w:r>
        <w:rPr>
          <w:spacing w:val="-3"/>
        </w:rPr>
        <w:t> </w:t>
      </w:r>
      <w:r>
        <w:rPr>
          <w:spacing w:val="4"/>
        </w:rPr>
        <w:t>u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u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4"/>
        </w:rPr>
        <w:t>p</w:t>
      </w:r>
      <w:r>
        <w:rPr/>
        <w:t>l</w:t>
      </w:r>
      <w:r>
        <w:rPr>
          <w:spacing w:val="-4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s</w:t>
      </w:r>
      <w:r>
        <w:rPr>
          <w:spacing w:val="9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 </w:t>
      </w:r>
      <w:r>
        <w:rPr/>
        <w:t>jobs and admission into educational programs. Consequently, academic stress and anxiety</w:t>
      </w:r>
      <w:r>
        <w:rPr>
          <w:spacing w:val="1"/>
        </w:rPr>
        <w:t> </w:t>
      </w:r>
      <w:r>
        <w:rPr/>
        <w:t>have</w:t>
      </w:r>
      <w:r>
        <w:rPr>
          <w:spacing w:val="6"/>
        </w:rPr>
        <w:t> </w:t>
      </w:r>
      <w:r>
        <w:rPr/>
        <w:t>become</w:t>
      </w:r>
      <w:r>
        <w:rPr>
          <w:spacing w:val="1"/>
        </w:rPr>
        <w:t> </w:t>
      </w:r>
      <w:r>
        <w:rPr/>
        <w:t>pervasive</w:t>
      </w:r>
      <w:r>
        <w:rPr>
          <w:spacing w:val="1"/>
        </w:rPr>
        <w:t> </w:t>
      </w:r>
      <w:r>
        <w:rPr/>
        <w:t>problems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modern</w:t>
      </w:r>
      <w:r>
        <w:rPr>
          <w:spacing w:val="-3"/>
        </w:rPr>
        <w:t> </w:t>
      </w:r>
      <w:r>
        <w:rPr/>
        <w:t>society‖.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2"/>
          <w:numId w:val="12"/>
        </w:numPr>
        <w:tabs>
          <w:tab w:pos="960" w:val="left" w:leader="none"/>
        </w:tabs>
        <w:spacing w:line="240" w:lineRule="auto" w:before="77" w:after="0"/>
        <w:ind w:left="959" w:right="0" w:hanging="721"/>
        <w:jc w:val="both"/>
      </w:pPr>
      <w:bookmarkStart w:name="_TOC_250033" w:id="18"/>
      <w:r>
        <w:rPr/>
        <w:t>Symptoms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Academic</w:t>
      </w:r>
      <w:r>
        <w:rPr>
          <w:spacing w:val="-3"/>
        </w:rPr>
        <w:t> </w:t>
      </w:r>
      <w:bookmarkEnd w:id="18"/>
      <w:r>
        <w:rPr/>
        <w:t>Anxiety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 w:after="8"/>
        <w:ind w:left="239" w:right="475" w:firstLine="720"/>
        <w:jc w:val="both"/>
      </w:pPr>
      <w:r>
        <w:rPr/>
        <w:t>The cognitive components and its symptoms is the main concern for this study, in</w:t>
      </w:r>
      <w:r>
        <w:rPr>
          <w:spacing w:val="1"/>
        </w:rPr>
        <w:t> </w:t>
      </w:r>
      <w:r>
        <w:rPr/>
        <w:t>respect to what literature reveals and stress is that, generally academic anxiety and its</w:t>
      </w:r>
      <w:r>
        <w:rPr>
          <w:spacing w:val="1"/>
        </w:rPr>
        <w:t> </w:t>
      </w:r>
      <w:r>
        <w:rPr/>
        <w:t>components has effects and influences over learning performance and achievement. By</w:t>
      </w:r>
      <w:r>
        <w:rPr>
          <w:spacing w:val="1"/>
        </w:rPr>
        <w:t> </w:t>
      </w:r>
      <w:r>
        <w:rPr/>
        <w:t>creating sorts of impairments associated with students attention problem during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Concentration problems, oversensitivity, difficulty in solving academic problems, cognitive</w:t>
      </w:r>
      <w:r>
        <w:rPr>
          <w:spacing w:val="-57"/>
        </w:rPr>
        <w:t> </w:t>
      </w:r>
      <w:r>
        <w:rPr/>
        <w:t>dysfunction</w:t>
      </w:r>
      <w:r>
        <w:rPr>
          <w:spacing w:val="-1"/>
        </w:rPr>
        <w:t> </w:t>
      </w:r>
      <w:r>
        <w:rPr/>
        <w:t>both</w:t>
      </w:r>
      <w:r>
        <w:rPr>
          <w:spacing w:val="-6"/>
        </w:rPr>
        <w:t> </w:t>
      </w:r>
      <w:r>
        <w:rPr/>
        <w:t>(Distortions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Deficiencies)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lastly</w:t>
      </w:r>
      <w:r>
        <w:rPr>
          <w:spacing w:val="-10"/>
        </w:rPr>
        <w:t> </w:t>
      </w:r>
      <w:r>
        <w:rPr/>
        <w:t>attributional</w:t>
      </w:r>
      <w:r>
        <w:rPr>
          <w:spacing w:val="-6"/>
        </w:rPr>
        <w:t> </w:t>
      </w:r>
      <w:r>
        <w:rPr/>
        <w:t>style</w:t>
      </w:r>
      <w:r>
        <w:rPr>
          <w:spacing w:val="-1"/>
        </w:rPr>
        <w:t> </w:t>
      </w:r>
      <w:r>
        <w:rPr/>
        <w:t>problems.</w:t>
      </w:r>
    </w:p>
    <w:p>
      <w:pPr>
        <w:pStyle w:val="BodyText"/>
        <w:ind w:left="2968"/>
        <w:rPr>
          <w:sz w:val="20"/>
        </w:rPr>
      </w:pPr>
      <w:r>
        <w:rPr>
          <w:sz w:val="20"/>
        </w:rPr>
        <w:drawing>
          <wp:inline distT="0" distB="0" distL="0" distR="0">
            <wp:extent cx="1966937" cy="38862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3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/>
        <w:ind w:left="959" w:right="3927"/>
      </w:pPr>
      <w:r>
        <w:rPr/>
        <w:t>Figure:</w:t>
      </w:r>
      <w:r>
        <w:rPr>
          <w:spacing w:val="-3"/>
        </w:rPr>
        <w:t> </w:t>
      </w:r>
      <w:r>
        <w:rPr/>
        <w:t>6</w:t>
      </w:r>
      <w:r>
        <w:rPr>
          <w:spacing w:val="-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indices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anxiety.</w:t>
      </w:r>
      <w:r>
        <w:rPr>
          <w:spacing w:val="-57"/>
        </w:rPr>
        <w:t> </w:t>
      </w:r>
      <w:r>
        <w:rPr/>
        <w:t>Source:</w:t>
      </w:r>
      <w:r>
        <w:rPr>
          <w:spacing w:val="1"/>
        </w:rPr>
        <w:t> </w:t>
      </w:r>
      <w:r>
        <w:rPr/>
        <w:t>Huberty,</w:t>
      </w:r>
      <w:r>
        <w:rPr>
          <w:spacing w:val="4"/>
        </w:rPr>
        <w:t> </w:t>
      </w:r>
      <w:r>
        <w:rPr/>
        <w:t>(2009:12).</w:t>
      </w:r>
    </w:p>
    <w:p>
      <w:pPr>
        <w:spacing w:after="0" w:line="480" w:lineRule="auto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(Worry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problems) under the cognitive components selected to work on in respect to academic</w:t>
      </w:r>
      <w:r>
        <w:rPr>
          <w:spacing w:val="1"/>
        </w:rPr>
        <w:t> </w:t>
      </w:r>
      <w:r>
        <w:rPr/>
        <w:t>anxiety.</w:t>
      </w:r>
    </w:p>
    <w:p>
      <w:pPr>
        <w:pStyle w:val="Heading1"/>
        <w:numPr>
          <w:ilvl w:val="3"/>
          <w:numId w:val="12"/>
        </w:numPr>
        <w:tabs>
          <w:tab w:pos="1679" w:val="left" w:leader="none"/>
          <w:tab w:pos="1680" w:val="left" w:leader="none"/>
        </w:tabs>
        <w:spacing w:line="240" w:lineRule="auto" w:before="6" w:after="0"/>
        <w:ind w:left="1679" w:right="0" w:hanging="1441"/>
        <w:jc w:val="both"/>
      </w:pPr>
      <w:bookmarkStart w:name="_TOC_250032" w:id="19"/>
      <w:r>
        <w:rPr/>
        <w:t>Worry</w:t>
      </w:r>
      <w:r>
        <w:rPr>
          <w:spacing w:val="-2"/>
        </w:rPr>
        <w:t> </w:t>
      </w:r>
      <w:bookmarkEnd w:id="19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70" w:firstLine="720"/>
        <w:jc w:val="both"/>
      </w:pPr>
      <w:r>
        <w:rPr/>
        <w:t>Worry problem</w:t>
      </w:r>
      <w:r>
        <w:rPr>
          <w:spacing w:val="4"/>
        </w:rPr>
        <w:t> </w:t>
      </w:r>
      <w:r>
        <w:rPr/>
        <w:t>refers</w:t>
      </w:r>
      <w:r>
        <w:rPr>
          <w:spacing w:val="8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thoughts,</w:t>
      </w:r>
      <w:r>
        <w:rPr>
          <w:spacing w:val="8"/>
        </w:rPr>
        <w:t> </w:t>
      </w:r>
      <w:r>
        <w:rPr/>
        <w:t>images,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hyperlink r:id="rId10">
        <w:r>
          <w:rPr/>
          <w:t>emotions</w:t>
        </w:r>
        <w:r>
          <w:rPr>
            <w:spacing w:val="10"/>
          </w:rPr>
          <w:t> </w:t>
        </w:r>
      </w:hyperlink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4"/>
        </w:rPr>
        <w:t> </w:t>
      </w:r>
      <w:hyperlink r:id="rId11">
        <w:r>
          <w:rPr/>
          <w:t>negative</w:t>
        </w:r>
        <w:r>
          <w:rPr>
            <w:spacing w:val="9"/>
          </w:rPr>
          <w:t> </w:t>
        </w:r>
        <w:r>
          <w:rPr/>
          <w:t>nature</w:t>
        </w:r>
        <w:r>
          <w:rPr>
            <w:spacing w:val="11"/>
          </w:rPr>
          <w:t> </w:t>
        </w:r>
      </w:hyperlink>
      <w:r>
        <w:rPr/>
        <w:t>in</w:t>
      </w:r>
      <w:r>
        <w:rPr>
          <w:spacing w:val="-58"/>
        </w:rPr>
        <w:t> </w:t>
      </w:r>
      <w:r>
        <w:rPr/>
        <w:t>a repetitive, uncontrollable</w:t>
      </w:r>
      <w:r>
        <w:rPr>
          <w:spacing w:val="60"/>
        </w:rPr>
        <w:t> </w:t>
      </w:r>
      <w:r>
        <w:rPr/>
        <w:t>manner that results from a proactive cognitive risk analysis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hyperlink r:id="rId12">
        <w:r>
          <w:rPr/>
          <w:t>solve</w:t>
        </w:r>
      </w:hyperlink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(</w:t>
      </w:r>
      <w:hyperlink r:id="rId13">
        <w:r>
          <w:rPr/>
          <w:t>Borkovec, 2002)</w:t>
        </w:r>
      </w:hyperlink>
      <w:r>
        <w:rPr/>
        <w:t>.Worry problem is described as a response to a moderate challenge for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Csikszentmihalyi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psychologically, Worry problem is part of </w:t>
      </w:r>
      <w:hyperlink r:id="rId14">
        <w:r>
          <w:rPr/>
          <w:t>Preservative Cognition</w:t>
        </w:r>
      </w:hyperlink>
      <w:r>
        <w:rPr/>
        <w:t> (a collective term for</w:t>
      </w:r>
      <w:r>
        <w:rPr>
          <w:spacing w:val="1"/>
        </w:rPr>
        <w:t> </w:t>
      </w:r>
      <w:r>
        <w:rPr/>
        <w:t>continuous thinking about negative events in the past or in the future).</w:t>
      </w:r>
      <w:r>
        <w:rPr>
          <w:spacing w:val="60"/>
        </w:rPr>
        <w:t> </w:t>
      </w:r>
      <w:r>
        <w:rPr/>
        <w:t>Brosschot, Pieper</w:t>
      </w:r>
      <w:r>
        <w:rPr>
          <w:spacing w:val="1"/>
        </w:rPr>
        <w:t> </w:t>
      </w:r>
      <w:r>
        <w:rPr/>
        <w:t>and Thayer, (2005)"Worry problem" as an </w:t>
      </w:r>
      <w:hyperlink r:id="rId15">
        <w:r>
          <w:rPr/>
          <w:t>emotion</w:t>
        </w:r>
      </w:hyperlink>
      <w:r>
        <w:rPr>
          <w:spacing w:val="1"/>
        </w:rPr>
        <w:t> </w:t>
      </w:r>
      <w:r>
        <w:rPr/>
        <w:t>is experienced from </w:t>
      </w:r>
      <w:hyperlink r:id="rId16">
        <w:r>
          <w:rPr/>
          <w:t>anxiety </w:t>
        </w:r>
      </w:hyperlink>
      <w:r>
        <w:rPr/>
        <w:t>or concern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a real or</w:t>
      </w:r>
      <w:r>
        <w:rPr>
          <w:spacing w:val="1"/>
        </w:rPr>
        <w:t> </w:t>
      </w:r>
      <w:r>
        <w:rPr/>
        <w:t>imagined</w:t>
      </w:r>
      <w:r>
        <w:rPr>
          <w:spacing w:val="1"/>
        </w:rPr>
        <w:t> </w:t>
      </w:r>
      <w:r>
        <w:rPr/>
        <w:t>issue,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finances, or external broader issues such as environmental pollution, social structure or</w:t>
      </w:r>
      <w:r>
        <w:rPr>
          <w:spacing w:val="1"/>
        </w:rPr>
        <w:t> </w:t>
      </w:r>
      <w:r>
        <w:rPr/>
        <w:t>technological change. It‘s a natural response to anticipated</w:t>
      </w:r>
      <w:r>
        <w:rPr>
          <w:spacing w:val="1"/>
        </w:rPr>
        <w:t> </w:t>
      </w:r>
      <w:r>
        <w:rPr/>
        <w:t>future problems. Excessive</w:t>
      </w:r>
      <w:r>
        <w:rPr>
          <w:spacing w:val="1"/>
        </w:rPr>
        <w:t> </w:t>
      </w:r>
      <w:r>
        <w:rPr/>
        <w:t>Worry problem is a primary diagnostic feature of </w:t>
      </w:r>
      <w:hyperlink r:id="rId17">
        <w:r>
          <w:rPr/>
          <w:t>generalized anxiety disorder</w:t>
        </w:r>
      </w:hyperlink>
      <w:r>
        <w:rPr/>
        <w:t>. Most people</w:t>
      </w:r>
      <w:r>
        <w:rPr>
          <w:spacing w:val="-57"/>
        </w:rPr>
        <w:t> </w:t>
      </w:r>
      <w:r>
        <w:rPr/>
        <w:t>experience short-lived periods of Worry problem in their lives without incident; indeed, 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Worry probleming</w:t>
      </w:r>
      <w:r>
        <w:rPr>
          <w:spacing w:val="1"/>
        </w:rPr>
        <w:t> </w:t>
      </w:r>
      <w:r>
        <w:rPr/>
        <w:t>have positive effects,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prompts people to take</w:t>
      </w:r>
      <w:r>
        <w:rPr>
          <w:spacing w:val="1"/>
        </w:rPr>
        <w:t> </w:t>
      </w:r>
      <w:r>
        <w:rPr/>
        <w:t>precautions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hyperlink r:id="rId18">
        <w:r>
          <w:rPr/>
          <w:t>risky</w:t>
        </w:r>
      </w:hyperlink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worrisome</w:t>
      </w:r>
      <w:r>
        <w:rPr>
          <w:spacing w:val="1"/>
        </w:rPr>
        <w:t> </w:t>
      </w:r>
      <w:r>
        <w:rPr/>
        <w:t>people</w:t>
      </w:r>
      <w:r>
        <w:rPr>
          <w:spacing w:val="61"/>
        </w:rPr>
        <w:t> </w:t>
      </w:r>
      <w:r>
        <w:rPr/>
        <w:t>they</w:t>
      </w:r>
      <w:r>
        <w:rPr>
          <w:spacing w:val="1"/>
        </w:rPr>
        <w:t> </w:t>
      </w:r>
      <w:r>
        <w:rPr/>
        <w:t>overestimate future dangers in their assessments and in its extremities tend to </w:t>
      </w:r>
      <w:hyperlink r:id="rId19">
        <w:r>
          <w:rPr/>
          <w:t>magnify </w:t>
        </w:r>
      </w:hyperlink>
      <w:r>
        <w:rPr/>
        <w:t>the</w:t>
      </w:r>
      <w:r>
        <w:rPr>
          <w:spacing w:val="1"/>
        </w:rPr>
        <w:t> </w:t>
      </w:r>
      <w:r>
        <w:rPr/>
        <w:t>situation as a dead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which results</w:t>
      </w:r>
      <w:r>
        <w:rPr>
          <w:spacing w:val="1"/>
        </w:rPr>
        <w:t> </w:t>
      </w:r>
      <w:r>
        <w:rPr/>
        <w:t>stress.</w:t>
      </w:r>
      <w:r>
        <w:rPr>
          <w:spacing w:val="1"/>
        </w:rPr>
        <w:t> </w:t>
      </w:r>
      <w:r>
        <w:rPr/>
        <w:t>Overestimation</w:t>
      </w:r>
      <w:r>
        <w:rPr>
          <w:spacing w:val="1"/>
        </w:rPr>
        <w:t> </w:t>
      </w:r>
      <w:r>
        <w:rPr/>
        <w:t>happens because analysis</w:t>
      </w:r>
      <w:r>
        <w:rPr>
          <w:spacing w:val="1"/>
        </w:rPr>
        <w:t> </w:t>
      </w:r>
      <w:r>
        <w:rPr/>
        <w:t>resources are a combination of external </w:t>
      </w:r>
      <w:hyperlink r:id="rId20">
        <w:r>
          <w:rPr/>
          <w:t>locus of control,</w:t>
        </w:r>
      </w:hyperlink>
      <w:r>
        <w:rPr/>
        <w:t> personal experience and belief</w:t>
      </w:r>
      <w:r>
        <w:rPr>
          <w:spacing w:val="1"/>
        </w:rPr>
        <w:t> </w:t>
      </w:r>
      <w:r>
        <w:rPr/>
        <w:t>fallacies.</w:t>
      </w:r>
      <w:r>
        <w:rPr>
          <w:spacing w:val="27"/>
        </w:rPr>
        <w:t> </w:t>
      </w:r>
      <w:r>
        <w:rPr/>
        <w:t>Chronically</w:t>
      </w:r>
      <w:r>
        <w:rPr>
          <w:spacing w:val="21"/>
        </w:rPr>
        <w:t> </w:t>
      </w:r>
      <w:r>
        <w:rPr/>
        <w:t>worried</w:t>
      </w:r>
      <w:r>
        <w:rPr>
          <w:spacing w:val="30"/>
        </w:rPr>
        <w:t> </w:t>
      </w:r>
      <w:r>
        <w:rPr/>
        <w:t>individuals</w:t>
      </w:r>
      <w:r>
        <w:rPr>
          <w:spacing w:val="23"/>
        </w:rPr>
        <w:t> </w:t>
      </w:r>
      <w:r>
        <w:rPr/>
        <w:t>are</w:t>
      </w:r>
      <w:r>
        <w:rPr>
          <w:spacing w:val="25"/>
        </w:rPr>
        <w:t> </w:t>
      </w:r>
      <w:r>
        <w:rPr/>
        <w:t>also</w:t>
      </w:r>
      <w:r>
        <w:rPr>
          <w:spacing w:val="25"/>
        </w:rPr>
        <w:t> </w:t>
      </w:r>
      <w:r>
        <w:rPr/>
        <w:t>more</w:t>
      </w:r>
      <w:r>
        <w:rPr>
          <w:spacing w:val="25"/>
        </w:rPr>
        <w:t> </w:t>
      </w:r>
      <w:r>
        <w:rPr/>
        <w:t>likely</w:t>
      </w:r>
      <w:r>
        <w:rPr>
          <w:spacing w:val="16"/>
        </w:rPr>
        <w:t> </w:t>
      </w:r>
      <w:r>
        <w:rPr/>
        <w:t>to</w:t>
      </w:r>
      <w:r>
        <w:rPr>
          <w:spacing w:val="25"/>
        </w:rPr>
        <w:t> </w:t>
      </w:r>
      <w:r>
        <w:rPr/>
        <w:t>lack</w:t>
      </w:r>
      <w:r>
        <w:rPr>
          <w:spacing w:val="25"/>
        </w:rPr>
        <w:t> </w:t>
      </w:r>
      <w:r>
        <w:rPr/>
        <w:t>confidence</w:t>
      </w:r>
      <w:r>
        <w:rPr>
          <w:spacing w:val="29"/>
        </w:rPr>
        <w:t> </w:t>
      </w:r>
      <w:r>
        <w:rPr/>
        <w:t>in</w:t>
      </w:r>
      <w:r>
        <w:rPr>
          <w:spacing w:val="21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3"/>
        <w:jc w:val="both"/>
      </w:pPr>
      <w:r>
        <w:rPr/>
        <w:t>problem solving ability,</w:t>
      </w:r>
      <w:r>
        <w:rPr>
          <w:spacing w:val="1"/>
        </w:rPr>
        <w:t> </w:t>
      </w:r>
      <w:r>
        <w:rPr/>
        <w:t>Concentration problems</w:t>
      </w:r>
      <w:r>
        <w:rPr>
          <w:spacing w:val="1"/>
        </w:rPr>
        <w:t> </w:t>
      </w:r>
      <w:r>
        <w:rPr/>
        <w:t>perceive problems as threats,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easily frustrated when dealing with a problem, and are pessimistic about the outcome of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efforts.</w:t>
      </w:r>
    </w:p>
    <w:p>
      <w:pPr>
        <w:pStyle w:val="BodyText"/>
        <w:spacing w:line="480" w:lineRule="auto" w:before="1"/>
        <w:ind w:left="239" w:right="473" w:firstLine="360"/>
        <w:jc w:val="both"/>
      </w:pPr>
      <w:r>
        <w:rPr/>
        <w:t>Bredemeier, Berenbaum and Howard (2008), seriously anxious learners find it 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 their</w:t>
      </w:r>
      <w:r>
        <w:rPr>
          <w:spacing w:val="1"/>
        </w:rPr>
        <w:t> </w:t>
      </w:r>
      <w:r>
        <w:rPr/>
        <w:t>Worry problem and typically experience these symptoms: Restlessness</w:t>
      </w:r>
      <w:r>
        <w:rPr>
          <w:spacing w:val="1"/>
        </w:rPr>
        <w:t> </w:t>
      </w:r>
      <w:r>
        <w:rPr/>
        <w:t>during home-work, Fatigue about learning activities, Difficulty concentrating, Irritability</w:t>
      </w:r>
      <w:r>
        <w:rPr>
          <w:spacing w:val="1"/>
        </w:rPr>
        <w:t> </w:t>
      </w:r>
      <w:r>
        <w:rPr/>
        <w:t>and Sleep disturbance. Worry problem is a verbal linguistic, thought based activity, which</w:t>
      </w:r>
      <w:r>
        <w:rPr>
          <w:spacing w:val="1"/>
        </w:rPr>
        <w:t> </w:t>
      </w:r>
      <w:r>
        <w:rPr/>
        <w:t>arises as an attempt to inhibit vivid mental imagery and associated somatic and emotional</w:t>
      </w:r>
      <w:r>
        <w:rPr>
          <w:spacing w:val="1"/>
        </w:rPr>
        <w:t> </w:t>
      </w:r>
      <w:r>
        <w:rPr/>
        <w:t>activation (Borkovec, Alcaine and Beha, 2004). This inhibition precludes the emotional</w:t>
      </w:r>
      <w:r>
        <w:rPr>
          <w:spacing w:val="1"/>
        </w:rPr>
        <w:t> </w:t>
      </w:r>
      <w:r>
        <w:rPr/>
        <w:t>processing of fear that is theoretically necessary for successful </w:t>
      </w:r>
      <w:hyperlink r:id="rId21">
        <w:r>
          <w:rPr/>
          <w:t>habituation </w:t>
        </w:r>
      </w:hyperlink>
      <w:r>
        <w:rPr/>
        <w:t>and extinction of</w:t>
      </w:r>
      <w:r>
        <w:rPr>
          <w:spacing w:val="-57"/>
        </w:rPr>
        <w:t> </w:t>
      </w:r>
      <w:r>
        <w:rPr/>
        <w:t>feared stimuli (Gillihan, Seth &amp; Foa, Edna, 2014)</w:t>
      </w:r>
      <w:r>
        <w:rPr>
          <w:i/>
        </w:rPr>
        <w:t>. </w:t>
      </w:r>
      <w:r>
        <w:rPr/>
        <w:t>Worry problem is reinforced as a coping</w:t>
      </w:r>
      <w:r>
        <w:rPr>
          <w:spacing w:val="1"/>
        </w:rPr>
        <w:t> </w:t>
      </w:r>
      <w:r>
        <w:rPr/>
        <w:t>technique due to the fact that most worries never actually occur, leaving the worrier with a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feared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sensations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(Behar,</w:t>
      </w:r>
      <w:r>
        <w:rPr>
          <w:spacing w:val="1"/>
        </w:rPr>
        <w:t> </w:t>
      </w:r>
      <w:r>
        <w:rPr/>
        <w:t>Evelyn;</w:t>
      </w:r>
      <w:r>
        <w:rPr>
          <w:spacing w:val="1"/>
        </w:rPr>
        <w:t> </w:t>
      </w:r>
      <w:r>
        <w:rPr/>
        <w:t>DiMarco,</w:t>
      </w:r>
      <w:r>
        <w:rPr>
          <w:spacing w:val="1"/>
        </w:rPr>
        <w:t> </w:t>
      </w:r>
      <w:r>
        <w:rPr/>
        <w:t>Ilyse,</w:t>
      </w:r>
      <w:r>
        <w:rPr>
          <w:spacing w:val="1"/>
        </w:rPr>
        <w:t> </w:t>
      </w:r>
      <w:r>
        <w:rPr/>
        <w:t>Hekler,</w:t>
      </w:r>
      <w:r>
        <w:rPr>
          <w:spacing w:val="1"/>
        </w:rPr>
        <w:t> </w:t>
      </w:r>
      <w:r>
        <w:rPr/>
        <w:t>Eric,</w:t>
      </w:r>
      <w:r>
        <w:rPr>
          <w:spacing w:val="1"/>
        </w:rPr>
        <w:t> </w:t>
      </w:r>
      <w:r>
        <w:rPr/>
        <w:t>Mohlman,</w:t>
      </w:r>
      <w:r>
        <w:rPr>
          <w:spacing w:val="3"/>
        </w:rPr>
        <w:t> </w:t>
      </w:r>
      <w:r>
        <w:rPr/>
        <w:t>Staples,</w:t>
      </w:r>
      <w:r>
        <w:rPr>
          <w:spacing w:val="4"/>
        </w:rPr>
        <w:t> </w:t>
      </w:r>
      <w:r>
        <w:rPr/>
        <w:t>Alison,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239" w:right="478" w:firstLine="36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involuntary (bottom-up) processes, such as habitual biases in attention and interpretation</w:t>
      </w:r>
      <w:r>
        <w:rPr>
          <w:spacing w:val="1"/>
        </w:rPr>
        <w:t> </w:t>
      </w:r>
      <w:r>
        <w:rPr/>
        <w:t>favoring threat content, and voluntary (top-down) processes, such as attentional control.</w:t>
      </w:r>
      <w:r>
        <w:rPr>
          <w:spacing w:val="1"/>
        </w:rPr>
        <w:t> </w:t>
      </w:r>
      <w:r>
        <w:rPr/>
        <w:t>Emotional processing biases influence the probability of threat representations into the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intruding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thoughts.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pre-conscious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correspond to the assertive power of Worry problem with impaired cognitive process and</w:t>
      </w:r>
      <w:r>
        <w:rPr>
          <w:spacing w:val="1"/>
        </w:rPr>
        <w:t> </w:t>
      </w:r>
      <w:r>
        <w:rPr/>
        <w:t>others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preventive</w:t>
      </w:r>
      <w:r>
        <w:rPr>
          <w:spacing w:val="39"/>
        </w:rPr>
        <w:t> </w:t>
      </w:r>
      <w:r>
        <w:rPr/>
        <w:t>power</w:t>
      </w:r>
      <w:r>
        <w:rPr>
          <w:spacing w:val="37"/>
        </w:rPr>
        <w:t> </w:t>
      </w:r>
      <w:r>
        <w:rPr/>
        <w:t>of</w:t>
      </w:r>
      <w:r>
        <w:rPr>
          <w:spacing w:val="42"/>
        </w:rPr>
        <w:t> </w:t>
      </w:r>
      <w:r>
        <w:rPr/>
        <w:t>Worry</w:t>
      </w:r>
      <w:r>
        <w:rPr>
          <w:spacing w:val="30"/>
        </w:rPr>
        <w:t> </w:t>
      </w:r>
      <w:r>
        <w:rPr/>
        <w:t>problem</w:t>
      </w:r>
      <w:r>
        <w:rPr>
          <w:spacing w:val="38"/>
        </w:rPr>
        <w:t> </w:t>
      </w:r>
      <w:r>
        <w:rPr/>
        <w:t>with</w:t>
      </w:r>
      <w:r>
        <w:rPr>
          <w:spacing w:val="35"/>
        </w:rPr>
        <w:t> </w:t>
      </w:r>
      <w:r>
        <w:rPr/>
        <w:t>attentional</w:t>
      </w:r>
      <w:r>
        <w:rPr>
          <w:spacing w:val="36"/>
        </w:rPr>
        <w:t> </w:t>
      </w:r>
      <w:r>
        <w:rPr/>
        <w:t>control</w:t>
      </w:r>
      <w:r>
        <w:rPr>
          <w:spacing w:val="31"/>
        </w:rPr>
        <w:t> </w:t>
      </w:r>
      <w:r>
        <w:rPr/>
        <w:t>or</w:t>
      </w:r>
      <w:r>
        <w:rPr>
          <w:spacing w:val="37"/>
        </w:rPr>
        <w:t> </w:t>
      </w:r>
      <w:r>
        <w:rPr/>
        <w:t>exhaustive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4"/>
        <w:jc w:val="both"/>
      </w:pPr>
      <w:r>
        <w:rPr/>
        <w:t>vigilance. The</w:t>
      </w:r>
      <w:r>
        <w:rPr>
          <w:spacing w:val="1"/>
        </w:rPr>
        <w:t> </w:t>
      </w:r>
      <w:r>
        <w:rPr/>
        <w:t>biases determine threatening degree and</w:t>
      </w:r>
      <w:r>
        <w:rPr>
          <w:spacing w:val="1"/>
        </w:rPr>
        <w:t> </w:t>
      </w:r>
      <w:r>
        <w:rPr/>
        <w:t>nature of</w:t>
      </w:r>
      <w:r>
        <w:rPr>
          <w:spacing w:val="60"/>
        </w:rPr>
        <w:t> </w:t>
      </w:r>
      <w:r>
        <w:rPr/>
        <w:t>Worry problem content</w:t>
      </w:r>
      <w:r>
        <w:rPr>
          <w:spacing w:val="1"/>
        </w:rPr>
        <w:t> </w:t>
      </w:r>
      <w:r>
        <w:rPr/>
        <w:t>the worrier attempts to resolve the perceived threat and the redirection of anticipations,</w:t>
      </w:r>
      <w:r>
        <w:rPr>
          <w:spacing w:val="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coping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situations</w:t>
      </w:r>
      <w:r>
        <w:rPr>
          <w:spacing w:val="-1"/>
        </w:rPr>
        <w:t> </w:t>
      </w:r>
      <w:r>
        <w:rPr/>
        <w:t>(Colette;</w:t>
      </w:r>
      <w:r>
        <w:rPr>
          <w:spacing w:val="-7"/>
        </w:rPr>
        <w:t> </w:t>
      </w:r>
      <w:r>
        <w:rPr/>
        <w:t>Mathews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Andrew,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39" w:right="470" w:firstLine="360"/>
        <w:jc w:val="both"/>
      </w:pPr>
      <w:r>
        <w:rPr/>
        <w:t>There are some who respond to mental representations in an uncertain or ambiguous</w:t>
      </w:r>
      <w:r>
        <w:rPr>
          <w:spacing w:val="1"/>
        </w:rPr>
        <w:t> </w:t>
      </w:r>
      <w:r>
        <w:rPr/>
        <w:t>state in regard to the stressful or upsetting event (Koerner, Naomi; Dugas &amp; Michel, 2006).</w:t>
      </w:r>
      <w:r>
        <w:rPr>
          <w:spacing w:val="1"/>
        </w:rPr>
        <w:t> </w:t>
      </w:r>
      <w:r>
        <w:rPr/>
        <w:t>In this state the worrier is held in a perpetual state of Worry problem. This is because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overwhelming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(maybe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problem-prone individual) of possibilities of outcomes which can be generated, it puts the</w:t>
      </w:r>
      <w:r>
        <w:rPr>
          <w:spacing w:val="1"/>
        </w:rPr>
        <w:t> </w:t>
      </w:r>
      <w:r>
        <w:rPr/>
        <w:t>worrier in a threatening crisis and they focus their attentional control voluntarily on 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negative outcomes,</w:t>
      </w:r>
      <w:r>
        <w:rPr>
          <w:spacing w:val="1"/>
        </w:rPr>
        <w:t> </w:t>
      </w:r>
      <w:r>
        <w:rPr/>
        <w:t>whereas others engage</w:t>
      </w:r>
      <w:r>
        <w:rPr>
          <w:spacing w:val="1"/>
        </w:rPr>
        <w:t> </w:t>
      </w:r>
      <w:r>
        <w:rPr/>
        <w:t>in a constructive problem solving</w:t>
      </w:r>
      <w:r>
        <w:rPr>
          <w:spacing w:val="1"/>
        </w:rPr>
        <w:t> </w:t>
      </w:r>
      <w:r>
        <w:rPr/>
        <w:t>manner and in a benign approach rather than to engage with heightened anticipation on the</w:t>
      </w:r>
      <w:r>
        <w:rPr>
          <w:spacing w:val="1"/>
        </w:rPr>
        <w:t> </w:t>
      </w:r>
      <w:r>
        <w:rPr/>
        <w:t>possible negative</w:t>
      </w:r>
      <w:r>
        <w:rPr>
          <w:spacing w:val="1"/>
        </w:rPr>
        <w:t> </w:t>
      </w:r>
      <w:r>
        <w:rPr/>
        <w:t>outcome</w:t>
      </w:r>
      <w:r>
        <w:rPr>
          <w:spacing w:val="3"/>
        </w:rPr>
        <w:t> </w:t>
      </w:r>
      <w:r>
        <w:rPr/>
        <w:t>Robichaud,</w:t>
      </w:r>
      <w:r>
        <w:rPr>
          <w:spacing w:val="4"/>
        </w:rPr>
        <w:t> </w:t>
      </w:r>
      <w:r>
        <w:rPr/>
        <w:t>Melisa,</w:t>
      </w:r>
      <w:r>
        <w:rPr>
          <w:spacing w:val="3"/>
        </w:rPr>
        <w:t> </w:t>
      </w:r>
      <w:r>
        <w:rPr/>
        <w:t>(2013).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3"/>
          <w:numId w:val="12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31" w:id="20"/>
      <w:r>
        <w:rPr/>
        <w:t>Concentration</w:t>
      </w:r>
      <w:r>
        <w:rPr>
          <w:spacing w:val="-3"/>
        </w:rPr>
        <w:t> </w:t>
      </w:r>
      <w:bookmarkEnd w:id="20"/>
      <w:r>
        <w:rPr/>
        <w:t>problem: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69" w:firstLine="360"/>
        <w:jc w:val="both"/>
      </w:pPr>
      <w:r>
        <w:rPr/>
        <w:t>Concentration problem is another cognitive symptom of academic anxiety, that interfere</w:t>
      </w:r>
      <w:r>
        <w:rPr>
          <w:spacing w:val="-57"/>
        </w:rPr>
        <w:t> </w:t>
      </w:r>
      <w:r>
        <w:rPr/>
        <w:t>with students‘ concentration and attention during learning and other academic tasks that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conditions that can interfere with concentration; it is characterized by </w:t>
      </w:r>
      <w:hyperlink r:id="rId22">
        <w:r>
          <w:rPr/>
          <w:t>problems paying</w:t>
        </w:r>
      </w:hyperlink>
      <w:r>
        <w:rPr>
          <w:spacing w:val="1"/>
        </w:rPr>
        <w:t> </w:t>
      </w:r>
      <w:hyperlink r:id="rId22">
        <w:r>
          <w:rPr/>
          <w:t>attention,</w:t>
        </w:r>
      </w:hyperlink>
      <w:r>
        <w:rPr/>
        <w:t> or </w:t>
      </w:r>
      <w:hyperlink r:id="rId23">
        <w:r>
          <w:rPr/>
          <w:t>difficulty controlling behavior</w:t>
        </w:r>
      </w:hyperlink>
      <w:r>
        <w:rPr/>
        <w:t> of concentration deficit (National Institute of</w:t>
      </w:r>
      <w:r>
        <w:rPr>
          <w:spacing w:val="1"/>
        </w:rPr>
        <w:t> </w:t>
      </w:r>
      <w:r>
        <w:rPr/>
        <w:t>Mental</w:t>
      </w:r>
      <w:r>
        <w:rPr>
          <w:spacing w:val="-7"/>
        </w:rPr>
        <w:t> </w:t>
      </w:r>
      <w:r>
        <w:rPr/>
        <w:t>Health.</w:t>
      </w:r>
      <w:r>
        <w:rPr>
          <w:spacing w:val="4"/>
        </w:rPr>
        <w:t> </w:t>
      </w:r>
      <w:r>
        <w:rPr/>
        <w:t>March</w:t>
      </w:r>
      <w:r>
        <w:rPr>
          <w:spacing w:val="-3"/>
        </w:rPr>
        <w:t> </w:t>
      </w:r>
      <w:r>
        <w:rPr/>
        <w:t>2016.)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39" w:right="478" w:firstLine="360"/>
        <w:jc w:val="both"/>
      </w:pPr>
      <w:r>
        <w:rPr/>
        <w:t>In academic circle, problems paying attention/concentration may result in poor school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2016.)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impairment,</w:t>
      </w:r>
      <w:r>
        <w:rPr>
          <w:spacing w:val="5"/>
        </w:rPr>
        <w:t> </w:t>
      </w:r>
      <w:r>
        <w:rPr/>
        <w:t>particularly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modern</w:t>
      </w:r>
      <w:r>
        <w:rPr>
          <w:spacing w:val="-1"/>
        </w:rPr>
        <w:t> </w:t>
      </w:r>
      <w:r>
        <w:rPr/>
        <w:t>society,</w:t>
      </w:r>
      <w:r>
        <w:rPr>
          <w:spacing w:val="9"/>
        </w:rPr>
        <w:t> </w:t>
      </w:r>
      <w:r>
        <w:rPr/>
        <w:t>many</w:t>
      </w:r>
      <w:r>
        <w:rPr>
          <w:spacing w:val="-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8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problem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2"/>
        <w:jc w:val="both"/>
      </w:pPr>
      <w:r>
        <w:rPr/>
        <w:t>result of anxiety may have a good attention span for tasks they find interesting (Walitza,</w:t>
      </w:r>
      <w:r>
        <w:rPr>
          <w:spacing w:val="1"/>
        </w:rPr>
        <w:t> </w:t>
      </w:r>
      <w:r>
        <w:rPr/>
        <w:t>Drechsler,</w:t>
      </w:r>
      <w:r>
        <w:rPr>
          <w:spacing w:val="3"/>
        </w:rPr>
        <w:t> </w:t>
      </w:r>
      <w:r>
        <w:rPr/>
        <w:t>Ball,</w:t>
      </w:r>
      <w:r>
        <w:rPr>
          <w:spacing w:val="7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239" w:right="478" w:firstLine="360"/>
        <w:jc w:val="both"/>
      </w:pPr>
      <w:r>
        <w:rPr/>
        <w:t>Concentration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anxious</w:t>
      </w:r>
      <w:r>
        <w:rPr>
          <w:spacing w:val="1"/>
        </w:rPr>
        <w:t> </w:t>
      </w:r>
      <w:r>
        <w:rPr/>
        <w:t>behaviors,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leading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 difficulties are frequent as are problems with relationships (Dobie, 201</w:t>
      </w:r>
      <w:r>
        <w:rPr>
          <w:i/>
        </w:rPr>
        <w:t>2</w:t>
      </w:r>
      <w:r>
        <w:rPr/>
        <w:t>) The</w:t>
      </w:r>
      <w:r>
        <w:rPr>
          <w:spacing w:val="1"/>
        </w:rPr>
        <w:t> </w:t>
      </w:r>
      <w:r>
        <w:rPr/>
        <w:t>symptoms can be difficult to define as it is hard to draw a line at where normal levels of</w:t>
      </w:r>
      <w:r>
        <w:rPr>
          <w:spacing w:val="1"/>
        </w:rPr>
        <w:t> </w:t>
      </w:r>
      <w:r>
        <w:rPr/>
        <w:t>concentration, Worry problem, and attributional style deficit end and significant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requiring</w:t>
      </w:r>
      <w:r>
        <w:rPr>
          <w:spacing w:val="5"/>
        </w:rPr>
        <w:t> </w:t>
      </w:r>
      <w:r>
        <w:rPr/>
        <w:t>interventions begin</w:t>
      </w:r>
      <w:r>
        <w:rPr>
          <w:spacing w:val="2"/>
        </w:rPr>
        <w:t> </w:t>
      </w:r>
      <w:r>
        <w:rPr/>
        <w:t>(Ramsay,2007).</w:t>
      </w:r>
    </w:p>
    <w:p>
      <w:pPr>
        <w:pStyle w:val="BodyText"/>
        <w:spacing w:line="480" w:lineRule="auto"/>
        <w:ind w:left="239" w:right="473" w:firstLine="360"/>
        <w:jc w:val="both"/>
      </w:pPr>
      <w:r>
        <w:rPr/>
        <w:t>A student with Concentration problem and inattentive type has most or all of following</w:t>
      </w:r>
      <w:r>
        <w:rPr>
          <w:spacing w:val="1"/>
        </w:rPr>
        <w:t> </w:t>
      </w:r>
      <w:r>
        <w:rPr/>
        <w:t>symptoms,</w:t>
      </w:r>
      <w:r>
        <w:rPr>
          <w:spacing w:val="1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psychologist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2"/>
        </w:rPr>
        <w:t> </w:t>
      </w:r>
      <w:r>
        <w:rPr/>
        <w:t>therapist</w:t>
      </w:r>
      <w:r>
        <w:rPr>
          <w:spacing w:val="7"/>
        </w:rPr>
        <w:t> </w:t>
      </w:r>
      <w:r>
        <w:rPr/>
        <w:t>(American</w:t>
      </w:r>
      <w:r>
        <w:rPr>
          <w:spacing w:val="-4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(2013).</w:t>
      </w:r>
    </w:p>
    <w:p>
      <w:pPr>
        <w:pStyle w:val="ListParagraph"/>
        <w:numPr>
          <w:ilvl w:val="4"/>
          <w:numId w:val="12"/>
        </w:numPr>
        <w:tabs>
          <w:tab w:pos="960" w:val="left" w:leader="none"/>
        </w:tabs>
        <w:spacing w:line="480" w:lineRule="auto" w:before="1" w:after="0"/>
        <w:ind w:left="959" w:right="489" w:hanging="360"/>
        <w:jc w:val="both"/>
        <w:rPr>
          <w:sz w:val="24"/>
        </w:rPr>
      </w:pPr>
      <w:r>
        <w:rPr>
          <w:sz w:val="24"/>
        </w:rPr>
        <w:t>Be easily distracted, miss details, forget things, and frequently switch from one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another</w:t>
      </w:r>
    </w:p>
    <w:p>
      <w:pPr>
        <w:pStyle w:val="ListParagraph"/>
        <w:numPr>
          <w:ilvl w:val="4"/>
          <w:numId w:val="12"/>
        </w:numPr>
        <w:tabs>
          <w:tab w:pos="960" w:val="left" w:leader="none"/>
        </w:tabs>
        <w:spacing w:line="240" w:lineRule="auto" w:before="1" w:after="0"/>
        <w:ind w:left="959" w:right="0" w:hanging="361"/>
        <w:jc w:val="both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difficulty</w:t>
      </w:r>
      <w:r>
        <w:rPr>
          <w:spacing w:val="-1"/>
          <w:sz w:val="24"/>
        </w:rPr>
        <w:t> </w:t>
      </w:r>
      <w:r>
        <w:rPr>
          <w:sz w:val="24"/>
        </w:rPr>
        <w:t>maintaining</w:t>
      </w:r>
      <w:r>
        <w:rPr>
          <w:spacing w:val="3"/>
          <w:sz w:val="24"/>
        </w:rPr>
        <w:t> </w:t>
      </w:r>
      <w:r>
        <w:rPr>
          <w:sz w:val="24"/>
        </w:rPr>
        <w:t>focus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task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2"/>
        </w:numPr>
        <w:tabs>
          <w:tab w:pos="960" w:val="left" w:leader="none"/>
        </w:tabs>
        <w:spacing w:line="480" w:lineRule="auto" w:before="0" w:after="0"/>
        <w:ind w:left="959" w:right="487" w:hanging="360"/>
        <w:jc w:val="both"/>
        <w:rPr>
          <w:sz w:val="24"/>
        </w:rPr>
      </w:pP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bored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few</w:t>
      </w:r>
      <w:r>
        <w:rPr>
          <w:spacing w:val="1"/>
          <w:sz w:val="24"/>
        </w:rPr>
        <w:t> </w:t>
      </w:r>
      <w:r>
        <w:rPr>
          <w:sz w:val="24"/>
        </w:rPr>
        <w:t>minutes,</w:t>
      </w:r>
      <w:r>
        <w:rPr>
          <w:spacing w:val="1"/>
          <w:sz w:val="24"/>
        </w:rPr>
        <w:t> </w:t>
      </w:r>
      <w:r>
        <w:rPr>
          <w:sz w:val="24"/>
        </w:rPr>
        <w:t>unless</w:t>
      </w:r>
      <w:r>
        <w:rPr>
          <w:spacing w:val="1"/>
          <w:sz w:val="24"/>
        </w:rPr>
        <w:t> </w:t>
      </w:r>
      <w:r>
        <w:rPr>
          <w:sz w:val="24"/>
        </w:rPr>
        <w:t>doing</w:t>
      </w:r>
      <w:r>
        <w:rPr>
          <w:spacing w:val="1"/>
          <w:sz w:val="24"/>
        </w:rPr>
        <w:t> </w:t>
      </w:r>
      <w:r>
        <w:rPr>
          <w:sz w:val="24"/>
        </w:rPr>
        <w:t>something</w:t>
      </w:r>
      <w:r>
        <w:rPr>
          <w:spacing w:val="1"/>
          <w:sz w:val="24"/>
        </w:rPr>
        <w:t> </w:t>
      </w:r>
      <w:r>
        <w:rPr>
          <w:sz w:val="24"/>
        </w:rPr>
        <w:t>enjoyable</w:t>
      </w:r>
    </w:p>
    <w:p>
      <w:pPr>
        <w:pStyle w:val="ListParagraph"/>
        <w:numPr>
          <w:ilvl w:val="4"/>
          <w:numId w:val="12"/>
        </w:numPr>
        <w:tabs>
          <w:tab w:pos="960" w:val="left" w:leader="none"/>
        </w:tabs>
        <w:spacing w:line="480" w:lineRule="auto" w:before="1" w:after="0"/>
        <w:ind w:left="959" w:right="489" w:hanging="360"/>
        <w:jc w:val="both"/>
        <w:rPr>
          <w:sz w:val="24"/>
        </w:rPr>
      </w:pPr>
      <w:r>
        <w:rPr>
          <w:sz w:val="24"/>
        </w:rPr>
        <w:t>Have difficulty focusing attention on organizing and completing a task or learning</w:t>
      </w:r>
      <w:r>
        <w:rPr>
          <w:spacing w:val="1"/>
          <w:sz w:val="24"/>
        </w:rPr>
        <w:t> </w:t>
      </w:r>
      <w:r>
        <w:rPr>
          <w:sz w:val="24"/>
        </w:rPr>
        <w:t>something</w:t>
      </w:r>
      <w:r>
        <w:rPr>
          <w:spacing w:val="5"/>
          <w:sz w:val="24"/>
        </w:rPr>
        <w:t> </w:t>
      </w:r>
      <w:r>
        <w:rPr>
          <w:sz w:val="24"/>
        </w:rPr>
        <w:t>new</w:t>
      </w:r>
    </w:p>
    <w:p>
      <w:pPr>
        <w:pStyle w:val="ListParagraph"/>
        <w:numPr>
          <w:ilvl w:val="4"/>
          <w:numId w:val="12"/>
        </w:numPr>
        <w:tabs>
          <w:tab w:pos="960" w:val="left" w:leader="none"/>
        </w:tabs>
        <w:spacing w:line="480" w:lineRule="auto" w:before="0" w:after="0"/>
        <w:ind w:left="959" w:right="485" w:hanging="360"/>
        <w:jc w:val="both"/>
        <w:rPr>
          <w:sz w:val="24"/>
        </w:rPr>
      </w:pPr>
      <w:r>
        <w:rPr>
          <w:sz w:val="24"/>
        </w:rPr>
        <w:t>Have trouble completing or turning in homework, assignments, or concentration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60"/>
          <w:sz w:val="24"/>
        </w:rPr>
        <w:t> </w:t>
      </w:r>
      <w:r>
        <w:rPr>
          <w:sz w:val="24"/>
        </w:rPr>
        <w:t>lesson delivery often losing things (e.g., pencils, toys, assignments) needed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complete</w:t>
      </w:r>
      <w:r>
        <w:rPr>
          <w:spacing w:val="-4"/>
          <w:sz w:val="24"/>
        </w:rPr>
        <w:t> </w:t>
      </w:r>
      <w:r>
        <w:rPr>
          <w:sz w:val="24"/>
        </w:rPr>
        <w:t>tasks or</w:t>
      </w:r>
      <w:r>
        <w:rPr>
          <w:spacing w:val="3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4"/>
          <w:numId w:val="12"/>
        </w:numPr>
        <w:tabs>
          <w:tab w:pos="960" w:val="left" w:leader="none"/>
        </w:tabs>
        <w:spacing w:line="240" w:lineRule="auto" w:before="1" w:after="0"/>
        <w:ind w:left="959" w:right="0" w:hanging="361"/>
        <w:jc w:val="both"/>
        <w:rPr>
          <w:sz w:val="24"/>
        </w:rPr>
      </w:pPr>
      <w:r>
        <w:rPr>
          <w:sz w:val="24"/>
        </w:rPr>
        <w:t>Seem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listening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spoken</w:t>
      </w:r>
      <w:r>
        <w:rPr>
          <w:spacing w:val="-5"/>
          <w:sz w:val="24"/>
        </w:rPr>
        <w:t> </w:t>
      </w:r>
      <w:r>
        <w:rPr>
          <w:sz w:val="24"/>
        </w:rPr>
        <w:t>to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Daydream,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-3"/>
          <w:sz w:val="24"/>
        </w:rPr>
        <w:t> </w:t>
      </w:r>
      <w:r>
        <w:rPr>
          <w:sz w:val="24"/>
        </w:rPr>
        <w:t>easily</w:t>
      </w:r>
      <w:r>
        <w:rPr>
          <w:spacing w:val="-12"/>
          <w:sz w:val="24"/>
        </w:rPr>
        <w:t> </w:t>
      </w:r>
      <w:r>
        <w:rPr>
          <w:sz w:val="24"/>
        </w:rPr>
        <w:t>confused, and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-3"/>
          <w:sz w:val="24"/>
        </w:rPr>
        <w:t> </w:t>
      </w:r>
      <w:r>
        <w:rPr>
          <w:sz w:val="24"/>
        </w:rPr>
        <w:t>slowly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difficulty</w:t>
      </w:r>
      <w:r>
        <w:rPr>
          <w:spacing w:val="-6"/>
          <w:sz w:val="24"/>
        </w:rPr>
        <w:t> </w:t>
      </w:r>
      <w:r>
        <w:rPr>
          <w:sz w:val="24"/>
        </w:rPr>
        <w:t>processing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quickly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accurately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others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4"/>
          <w:numId w:val="12"/>
        </w:numPr>
        <w:tabs>
          <w:tab w:pos="959" w:val="left" w:leader="none"/>
          <w:tab w:pos="960" w:val="left" w:leader="none"/>
        </w:tabs>
        <w:spacing w:line="240" w:lineRule="auto" w:before="72" w:after="0"/>
        <w:ind w:left="959" w:right="0" w:hanging="361"/>
        <w:jc w:val="left"/>
        <w:rPr>
          <w:sz w:val="24"/>
        </w:rPr>
      </w:pPr>
      <w:r>
        <w:rPr>
          <w:sz w:val="24"/>
        </w:rPr>
        <w:t>Struggle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follow instructions</w:t>
      </w:r>
    </w:p>
    <w:p>
      <w:pPr>
        <w:pStyle w:val="BodyText"/>
      </w:pPr>
    </w:p>
    <w:p>
      <w:pPr>
        <w:pStyle w:val="ListParagraph"/>
        <w:numPr>
          <w:ilvl w:val="4"/>
          <w:numId w:val="12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trouble</w:t>
      </w:r>
      <w:r>
        <w:rPr>
          <w:spacing w:val="-3"/>
          <w:sz w:val="24"/>
        </w:rPr>
        <w:t> </w:t>
      </w:r>
      <w:r>
        <w:rPr>
          <w:sz w:val="24"/>
        </w:rPr>
        <w:t>understanding</w:t>
      </w:r>
      <w:r>
        <w:rPr>
          <w:spacing w:val="2"/>
          <w:sz w:val="24"/>
        </w:rPr>
        <w:t> </w:t>
      </w:r>
      <w:r>
        <w:rPr>
          <w:sz w:val="24"/>
        </w:rPr>
        <w:t>minute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conversation</w:t>
      </w:r>
      <w:r>
        <w:rPr>
          <w:spacing w:val="-6"/>
          <w:sz w:val="24"/>
        </w:rPr>
        <w:t> </w:t>
      </w:r>
      <w:r>
        <w:rPr>
          <w:sz w:val="24"/>
        </w:rPr>
        <w:t>details.</w:t>
      </w:r>
    </w:p>
    <w:p>
      <w:pPr>
        <w:pStyle w:val="BodyText"/>
        <w:spacing w:before="1"/>
      </w:pPr>
    </w:p>
    <w:p>
      <w:pPr>
        <w:pStyle w:val="BodyText"/>
        <w:spacing w:line="480" w:lineRule="auto" w:after="7"/>
        <w:ind w:left="599" w:right="475" w:firstLine="360"/>
        <w:jc w:val="both"/>
      </w:pPr>
      <w:r>
        <w:rPr/>
        <w:t>It has been found to occur in about 20–30% of school aged children and adolescents</w:t>
      </w:r>
      <w:r>
        <w:rPr>
          <w:spacing w:val="-57"/>
        </w:rPr>
        <w:t> </w:t>
      </w:r>
      <w:r>
        <w:rPr/>
        <w:t>with Concentration problem/ Learning disabilities can include academic skills disorders</w:t>
      </w:r>
      <w:r>
        <w:rPr>
          <w:spacing w:val="-57"/>
        </w:rPr>
        <w:t> </w:t>
      </w:r>
      <w:r>
        <w:rPr/>
        <w:t>(Steinau</w:t>
      </w:r>
      <w:r>
        <w:rPr>
          <w:spacing w:val="1"/>
        </w:rPr>
        <w:t> </w:t>
      </w:r>
      <w:r>
        <w:rPr/>
        <w:t>2013) However, is not considered a learning disability, but it very frequently</w:t>
      </w:r>
      <w:r>
        <w:rPr>
          <w:spacing w:val="1"/>
        </w:rPr>
        <w:t> </w:t>
      </w:r>
      <w:r>
        <w:rPr/>
        <w:t>causes academic difficulties. The symptoms of Concentration problem arise from a</w:t>
      </w:r>
      <w:r>
        <w:rPr>
          <w:spacing w:val="1"/>
        </w:rPr>
        <w:t> </w:t>
      </w:r>
      <w:r>
        <w:rPr/>
        <w:t>deficiency in certain </w:t>
      </w:r>
      <w:hyperlink r:id="rId24">
        <w:r>
          <w:rPr/>
          <w:t>executive functions</w:t>
        </w:r>
      </w:hyperlink>
      <w:r>
        <w:rPr/>
        <w:t> (e.g., </w:t>
      </w:r>
      <w:hyperlink r:id="rId25">
        <w:r>
          <w:rPr/>
          <w:t>attentional control,</w:t>
        </w:r>
      </w:hyperlink>
      <w:r>
        <w:rPr>
          <w:spacing w:val="60"/>
        </w:rPr>
        <w:t> </w:t>
      </w:r>
      <w:hyperlink r:id="rId26">
        <w:r>
          <w:rPr/>
          <w:t>inhibitory control</w:t>
        </w:r>
      </w:hyperlink>
      <w:r>
        <w:rPr/>
        <w:t>,</w:t>
      </w:r>
      <w:r>
        <w:rPr>
          <w:spacing w:val="1"/>
        </w:rPr>
        <w:t> </w:t>
      </w:r>
      <w:r>
        <w:rPr/>
        <w:t>and </w:t>
      </w:r>
      <w:hyperlink r:id="rId27">
        <w:r>
          <w:rPr/>
          <w:t>working memory</w:t>
        </w:r>
      </w:hyperlink>
      <w:r>
        <w:rPr/>
        <w:t>) causes by anxiety in respect to an important task which can have</w:t>
      </w:r>
      <w:r>
        <w:rPr>
          <w:spacing w:val="1"/>
        </w:rPr>
        <w:t> </w:t>
      </w:r>
      <w:r>
        <w:rPr/>
        <w:t>a sort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(Malenka,</w:t>
      </w:r>
      <w:r>
        <w:rPr>
          <w:spacing w:val="4"/>
        </w:rPr>
        <w:t> </w:t>
      </w:r>
      <w:r>
        <w:rPr/>
        <w:t>Nestler,</w:t>
      </w:r>
      <w:r>
        <w:rPr>
          <w:spacing w:val="4"/>
        </w:rPr>
        <w:t> </w:t>
      </w:r>
      <w:r>
        <w:rPr/>
        <w:t>Hyman,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ind w:left="931"/>
        <w:rPr>
          <w:sz w:val="20"/>
        </w:rPr>
      </w:pPr>
      <w:r>
        <w:rPr>
          <w:sz w:val="20"/>
        </w:rPr>
        <w:drawing>
          <wp:inline distT="0" distB="0" distL="0" distR="0">
            <wp:extent cx="4948172" cy="426319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172" cy="42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599"/>
      </w:pPr>
      <w:r>
        <w:rPr/>
        <w:t>Figure:</w:t>
      </w:r>
      <w:r>
        <w:rPr>
          <w:spacing w:val="-5"/>
        </w:rPr>
        <w:t> </w:t>
      </w:r>
      <w:r>
        <w:rPr/>
        <w:t>7,</w:t>
      </w:r>
      <w:r>
        <w:rPr>
          <w:spacing w:val="-8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functioning/ information</w:t>
      </w:r>
      <w:r>
        <w:rPr>
          <w:spacing w:val="-10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system.</w:t>
      </w:r>
    </w:p>
    <w:p>
      <w:pPr>
        <w:spacing w:after="0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3" w:firstLine="720"/>
        <w:jc w:val="both"/>
      </w:pPr>
      <w:r>
        <w:rPr/>
        <w:t>Executive functions are a set of </w:t>
      </w:r>
      <w:hyperlink r:id="rId29">
        <w:r>
          <w:rPr/>
          <w:t>cognitive processes </w:t>
        </w:r>
      </w:hyperlink>
      <w:r>
        <w:rPr/>
        <w:t>that are required to successfully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successful learning (Brown, 2008). The executive function impairments that occur in an</w:t>
      </w:r>
      <w:r>
        <w:rPr>
          <w:spacing w:val="1"/>
        </w:rPr>
        <w:t> </w:t>
      </w:r>
      <w:r>
        <w:rPr/>
        <w:t>individual with anxiety Concentration problem, result in problems with staying organized,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keeping,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hyperlink r:id="rId30">
        <w:r>
          <w:rPr/>
          <w:t>procrastination,</w:t>
        </w:r>
      </w:hyperlink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ignoring distractions,</w:t>
      </w:r>
      <w:r>
        <w:rPr>
          <w:spacing w:val="3"/>
        </w:rPr>
        <w:t> </w:t>
      </w:r>
      <w:r>
        <w:rPr/>
        <w:t>regulating emotions,</w:t>
      </w:r>
      <w:r>
        <w:rPr>
          <w:spacing w:val="3"/>
        </w:rPr>
        <w:t> </w:t>
      </w:r>
      <w:r>
        <w:rPr/>
        <w:t>and</w:t>
      </w:r>
      <w:r>
        <w:rPr>
          <w:spacing w:val="7"/>
        </w:rPr>
        <w:t> </w:t>
      </w:r>
      <w:r>
        <w:rPr/>
        <w:t>remembering</w:t>
      </w:r>
      <w:r>
        <w:rPr>
          <w:spacing w:val="1"/>
        </w:rPr>
        <w:t> </w:t>
      </w:r>
      <w:r>
        <w:rPr/>
        <w:t>details.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3"/>
          <w:numId w:val="12"/>
        </w:numPr>
        <w:tabs>
          <w:tab w:pos="960" w:val="left" w:leader="none"/>
        </w:tabs>
        <w:spacing w:line="240" w:lineRule="auto" w:before="0" w:after="0"/>
        <w:ind w:left="959" w:right="0" w:hanging="721"/>
        <w:jc w:val="left"/>
      </w:pPr>
      <w:bookmarkStart w:name="_TOC_250030" w:id="21"/>
      <w:r>
        <w:rPr/>
        <w:t>Memory</w:t>
      </w:r>
      <w:r>
        <w:rPr>
          <w:spacing w:val="-2"/>
        </w:rPr>
        <w:t> </w:t>
      </w:r>
      <w:bookmarkEnd w:id="21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239" w:right="570" w:firstLine="720"/>
      </w:pPr>
      <w:r>
        <w:rPr/>
        <w:t>Anxiety within the academic causes Memory problem, especially to an individual</w:t>
      </w:r>
      <w:r>
        <w:rPr>
          <w:spacing w:val="1"/>
        </w:rPr>
        <w:t> </w:t>
      </w:r>
      <w:r>
        <w:rPr/>
        <w:t>with high level of anxiety in one of the academic subject, condition or environment, high</w:t>
      </w:r>
      <w:r>
        <w:rPr>
          <w:spacing w:val="1"/>
        </w:rPr>
        <w:t> </w:t>
      </w:r>
      <w:r>
        <w:rPr/>
        <w:t>level of academic anxiety negatively affects working memory (Owens, Stevenson, Hadwin</w:t>
      </w:r>
      <w:r>
        <w:rPr>
          <w:spacing w:val="-57"/>
        </w:rPr>
        <w:t> </w:t>
      </w:r>
      <w:r>
        <w:rPr/>
        <w:t>&amp; Norgate, 2012). It‘s the inability to store and retrieve learnt materials or information in</w:t>
      </w:r>
      <w:r>
        <w:rPr>
          <w:spacing w:val="1"/>
        </w:rPr>
        <w:t> </w:t>
      </w:r>
      <w:r>
        <w:rPr/>
        <w:t>regards to paying attention and concentration during and after classes by the learner. Most</w:t>
      </w:r>
      <w:r>
        <w:rPr>
          <w:spacing w:val="1"/>
        </w:rPr>
        <w:t> </w:t>
      </w:r>
      <w:r>
        <w:rPr/>
        <w:t>students lose interest and unable to capture and comprehend and retain information in 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5"/>
        </w:rPr>
        <w:t> </w:t>
      </w:r>
      <w:r>
        <w:rPr/>
        <w:t>fear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nervousness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it.</w:t>
      </w:r>
    </w:p>
    <w:p>
      <w:pPr>
        <w:pStyle w:val="BodyText"/>
        <w:spacing w:line="480" w:lineRule="auto" w:before="198"/>
        <w:ind w:left="239" w:right="470" w:firstLine="720"/>
        <w:jc w:val="both"/>
      </w:pPr>
      <w:r>
        <w:rPr/>
        <w:t>Academic anxiety causes the body to produce the stress response (also known as the</w:t>
      </w:r>
      <w:r>
        <w:rPr>
          <w:spacing w:val="-57"/>
        </w:rPr>
        <w:t> </w:t>
      </w:r>
      <w:r>
        <w:rPr/>
        <w:t>fight or flight response). The stress response stresses the body, which can have an adverse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stress can impair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learning and concentration areas of the brain (Barlow, 2014). Difficulty concentrating is a</w:t>
      </w:r>
      <w:r>
        <w:rPr>
          <w:spacing w:val="1"/>
        </w:rPr>
        <w:t> </w:t>
      </w:r>
      <w:r>
        <w:rPr/>
        <w:t>normal and periodic occurrence for most people. Tiredness and emotional stress can cause</w:t>
      </w:r>
      <w:r>
        <w:rPr>
          <w:spacing w:val="1"/>
        </w:rPr>
        <w:t> </w:t>
      </w:r>
      <w:r>
        <w:rPr/>
        <w:t>Concentration problems in most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Hormonal changes,</w:t>
      </w:r>
      <w:r>
        <w:rPr>
          <w:spacing w:val="1"/>
        </w:rPr>
        <w:t> </w:t>
      </w:r>
      <w:r>
        <w:rPr/>
        <w:t>such as those experienced</w:t>
      </w:r>
      <w:r>
        <w:rPr>
          <w:spacing w:val="1"/>
        </w:rPr>
        <w:t> </w:t>
      </w:r>
      <w:r>
        <w:rPr/>
        <w:t>during tension or anxiety towards learning situation, can also affect how we think and</w:t>
      </w:r>
      <w:r>
        <w:rPr>
          <w:spacing w:val="1"/>
        </w:rPr>
        <w:t> </w:t>
      </w:r>
      <w:r>
        <w:rPr/>
        <w:t>effectively</w:t>
      </w:r>
      <w:r>
        <w:rPr>
          <w:spacing w:val="4"/>
        </w:rPr>
        <w:t> </w:t>
      </w:r>
      <w:r>
        <w:rPr/>
        <w:t>stored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retrieved</w:t>
      </w:r>
      <w:r>
        <w:rPr>
          <w:spacing w:val="13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when</w:t>
      </w:r>
      <w:r>
        <w:rPr>
          <w:spacing w:val="9"/>
        </w:rPr>
        <w:t> </w:t>
      </w:r>
      <w:r>
        <w:rPr/>
        <w:t>learning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reference.</w:t>
      </w:r>
      <w:r>
        <w:rPr>
          <w:spacing w:val="16"/>
        </w:rPr>
        <w:t> </w:t>
      </w:r>
      <w:r>
        <w:rPr/>
        <w:t>Memory</w:t>
      </w:r>
      <w:r>
        <w:rPr>
          <w:spacing w:val="4"/>
        </w:rPr>
        <w:t> </w:t>
      </w:r>
      <w:r>
        <w:rPr/>
        <w:t>problems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  <w:jc w:val="both"/>
      </w:pPr>
      <w:r>
        <w:rPr/>
        <w:t>include Poor concentration,</w:t>
      </w:r>
      <w:r>
        <w:rPr>
          <w:spacing w:val="1"/>
        </w:rPr>
        <w:t> </w:t>
      </w:r>
      <w:r>
        <w:rPr/>
        <w:t>Forgetfulness and slow thinking during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is Symptoms</w:t>
      </w:r>
      <w:r>
        <w:rPr>
          <w:spacing w:val="-57"/>
        </w:rPr>
        <w:t> </w:t>
      </w:r>
      <w:r>
        <w:rPr/>
        <w:t>of  </w:t>
      </w:r>
      <w:r>
        <w:rPr>
          <w:spacing w:val="1"/>
        </w:rPr>
        <w:t> </w:t>
      </w:r>
      <w:r>
        <w:rPr/>
        <w:t>cognitive  </w:t>
      </w:r>
      <w:r>
        <w:rPr>
          <w:spacing w:val="1"/>
        </w:rPr>
        <w:t> </w:t>
      </w:r>
      <w:r>
        <w:rPr/>
        <w:t>component  </w:t>
      </w:r>
      <w:r>
        <w:rPr>
          <w:spacing w:val="1"/>
        </w:rPr>
        <w:t> </w:t>
      </w:r>
      <w:r>
        <w:rPr/>
        <w:t>of    academic    anxiety    (Trivedi,    2013).    Anxiety can</w:t>
      </w:r>
      <w:r>
        <w:rPr>
          <w:spacing w:val="1"/>
        </w:rPr>
        <w:t> </w:t>
      </w:r>
      <w:r>
        <w:rPr/>
        <w:t>cause forgetfulness,</w:t>
      </w:r>
      <w:r>
        <w:rPr>
          <w:spacing w:val="1"/>
        </w:rPr>
        <w:t> </w:t>
      </w:r>
      <w:r>
        <w:rPr/>
        <w:t>confusion,</w:t>
      </w:r>
      <w:r>
        <w:rPr>
          <w:spacing w:val="1"/>
        </w:rPr>
        <w:t> </w:t>
      </w:r>
      <w:r>
        <w:rPr/>
        <w:t>difficulty concentrating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problems that</w:t>
      </w:r>
      <w:r>
        <w:rPr>
          <w:spacing w:val="60"/>
        </w:rPr>
        <w:t> </w:t>
      </w:r>
      <w:r>
        <w:rPr/>
        <w:t>disrupt</w:t>
      </w:r>
      <w:r>
        <w:rPr>
          <w:spacing w:val="1"/>
        </w:rPr>
        <w:t> </w:t>
      </w:r>
      <w:r>
        <w:rPr/>
        <w:t>daily</w:t>
      </w:r>
      <w:r>
        <w:rPr>
          <w:spacing w:val="-4"/>
        </w:rPr>
        <w:t> </w:t>
      </w:r>
      <w:r>
        <w:rPr/>
        <w:t>school</w:t>
      </w:r>
      <w:r>
        <w:rPr>
          <w:spacing w:val="-7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-4"/>
        </w:rPr>
        <w:t> </w:t>
      </w:r>
      <w:r>
        <w:rPr/>
        <w:t>seriously</w:t>
      </w:r>
      <w:r>
        <w:rPr>
          <w:spacing w:val="2"/>
        </w:rPr>
        <w:t> </w:t>
      </w:r>
      <w:r>
        <w:rPr/>
        <w:t>impair</w:t>
      </w:r>
      <w:r>
        <w:rPr>
          <w:spacing w:val="7"/>
        </w:rPr>
        <w:t> </w:t>
      </w:r>
      <w:r>
        <w:rPr/>
        <w:t>mental</w:t>
      </w:r>
      <w:r>
        <w:rPr>
          <w:spacing w:val="-7"/>
        </w:rPr>
        <w:t> </w:t>
      </w:r>
      <w:r>
        <w:rPr/>
        <w:t>abilities.</w:t>
      </w:r>
    </w:p>
    <w:p>
      <w:pPr>
        <w:pStyle w:val="BodyText"/>
        <w:spacing w:line="480" w:lineRule="auto" w:before="1"/>
        <w:ind w:left="239" w:right="475" w:firstLine="720"/>
        <w:jc w:val="both"/>
      </w:pPr>
      <w:r>
        <w:rPr/>
        <w:t>Individual with high anxiety in academic arena appear to have unimpaired long-</w:t>
      </w:r>
      <w:r>
        <w:rPr>
          <w:spacing w:val="1"/>
        </w:rPr>
        <w:t> </w:t>
      </w:r>
      <w:r>
        <w:rPr/>
        <w:t>term memory, and deficits in long-term recall appear to be attributed to impairments in</w:t>
      </w:r>
      <w:r>
        <w:rPr>
          <w:spacing w:val="1"/>
        </w:rPr>
        <w:t> </w:t>
      </w:r>
      <w:r>
        <w:rPr/>
        <w:t>working memory (Skodzik, Holling, Pedersen, 2013)</w:t>
      </w:r>
      <w:r>
        <w:rPr>
          <w:i/>
        </w:rPr>
        <w:t>. </w:t>
      </w:r>
      <w:r>
        <w:rPr/>
        <w:t>The criteria for an executive function</w:t>
      </w:r>
      <w:r>
        <w:rPr>
          <w:spacing w:val="-57"/>
        </w:rPr>
        <w:t> </w:t>
      </w:r>
      <w:r>
        <w:rPr/>
        <w:t>deficit are met in 30–50% of children and adolescents with academic anxiety (Walitza,</w:t>
      </w:r>
      <w:r>
        <w:rPr>
          <w:spacing w:val="1"/>
        </w:rPr>
        <w:t> </w:t>
      </w:r>
      <w:r>
        <w:rPr/>
        <w:t>Drechsler,</w:t>
      </w:r>
      <w:r>
        <w:rPr>
          <w:spacing w:val="26"/>
        </w:rPr>
        <w:t> </w:t>
      </w:r>
      <w:r>
        <w:rPr/>
        <w:t>Ball,</w:t>
      </w:r>
      <w:r>
        <w:rPr>
          <w:spacing w:val="15"/>
        </w:rPr>
        <w:t> </w:t>
      </w:r>
      <w:r>
        <w:rPr/>
        <w:t>2012),One</w:t>
      </w:r>
      <w:r>
        <w:rPr>
          <w:spacing w:val="13"/>
        </w:rPr>
        <w:t> </w:t>
      </w:r>
      <w:r>
        <w:rPr/>
        <w:t>study</w:t>
      </w:r>
      <w:r>
        <w:rPr>
          <w:spacing w:val="9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4"/>
        </w:rPr>
        <w:t> </w:t>
      </w:r>
      <w:r>
        <w:rPr/>
        <w:t>80%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individuals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retention</w:t>
      </w:r>
      <w:r>
        <w:rPr>
          <w:spacing w:val="9"/>
        </w:rPr>
        <w:t> </w:t>
      </w:r>
      <w:r>
        <w:rPr/>
        <w:t>problem</w:t>
      </w:r>
      <w:r>
        <w:rPr>
          <w:spacing w:val="5"/>
        </w:rPr>
        <w:t> </w:t>
      </w:r>
      <w:r>
        <w:rPr/>
        <w:t>as</w:t>
      </w:r>
      <w:r>
        <w:rPr>
          <w:spacing w:val="-58"/>
        </w:rPr>
        <w:t> </w:t>
      </w:r>
      <w:r>
        <w:rPr/>
        <w:t>a result of anxiety were impaired in at least one executive function task, compared to 50%</w:t>
      </w:r>
      <w:r>
        <w:rPr>
          <w:spacing w:val="1"/>
        </w:rPr>
        <w:t> </w:t>
      </w:r>
      <w:r>
        <w:rPr/>
        <w:t>for individuals without retention/ Memory problems (Nigg, Willcutt, Doyle, Sonuga-Barke,</w:t>
      </w:r>
      <w:r>
        <w:rPr>
          <w:spacing w:val="-57"/>
        </w:rPr>
        <w:t> </w:t>
      </w:r>
      <w:r>
        <w:rPr/>
        <w:t>2005).</w:t>
      </w:r>
    </w:p>
    <w:p>
      <w:pPr>
        <w:pStyle w:val="BodyText"/>
        <w:spacing w:line="480" w:lineRule="auto" w:before="2"/>
        <w:ind w:left="239" w:right="480" w:firstLine="720"/>
        <w:jc w:val="both"/>
      </w:pPr>
      <w:r>
        <w:rPr/>
        <w:t>Due to the rates of brain</w:t>
      </w:r>
      <w:r>
        <w:rPr>
          <w:spacing w:val="1"/>
        </w:rPr>
        <w:t> </w:t>
      </w:r>
      <w:r>
        <w:rPr/>
        <w:t>maturation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 demands for executive</w:t>
      </w:r>
      <w:r>
        <w:rPr>
          <w:spacing w:val="1"/>
        </w:rPr>
        <w:t> </w:t>
      </w:r>
      <w:r>
        <w:rPr/>
        <w:t>control as a person gets older, anxiety impairments may not fully manifest themselves until</w:t>
      </w:r>
      <w:r>
        <w:rPr>
          <w:spacing w:val="1"/>
        </w:rPr>
        <w:t> </w:t>
      </w:r>
      <w:r>
        <w:rPr/>
        <w:t>adolescence or even early adulthood (Brown, 2008)</w:t>
      </w:r>
      <w:r>
        <w:rPr>
          <w:i/>
        </w:rPr>
        <w:t>. </w:t>
      </w:r>
      <w:r>
        <w:rPr/>
        <w:t>Individual with memory inability due</w:t>
      </w:r>
      <w:r>
        <w:rPr>
          <w:spacing w:val="1"/>
        </w:rPr>
        <w:t> </w:t>
      </w:r>
      <w:r>
        <w:rPr/>
        <w:t>to anxiety, find it difficult to focus on long-term over short-term rewards, and exhibit</w:t>
      </w:r>
      <w:r>
        <w:rPr>
          <w:spacing w:val="1"/>
        </w:rPr>
        <w:t> </w:t>
      </w:r>
      <w:r>
        <w:rPr/>
        <w:t>impulsive behavior for short-term rewards (Modesto-Lowe, Chaplin, Soovajian, Meyer,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239" w:right="472" w:firstLine="720"/>
        <w:jc w:val="both"/>
      </w:pPr>
      <w:r>
        <w:rPr/>
        <w:t>Jim and Marilyn, (2017), have itemized Memory problem associated or causes by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symptom</w:t>
      </w:r>
      <w:r>
        <w:rPr>
          <w:spacing w:val="-7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240" w:lineRule="auto" w:before="0" w:after="0"/>
        <w:ind w:left="959" w:right="0" w:hanging="361"/>
        <w:jc w:val="both"/>
        <w:rPr>
          <w:sz w:val="24"/>
        </w:rPr>
      </w:pPr>
      <w:r>
        <w:rPr>
          <w:sz w:val="24"/>
        </w:rPr>
        <w:t>Difficulty</w:t>
      </w:r>
      <w:r>
        <w:rPr>
          <w:spacing w:val="-6"/>
          <w:sz w:val="24"/>
        </w:rPr>
        <w:t> </w:t>
      </w:r>
      <w:r>
        <w:rPr>
          <w:sz w:val="24"/>
        </w:rPr>
        <w:t>learning,</w:t>
      </w:r>
      <w:r>
        <w:rPr>
          <w:spacing w:val="-3"/>
          <w:sz w:val="24"/>
        </w:rPr>
        <w:t> </w:t>
      </w:r>
      <w:r>
        <w:rPr>
          <w:sz w:val="24"/>
        </w:rPr>
        <w:t>remembering,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recalling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240" w:lineRule="auto" w:before="0" w:after="0"/>
        <w:ind w:left="959" w:right="0" w:hanging="361"/>
        <w:jc w:val="both"/>
        <w:rPr>
          <w:sz w:val="24"/>
        </w:rPr>
      </w:pPr>
      <w:r>
        <w:rPr>
          <w:sz w:val="24"/>
        </w:rPr>
        <w:t>Struggle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learning new</w:t>
      </w:r>
      <w:r>
        <w:rPr>
          <w:spacing w:val="-4"/>
          <w:sz w:val="24"/>
        </w:rPr>
        <w:t> </w:t>
      </w:r>
      <w:r>
        <w:rPr>
          <w:sz w:val="24"/>
        </w:rPr>
        <w:t>things.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240" w:lineRule="auto" w:before="0" w:after="0"/>
        <w:ind w:left="959" w:right="0" w:hanging="361"/>
        <w:jc w:val="both"/>
        <w:rPr>
          <w:sz w:val="24"/>
        </w:rPr>
      </w:pPr>
      <w:r>
        <w:rPr>
          <w:sz w:val="24"/>
        </w:rPr>
        <w:t>Block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seems</w:t>
      </w:r>
      <w:r>
        <w:rPr>
          <w:spacing w:val="-4"/>
          <w:sz w:val="24"/>
        </w:rPr>
        <w:t> </w:t>
      </w:r>
      <w:r>
        <w:rPr>
          <w:sz w:val="24"/>
        </w:rPr>
        <w:t>known.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72" w:after="0"/>
        <w:ind w:left="959" w:right="0" w:hanging="361"/>
        <w:jc w:val="left"/>
        <w:rPr>
          <w:sz w:val="24"/>
        </w:rPr>
      </w:pPr>
      <w:r>
        <w:rPr>
          <w:sz w:val="24"/>
        </w:rPr>
        <w:t>Difficulty</w:t>
      </w:r>
      <w:r>
        <w:rPr>
          <w:spacing w:val="-7"/>
          <w:sz w:val="24"/>
        </w:rPr>
        <w:t> </w:t>
      </w:r>
      <w:r>
        <w:rPr>
          <w:sz w:val="24"/>
        </w:rPr>
        <w:t>remembering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placed</w:t>
      </w:r>
      <w:r>
        <w:rPr>
          <w:spacing w:val="-2"/>
          <w:sz w:val="24"/>
        </w:rPr>
        <w:t> </w:t>
      </w:r>
      <w:r>
        <w:rPr>
          <w:sz w:val="24"/>
        </w:rPr>
        <w:t>or what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thinking</w:t>
      </w:r>
      <w:r>
        <w:rPr>
          <w:spacing w:val="-1"/>
          <w:sz w:val="24"/>
        </w:rPr>
        <w:t> </w:t>
      </w:r>
      <w:r>
        <w:rPr>
          <w:sz w:val="24"/>
        </w:rPr>
        <w:t>about.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Things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would</w:t>
      </w:r>
      <w:r>
        <w:rPr>
          <w:spacing w:val="2"/>
          <w:sz w:val="24"/>
        </w:rPr>
        <w:t> </w:t>
      </w:r>
      <w:r>
        <w:rPr>
          <w:sz w:val="24"/>
        </w:rPr>
        <w:t>normally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forget, you</w:t>
      </w:r>
      <w:r>
        <w:rPr>
          <w:spacing w:val="-3"/>
          <w:sz w:val="24"/>
        </w:rPr>
        <w:t> </w:t>
      </w:r>
      <w:r>
        <w:rPr>
          <w:sz w:val="24"/>
        </w:rPr>
        <w:t>now</w:t>
      </w:r>
      <w:r>
        <w:rPr>
          <w:spacing w:val="-3"/>
          <w:sz w:val="24"/>
        </w:rPr>
        <w:t> </w:t>
      </w:r>
      <w:r>
        <w:rPr>
          <w:sz w:val="24"/>
        </w:rPr>
        <w:t>forget.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Difficult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learn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grasp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concepts.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Taking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3"/>
          <w:sz w:val="24"/>
        </w:rPr>
        <w:t> </w:t>
      </w:r>
      <w:r>
        <w:rPr>
          <w:sz w:val="24"/>
        </w:rPr>
        <w:t>longer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learn,</w:t>
      </w:r>
      <w:r>
        <w:rPr>
          <w:spacing w:val="-1"/>
          <w:sz w:val="24"/>
        </w:rPr>
        <w:t> </w:t>
      </w:r>
      <w:r>
        <w:rPr>
          <w:sz w:val="24"/>
        </w:rPr>
        <w:t>remember,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recall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things.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Seem</w:t>
      </w:r>
      <w:r>
        <w:rPr>
          <w:spacing w:val="-5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forgetful</w:t>
      </w:r>
      <w:r>
        <w:rPr>
          <w:spacing w:val="-8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usual.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Become</w:t>
      </w:r>
      <w:r>
        <w:rPr>
          <w:spacing w:val="-4"/>
          <w:sz w:val="24"/>
        </w:rPr>
        <w:t> </w:t>
      </w:r>
      <w:r>
        <w:rPr>
          <w:sz w:val="24"/>
        </w:rPr>
        <w:t>concerned</w:t>
      </w:r>
      <w:r>
        <w:rPr>
          <w:spacing w:val="-2"/>
          <w:sz w:val="24"/>
        </w:rPr>
        <w:t> </w:t>
      </w:r>
      <w:r>
        <w:rPr>
          <w:sz w:val="24"/>
        </w:rPr>
        <w:t>ones‘</w:t>
      </w:r>
      <w:r>
        <w:rPr>
          <w:spacing w:val="-2"/>
          <w:sz w:val="24"/>
        </w:rPr>
        <w:t> </w:t>
      </w:r>
      <w:r>
        <w:rPr>
          <w:sz w:val="24"/>
        </w:rPr>
        <w:t>memory</w:t>
      </w:r>
      <w:r>
        <w:rPr>
          <w:spacing w:val="-7"/>
          <w:sz w:val="24"/>
        </w:rPr>
        <w:t> </w:t>
      </w:r>
      <w:r>
        <w:rPr>
          <w:sz w:val="24"/>
        </w:rPr>
        <w:t>is not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think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0" w:hanging="423"/>
        <w:jc w:val="left"/>
        <w:rPr>
          <w:sz w:val="24"/>
        </w:rPr>
      </w:pPr>
      <w:r>
        <w:rPr>
          <w:sz w:val="24"/>
        </w:rPr>
        <w:t>Difficulty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thinking,</w:t>
      </w:r>
      <w:r>
        <w:rPr>
          <w:spacing w:val="-1"/>
          <w:sz w:val="24"/>
        </w:rPr>
        <w:t> </w:t>
      </w:r>
      <w:r>
        <w:rPr>
          <w:sz w:val="24"/>
        </w:rPr>
        <w:t>concentrating,</w:t>
      </w:r>
      <w:r>
        <w:rPr>
          <w:spacing w:val="-1"/>
          <w:sz w:val="24"/>
        </w:rPr>
        <w:t> </w:t>
      </w:r>
      <w:r>
        <w:rPr>
          <w:sz w:val="24"/>
        </w:rPr>
        <w:t>and/or</w:t>
      </w:r>
      <w:r>
        <w:rPr>
          <w:spacing w:val="-2"/>
          <w:sz w:val="24"/>
        </w:rPr>
        <w:t> </w:t>
      </w:r>
      <w:r>
        <w:rPr>
          <w:sz w:val="24"/>
        </w:rPr>
        <w:t>forming</w:t>
      </w:r>
      <w:r>
        <w:rPr>
          <w:spacing w:val="-3"/>
          <w:sz w:val="24"/>
        </w:rPr>
        <w:t> </w:t>
      </w:r>
      <w:r>
        <w:rPr>
          <w:sz w:val="24"/>
        </w:rPr>
        <w:t>thoughts.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0" w:hanging="423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1"/>
          <w:sz w:val="24"/>
        </w:rPr>
        <w:t> </w:t>
      </w:r>
      <w:r>
        <w:rPr>
          <w:sz w:val="24"/>
        </w:rPr>
        <w:t>self</w:t>
      </w:r>
      <w:r>
        <w:rPr>
          <w:spacing w:val="-7"/>
          <w:sz w:val="24"/>
        </w:rPr>
        <w:t> </w:t>
      </w:r>
      <w:r>
        <w:rPr>
          <w:sz w:val="24"/>
        </w:rPr>
        <w:t>easily</w:t>
      </w:r>
      <w:r>
        <w:rPr>
          <w:spacing w:val="-9"/>
          <w:sz w:val="24"/>
        </w:rPr>
        <w:t> </w:t>
      </w:r>
      <w:r>
        <w:rPr>
          <w:sz w:val="24"/>
        </w:rPr>
        <w:t>distracted.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80" w:lineRule="auto" w:before="0" w:after="0"/>
        <w:ind w:left="959" w:right="489" w:hanging="360"/>
        <w:jc w:val="both"/>
        <w:rPr>
          <w:sz w:val="24"/>
        </w:rPr>
      </w:pPr>
      <w:r>
        <w:rPr>
          <w:sz w:val="24"/>
        </w:rPr>
        <w:t>It also might seem as though your thoughts are illusive and things that you once</w:t>
      </w:r>
      <w:r>
        <w:rPr>
          <w:spacing w:val="1"/>
          <w:sz w:val="24"/>
        </w:rPr>
        <w:t> </w:t>
      </w:r>
      <w:r>
        <w:rPr>
          <w:sz w:val="24"/>
        </w:rPr>
        <w:t>knew seem</w:t>
      </w:r>
      <w:r>
        <w:rPr>
          <w:spacing w:val="-3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comprehend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recall.</w:t>
      </w:r>
    </w:p>
    <w:p>
      <w:pPr>
        <w:pStyle w:val="ListParagraph"/>
        <w:numPr>
          <w:ilvl w:val="0"/>
          <w:numId w:val="15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might</w:t>
      </w:r>
      <w:r>
        <w:rPr>
          <w:spacing w:val="3"/>
          <w:sz w:val="24"/>
        </w:rPr>
        <w:t> </w:t>
      </w:r>
      <w:r>
        <w:rPr>
          <w:sz w:val="24"/>
        </w:rPr>
        <w:t>also</w:t>
      </w:r>
      <w:r>
        <w:rPr>
          <w:spacing w:val="3"/>
          <w:sz w:val="24"/>
        </w:rPr>
        <w:t> </w:t>
      </w:r>
      <w:r>
        <w:rPr>
          <w:sz w:val="24"/>
        </w:rPr>
        <w:t>feel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-6"/>
          <w:sz w:val="24"/>
        </w:rPr>
        <w:t> </w:t>
      </w:r>
      <w:r>
        <w:rPr>
          <w:sz w:val="24"/>
        </w:rPr>
        <w:t>intellectual</w:t>
      </w:r>
      <w:r>
        <w:rPr>
          <w:spacing w:val="-10"/>
          <w:sz w:val="24"/>
        </w:rPr>
        <w:t> </w:t>
      </w:r>
      <w:r>
        <w:rPr>
          <w:sz w:val="24"/>
        </w:rPr>
        <w:t>tasks</w:t>
      </w:r>
      <w:r>
        <w:rPr>
          <w:spacing w:val="-3"/>
          <w:sz w:val="24"/>
        </w:rPr>
        <w:t> </w:t>
      </w:r>
      <w:r>
        <w:rPr>
          <w:sz w:val="24"/>
        </w:rPr>
        <w:t>seem</w:t>
      </w:r>
      <w:r>
        <w:rPr>
          <w:spacing w:val="-6"/>
          <w:sz w:val="24"/>
        </w:rPr>
        <w:t> </w:t>
      </w:r>
      <w:r>
        <w:rPr>
          <w:sz w:val="24"/>
        </w:rPr>
        <w:t>much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difficult.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80" w:lineRule="auto" w:before="1" w:after="0"/>
        <w:ind w:left="959" w:right="481" w:hanging="360"/>
        <w:jc w:val="both"/>
        <w:rPr>
          <w:sz w:val="24"/>
        </w:rPr>
      </w:pPr>
      <w:r>
        <w:rPr>
          <w:sz w:val="24"/>
        </w:rPr>
        <w:t>Find it hard to focus and concentrate, that you are more forgetful (forget things that</w:t>
      </w:r>
      <w:r>
        <w:rPr>
          <w:spacing w:val="1"/>
          <w:sz w:val="24"/>
        </w:rPr>
        <w:t> </w:t>
      </w:r>
      <w:r>
        <w:rPr>
          <w:sz w:val="24"/>
        </w:rPr>
        <w:t>you normally wouldn‘t), or that you have difficulty focusing on and carrying on</w:t>
      </w:r>
      <w:r>
        <w:rPr>
          <w:spacing w:val="1"/>
          <w:sz w:val="24"/>
        </w:rPr>
        <w:t> </w:t>
      </w:r>
      <w:r>
        <w:rPr>
          <w:sz w:val="24"/>
        </w:rPr>
        <w:t>conversations.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80" w:lineRule="auto" w:before="0" w:after="0"/>
        <w:ind w:left="959" w:right="475" w:hanging="360"/>
        <w:jc w:val="both"/>
        <w:rPr>
          <w:sz w:val="24"/>
        </w:rPr>
      </w:pPr>
      <w:r>
        <w:rPr>
          <w:sz w:val="24"/>
        </w:rPr>
        <w:t>It also may seem like you can maintain your focus and that you have a million</w:t>
      </w:r>
      <w:r>
        <w:rPr>
          <w:spacing w:val="1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 same time all</w:t>
      </w:r>
      <w:r>
        <w:rPr>
          <w:spacing w:val="-3"/>
          <w:sz w:val="24"/>
        </w:rPr>
        <w:t> </w:t>
      </w:r>
      <w:r>
        <w:rPr>
          <w:sz w:val="24"/>
        </w:rPr>
        <w:t>demanding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2"/>
          <w:sz w:val="24"/>
        </w:rPr>
        <w:t> </w:t>
      </w:r>
      <w:r>
        <w:rPr>
          <w:sz w:val="24"/>
        </w:rPr>
        <w:t>attention.</w:t>
      </w:r>
    </w:p>
    <w:p>
      <w:pPr>
        <w:pStyle w:val="BodyText"/>
        <w:spacing w:line="480" w:lineRule="auto"/>
        <w:ind w:left="239" w:right="478" w:firstLine="720"/>
        <w:jc w:val="both"/>
      </w:pPr>
      <w:r>
        <w:rPr/>
        <w:t>Memory problem anxiety symptoms can come and go rarely, occur frequently, or</w:t>
      </w:r>
      <w:r>
        <w:rPr>
          <w:spacing w:val="1"/>
        </w:rPr>
        <w:t> </w:t>
      </w:r>
      <w:r>
        <w:rPr/>
        <w:t>persist indefinitely. For example, you may struggle with memory loss once and a while and</w:t>
      </w:r>
      <w:r>
        <w:rPr>
          <w:spacing w:val="1"/>
        </w:rPr>
        <w:t> </w:t>
      </w:r>
      <w:r>
        <w:rPr/>
        <w:t>not that often, feel it off and on, or feel it all the time. Memory problem anxiety symptoms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precede,</w:t>
      </w:r>
      <w:r>
        <w:rPr>
          <w:spacing w:val="1"/>
        </w:rPr>
        <w:t> </w:t>
      </w:r>
      <w:r>
        <w:rPr/>
        <w:t>accompany,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escalation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sensations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symptoms, or occur. It can precede, accompany, or follow an episode of nervousness,</w:t>
      </w:r>
      <w:r>
        <w:rPr>
          <w:spacing w:val="1"/>
        </w:rPr>
        <w:t> </w:t>
      </w:r>
      <w:r>
        <w:rPr/>
        <w:t>anxiety, fear, and elevated stress, or occur ‗out of the blue‘ and for no apparent reason.</w:t>
      </w:r>
      <w:r>
        <w:rPr>
          <w:spacing w:val="1"/>
        </w:rPr>
        <w:t> </w:t>
      </w:r>
      <w:r>
        <w:rPr/>
        <w:t>Memory</w:t>
      </w:r>
      <w:r>
        <w:rPr>
          <w:spacing w:val="34"/>
        </w:rPr>
        <w:t> </w:t>
      </w:r>
      <w:r>
        <w:rPr/>
        <w:t>problem</w:t>
      </w:r>
      <w:r>
        <w:rPr>
          <w:spacing w:val="43"/>
        </w:rPr>
        <w:t> </w:t>
      </w:r>
      <w:r>
        <w:rPr/>
        <w:t>anxiety</w:t>
      </w:r>
      <w:r>
        <w:rPr>
          <w:spacing w:val="35"/>
        </w:rPr>
        <w:t> </w:t>
      </w:r>
      <w:r>
        <w:rPr/>
        <w:t>symptoms</w:t>
      </w:r>
      <w:r>
        <w:rPr>
          <w:spacing w:val="42"/>
        </w:rPr>
        <w:t> </w:t>
      </w:r>
      <w:r>
        <w:rPr/>
        <w:t>can</w:t>
      </w:r>
      <w:r>
        <w:rPr>
          <w:spacing w:val="40"/>
        </w:rPr>
        <w:t> </w:t>
      </w:r>
      <w:r>
        <w:rPr/>
        <w:t>range</w:t>
      </w:r>
      <w:r>
        <w:rPr>
          <w:spacing w:val="49"/>
        </w:rPr>
        <w:t> </w:t>
      </w:r>
      <w:r>
        <w:rPr/>
        <w:t>in</w:t>
      </w:r>
      <w:r>
        <w:rPr>
          <w:spacing w:val="44"/>
        </w:rPr>
        <w:t> </w:t>
      </w:r>
      <w:r>
        <w:rPr/>
        <w:t>intensity</w:t>
      </w:r>
      <w:r>
        <w:rPr>
          <w:spacing w:val="45"/>
        </w:rPr>
        <w:t> </w:t>
      </w:r>
      <w:r>
        <w:rPr/>
        <w:t>from</w:t>
      </w:r>
      <w:r>
        <w:rPr>
          <w:spacing w:val="35"/>
        </w:rPr>
        <w:t> </w:t>
      </w:r>
      <w:r>
        <w:rPr/>
        <w:t>slight,</w:t>
      </w:r>
      <w:r>
        <w:rPr>
          <w:spacing w:val="42"/>
        </w:rPr>
        <w:t> </w:t>
      </w:r>
      <w:r>
        <w:rPr/>
        <w:t>to</w:t>
      </w:r>
      <w:r>
        <w:rPr>
          <w:spacing w:val="50"/>
        </w:rPr>
        <w:t> </w:t>
      </w:r>
      <w:r>
        <w:rPr/>
        <w:t>moderate,</w:t>
      </w:r>
      <w:r>
        <w:rPr>
          <w:spacing w:val="4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63"/>
      </w:pPr>
      <w:r>
        <w:rPr/>
        <w:t>severe. It can</w:t>
      </w:r>
      <w:r>
        <w:rPr>
          <w:spacing w:val="-6"/>
        </w:rPr>
        <w:t> </w:t>
      </w:r>
      <w:r>
        <w:rPr/>
        <w:t>also</w:t>
      </w:r>
      <w:r>
        <w:rPr>
          <w:spacing w:val="3"/>
        </w:rPr>
        <w:t> </w:t>
      </w:r>
      <w:r>
        <w:rPr/>
        <w:t>come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waves,</w:t>
      </w:r>
      <w:r>
        <w:rPr>
          <w:spacing w:val="1"/>
        </w:rPr>
        <w:t> </w:t>
      </w:r>
      <w:r>
        <w:rPr/>
        <w:t>where</w:t>
      </w:r>
      <w:r>
        <w:rPr>
          <w:spacing w:val="3"/>
        </w:rPr>
        <w:t> </w:t>
      </w:r>
      <w:r>
        <w:rPr/>
        <w:t>it‘s</w:t>
      </w:r>
      <w:r>
        <w:rPr>
          <w:spacing w:val="-4"/>
        </w:rPr>
        <w:t> </w:t>
      </w:r>
      <w:r>
        <w:rPr/>
        <w:t>strong</w:t>
      </w:r>
      <w:r>
        <w:rPr>
          <w:spacing w:val="-1"/>
        </w:rPr>
        <w:t> </w:t>
      </w:r>
      <w:r>
        <w:rPr/>
        <w:t>one</w:t>
      </w:r>
      <w:r>
        <w:rPr>
          <w:spacing w:val="3"/>
        </w:rPr>
        <w:t> </w:t>
      </w:r>
      <w:r>
        <w:rPr/>
        <w:t>moment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eases</w:t>
      </w:r>
      <w:r>
        <w:rPr>
          <w:spacing w:val="-4"/>
        </w:rPr>
        <w:t> </w:t>
      </w:r>
      <w:r>
        <w:rPr/>
        <w:t>off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next</w:t>
      </w:r>
      <w:r>
        <w:rPr>
          <w:spacing w:val="4"/>
        </w:rPr>
        <w:t> </w:t>
      </w:r>
      <w:r>
        <w:rPr/>
        <w:t>(Jim</w:t>
      </w:r>
      <w:r>
        <w:rPr>
          <w:spacing w:val="-57"/>
        </w:rPr>
        <w:t> </w:t>
      </w:r>
      <w:r>
        <w:rPr/>
        <w:t>Folk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Marilyn,</w:t>
      </w:r>
      <w:r>
        <w:rPr>
          <w:spacing w:val="4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59" w:val="left" w:leader="none"/>
          <w:tab w:pos="960" w:val="left" w:leader="none"/>
        </w:tabs>
        <w:spacing w:line="240" w:lineRule="auto" w:before="1" w:after="0"/>
        <w:ind w:left="959" w:right="0" w:hanging="721"/>
        <w:jc w:val="left"/>
      </w:pPr>
      <w:bookmarkStart w:name="_TOC_250029" w:id="22"/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Anxious</w:t>
      </w:r>
      <w:r>
        <w:rPr>
          <w:spacing w:val="-3"/>
        </w:rPr>
        <w:t> </w:t>
      </w:r>
      <w:bookmarkEnd w:id="22"/>
      <w:r>
        <w:rPr/>
        <w:t>Individual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39" w:right="478" w:firstLine="720"/>
        <w:jc w:val="both"/>
      </w:pPr>
      <w:r>
        <w:rPr/>
        <w:t>Anxiety is said to be a state of emotional condition or feeling of being anxious,</w:t>
      </w:r>
      <w:r>
        <w:rPr>
          <w:spacing w:val="1"/>
        </w:rPr>
        <w:t> </w:t>
      </w:r>
      <w:r>
        <w:rPr/>
        <w:t>nervous caused by excessive uneasiness. Looking at that, academic anxiety is an emotional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anxious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situation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condition which resulting to uneasiness condition of stress and hatred towards any form of</w:t>
      </w:r>
      <w:r>
        <w:rPr>
          <w:spacing w:val="1"/>
        </w:rPr>
        <w:t> </w:t>
      </w:r>
      <w:r>
        <w:rPr/>
        <w:t>academic task, which may end of losing hope and personal withdrawal of learner from</w:t>
      </w:r>
      <w:r>
        <w:rPr>
          <w:spacing w:val="1"/>
        </w:rPr>
        <w:t> </w:t>
      </w:r>
      <w:r>
        <w:rPr/>
        <w:t>school. In regards to that, students development center (.lsus.edu.,2015) have identified</w:t>
      </w:r>
      <w:r>
        <w:rPr>
          <w:spacing w:val="1"/>
        </w:rPr>
        <w:t> </w:t>
      </w:r>
      <w:r>
        <w:rPr/>
        <w:t>some kind of characteristics or feelings in which if one‘s experiences them regards to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situation,</w:t>
      </w:r>
      <w:r>
        <w:rPr>
          <w:spacing w:val="2"/>
        </w:rPr>
        <w:t> </w:t>
      </w:r>
      <w:r>
        <w:rPr/>
        <w:t>he/ she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experiencing academic</w:t>
      </w:r>
      <w:r>
        <w:rPr>
          <w:spacing w:val="-2"/>
        </w:rPr>
        <w:t> </w:t>
      </w:r>
      <w:r>
        <w:rPr/>
        <w:t>anxiety.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16"/>
        </w:numPr>
        <w:tabs>
          <w:tab w:pos="1680" w:val="left" w:leader="none"/>
        </w:tabs>
        <w:spacing w:line="465" w:lineRule="auto" w:before="201" w:after="0"/>
        <w:ind w:left="1679" w:right="479" w:hanging="361"/>
        <w:jc w:val="both"/>
        <w:rPr>
          <w:sz w:val="24"/>
        </w:rPr>
      </w:pPr>
      <w:r>
        <w:rPr>
          <w:sz w:val="24"/>
        </w:rPr>
        <w:t>When one takes certain classes and avoids others because they make him</w:t>
      </w:r>
      <w:r>
        <w:rPr>
          <w:spacing w:val="1"/>
          <w:sz w:val="24"/>
        </w:rPr>
        <w:t> </w:t>
      </w:r>
      <w:r>
        <w:rPr>
          <w:sz w:val="24"/>
        </w:rPr>
        <w:t>nervous.</w:t>
      </w:r>
    </w:p>
    <w:p>
      <w:pPr>
        <w:pStyle w:val="ListParagraph"/>
        <w:numPr>
          <w:ilvl w:val="0"/>
          <w:numId w:val="16"/>
        </w:numPr>
        <w:tabs>
          <w:tab w:pos="1680" w:val="left" w:leader="none"/>
        </w:tabs>
        <w:spacing w:line="460" w:lineRule="auto" w:before="18" w:after="0"/>
        <w:ind w:left="1679" w:right="483" w:hanging="361"/>
        <w:jc w:val="both"/>
        <w:rPr>
          <w:sz w:val="24"/>
        </w:rPr>
      </w:pPr>
      <w:r>
        <w:rPr>
          <w:sz w:val="24"/>
        </w:rPr>
        <w:t>When one is excessively worried about home work, assignment or taking a</w:t>
      </w:r>
      <w:r>
        <w:rPr>
          <w:spacing w:val="1"/>
          <w:sz w:val="24"/>
        </w:rPr>
        <w:t> </w:t>
      </w:r>
      <w:r>
        <w:rPr>
          <w:sz w:val="24"/>
        </w:rPr>
        <w:t>test.</w:t>
      </w:r>
    </w:p>
    <w:p>
      <w:pPr>
        <w:pStyle w:val="ListParagraph"/>
        <w:numPr>
          <w:ilvl w:val="0"/>
          <w:numId w:val="16"/>
        </w:numPr>
        <w:tabs>
          <w:tab w:pos="1680" w:val="left" w:leader="none"/>
        </w:tabs>
        <w:spacing w:line="465" w:lineRule="auto" w:before="24" w:after="0"/>
        <w:ind w:left="1679" w:right="481" w:hanging="361"/>
        <w:jc w:val="both"/>
        <w:rPr>
          <w:sz w:val="24"/>
        </w:rPr>
      </w:pPr>
      <w:r>
        <w:rPr>
          <w:sz w:val="24"/>
        </w:rPr>
        <w:t>When one experiences physical symptoms (dizziness, nausea, shortness of</w:t>
      </w:r>
      <w:r>
        <w:rPr>
          <w:spacing w:val="1"/>
          <w:sz w:val="24"/>
        </w:rPr>
        <w:t> </w:t>
      </w:r>
      <w:r>
        <w:rPr>
          <w:sz w:val="24"/>
        </w:rPr>
        <w:t>breath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5"/>
          <w:sz w:val="24"/>
        </w:rPr>
        <w:t> </w:t>
      </w:r>
      <w:r>
        <w:rPr>
          <w:sz w:val="24"/>
        </w:rPr>
        <w:t>beats)</w:t>
      </w:r>
      <w:r>
        <w:rPr>
          <w:spacing w:val="6"/>
          <w:sz w:val="24"/>
        </w:rPr>
        <w:t> </w:t>
      </w: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thinking about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wring an</w:t>
      </w:r>
      <w:r>
        <w:rPr>
          <w:spacing w:val="-5"/>
          <w:sz w:val="24"/>
        </w:rPr>
        <w:t> </w:t>
      </w:r>
      <w:r>
        <w:rPr>
          <w:sz w:val="24"/>
        </w:rPr>
        <w:t>exams.</w:t>
      </w:r>
    </w:p>
    <w:p>
      <w:pPr>
        <w:pStyle w:val="ListParagraph"/>
        <w:numPr>
          <w:ilvl w:val="0"/>
          <w:numId w:val="16"/>
        </w:numPr>
        <w:tabs>
          <w:tab w:pos="1680" w:val="left" w:leader="none"/>
        </w:tabs>
        <w:spacing w:line="470" w:lineRule="auto" w:before="18" w:after="0"/>
        <w:ind w:left="1679" w:right="484" w:hanging="361"/>
        <w:jc w:val="both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procrastinate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assignments,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feels</w:t>
      </w:r>
      <w:r>
        <w:rPr>
          <w:spacing w:val="1"/>
          <w:sz w:val="24"/>
        </w:rPr>
        <w:t> </w:t>
      </w:r>
      <w:r>
        <w:rPr>
          <w:sz w:val="24"/>
        </w:rPr>
        <w:t>overwhelmed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mathematics,</w:t>
      </w:r>
      <w:r>
        <w:rPr>
          <w:spacing w:val="1"/>
          <w:sz w:val="24"/>
        </w:rPr>
        <w:t> </w:t>
      </w:r>
      <w:r>
        <w:rPr>
          <w:sz w:val="24"/>
        </w:rPr>
        <w:t>English,</w:t>
      </w:r>
      <w:r>
        <w:rPr>
          <w:spacing w:val="1"/>
          <w:sz w:val="24"/>
        </w:rPr>
        <w:t> </w:t>
      </w:r>
      <w:r>
        <w:rPr>
          <w:sz w:val="24"/>
        </w:rPr>
        <w:t>chemistry,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</w:p>
    <w:p>
      <w:pPr>
        <w:pStyle w:val="ListParagraph"/>
        <w:numPr>
          <w:ilvl w:val="0"/>
          <w:numId w:val="16"/>
        </w:numPr>
        <w:tabs>
          <w:tab w:pos="1680" w:val="left" w:leader="none"/>
        </w:tabs>
        <w:spacing w:line="465" w:lineRule="auto" w:before="12" w:after="0"/>
        <w:ind w:left="1679" w:right="470" w:hanging="361"/>
        <w:jc w:val="both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heartbeats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dealing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studies.</w:t>
      </w:r>
    </w:p>
    <w:p>
      <w:pPr>
        <w:spacing w:after="0" w:line="465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0"/>
          <w:numId w:val="16"/>
        </w:numPr>
        <w:tabs>
          <w:tab w:pos="1679" w:val="left" w:leader="none"/>
          <w:tab w:pos="1680" w:val="left" w:leader="none"/>
        </w:tabs>
        <w:spacing w:line="240" w:lineRule="auto" w:before="74" w:after="0"/>
        <w:ind w:left="1679" w:right="0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regularly</w:t>
      </w:r>
      <w:r>
        <w:rPr>
          <w:spacing w:val="-4"/>
          <w:sz w:val="24"/>
        </w:rPr>
        <w:t> </w:t>
      </w:r>
      <w:r>
        <w:rPr>
          <w:sz w:val="24"/>
        </w:rPr>
        <w:t>experiences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feeling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boring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1679" w:val="left" w:leader="none"/>
          <w:tab w:pos="1680" w:val="left" w:leader="none"/>
        </w:tabs>
        <w:spacing w:line="460" w:lineRule="auto" w:before="0" w:after="0"/>
        <w:ind w:left="1679" w:right="486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one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anxious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actively</w:t>
      </w:r>
      <w:r>
        <w:rPr>
          <w:spacing w:val="4"/>
          <w:sz w:val="24"/>
        </w:rPr>
        <w:t> </w:t>
      </w:r>
      <w:r>
        <w:rPr>
          <w:sz w:val="24"/>
        </w:rPr>
        <w:t>participate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class</w:t>
      </w:r>
      <w:r>
        <w:rPr>
          <w:spacing w:val="6"/>
          <w:sz w:val="24"/>
        </w:rPr>
        <w:t> </w:t>
      </w:r>
      <w:r>
        <w:rPr>
          <w:sz w:val="24"/>
        </w:rPr>
        <w:t>activities,</w:t>
      </w:r>
      <w:r>
        <w:rPr>
          <w:spacing w:val="14"/>
          <w:sz w:val="24"/>
        </w:rPr>
        <w:t> </w:t>
      </w:r>
      <w:r>
        <w:rPr>
          <w:sz w:val="24"/>
        </w:rPr>
        <w:t>like</w:t>
      </w:r>
      <w:r>
        <w:rPr>
          <w:spacing w:val="7"/>
          <w:sz w:val="24"/>
        </w:rPr>
        <w:t> </w:t>
      </w:r>
      <w:r>
        <w:rPr>
          <w:sz w:val="24"/>
        </w:rPr>
        <w:t>asking</w:t>
      </w:r>
      <w:r>
        <w:rPr>
          <w:spacing w:val="8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answering</w:t>
      </w:r>
      <w:r>
        <w:rPr>
          <w:spacing w:val="1"/>
          <w:sz w:val="24"/>
        </w:rPr>
        <w:t> </w:t>
      </w:r>
      <w:r>
        <w:rPr>
          <w:sz w:val="24"/>
        </w:rPr>
        <w:t>question.</w:t>
      </w:r>
    </w:p>
    <w:p>
      <w:pPr>
        <w:pStyle w:val="ListParagraph"/>
        <w:numPr>
          <w:ilvl w:val="0"/>
          <w:numId w:val="16"/>
        </w:numPr>
        <w:tabs>
          <w:tab w:pos="1679" w:val="left" w:leader="none"/>
          <w:tab w:pos="1680" w:val="left" w:leader="none"/>
        </w:tabs>
        <w:spacing w:line="465" w:lineRule="auto" w:before="25" w:after="0"/>
        <w:ind w:left="1679" w:right="484" w:hanging="361"/>
        <w:jc w:val="left"/>
        <w:rPr>
          <w:sz w:val="24"/>
        </w:rPr>
      </w:pPr>
      <w:r>
        <w:rPr>
          <w:sz w:val="24"/>
        </w:rPr>
        <w:t>When</w:t>
      </w:r>
      <w:r>
        <w:rPr>
          <w:spacing w:val="12"/>
          <w:sz w:val="24"/>
        </w:rPr>
        <w:t> </w:t>
      </w:r>
      <w:r>
        <w:rPr>
          <w:sz w:val="24"/>
        </w:rPr>
        <w:t>one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worried</w:t>
      </w:r>
      <w:r>
        <w:rPr>
          <w:spacing w:val="16"/>
          <w:sz w:val="24"/>
        </w:rPr>
        <w:t> </w:t>
      </w:r>
      <w:r>
        <w:rPr>
          <w:sz w:val="24"/>
        </w:rPr>
        <w:t>about</w:t>
      </w:r>
      <w:r>
        <w:rPr>
          <w:spacing w:val="21"/>
          <w:sz w:val="24"/>
        </w:rPr>
        <w:t> </w:t>
      </w:r>
      <w:r>
        <w:rPr>
          <w:sz w:val="24"/>
        </w:rPr>
        <w:t>what</w:t>
      </w:r>
      <w:r>
        <w:rPr>
          <w:spacing w:val="21"/>
          <w:sz w:val="24"/>
        </w:rPr>
        <w:t> </w:t>
      </w:r>
      <w:r>
        <w:rPr>
          <w:sz w:val="24"/>
        </w:rPr>
        <w:t>his/her</w:t>
      </w:r>
      <w:r>
        <w:rPr>
          <w:spacing w:val="23"/>
          <w:sz w:val="24"/>
        </w:rPr>
        <w:t> </w:t>
      </w:r>
      <w:r>
        <w:rPr>
          <w:sz w:val="24"/>
        </w:rPr>
        <w:t>parents</w:t>
      </w:r>
      <w:r>
        <w:rPr>
          <w:spacing w:val="14"/>
          <w:sz w:val="24"/>
        </w:rPr>
        <w:t> </w:t>
      </w:r>
      <w:r>
        <w:rPr>
          <w:sz w:val="24"/>
        </w:rPr>
        <w:t>expects</w:t>
      </w:r>
      <w:r>
        <w:rPr>
          <w:spacing w:val="18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his/her</w:t>
      </w:r>
      <w:r>
        <w:rPr>
          <w:spacing w:val="-57"/>
          <w:sz w:val="24"/>
        </w:rPr>
        <w:t> </w:t>
      </w:r>
      <w:r>
        <w:rPr>
          <w:sz w:val="24"/>
        </w:rPr>
        <w:t>academic outcomes.</w:t>
      </w:r>
    </w:p>
    <w:p>
      <w:pPr>
        <w:pStyle w:val="Heading1"/>
        <w:numPr>
          <w:ilvl w:val="2"/>
          <w:numId w:val="12"/>
        </w:numPr>
        <w:tabs>
          <w:tab w:pos="959" w:val="left" w:leader="none"/>
          <w:tab w:pos="960" w:val="left" w:leader="none"/>
        </w:tabs>
        <w:spacing w:line="240" w:lineRule="auto" w:before="20" w:after="0"/>
        <w:ind w:left="959" w:right="0" w:hanging="721"/>
        <w:jc w:val="left"/>
      </w:pPr>
      <w:bookmarkStart w:name="_TOC_250028" w:id="23"/>
      <w:r>
        <w:rPr/>
        <w:t>Factors</w:t>
      </w:r>
      <w:r>
        <w:rPr>
          <w:spacing w:val="-5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Academic</w:t>
      </w:r>
      <w:r>
        <w:rPr>
          <w:spacing w:val="-4"/>
        </w:rPr>
        <w:t> </w:t>
      </w:r>
      <w:bookmarkEnd w:id="23"/>
      <w:r>
        <w:rPr/>
        <w:t>Anxiety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9" w:right="479" w:firstLine="720"/>
        <w:jc w:val="both"/>
      </w:pPr>
      <w:r>
        <w:rPr/>
        <w:t>Cassady (2010), Academic Anxiety Resource Center, (2010) and Emad,</w:t>
      </w:r>
      <w:r>
        <w:rPr>
          <w:spacing w:val="60"/>
        </w:rPr>
        <w:t> </w:t>
      </w:r>
      <w:r>
        <w:rPr/>
        <w:t>(2016)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itemized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factors influencing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 among children and</w:t>
      </w:r>
      <w:r>
        <w:rPr>
          <w:spacing w:val="1"/>
        </w:rPr>
        <w:t> </w:t>
      </w:r>
      <w:r>
        <w:rPr/>
        <w:t>adolescents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school</w:t>
      </w:r>
      <w:r>
        <w:rPr>
          <w:spacing w:val="-7"/>
        </w:rPr>
        <w:t> </w:t>
      </w:r>
      <w:r>
        <w:rPr/>
        <w:t>as:</w:t>
      </w:r>
    </w:p>
    <w:p>
      <w:pPr>
        <w:pStyle w:val="BodyText"/>
        <w:spacing w:line="480" w:lineRule="auto" w:before="203"/>
        <w:ind w:left="239" w:right="472" w:firstLine="720"/>
        <w:jc w:val="both"/>
      </w:pPr>
      <w:r>
        <w:rPr>
          <w:b/>
        </w:rPr>
        <w:t>Reading/Study</w:t>
      </w:r>
      <w:r>
        <w:rPr>
          <w:b/>
          <w:spacing w:val="1"/>
        </w:rPr>
        <w:t> </w:t>
      </w:r>
      <w:r>
        <w:rPr>
          <w:b/>
        </w:rPr>
        <w:t>Factor:</w:t>
      </w:r>
      <w:r>
        <w:rPr>
          <w:b/>
          <w:spacing w:val="1"/>
        </w:rPr>
        <w:t> </w:t>
      </w:r>
      <w:r>
        <w:rPr/>
        <w:t>Study/Reading</w:t>
      </w:r>
      <w:r>
        <w:rPr>
          <w:spacing w:val="1"/>
        </w:rPr>
        <w:t> </w:t>
      </w:r>
      <w:r>
        <w:rPr/>
        <w:t>anxiety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of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 phobia or having an anxiety producing reaction towards reading. Not as much</w:t>
      </w:r>
      <w:r>
        <w:rPr>
          <w:spacing w:val="1"/>
        </w:rPr>
        <w:t> </w:t>
      </w:r>
      <w:r>
        <w:rPr/>
        <w:t>research has been conducted regarding anxiety towards reading compared to other subjects</w:t>
      </w:r>
      <w:r>
        <w:rPr>
          <w:spacing w:val="1"/>
        </w:rPr>
        <w:t> </w:t>
      </w:r>
      <w:r>
        <w:rPr/>
        <w:t>such as math. However, Everson et al (1994) found that anxiety is related to some reading</w:t>
      </w:r>
      <w:r>
        <w:rPr>
          <w:spacing w:val="1"/>
        </w:rPr>
        <w:t> </w:t>
      </w:r>
      <w:r>
        <w:rPr/>
        <w:t>comprehension detriments. Similarly, Putman (2010) believes that</w:t>
      </w:r>
      <w:r>
        <w:rPr>
          <w:spacing w:val="60"/>
        </w:rPr>
        <w:t> </w:t>
      </w:r>
      <w:r>
        <w:rPr/>
        <w:t>anxiety may 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(Pavonetti,</w:t>
      </w:r>
      <w:r>
        <w:rPr>
          <w:spacing w:val="1"/>
        </w:rPr>
        <w:t> </w:t>
      </w:r>
      <w:r>
        <w:rPr/>
        <w:t>Brimmer,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Cipielewski,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comprehension of text (Guthrie et al., 1999). In other words, a student who suffers from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avoid</w:t>
      </w:r>
      <w:r>
        <w:rPr>
          <w:spacing w:val="1"/>
        </w:rPr>
        <w:t> </w:t>
      </w:r>
      <w:r>
        <w:rPr/>
        <w:t>anxiousness),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fashion.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below-</w:t>
      </w:r>
      <w:r>
        <w:rPr>
          <w:spacing w:val="-57"/>
        </w:rPr>
        <w:t> </w:t>
      </w:r>
      <w:r>
        <w:rPr/>
        <w:t>proficient</w:t>
      </w:r>
      <w:r>
        <w:rPr>
          <w:spacing w:val="6"/>
        </w:rPr>
        <w:t> </w:t>
      </w:r>
      <w:r>
        <w:rPr/>
        <w:t>reading</w:t>
      </w:r>
      <w:r>
        <w:rPr>
          <w:spacing w:val="2"/>
        </w:rPr>
        <w:t> </w:t>
      </w:r>
      <w:r>
        <w:rPr/>
        <w:t>achievement</w:t>
      </w:r>
      <w:r>
        <w:rPr>
          <w:spacing w:val="6"/>
        </w:rPr>
        <w:t> </w:t>
      </w:r>
      <w:r>
        <w:rPr/>
        <w:t>scores.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 w:firstLine="720"/>
        <w:jc w:val="both"/>
      </w:pPr>
      <w:r>
        <w:rPr>
          <w:b/>
        </w:rPr>
        <w:t>Teachers’</w:t>
      </w:r>
      <w:r>
        <w:rPr>
          <w:b/>
          <w:spacing w:val="1"/>
        </w:rPr>
        <w:t> </w:t>
      </w:r>
      <w:r>
        <w:rPr>
          <w:b/>
        </w:rPr>
        <w:t>Factor: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disturbing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ud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3"/>
        </w:rPr>
        <w:t>s</w:t>
      </w:r>
      <w:r>
        <w:rPr/>
        <w:t>,</w:t>
      </w:r>
      <w:r>
        <w:rPr>
          <w:spacing w:val="23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9"/>
        </w:rPr>
        <w:t> 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5"/>
        </w:rPr>
        <w:t>t</w:t>
      </w:r>
      <w:r>
        <w:rPr>
          <w:spacing w:val="-5"/>
        </w:rPr>
        <w:t>l</w:t>
      </w:r>
      <w:r>
        <w:rPr/>
        <w:t>y</w:t>
      </w:r>
      <w:r>
        <w:rPr>
          <w:spacing w:val="16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5"/>
        </w:rPr>
        <w:t>t</w:t>
      </w:r>
      <w:r>
        <w:rPr>
          <w:spacing w:val="-1"/>
        </w:rPr>
        <w:t>eac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/>
        <w:t>;</w:t>
      </w:r>
      <w:r>
        <w:rPr>
          <w:spacing w:val="1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5"/>
        </w:rPr>
        <w:t>t</w:t>
      </w:r>
      <w:r>
        <w:rPr>
          <w:spacing w:val="-1"/>
        </w:rPr>
        <w:t>eac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2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19"/>
        </w:rPr>
        <w:t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5"/>
        </w:rPr>
        <w:t>yi</w:t>
      </w:r>
      <w:r>
        <w:rPr/>
        <w:t>ng</w:t>
      </w:r>
      <w:r>
        <w:rPr>
          <w:spacing w:val="21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25"/>
        </w:rPr>
        <w:t> </w:t>
      </w:r>
      <w:r>
        <w:rPr>
          <w:spacing w:val="-10"/>
        </w:rPr>
        <w:t>m</w:t>
      </w:r>
      <w:r>
        <w:rPr>
          <w:spacing w:val="-1"/>
        </w:rPr>
        <w:t>a</w:t>
      </w:r>
      <w:r>
        <w:rPr/>
        <w:t>ke</w:t>
      </w:r>
      <w:r>
        <w:rPr>
          <w:spacing w:val="25"/>
        </w:rPr>
        <w:t> </w:t>
      </w:r>
      <w:r>
        <w:rPr>
          <w:spacing w:val="-5"/>
        </w:rPr>
        <w:t>l</w:t>
      </w:r>
      <w:r>
        <w:rPr>
          <w:spacing w:val="-1"/>
        </w:rPr>
        <w:t>ea</w:t>
      </w:r>
      <w:r>
        <w:rPr>
          <w:spacing w:val="6"/>
        </w:rPr>
        <w:t>r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r feel stupid,‖ and this indicated a lack of respect on the part of the teacher. A judgmental</w:t>
      </w:r>
      <w:r>
        <w:rPr>
          <w:spacing w:val="1"/>
        </w:rPr>
        <w:t> </w:t>
      </w:r>
      <w:r>
        <w:rPr/>
        <w:t>teaching attitude (Samimy, 1994) and a harsh manner of teaching (Aida, 1994) are linked to</w:t>
      </w:r>
      <w:r>
        <w:rPr>
          <w:spacing w:val="-57"/>
        </w:rPr>
        <w:t> </w:t>
      </w:r>
      <w:r>
        <w:rPr/>
        <w:t>students‘ fear in the classroom. Palacios (1998) found the following characteristics of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anxiety: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unsympathetic</w:t>
      </w:r>
      <w:r>
        <w:rPr>
          <w:spacing w:val="1"/>
        </w:rPr>
        <w:t> </w:t>
      </w:r>
      <w:r>
        <w:rPr/>
        <w:t>personalities, lack of time for personal attention, favoritism, a sense that the class does not</w:t>
      </w:r>
      <w:r>
        <w:rPr>
          <w:spacing w:val="1"/>
        </w:rPr>
        <w:t> </w:t>
      </w:r>
      <w:r>
        <w:rPr/>
        <w:t>provide students with the tools necessary to match up with the teacher‘s expectations and</w:t>
      </w:r>
      <w:r>
        <w:rPr>
          <w:spacing w:val="1"/>
        </w:rPr>
        <w:t> </w:t>
      </w:r>
      <w:r>
        <w:rPr/>
        <w:t>the sense of being judged by the teacher or wanting to impress the teacher. Young and</w:t>
      </w:r>
      <w:r>
        <w:rPr>
          <w:spacing w:val="1"/>
        </w:rPr>
        <w:t> </w:t>
      </w:r>
      <w:r>
        <w:rPr/>
        <w:t>Ferdous (2012) noted that teaching too</w:t>
      </w:r>
      <w:r>
        <w:rPr>
          <w:spacing w:val="1"/>
        </w:rPr>
        <w:t> </w:t>
      </w:r>
      <w:r>
        <w:rPr/>
        <w:t>much grammar as well as speaking activities,</w:t>
      </w:r>
      <w:r>
        <w:rPr>
          <w:spacing w:val="60"/>
        </w:rPr>
        <w:t> </w:t>
      </w:r>
      <w:r>
        <w:rPr/>
        <w:t>put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10"/>
        </w:rPr>
        <w:t>l</w:t>
      </w:r>
      <w:r>
        <w:rPr>
          <w:spacing w:val="-1"/>
        </w:rPr>
        <w:t>ea</w:t>
      </w:r>
      <w:r>
        <w:rPr>
          <w:spacing w:val="6"/>
        </w:rPr>
        <w:t>r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27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o</w:t>
      </w:r>
      <w:r>
        <w:rPr/>
        <w:t>n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w w:val="158"/>
        </w:rPr>
        <w:t>‖</w:t>
      </w:r>
      <w:r>
        <w:rPr>
          <w:spacing w:val="25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6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t</w:t>
      </w:r>
      <w:r>
        <w:rPr>
          <w:spacing w:val="2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ee</w:t>
      </w:r>
      <w:r>
        <w:rPr>
          <w:spacing w:val="1"/>
        </w:rPr>
        <w:t>r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4"/>
        </w:rPr>
        <w:t>o</w:t>
      </w:r>
      <w:r>
        <w:rPr/>
        <w:t>ut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spacing w:val="-5"/>
        </w:rPr>
        <w:t>l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4"/>
          <w:w w:val="99"/>
        </w:rPr>
        <w:t>w</w:t>
      </w:r>
      <w:r>
        <w:rPr>
          <w:spacing w:val="-5"/>
        </w:rPr>
        <w:t>in</w:t>
      </w:r>
      <w:r>
        <w:rPr/>
        <w:t>g</w:t>
      </w:r>
      <w:r>
        <w:rPr>
          <w:spacing w:val="26"/>
        </w:rPr>
        <w:t> </w:t>
      </w:r>
      <w:r>
        <w:rPr/>
        <w:t>p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r</w:t>
      </w:r>
      <w:r>
        <w:rPr>
          <w:spacing w:val="27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3"/>
        </w:rPr>
        <w:t>a</w:t>
      </w:r>
      <w:r>
        <w:rPr>
          <w:spacing w:val="-10"/>
        </w:rPr>
        <w:t>l</w:t>
      </w:r>
      <w:r>
        <w:rPr>
          <w:spacing w:val="-3"/>
          <w:w w:val="99"/>
        </w:rPr>
        <w:t>s</w:t>
      </w:r>
      <w:r>
        <w:rPr/>
        <w:t>o sources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anxiety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many</w:t>
      </w:r>
      <w:r>
        <w:rPr>
          <w:spacing w:val="-3"/>
        </w:rPr>
        <w:t> </w:t>
      </w:r>
      <w:r>
        <w:rPr/>
        <w:t>students.</w:t>
      </w:r>
    </w:p>
    <w:p>
      <w:pPr>
        <w:pStyle w:val="BodyText"/>
        <w:spacing w:line="480" w:lineRule="auto" w:before="3"/>
        <w:ind w:left="239" w:right="476" w:firstLine="720"/>
        <w:jc w:val="both"/>
      </w:pPr>
      <w:r>
        <w:rPr/>
        <w:t>Some teachers feel that they cannot have students do pair work or group work in the</w:t>
      </w:r>
      <w:r>
        <w:rPr>
          <w:spacing w:val="-57"/>
        </w:rPr>
        <w:t> </w:t>
      </w:r>
      <w:r>
        <w:rPr/>
        <w:t>fear of losing control of the class. Teachers‘ role as a dominant speaker in the class may</w:t>
      </w:r>
      <w:r>
        <w:rPr>
          <w:spacing w:val="1"/>
        </w:rPr>
        <w:t> </w:t>
      </w:r>
      <w:r>
        <w:rPr/>
        <w:t>arouse anxiety on the part of students. Teachers who believe their role is to correct students</w:t>
      </w:r>
      <w:r>
        <w:rPr>
          <w:spacing w:val="1"/>
        </w:rPr>
        <w:t> </w:t>
      </w:r>
      <w:r>
        <w:rPr/>
        <w:t>constantly when they make any error, who feel that they cannot have students working in</w:t>
      </w:r>
      <w:r>
        <w:rPr>
          <w:spacing w:val="1"/>
        </w:rPr>
        <w:t> </w:t>
      </w:r>
      <w:r>
        <w:rPr/>
        <w:t>pairs because the class may get out of control, who believe that the teacher should be doing</w:t>
      </w:r>
      <w:r>
        <w:rPr>
          <w:spacing w:val="1"/>
        </w:rPr>
        <w:t> </w:t>
      </w:r>
      <w:r>
        <w:rPr/>
        <w:t>most of the talking and teaching, and who think their role is more like a drill sergeants‘ than</w:t>
      </w:r>
      <w:r>
        <w:rPr>
          <w:spacing w:val="-57"/>
        </w:rPr>
        <w:t> </w:t>
      </w:r>
      <w:r>
        <w:rPr/>
        <w:t>a facilitator's may be contributing to learner language anxiety. The social context that the</w:t>
      </w:r>
      <w:r>
        <w:rPr>
          <w:spacing w:val="1"/>
        </w:rPr>
        <w:t> </w:t>
      </w:r>
      <w:r>
        <w:rPr/>
        <w:t>teacher sets up in the classroom can have tremendous ramifications for the learners (Young,</w:t>
      </w:r>
      <w:r>
        <w:rPr>
          <w:spacing w:val="-57"/>
        </w:rPr>
        <w:t> </w:t>
      </w:r>
      <w:r>
        <w:rPr/>
        <w:t>1991, p. 428). When these ideas are applied to reading instruction, one can imagine that if</w:t>
      </w:r>
      <w:r>
        <w:rPr>
          <w:spacing w:val="1"/>
        </w:rPr>
        <w:t> </w:t>
      </w:r>
      <w:r>
        <w:rPr/>
        <w:t>group discussion is allowed and teacher assistance is available during reading practice in</w:t>
      </w:r>
      <w:r>
        <w:rPr>
          <w:spacing w:val="1"/>
        </w:rPr>
        <w:t> </w:t>
      </w:r>
      <w:r>
        <w:rPr>
          <w:spacing w:val="3"/>
        </w:rPr>
        <w:t>c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3"/>
        </w:rPr>
        <w:t>ss</w:t>
      </w:r>
      <w:r>
        <w:rPr/>
        <w:t>,</w:t>
      </w:r>
      <w:r>
        <w:rPr>
          <w:spacing w:val="4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ud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s</w:t>
      </w:r>
      <w:r>
        <w:rPr>
          <w:spacing w:val="4"/>
        </w:rPr>
        <w:t> </w:t>
      </w:r>
      <w:r>
        <w:rPr>
          <w:spacing w:val="-5"/>
        </w:rPr>
        <w:t>mi</w:t>
      </w:r>
      <w:r>
        <w:rPr>
          <w:spacing w:val="4"/>
        </w:rPr>
        <w:t>g</w:t>
      </w:r>
      <w:r>
        <w:rPr>
          <w:spacing w:val="-5"/>
        </w:rPr>
        <w:t>h</w:t>
      </w:r>
      <w:r>
        <w:rPr/>
        <w:t>t</w:t>
      </w:r>
      <w:r>
        <w:rPr>
          <w:spacing w:val="7"/>
        </w:rPr>
        <w:t> </w:t>
      </w:r>
      <w:r>
        <w:rPr>
          <w:spacing w:val="-8"/>
        </w:rPr>
        <w:t>f</w:t>
      </w:r>
      <w:r>
        <w:rPr>
          <w:spacing w:val="-1"/>
        </w:rPr>
        <w:t>e</w:t>
      </w:r>
      <w:r>
        <w:rPr>
          <w:spacing w:val="3"/>
        </w:rPr>
        <w:t>e</w:t>
      </w:r>
      <w:r>
        <w:rPr/>
        <w:t>l</w:t>
      </w:r>
      <w:r>
        <w:rPr>
          <w:spacing w:val="2"/>
        </w:rPr>
        <w:t> </w:t>
      </w:r>
      <w:r>
        <w:rPr>
          <w:spacing w:val="-5"/>
        </w:rPr>
        <w:t>l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s</w:t>
      </w:r>
      <w:r>
        <w:rPr>
          <w:spacing w:val="-1"/>
        </w:rPr>
        <w:t> </w:t>
      </w:r>
      <w:r>
        <w:rPr>
          <w:spacing w:val="3"/>
        </w:rPr>
        <w:t>a</w:t>
      </w:r>
      <w:r>
        <w:rPr/>
        <w:t>nx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us</w:t>
      </w:r>
      <w:r>
        <w:rPr>
          <w:spacing w:val="4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ng.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-5"/>
        </w:rPr>
        <w:t>l</w:t>
      </w:r>
      <w:r>
        <w:rPr>
          <w:spacing w:val="-3"/>
        </w:rPr>
        <w:t>s</w:t>
      </w:r>
      <w:r>
        <w:rPr>
          <w:spacing w:val="4"/>
        </w:rPr>
        <w:t>o</w:t>
      </w:r>
      <w:r>
        <w:rPr/>
        <w:t>,</w:t>
      </w:r>
      <w:r>
        <w:rPr>
          <w:spacing w:val="4"/>
        </w:rPr>
        <w:t> </w:t>
      </w:r>
      <w:r>
        <w:rPr>
          <w:spacing w:val="-3"/>
        </w:rPr>
        <w:t>s</w:t>
      </w:r>
      <w:r>
        <w:rPr/>
        <w:t>p</w:t>
      </w:r>
      <w:r>
        <w:rPr>
          <w:spacing w:val="-1"/>
        </w:rPr>
        <w:t>ea</w:t>
      </w:r>
      <w:r>
        <w:rPr>
          <w:spacing w:val="4"/>
        </w:rPr>
        <w:t>k</w:t>
      </w:r>
      <w:r>
        <w:rPr>
          <w:spacing w:val="-5"/>
        </w:rPr>
        <w:t>in</w:t>
      </w:r>
      <w:r>
        <w:rPr/>
        <w:t>g</w:t>
      </w:r>
      <w:r>
        <w:rPr>
          <w:spacing w:val="6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o</w:t>
      </w:r>
      <w:r>
        <w:rPr/>
        <w:t>n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/>
        <w:jc w:val="both"/>
      </w:pPr>
      <w:r>
        <w:rPr/>
        <w:t>of the class‖ produced the most anxiety from the students‘ perspectives. Students reported</w:t>
      </w:r>
      <w:r>
        <w:rPr>
          <w:spacing w:val="1"/>
        </w:rPr>
        <w:t> </w:t>
      </w:r>
      <w:r>
        <w:rPr/>
        <w:t>decreased anxiety in speaking foreign languages during pair work or small-group work.</w:t>
      </w:r>
      <w:r>
        <w:rPr>
          <w:spacing w:val="1"/>
        </w:rPr>
        <w:t> </w:t>
      </w:r>
      <w:r>
        <w:rPr/>
        <w:t>Instructor characteristics such as friendliness, good sense of humor, patience and relaxation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Young‘s</w:t>
      </w:r>
      <w:r>
        <w:rPr>
          <w:spacing w:val="1"/>
        </w:rPr>
        <w:t> </w:t>
      </w:r>
      <w:r>
        <w:rPr/>
        <w:t>study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characteristics and practices play a major role in reducing students‘ anxiety (Zhao, 2008, p.</w:t>
      </w:r>
      <w:r>
        <w:rPr>
          <w:spacing w:val="1"/>
        </w:rPr>
        <w:t> </w:t>
      </w:r>
      <w:r>
        <w:rPr/>
        <w:t>45).</w:t>
      </w:r>
    </w:p>
    <w:p>
      <w:pPr>
        <w:pStyle w:val="BodyText"/>
        <w:spacing w:line="480" w:lineRule="auto" w:before="1"/>
        <w:ind w:left="239" w:right="480" w:firstLine="720"/>
        <w:jc w:val="both"/>
      </w:pPr>
      <w:r>
        <w:rPr>
          <w:b/>
        </w:rPr>
        <w:t>Parental</w:t>
      </w:r>
      <w:r>
        <w:rPr>
          <w:b/>
          <w:spacing w:val="1"/>
        </w:rPr>
        <w:t> </w:t>
      </w:r>
      <w:r>
        <w:rPr>
          <w:b/>
        </w:rPr>
        <w:t>Factor: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 parental expectations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Seginer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pointed that it typically referred to parents‘ desires or wishes regarding their children‘s</w:t>
      </w:r>
      <w:r>
        <w:rPr>
          <w:spacing w:val="1"/>
        </w:rPr>
        <w:t> </w:t>
      </w:r>
      <w:r>
        <w:rPr/>
        <w:t>future attainments in schooling. In other words, children‘s future achievements are defined</w:t>
      </w:r>
      <w:r>
        <w:rPr>
          <w:spacing w:val="1"/>
        </w:rPr>
        <w:t> </w:t>
      </w:r>
      <w:r>
        <w:rPr/>
        <w:t>as reflected in course grades, college attendances or highest level of schooling attained</w:t>
      </w:r>
      <w:r>
        <w:rPr>
          <w:spacing w:val="1"/>
        </w:rPr>
        <w:t> </w:t>
      </w:r>
      <w:r>
        <w:rPr/>
        <w:t>(Goldenberg, 2001).Parents and academic expectation is defined as a strong predictor of</w:t>
      </w:r>
      <w:r>
        <w:rPr>
          <w:spacing w:val="1"/>
        </w:rPr>
        <w:t> </w:t>
      </w:r>
      <w:r>
        <w:rPr/>
        <w:t>students‘ achievement</w:t>
      </w:r>
      <w:r>
        <w:rPr>
          <w:spacing w:val="1"/>
        </w:rPr>
        <w:t> </w:t>
      </w:r>
      <w:r>
        <w:rPr/>
        <w:t>at all age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in elementary school, continuing to</w:t>
      </w:r>
      <w:r>
        <w:rPr>
          <w:spacing w:val="1"/>
        </w:rPr>
        <w:t> </w:t>
      </w:r>
      <w:r>
        <w:rPr/>
        <w:t>middle school, to high school till University (Catsambis, 2001, p149). A fear comes as</w:t>
      </w:r>
      <w:r>
        <w:rPr>
          <w:spacing w:val="1"/>
        </w:rPr>
        <w:t> </w:t>
      </w:r>
      <w:r>
        <w:rPr/>
        <w:t>results of parental highly expectations on the child academic performance and achievement,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5"/>
        </w:rPr>
        <w:t> </w:t>
      </w:r>
      <w:r>
        <w:rPr/>
        <w:t>having</w:t>
      </w:r>
      <w:r>
        <w:rPr>
          <w:spacing w:val="1"/>
        </w:rPr>
        <w:t> </w:t>
      </w:r>
      <w:r>
        <w:rPr/>
        <w:t>a anxious</w:t>
      </w:r>
      <w:r>
        <w:rPr>
          <w:spacing w:val="3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low performance or</w:t>
      </w:r>
      <w:r>
        <w:rPr>
          <w:spacing w:val="-2"/>
        </w:rPr>
        <w:t> </w:t>
      </w:r>
      <w:r>
        <w:rPr/>
        <w:t>failure.</w:t>
      </w:r>
    </w:p>
    <w:p>
      <w:pPr>
        <w:pStyle w:val="BodyText"/>
        <w:spacing w:line="480" w:lineRule="auto" w:before="2"/>
        <w:ind w:left="239" w:right="481" w:firstLine="720"/>
        <w:jc w:val="both"/>
      </w:pPr>
      <w:r>
        <w:rPr>
          <w:b/>
        </w:rPr>
        <w:t>Social</w:t>
      </w:r>
      <w:r>
        <w:rPr>
          <w:b/>
          <w:spacing w:val="1"/>
        </w:rPr>
        <w:t> </w:t>
      </w:r>
      <w:r>
        <w:rPr>
          <w:b/>
        </w:rPr>
        <w:t>Factor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negatively judged and evaluated, and, as a result, leads to avoidance. Physical symptoms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this anxiety include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palpitations,</w:t>
      </w:r>
      <w:r>
        <w:rPr>
          <w:spacing w:val="1"/>
        </w:rPr>
        <w:t> </w:t>
      </w:r>
      <w:r>
        <w:rPr/>
        <w:t>faintness,</w:t>
      </w:r>
      <w:r>
        <w:rPr>
          <w:spacing w:val="1"/>
        </w:rPr>
        <w:t> </w:t>
      </w:r>
      <w:r>
        <w:rPr/>
        <w:t>blushing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profuse</w:t>
      </w:r>
      <w:r>
        <w:rPr>
          <w:spacing w:val="1"/>
        </w:rPr>
        <w:t> </w:t>
      </w:r>
      <w:r>
        <w:rPr/>
        <w:t>sweating, it‘s also a social concern that interfere with learners‘ ability to organize his/her</w:t>
      </w:r>
      <w:r>
        <w:rPr>
          <w:spacing w:val="1"/>
        </w:rPr>
        <w:t> </w:t>
      </w:r>
      <w:r>
        <w:rPr/>
        <w:t>thoughts and successfully attend to evaluative tasks (Lowe et al., 2007).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research has suggested – and demonstrated that academic anxious learners often experience</w:t>
      </w:r>
      <w:r>
        <w:rPr>
          <w:spacing w:val="-57"/>
        </w:rPr>
        <w:t> </w:t>
      </w:r>
      <w:r>
        <w:rPr/>
        <w:t>task-irrelevant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others</w:t>
      </w:r>
      <w:r>
        <w:rPr>
          <w:spacing w:val="6"/>
        </w:rPr>
        <w:t> </w:t>
      </w:r>
      <w:r>
        <w:rPr/>
        <w:t>(e.g.,</w:t>
      </w:r>
      <w:r>
        <w:rPr>
          <w:spacing w:val="5"/>
        </w:rPr>
        <w:t> </w:t>
      </w:r>
      <w:r>
        <w:rPr/>
        <w:t>parents,</w:t>
      </w:r>
      <w:r>
        <w:rPr>
          <w:spacing w:val="10"/>
        </w:rPr>
        <w:t> </w:t>
      </w:r>
      <w:r>
        <w:rPr/>
        <w:t>peers,</w:t>
      </w:r>
      <w:r>
        <w:rPr>
          <w:spacing w:val="5"/>
        </w:rPr>
        <w:t> </w:t>
      </w:r>
      <w:r>
        <w:rPr/>
        <w:t>teachers)</w:t>
      </w:r>
      <w:r>
        <w:rPr>
          <w:spacing w:val="10"/>
        </w:rPr>
        <w:t> </w:t>
      </w:r>
      <w:r>
        <w:rPr/>
        <w:t>that</w:t>
      </w:r>
      <w:r>
        <w:rPr>
          <w:spacing w:val="12"/>
        </w:rPr>
        <w:t> </w:t>
      </w:r>
      <w:r>
        <w:rPr/>
        <w:t>would</w:t>
      </w:r>
      <w:r>
        <w:rPr>
          <w:spacing w:val="12"/>
        </w:rPr>
        <w:t> </w:t>
      </w:r>
      <w:r>
        <w:rPr/>
        <w:t>follow</w:t>
      </w:r>
      <w:r>
        <w:rPr>
          <w:spacing w:val="8"/>
        </w:rPr>
        <w:t> </w:t>
      </w:r>
      <w:r>
        <w:rPr/>
        <w:t>poor</w:t>
      </w:r>
      <w:r>
        <w:rPr>
          <w:spacing w:val="5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during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tabs>
          <w:tab w:pos="805" w:val="left" w:leader="none"/>
          <w:tab w:pos="1802" w:val="left" w:leader="none"/>
          <w:tab w:pos="2215" w:val="left" w:leader="none"/>
          <w:tab w:pos="3337" w:val="left" w:leader="none"/>
          <w:tab w:pos="3922" w:val="left" w:leader="none"/>
          <w:tab w:pos="4474" w:val="left" w:leader="none"/>
          <w:tab w:pos="5107" w:val="left" w:leader="none"/>
          <w:tab w:pos="5807" w:val="left" w:leader="none"/>
          <w:tab w:pos="6977" w:val="left" w:leader="none"/>
          <w:tab w:pos="7926" w:val="left" w:leader="none"/>
          <w:tab w:pos="8339" w:val="left" w:leader="none"/>
        </w:tabs>
        <w:spacing w:line="480" w:lineRule="auto" w:before="72"/>
        <w:ind w:left="239" w:right="471"/>
        <w:jc w:val="right"/>
      </w:pPr>
      <w:r>
        <w:rPr/>
        <w:t>an</w:t>
      </w:r>
      <w:r>
        <w:rPr>
          <w:spacing w:val="30"/>
        </w:rPr>
        <w:t> </w:t>
      </w:r>
      <w:r>
        <w:rPr/>
        <w:t>academic</w:t>
      </w:r>
      <w:r>
        <w:rPr>
          <w:spacing w:val="33"/>
        </w:rPr>
        <w:t> </w:t>
      </w:r>
      <w:r>
        <w:rPr/>
        <w:t>tasks</w:t>
      </w:r>
      <w:r>
        <w:rPr>
          <w:spacing w:val="32"/>
        </w:rPr>
        <w:t> </w:t>
      </w:r>
      <w:r>
        <w:rPr/>
        <w:t>(Lowe</w:t>
      </w:r>
      <w:r>
        <w:rPr>
          <w:spacing w:val="32"/>
        </w:rPr>
        <w:t> </w:t>
      </w:r>
      <w:r>
        <w:rPr/>
        <w:t>et</w:t>
      </w:r>
      <w:r>
        <w:rPr>
          <w:spacing w:val="34"/>
        </w:rPr>
        <w:t> </w:t>
      </w:r>
      <w:r>
        <w:rPr/>
        <w:t>al.,</w:t>
      </w:r>
      <w:r>
        <w:rPr>
          <w:spacing w:val="36"/>
        </w:rPr>
        <w:t> </w:t>
      </w:r>
      <w:r>
        <w:rPr/>
        <w:t>2007).Recent</w:t>
      </w:r>
      <w:r>
        <w:rPr>
          <w:spacing w:val="34"/>
        </w:rPr>
        <w:t> </w:t>
      </w:r>
      <w:r>
        <w:rPr/>
        <w:t>investigations</w:t>
      </w:r>
      <w:r>
        <w:rPr>
          <w:spacing w:val="36"/>
        </w:rPr>
        <w:t> </w:t>
      </w:r>
      <w:r>
        <w:rPr/>
        <w:t>into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prevalence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academic</w:t>
      </w:r>
      <w:r>
        <w:rPr>
          <w:spacing w:val="35"/>
        </w:rPr>
        <w:t> </w:t>
      </w:r>
      <w:r>
        <w:rPr/>
        <w:t>anxiety</w:t>
      </w:r>
      <w:r>
        <w:rPr>
          <w:spacing w:val="27"/>
        </w:rPr>
        <w:t> </w:t>
      </w:r>
      <w:r>
        <w:rPr/>
        <w:t>within</w:t>
      </w:r>
      <w:r>
        <w:rPr>
          <w:spacing w:val="32"/>
        </w:rPr>
        <w:t> </w:t>
      </w:r>
      <w:r>
        <w:rPr/>
        <w:t>traditional</w:t>
      </w:r>
      <w:r>
        <w:rPr>
          <w:spacing w:val="28"/>
        </w:rPr>
        <w:t> </w:t>
      </w:r>
      <w:r>
        <w:rPr/>
        <w:t>academic</w:t>
      </w:r>
      <w:r>
        <w:rPr>
          <w:spacing w:val="35"/>
        </w:rPr>
        <w:t> </w:t>
      </w:r>
      <w:r>
        <w:rPr/>
        <w:t>settings</w:t>
      </w:r>
      <w:r>
        <w:rPr>
          <w:spacing w:val="35"/>
        </w:rPr>
        <w:t> </w:t>
      </w:r>
      <w:r>
        <w:rPr/>
        <w:t>have</w:t>
      </w:r>
      <w:r>
        <w:rPr>
          <w:spacing w:val="36"/>
        </w:rPr>
        <w:t> </w:t>
      </w:r>
      <w:r>
        <w:rPr/>
        <w:t>estimated</w:t>
      </w:r>
      <w:r>
        <w:rPr>
          <w:spacing w:val="36"/>
        </w:rPr>
        <w:t> </w:t>
      </w:r>
      <w:r>
        <w:rPr/>
        <w:t>that</w:t>
      </w:r>
      <w:r>
        <w:rPr>
          <w:spacing w:val="38"/>
        </w:rPr>
        <w:t> </w:t>
      </w:r>
      <w:r>
        <w:rPr/>
        <w:t>approximately</w:t>
      </w:r>
      <w:r>
        <w:rPr>
          <w:spacing w:val="-57"/>
        </w:rPr>
        <w:t> </w:t>
      </w:r>
      <w:r>
        <w:rPr/>
        <w:t>10%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40%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experience</w:t>
      </w:r>
      <w:r>
        <w:rPr>
          <w:spacing w:val="19"/>
        </w:rPr>
        <w:t> </w:t>
      </w:r>
      <w:r>
        <w:rPr/>
        <w:t>some</w:t>
      </w:r>
      <w:r>
        <w:rPr>
          <w:spacing w:val="24"/>
        </w:rPr>
        <w:t> </w:t>
      </w:r>
      <w:r>
        <w:rPr/>
        <w:t>form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academic</w:t>
      </w:r>
      <w:r>
        <w:rPr>
          <w:spacing w:val="19"/>
        </w:rPr>
        <w:t> </w:t>
      </w:r>
      <w:r>
        <w:rPr/>
        <w:t>anxiety.</w:t>
      </w:r>
      <w:r>
        <w:rPr>
          <w:spacing w:val="22"/>
        </w:rPr>
        <w:t> </w:t>
      </w:r>
      <w:r>
        <w:rPr/>
        <w:t>Perhaps</w:t>
      </w:r>
      <w:r>
        <w:rPr>
          <w:spacing w:val="23"/>
        </w:rPr>
        <w:t> </w:t>
      </w:r>
      <w:r>
        <w:rPr/>
        <w:t>most</w:t>
      </w:r>
      <w:r>
        <w:rPr>
          <w:spacing w:val="-57"/>
        </w:rPr>
        <w:t> </w:t>
      </w:r>
      <w:r>
        <w:rPr/>
        <w:t>concerning</w:t>
      </w:r>
      <w:r>
        <w:rPr>
          <w:spacing w:val="36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evidence</w:t>
      </w:r>
      <w:r>
        <w:rPr>
          <w:spacing w:val="35"/>
        </w:rPr>
        <w:t> </w:t>
      </w:r>
      <w:r>
        <w:rPr/>
        <w:t>suggesting</w:t>
      </w:r>
      <w:r>
        <w:rPr>
          <w:spacing w:val="32"/>
        </w:rPr>
        <w:t> </w:t>
      </w:r>
      <w:r>
        <w:rPr/>
        <w:t>a</w:t>
      </w:r>
      <w:r>
        <w:rPr>
          <w:spacing w:val="36"/>
        </w:rPr>
        <w:t> </w:t>
      </w:r>
      <w:r>
        <w:rPr/>
        <w:t>higher</w:t>
      </w:r>
      <w:r>
        <w:rPr>
          <w:spacing w:val="34"/>
        </w:rPr>
        <w:t> </w:t>
      </w:r>
      <w:r>
        <w:rPr/>
        <w:t>prevalence</w:t>
      </w:r>
      <w:r>
        <w:rPr>
          <w:spacing w:val="31"/>
        </w:rPr>
        <w:t> </w:t>
      </w:r>
      <w:r>
        <w:rPr/>
        <w:t>of</w:t>
      </w:r>
      <w:r>
        <w:rPr>
          <w:spacing w:val="25"/>
        </w:rPr>
        <w:t> </w:t>
      </w:r>
      <w:r>
        <w:rPr/>
        <w:t>test</w:t>
      </w:r>
      <w:r>
        <w:rPr>
          <w:spacing w:val="36"/>
        </w:rPr>
        <w:t> </w:t>
      </w:r>
      <w:r>
        <w:rPr/>
        <w:t>anxiety</w:t>
      </w:r>
      <w:r>
        <w:rPr>
          <w:spacing w:val="24"/>
        </w:rPr>
        <w:t> </w:t>
      </w:r>
      <w:r>
        <w:rPr/>
        <w:t>among</w:t>
      </w:r>
      <w:r>
        <w:rPr>
          <w:spacing w:val="32"/>
        </w:rPr>
        <w:t> </w:t>
      </w:r>
      <w:r>
        <w:rPr/>
        <w:t>certain</w:t>
      </w:r>
      <w:r>
        <w:rPr>
          <w:spacing w:val="-57"/>
        </w:rPr>
        <w:t> </w:t>
      </w:r>
      <w:r>
        <w:rPr/>
        <w:t>social</w:t>
      </w:r>
      <w:r>
        <w:rPr>
          <w:spacing w:val="27"/>
        </w:rPr>
        <w:t> </w:t>
      </w:r>
      <w:r>
        <w:rPr/>
        <w:t>groups</w:t>
      </w:r>
      <w:r>
        <w:rPr>
          <w:spacing w:val="36"/>
        </w:rPr>
        <w:t> </w:t>
      </w:r>
      <w:r>
        <w:rPr/>
        <w:t>–</w:t>
      </w:r>
      <w:r>
        <w:rPr>
          <w:spacing w:val="35"/>
        </w:rPr>
        <w:t> </w:t>
      </w:r>
      <w:r>
        <w:rPr/>
        <w:t>including</w:t>
      </w:r>
      <w:r>
        <w:rPr>
          <w:spacing w:val="36"/>
        </w:rPr>
        <w:t> </w:t>
      </w:r>
      <w:r>
        <w:rPr/>
        <w:t>racial</w:t>
      </w:r>
      <w:r>
        <w:rPr>
          <w:spacing w:val="32"/>
        </w:rPr>
        <w:t> </w:t>
      </w:r>
      <w:r>
        <w:rPr/>
        <w:t>minorities</w:t>
      </w:r>
      <w:r>
        <w:rPr>
          <w:spacing w:val="34"/>
        </w:rPr>
        <w:t> </w:t>
      </w:r>
      <w:r>
        <w:rPr/>
        <w:t>and</w:t>
      </w:r>
      <w:r>
        <w:rPr>
          <w:spacing w:val="41"/>
        </w:rPr>
        <w:t> </w:t>
      </w:r>
      <w:r>
        <w:rPr/>
        <w:t>females</w:t>
      </w:r>
      <w:r>
        <w:rPr>
          <w:spacing w:val="34"/>
        </w:rPr>
        <w:t> </w:t>
      </w:r>
      <w:r>
        <w:rPr/>
        <w:t>(Carter,</w:t>
      </w:r>
      <w:r>
        <w:rPr>
          <w:spacing w:val="38"/>
        </w:rPr>
        <w:t> </w:t>
      </w:r>
      <w:r>
        <w:rPr/>
        <w:t>Williams,</w:t>
      </w:r>
      <w:r>
        <w:rPr>
          <w:spacing w:val="37"/>
        </w:rPr>
        <w:t> </w:t>
      </w:r>
      <w:r>
        <w:rPr/>
        <w:t>&amp;</w:t>
      </w:r>
      <w:r>
        <w:rPr>
          <w:spacing w:val="32"/>
        </w:rPr>
        <w:t> </w:t>
      </w:r>
      <w:r>
        <w:rPr/>
        <w:t>Silverman;</w:t>
      </w:r>
      <w:r>
        <w:rPr>
          <w:spacing w:val="-57"/>
        </w:rPr>
        <w:t> </w:t>
      </w:r>
      <w:r>
        <w:rPr/>
        <w:t>2008;</w:t>
      </w:r>
      <w:r>
        <w:rPr>
          <w:spacing w:val="6"/>
        </w:rPr>
        <w:t> </w:t>
      </w:r>
      <w:r>
        <w:rPr/>
        <w:t>Ergene,</w:t>
      </w:r>
      <w:r>
        <w:rPr>
          <w:spacing w:val="13"/>
        </w:rPr>
        <w:t> </w:t>
      </w:r>
      <w:r>
        <w:rPr/>
        <w:t>2003;</w:t>
      </w:r>
      <w:r>
        <w:rPr>
          <w:spacing w:val="6"/>
        </w:rPr>
        <w:t> </w:t>
      </w:r>
      <w:r>
        <w:rPr/>
        <w:t>McDonald,</w:t>
      </w:r>
      <w:r>
        <w:rPr>
          <w:spacing w:val="13"/>
        </w:rPr>
        <w:t> </w:t>
      </w:r>
      <w:r>
        <w:rPr/>
        <w:t>2001;</w:t>
      </w:r>
      <w:r>
        <w:rPr>
          <w:spacing w:val="6"/>
        </w:rPr>
        <w:t> </w:t>
      </w:r>
      <w:r>
        <w:rPr/>
        <w:t>Putwain,</w:t>
      </w:r>
      <w:r>
        <w:rPr>
          <w:spacing w:val="13"/>
        </w:rPr>
        <w:t> </w:t>
      </w:r>
      <w:r>
        <w:rPr/>
        <w:t>2007).</w:t>
      </w:r>
      <w:r>
        <w:rPr>
          <w:spacing w:val="8"/>
        </w:rPr>
        <w:t> </w:t>
      </w:r>
      <w:r>
        <w:rPr/>
        <w:t>Given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high</w:t>
      </w:r>
      <w:r>
        <w:rPr>
          <w:spacing w:val="6"/>
        </w:rPr>
        <w:t> </w:t>
      </w:r>
      <w:r>
        <w:rPr/>
        <w:t>prevalence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academic</w:t>
      </w:r>
      <w:r>
        <w:rPr>
          <w:spacing w:val="6"/>
        </w:rPr>
        <w:t> </w:t>
      </w:r>
      <w:r>
        <w:rPr/>
        <w:t>anxiety</w:t>
      </w:r>
      <w:r>
        <w:rPr>
          <w:spacing w:val="-1"/>
        </w:rPr>
        <w:t> </w:t>
      </w:r>
      <w:r>
        <w:rPr/>
        <w:t>within</w:t>
      </w:r>
      <w:r>
        <w:rPr>
          <w:spacing w:val="8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contexts,</w:t>
      </w:r>
      <w:r>
        <w:rPr>
          <w:spacing w:val="9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0"/>
        </w:rPr>
        <w:t> </w:t>
      </w:r>
      <w:r>
        <w:rPr/>
        <w:t>vital</w:t>
      </w:r>
      <w:r>
        <w:rPr>
          <w:spacing w:val="-1"/>
        </w:rPr>
        <w:t> </w:t>
      </w:r>
      <w:r>
        <w:rPr/>
        <w:t>that</w:t>
      </w:r>
      <w:r>
        <w:rPr>
          <w:spacing w:val="12"/>
        </w:rPr>
        <w:t> </w:t>
      </w:r>
      <w:r>
        <w:rPr/>
        <w:t>anxious</w:t>
      </w:r>
      <w:r>
        <w:rPr>
          <w:spacing w:val="6"/>
        </w:rPr>
        <w:t> </w:t>
      </w:r>
      <w:r>
        <w:rPr/>
        <w:t>students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identified</w:t>
      </w:r>
      <w:r>
        <w:rPr>
          <w:spacing w:val="-57"/>
        </w:rPr>
        <w:t> </w:t>
      </w:r>
      <w:r>
        <w:rPr/>
        <w:t>and</w:t>
        <w:tab/>
        <w:t>directed</w:t>
        <w:tab/>
        <w:t>to</w:t>
        <w:tab/>
        <w:t>resources</w:t>
        <w:tab/>
        <w:t>that</w:t>
        <w:tab/>
        <w:t>can</w:t>
        <w:tab/>
        <w:t>help</w:t>
        <w:tab/>
        <w:t>them</w:t>
        <w:tab/>
        <w:t>overcome</w:t>
        <w:tab/>
        <w:t>barriers</w:t>
        <w:tab/>
        <w:t>to</w:t>
        <w:tab/>
        <w:t>optimal</w:t>
      </w:r>
      <w:r>
        <w:rPr>
          <w:spacing w:val="-57"/>
        </w:rPr>
        <w:t> </w:t>
      </w:r>
      <w:r>
        <w:rPr/>
        <w:t>performance imposed by the physiological, cognitive, and social dimensions of test anxiety.</w:t>
      </w:r>
      <w:r>
        <w:rPr>
          <w:spacing w:val="-57"/>
        </w:rPr>
        <w:t> </w:t>
      </w:r>
      <w:r>
        <w:rPr>
          <w:b/>
        </w:rPr>
        <w:t>Emotional</w:t>
      </w:r>
      <w:r>
        <w:rPr>
          <w:b/>
          <w:spacing w:val="8"/>
        </w:rPr>
        <w:t> </w:t>
      </w:r>
      <w:r>
        <w:rPr>
          <w:b/>
        </w:rPr>
        <w:t>Factor:</w:t>
      </w:r>
      <w:r>
        <w:rPr>
          <w:b/>
          <w:spacing w:val="22"/>
        </w:rPr>
        <w:t> </w:t>
      </w:r>
      <w:r>
        <w:rPr/>
        <w:t>is</w:t>
      </w:r>
      <w:r>
        <w:rPr>
          <w:spacing w:val="6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3"/>
        </w:rPr>
        <w:t> </w:t>
      </w:r>
      <w:r>
        <w:rPr/>
        <w:t>Students</w:t>
      </w:r>
      <w:r>
        <w:rPr>
          <w:spacing w:val="6"/>
        </w:rPr>
        <w:t> </w:t>
      </w:r>
      <w:r>
        <w:rPr/>
        <w:t>emotions,</w:t>
      </w:r>
      <w:r>
        <w:rPr>
          <w:spacing w:val="15"/>
        </w:rPr>
        <w:t> </w:t>
      </w:r>
      <w:r>
        <w:rPr/>
        <w:t>mood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feelings.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heightened</w:t>
      </w:r>
      <w:r>
        <w:rPr>
          <w:spacing w:val="11"/>
        </w:rPr>
        <w:t> </w:t>
      </w:r>
      <w:r>
        <w:rPr/>
        <w:t>fear</w:t>
      </w:r>
      <w:r>
        <w:rPr>
          <w:spacing w:val="8"/>
        </w:rPr>
        <w:t> </w:t>
      </w:r>
      <w:r>
        <w:rPr/>
        <w:t>of</w:t>
      </w:r>
      <w:r>
        <w:rPr>
          <w:spacing w:val="-1"/>
        </w:rPr>
        <w:t> </w:t>
      </w:r>
      <w:r>
        <w:rPr/>
        <w:t>what</w:t>
      </w:r>
      <w:r>
        <w:rPr>
          <w:spacing w:val="8"/>
        </w:rPr>
        <w:t> </w:t>
      </w:r>
      <w:r>
        <w:rPr/>
        <w:t>other</w:t>
      </w:r>
      <w:r>
        <w:rPr>
          <w:spacing w:val="9"/>
        </w:rPr>
        <w:t> </w:t>
      </w:r>
      <w:r>
        <w:rPr/>
        <w:t>students/peers/instructor</w:t>
      </w:r>
      <w:r>
        <w:rPr>
          <w:spacing w:val="-1"/>
        </w:rPr>
        <w:t> </w:t>
      </w:r>
      <w:r>
        <w:rPr/>
        <w:t>think</w:t>
      </w:r>
      <w:r>
        <w:rPr>
          <w:spacing w:val="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student.</w:t>
      </w:r>
      <w:r>
        <w:rPr>
          <w:spacing w:val="5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11"/>
        </w:rPr>
        <w:t> </w:t>
      </w:r>
      <w:r>
        <w:rPr/>
        <w:t>a</w:t>
      </w:r>
      <w:r>
        <w:rPr>
          <w:spacing w:val="2"/>
        </w:rPr>
        <w:t> </w:t>
      </w:r>
      <w:r>
        <w:rPr/>
        <w:t>Fear</w:t>
      </w:r>
      <w:r>
        <w:rPr>
          <w:spacing w:val="-57"/>
        </w:rPr>
        <w:t> </w:t>
      </w:r>
      <w:r>
        <w:rPr/>
        <w:t>of</w:t>
      </w:r>
      <w:r>
        <w:rPr>
          <w:spacing w:val="40"/>
        </w:rPr>
        <w:t> </w:t>
      </w:r>
      <w:r>
        <w:rPr/>
        <w:t>making</w:t>
      </w:r>
      <w:r>
        <w:rPr>
          <w:spacing w:val="49"/>
        </w:rPr>
        <w:t> </w:t>
      </w:r>
      <w:r>
        <w:rPr/>
        <w:t>mistakes,</w:t>
      </w:r>
      <w:r>
        <w:rPr>
          <w:spacing w:val="45"/>
        </w:rPr>
        <w:t> </w:t>
      </w:r>
      <w:r>
        <w:rPr/>
        <w:t>Emotionality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other</w:t>
      </w:r>
      <w:r>
        <w:rPr>
          <w:spacing w:val="45"/>
        </w:rPr>
        <w:t> </w:t>
      </w:r>
      <w:r>
        <w:rPr/>
        <w:t>hands,</w:t>
      </w:r>
      <w:r>
        <w:rPr>
          <w:spacing w:val="46"/>
        </w:rPr>
        <w:t> </w:t>
      </w:r>
      <w:r>
        <w:rPr/>
        <w:t>academic</w:t>
      </w:r>
      <w:r>
        <w:rPr>
          <w:spacing w:val="42"/>
        </w:rPr>
        <w:t> </w:t>
      </w:r>
      <w:r>
        <w:rPr/>
        <w:t>anxiety</w:t>
      </w:r>
      <w:r>
        <w:rPr>
          <w:spacing w:val="45"/>
        </w:rPr>
        <w:t> </w:t>
      </w:r>
      <w:r>
        <w:rPr/>
        <w:t>–</w:t>
      </w:r>
      <w:r>
        <w:rPr>
          <w:spacing w:val="43"/>
        </w:rPr>
        <w:t> </w:t>
      </w:r>
      <w:r>
        <w:rPr/>
        <w:t>refers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multitude</w:t>
      </w:r>
      <w:r>
        <w:rPr>
          <w:spacing w:val="20"/>
        </w:rPr>
        <w:t> </w:t>
      </w:r>
      <w:r>
        <w:rPr/>
        <w:t>manifestations</w:t>
      </w:r>
      <w:r>
        <w:rPr>
          <w:spacing w:val="14"/>
        </w:rPr>
        <w:t> </w:t>
      </w:r>
      <w:r>
        <w:rPr/>
        <w:t>of</w:t>
      </w:r>
      <w:r>
        <w:rPr>
          <w:spacing w:val="9"/>
        </w:rPr>
        <w:t> </w:t>
      </w:r>
      <w:r>
        <w:rPr/>
        <w:t>anxiety</w:t>
      </w:r>
      <w:r>
        <w:rPr>
          <w:spacing w:val="7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potential</w:t>
      </w:r>
      <w:r>
        <w:rPr>
          <w:spacing w:val="7"/>
        </w:rPr>
        <w:t> </w:t>
      </w:r>
      <w:r>
        <w:rPr/>
        <w:t>to</w:t>
      </w:r>
      <w:r>
        <w:rPr>
          <w:spacing w:val="21"/>
        </w:rPr>
        <w:t> </w:t>
      </w:r>
      <w:r>
        <w:rPr/>
        <w:t>interfere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and</w:t>
      </w:r>
      <w:r>
        <w:rPr>
          <w:spacing w:val="-57"/>
        </w:rPr>
        <w:t> </w:t>
      </w:r>
      <w:r>
        <w:rPr/>
        <w:t>planning  </w:t>
      </w:r>
      <w:r>
        <w:rPr>
          <w:spacing w:val="11"/>
        </w:rPr>
        <w:t> </w:t>
      </w:r>
      <w:r>
        <w:rPr/>
        <w:t>operations  </w:t>
      </w:r>
      <w:r>
        <w:rPr>
          <w:spacing w:val="10"/>
        </w:rPr>
        <w:t> </w:t>
      </w:r>
      <w:r>
        <w:rPr/>
        <w:t>(Cassady,  </w:t>
      </w:r>
      <w:r>
        <w:rPr>
          <w:spacing w:val="13"/>
        </w:rPr>
        <w:t> </w:t>
      </w:r>
      <w:r>
        <w:rPr/>
        <w:t>2010).</w:t>
        <w:tab/>
        <w:t>Examples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common</w:t>
      </w:r>
      <w:r>
        <w:rPr>
          <w:spacing w:val="9"/>
        </w:rPr>
        <w:t> </w:t>
      </w:r>
      <w:r>
        <w:rPr/>
        <w:t>cognitive</w:t>
      </w:r>
      <w:r>
        <w:rPr>
          <w:spacing w:val="13"/>
        </w:rPr>
        <w:t> </w:t>
      </w:r>
      <w:r>
        <w:rPr/>
        <w:t>responses</w:t>
      </w:r>
      <w:r>
        <w:rPr>
          <w:spacing w:val="-57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anxious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self-deprecating</w:t>
      </w:r>
      <w:r>
        <w:rPr>
          <w:spacing w:val="1"/>
        </w:rPr>
        <w:t> </w:t>
      </w:r>
      <w:r>
        <w:rPr/>
        <w:t>thoughts,</w:t>
      </w:r>
      <w:r>
        <w:rPr>
          <w:spacing w:val="1"/>
        </w:rPr>
        <w:t> </w:t>
      </w:r>
      <w:r>
        <w:rPr/>
        <w:t>impaired</w:t>
      </w:r>
      <w:r>
        <w:rPr>
          <w:spacing w:val="-57"/>
        </w:rPr>
        <w:t> </w:t>
      </w:r>
      <w:r>
        <w:rPr/>
        <w:t>study</w:t>
      </w:r>
      <w:r>
        <w:rPr>
          <w:spacing w:val="14"/>
        </w:rPr>
        <w:t> </w:t>
      </w:r>
      <w:r>
        <w:rPr/>
        <w:t>behaviors,</w:t>
      </w:r>
      <w:r>
        <w:rPr>
          <w:spacing w:val="26"/>
        </w:rPr>
        <w:t> </w:t>
      </w:r>
      <w:r>
        <w:rPr/>
        <w:t>impaired</w:t>
      </w:r>
      <w:r>
        <w:rPr>
          <w:spacing w:val="24"/>
        </w:rPr>
        <w:t> </w:t>
      </w:r>
      <w:r>
        <w:rPr/>
        <w:t>organizational</w:t>
      </w:r>
      <w:r>
        <w:rPr>
          <w:spacing w:val="15"/>
        </w:rPr>
        <w:t> </w:t>
      </w:r>
      <w:r>
        <w:rPr/>
        <w:t>skills,</w:t>
      </w:r>
      <w:r>
        <w:rPr>
          <w:spacing w:val="30"/>
        </w:rPr>
        <w:t> </w:t>
      </w:r>
      <w:r>
        <w:rPr/>
        <w:t>and</w:t>
      </w:r>
      <w:r>
        <w:rPr>
          <w:spacing w:val="24"/>
        </w:rPr>
        <w:t> </w:t>
      </w:r>
      <w:r>
        <w:rPr/>
        <w:t>excessive</w:t>
      </w:r>
      <w:r>
        <w:rPr>
          <w:spacing w:val="23"/>
        </w:rPr>
        <w:t> </w:t>
      </w:r>
      <w:r>
        <w:rPr/>
        <w:t>concern</w:t>
      </w:r>
      <w:r>
        <w:rPr>
          <w:spacing w:val="19"/>
        </w:rPr>
        <w:t> </w:t>
      </w:r>
      <w:r>
        <w:rPr/>
        <w:t>regarding</w:t>
      </w:r>
      <w:r>
        <w:rPr>
          <w:spacing w:val="24"/>
        </w:rPr>
        <w:t> </w:t>
      </w:r>
      <w:r>
        <w:rPr/>
        <w:t>the</w:t>
      </w:r>
    </w:p>
    <w:p>
      <w:pPr>
        <w:pStyle w:val="BodyText"/>
        <w:spacing w:line="480" w:lineRule="auto" w:before="3"/>
        <w:ind w:left="239" w:right="5368"/>
      </w:pPr>
      <w:r>
        <w:rPr/>
        <w:t>consequences of poor performance</w:t>
      </w:r>
      <w:r>
        <w:rPr>
          <w:spacing w:val="1"/>
        </w:rPr>
        <w:t> </w:t>
      </w:r>
      <w:r>
        <w:rPr/>
        <w:t>(Sarason,</w:t>
      </w:r>
      <w:r>
        <w:rPr>
          <w:spacing w:val="-3"/>
        </w:rPr>
        <w:t> </w:t>
      </w:r>
      <w:r>
        <w:rPr/>
        <w:t>1986;</w:t>
      </w:r>
      <w:r>
        <w:rPr>
          <w:spacing w:val="-8"/>
        </w:rPr>
        <w:t> </w:t>
      </w:r>
      <w:r>
        <w:rPr/>
        <w:t>Naveh-Benjamin,</w:t>
      </w:r>
      <w:r>
        <w:rPr>
          <w:spacing w:val="-2"/>
        </w:rPr>
        <w:t> </w:t>
      </w:r>
      <w:r>
        <w:rPr/>
        <w:t>1991).</w:t>
      </w:r>
    </w:p>
    <w:p>
      <w:pPr>
        <w:spacing w:after="0" w:line="480" w:lineRule="auto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12"/>
        </w:numPr>
        <w:tabs>
          <w:tab w:pos="960" w:val="left" w:leader="none"/>
        </w:tabs>
        <w:spacing w:line="240" w:lineRule="auto" w:before="77" w:after="0"/>
        <w:ind w:left="959" w:right="0" w:hanging="721"/>
        <w:jc w:val="both"/>
      </w:pPr>
      <w:bookmarkStart w:name="_TOC_250027" w:id="24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Metacognitive</w:t>
      </w:r>
      <w:r>
        <w:rPr>
          <w:spacing w:val="-6"/>
        </w:rPr>
        <w:t> </w:t>
      </w:r>
      <w:bookmarkEnd w:id="24"/>
      <w:r>
        <w:rPr/>
        <w:t>scaffolding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8" w:firstLine="720"/>
        <w:jc w:val="both"/>
      </w:pPr>
      <w:r>
        <w:rPr/>
        <w:t>The ‗meta‘ refers to higher-order cognition about cognition, or ‗thinking about</w:t>
      </w:r>
      <w:r>
        <w:rPr>
          <w:spacing w:val="1"/>
        </w:rPr>
        <w:t> </w:t>
      </w:r>
      <w:r>
        <w:rPr/>
        <w:t>one‘s thinking‘. It is often considered to have two dimensions: metacognitive knowledge</w:t>
      </w:r>
      <w:r>
        <w:rPr>
          <w:spacing w:val="1"/>
        </w:rPr>
        <w:t> </w:t>
      </w:r>
      <w:r>
        <w:rPr/>
        <w:t>and metacognitive regulation (Janciewicz, 2011). The study of metacognition emerged in</w:t>
      </w:r>
      <w:r>
        <w:rPr>
          <w:spacing w:val="1"/>
        </w:rPr>
        <w:t> </w:t>
      </w:r>
      <w:r>
        <w:rPr/>
        <w:t>the area of developmental psychology and subsequently in the psychology of memory,</w:t>
      </w:r>
      <w:r>
        <w:rPr>
          <w:spacing w:val="1"/>
        </w:rPr>
        <w:t> </w:t>
      </w:r>
      <w:r>
        <w:rPr/>
        <w:t>ageing, and neuropsychology (Brown, Flavell; Metcalfe &amp; Shimamura, 2017). Scaffolding</w:t>
      </w:r>
      <w:r>
        <w:rPr>
          <w:spacing w:val="1"/>
        </w:rPr>
        <w:t> </w:t>
      </w:r>
      <w:r>
        <w:rPr/>
        <w:t>refers to a temporary support provided by the therapist, teacher, more capable peers or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tutor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cannot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it</w:t>
      </w:r>
      <w:r>
        <w:rPr>
          <w:spacing w:val="11"/>
        </w:rPr>
        <w:t> </w:t>
      </w:r>
      <w:r>
        <w:rPr/>
        <w:t>independently</w:t>
      </w:r>
      <w:r>
        <w:rPr>
          <w:spacing w:val="-8"/>
        </w:rPr>
        <w:t> </w:t>
      </w:r>
      <w:r>
        <w:rPr/>
        <w:t>(Vygotsky,</w:t>
      </w:r>
      <w:r>
        <w:rPr>
          <w:spacing w:val="3"/>
        </w:rPr>
        <w:t> </w:t>
      </w:r>
      <w:r>
        <w:rPr/>
        <w:t>Wood;</w:t>
      </w:r>
      <w:r>
        <w:rPr>
          <w:spacing w:val="-4"/>
        </w:rPr>
        <w:t> </w:t>
      </w:r>
      <w:r>
        <w:rPr/>
        <w:t>Ge &amp;</w:t>
      </w:r>
      <w:r>
        <w:rPr>
          <w:spacing w:val="-4"/>
        </w:rPr>
        <w:t> </w:t>
      </w:r>
      <w:r>
        <w:rPr/>
        <w:t>Land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480" w:lineRule="auto" w:before="203"/>
        <w:ind w:left="239" w:right="473" w:firstLine="720"/>
        <w:jc w:val="both"/>
      </w:pPr>
      <w:r>
        <w:rPr/>
        <w:t>Only recently has metacognititive scaffolding been examined as a fundamental basis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disturbances</w:t>
      </w:r>
      <w:r>
        <w:rPr>
          <w:spacing w:val="1"/>
        </w:rPr>
        <w:t> </w:t>
      </w:r>
      <w:r>
        <w:rPr/>
        <w:t>(Wells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Matthews,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sometimes.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everyone develops sustained anxiety, depression, or emotional suffering. An important</w:t>
      </w:r>
      <w:r>
        <w:rPr>
          <w:spacing w:val="1"/>
        </w:rPr>
        <w:t> </w:t>
      </w:r>
      <w:r>
        <w:rPr/>
        <w:t>question is: What is it that controls thoughts and determines whether one can dismiss them</w:t>
      </w:r>
      <w:r>
        <w:rPr>
          <w:spacing w:val="1"/>
        </w:rPr>
        <w:t> </w:t>
      </w:r>
      <w:r>
        <w:rPr/>
        <w:t>or whether one sinks into prolonged and deeper distress?, an answer to this question. It</w:t>
      </w:r>
      <w:r>
        <w:rPr>
          <w:spacing w:val="1"/>
        </w:rPr>
        <w:t> </w:t>
      </w:r>
      <w:r>
        <w:rPr/>
        <w:t>proposes that metacognition are responsible for healthy and unhealthy control of the mind.</w:t>
      </w:r>
      <w:r>
        <w:rPr>
          <w:spacing w:val="1"/>
        </w:rPr>
        <w:t> </w:t>
      </w:r>
      <w:r>
        <w:rPr/>
        <w:t>Furthermore, it is based on the principle that it is not merely what a person thinks but how</w:t>
      </w:r>
      <w:r>
        <w:rPr>
          <w:spacing w:val="1"/>
        </w:rPr>
        <w:t> </w:t>
      </w:r>
      <w:r>
        <w:rPr/>
        <w:t>he or she thinks that determines emotions and the control one has over them. Thinking can</w:t>
      </w:r>
      <w:r>
        <w:rPr>
          <w:spacing w:val="1"/>
        </w:rPr>
        <w:t> </w:t>
      </w:r>
      <w:r>
        <w:rPr/>
        <w:t>be likened to the activity of a large orchestra involving many players and instruments. To</w:t>
      </w:r>
      <w:r>
        <w:rPr>
          <w:spacing w:val="1"/>
        </w:rPr>
        <w:t> </w:t>
      </w:r>
      <w:r>
        <w:rPr/>
        <w:t>produce an acceptable overture there must be a music score and a conductor. Metacognition</w:t>
      </w:r>
      <w:r>
        <w:rPr>
          <w:spacing w:val="-57"/>
        </w:rPr>
        <w:t> </w:t>
      </w:r>
      <w:r>
        <w:rPr/>
        <w:t>is the score and the conductor</w:t>
      </w:r>
      <w:r>
        <w:rPr>
          <w:spacing w:val="1"/>
        </w:rPr>
        <w:t> </w:t>
      </w:r>
      <w:r>
        <w:rPr/>
        <w:t>behind thinking.</w:t>
      </w:r>
      <w:r>
        <w:rPr>
          <w:spacing w:val="1"/>
        </w:rPr>
        <w:t> </w:t>
      </w:r>
      <w:r>
        <w:rPr/>
        <w:t>Metacognition is cognition applied to</w:t>
      </w:r>
      <w:r>
        <w:rPr>
          <w:spacing w:val="1"/>
        </w:rPr>
        <w:t> </w:t>
      </w:r>
      <w:r>
        <w:rPr/>
        <w:t>cognition. It monitors, controls, and appraises the products and process of awareness. For</w:t>
      </w:r>
      <w:r>
        <w:rPr>
          <w:spacing w:val="1"/>
        </w:rPr>
        <w:t> </w:t>
      </w:r>
      <w:r>
        <w:rPr/>
        <w:t>most</w:t>
      </w:r>
      <w:r>
        <w:rPr>
          <w:spacing w:val="33"/>
        </w:rPr>
        <w:t> </w:t>
      </w:r>
      <w:r>
        <w:rPr/>
        <w:t>of</w:t>
      </w:r>
      <w:r>
        <w:rPr>
          <w:spacing w:val="20"/>
        </w:rPr>
        <w:t> </w:t>
      </w:r>
      <w:r>
        <w:rPr/>
        <w:t>us,</w:t>
      </w:r>
      <w:r>
        <w:rPr>
          <w:spacing w:val="30"/>
        </w:rPr>
        <w:t> </w:t>
      </w:r>
      <w:r>
        <w:rPr/>
        <w:t>emotional</w:t>
      </w:r>
      <w:r>
        <w:rPr>
          <w:spacing w:val="23"/>
        </w:rPr>
        <w:t> </w:t>
      </w:r>
      <w:r>
        <w:rPr/>
        <w:t>discomfort</w:t>
      </w:r>
      <w:r>
        <w:rPr>
          <w:spacing w:val="33"/>
        </w:rPr>
        <w:t> </w:t>
      </w:r>
      <w:r>
        <w:rPr/>
        <w:t>is</w:t>
      </w:r>
      <w:r>
        <w:rPr>
          <w:spacing w:val="26"/>
        </w:rPr>
        <w:t> </w:t>
      </w:r>
      <w:r>
        <w:rPr/>
        <w:t>transitory</w:t>
      </w:r>
      <w:r>
        <w:rPr>
          <w:spacing w:val="18"/>
        </w:rPr>
        <w:t> </w:t>
      </w:r>
      <w:r>
        <w:rPr/>
        <w:t>because</w:t>
      </w:r>
      <w:r>
        <w:rPr>
          <w:spacing w:val="27"/>
        </w:rPr>
        <w:t> </w:t>
      </w:r>
      <w:r>
        <w:rPr/>
        <w:t>we</w:t>
      </w:r>
      <w:r>
        <w:rPr>
          <w:spacing w:val="31"/>
        </w:rPr>
        <w:t> </w:t>
      </w:r>
      <w:r>
        <w:rPr/>
        <w:t>learn</w:t>
      </w:r>
      <w:r>
        <w:rPr>
          <w:spacing w:val="24"/>
        </w:rPr>
        <w:t> </w:t>
      </w:r>
      <w:r>
        <w:rPr/>
        <w:t>ways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flexibly</w:t>
      </w:r>
      <w:r>
        <w:rPr>
          <w:spacing w:val="19"/>
        </w:rPr>
        <w:t> </w:t>
      </w:r>
      <w:r>
        <w:rPr/>
        <w:t>dealing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9"/>
        <w:jc w:val="both"/>
      </w:pPr>
      <w:r>
        <w:rPr/>
        <w:t>with the negative ideas (thoughts and beliefs) that our minds construct. The metacognitive</w:t>
      </w:r>
      <w:r>
        <w:rPr>
          <w:spacing w:val="1"/>
        </w:rPr>
        <w:t> </w:t>
      </w:r>
      <w:r>
        <w:rPr/>
        <w:t>approach is based on the idea that people become trapped in emotional disturbance 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metacognition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maintains emotion and strengthens negative ideas. The pattern in question is called 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attentional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(CAS)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</w:t>
      </w:r>
      <w:r>
        <w:rPr>
          <w:spacing w:val="60"/>
        </w:rPr>
        <w:t> </w:t>
      </w:r>
      <w:r>
        <w:rPr/>
        <w:t>rumination,</w:t>
      </w:r>
      <w:r>
        <w:rPr>
          <w:spacing w:val="1"/>
        </w:rPr>
        <w:t> </w:t>
      </w:r>
      <w:r>
        <w:rPr/>
        <w:t>fixated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unhelpful</w:t>
      </w:r>
      <w:r>
        <w:rPr>
          <w:spacing w:val="1"/>
        </w:rPr>
        <w:t> </w:t>
      </w:r>
      <w:r>
        <w:rPr/>
        <w:t>self-regulatory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behaviors</w:t>
      </w:r>
      <w:r>
        <w:rPr>
          <w:spacing w:val="60"/>
        </w:rPr>
        <w:t> </w:t>
      </w:r>
      <w:r>
        <w:rPr/>
        <w:t>(Wells,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480" w:lineRule="auto" w:before="203"/>
        <w:ind w:left="239" w:right="475" w:firstLine="720"/>
        <w:jc w:val="both"/>
      </w:pPr>
      <w:r>
        <w:rPr>
          <w:spacing w:val="-1"/>
          <w:w w:val="44"/>
        </w:rPr>
        <w:t>―</w:t>
      </w:r>
      <w:r>
        <w:rPr>
          <w:spacing w:val="-3"/>
          <w:w w:val="99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ac</w:t>
      </w:r>
      <w:r>
        <w:rPr>
          <w:spacing w:val="4"/>
        </w:rPr>
        <w:t>o</w:t>
      </w:r>
      <w:r>
        <w:rPr/>
        <w:t>gn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</w:t>
      </w:r>
      <w:r>
        <w:rPr>
          <w:spacing w:val="7"/>
        </w:rPr>
        <w:t> </w:t>
      </w:r>
      <w:r>
        <w:rPr/>
        <w:t>k</w:t>
      </w:r>
      <w:r>
        <w:rPr>
          <w:spacing w:val="-5"/>
        </w:rPr>
        <w:t>n</w:t>
      </w:r>
      <w:r>
        <w:rPr>
          <w:spacing w:val="4"/>
        </w:rPr>
        <w:t>ow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dg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5"/>
        </w:rPr>
        <w:t>b</w:t>
      </w:r>
      <w:r>
        <w:rPr>
          <w:spacing w:val="3"/>
        </w:rPr>
        <w:t>e</w:t>
      </w:r>
      <w:r>
        <w:rPr/>
        <w:t>l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f</w:t>
      </w:r>
      <w:r>
        <w:rPr/>
        <w:t>s</w:t>
      </w:r>
      <w:r>
        <w:rPr>
          <w:spacing w:val="4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3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2"/>
        </w:rPr>
        <w:t> </w:t>
      </w:r>
      <w:r>
        <w:rPr/>
        <w:t>p</w:t>
      </w:r>
      <w:r>
        <w:rPr>
          <w:spacing w:val="-6"/>
        </w:rPr>
        <w:t>e</w:t>
      </w:r>
      <w:r>
        <w:rPr>
          <w:spacing w:val="4"/>
        </w:rPr>
        <w:t>o</w:t>
      </w:r>
      <w:r>
        <w:rPr/>
        <w:t>p</w:t>
      </w:r>
      <w:r>
        <w:rPr>
          <w:spacing w:val="-10"/>
        </w:rPr>
        <w:t>l</w:t>
      </w:r>
      <w:r>
        <w:rPr/>
        <w:t>e</w:t>
      </w:r>
      <w:r>
        <w:rPr>
          <w:spacing w:val="6"/>
        </w:rPr>
        <w:t> </w:t>
      </w:r>
      <w:r>
        <w:rPr/>
        <w:t>h</w:t>
      </w:r>
      <w:r>
        <w:rPr>
          <w:spacing w:val="3"/>
        </w:rPr>
        <w:t>a</w:t>
      </w:r>
      <w:r>
        <w:rPr>
          <w:spacing w:val="-5"/>
        </w:rPr>
        <w:t>v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/>
        <w:t>ut </w:t>
      </w:r>
      <w:r>
        <w:rPr/>
        <w:t>their own thinking. For example, this knowledge consists of the beliefs that are held about</w:t>
      </w:r>
      <w:r>
        <w:rPr>
          <w:spacing w:val="1"/>
        </w:rPr>
        <w:t> </w:t>
      </w:r>
      <w:r>
        <w:rPr/>
        <w:t>particular types of thoughts as well as beliefs about the efficiency of one‘s memory or</w:t>
      </w:r>
      <w:r>
        <w:rPr>
          <w:spacing w:val="1"/>
        </w:rPr>
        <w:t> </w:t>
      </w:r>
      <w:r>
        <w:rPr/>
        <w:t>powers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harmful.</w:t>
      </w:r>
      <w:r>
        <w:rPr>
          <w:spacing w:val="1"/>
        </w:rPr>
        <w:t> </w:t>
      </w:r>
      <w:r>
        <w:rPr/>
        <w:t>Metacognitive experiences are the situational appraisals and feelings that individuals have</w:t>
      </w:r>
      <w:r>
        <w:rPr>
          <w:spacing w:val="1"/>
        </w:rPr>
        <w:t> </w:t>
      </w:r>
      <w:r>
        <w:rPr/>
        <w:t>of their mental status. For example, the negative interpretations that obsessional patients</w:t>
      </w:r>
      <w:r>
        <w:rPr>
          <w:spacing w:val="1"/>
        </w:rPr>
        <w:t> </w:t>
      </w:r>
      <w:r>
        <w:rPr/>
        <w:t>make of their intrusive thoughts are metacognitive experiences. The Worry problem about</w:t>
      </w:r>
      <w:r>
        <w:rPr>
          <w:spacing w:val="1"/>
        </w:rPr>
        <w:t> </w:t>
      </w:r>
      <w:r>
        <w:rPr/>
        <w:t>Worry problem that is a feature of generalized anxiety is an example of a metacognitive</w:t>
      </w:r>
      <w:r>
        <w:rPr>
          <w:spacing w:val="1"/>
        </w:rPr>
        <w:t> </w:t>
      </w:r>
      <w:r>
        <w:rPr/>
        <w:t>experience. The misinterpretations of cognitive events made by an individual with disorder</w:t>
      </w:r>
      <w:r>
        <w:rPr>
          <w:spacing w:val="1"/>
        </w:rPr>
        <w:t> </w:t>
      </w:r>
      <w:r>
        <w:rPr/>
        <w:t>when they believe they are about to lose control of their behavior or lose their mind is a</w:t>
      </w:r>
      <w:r>
        <w:rPr>
          <w:spacing w:val="1"/>
        </w:rPr>
        <w:t> </w:t>
      </w:r>
      <w:r>
        <w:rPr/>
        <w:t>further</w:t>
      </w:r>
      <w:r>
        <w:rPr>
          <w:spacing w:val="2"/>
        </w:rPr>
        <w:t> </w:t>
      </w:r>
      <w:r>
        <w:rPr/>
        <w:t>example.</w:t>
      </w:r>
    </w:p>
    <w:p>
      <w:pPr>
        <w:pStyle w:val="BodyText"/>
        <w:spacing w:line="480" w:lineRule="auto" w:before="199"/>
        <w:ind w:left="239" w:right="477" w:firstLine="720"/>
        <w:jc w:val="both"/>
      </w:pPr>
      <w:r>
        <w:rPr/>
        <w:t>Metacognitive scaffolding is based on the principle that Metacognition is vitally</w:t>
      </w:r>
      <w:r>
        <w:rPr>
          <w:spacing w:val="1"/>
        </w:rPr>
        <w:t> </w:t>
      </w:r>
      <w:r>
        <w:rPr/>
        <w:t>important in understanding how cognition operates and how it generates the conscious</w:t>
      </w:r>
      <w:r>
        <w:rPr>
          <w:spacing w:val="1"/>
        </w:rPr>
        <w:t> </w:t>
      </w:r>
      <w:r>
        <w:rPr/>
        <w:t>experiences that we have of ourselves and the world around us. Metacognition shapes what</w:t>
      </w:r>
      <w:r>
        <w:rPr>
          <w:spacing w:val="1"/>
        </w:rPr>
        <w:t> </w:t>
      </w:r>
      <w:r>
        <w:rPr/>
        <w:t>we pay attention to and the factors that enter consciousness. It also shapes appraisals and</w:t>
      </w:r>
      <w:r>
        <w:rPr>
          <w:spacing w:val="1"/>
        </w:rPr>
        <w:t> </w:t>
      </w:r>
      <w:r>
        <w:rPr/>
        <w:t>influences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types</w:t>
      </w:r>
      <w:r>
        <w:rPr>
          <w:spacing w:val="5"/>
        </w:rPr>
        <w:t> </w:t>
      </w:r>
      <w:r>
        <w:rPr/>
        <w:t>of</w:t>
      </w:r>
      <w:r>
        <w:rPr>
          <w:spacing w:val="58"/>
        </w:rPr>
        <w:t> </w:t>
      </w:r>
      <w:r>
        <w:rPr/>
        <w:t>strategies</w:t>
      </w:r>
      <w:r>
        <w:rPr>
          <w:spacing w:val="5"/>
        </w:rPr>
        <w:t> </w:t>
      </w:r>
      <w:r>
        <w:rPr/>
        <w:t>that</w:t>
      </w:r>
      <w:r>
        <w:rPr>
          <w:spacing w:val="12"/>
        </w:rPr>
        <w:t> </w:t>
      </w:r>
      <w:r>
        <w:rPr/>
        <w:t>we</w:t>
      </w:r>
      <w:r>
        <w:rPr>
          <w:spacing w:val="6"/>
        </w:rPr>
        <w:t> </w:t>
      </w:r>
      <w:r>
        <w:rPr/>
        <w:t>use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regulate</w:t>
      </w:r>
      <w:r>
        <w:rPr>
          <w:spacing w:val="6"/>
        </w:rPr>
        <w:t> </w:t>
      </w:r>
      <w:r>
        <w:rPr/>
        <w:t>thoughts</w:t>
      </w:r>
      <w:r>
        <w:rPr>
          <w:spacing w:val="5"/>
        </w:rPr>
        <w:t> </w:t>
      </w:r>
      <w:r>
        <w:rPr/>
        <w:t>and</w:t>
      </w:r>
      <w:r>
        <w:rPr>
          <w:spacing w:val="12"/>
        </w:rPr>
        <w:t> </w:t>
      </w:r>
      <w:r>
        <w:rPr/>
        <w:t>feelings.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1"/>
        <w:jc w:val="both"/>
      </w:pPr>
      <w:r>
        <w:rPr/>
        <w:t>argument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illustrated throughout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book proposes</w:t>
      </w:r>
      <w:r>
        <w:rPr>
          <w:spacing w:val="1"/>
        </w:rPr>
        <w:t> </w:t>
      </w:r>
      <w:r>
        <w:rPr/>
        <w:t>metacognition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 influence on what we believe and think and as the basis of normal and abnormal</w:t>
      </w:r>
      <w:r>
        <w:rPr>
          <w:spacing w:val="1"/>
        </w:rPr>
        <w:t> </w:t>
      </w:r>
      <w:r>
        <w:rPr/>
        <w:t>emotional and conscious experiences. A basic premise of traditional cognitive-behavioral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(CBT),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Beck‘s</w:t>
      </w:r>
      <w:r>
        <w:rPr>
          <w:spacing w:val="1"/>
        </w:rPr>
        <w:t> </w:t>
      </w:r>
      <w:r>
        <w:rPr/>
        <w:t>schema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Ellis‘s</w:t>
      </w:r>
      <w:r>
        <w:rPr>
          <w:spacing w:val="1"/>
        </w:rPr>
        <w:t> </w:t>
      </w:r>
      <w:r>
        <w:rPr/>
        <w:t>rational-</w:t>
      </w:r>
      <w:r>
        <w:rPr>
          <w:spacing w:val="1"/>
        </w:rPr>
        <w:t> </w:t>
      </w:r>
      <w:r>
        <w:rPr/>
        <w:t>emotive</w:t>
      </w:r>
      <w:r>
        <w:rPr>
          <w:spacing w:val="60"/>
        </w:rPr>
        <w:t> </w:t>
      </w:r>
      <w:r>
        <w:rPr/>
        <w:t>behavior</w:t>
      </w:r>
      <w:r>
        <w:rPr>
          <w:spacing w:val="1"/>
        </w:rPr>
        <w:t> </w:t>
      </w:r>
      <w:r>
        <w:rPr/>
        <w:t>therapy (REBT) is that</w:t>
      </w:r>
      <w:r>
        <w:rPr>
          <w:spacing w:val="1"/>
        </w:rPr>
        <w:t> </w:t>
      </w:r>
      <w:r>
        <w:rPr/>
        <w:t>disturbances or biases</w:t>
      </w:r>
      <w:r>
        <w:rPr>
          <w:spacing w:val="60"/>
        </w:rPr>
        <w:t> </w:t>
      </w:r>
      <w:r>
        <w:rPr/>
        <w:t>in thinking cause psychological disorder.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dysfunctional</w:t>
      </w:r>
      <w:r>
        <w:rPr>
          <w:spacing w:val="1"/>
        </w:rPr>
        <w:t> </w:t>
      </w:r>
      <w:r>
        <w:rPr/>
        <w:t>beliefs.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is in agreement with this view as a general principle, making it a type of</w:t>
      </w:r>
      <w:r>
        <w:rPr>
          <w:spacing w:val="1"/>
        </w:rPr>
        <w:t> </w:t>
      </w:r>
      <w:r>
        <w:rPr/>
        <w:t>cognitive therapy. Where it differs from previous approaches is in identifying a particular</w:t>
      </w:r>
      <w:r>
        <w:rPr>
          <w:spacing w:val="1"/>
        </w:rPr>
        <w:t> </w:t>
      </w:r>
      <w:r>
        <w:rPr/>
        <w:t>style of thinking and types of beliefs not emphasized by these other theories as the cause of</w:t>
      </w:r>
      <w:r>
        <w:rPr>
          <w:spacing w:val="1"/>
        </w:rPr>
        <w:t> </w:t>
      </w:r>
      <w:r>
        <w:rPr/>
        <w:t>disorder</w:t>
      </w:r>
      <w:r>
        <w:rPr>
          <w:spacing w:val="2"/>
        </w:rPr>
        <w:t> </w:t>
      </w:r>
      <w:r>
        <w:rPr/>
        <w:t>(Wells,</w:t>
      </w:r>
      <w:r>
        <w:rPr>
          <w:spacing w:val="4"/>
        </w:rPr>
        <w:t> </w:t>
      </w:r>
      <w:r>
        <w:rPr/>
        <w:t>2014).</w:t>
      </w:r>
    </w:p>
    <w:p>
      <w:pPr>
        <w:pStyle w:val="BodyText"/>
        <w:spacing w:line="480" w:lineRule="auto" w:before="204"/>
        <w:ind w:left="239" w:right="475" w:firstLine="720"/>
        <w:jc w:val="both"/>
      </w:pPr>
      <w:r>
        <w:rPr/>
        <w:t>Metacognitive scaffolding is "cognition about cognition", "thinking about thinking",</w:t>
      </w:r>
      <w:r>
        <w:rPr>
          <w:spacing w:val="-57"/>
        </w:rPr>
        <w:t> </w:t>
      </w:r>
      <w:r>
        <w:rPr/>
        <w:t>"knowing about knowing", becoming "aware of one's awareness" and higher order thinking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meta,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"beyond"</w:t>
      </w:r>
      <w:r>
        <w:rPr>
          <w:spacing w:val="1"/>
        </w:rPr>
        <w:t> </w:t>
      </w:r>
      <w:r>
        <w:rPr/>
        <w:t>(Metcalfe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Shamamura, 2009). According to Semerari (2003), Metacognitive scaffolding serves to</w:t>
      </w:r>
      <w:r>
        <w:rPr>
          <w:spacing w:val="1"/>
        </w:rPr>
        <w:t> </w:t>
      </w:r>
      <w:r>
        <w:rPr/>
        <w:t>correct the wandering mind, suppressing spontaneous thoughts and bringing attention 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"worthwhile" tasks.</w:t>
      </w:r>
    </w:p>
    <w:p>
      <w:pPr>
        <w:pStyle w:val="BodyText"/>
        <w:spacing w:line="480" w:lineRule="auto" w:before="198"/>
        <w:ind w:left="239" w:right="475" w:firstLine="720"/>
        <w:jc w:val="both"/>
      </w:pPr>
      <w:r>
        <w:rPr/>
        <w:t>Thoughts and beliefs can be considered actual, direct experiences of the self and the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l</w:t>
      </w:r>
      <w:r>
        <w:rPr/>
        <w:t>d, </w:t>
      </w:r>
      <w:r>
        <w:rPr>
          <w:spacing w:val="-27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iv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v</w:t>
      </w:r>
      <w:r>
        <w:rPr>
          <w:spacing w:val="-5"/>
        </w:rPr>
        <w:t>i</w:t>
      </w:r>
      <w:r>
        <w:rPr/>
        <w:t>a </w:t>
      </w:r>
      <w:r>
        <w:rPr>
          <w:spacing w:val="-30"/>
        </w:rPr>
        <w:t> </w:t>
      </w:r>
      <w:r>
        <w:rPr>
          <w:spacing w:val="3"/>
        </w:rPr>
        <w:t>a</w:t>
      </w:r>
      <w:r>
        <w:rPr/>
        <w:t>n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o</w:t>
      </w:r>
      <w:r>
        <w:rPr/>
        <w:t>b</w:t>
      </w:r>
      <w:r>
        <w:rPr>
          <w:spacing w:val="-5"/>
        </w:rPr>
        <w:t>j</w:t>
      </w:r>
      <w:r>
        <w:rPr>
          <w:spacing w:val="3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4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/>
        <w:t>d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>
          <w:spacing w:val="1"/>
        </w:rPr>
        <w:t>(</w:t>
      </w:r>
      <w:r>
        <w:rPr>
          <w:spacing w:val="-6"/>
        </w:rPr>
        <w:t>W</w:t>
      </w:r>
      <w:r>
        <w:rPr>
          <w:spacing w:val="3"/>
        </w:rPr>
        <w:t>e</w:t>
      </w:r>
      <w:r>
        <w:rPr>
          <w:spacing w:val="-5"/>
        </w:rPr>
        <w:t>ll</w:t>
      </w:r>
      <w:r>
        <w:rPr>
          <w:spacing w:val="-3"/>
        </w:rPr>
        <w:t>s</w:t>
      </w:r>
      <w:r>
        <w:rPr/>
        <w:t>, </w:t>
      </w:r>
      <w:r>
        <w:rPr>
          <w:spacing w:val="-27"/>
        </w:rPr>
        <w:t> </w:t>
      </w:r>
      <w:r>
        <w:rPr>
          <w:spacing w:val="4"/>
        </w:rPr>
        <w:t>2</w:t>
      </w:r>
      <w:r>
        <w:rPr/>
        <w:t>009</w:t>
      </w:r>
      <w:r>
        <w:rPr>
          <w:spacing w:val="1"/>
        </w:rPr>
        <w:t>)</w:t>
      </w:r>
      <w:r>
        <w:rPr/>
        <w:t>. </w:t>
      </w:r>
      <w:r>
        <w:rPr>
          <w:spacing w:val="-27"/>
        </w:rPr>
        <w:t> </w:t>
      </w:r>
      <w:r>
        <w:rPr>
          <w:spacing w:val="-6"/>
        </w:rPr>
        <w:t>H</w:t>
      </w:r>
      <w:r>
        <w:rPr>
          <w:spacing w:val="4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, </w:t>
      </w:r>
      <w:r>
        <w:rPr>
          <w:spacing w:val="-27"/>
        </w:rPr>
        <w:t> </w:t>
      </w:r>
      <w:r>
        <w:rPr>
          <w:spacing w:val="-6"/>
        </w:rPr>
        <w:t>W</w:t>
      </w:r>
      <w:r>
        <w:rPr>
          <w:spacing w:val="3"/>
        </w:rPr>
        <w:t>e</w:t>
      </w:r>
      <w:r>
        <w:rPr>
          <w:spacing w:val="-5"/>
        </w:rPr>
        <w:t>ll</w:t>
      </w:r>
      <w:r>
        <w:rPr/>
        <w:t>s</w:t>
      </w:r>
      <w:r>
        <w:rPr>
          <w:spacing w:val="28"/>
        </w:rPr>
        <w:t> </w:t>
      </w:r>
      <w:r>
        <w:rPr>
          <w:spacing w:val="1"/>
        </w:rPr>
        <w:t>(</w:t>
      </w:r>
      <w:r>
        <w:rPr/>
        <w:t>2009) </w:t>
      </w:r>
      <w:r>
        <w:rPr>
          <w:spacing w:val="-28"/>
        </w:rPr>
        <w:t> 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s</w:t>
      </w:r>
      <w:r>
        <w:rPr>
          <w:spacing w:val="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 </w:t>
      </w:r>
      <w:r>
        <w:rPr>
          <w:spacing w:val="-6"/>
        </w:rPr>
        <w:t> </w:t>
      </w:r>
      <w:r>
        <w:rPr>
          <w:spacing w:val="-10"/>
        </w:rPr>
        <w:t>i</w:t>
      </w:r>
      <w:r>
        <w:rPr/>
        <w:t>s </w:t>
      </w:r>
      <w:r>
        <w:rPr>
          <w:spacing w:val="-13"/>
        </w:rPr>
        <w:t> 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-3"/>
        </w:rPr>
        <w:t>s</w:t>
      </w:r>
      <w:r>
        <w:rPr/>
        <w:t>o </w:t>
      </w:r>
      <w:r>
        <w:rPr>
          <w:spacing w:val="-6"/>
        </w:rPr>
        <w:t> </w:t>
      </w:r>
      <w:r>
        <w:rPr/>
        <w:t>a </w:t>
      </w:r>
      <w:r>
        <w:rPr>
          <w:spacing w:val="-6"/>
        </w:rPr>
        <w:t> </w:t>
      </w:r>
      <w:r>
        <w:rPr>
          <w:spacing w:val="1"/>
          <w:w w:val="44"/>
        </w:rPr>
        <w:t>―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ac</w:t>
      </w:r>
      <w:r>
        <w:rPr>
          <w:spacing w:val="4"/>
        </w:rPr>
        <w:t>o</w:t>
      </w:r>
      <w:r>
        <w:rPr/>
        <w:t>gn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</w:t>
      </w:r>
      <w:r>
        <w:rPr>
          <w:spacing w:val="-5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f</w:t>
      </w:r>
      <w:r>
        <w:rPr>
          <w:spacing w:val="-8"/>
        </w:rPr>
        <w:t>f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ng </w:t>
      </w:r>
      <w:r>
        <w:rPr>
          <w:spacing w:val="-4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/>
        <w:t>d</w:t>
      </w:r>
      <w:r>
        <w:rPr>
          <w:spacing w:val="3"/>
        </w:rPr>
        <w:t>e</w:t>
      </w:r>
      <w:r>
        <w:rPr>
          <w:spacing w:val="2"/>
        </w:rPr>
        <w:t>,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>
          <w:spacing w:val="-1"/>
        </w:rPr>
        <w:t>w</w:t>
      </w:r>
      <w:r>
        <w:rPr>
          <w:spacing w:val="-6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e</w:t>
      </w:r>
      <w:r>
        <w:rPr>
          <w:spacing w:val="-5"/>
        </w:rPr>
        <w:t>i</w:t>
      </w:r>
      <w:r>
        <w:rPr/>
        <w:t>n </w:t>
      </w:r>
      <w:r>
        <w:rPr>
          <w:spacing w:val="-1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4"/>
        </w:rPr>
        <w:t>o</w:t>
      </w:r>
      <w:r>
        <w:rPr/>
        <w:t>ug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5"/>
        </w:rPr>
        <w:t>x</w:t>
      </w:r>
      <w:r>
        <w:rPr/>
        <w:t>p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ce</w:t>
      </w:r>
      <w:r>
        <w:rPr/>
        <w:t>d </w:t>
      </w:r>
      <w:r>
        <w:rPr>
          <w:spacing w:val="-10"/>
        </w:rPr>
        <w:t> </w:t>
      </w:r>
      <w:r>
        <w:rPr>
          <w:spacing w:val="3"/>
        </w:rPr>
        <w:t>a</w:t>
      </w:r>
      <w:r>
        <w:rPr>
          <w:w w:val="99"/>
        </w:rPr>
        <w:t>s </w:t>
      </w:r>
      <w:r>
        <w:rPr/>
        <w:t>separate from the self and the world, as if observed from a detached perspective. As such,</w:t>
      </w:r>
      <w:r>
        <w:rPr>
          <w:spacing w:val="1"/>
        </w:rPr>
        <w:t> </w:t>
      </w:r>
      <w:r>
        <w:rPr/>
        <w:t>metacognitive scaffolding</w:t>
      </w:r>
      <w:r>
        <w:rPr>
          <w:spacing w:val="1"/>
        </w:rPr>
        <w:t> </w:t>
      </w:r>
      <w:r>
        <w:rPr/>
        <w:t>is designed to</w:t>
      </w:r>
      <w:r>
        <w:rPr>
          <w:spacing w:val="60"/>
        </w:rPr>
        <w:t> </w:t>
      </w:r>
      <w:r>
        <w:rPr/>
        <w:t>act on the process of thinking and how thoughts</w:t>
      </w:r>
      <w:r>
        <w:rPr>
          <w:spacing w:val="1"/>
        </w:rPr>
        <w:t> </w:t>
      </w:r>
      <w:r>
        <w:rPr/>
        <w:t>are experienced, rather than on challenging the content or accuracy of thoughts as CBT</w:t>
      </w:r>
      <w:r>
        <w:rPr>
          <w:spacing w:val="1"/>
        </w:rPr>
        <w:t> </w:t>
      </w:r>
      <w:r>
        <w:rPr/>
        <w:t>might</w:t>
      </w:r>
      <w:r>
        <w:rPr>
          <w:spacing w:val="6"/>
        </w:rPr>
        <w:t> </w:t>
      </w:r>
      <w:r>
        <w:rPr/>
        <w:t>(Wells,</w:t>
      </w:r>
      <w:r>
        <w:rPr>
          <w:spacing w:val="4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67" w:firstLine="720"/>
        <w:jc w:val="both"/>
      </w:pPr>
      <w:r>
        <w:rPr/>
        <w:t>Metacognitive scaffolding</w:t>
      </w:r>
      <w:r>
        <w:rPr>
          <w:spacing w:val="1"/>
        </w:rPr>
        <w:t> </w:t>
      </w:r>
      <w:r>
        <w:rPr/>
        <w:t>supports development of cognition to a higher level (i.e.</w:t>
      </w:r>
      <w:r>
        <w:rPr>
          <w:spacing w:val="1"/>
        </w:rPr>
        <w:t> </w:t>
      </w:r>
      <w:r>
        <w:rPr/>
        <w:t>Metacognition)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order,</w:t>
      </w:r>
      <w:r>
        <w:rPr>
          <w:spacing w:val="1"/>
        </w:rPr>
        <w:t> </w:t>
      </w:r>
      <w:r>
        <w:rPr/>
        <w:t>thought,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support</w:t>
      </w:r>
      <w:r>
        <w:rPr>
          <w:spacing w:val="-57"/>
        </w:rPr>
        <w:t> </w:t>
      </w:r>
      <w:r>
        <w:rPr/>
        <w:t>(scaffolding)</w:t>
      </w:r>
      <w:r>
        <w:rPr>
          <w:spacing w:val="1"/>
        </w:rPr>
        <w:t> </w:t>
      </w:r>
      <w:r>
        <w:rPr/>
        <w:t>given temporarily by an expert</w:t>
      </w:r>
      <w:r>
        <w:rPr>
          <w:spacing w:val="1"/>
        </w:rPr>
        <w:t> </w:t>
      </w:r>
      <w:r>
        <w:rPr/>
        <w:t>coaching to</w:t>
      </w:r>
      <w:r>
        <w:rPr>
          <w:spacing w:val="1"/>
        </w:rPr>
        <w:t> </w:t>
      </w:r>
      <w:r>
        <w:rPr/>
        <w:t>a certain strategies to</w:t>
      </w:r>
      <w:r>
        <w:rPr>
          <w:spacing w:val="1"/>
        </w:rPr>
        <w:t> </w:t>
      </w:r>
      <w:r>
        <w:rPr/>
        <w:t>poster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ability and</w:t>
      </w:r>
      <w:r>
        <w:rPr>
          <w:spacing w:val="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when a</w:t>
      </w:r>
      <w:r>
        <w:rPr>
          <w:spacing w:val="1"/>
        </w:rPr>
        <w:t> </w:t>
      </w:r>
      <w:r>
        <w:rPr/>
        <w:t>task is</w:t>
      </w:r>
      <w:r>
        <w:rPr>
          <w:spacing w:val="1"/>
        </w:rPr>
        <w:t> </w:t>
      </w:r>
      <w:r>
        <w:rPr/>
        <w:t>given or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problem to solve. Further Hannafin, Hill, &amp; Land; An and Cao (2014).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foster and facilitate thinking and supports Metacognition processes, including</w:t>
      </w:r>
      <w:r>
        <w:rPr>
          <w:spacing w:val="1"/>
        </w:rPr>
        <w:t> </w:t>
      </w:r>
      <w:r>
        <w:rPr/>
        <w:t>how learner are able to plan, monitor and evaluate the strategies given to them in support of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 coaching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problem/task</w:t>
      </w:r>
      <w:r>
        <w:rPr>
          <w:spacing w:val="60"/>
        </w:rPr>
        <w:t> </w:t>
      </w:r>
      <w:r>
        <w:rPr/>
        <w:t>encountering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future.</w:t>
      </w:r>
    </w:p>
    <w:p>
      <w:pPr>
        <w:pStyle w:val="BodyText"/>
        <w:spacing w:line="480" w:lineRule="auto" w:before="2"/>
        <w:ind w:left="239" w:right="475" w:firstLine="720"/>
        <w:jc w:val="right"/>
      </w:pPr>
      <w:r>
        <w:rPr/>
        <w:t>The</w:t>
      </w:r>
      <w:r>
        <w:rPr>
          <w:spacing w:val="50"/>
        </w:rPr>
        <w:t> </w:t>
      </w:r>
      <w:r>
        <w:rPr/>
        <w:t>term</w:t>
      </w:r>
      <w:r>
        <w:rPr>
          <w:spacing w:val="44"/>
        </w:rPr>
        <w:t> </w:t>
      </w:r>
      <w:r>
        <w:rPr/>
        <w:t>Metacognitive</w:t>
      </w:r>
      <w:r>
        <w:rPr>
          <w:spacing w:val="51"/>
        </w:rPr>
        <w:t> </w:t>
      </w:r>
      <w:r>
        <w:rPr/>
        <w:t>scaffolding</w:t>
      </w:r>
      <w:r>
        <w:rPr>
          <w:spacing w:val="58"/>
        </w:rPr>
        <w:t> </w:t>
      </w:r>
      <w:r>
        <w:rPr/>
        <w:t>is</w:t>
      </w:r>
      <w:r>
        <w:rPr>
          <w:spacing w:val="53"/>
        </w:rPr>
        <w:t> </w:t>
      </w:r>
      <w:r>
        <w:rPr/>
        <w:t>introduced</w:t>
      </w:r>
      <w:r>
        <w:rPr>
          <w:spacing w:val="51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51"/>
        </w:rPr>
        <w:t> </w:t>
      </w:r>
      <w:r>
        <w:rPr/>
        <w:t>educational</w:t>
      </w:r>
      <w:r>
        <w:rPr>
          <w:spacing w:val="42"/>
        </w:rPr>
        <w:t> </w:t>
      </w:r>
      <w:r>
        <w:rPr/>
        <w:t>context</w:t>
      </w:r>
      <w:r>
        <w:rPr>
          <w:spacing w:val="56"/>
        </w:rPr>
        <w:t> </w:t>
      </w:r>
      <w:r>
        <w:rPr/>
        <w:t>by</w:t>
      </w:r>
      <w:r>
        <w:rPr>
          <w:spacing w:val="-57"/>
        </w:rPr>
        <w:t> </w:t>
      </w:r>
      <w:r>
        <w:rPr>
          <w:spacing w:val="-6"/>
        </w:rPr>
        <w:t>W</w:t>
      </w:r>
      <w:r>
        <w:rPr>
          <w:spacing w:val="4"/>
        </w:rPr>
        <w:t>oo</w:t>
      </w:r>
      <w:r>
        <w:rPr/>
        <w:t>d,</w:t>
      </w:r>
      <w:r>
        <w:rPr>
          <w:spacing w:val="4"/>
        </w:rPr>
        <w:t> </w:t>
      </w:r>
      <w:r>
        <w:rPr>
          <w:spacing w:val="-2"/>
        </w:rPr>
        <w:t>B</w:t>
      </w:r>
      <w:r>
        <w:rPr>
          <w:spacing w:val="1"/>
        </w:rPr>
        <w:t>r</w:t>
      </w:r>
      <w:r>
        <w:rPr/>
        <w:t>u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-2"/>
        </w:rPr>
        <w:t>R</w:t>
      </w:r>
      <w:r>
        <w:rPr>
          <w:spacing w:val="4"/>
        </w:rPr>
        <w:t>o</w:t>
      </w:r>
      <w:r>
        <w:rPr>
          <w:spacing w:val="-3"/>
          <w:w w:val="99"/>
        </w:rPr>
        <w:t>ss</w:t>
      </w:r>
      <w:r>
        <w:rPr/>
        <w:t>,</w:t>
      </w:r>
      <w:r>
        <w:rPr>
          <w:spacing w:val="7"/>
        </w:rPr>
        <w:t> </w:t>
      </w:r>
      <w:r>
        <w:rPr>
          <w:spacing w:val="-3"/>
          <w:w w:val="99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6"/>
        </w:rPr>
        <w:t>c</w:t>
      </w:r>
      <w:r>
        <w:rPr>
          <w:spacing w:val="4"/>
        </w:rPr>
        <w:t>o</w:t>
      </w:r>
      <w:r>
        <w:rPr/>
        <w:t>gn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</w:t>
      </w:r>
      <w:r>
        <w:rPr>
          <w:spacing w:val="8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f</w:t>
      </w:r>
      <w:r>
        <w:rPr>
          <w:spacing w:val="-8"/>
        </w:rPr>
        <w:t>f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4"/>
        </w:rPr>
        <w:t>n</w:t>
      </w:r>
      <w:r>
        <w:rPr/>
        <w:t>g</w:t>
      </w:r>
      <w:r>
        <w:rPr>
          <w:spacing w:val="8"/>
        </w:rPr>
        <w:t> </w:t>
      </w:r>
      <w:r>
        <w:rPr>
          <w:spacing w:val="-5"/>
        </w:rPr>
        <w:t>in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1"/>
        </w:rPr>
        <w:t>ca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5"/>
        </w:rPr>
        <w:t>i</w:t>
      </w:r>
      <w:r>
        <w:rPr>
          <w:spacing w:val="-2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2"/>
        </w:rPr>
        <w:t> </w:t>
      </w:r>
      <w:r>
        <w:rPr>
          <w:spacing w:val="3"/>
        </w:rPr>
        <w:t>a</w:t>
      </w:r>
      <w:r>
        <w:rPr/>
        <w:t>n adult</w:t>
      </w:r>
      <w:r>
        <w:rPr>
          <w:spacing w:val="12"/>
        </w:rPr>
        <w:t> </w:t>
      </w:r>
      <w:r>
        <w:rPr/>
        <w:t>or</w:t>
      </w:r>
      <w:r>
        <w:rPr>
          <w:spacing w:val="10"/>
        </w:rPr>
        <w:t> </w:t>
      </w:r>
      <w:r>
        <w:rPr/>
        <w:t>more</w:t>
      </w:r>
      <w:r>
        <w:rPr>
          <w:spacing w:val="7"/>
        </w:rPr>
        <w:t> </w:t>
      </w:r>
      <w:r>
        <w:rPr/>
        <w:t>expert,</w:t>
      </w:r>
      <w:r>
        <w:rPr>
          <w:spacing w:val="10"/>
        </w:rPr>
        <w:t> </w:t>
      </w:r>
      <w:r>
        <w:rPr/>
        <w:t>providing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learner</w:t>
      </w:r>
      <w:r>
        <w:rPr>
          <w:spacing w:val="10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assistance</w:t>
      </w:r>
      <w:r>
        <w:rPr>
          <w:spacing w:val="7"/>
        </w:rPr>
        <w:t> </w:t>
      </w:r>
      <w:r>
        <w:rPr/>
        <w:t>to</w:t>
      </w:r>
      <w:r>
        <w:rPr>
          <w:spacing w:val="13"/>
        </w:rPr>
        <w:t> </w:t>
      </w:r>
      <w:r>
        <w:rPr/>
        <w:t>evolve"(Wood,</w:t>
      </w:r>
      <w:r>
        <w:rPr>
          <w:spacing w:val="-57"/>
        </w:rPr>
        <w:t> </w:t>
      </w:r>
      <w:r>
        <w:rPr/>
        <w:t>Bruner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Ross,</w:t>
      </w:r>
      <w:r>
        <w:rPr>
          <w:spacing w:val="24"/>
        </w:rPr>
        <w:t> </w:t>
      </w:r>
      <w:r>
        <w:rPr/>
        <w:t>1976).</w:t>
      </w:r>
      <w:r>
        <w:rPr>
          <w:spacing w:val="28"/>
        </w:rPr>
        <w:t> </w:t>
      </w:r>
      <w:r>
        <w:rPr/>
        <w:t>Currently,</w:t>
      </w:r>
      <w:r>
        <w:rPr>
          <w:spacing w:val="25"/>
        </w:rPr>
        <w:t> </w:t>
      </w:r>
      <w:r>
        <w:rPr/>
        <w:t>this</w:t>
      </w:r>
      <w:r>
        <w:rPr>
          <w:spacing w:val="20"/>
        </w:rPr>
        <w:t> </w:t>
      </w:r>
      <w:r>
        <w:rPr/>
        <w:t>concept</w:t>
      </w:r>
      <w:r>
        <w:rPr>
          <w:spacing w:val="28"/>
        </w:rPr>
        <w:t> </w:t>
      </w:r>
      <w:r>
        <w:rPr/>
        <w:t>refers</w:t>
      </w:r>
      <w:r>
        <w:rPr>
          <w:spacing w:val="21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22"/>
        </w:rPr>
        <w:t> </w:t>
      </w:r>
      <w:r>
        <w:rPr/>
        <w:t>possibilities</w:t>
      </w:r>
      <w:r>
        <w:rPr>
          <w:spacing w:val="21"/>
        </w:rPr>
        <w:t> </w:t>
      </w:r>
      <w:r>
        <w:rPr/>
        <w:t>of</w:t>
      </w:r>
      <w:r>
        <w:rPr>
          <w:spacing w:val="15"/>
        </w:rPr>
        <w:t> </w:t>
      </w:r>
      <w:r>
        <w:rPr/>
        <w:t>supporting</w:t>
      </w:r>
      <w:r>
        <w:rPr>
          <w:spacing w:val="23"/>
        </w:rPr>
        <w:t> </w:t>
      </w:r>
      <w:r>
        <w:rPr/>
        <w:t>a</w:t>
      </w:r>
      <w:r>
        <w:rPr>
          <w:spacing w:val="-57"/>
        </w:rPr>
        <w:t> </w:t>
      </w:r>
      <w:r>
        <w:rPr/>
        <w:t>learner</w:t>
      </w:r>
      <w:r>
        <w:rPr>
          <w:spacing w:val="6"/>
        </w:rPr>
        <w:t> </w:t>
      </w:r>
      <w:r>
        <w:rPr/>
        <w:t>who</w:t>
      </w:r>
      <w:r>
        <w:rPr>
          <w:spacing w:val="9"/>
        </w:rPr>
        <w:t> </w:t>
      </w:r>
      <w:r>
        <w:rPr/>
        <w:t>finds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difficult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use</w:t>
      </w:r>
      <w:r>
        <w:rPr>
          <w:spacing w:val="4"/>
        </w:rPr>
        <w:t> </w:t>
      </w:r>
      <w:r>
        <w:rPr/>
        <w:t>strategies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skills</w:t>
      </w:r>
      <w:r>
        <w:rPr>
          <w:spacing w:val="3"/>
        </w:rPr>
        <w:t> </w:t>
      </w:r>
      <w:r>
        <w:rPr/>
        <w:t>when</w:t>
      </w:r>
      <w:r>
        <w:rPr>
          <w:spacing w:val="5"/>
        </w:rPr>
        <w:t> </w:t>
      </w:r>
      <w:r>
        <w:rPr/>
        <w:t>learning.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role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Metacognitive</w:t>
      </w:r>
      <w:r>
        <w:rPr>
          <w:spacing w:val="19"/>
        </w:rPr>
        <w:t> </w:t>
      </w:r>
      <w:r>
        <w:rPr/>
        <w:t>scaffolding</w:t>
      </w:r>
      <w:r>
        <w:rPr>
          <w:spacing w:val="25"/>
        </w:rPr>
        <w:t> </w:t>
      </w:r>
      <w:r>
        <w:rPr/>
        <w:t>is</w:t>
      </w:r>
      <w:r>
        <w:rPr>
          <w:spacing w:val="16"/>
        </w:rPr>
        <w:t> </w:t>
      </w:r>
      <w:r>
        <w:rPr/>
        <w:t>to</w:t>
      </w:r>
      <w:r>
        <w:rPr>
          <w:spacing w:val="22"/>
        </w:rPr>
        <w:t> </w:t>
      </w:r>
      <w:r>
        <w:rPr/>
        <w:t>cause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Metacognitive</w:t>
      </w:r>
      <w:r>
        <w:rPr>
          <w:spacing w:val="19"/>
        </w:rPr>
        <w:t> </w:t>
      </w:r>
      <w:r>
        <w:rPr/>
        <w:t>strategies</w:t>
      </w:r>
      <w:r>
        <w:rPr>
          <w:spacing w:val="17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</w:t>
      </w:r>
      <w:r>
        <w:rPr>
          <w:spacing w:val="40"/>
        </w:rPr>
        <w:t> </w:t>
      </w:r>
      <w:r>
        <w:rPr/>
        <w:t>has</w:t>
      </w:r>
      <w:r>
        <w:rPr>
          <w:spacing w:val="37"/>
        </w:rPr>
        <w:t> </w:t>
      </w:r>
      <w:r>
        <w:rPr/>
        <w:t>but</w:t>
      </w:r>
      <w:r>
        <w:rPr>
          <w:spacing w:val="44"/>
        </w:rPr>
        <w:t> </w:t>
      </w:r>
      <w:r>
        <w:rPr/>
        <w:t>can‘t</w:t>
      </w:r>
      <w:r>
        <w:rPr>
          <w:spacing w:val="44"/>
        </w:rPr>
        <w:t> </w:t>
      </w:r>
      <w:r>
        <w:rPr/>
        <w:t>implement</w:t>
      </w:r>
      <w:r>
        <w:rPr>
          <w:spacing w:val="40"/>
        </w:rPr>
        <w:t> </w:t>
      </w:r>
      <w:r>
        <w:rPr/>
        <w:t>them</w:t>
      </w:r>
      <w:r>
        <w:rPr>
          <w:spacing w:val="31"/>
        </w:rPr>
        <w:t> </w:t>
      </w:r>
      <w:r>
        <w:rPr/>
        <w:t>(Thilmann,</w:t>
      </w:r>
      <w:r>
        <w:rPr>
          <w:spacing w:val="41"/>
        </w:rPr>
        <w:t> </w:t>
      </w:r>
      <w:r>
        <w:rPr/>
        <w:t>Kunsting,</w:t>
      </w:r>
      <w:r>
        <w:rPr>
          <w:spacing w:val="41"/>
        </w:rPr>
        <w:t> </w:t>
      </w:r>
      <w:r>
        <w:rPr/>
        <w:t>Wirth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/>
        <w:t>Leutners,</w:t>
      </w:r>
      <w:r>
        <w:rPr>
          <w:spacing w:val="41"/>
        </w:rPr>
        <w:t> </w:t>
      </w:r>
      <w:r>
        <w:rPr/>
        <w:t>2009).</w:t>
      </w:r>
      <w:r>
        <w:rPr>
          <w:spacing w:val="-57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means providing support to</w:t>
      </w:r>
      <w:r>
        <w:rPr>
          <w:spacing w:val="1"/>
        </w:rPr>
        <w:t> </w:t>
      </w:r>
      <w:r>
        <w:rPr/>
        <w:t>students to</w:t>
      </w:r>
      <w:r>
        <w:rPr>
          <w:spacing w:val="1"/>
        </w:rPr>
        <w:t> </w:t>
      </w:r>
      <w:r>
        <w:rPr/>
        <w:t>bridge the gap between what</w:t>
      </w:r>
      <w:r>
        <w:rPr>
          <w:spacing w:val="60"/>
        </w:rPr>
        <w:t> </w:t>
      </w:r>
      <w:r>
        <w:rPr/>
        <w:t>they can</w:t>
      </w:r>
      <w:r>
        <w:rPr>
          <w:spacing w:val="-57"/>
        </w:rPr>
        <w:t> </w:t>
      </w:r>
      <w:r>
        <w:rPr/>
        <w:t>do</w:t>
      </w:r>
      <w:r>
        <w:rPr>
          <w:spacing w:val="17"/>
        </w:rPr>
        <w:t> </w:t>
      </w:r>
      <w:r>
        <w:rPr/>
        <w:t>on</w:t>
      </w:r>
      <w:r>
        <w:rPr>
          <w:spacing w:val="13"/>
        </w:rPr>
        <w:t> </w:t>
      </w:r>
      <w:r>
        <w:rPr/>
        <w:t>their</w:t>
      </w:r>
      <w:r>
        <w:rPr>
          <w:spacing w:val="24"/>
        </w:rPr>
        <w:t> </w:t>
      </w:r>
      <w:r>
        <w:rPr/>
        <w:t>own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what</w:t>
      </w:r>
      <w:r>
        <w:rPr>
          <w:spacing w:val="18"/>
        </w:rPr>
        <w:t> </w:t>
      </w:r>
      <w:r>
        <w:rPr/>
        <w:t>they</w:t>
      </w:r>
      <w:r>
        <w:rPr>
          <w:spacing w:val="13"/>
        </w:rPr>
        <w:t> </w:t>
      </w:r>
      <w:r>
        <w:rPr/>
        <w:t>can</w:t>
      </w:r>
      <w:r>
        <w:rPr>
          <w:spacing w:val="17"/>
        </w:rPr>
        <w:t> </w:t>
      </w:r>
      <w:r>
        <w:rPr/>
        <w:t>do</w:t>
      </w:r>
      <w:r>
        <w:rPr>
          <w:spacing w:val="23"/>
        </w:rPr>
        <w:t> </w:t>
      </w:r>
      <w:r>
        <w:rPr/>
        <w:t>with</w:t>
      </w:r>
      <w:r>
        <w:rPr>
          <w:spacing w:val="18"/>
        </w:rPr>
        <w:t> </w:t>
      </w:r>
      <w:r>
        <w:rPr/>
        <w:t>guidance</w:t>
      </w:r>
      <w:r>
        <w:rPr>
          <w:spacing w:val="22"/>
        </w:rPr>
        <w:t> </w:t>
      </w:r>
      <w:r>
        <w:rPr/>
        <w:t>or</w:t>
      </w:r>
      <w:r>
        <w:rPr>
          <w:spacing w:val="20"/>
        </w:rPr>
        <w:t> </w:t>
      </w:r>
      <w:r>
        <w:rPr/>
        <w:t>assistance</w:t>
      </w:r>
      <w:r>
        <w:rPr>
          <w:spacing w:val="26"/>
        </w:rPr>
        <w:t> </w:t>
      </w:r>
      <w:r>
        <w:rPr/>
        <w:t>from</w:t>
      </w:r>
      <w:r>
        <w:rPr>
          <w:spacing w:val="14"/>
        </w:rPr>
        <w:t> </w:t>
      </w:r>
      <w:r>
        <w:rPr/>
        <w:t>others</w:t>
      </w:r>
      <w:r>
        <w:rPr>
          <w:spacing w:val="21"/>
        </w:rPr>
        <w:t> </w:t>
      </w:r>
      <w:r>
        <w:rPr/>
        <w:t>(Hartman,</w:t>
      </w:r>
      <w:r>
        <w:rPr>
          <w:spacing w:val="-57"/>
        </w:rPr>
        <w:t> </w:t>
      </w:r>
      <w:r>
        <w:rPr/>
        <w:t>2001).</w:t>
      </w:r>
      <w:r>
        <w:rPr>
          <w:spacing w:val="17"/>
        </w:rPr>
        <w:t> </w:t>
      </w:r>
      <w:r>
        <w:rPr/>
        <w:t>Scaffolding</w:t>
      </w:r>
      <w:r>
        <w:rPr>
          <w:spacing w:val="24"/>
        </w:rPr>
        <w:t> </w:t>
      </w:r>
      <w:r>
        <w:rPr/>
        <w:t>may</w:t>
      </w:r>
      <w:r>
        <w:rPr>
          <w:spacing w:val="16"/>
        </w:rPr>
        <w:t> </w:t>
      </w:r>
      <w:r>
        <w:rPr/>
        <w:t>take</w:t>
      </w:r>
      <w:r>
        <w:rPr>
          <w:spacing w:val="15"/>
        </w:rPr>
        <w:t> </w:t>
      </w:r>
      <w:r>
        <w:rPr/>
        <w:t>the</w:t>
      </w:r>
      <w:r>
        <w:rPr>
          <w:spacing w:val="24"/>
        </w:rPr>
        <w:t> </w:t>
      </w:r>
      <w:r>
        <w:rPr/>
        <w:t>format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models,</w:t>
      </w:r>
      <w:r>
        <w:rPr>
          <w:spacing w:val="22"/>
        </w:rPr>
        <w:t> </w:t>
      </w:r>
      <w:r>
        <w:rPr/>
        <w:t>cues,</w:t>
      </w:r>
      <w:r>
        <w:rPr>
          <w:spacing w:val="22"/>
        </w:rPr>
        <w:t> </w:t>
      </w:r>
      <w:r>
        <w:rPr/>
        <w:t>prompts,</w:t>
      </w:r>
      <w:r>
        <w:rPr>
          <w:spacing w:val="22"/>
        </w:rPr>
        <w:t> </w:t>
      </w:r>
      <w:r>
        <w:rPr/>
        <w:t>hints,</w:t>
      </w:r>
      <w:r>
        <w:rPr>
          <w:spacing w:val="23"/>
        </w:rPr>
        <w:t> </w:t>
      </w:r>
      <w:r>
        <w:rPr/>
        <w:t>partial</w:t>
      </w:r>
      <w:r>
        <w:rPr>
          <w:spacing w:val="15"/>
        </w:rPr>
        <w:t> </w:t>
      </w:r>
      <w:r>
        <w:rPr/>
        <w:t>solutions,</w:t>
      </w:r>
      <w:r>
        <w:rPr>
          <w:spacing w:val="-57"/>
        </w:rPr>
        <w:t> </w:t>
      </w:r>
      <w:r>
        <w:rPr/>
        <w:t>etc.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main</w:t>
      </w:r>
      <w:r>
        <w:rPr>
          <w:spacing w:val="18"/>
        </w:rPr>
        <w:t> </w:t>
      </w:r>
      <w:r>
        <w:rPr/>
        <w:t>characteristic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scaffolds</w:t>
      </w:r>
      <w:r>
        <w:rPr>
          <w:spacing w:val="20"/>
        </w:rPr>
        <w:t> </w:t>
      </w:r>
      <w:r>
        <w:rPr/>
        <w:t>is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they</w:t>
      </w:r>
      <w:r>
        <w:rPr>
          <w:spacing w:val="13"/>
        </w:rPr>
        <w:t> </w:t>
      </w:r>
      <w:r>
        <w:rPr/>
        <w:t>have</w:t>
      </w:r>
      <w:r>
        <w:rPr>
          <w:spacing w:val="17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17"/>
        </w:rPr>
        <w:t> </w:t>
      </w:r>
      <w:r>
        <w:rPr/>
        <w:t>regulated</w:t>
      </w:r>
      <w:r>
        <w:rPr>
          <w:spacing w:val="18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amount of help the learner needs, and eventually the help should be not necessary anymore.</w:t>
      </w:r>
      <w:r>
        <w:rPr>
          <w:spacing w:val="-57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(Vygotsky,</w:t>
      </w:r>
      <w:r>
        <w:rPr>
          <w:spacing w:val="1"/>
        </w:rPr>
        <w:t> </w:t>
      </w:r>
      <w:r>
        <w:rPr/>
        <w:t>Wood; Santrock,</w:t>
      </w:r>
      <w:r>
        <w:rPr>
          <w:spacing w:val="60"/>
        </w:rPr>
        <w:t> </w:t>
      </w:r>
      <w:r>
        <w:rPr/>
        <w:t>2011),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 temporary</w:t>
      </w:r>
      <w:r>
        <w:rPr>
          <w:spacing w:val="1"/>
        </w:rPr>
        <w:t> </w:t>
      </w:r>
      <w:r>
        <w:rPr/>
        <w:t>assistance</w:t>
      </w:r>
      <w:r>
        <w:rPr>
          <w:spacing w:val="26"/>
        </w:rPr>
        <w:t> </w:t>
      </w:r>
      <w:r>
        <w:rPr/>
        <w:t>by</w:t>
      </w:r>
      <w:r>
        <w:rPr>
          <w:spacing w:val="18"/>
        </w:rPr>
        <w:t> </w:t>
      </w:r>
      <w:r>
        <w:rPr/>
        <w:t>which</w:t>
      </w:r>
      <w:r>
        <w:rPr>
          <w:spacing w:val="23"/>
        </w:rPr>
        <w:t> </w:t>
      </w:r>
      <w:r>
        <w:rPr/>
        <w:t>an</w:t>
      </w:r>
      <w:r>
        <w:rPr>
          <w:spacing w:val="23"/>
        </w:rPr>
        <w:t> </w:t>
      </w:r>
      <w:r>
        <w:rPr/>
        <w:t>adult</w:t>
      </w:r>
      <w:r>
        <w:rPr>
          <w:spacing w:val="32"/>
        </w:rPr>
        <w:t> </w:t>
      </w:r>
      <w:r>
        <w:rPr/>
        <w:t>capable</w:t>
      </w:r>
      <w:r>
        <w:rPr>
          <w:spacing w:val="27"/>
        </w:rPr>
        <w:t> </w:t>
      </w:r>
      <w:r>
        <w:rPr/>
        <w:t>peers</w:t>
      </w:r>
      <w:r>
        <w:rPr>
          <w:spacing w:val="25"/>
        </w:rPr>
        <w:t> </w:t>
      </w:r>
      <w:r>
        <w:rPr/>
        <w:t>supports</w:t>
      </w:r>
      <w:r>
        <w:rPr>
          <w:spacing w:val="21"/>
        </w:rPr>
        <w:t> </w:t>
      </w:r>
      <w:r>
        <w:rPr/>
        <w:t>and</w:t>
      </w:r>
      <w:r>
        <w:rPr>
          <w:spacing w:val="27"/>
        </w:rPr>
        <w:t> </w:t>
      </w:r>
      <w:r>
        <w:rPr/>
        <w:t>helps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learner</w:t>
      </w:r>
      <w:r>
        <w:rPr>
          <w:spacing w:val="29"/>
        </w:rPr>
        <w:t> </w:t>
      </w:r>
      <w:r>
        <w:rPr/>
        <w:t>know</w:t>
      </w:r>
      <w:r>
        <w:rPr>
          <w:spacing w:val="26"/>
        </w:rPr>
        <w:t> </w:t>
      </w:r>
      <w:r>
        <w:rPr/>
        <w:t>how</w:t>
      </w:r>
      <w:r>
        <w:rPr>
          <w:spacing w:val="18"/>
        </w:rPr>
        <w:t> </w:t>
      </w:r>
      <w:r>
        <w:rPr/>
        <w:t>to</w:t>
      </w:r>
      <w:r>
        <w:rPr>
          <w:spacing w:val="27"/>
        </w:rPr>
        <w:t> </w:t>
      </w:r>
      <w:r>
        <w:rPr/>
        <w:t>do</w:t>
      </w:r>
    </w:p>
    <w:p>
      <w:pPr>
        <w:spacing w:after="0" w:line="480" w:lineRule="auto"/>
        <w:jc w:val="right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/>
        <w:jc w:val="both"/>
      </w:pPr>
      <w:r>
        <w:rPr/>
        <w:t>something so as to be able to complete a similar task in future‖. The expert/ teacher are the</w:t>
      </w:r>
      <w:r>
        <w:rPr>
          <w:spacing w:val="1"/>
        </w:rPr>
        <w:t> </w:t>
      </w:r>
      <w:r>
        <w:rPr/>
        <w:t>more knowledgeable other who cues, prompts some strategies and techniques for correct</w:t>
      </w:r>
      <w:r>
        <w:rPr>
          <w:spacing w:val="1"/>
        </w:rPr>
        <w:t> </w:t>
      </w:r>
      <w:r>
        <w:rPr/>
        <w:t>responses, guides learners thinking leading to the understanding of the subject matter. It is</w:t>
      </w:r>
      <w:r>
        <w:rPr>
          <w:spacing w:val="1"/>
        </w:rPr>
        <w:t> </w:t>
      </w:r>
      <w:r>
        <w:rPr/>
        <w:t>also seen as the temporary supports provided by expert/teacher strategies, techniques by</w:t>
      </w:r>
      <w:r>
        <w:rPr>
          <w:spacing w:val="1"/>
        </w:rPr>
        <w:t> </w:t>
      </w:r>
      <w:r>
        <w:rPr/>
        <w:t>more capable peers, or computer tutors to help learners solve problem or carry out a task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independently.</w:t>
      </w:r>
      <w:r>
        <w:rPr>
          <w:spacing w:val="1"/>
        </w:rPr>
        <w:t> </w:t>
      </w:r>
      <w:r>
        <w:rPr/>
        <w:t>Revived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Vygotsky‘s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ac</w:t>
      </w:r>
      <w:r>
        <w:rPr>
          <w:spacing w:val="-5"/>
        </w:rPr>
        <w:t>h</w:t>
      </w:r>
      <w:r>
        <w:rPr/>
        <w:t>, </w:t>
      </w:r>
      <w:r>
        <w:rPr>
          <w:spacing w:val="-17"/>
        </w:rPr>
        <w:t> </w:t>
      </w:r>
      <w:r>
        <w:rPr>
          <w:spacing w:val="-3"/>
          <w:w w:val="99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6"/>
        </w:rPr>
        <w:t>c</w:t>
      </w:r>
      <w:r>
        <w:rPr>
          <w:spacing w:val="4"/>
        </w:rPr>
        <w:t>o</w:t>
      </w:r>
      <w:r>
        <w:rPr/>
        <w:t>gn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</w:t>
      </w:r>
      <w:r>
        <w:rPr>
          <w:spacing w:val="-19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f</w:t>
      </w:r>
      <w:r>
        <w:rPr>
          <w:spacing w:val="-8"/>
        </w:rPr>
        <w:t>f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ng </w:t>
      </w:r>
      <w:r>
        <w:rPr>
          <w:spacing w:val="-18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s </w:t>
      </w:r>
      <w:r>
        <w:rPr>
          <w:spacing w:val="-22"/>
        </w:rPr>
        <w:t> 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3"/>
        </w:rPr>
        <w:t>e</w:t>
      </w:r>
      <w:r>
        <w:rPr/>
        <w:t>n </w:t>
      </w:r>
      <w:r>
        <w:rPr>
          <w:spacing w:val="-20"/>
        </w:rPr>
        <w:t> </w:t>
      </w:r>
      <w:r>
        <w:rPr>
          <w:spacing w:val="-5"/>
        </w:rPr>
        <w:t>i</w:t>
      </w:r>
      <w:r>
        <w:rPr>
          <w:spacing w:val="4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p</w:t>
      </w:r>
      <w:r>
        <w:rPr>
          <w:spacing w:val="1"/>
        </w:rPr>
        <w:t>r</w:t>
      </w:r>
      <w:r>
        <w:rPr>
          <w:spacing w:val="-6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0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25"/>
        </w:rPr>
        <w:t> </w:t>
      </w:r>
      <w:r>
        <w:rPr/>
        <w:t>a </w:t>
      </w:r>
      <w:r>
        <w:rPr>
          <w:spacing w:val="-21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/>
        <w:t>de </w:t>
      </w:r>
      <w:r>
        <w:rPr>
          <w:spacing w:val="-21"/>
        </w:rPr>
        <w:t> </w:t>
      </w:r>
      <w:r>
        <w:rPr>
          <w:spacing w:val="-3"/>
        </w:rPr>
        <w:t>s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3"/>
        </w:rPr>
        <w:t>s</w:t>
      </w:r>
      <w:r>
        <w:rPr/>
        <w:t>e </w:t>
      </w:r>
      <w:r>
        <w:rPr>
          <w:spacing w:val="-21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17"/>
        </w:rPr>
        <w:t> </w:t>
      </w:r>
      <w:r>
        <w:rPr>
          <w:spacing w:val="-6"/>
          <w:w w:val="44"/>
        </w:rPr>
        <w:t>―</w:t>
      </w:r>
      <w:r>
        <w:rPr/>
        <w:t>a </w:t>
      </w:r>
      <w:r>
        <w:rPr>
          <w:spacing w:val="-16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m </w:t>
      </w:r>
      <w:r>
        <w:rPr>
          <w:spacing w:val="-29"/>
        </w:rPr>
        <w:t> </w:t>
      </w:r>
      <w:r>
        <w:rPr>
          <w:spacing w:val="4"/>
        </w:rPr>
        <w:t>o</w:t>
      </w:r>
      <w:r>
        <w:rPr/>
        <w:t>f support for the development and learning of children and young adult‖ (Rasmussen, 2001).</w:t>
      </w:r>
      <w:r>
        <w:rPr>
          <w:spacing w:val="1"/>
        </w:rPr>
        <w:t> T</w:t>
      </w:r>
      <w:r>
        <w:rPr>
          <w:spacing w:val="-5"/>
        </w:rPr>
        <w:t>h</w:t>
      </w:r>
      <w:r>
        <w:rPr/>
        <w:t>e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m</w:t>
      </w:r>
      <w:r>
        <w:rPr>
          <w:spacing w:val="2"/>
        </w:rPr>
        <w:t> </w:t>
      </w:r>
      <w:r>
        <w:rPr>
          <w:spacing w:val="3"/>
        </w:rPr>
        <w:t>ca</w:t>
      </w:r>
      <w:r>
        <w:rPr/>
        <w:t>n</w:t>
      </w:r>
      <w:r>
        <w:rPr>
          <w:spacing w:val="6"/>
        </w:rPr>
        <w:t> </w:t>
      </w:r>
      <w:r>
        <w:rPr/>
        <w:t>be</w:t>
      </w:r>
      <w:r>
        <w:rPr>
          <w:spacing w:val="10"/>
        </w:rPr>
        <w:t> </w:t>
      </w:r>
      <w:r>
        <w:rPr/>
        <w:t>u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3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3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4"/>
        </w:rPr>
        <w:t>u</w:t>
      </w:r>
      <w:r>
        <w:rPr>
          <w:spacing w:val="-5"/>
        </w:rPr>
        <w:t>mb</w:t>
      </w:r>
      <w:r>
        <w:rPr>
          <w:spacing w:val="1"/>
        </w:rPr>
        <w:t>r</w:t>
      </w:r>
      <w:r>
        <w:rPr>
          <w:spacing w:val="3"/>
        </w:rPr>
        <w:t>e</w:t>
      </w:r>
      <w:r>
        <w:rPr/>
        <w:t>l</w:t>
      </w:r>
      <w:r>
        <w:rPr>
          <w:spacing w:val="-4"/>
        </w:rPr>
        <w:t>l</w:t>
      </w:r>
      <w:r>
        <w:rPr/>
        <w:t>a</w:t>
      </w:r>
      <w:r>
        <w:rPr>
          <w:spacing w:val="15"/>
        </w:rPr>
        <w:t> 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5"/>
        </w:rPr>
        <w:t>h</w:t>
      </w:r>
      <w:r>
        <w:rPr>
          <w:spacing w:val="4"/>
        </w:rPr>
        <w:t>o</w:t>
      </w:r>
      <w:r>
        <w:rPr/>
        <w:t>r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</w:rPr>
        <w:t>c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be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/>
        <w:t>y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1"/>
        </w:rPr>
        <w:t>eac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,</w:t>
      </w:r>
      <w:r>
        <w:rPr>
          <w:spacing w:val="13"/>
        </w:rPr>
        <w:t> </w:t>
      </w:r>
      <w:r>
        <w:rPr>
          <w:spacing w:val="3"/>
        </w:rPr>
        <w:t>e</w:t>
      </w:r>
      <w:r>
        <w:rPr>
          <w:spacing w:val="-5"/>
        </w:rPr>
        <w:t>x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t</w:t>
      </w:r>
      <w:r>
        <w:rPr>
          <w:spacing w:val="12"/>
        </w:rPr>
        <w:t> </w:t>
      </w:r>
      <w:r>
        <w:rPr>
          <w:spacing w:val="4"/>
        </w:rPr>
        <w:t>o</w:t>
      </w:r>
      <w:r>
        <w:rPr/>
        <w:t>r capable peers supply learners with the tools they need that will supports their thinking in</w:t>
      </w:r>
      <w:r>
        <w:rPr>
          <w:spacing w:val="1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</w:t>
      </w:r>
      <w:r>
        <w:rPr>
          <w:spacing w:val="-7"/>
        </w:rPr>
        <w:t> </w:t>
      </w:r>
      <w:r>
        <w:rPr/>
        <w:t>deeply</w:t>
      </w:r>
      <w:r>
        <w:rPr>
          <w:spacing w:val="-7"/>
        </w:rPr>
        <w:t> </w:t>
      </w:r>
      <w:r>
        <w:rPr/>
        <w:t>(Jacobs,</w:t>
      </w:r>
      <w:r>
        <w:rPr>
          <w:spacing w:val="4"/>
        </w:rPr>
        <w:t> </w:t>
      </w:r>
      <w:r>
        <w:rPr/>
        <w:t>2001).</w:t>
      </w:r>
    </w:p>
    <w:p>
      <w:pPr>
        <w:pStyle w:val="BodyText"/>
        <w:spacing w:line="480" w:lineRule="auto" w:before="3"/>
        <w:ind w:left="239" w:right="471" w:firstLine="720"/>
        <w:jc w:val="both"/>
      </w:pPr>
      <w:r>
        <w:rPr/>
        <w:t>Complex problems require</w:t>
      </w:r>
      <w:r>
        <w:rPr>
          <w:spacing w:val="1"/>
        </w:rPr>
        <w:t> </w:t>
      </w:r>
      <w:r>
        <w:rPr/>
        <w:t>more cognitive operations than do</w:t>
      </w:r>
      <w:r>
        <w:rPr>
          <w:spacing w:val="1"/>
        </w:rPr>
        <w:t> </w:t>
      </w:r>
      <w:r>
        <w:rPr/>
        <w:t>simpler</w:t>
      </w:r>
      <w:r>
        <w:rPr>
          <w:spacing w:val="1"/>
        </w:rPr>
        <w:t> </w:t>
      </w:r>
      <w:r>
        <w:rPr/>
        <w:t>ones,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they impose more cognitive load on the problem solver. Many students have difficulties 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arrangements,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(Azevedo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Cromley,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Azevedo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Hadwin,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Bannert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Mengelkamp, 2008; Hannafin &amp; Land, 1997; Land &amp; Greene, 2000). Students often work</w:t>
      </w:r>
      <w:r>
        <w:rPr>
          <w:spacing w:val="1"/>
        </w:rPr>
        <w:t> </w:t>
      </w:r>
      <w:r>
        <w:rPr/>
        <w:t>collaboratively in small groups to provides peer interaction with their fellow individual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self-regulating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arrangements (Hadwin &amp; Oshige, 2007; liskala, Vauras, &amp; Lehtinen, 2004; O'Donnell,</w:t>
      </w:r>
      <w:r>
        <w:rPr>
          <w:spacing w:val="1"/>
        </w:rPr>
        <w:t> </w:t>
      </w:r>
      <w:r>
        <w:rPr/>
        <w:t>2006). As a consequence,</w:t>
      </w:r>
      <w:r>
        <w:rPr>
          <w:spacing w:val="1"/>
        </w:rPr>
        <w:t> </w:t>
      </w:r>
      <w:r>
        <w:rPr/>
        <w:t>Metacognitive scaffolding directed at the group members to</w:t>
      </w:r>
      <w:r>
        <w:rPr>
          <w:spacing w:val="1"/>
        </w:rPr>
        <w:t> </w:t>
      </w:r>
      <w:r>
        <w:rPr/>
        <w:t>regulate their collective learning activities to improve the performance and achievement of</w:t>
      </w:r>
      <w:r>
        <w:rPr>
          <w:spacing w:val="1"/>
        </w:rPr>
        <w:t> </w:t>
      </w:r>
      <w:r>
        <w:rPr/>
        <w:t>small groups. The potential of Metacognitive scaffolding for students‟ performance and</w:t>
      </w:r>
      <w:r>
        <w:rPr>
          <w:spacing w:val="1"/>
        </w:rPr>
        <w:t> </w:t>
      </w:r>
      <w:r>
        <w:rPr/>
        <w:t>achievement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makes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unique</w:t>
      </w:r>
      <w:r>
        <w:rPr>
          <w:spacing w:val="-2"/>
        </w:rPr>
        <w:t> </w:t>
      </w:r>
      <w:r>
        <w:rPr/>
        <w:t>contribution in</w:t>
      </w:r>
      <w:r>
        <w:rPr>
          <w:spacing w:val="-1"/>
        </w:rPr>
        <w:t> </w:t>
      </w:r>
      <w:r>
        <w:rPr/>
        <w:t>most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learning problems.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9" w:firstLine="782"/>
        <w:jc w:val="both"/>
      </w:pP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expert/teacher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dialogue guidance and communication is to provide the learner with just enough supports</w:t>
      </w:r>
      <w:r>
        <w:rPr>
          <w:spacing w:val="1"/>
        </w:rPr>
        <w:t> </w:t>
      </w:r>
      <w:r>
        <w:rPr/>
        <w:t>and guidance to achieve a goal that would be impossible without assistance (Wood, Bruner</w:t>
      </w:r>
      <w:r>
        <w:rPr>
          <w:spacing w:val="1"/>
        </w:rPr>
        <w:t> </w:t>
      </w:r>
      <w:r>
        <w:rPr/>
        <w:t>and Ross, 1976 cited in Ge &amp; Land, 2004). In support of the above statement regarding</w:t>
      </w:r>
      <w:r>
        <w:rPr>
          <w:spacing w:val="1"/>
        </w:rPr>
        <w:t> </w:t>
      </w:r>
      <w:r>
        <w:rPr/>
        <w:t>scaffolding</w:t>
      </w:r>
      <w:r>
        <w:rPr>
          <w:spacing w:val="4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cognition</w:t>
      </w:r>
      <w:r>
        <w:rPr>
          <w:spacing w:val="-4"/>
        </w:rPr>
        <w:t> </w:t>
      </w:r>
      <w:r>
        <w:rPr/>
        <w:t>to</w:t>
      </w:r>
      <w:r>
        <w:rPr>
          <w:spacing w:val="9"/>
        </w:rPr>
        <w:t> </w:t>
      </w:r>
      <w:r>
        <w:rPr/>
        <w:t>Metacognitive</w:t>
      </w:r>
      <w:r>
        <w:rPr>
          <w:spacing w:val="5"/>
        </w:rPr>
        <w:t> </w:t>
      </w:r>
      <w:r>
        <w:rPr/>
        <w:t>level,</w:t>
      </w:r>
      <w:r>
        <w:rPr>
          <w:spacing w:val="2"/>
        </w:rPr>
        <w:t> </w:t>
      </w:r>
      <w:r>
        <w:rPr/>
        <w:t>Vygotsky</w:t>
      </w:r>
      <w:r>
        <w:rPr>
          <w:spacing w:val="-9"/>
        </w:rPr>
        <w:t> </w:t>
      </w:r>
      <w:r>
        <w:rPr/>
        <w:t>(1978),</w:t>
      </w:r>
      <w:r>
        <w:rPr>
          <w:spacing w:val="-3"/>
        </w:rPr>
        <w:t> </w:t>
      </w:r>
      <w:r>
        <w:rPr/>
        <w:t>stated</w:t>
      </w:r>
      <w:r>
        <w:rPr>
          <w:spacing w:val="-9"/>
        </w:rPr>
        <w:t> </w:t>
      </w:r>
      <w:r>
        <w:rPr/>
        <w:t>that:</w:t>
      </w:r>
    </w:p>
    <w:p>
      <w:pPr>
        <w:pStyle w:val="BodyText"/>
        <w:spacing w:line="480" w:lineRule="auto" w:before="1"/>
        <w:ind w:left="1679" w:right="1917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An</w:t>
      </w:r>
      <w:r>
        <w:rPr/>
        <w:t>y </w:t>
      </w:r>
      <w:r>
        <w:rPr>
          <w:spacing w:val="28"/>
        </w:rPr>
        <w:t> </w:t>
      </w:r>
      <w:r>
        <w:rPr/>
        <w:t>h</w:t>
      </w:r>
      <w:r>
        <w:rPr>
          <w:spacing w:val="-10"/>
        </w:rPr>
        <w:t>i</w:t>
      </w:r>
      <w:r>
        <w:rPr>
          <w:spacing w:val="4"/>
        </w:rPr>
        <w:t>g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30"/>
        </w:rPr>
        <w:t> 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3"/>
        </w:rPr>
        <w:t>a</w:t>
      </w:r>
      <w:r>
        <w:rPr/>
        <w:t>l </w:t>
      </w:r>
      <w:r>
        <w:rPr>
          <w:spacing w:val="24"/>
        </w:rPr>
        <w:t> </w:t>
      </w:r>
      <w:r>
        <w:rPr>
          <w:spacing w:val="-8"/>
        </w:rPr>
        <w:t>f</w:t>
      </w:r>
      <w:r>
        <w:rPr>
          <w:spacing w:val="4"/>
        </w:rPr>
        <w:t>u</w:t>
      </w:r>
      <w:r>
        <w:rPr>
          <w:spacing w:val="-5"/>
        </w:rPr>
        <w:t>n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 </w:t>
      </w:r>
      <w:r>
        <w:rPr>
          <w:spacing w:val="23"/>
        </w:rPr>
        <w:t> </w:t>
      </w:r>
      <w:r>
        <w:rPr>
          <w:spacing w:val="-1"/>
        </w:rPr>
        <w:t>wh</w:t>
      </w:r>
      <w:r>
        <w:rPr>
          <w:spacing w:val="-5"/>
        </w:rPr>
        <w:t>i</w:t>
      </w:r>
      <w:r>
        <w:rPr>
          <w:spacing w:val="3"/>
        </w:rPr>
        <w:t>c</w:t>
      </w:r>
      <w:r>
        <w:rPr/>
        <w:t>h </w:t>
      </w:r>
      <w:r>
        <w:rPr>
          <w:spacing w:val="23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s </w:t>
      </w:r>
      <w:r>
        <w:rPr>
          <w:spacing w:val="26"/>
        </w:rPr>
        <w:t> 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scene</w:t>
      </w:r>
      <w:r>
        <w:rPr>
          <w:spacing w:val="1"/>
        </w:rPr>
        <w:t> </w:t>
      </w:r>
      <w:r>
        <w:rPr/>
        <w:t>twice.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 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61"/>
        </w:rPr>
        <w:t> </w:t>
      </w:r>
      <w:r>
        <w:rPr/>
        <w:t>inter-psychological</w:t>
      </w:r>
      <w:r>
        <w:rPr>
          <w:spacing w:val="1"/>
        </w:rPr>
        <w:t> </w:t>
      </w:r>
      <w:r>
        <w:rPr/>
        <w:t>category. Then it appears as a form of individual adaption, as</w:t>
      </w:r>
      <w:r>
        <w:rPr>
          <w:spacing w:val="1"/>
        </w:rPr>
        <w:t> </w:t>
      </w:r>
      <w:r>
        <w:rPr/>
        <w:t>a part of an individual psychology, as an intra-psychological</w:t>
      </w:r>
      <w:r>
        <w:rPr>
          <w:spacing w:val="1"/>
        </w:rPr>
        <w:t> </w:t>
      </w:r>
      <w:r>
        <w:rPr/>
        <w:t>category.</w:t>
      </w:r>
      <w:r>
        <w:rPr>
          <w:spacing w:val="3"/>
        </w:rPr>
        <w:t> </w:t>
      </w:r>
      <w:r>
        <w:rPr/>
        <w:t>(P:</w:t>
      </w:r>
      <w:r>
        <w:rPr>
          <w:spacing w:val="2"/>
        </w:rPr>
        <w:t> </w:t>
      </w:r>
      <w:r>
        <w:rPr/>
        <w:t>9)</w:t>
      </w:r>
    </w:p>
    <w:p>
      <w:pPr>
        <w:pStyle w:val="BodyText"/>
        <w:spacing w:line="480" w:lineRule="auto" w:before="2"/>
        <w:ind w:left="239" w:right="475" w:firstLine="720"/>
        <w:jc w:val="both"/>
      </w:pPr>
      <w:r>
        <w:rPr/>
        <w:t>Metacognitive scaffolds support the underlying processes associated with individual</w:t>
      </w:r>
      <w:r>
        <w:rPr>
          <w:spacing w:val="-57"/>
        </w:rPr>
        <w:t> </w:t>
      </w:r>
      <w:r>
        <w:rPr/>
        <w:t>thought and learning management, providing guidance in how to think during problem</w:t>
      </w:r>
      <w:r>
        <w:rPr>
          <w:spacing w:val="1"/>
        </w:rPr>
        <w:t> </w:t>
      </w:r>
      <w:r>
        <w:rPr/>
        <w:t>solving and learning. It might remind learner‘s to reflect on the goal(s) or prompt them to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hand.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scaffolding is intended to serve as an external model of knowledge monitoring behavior</w:t>
      </w:r>
      <w:r>
        <w:rPr>
          <w:spacing w:val="1"/>
        </w:rPr>
        <w:t> </w:t>
      </w:r>
      <w:r>
        <w:rPr/>
        <w:t>until it is internalized, therefore, the goal of Metacognitive scaffoldings for students to</w:t>
      </w:r>
      <w:r>
        <w:rPr>
          <w:spacing w:val="1"/>
        </w:rPr>
        <w:t> </w:t>
      </w:r>
      <w:r>
        <w:rPr/>
        <w:t>become independent, self-regulating thinkers who are more self-sufficient and less teacher-</w:t>
      </w:r>
      <w:r>
        <w:rPr>
          <w:spacing w:val="1"/>
        </w:rPr>
        <w:t> </w:t>
      </w:r>
      <w:r>
        <w:rPr/>
        <w:t>dependent.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 especially 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cognitive strategies</w:t>
      </w:r>
      <w:r>
        <w:rPr>
          <w:spacing w:val="2"/>
        </w:rPr>
        <w:t> </w:t>
      </w:r>
      <w:r>
        <w:rPr/>
        <w:t>(Hartman,</w:t>
      </w:r>
      <w:r>
        <w:rPr>
          <w:spacing w:val="4"/>
        </w:rPr>
        <w:t> </w:t>
      </w:r>
      <w:r>
        <w:rPr/>
        <w:t>2001a).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 w:firstLine="720"/>
        <w:jc w:val="both"/>
      </w:pPr>
      <w:r>
        <w:rPr/>
        <w:t>There are two forms of Metacognitive scaffolding: it can be either domain-specific</w:t>
      </w:r>
      <w:r>
        <w:rPr>
          <w:spacing w:val="1"/>
        </w:rPr>
        <w:t> </w:t>
      </w:r>
      <w:r>
        <w:rPr/>
        <w:t>or more generic. When the problem context is known, scaffolding can emphasize specific</w:t>
      </w:r>
      <w:r>
        <w:rPr>
          <w:spacing w:val="1"/>
        </w:rPr>
        <w:t> </w:t>
      </w:r>
      <w:r>
        <w:rPr/>
        <w:t>ways to think about the problem.</w:t>
      </w:r>
      <w:r>
        <w:rPr>
          <w:spacing w:val="1"/>
        </w:rPr>
        <w:t> </w:t>
      </w:r>
      <w:r>
        <w:rPr/>
        <w:t>In contrast, generic scaffolding</w:t>
      </w:r>
      <w:r>
        <w:rPr>
          <w:spacing w:val="60"/>
        </w:rPr>
        <w:t> </w:t>
      </w:r>
      <w:r>
        <w:rPr/>
        <w:t>focuses on the processes</w:t>
      </w:r>
      <w:r>
        <w:rPr>
          <w:spacing w:val="1"/>
        </w:rPr>
        <w:t> </w:t>
      </w:r>
      <w:r>
        <w:rPr/>
        <w:t>of creating models. This includes finding ways to link models with prior knowledge and</w:t>
      </w:r>
      <w:r>
        <w:rPr>
          <w:spacing w:val="1"/>
        </w:rPr>
        <w:t> </w:t>
      </w:r>
      <w:r>
        <w:rPr/>
        <w:t>experience, linking representational models to current understanding, and enabling learners</w:t>
      </w:r>
      <w:r>
        <w:rPr>
          <w:spacing w:val="1"/>
        </w:rPr>
        <w:t> </w:t>
      </w:r>
      <w:r>
        <w:rPr/>
        <w:t>to manipulate ideas through modeling tools (Hartman, 2001a). Puntambekar and Hubscher</w:t>
      </w:r>
      <w:r>
        <w:rPr>
          <w:spacing w:val="1"/>
        </w:rPr>
        <w:t> </w:t>
      </w:r>
      <w:r>
        <w:rPr/>
        <w:t>(2005) highlighted the importance of providing multiple means of scaffolding in problem-</w:t>
      </w:r>
      <w:r>
        <w:rPr>
          <w:spacing w:val="1"/>
        </w:rPr>
        <w:t> </w:t>
      </w:r>
      <w:r>
        <w:rPr/>
        <w:t>solving situations. When they are integrated and multiplied, the probability that the learner</w:t>
      </w:r>
      <w:r>
        <w:rPr>
          <w:spacing w:val="1"/>
        </w:rPr>
        <w:t> </w:t>
      </w:r>
      <w:r>
        <w:rPr/>
        <w:t>benefits from these means increases. There are several ways to incorporate Metacognitive</w:t>
      </w:r>
      <w:r>
        <w:rPr>
          <w:spacing w:val="1"/>
        </w:rPr>
        <w:t> </w:t>
      </w:r>
      <w:r>
        <w:rPr/>
        <w:t>scaffolding in a learning activity (Margarida, 2005). In the following we present the two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means to</w:t>
      </w:r>
      <w:r>
        <w:rPr>
          <w:spacing w:val="6"/>
        </w:rPr>
        <w:t> </w:t>
      </w:r>
      <w:r>
        <w:rPr/>
        <w:t>model</w:t>
      </w:r>
      <w:r>
        <w:rPr>
          <w:spacing w:val="-7"/>
        </w:rPr>
        <w:t> </w:t>
      </w:r>
      <w:r>
        <w:rPr/>
        <w:t>our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activity.</w:t>
      </w:r>
    </w:p>
    <w:p>
      <w:pPr>
        <w:pStyle w:val="BodyText"/>
        <w:spacing w:line="480" w:lineRule="auto" w:before="3"/>
        <w:ind w:left="239" w:right="476" w:firstLine="720"/>
        <w:jc w:val="both"/>
      </w:pPr>
      <w:r>
        <w:rPr>
          <w:spacing w:val="-3"/>
          <w:w w:val="99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ac</w:t>
      </w:r>
      <w:r>
        <w:rPr>
          <w:spacing w:val="4"/>
        </w:rPr>
        <w:t>o</w:t>
      </w:r>
      <w:r>
        <w:rPr/>
        <w:t>gn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</w:t>
      </w:r>
      <w:r>
        <w:rPr>
          <w:spacing w:val="21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1"/>
        </w:rPr>
        <w:t>f</w:t>
      </w:r>
      <w:r>
        <w:rPr>
          <w:spacing w:val="-8"/>
        </w:rPr>
        <w:t>f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4"/>
        </w:rPr>
        <w:t>d</w:t>
      </w:r>
      <w:r>
        <w:rPr>
          <w:spacing w:val="-5"/>
        </w:rPr>
        <w:t>in</w:t>
      </w:r>
      <w:r>
        <w:rPr/>
        <w:t>g</w:t>
      </w:r>
      <w:r>
        <w:rPr>
          <w:spacing w:val="23"/>
        </w:rPr>
        <w:t> 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s</w:t>
      </w:r>
      <w:r>
        <w:rPr>
          <w:spacing w:val="23"/>
        </w:rPr>
        <w:t> </w:t>
      </w:r>
      <w:r>
        <w:rPr>
          <w:spacing w:val="-5"/>
        </w:rPr>
        <w:t>l</w:t>
      </w:r>
      <w:r>
        <w:rPr>
          <w:spacing w:val="-1"/>
        </w:rPr>
        <w:t>ea</w:t>
      </w:r>
      <w:r>
        <w:rPr>
          <w:spacing w:val="6"/>
        </w:rPr>
        <w:t>r</w:t>
      </w:r>
      <w:r>
        <w:rPr>
          <w:spacing w:val="-5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</w:t>
      </w:r>
      <w:r>
        <w:rPr>
          <w:spacing w:val="19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gu</w:t>
      </w:r>
      <w:r>
        <w:rPr>
          <w:spacing w:val="1"/>
        </w:rPr>
        <w:t>r</w:t>
      </w:r>
      <w:r>
        <w:rPr/>
        <w:t>e</w:t>
      </w:r>
      <w:r>
        <w:rPr>
          <w:spacing w:val="20"/>
        </w:rPr>
        <w:t> </w:t>
      </w:r>
      <w:r>
        <w:rPr>
          <w:spacing w:val="4"/>
        </w:rPr>
        <w:t>o</w:t>
      </w:r>
      <w:r>
        <w:rPr>
          <w:spacing w:val="-5"/>
        </w:rPr>
        <w:t>u</w:t>
      </w:r>
      <w:r>
        <w:rPr/>
        <w:t>t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w</w:t>
      </w:r>
      <w:r>
        <w:rPr>
          <w:spacing w:val="-6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/>
        <w:t>y</w:t>
      </w:r>
      <w:r>
        <w:rPr>
          <w:spacing w:val="11"/>
        </w:rPr>
        <w:t> </w:t>
      </w:r>
      <w:r>
        <w:rPr/>
        <w:t>k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w</w:t>
      </w:r>
      <w:r>
        <w:rPr>
          <w:spacing w:val="20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1"/>
        </w:rPr>
        <w:t> </w:t>
      </w:r>
      <w:r>
        <w:rPr>
          <w:spacing w:val="4"/>
        </w:rPr>
        <w:t>w</w:t>
      </w:r>
      <w:r>
        <w:rPr/>
        <w:t>h</w:t>
      </w:r>
      <w:r>
        <w:rPr>
          <w:spacing w:val="-1"/>
        </w:rPr>
        <w:t>a</w:t>
      </w:r>
      <w:r>
        <w:rPr/>
        <w:t>t </w:t>
      </w:r>
      <w:r>
        <w:rPr/>
        <w:t>to do</w:t>
      </w:r>
      <w:r>
        <w:rPr>
          <w:spacing w:val="1"/>
        </w:rPr>
        <w:t> </w:t>
      </w:r>
      <w:r>
        <w:rPr/>
        <w:t>as they learn‖ (p.45).</w:t>
      </w:r>
      <w:r>
        <w:rPr>
          <w:spacing w:val="1"/>
        </w:rPr>
        <w:t> </w:t>
      </w:r>
      <w:r>
        <w:rPr/>
        <w:t>Metacognitive scaffolds</w:t>
      </w:r>
      <w:r>
        <w:rPr>
          <w:spacing w:val="60"/>
        </w:rPr>
        <w:t> </w:t>
      </w:r>
      <w:r>
        <w:rPr/>
        <w:t>may take the form of either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or teacher support. For instance, Lin, Hmelo, Kinzer, and Secules (1999) use technology-</w:t>
      </w:r>
      <w:r>
        <w:rPr>
          <w:spacing w:val="1"/>
        </w:rPr>
        <w:t> </w:t>
      </w:r>
      <w:r>
        <w:rPr>
          <w:spacing w:val="-5"/>
        </w:rPr>
        <w:t>b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ce</w:t>
      </w:r>
      <w:r>
        <w:rPr>
          <w:spacing w:val="-3"/>
        </w:rPr>
        <w:t>s</w:t>
      </w:r>
      <w:r>
        <w:rPr/>
        <w:t>s</w:t>
      </w:r>
      <w:r>
        <w:rPr>
          <w:spacing w:val="28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0"/>
        </w:rPr>
        <w:t>m</w:t>
      </w:r>
      <w:r>
        <w:rPr/>
        <w:t>p</w:t>
      </w:r>
      <w:r>
        <w:rPr>
          <w:spacing w:val="5"/>
        </w:rPr>
        <w:t>t</w:t>
      </w:r>
      <w:r>
        <w:rPr/>
        <w:t>s</w:t>
      </w:r>
      <w:r>
        <w:rPr>
          <w:spacing w:val="2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spacing w:val="-10"/>
        </w:rPr>
        <w:t>m</w:t>
      </w:r>
      <w:r>
        <w:rPr>
          <w:spacing w:val="4"/>
        </w:rPr>
        <w:t>p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-1"/>
        </w:rPr>
        <w:t>z</w:t>
      </w:r>
      <w:r>
        <w:rPr/>
        <w:t>e </w:t>
      </w:r>
      <w:r>
        <w:rPr>
          <w:spacing w:val="-26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s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/>
        <w:t>c </w:t>
      </w:r>
      <w:r>
        <w:rPr>
          <w:spacing w:val="-26"/>
        </w:rPr>
        <w:t> </w:t>
      </w:r>
      <w:r>
        <w:rPr>
          <w:spacing w:val="-1"/>
        </w:rPr>
        <w:t>a</w:t>
      </w:r>
      <w:r>
        <w:rPr>
          <w:spacing w:val="-3"/>
        </w:rPr>
        <w:t>s</w:t>
      </w:r>
      <w:r>
        <w:rPr/>
        <w:t>p</w:t>
      </w:r>
      <w:r>
        <w:rPr>
          <w:spacing w:val="-1"/>
        </w:rPr>
        <w:t>ec</w:t>
      </w:r>
      <w:r>
        <w:rPr>
          <w:spacing w:val="5"/>
        </w:rPr>
        <w:t>t</w:t>
      </w:r>
      <w:r>
        <w:rPr/>
        <w:t>s</w:t>
      </w:r>
      <w:r>
        <w:rPr>
          <w:spacing w:val="28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ce</w:t>
      </w:r>
      <w:r>
        <w:rPr>
          <w:spacing w:val="-3"/>
        </w:rPr>
        <w:t>ss</w:t>
      </w:r>
      <w:r>
        <w:rPr>
          <w:spacing w:val="-1"/>
        </w:rPr>
        <w:t>e</w:t>
      </w:r>
      <w:r>
        <w:rPr/>
        <w:t>s</w:t>
      </w:r>
      <w:r>
        <w:rPr>
          <w:spacing w:val="28"/>
        </w:rPr>
        <w:t> </w:t>
      </w:r>
      <w:r>
        <w:rPr>
          <w:spacing w:val="4"/>
        </w:rPr>
        <w:t>w</w:t>
      </w:r>
      <w:r>
        <w:rPr/>
        <w:t>hi</w:t>
      </w:r>
      <w:r>
        <w:rPr>
          <w:spacing w:val="-4"/>
        </w:rPr>
        <w:t>l</w:t>
      </w:r>
      <w:r>
        <w:rPr/>
        <w:t>e </w:t>
      </w:r>
      <w:r>
        <w:rPr>
          <w:spacing w:val="-26"/>
        </w:rPr>
        <w:t> </w:t>
      </w:r>
      <w:r>
        <w:rPr>
          <w:spacing w:val="-5"/>
        </w:rPr>
        <w:t>l</w:t>
      </w:r>
      <w:r>
        <w:rPr>
          <w:spacing w:val="-1"/>
        </w:rPr>
        <w:t>ea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i</w:t>
      </w:r>
      <w:r>
        <w:rPr/>
        <w:t>ng </w:t>
      </w:r>
      <w:r>
        <w:rPr>
          <w:spacing w:val="-25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27"/>
        </w:rPr>
        <w:t> </w:t>
      </w:r>
      <w:r>
        <w:rPr/>
        <w:t>in action‖. Similarly, teacher-based probing questions can encourage students to elaborate on</w:t>
      </w:r>
      <w:r>
        <w:rPr>
          <w:spacing w:val="1"/>
        </w:rPr>
        <w:t> </w:t>
      </w:r>
      <w:r>
        <w:rPr/>
        <w:t>and explain their thinking, thus leading students to think more deeply about their learning</w:t>
      </w:r>
      <w:r>
        <w:rPr>
          <w:spacing w:val="1"/>
        </w:rPr>
        <w:t> </w:t>
      </w:r>
      <w:r>
        <w:rPr/>
        <w:t>process (Krupa, Selman, &amp; Jaquette, 1985). Using these scaffolds continuously may help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rectify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misunderstandings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(Sharma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Hannafin,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to reduce students‘ cognitive loads (Hill &amp; Hannafin, 2001) and may thus help</w:t>
      </w:r>
      <w:r>
        <w:rPr>
          <w:spacing w:val="1"/>
        </w:rPr>
        <w:t> </w:t>
      </w:r>
      <w:r>
        <w:rPr/>
        <w:t>them</w:t>
      </w:r>
      <w:r>
        <w:rPr>
          <w:spacing w:val="-9"/>
        </w:rPr>
        <w:t> </w:t>
      </w:r>
      <w:r>
        <w:rPr/>
        <w:t>experience productive</w:t>
      </w:r>
      <w:r>
        <w:rPr>
          <w:spacing w:val="5"/>
        </w:rPr>
        <w:t> </w:t>
      </w:r>
      <w:r>
        <w:rPr/>
        <w:t>learning that</w:t>
      </w:r>
      <w:r>
        <w:rPr>
          <w:spacing w:val="1"/>
        </w:rPr>
        <w:t> </w:t>
      </w:r>
      <w:r>
        <w:rPr/>
        <w:t>prepares</w:t>
      </w:r>
      <w:r>
        <w:rPr>
          <w:spacing w:val="-6"/>
        </w:rPr>
        <w:t> </w:t>
      </w:r>
      <w:r>
        <w:rPr/>
        <w:t>them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-5"/>
        </w:rPr>
        <w:t> </w:t>
      </w:r>
      <w:r>
        <w:rPr/>
        <w:t>tasks</w:t>
      </w:r>
      <w:r>
        <w:rPr>
          <w:spacing w:val="-1"/>
        </w:rPr>
        <w:t> </w:t>
      </w:r>
      <w:r>
        <w:rPr/>
        <w:t>(Reiser,</w:t>
      </w:r>
      <w:r>
        <w:rPr>
          <w:spacing w:val="2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 w:firstLine="720"/>
        <w:jc w:val="both"/>
      </w:pPr>
      <w:r>
        <w:rPr/>
        <w:t>However, some debate exists among researchers as to the best point during the</w:t>
      </w:r>
      <w:r>
        <w:rPr>
          <w:spacing w:val="1"/>
        </w:rPr>
        <w:t> </w:t>
      </w:r>
      <w:r>
        <w:rPr/>
        <w:t>learning process at which to introduce Metacognitive scaffolds. As opposed to Sharma and</w:t>
      </w:r>
      <w:r>
        <w:rPr>
          <w:spacing w:val="1"/>
        </w:rPr>
        <w:t> </w:t>
      </w:r>
      <w:r>
        <w:rPr/>
        <w:t>Hannafin‘s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scaffolds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continuously,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researchers suggest that Metacognitive support should be given to students only after they</w:t>
      </w:r>
      <w:r>
        <w:rPr>
          <w:spacing w:val="1"/>
        </w:rPr>
        <w:t> </w:t>
      </w:r>
      <w:r>
        <w:rPr/>
        <w:t>are familiar with the learning procedure and have more knowledge about the content. One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introducing them earlier will only add to the difficulty student‘s face in attempting already</w:t>
      </w:r>
      <w:r>
        <w:rPr>
          <w:spacing w:val="1"/>
        </w:rPr>
        <w:t> </w:t>
      </w:r>
      <w:r>
        <w:rPr/>
        <w:t>overly-complex learning tasks (Ertmer &amp; Simons, 2006). Ge and Land (2004) also suggest</w:t>
      </w:r>
      <w:r>
        <w:rPr>
          <w:spacing w:val="1"/>
        </w:rPr>
        <w:t> </w:t>
      </w:r>
      <w:r>
        <w:rPr/>
        <w:t>that Metacognitive scaffolds should be introduced later in the process and should gradually</w:t>
      </w:r>
      <w:r>
        <w:rPr>
          <w:spacing w:val="1"/>
        </w:rPr>
        <w:t> </w:t>
      </w:r>
      <w:r>
        <w:rPr/>
        <w:t>replace procedural supports. Conversely, Greening (1998) argues that educators should not</w:t>
      </w:r>
      <w:r>
        <w:rPr>
          <w:spacing w:val="1"/>
        </w:rPr>
        <w:t> </w:t>
      </w:r>
      <w:r>
        <w:rPr/>
        <w:t>use a high initial cognitive load as an excuse to delay support. According to Greening,</w:t>
      </w:r>
      <w:r>
        <w:rPr>
          <w:spacing w:val="1"/>
        </w:rPr>
        <w:t> </w:t>
      </w:r>
      <w:r>
        <w:rPr/>
        <w:t>students invariably begin the learning process with misconceptions about science learning,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misconceptions,</w:t>
      </w:r>
      <w:r>
        <w:rPr>
          <w:spacing w:val="4"/>
        </w:rPr>
        <w:t> </w:t>
      </w:r>
      <w:r>
        <w:rPr/>
        <w:t>if</w:t>
      </w:r>
      <w:r>
        <w:rPr>
          <w:spacing w:val="-9"/>
        </w:rPr>
        <w:t> </w:t>
      </w:r>
      <w:r>
        <w:rPr/>
        <w:t>allowed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persist, will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lacks meaning.</w:t>
      </w:r>
    </w:p>
    <w:p>
      <w:pPr>
        <w:pStyle w:val="BodyText"/>
        <w:spacing w:line="480" w:lineRule="auto" w:before="3"/>
        <w:ind w:left="239" w:right="476" w:firstLine="720"/>
        <w:jc w:val="both"/>
      </w:pPr>
      <w:r>
        <w:rPr/>
        <w:t>Determining the optimal point during the learning process at which Metacognitive</w:t>
      </w:r>
      <w:r>
        <w:rPr>
          <w:spacing w:val="1"/>
        </w:rPr>
        <w:t> </w:t>
      </w:r>
      <w:r>
        <w:rPr/>
        <w:t>scaffolds should be introduced is an important step toward maximizing the effectiveness of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scaffolds best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students have grown accustomed to the learning material and can focus more attention on</w:t>
      </w:r>
      <w:r>
        <w:rPr>
          <w:spacing w:val="1"/>
        </w:rPr>
        <w:t> </w:t>
      </w:r>
      <w:r>
        <w:rPr/>
        <w:t>reflection? Or should these scaffolds be applied earlier in the process, helping students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inquiry 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them to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tasks? These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learning environments, but who are unsure as to the best way address their students‘ needs.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instruction</w:t>
      </w:r>
      <w:r>
        <w:rPr>
          <w:spacing w:val="21"/>
        </w:rPr>
        <w:t> </w:t>
      </w:r>
      <w:r>
        <w:rPr/>
        <w:t>(Bannert,</w:t>
      </w:r>
      <w:r>
        <w:rPr>
          <w:spacing w:val="27"/>
        </w:rPr>
        <w:t> </w:t>
      </w:r>
      <w:r>
        <w:rPr/>
        <w:t>Hilebrand,</w:t>
      </w:r>
      <w:r>
        <w:rPr>
          <w:spacing w:val="28"/>
        </w:rPr>
        <w:t> </w:t>
      </w:r>
      <w:r>
        <w:rPr/>
        <w:t>&amp;</w:t>
      </w:r>
      <w:r>
        <w:rPr>
          <w:spacing w:val="21"/>
        </w:rPr>
        <w:t> </w:t>
      </w:r>
      <w:r>
        <w:rPr/>
        <w:t>Mengelkamp,</w:t>
      </w:r>
      <w:r>
        <w:rPr>
          <w:spacing w:val="23"/>
        </w:rPr>
        <w:t> </w:t>
      </w:r>
      <w:r>
        <w:rPr/>
        <w:t>2009),</w:t>
      </w:r>
      <w:r>
        <w:rPr>
          <w:spacing w:val="23"/>
        </w:rPr>
        <w:t> </w:t>
      </w:r>
      <w:r>
        <w:rPr/>
        <w:t>few</w:t>
      </w:r>
      <w:r>
        <w:rPr>
          <w:spacing w:val="25"/>
        </w:rPr>
        <w:t> </w:t>
      </w:r>
      <w:r>
        <w:rPr/>
        <w:t>studies</w:t>
      </w:r>
      <w:r>
        <w:rPr>
          <w:spacing w:val="23"/>
        </w:rPr>
        <w:t> </w:t>
      </w:r>
      <w:r>
        <w:rPr/>
        <w:t>attempt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determine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7"/>
        <w:jc w:val="both"/>
      </w:pPr>
      <w:r>
        <w:rPr/>
        <w:t>when teacher questioning strategies should be used (Chin, 2007). Future research should</w:t>
      </w:r>
      <w:r>
        <w:rPr>
          <w:spacing w:val="1"/>
        </w:rPr>
        <w:t> </w:t>
      </w:r>
      <w:r>
        <w:rPr/>
        <w:t>therefore create guidelines for implementing Metacognitive scaffolding, and offer empirical</w:t>
      </w:r>
      <w:r>
        <w:rPr>
          <w:spacing w:val="-57"/>
        </w:rPr>
        <w:t> </w:t>
      </w:r>
      <w:r>
        <w:rPr/>
        <w:t>evidence to</w:t>
      </w:r>
      <w:r>
        <w:rPr>
          <w:spacing w:val="7"/>
        </w:rPr>
        <w:t> </w:t>
      </w:r>
      <w:r>
        <w:rPr/>
        <w:t>demonstrate</w:t>
      </w:r>
      <w:r>
        <w:rPr>
          <w:spacing w:val="-9"/>
        </w:rPr>
        <w:t> </w:t>
      </w:r>
      <w:r>
        <w:rPr/>
        <w:t>their</w:t>
      </w:r>
      <w:r>
        <w:rPr>
          <w:spacing w:val="2"/>
        </w:rPr>
        <w:t> </w:t>
      </w:r>
      <w:r>
        <w:rPr/>
        <w:t>effectiveness.</w:t>
      </w:r>
    </w:p>
    <w:p>
      <w:pPr>
        <w:pStyle w:val="BodyText"/>
        <w:spacing w:line="480" w:lineRule="auto" w:before="1"/>
        <w:ind w:left="239" w:right="471" w:firstLine="720"/>
        <w:jc w:val="both"/>
      </w:pPr>
      <w:r>
        <w:rPr/>
        <w:t>As suggested by Tabak‘s (2004) distributed scaffolding theory, no single tool can</w:t>
      </w:r>
      <w:r>
        <w:rPr>
          <w:spacing w:val="1"/>
        </w:rPr>
        <w:t> </w:t>
      </w:r>
      <w:r>
        <w:rPr/>
        <w:t>provide effective scaffolding for all purposes; different kinds of scaffolding should be</w:t>
      </w:r>
      <w:r>
        <w:rPr>
          <w:spacing w:val="1"/>
        </w:rPr>
        <w:t> </w:t>
      </w:r>
      <w:r>
        <w:rPr/>
        <w:t>applied in different situations. Studies should integrate multiple sources of scaffolding from</w:t>
      </w:r>
      <w:r>
        <w:rPr>
          <w:spacing w:val="-57"/>
        </w:rPr>
        <w:t> </w:t>
      </w:r>
      <w:r>
        <w:rPr/>
        <w:t>teachers, peers, and technology, and ensure the maximized learning effectiveness of each</w:t>
      </w:r>
      <w:r>
        <w:rPr>
          <w:spacing w:val="1"/>
        </w:rPr>
        <w:t> </w:t>
      </w:r>
      <w:r>
        <w:rPr/>
        <w:t>tool in a complementary way. Although researchers recognize the importance of teacher</w:t>
      </w:r>
      <w:r>
        <w:rPr>
          <w:spacing w:val="1"/>
        </w:rPr>
        <w:t> </w:t>
      </w:r>
      <w:r>
        <w:rPr/>
        <w:t>scaffolding (Greene</w:t>
      </w:r>
      <w:r>
        <w:rPr>
          <w:spacing w:val="1"/>
        </w:rPr>
        <w:t> </w:t>
      </w:r>
      <w:r>
        <w:rPr/>
        <w:t>&amp; Land,</w:t>
      </w:r>
      <w:r>
        <w:rPr>
          <w:spacing w:val="1"/>
        </w:rPr>
        <w:t> </w:t>
      </w:r>
      <w:r>
        <w:rPr/>
        <w:t>2000; Kovalainen,</w:t>
      </w:r>
      <w:r>
        <w:rPr>
          <w:spacing w:val="1"/>
        </w:rPr>
        <w:t> </w:t>
      </w:r>
      <w:r>
        <w:rPr/>
        <w:t>Kumpulainen,</w:t>
      </w:r>
      <w:r>
        <w:rPr>
          <w:spacing w:val="1"/>
        </w:rPr>
        <w:t> </w:t>
      </w:r>
      <w:r>
        <w:rPr/>
        <w:t>&amp; Vasama,</w:t>
      </w:r>
      <w:r>
        <w:rPr>
          <w:spacing w:val="1"/>
        </w:rPr>
        <w:t> </w:t>
      </w:r>
      <w:r>
        <w:rPr/>
        <w:t>2001), few</w:t>
      </w:r>
      <w:r>
        <w:rPr>
          <w:spacing w:val="1"/>
        </w:rPr>
        <w:t> </w:t>
      </w:r>
      <w:r>
        <w:rPr/>
        <w:t>studies examine teacher</w:t>
      </w:r>
      <w:r>
        <w:rPr>
          <w:spacing w:val="1"/>
        </w:rPr>
        <w:t> </w:t>
      </w:r>
      <w:r>
        <w:rPr/>
        <w:t>intervention in computer-enhanced classrooms.</w:t>
      </w:r>
      <w:r>
        <w:rPr>
          <w:spacing w:val="1"/>
        </w:rPr>
        <w:t> </w:t>
      </w:r>
      <w:r>
        <w:rPr/>
        <w:t>Discussions of</w:t>
      </w:r>
      <w:r>
        <w:rPr>
          <w:spacing w:val="1"/>
        </w:rPr>
        <w:t> </w:t>
      </w:r>
      <w:r>
        <w:rPr/>
        <w:t>teacher supports tend to be overly general (Roth, 1993), and produce no explanations as to</w:t>
      </w:r>
      <w:r>
        <w:rPr>
          <w:spacing w:val="1"/>
        </w:rPr>
        <w:t> </w:t>
      </w:r>
      <w:r>
        <w:rPr/>
        <w:t>how various instructor supports may influence learning outcomes (Lizotte, McNeill, &amp;</w:t>
      </w:r>
      <w:r>
        <w:rPr>
          <w:spacing w:val="1"/>
        </w:rPr>
        <w:t> </w:t>
      </w:r>
      <w:r>
        <w:rPr/>
        <w:t>Krajcik,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480" w:lineRule="auto" w:before="2"/>
        <w:ind w:left="239" w:right="470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Flavell</w:t>
      </w:r>
      <w:r>
        <w:rPr>
          <w:spacing w:val="1"/>
        </w:rPr>
        <w:t> </w:t>
      </w:r>
      <w:r>
        <w:rPr/>
        <w:t>(1976),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 addressing cognition, though, reasoning. When learner‘s cognition is scaffold</w:t>
      </w:r>
      <w:r>
        <w:rPr>
          <w:spacing w:val="1"/>
        </w:rPr>
        <w:t> </w:t>
      </w:r>
      <w:r>
        <w:rPr/>
        <w:t>effectively, they could be able to regulate their thinking and reasoning on when and how to</w:t>
      </w:r>
      <w:r>
        <w:rPr>
          <w:spacing w:val="1"/>
        </w:rPr>
        <w:t> </w:t>
      </w:r>
      <w:r>
        <w:rPr/>
        <w:t>appropriately deal with</w:t>
      </w:r>
      <w:r>
        <w:rPr>
          <w:spacing w:val="1"/>
        </w:rPr>
        <w:t> </w:t>
      </w:r>
      <w:r>
        <w:rPr/>
        <w:t>ill-problem and</w:t>
      </w:r>
      <w:r>
        <w:rPr>
          <w:spacing w:val="1"/>
        </w:rPr>
        <w:t> </w:t>
      </w:r>
      <w:r>
        <w:rPr/>
        <w:t>easily construct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representations</w:t>
      </w:r>
      <w:r>
        <w:rPr>
          <w:spacing w:val="60"/>
        </w:rPr>
        <w:t> </w:t>
      </w:r>
      <w:r>
        <w:rPr/>
        <w:t>of</w:t>
      </w:r>
      <w:r>
        <w:rPr>
          <w:spacing w:val="-58"/>
        </w:rPr>
        <w:t> </w:t>
      </w:r>
      <w:r>
        <w:rPr/>
        <w:t>the main ideas in the learning task, the students should ask themselves why? How? When?</w:t>
      </w:r>
      <w:r>
        <w:rPr>
          <w:spacing w:val="1"/>
        </w:rPr>
        <w:t> </w:t>
      </w:r>
      <w:r>
        <w:rPr/>
        <w:t>And with whom they will learn these skills, respond to this their assumption/question, the</w:t>
      </w:r>
      <w:r>
        <w:rPr>
          <w:spacing w:val="1"/>
        </w:rPr>
        <w:t> </w:t>
      </w:r>
      <w:r>
        <w:rPr/>
        <w:t>answer depend on their</w:t>
      </w:r>
      <w:r>
        <w:rPr>
          <w:spacing w:val="60"/>
        </w:rPr>
        <w:t> </w:t>
      </w:r>
      <w:r>
        <w:rPr/>
        <w:t>motivational beliefs and the</w:t>
      </w:r>
      <w:r>
        <w:rPr>
          <w:spacing w:val="60"/>
        </w:rPr>
        <w:t> </w:t>
      </w:r>
      <w:r>
        <w:rPr/>
        <w:t>Metacognitive scaffolding strategy</w:t>
      </w:r>
      <w:r>
        <w:rPr>
          <w:spacing w:val="1"/>
        </w:rPr>
        <w:t> </w:t>
      </w:r>
      <w:r>
        <w:rPr/>
        <w:t>they acquire (Eccles and Wigfield, 2002, Louca, 2003 and Pintrich 2004). Research has</w:t>
      </w:r>
      <w:r>
        <w:rPr>
          <w:spacing w:val="1"/>
        </w:rPr>
        <w:t> </w:t>
      </w:r>
      <w:r>
        <w:rPr/>
        <w:t>shown that learner can regulate and monitor their thinking using various Metacognitive</w:t>
      </w:r>
      <w:r>
        <w:rPr>
          <w:spacing w:val="1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5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(Walter,Yu&amp;Pintrich,</w:t>
      </w:r>
      <w:r>
        <w:rPr>
          <w:spacing w:val="3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 w:firstLine="720"/>
        <w:jc w:val="both"/>
      </w:pPr>
      <w:r>
        <w:rPr/>
        <w:t>Metacognitive scaffolding inculcates and promotes independent and reflection 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renders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occurs</w:t>
      </w:r>
      <w:r>
        <w:rPr>
          <w:spacing w:val="1"/>
        </w:rPr>
        <w:t> </w:t>
      </w:r>
      <w:r>
        <w:rPr/>
        <w:t>between teacher and student on how to achieve a learning goal. Social interaction variables</w:t>
      </w:r>
      <w:r>
        <w:rPr>
          <w:spacing w:val="1"/>
        </w:rPr>
        <w:t> </w:t>
      </w:r>
      <w:r>
        <w:rPr/>
        <w:t>used to explain the positive effect of Metacognitive scaffolding in helping and guiding</w:t>
      </w:r>
      <w:r>
        <w:rPr>
          <w:spacing w:val="1"/>
        </w:rPr>
        <w:t> </w:t>
      </w:r>
      <w:r>
        <w:rPr/>
        <w:t>learners towards learning strategies and task completion. As students give and receive help,</w:t>
      </w:r>
      <w:r>
        <w:rPr>
          <w:spacing w:val="1"/>
        </w:rPr>
        <w:t> </w:t>
      </w:r>
      <w:r>
        <w:rPr/>
        <w:t>they learn about</w:t>
      </w:r>
      <w:r>
        <w:rPr>
          <w:spacing w:val="1"/>
        </w:rPr>
        <w:t> </w:t>
      </w:r>
      <w:r>
        <w:rPr/>
        <w:t>strategies that</w:t>
      </w:r>
      <w:r>
        <w:rPr>
          <w:spacing w:val="1"/>
        </w:rPr>
        <w:t> </w:t>
      </w:r>
      <w:r>
        <w:rPr/>
        <w:t>can support their</w:t>
      </w:r>
      <w:r>
        <w:rPr>
          <w:spacing w:val="1"/>
        </w:rPr>
        <w:t> </w:t>
      </w:r>
      <w:r>
        <w:rPr/>
        <w:t>Metacognition and</w:t>
      </w:r>
      <w:r>
        <w:rPr>
          <w:spacing w:val="1"/>
        </w:rPr>
        <w:t> </w:t>
      </w:r>
      <w:r>
        <w:rPr/>
        <w:t>motivate them to</w:t>
      </w:r>
      <w:r>
        <w:rPr>
          <w:spacing w:val="1"/>
        </w:rPr>
        <w:t> </w:t>
      </w:r>
      <w:r>
        <w:rPr/>
        <w:t>become independent learners and master how to plan, monitor, evaluate and regulate their</w:t>
      </w:r>
      <w:r>
        <w:rPr>
          <w:spacing w:val="1"/>
        </w:rPr>
        <w:t> </w:t>
      </w:r>
      <w:r>
        <w:rPr/>
        <w:t>thinking/</w:t>
      </w:r>
      <w:r>
        <w:rPr>
          <w:spacing w:val="6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improve their</w:t>
      </w:r>
      <w:r>
        <w:rPr>
          <w:spacing w:val="3"/>
        </w:rPr>
        <w:t> </w:t>
      </w:r>
      <w:r>
        <w:rPr/>
        <w:t>strategies.</w:t>
      </w:r>
    </w:p>
    <w:p>
      <w:pPr>
        <w:pStyle w:val="BodyText"/>
        <w:spacing w:line="480" w:lineRule="auto" w:before="2"/>
        <w:ind w:left="239" w:right="474" w:firstLine="724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Keith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designed to promote a deeper level of learning. It‘s the support given to students‘ cognition</w:t>
      </w:r>
      <w:r>
        <w:rPr>
          <w:spacing w:val="1"/>
        </w:rPr>
        <w:t> </w:t>
      </w:r>
      <w:r>
        <w:rPr/>
        <w:t>during the learning process which is tailored to the needs of the students with the intention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Metacognition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goals,(Kyle,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helps students extend the application of their knowledge to new situations, by</w:t>
      </w:r>
      <w:r>
        <w:rPr>
          <w:spacing w:val="1"/>
        </w:rPr>
        <w:t> </w:t>
      </w:r>
      <w:r>
        <w:rPr/>
        <w:t>assisting and guiding them to reflect upon the process they use in approaching a problem.</w:t>
      </w:r>
      <w:r>
        <w:rPr>
          <w:spacing w:val="1"/>
        </w:rPr>
        <w:t> </w:t>
      </w:r>
      <w:r>
        <w:rPr/>
        <w:t>This process allows students to generalize and prompts them to think analogously. It also</w:t>
      </w:r>
      <w:r>
        <w:rPr>
          <w:spacing w:val="1"/>
        </w:rPr>
        <w:t> </w:t>
      </w:r>
      <w:r>
        <w:rPr/>
        <w:t>facilitates learning moments that give students the motivation they need to stay engaged</w:t>
      </w:r>
      <w:r>
        <w:rPr>
          <w:spacing w:val="1"/>
        </w:rPr>
        <w:t> </w:t>
      </w:r>
      <w:r>
        <w:rPr/>
        <w:t>under the teachers‘ supports it provides sufficient support to promote deep and reflective</w:t>
      </w:r>
      <w:r>
        <w:rPr>
          <w:spacing w:val="1"/>
        </w:rPr>
        <w:t> </w:t>
      </w:r>
      <w:r>
        <w:rPr/>
        <w:t>learning when concepts and skills</w:t>
      </w:r>
      <w:r>
        <w:rPr>
          <w:spacing w:val="1"/>
        </w:rPr>
        <w:t> </w:t>
      </w:r>
      <w:r>
        <w:rPr/>
        <w:t>are being</w:t>
      </w:r>
      <w:r>
        <w:rPr>
          <w:spacing w:val="1"/>
        </w:rPr>
        <w:t> </w:t>
      </w:r>
      <w:r>
        <w:rPr/>
        <w:t>first</w:t>
      </w:r>
      <w:r>
        <w:rPr>
          <w:spacing w:val="60"/>
        </w:rPr>
        <w:t> </w:t>
      </w:r>
      <w:r>
        <w:rPr/>
        <w:t>introduced to students. These supports</w:t>
      </w:r>
      <w:r>
        <w:rPr>
          <w:spacing w:val="1"/>
        </w:rPr>
        <w:t> </w:t>
      </w:r>
      <w:r>
        <w:rPr/>
        <w:t>may include: resources, a compelling task, templates and guidance on the development of</w:t>
      </w:r>
      <w:r>
        <w:rPr>
          <w:spacing w:val="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and social</w:t>
      </w:r>
      <w:r>
        <w:rPr>
          <w:spacing w:val="-5"/>
        </w:rPr>
        <w:t> </w:t>
      </w:r>
      <w:r>
        <w:rPr/>
        <w:t>skills,</w:t>
      </w:r>
      <w:r>
        <w:rPr>
          <w:spacing w:val="6"/>
        </w:rPr>
        <w:t> </w:t>
      </w:r>
      <w:r>
        <w:rPr/>
        <w:t>modeling a</w:t>
      </w:r>
      <w:r>
        <w:rPr>
          <w:spacing w:val="-2"/>
        </w:rPr>
        <w:t> </w:t>
      </w:r>
      <w:r>
        <w:rPr/>
        <w:t>task,</w:t>
      </w:r>
      <w:r>
        <w:rPr>
          <w:spacing w:val="-3"/>
        </w:rPr>
        <w:t> </w:t>
      </w:r>
      <w:r>
        <w:rPr/>
        <w:t>giving</w:t>
      </w:r>
      <w:r>
        <w:rPr>
          <w:spacing w:val="4"/>
        </w:rPr>
        <w:t> </w:t>
      </w:r>
      <w:r>
        <w:rPr/>
        <w:t>advice</w:t>
      </w:r>
      <w:r>
        <w:rPr>
          <w:spacing w:val="-2"/>
        </w:rPr>
        <w:t> </w:t>
      </w:r>
      <w:r>
        <w:rPr/>
        <w:t>and providing coaching.</w:t>
      </w:r>
    </w:p>
    <w:p>
      <w:pPr>
        <w:pStyle w:val="BodyText"/>
        <w:spacing w:line="480" w:lineRule="auto" w:before="2"/>
        <w:ind w:left="239" w:right="479" w:firstLine="964"/>
        <w:jc w:val="both"/>
      </w:pPr>
      <w:r>
        <w:rPr/>
        <w:t>According to Stone (1998) cited in Donovan and Smolkin (2002), Metacognitive</w:t>
      </w:r>
      <w:r>
        <w:rPr>
          <w:spacing w:val="1"/>
        </w:rPr>
        <w:t> </w:t>
      </w:r>
      <w:r>
        <w:rPr/>
        <w:t>scaffolding is a process through which a teacher adds supports for students cognition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enhance</w:t>
      </w:r>
      <w:r>
        <w:rPr>
          <w:spacing w:val="40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aid</w:t>
      </w:r>
      <w:r>
        <w:rPr>
          <w:spacing w:val="4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mastering</w:t>
      </w:r>
      <w:r>
        <w:rPr>
          <w:spacing w:val="35"/>
        </w:rPr>
        <w:t> </w:t>
      </w:r>
      <w:r>
        <w:rPr/>
        <w:t>of</w:t>
      </w:r>
      <w:r>
        <w:rPr>
          <w:spacing w:val="28"/>
        </w:rPr>
        <w:t> </w:t>
      </w:r>
      <w:r>
        <w:rPr/>
        <w:t>tasks.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expert</w:t>
      </w:r>
      <w:r>
        <w:rPr>
          <w:spacing w:val="35"/>
        </w:rPr>
        <w:t> </w:t>
      </w:r>
      <w:r>
        <w:rPr/>
        <w:t>/teacher</w:t>
      </w:r>
      <w:r>
        <w:rPr>
          <w:spacing w:val="37"/>
        </w:rPr>
        <w:t> </w:t>
      </w:r>
      <w:r>
        <w:rPr/>
        <w:t>do</w:t>
      </w:r>
      <w:r>
        <w:rPr>
          <w:spacing w:val="31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0"/>
        <w:jc w:val="both"/>
      </w:pPr>
      <w:r>
        <w:rPr/>
        <w:t>systematically building student on experiences and knowledge as they learn new skills to</w:t>
      </w:r>
      <w:r>
        <w:rPr>
          <w:spacing w:val="1"/>
        </w:rPr>
        <w:t> </w:t>
      </w:r>
      <w:r>
        <w:rPr/>
        <w:t>mastering a subject</w:t>
      </w:r>
      <w:r>
        <w:rPr>
          <w:spacing w:val="1"/>
        </w:rPr>
        <w:t> </w:t>
      </w:r>
      <w:r>
        <w:rPr/>
        <w:t>or for the purpose of freeing</w:t>
      </w:r>
      <w:r>
        <w:rPr>
          <w:spacing w:val="60"/>
        </w:rPr>
        <w:t> </w:t>
      </w:r>
      <w:r>
        <w:rPr/>
        <w:t>from academic problem. The support</w:t>
      </w:r>
      <w:r>
        <w:rPr>
          <w:spacing w:val="1"/>
        </w:rPr>
        <w:t> </w:t>
      </w:r>
      <w:r>
        <w:rPr/>
        <w:t>given to the learner master the assigned task, the supports are gradually removed. The</w:t>
      </w:r>
      <w:r>
        <w:rPr>
          <w:spacing w:val="1"/>
        </w:rPr>
        <w:t> </w:t>
      </w:r>
      <w:r>
        <w:rPr/>
        <w:t>scaffolding assigned to learners to become Metacognitive learner is a temporary entity that</w:t>
      </w:r>
      <w:r>
        <w:rPr>
          <w:spacing w:val="1"/>
        </w:rPr>
        <w:t> </w:t>
      </w:r>
      <w:r>
        <w:rPr/>
        <w:t>is used to reach learner‘s potentials and then is removed when learners demonstrate their</w:t>
      </w:r>
      <w:r>
        <w:rPr>
          <w:spacing w:val="1"/>
        </w:rPr>
        <w:t> </w:t>
      </w:r>
      <w:r>
        <w:rPr/>
        <w:t>independent ability to learning activity and able for applying that their cognition in higher</w:t>
      </w:r>
      <w:r>
        <w:rPr>
          <w:spacing w:val="1"/>
        </w:rPr>
        <w:t> </w:t>
      </w:r>
      <w:r>
        <w:rPr/>
        <w:t>order of thinking in solving a problem supports is calibrated for the learner and task and</w:t>
      </w:r>
      <w:r>
        <w:rPr>
          <w:spacing w:val="1"/>
        </w:rPr>
        <w:t> </w:t>
      </w:r>
      <w:r>
        <w:rPr/>
        <w:t>alters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</w:t>
      </w:r>
      <w:r>
        <w:rPr>
          <w:spacing w:val="2"/>
        </w:rPr>
        <w:t> </w:t>
      </w:r>
      <w:r>
        <w:rPr/>
        <w:t>appropriates control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encounter</w:t>
      </w:r>
      <w:r>
        <w:rPr>
          <w:spacing w:val="2"/>
        </w:rPr>
        <w:t> </w:t>
      </w:r>
      <w:r>
        <w:rPr/>
        <w:t>new</w:t>
      </w:r>
      <w:r>
        <w:rPr>
          <w:spacing w:val="1"/>
        </w:rPr>
        <w:t> </w:t>
      </w:r>
      <w:r>
        <w:rPr/>
        <w:t>challenges.</w:t>
      </w:r>
    </w:p>
    <w:p>
      <w:pPr>
        <w:pStyle w:val="BodyText"/>
        <w:spacing w:line="480" w:lineRule="auto" w:before="2"/>
        <w:ind w:left="239" w:right="485" w:firstLine="720"/>
        <w:jc w:val="both"/>
      </w:pPr>
      <w:r>
        <w:rPr/>
        <w:t>Metacognitive scaffolding can take variety form of strategy which can improve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Metacognition,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memory,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meta</w:t>
      </w:r>
      <w:r>
        <w:rPr>
          <w:spacing w:val="1"/>
        </w:rPr>
        <w:t> </w:t>
      </w:r>
      <w:r>
        <w:rPr/>
        <w:t>perception, include expert</w:t>
      </w:r>
      <w:r>
        <w:rPr>
          <w:spacing w:val="1"/>
        </w:rPr>
        <w:t> </w:t>
      </w:r>
      <w:r>
        <w:rPr/>
        <w:t>modeling, expert advice, prompts, learning guides and tools</w:t>
      </w:r>
      <w:r>
        <w:rPr>
          <w:spacing w:val="1"/>
        </w:rPr>
        <w:t> </w:t>
      </w:r>
      <w:r>
        <w:rPr/>
        <w:t>(Collins et al 1989) he also articulated the transitory nature of scaffolding when proposing a</w:t>
      </w:r>
      <w:r>
        <w:rPr>
          <w:spacing w:val="-57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apprenticeship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enrolment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forms</w:t>
      </w:r>
      <w:r>
        <w:rPr>
          <w:spacing w:val="-4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appropriately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2"/>
        </w:rPr>
        <w:t> </w:t>
      </w:r>
      <w:r>
        <w:rPr/>
        <w:t>learners</w:t>
      </w:r>
      <w:r>
        <w:rPr>
          <w:spacing w:val="-4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to</w:t>
      </w:r>
      <w:r>
        <w:rPr>
          <w:spacing w:val="12"/>
        </w:rPr>
        <w:t> </w:t>
      </w:r>
      <w:r>
        <w:rPr/>
        <w:t>Metacognitive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line="480" w:lineRule="auto" w:before="1"/>
        <w:ind w:left="239" w:right="479" w:firstLine="720"/>
        <w:jc w:val="both"/>
      </w:pPr>
      <w:r>
        <w:rPr/>
        <w:t>Metacognition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enthusiasm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a mirror on one‘s knowledge and thinking and the reflection can come</w:t>
      </w:r>
      <w:r>
        <w:rPr>
          <w:spacing w:val="1"/>
        </w:rPr>
        <w:t> </w:t>
      </w:r>
      <w:r>
        <w:rPr/>
        <w:t>through the interaction with expert/capable adult to support learner thinking and knowledge</w:t>
      </w:r>
      <w:r>
        <w:rPr>
          <w:spacing w:val="-57"/>
        </w:rPr>
        <w:t> </w:t>
      </w:r>
      <w:r>
        <w:rPr/>
        <w:t>by appreciation of selected strategies, technologies or tools. The supports and guidance</w:t>
      </w:r>
      <w:r>
        <w:rPr>
          <w:spacing w:val="1"/>
        </w:rPr>
        <w:t> </w:t>
      </w:r>
      <w:r>
        <w:rPr/>
        <w:t>given through the use of selected strategies, learners become independent learners able to</w:t>
      </w:r>
      <w:r>
        <w:rPr>
          <w:spacing w:val="1"/>
        </w:rPr>
        <w:t> </w:t>
      </w:r>
      <w:r>
        <w:rPr/>
        <w:t>regulate,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and be able to regulate</w:t>
      </w:r>
      <w:r>
        <w:rPr>
          <w:spacing w:val="1"/>
        </w:rPr>
        <w:t> </w:t>
      </w:r>
      <w:r>
        <w:rPr/>
        <w:t>thought and thinking when choosing and applying</w:t>
      </w:r>
      <w:r>
        <w:rPr>
          <w:spacing w:val="1"/>
        </w:rPr>
        <w:t> </w:t>
      </w:r>
      <w:r>
        <w:rPr/>
        <w:t>strategy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solving</w:t>
      </w:r>
      <w:r>
        <w:rPr>
          <w:spacing w:val="12"/>
        </w:rPr>
        <w:t> </w:t>
      </w:r>
      <w:r>
        <w:rPr/>
        <w:t>problem</w:t>
      </w:r>
      <w:r>
        <w:rPr>
          <w:spacing w:val="9"/>
        </w:rPr>
        <w:t> </w:t>
      </w:r>
      <w:r>
        <w:rPr/>
        <w:t>or</w:t>
      </w:r>
      <w:r>
        <w:rPr>
          <w:spacing w:val="14"/>
        </w:rPr>
        <w:t> </w:t>
      </w:r>
      <w:r>
        <w:rPr/>
        <w:t>dealing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task.</w:t>
      </w:r>
      <w:r>
        <w:rPr>
          <w:spacing w:val="9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has</w:t>
      </w:r>
      <w:r>
        <w:rPr>
          <w:spacing w:val="10"/>
        </w:rPr>
        <w:t> </w:t>
      </w:r>
      <w:r>
        <w:rPr/>
        <w:t>shown</w:t>
      </w:r>
      <w:r>
        <w:rPr>
          <w:spacing w:val="8"/>
        </w:rPr>
        <w:t> </w:t>
      </w:r>
      <w:r>
        <w:rPr/>
        <w:t>that</w:t>
      </w:r>
      <w:r>
        <w:rPr>
          <w:spacing w:val="17"/>
        </w:rPr>
        <w:t> </w:t>
      </w:r>
      <w:r>
        <w:rPr/>
        <w:t>learner</w:t>
      </w:r>
      <w:r>
        <w:rPr>
          <w:spacing w:val="14"/>
        </w:rPr>
        <w:t> </w:t>
      </w:r>
      <w:r>
        <w:rPr/>
        <w:t>who</w:t>
      </w:r>
      <w:r>
        <w:rPr>
          <w:spacing w:val="17"/>
        </w:rPr>
        <w:t> </w:t>
      </w:r>
      <w:r>
        <w:rPr/>
        <w:t>did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/>
      </w:pPr>
      <w:r>
        <w:rPr/>
        <w:t>not</w:t>
      </w:r>
      <w:r>
        <w:rPr>
          <w:spacing w:val="39"/>
        </w:rPr>
        <w:t> </w:t>
      </w:r>
      <w:r>
        <w:rPr/>
        <w:t>train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use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Metacognitive</w:t>
      </w:r>
      <w:r>
        <w:rPr>
          <w:spacing w:val="44"/>
        </w:rPr>
        <w:t> </w:t>
      </w:r>
      <w:r>
        <w:rPr/>
        <w:t>scaffolding;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strategy</w:t>
      </w:r>
      <w:r>
        <w:rPr>
          <w:spacing w:val="34"/>
        </w:rPr>
        <w:t> </w:t>
      </w:r>
      <w:r>
        <w:rPr/>
        <w:t>use</w:t>
      </w:r>
      <w:r>
        <w:rPr>
          <w:spacing w:val="47"/>
        </w:rPr>
        <w:t> </w:t>
      </w:r>
      <w:r>
        <w:rPr/>
        <w:t>is</w:t>
      </w:r>
      <w:r>
        <w:rPr>
          <w:spacing w:val="41"/>
        </w:rPr>
        <w:t> </w:t>
      </w:r>
      <w:r>
        <w:rPr/>
        <w:t>task</w:t>
      </w:r>
      <w:r>
        <w:rPr>
          <w:spacing w:val="43"/>
        </w:rPr>
        <w:t> </w:t>
      </w:r>
      <w:r>
        <w:rPr/>
        <w:t>(A)</w:t>
      </w:r>
      <w:r>
        <w:rPr>
          <w:spacing w:val="44"/>
        </w:rPr>
        <w:t> </w:t>
      </w:r>
      <w:r>
        <w:rPr/>
        <w:t>can</w:t>
      </w:r>
      <w:r>
        <w:rPr>
          <w:spacing w:val="39"/>
        </w:rPr>
        <w:t> </w:t>
      </w:r>
      <w:r>
        <w:rPr/>
        <w:t>also</w:t>
      </w:r>
      <w:r>
        <w:rPr>
          <w:spacing w:val="47"/>
        </w:rPr>
        <w:t> </w:t>
      </w:r>
      <w:r>
        <w:rPr/>
        <w:t>be</w:t>
      </w:r>
      <w:r>
        <w:rPr>
          <w:spacing w:val="-57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task</w:t>
      </w:r>
      <w:r>
        <w:rPr>
          <w:spacing w:val="1"/>
        </w:rPr>
        <w:t> </w:t>
      </w:r>
      <w:r>
        <w:rPr/>
        <w:t>(B)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(C)</w:t>
      </w:r>
      <w:r>
        <w:rPr>
          <w:spacing w:val="2"/>
        </w:rPr>
        <w:t> </w:t>
      </w:r>
      <w:r>
        <w:rPr/>
        <w:t>(Paris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Winograd;</w:t>
      </w:r>
      <w:r>
        <w:rPr>
          <w:spacing w:val="-4"/>
        </w:rPr>
        <w:t> </w:t>
      </w:r>
      <w:r>
        <w:rPr/>
        <w:t>Eisenberg,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60" w:val="left" w:leader="none"/>
        </w:tabs>
        <w:spacing w:line="240" w:lineRule="auto" w:before="1" w:after="0"/>
        <w:ind w:left="959" w:right="0" w:hanging="721"/>
        <w:jc w:val="both"/>
      </w:pPr>
      <w:bookmarkStart w:name="_TOC_250026" w:id="25"/>
      <w:r>
        <w:rPr/>
        <w:t>Metacognitive</w:t>
      </w:r>
      <w:r>
        <w:rPr>
          <w:spacing w:val="-3"/>
        </w:rPr>
        <w:t> </w:t>
      </w:r>
      <w:r>
        <w:rPr/>
        <w:t>scaffolding</w:t>
      </w:r>
      <w:r>
        <w:rPr>
          <w:spacing w:val="-3"/>
        </w:rPr>
        <w:t> </w:t>
      </w:r>
      <w:bookmarkEnd w:id="25"/>
      <w:r>
        <w:rPr/>
        <w:t>Strategies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77" w:firstLine="720"/>
        <w:jc w:val="both"/>
      </w:pPr>
      <w:r>
        <w:rPr/>
        <w:t>There are several strategies for improving learning; Metacognitive strategies refer to</w:t>
      </w:r>
      <w:r>
        <w:rPr>
          <w:spacing w:val="-57"/>
        </w:rPr>
        <w:t> </w:t>
      </w:r>
      <w:r>
        <w:rPr/>
        <w:t>the conscious monitoring of one‘s cognitive techniques to achieve specific goals. (Flavell,</w:t>
      </w:r>
      <w:r>
        <w:rPr>
          <w:spacing w:val="1"/>
        </w:rPr>
        <w:t> </w:t>
      </w:r>
      <w:r>
        <w:rPr/>
        <w:t>1987) cited in Hartman, (2001).It is also viewed as the decision learners make before,</w:t>
      </w:r>
      <w:r>
        <w:rPr>
          <w:spacing w:val="1"/>
        </w:rPr>
        <w:t> </w:t>
      </w:r>
      <w:r>
        <w:rPr/>
        <w:t>during and after the process of the learning. Palintcher and brown (1984) developed a</w:t>
      </w:r>
      <w:r>
        <w:rPr>
          <w:spacing w:val="1"/>
        </w:rPr>
        <w:t> </w:t>
      </w:r>
      <w:r>
        <w:rPr/>
        <w:t>reciprocal teaching approach is a co-operative learning method to improve reading skills:</w:t>
      </w:r>
      <w:r>
        <w:rPr>
          <w:spacing w:val="1"/>
        </w:rPr>
        <w:t> </w:t>
      </w:r>
      <w:r>
        <w:rPr/>
        <w:t>questioning,</w:t>
      </w:r>
      <w:r>
        <w:rPr>
          <w:spacing w:val="1"/>
        </w:rPr>
        <w:t> </w:t>
      </w:r>
      <w:r>
        <w:rPr/>
        <w:t>clarifying,</w:t>
      </w:r>
      <w:r>
        <w:rPr>
          <w:spacing w:val="1"/>
        </w:rPr>
        <w:t> </w:t>
      </w:r>
      <w:r>
        <w:rPr/>
        <w:t>summarizing,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predicting.</w:t>
      </w:r>
      <w:r>
        <w:rPr>
          <w:spacing w:val="1"/>
        </w:rPr>
        <w:t> </w:t>
      </w:r>
      <w:r>
        <w:rPr/>
        <w:t>Hartman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‗teaching</w:t>
      </w:r>
      <w:r>
        <w:rPr>
          <w:spacing w:val="1"/>
        </w:rPr>
        <w:t> </w:t>
      </w:r>
      <w:r>
        <w:rPr/>
        <w:t>metacognitively‘ as teaching with, and for Metacognition. Teaching with Metacognition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will think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 thinking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instructional goals,</w:t>
      </w:r>
      <w:r>
        <w:rPr>
          <w:spacing w:val="1"/>
        </w:rPr>
        <w:t> </w:t>
      </w:r>
      <w:r>
        <w:rPr/>
        <w:t>teaching strategies, sequence material, students‘ characteristics and needs, and other issues</w:t>
      </w:r>
      <w:r>
        <w:rPr>
          <w:spacing w:val="1"/>
        </w:rPr>
        <w:t> </w:t>
      </w:r>
      <w:r>
        <w:rPr/>
        <w:t>related to curriculum,</w:t>
      </w:r>
      <w:r>
        <w:rPr>
          <w:spacing w:val="60"/>
        </w:rPr>
        <w:t> </w:t>
      </w:r>
      <w:r>
        <w:rPr/>
        <w:t>instruction and assessment, before, during and after lessons in 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effectiveness.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teaching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Metacognition means that the teachers will think about how their instruction will activate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Metacognition</w:t>
      </w:r>
      <w:r>
        <w:rPr>
          <w:spacing w:val="-4"/>
        </w:rPr>
        <w:t> </w:t>
      </w:r>
      <w:r>
        <w:rPr/>
        <w:t>(Hartman,</w:t>
      </w:r>
      <w:r>
        <w:rPr>
          <w:spacing w:val="4"/>
        </w:rPr>
        <w:t> </w:t>
      </w:r>
      <w:r>
        <w:rPr/>
        <w:t>2001).</w:t>
      </w:r>
    </w:p>
    <w:p>
      <w:pPr>
        <w:pStyle w:val="BodyText"/>
        <w:spacing w:line="480" w:lineRule="auto" w:before="3"/>
        <w:ind w:left="239" w:right="480" w:firstLine="720"/>
        <w:jc w:val="both"/>
      </w:pPr>
      <w:r>
        <w:rPr/>
        <w:t>Research has also proposed a range of various strategies aiming to develop learner‘s</w:t>
      </w:r>
      <w:r>
        <w:rPr>
          <w:spacing w:val="-57"/>
        </w:rPr>
        <w:t> </w:t>
      </w:r>
      <w:r>
        <w:rPr/>
        <w:t>Metacognition through an expert‘s/teachers supports (scaffolding) and lead them to learn</w:t>
      </w:r>
      <w:r>
        <w:rPr>
          <w:spacing w:val="1"/>
        </w:rPr>
        <w:t> </w:t>
      </w:r>
      <w:r>
        <w:rPr/>
        <w:t>how to learn, deeply and</w:t>
      </w:r>
      <w:r>
        <w:rPr>
          <w:spacing w:val="1"/>
        </w:rPr>
        <w:t> </w:t>
      </w:r>
      <w:r>
        <w:rPr/>
        <w:t>become independent self-reflected in learning (Blakey &amp; spencer,</w:t>
      </w:r>
      <w:r>
        <w:rPr>
          <w:spacing w:val="-57"/>
        </w:rPr>
        <w:t> </w:t>
      </w:r>
      <w:r>
        <w:rPr/>
        <w:t>1990;</w:t>
      </w:r>
      <w:r>
        <w:rPr>
          <w:spacing w:val="1"/>
        </w:rPr>
        <w:t> </w:t>
      </w:r>
      <w:r>
        <w:rPr/>
        <w:t>Hartman,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Louca,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Toit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Kotze,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followings;</w:t>
      </w:r>
      <w:r>
        <w:rPr>
          <w:spacing w:val="1"/>
        </w:rPr>
        <w:t> </w:t>
      </w:r>
      <w:r>
        <w:rPr/>
        <w:t>planning; organizing strategy, questions Generating strategy, monitoring strategy choosing</w:t>
      </w:r>
      <w:r>
        <w:rPr>
          <w:spacing w:val="1"/>
        </w:rPr>
        <w:t> </w:t>
      </w:r>
      <w:r>
        <w:rPr/>
        <w:t>conscious</w:t>
      </w:r>
      <w:r>
        <w:rPr>
          <w:spacing w:val="-3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setting and</w:t>
      </w:r>
      <w:r>
        <w:rPr>
          <w:spacing w:val="-1"/>
        </w:rPr>
        <w:t> </w:t>
      </w:r>
      <w:r>
        <w:rPr/>
        <w:t>pursuing goals</w:t>
      </w:r>
      <w:r>
        <w:rPr>
          <w:spacing w:val="-3"/>
        </w:rPr>
        <w:t> </w:t>
      </w:r>
      <w:r>
        <w:rPr/>
        <w:t>strategy,</w:t>
      </w:r>
      <w:r>
        <w:rPr>
          <w:spacing w:val="2"/>
        </w:rPr>
        <w:t> </w:t>
      </w:r>
      <w:r>
        <w:rPr/>
        <w:t>evaluating</w:t>
      </w:r>
      <w:r>
        <w:rPr>
          <w:spacing w:val="-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difficulty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2" w:firstLine="720"/>
        <w:jc w:val="both"/>
      </w:pPr>
      <w:r>
        <w:rPr/>
        <w:t>identification strategy,</w:t>
      </w:r>
      <w:r>
        <w:rPr>
          <w:spacing w:val="1"/>
        </w:rPr>
        <w:t> </w:t>
      </w:r>
      <w:r>
        <w:rPr/>
        <w:t>paraphrasing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problem solving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labeling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elaboration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briefing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strategy,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activities strategy, reflection strategy, role play strategy, thinking-aloud strategy, interactive</w:t>
      </w:r>
      <w:r>
        <w:rPr>
          <w:spacing w:val="-57"/>
        </w:rPr>
        <w:t> </w:t>
      </w:r>
      <w:r>
        <w:rPr/>
        <w:t>multimedia learning strategy, thinking journal strategy, cooperative earning strategy and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strategy.</w:t>
      </w:r>
    </w:p>
    <w:p>
      <w:pPr>
        <w:pStyle w:val="BodyText"/>
        <w:spacing w:line="480" w:lineRule="auto" w:before="1" w:after="7"/>
        <w:ind w:left="239" w:right="481" w:firstLine="720"/>
        <w:jc w:val="both"/>
      </w:pPr>
      <w:r>
        <w:rPr/>
        <w:t>The main idea, Metacognitive scaffolding with these three phases of higher thinking</w:t>
      </w:r>
      <w:r>
        <w:rPr>
          <w:spacing w:val="-57"/>
        </w:rPr>
        <w:t> </w:t>
      </w:r>
      <w:r>
        <w:rPr/>
        <w:t>ability, Based on the conceptual framework above, the model of a learning activity that can</w:t>
      </w:r>
      <w:r>
        <w:rPr>
          <w:spacing w:val="1"/>
        </w:rPr>
        <w:t> </w:t>
      </w:r>
      <w:r>
        <w:rPr/>
        <w:t>serve as</w:t>
      </w:r>
      <w:r>
        <w:rPr>
          <w:spacing w:val="-1"/>
        </w:rPr>
        <w:t> </w:t>
      </w:r>
      <w:r>
        <w:rPr/>
        <w:t>a framework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propose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academic anxiety.</w:t>
      </w:r>
    </w:p>
    <w:p>
      <w:pPr>
        <w:pStyle w:val="BodyText"/>
        <w:ind w:left="268"/>
        <w:rPr>
          <w:sz w:val="20"/>
        </w:rPr>
      </w:pPr>
      <w:r>
        <w:rPr>
          <w:sz w:val="20"/>
        </w:rPr>
        <w:drawing>
          <wp:inline distT="0" distB="0" distL="0" distR="0">
            <wp:extent cx="4865539" cy="101841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539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39"/>
        <w:jc w:val="both"/>
      </w:pPr>
      <w:r>
        <w:rPr/>
        <w:t>Figure:</w:t>
      </w:r>
      <w:r>
        <w:rPr>
          <w:spacing w:val="-1"/>
        </w:rPr>
        <w:t> </w:t>
      </w:r>
      <w:r>
        <w:rPr/>
        <w:t>1</w:t>
      </w:r>
    </w:p>
    <w:p>
      <w:pPr>
        <w:pStyle w:val="BodyText"/>
      </w:pPr>
    </w:p>
    <w:p>
      <w:pPr>
        <w:pStyle w:val="BodyText"/>
        <w:spacing w:line="480" w:lineRule="auto"/>
        <w:ind w:left="239" w:right="729" w:firstLine="62"/>
        <w:jc w:val="both"/>
      </w:pPr>
      <w:r>
        <w:rPr/>
        <w:t>The</w:t>
      </w:r>
      <w:r>
        <w:rPr>
          <w:spacing w:val="-2"/>
        </w:rPr>
        <w:t> </w:t>
      </w:r>
      <w:r>
        <w:rPr/>
        <w:t>articulation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Metacognitive</w:t>
      </w:r>
      <w:r>
        <w:rPr>
          <w:spacing w:val="-1"/>
        </w:rPr>
        <w:t> </w:t>
      </w:r>
      <w:r>
        <w:rPr/>
        <w:t>scaffolding techniques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phases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Source:</w:t>
      </w:r>
      <w:r>
        <w:rPr>
          <w:spacing w:val="1"/>
        </w:rPr>
        <w:t> </w:t>
      </w:r>
      <w:r>
        <w:rPr/>
        <w:t>Mohtadi,</w:t>
      </w:r>
      <w:r>
        <w:rPr>
          <w:spacing w:val="4"/>
        </w:rPr>
        <w:t> </w:t>
      </w:r>
      <w:r>
        <w:rPr/>
        <w:t>Allali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Hajami</w:t>
      </w:r>
      <w:r>
        <w:rPr>
          <w:spacing w:val="-7"/>
        </w:rPr>
        <w:t> </w:t>
      </w:r>
      <w:r>
        <w:rPr/>
        <w:t>(2013:</w:t>
      </w:r>
      <w:r>
        <w:rPr>
          <w:spacing w:val="2"/>
        </w:rPr>
        <w:t> </w:t>
      </w:r>
      <w:r>
        <w:rPr/>
        <w:t>7).</w:t>
      </w:r>
    </w:p>
    <w:p>
      <w:pPr>
        <w:pStyle w:val="BodyText"/>
        <w:spacing w:line="480" w:lineRule="auto" w:before="1"/>
        <w:ind w:left="239" w:right="473" w:firstLine="720"/>
        <w:jc w:val="both"/>
      </w:pPr>
      <w:r>
        <w:rPr/>
        <w:t>Metacognitive model of Scaffolding (Adopted for the Study) from Flavell model of</w:t>
      </w:r>
      <w:r>
        <w:rPr>
          <w:spacing w:val="1"/>
        </w:rPr>
        <w:t> </w:t>
      </w:r>
      <w:r>
        <w:rPr/>
        <w:t>metacognition (1979), Kauchak and Eggen (1998) found that the following 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contribute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learning</w:t>
      </w:r>
      <w:r>
        <w:rPr>
          <w:spacing w:val="60"/>
        </w:rPr>
        <w:t> </w:t>
      </w:r>
      <w:r>
        <w:rPr/>
        <w:t>mastery and</w:t>
      </w:r>
      <w:r>
        <w:rPr>
          <w:spacing w:val="1"/>
        </w:rPr>
        <w:t> </w:t>
      </w:r>
      <w:r>
        <w:rPr/>
        <w:t>higher</w:t>
      </w:r>
      <w:r>
        <w:rPr>
          <w:spacing w:val="2"/>
        </w:rPr>
        <w:t> </w:t>
      </w:r>
      <w:r>
        <w:rPr/>
        <w:t>order</w:t>
      </w:r>
      <w:r>
        <w:rPr>
          <w:spacing w:val="-6"/>
        </w:rPr>
        <w:t> </w:t>
      </w:r>
      <w:r>
        <w:rPr/>
        <w:t>thinking</w:t>
      </w:r>
      <w:r>
        <w:rPr>
          <w:spacing w:val="2"/>
        </w:rPr>
        <w:t> </w:t>
      </w:r>
      <w:r>
        <w:rPr/>
        <w:t>skills.</w:t>
      </w:r>
    </w:p>
    <w:p>
      <w:pPr>
        <w:pStyle w:val="BodyText"/>
        <w:spacing w:line="480" w:lineRule="auto"/>
        <w:ind w:left="239" w:right="47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Planning;</w:t>
      </w:r>
      <w:r>
        <w:rPr>
          <w:spacing w:val="1"/>
        </w:rPr>
        <w:t> </w:t>
      </w:r>
      <w:r>
        <w:rPr/>
        <w:t>Monitoring, evaluation. These are strategies provided</w:t>
      </w:r>
      <w:r>
        <w:rPr>
          <w:spacing w:val="1"/>
        </w:rPr>
        <w:t> </w:t>
      </w:r>
      <w:r>
        <w:rPr/>
        <w:t>functionally to keep trace of the</w:t>
      </w:r>
      <w:r>
        <w:rPr>
          <w:spacing w:val="1"/>
        </w:rPr>
        <w:t> </w:t>
      </w:r>
      <w:r>
        <w:rPr/>
        <w:t>process</w:t>
      </w:r>
      <w:r>
        <w:rPr>
          <w:spacing w:val="-3"/>
        </w:rPr>
        <w:t> </w:t>
      </w:r>
      <w:r>
        <w:rPr/>
        <w:t>adopted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learner to</w:t>
      </w:r>
      <w:r>
        <w:rPr>
          <w:spacing w:val="-1"/>
        </w:rPr>
        <w:t> </w:t>
      </w:r>
      <w:r>
        <w:rPr/>
        <w:t>solve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mathematics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anxiety</w:t>
      </w:r>
      <w:r>
        <w:rPr>
          <w:spacing w:val="-10"/>
        </w:rPr>
        <w:t> </w:t>
      </w:r>
      <w:r>
        <w:rPr/>
        <w:t>problems.</w:t>
      </w:r>
    </w:p>
    <w:p>
      <w:pPr>
        <w:pStyle w:val="BodyText"/>
        <w:spacing w:before="1"/>
        <w:ind w:left="239"/>
        <w:jc w:val="both"/>
      </w:pP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model:</w:t>
      </w:r>
    </w:p>
    <w:p>
      <w:pPr>
        <w:spacing w:after="0"/>
        <w:jc w:val="both"/>
        <w:sectPr>
          <w:pgSz w:w="12240" w:h="15840"/>
          <w:pgMar w:header="0" w:footer="932" w:top="1360" w:bottom="1200" w:left="1720" w:right="960"/>
        </w:sect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1531"/>
        <w:gridCol w:w="3346"/>
      </w:tblGrid>
      <w:tr>
        <w:trPr>
          <w:trHeight w:val="551" w:hRule="atLeast"/>
        </w:trPr>
        <w:tc>
          <w:tcPr>
            <w:tcW w:w="3515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Scaffolding</w:t>
            </w:r>
          </w:p>
        </w:tc>
        <w:tc>
          <w:tcPr>
            <w:tcW w:w="153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Phases</w:t>
            </w:r>
          </w:p>
        </w:tc>
        <w:tc>
          <w:tcPr>
            <w:tcW w:w="334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</w:tr>
      <w:tr>
        <w:trPr>
          <w:trHeight w:val="3312" w:hRule="atLeast"/>
        </w:trPr>
        <w:tc>
          <w:tcPr>
            <w:tcW w:w="351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Verbalization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feelings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rPr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5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3346" w:type="dxa"/>
          </w:tcPr>
          <w:p>
            <w:pPr>
              <w:pStyle w:val="TableParagraph"/>
              <w:spacing w:line="48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verbally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emotional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judgments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proposed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situation.</w:t>
            </w:r>
          </w:p>
          <w:p>
            <w:pPr>
              <w:pStyle w:val="TableParagraph"/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verbally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estimation</w:t>
            </w:r>
          </w:p>
          <w:p>
            <w:pPr>
              <w:pStyle w:val="TableParagraph"/>
              <w:spacing w:line="55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of the degree‘s difficulty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situation.</w:t>
            </w:r>
          </w:p>
        </w:tc>
      </w:tr>
      <w:tr>
        <w:trPr>
          <w:trHeight w:val="4417" w:hRule="atLeast"/>
        </w:trPr>
        <w:tc>
          <w:tcPr>
            <w:tcW w:w="3515" w:type="dxa"/>
          </w:tcPr>
          <w:p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(i):</w:t>
            </w:r>
          </w:p>
          <w:p>
            <w:pPr>
              <w:pStyle w:val="TableParagraph"/>
              <w:spacing w:line="240" w:lineRule="auto" w:before="7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ways?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 help us? Are there other 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this?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happen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if</w:t>
            </w:r>
          </w:p>
          <w:p>
            <w:pPr>
              <w:pStyle w:val="TableParagraph"/>
              <w:spacing w:line="240" w:lineRule="auto"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….?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next?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199"/>
              <w:ind w:left="105"/>
              <w:rPr>
                <w:sz w:val="24"/>
              </w:rPr>
            </w:pPr>
            <w:r>
              <w:rPr>
                <w:sz w:val="24"/>
              </w:rPr>
              <w:t>Preparation</w:t>
            </w:r>
          </w:p>
        </w:tc>
        <w:tc>
          <w:tcPr>
            <w:tcW w:w="3346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480" w:lineRule="auto" w:before="153"/>
              <w:ind w:left="106" w:right="752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task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Selecting 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Defining objectives</w:t>
            </w:r>
          </w:p>
        </w:tc>
      </w:tr>
      <w:tr>
        <w:trPr>
          <w:trHeight w:val="4416" w:hRule="atLeast"/>
        </w:trPr>
        <w:tc>
          <w:tcPr>
            <w:tcW w:w="3515" w:type="dxa"/>
          </w:tcPr>
          <w:p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Monitoring (ii):</w:t>
            </w:r>
          </w:p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Is the chosen strategy used? Is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proposed plan followed?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 to change the plan? What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track?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 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closer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goal?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  <w:tc>
          <w:tcPr>
            <w:tcW w:w="3346" w:type="dxa"/>
          </w:tcPr>
          <w:p>
            <w:pPr>
              <w:pStyle w:val="TableParagraph"/>
              <w:tabs>
                <w:tab w:pos="1491" w:val="left" w:leader="none"/>
                <w:tab w:pos="2086" w:val="left" w:leader="none"/>
              </w:tabs>
              <w:spacing w:line="480" w:lineRule="auto"/>
              <w:ind w:left="106" w:right="98" w:firstLine="245"/>
              <w:jc w:val="right"/>
              <w:rPr>
                <w:sz w:val="24"/>
              </w:rPr>
            </w:pPr>
            <w:r>
              <w:rPr>
                <w:sz w:val="24"/>
              </w:rPr>
              <w:t>Implementing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chosen in the preparatory phase.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Monitoring</w:t>
              <w:tab/>
              <w:t>the</w:t>
              <w:tab/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implemented and assessing their</w:t>
            </w:r>
          </w:p>
          <w:p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effectiveness.</w:t>
            </w:r>
          </w:p>
          <w:p>
            <w:pPr>
              <w:pStyle w:val="TableParagraph"/>
              <w:spacing w:line="550" w:lineRule="atLeast"/>
              <w:ind w:left="106" w:right="99" w:firstLine="245"/>
              <w:jc w:val="both"/>
              <w:rPr>
                <w:sz w:val="24"/>
              </w:rPr>
            </w:pPr>
            <w:r>
              <w:rPr>
                <w:sz w:val="24"/>
              </w:rPr>
              <w:t>Regulating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replacing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necessary.</w:t>
            </w:r>
          </w:p>
        </w:tc>
      </w:tr>
    </w:tbl>
    <w:p>
      <w:pPr>
        <w:spacing w:after="0" w:line="550" w:lineRule="atLeast"/>
        <w:jc w:val="both"/>
        <w:rPr>
          <w:sz w:val="24"/>
        </w:rPr>
        <w:sectPr>
          <w:pgSz w:w="12240" w:h="15840"/>
          <w:pgMar w:header="0" w:footer="932" w:top="1440" w:bottom="1120" w:left="1720" w:right="960"/>
        </w:sect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1531"/>
        <w:gridCol w:w="3346"/>
      </w:tblGrid>
      <w:tr>
        <w:trPr>
          <w:trHeight w:val="2208" w:hRule="atLeast"/>
        </w:trPr>
        <w:tc>
          <w:tcPr>
            <w:tcW w:w="351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(iii):</w:t>
            </w:r>
          </w:p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work?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tabs>
                <w:tab w:pos="964" w:val="left" w:leader="none"/>
                <w:tab w:pos="1736" w:val="left" w:leader="none"/>
                <w:tab w:pos="2623" w:val="left" w:leader="none"/>
                <w:tab w:pos="3156" w:val="left" w:leader="none"/>
              </w:tabs>
              <w:spacing w:line="550" w:lineRule="atLeast" w:before="3"/>
              <w:ind w:left="110" w:right="106"/>
              <w:rPr>
                <w:sz w:val="24"/>
              </w:rPr>
            </w:pPr>
            <w:r>
              <w:rPr>
                <w:sz w:val="24"/>
              </w:rPr>
              <w:t>work?</w:t>
              <w:tab/>
              <w:t>What</w:t>
              <w:tab/>
              <w:t>should</w:t>
              <w:tab/>
              <w:t>we</w:t>
              <w:tab/>
            </w:r>
            <w:r>
              <w:rPr>
                <w:spacing w:val="-2"/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next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time?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</w:tc>
        <w:tc>
          <w:tcPr>
            <w:tcW w:w="3346" w:type="dxa"/>
          </w:tcPr>
          <w:p>
            <w:pPr>
              <w:pStyle w:val="TableParagraph"/>
              <w:spacing w:line="480" w:lineRule="auto"/>
              <w:ind w:left="106" w:right="85"/>
              <w:rPr>
                <w:sz w:val="24"/>
              </w:rPr>
            </w:pPr>
            <w:r>
              <w:rPr>
                <w:sz w:val="24"/>
              </w:rPr>
              <w:t>Evaluating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 Feedback.</w:t>
            </w:r>
          </w:p>
        </w:tc>
      </w:tr>
      <w:tr>
        <w:trPr>
          <w:trHeight w:val="2760" w:hRule="atLeast"/>
        </w:trPr>
        <w:tc>
          <w:tcPr>
            <w:tcW w:w="3515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Revision:</w:t>
            </w:r>
          </w:p>
          <w:p>
            <w:pPr>
              <w:pStyle w:val="TableParagraph"/>
              <w:spacing w:line="240" w:lineRule="auto" w:before="7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Revision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sessions,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similar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/>
              <w:rPr>
                <w:sz w:val="26"/>
              </w:rPr>
            </w:pPr>
          </w:p>
          <w:p>
            <w:pPr>
              <w:pStyle w:val="TableParagraph"/>
              <w:spacing w:line="240" w:lineRule="auto" w:before="3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Feedback</w:t>
            </w:r>
          </w:p>
        </w:tc>
        <w:tc>
          <w:tcPr>
            <w:tcW w:w="3346" w:type="dxa"/>
          </w:tcPr>
          <w:p>
            <w:pPr>
              <w:pStyle w:val="TableParagraph"/>
              <w:tabs>
                <w:tab w:pos="1878" w:val="left" w:leader="none"/>
              </w:tabs>
              <w:spacing w:line="48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Analyzing</w:t>
              <w:tab/>
              <w:t>metacognitive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Externalizing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internalizing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regards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outcome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40" w:lineRule="auto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revealed.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0"/>
        <w:ind w:left="239"/>
      </w:pPr>
      <w:r>
        <w:rPr/>
        <w:t>Figure:</w:t>
      </w:r>
      <w:r>
        <w:rPr>
          <w:spacing w:val="-1"/>
        </w:rPr>
        <w:t> </w:t>
      </w:r>
      <w:r>
        <w:rPr/>
        <w:t>2</w:t>
      </w:r>
    </w:p>
    <w:p>
      <w:pPr>
        <w:pStyle w:val="BodyText"/>
      </w:pPr>
    </w:p>
    <w:p>
      <w:pPr>
        <w:pStyle w:val="BodyText"/>
        <w:spacing w:before="1"/>
        <w:ind w:left="239"/>
      </w:pPr>
      <w:r>
        <w:rPr/>
        <w:t>Source: Adapted by</w:t>
      </w:r>
      <w:r>
        <w:rPr>
          <w:spacing w:val="-9"/>
        </w:rPr>
        <w:t> </w:t>
      </w:r>
      <w:r>
        <w:rPr/>
        <w:t>Mohtadi,</w:t>
      </w:r>
      <w:r>
        <w:rPr>
          <w:spacing w:val="3"/>
        </w:rPr>
        <w:t> </w:t>
      </w:r>
      <w:r>
        <w:rPr/>
        <w:t>Allali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Hajami</w:t>
      </w:r>
      <w:r>
        <w:rPr>
          <w:spacing w:val="-4"/>
        </w:rPr>
        <w:t> </w:t>
      </w:r>
      <w:r>
        <w:rPr/>
        <w:t>(2013).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59"/>
      </w:pPr>
      <w:r>
        <w:rPr/>
        <w:t>To</w:t>
      </w:r>
      <w:r>
        <w:rPr>
          <w:spacing w:val="-2"/>
        </w:rPr>
        <w:t> </w:t>
      </w:r>
      <w:r>
        <w:rPr/>
        <w:t>Schraw</w:t>
      </w:r>
      <w:r>
        <w:rPr>
          <w:spacing w:val="-3"/>
        </w:rPr>
        <w:t> </w:t>
      </w:r>
      <w:r>
        <w:rPr/>
        <w:t>(1998),</w:t>
      </w:r>
      <w:r>
        <w:rPr>
          <w:spacing w:val="-4"/>
        </w:rPr>
        <w:t> </w:t>
      </w:r>
      <w:r>
        <w:rPr/>
        <w:t>the Metacognitive</w:t>
      </w:r>
      <w:r>
        <w:rPr>
          <w:spacing w:val="-2"/>
        </w:rPr>
        <w:t> </w:t>
      </w:r>
      <w:r>
        <w:rPr/>
        <w:t>scaffolding skills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are</w:t>
      </w:r>
      <w:r>
        <w:rPr>
          <w:spacing w:val="-8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BodyText"/>
        <w:spacing w:before="5"/>
      </w:pPr>
    </w:p>
    <w:p>
      <w:pPr>
        <w:pStyle w:val="Heading1"/>
        <w:ind w:left="239"/>
        <w:jc w:val="left"/>
      </w:pPr>
      <w:r>
        <w:rPr/>
        <w:t>Planning: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task?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0" w:hanging="423"/>
        <w:jc w:val="lef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is my</w:t>
      </w:r>
      <w:r>
        <w:rPr>
          <w:spacing w:val="-11"/>
          <w:sz w:val="24"/>
        </w:rPr>
        <w:t> </w:t>
      </w:r>
      <w:r>
        <w:rPr>
          <w:sz w:val="24"/>
        </w:rPr>
        <w:t>goal?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3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need?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much</w:t>
      </w:r>
      <w:r>
        <w:rPr>
          <w:spacing w:val="-5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I need?</w:t>
      </w:r>
    </w:p>
    <w:p>
      <w:pPr>
        <w:pStyle w:val="BodyText"/>
        <w:spacing w:before="5"/>
      </w:pPr>
    </w:p>
    <w:p>
      <w:pPr>
        <w:pStyle w:val="Heading1"/>
        <w:ind w:left="239"/>
        <w:jc w:val="left"/>
      </w:pPr>
      <w:r>
        <w:rPr/>
        <w:t>Monitoring: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clear understanding of</w:t>
      </w:r>
      <w:r>
        <w:rPr>
          <w:spacing w:val="-8"/>
          <w:sz w:val="24"/>
        </w:rPr>
        <w:t> </w:t>
      </w:r>
      <w:r>
        <w:rPr>
          <w:sz w:val="24"/>
        </w:rPr>
        <w:t>what</w:t>
      </w:r>
      <w:r>
        <w:rPr>
          <w:spacing w:val="5"/>
          <w:sz w:val="24"/>
        </w:rPr>
        <w:t> </w:t>
      </w:r>
      <w:r>
        <w:rPr>
          <w:sz w:val="24"/>
        </w:rPr>
        <w:t>I am</w:t>
      </w:r>
      <w:r>
        <w:rPr>
          <w:spacing w:val="-9"/>
          <w:sz w:val="24"/>
        </w:rPr>
        <w:t> </w:t>
      </w:r>
      <w:r>
        <w:rPr>
          <w:sz w:val="24"/>
        </w:rPr>
        <w:t>doing?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Does</w:t>
      </w:r>
      <w:r>
        <w:rPr>
          <w:spacing w:val="-7"/>
          <w:sz w:val="24"/>
        </w:rPr>
        <w:t> </w:t>
      </w:r>
      <w:r>
        <w:rPr>
          <w:sz w:val="24"/>
        </w:rPr>
        <w:t>the task make sense?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Am</w:t>
      </w:r>
      <w:r>
        <w:rPr>
          <w:spacing w:val="-9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 </w:t>
      </w:r>
      <w:r>
        <w:rPr>
          <w:sz w:val="24"/>
        </w:rPr>
        <w:t>reaching</w:t>
      </w:r>
      <w:r>
        <w:rPr>
          <w:spacing w:val="5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goal?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change?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440" w:bottom="1120" w:left="1720" w:right="9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239"/>
        <w:jc w:val="left"/>
      </w:pPr>
      <w:r>
        <w:rPr/>
        <w:t>Evaluation: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I reached</w:t>
      </w:r>
      <w:r>
        <w:rPr>
          <w:spacing w:val="4"/>
          <w:sz w:val="24"/>
        </w:rPr>
        <w:t> </w:t>
      </w:r>
      <w:r>
        <w:rPr>
          <w:sz w:val="24"/>
        </w:rPr>
        <w:t>my</w:t>
      </w:r>
      <w:r>
        <w:rPr>
          <w:spacing w:val="-10"/>
          <w:sz w:val="24"/>
        </w:rPr>
        <w:t> </w:t>
      </w:r>
      <w:r>
        <w:rPr>
          <w:sz w:val="24"/>
        </w:rPr>
        <w:t>goal?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work?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did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work?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9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Would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next</w:t>
      </w:r>
      <w:r>
        <w:rPr>
          <w:spacing w:val="-3"/>
          <w:sz w:val="24"/>
        </w:rPr>
        <w:t> </w:t>
      </w:r>
      <w:r>
        <w:rPr>
          <w:sz w:val="24"/>
        </w:rPr>
        <w:t>time?</w:t>
      </w:r>
    </w:p>
    <w:p>
      <w:pPr>
        <w:pStyle w:val="BodyText"/>
      </w:pPr>
    </w:p>
    <w:p>
      <w:pPr>
        <w:pStyle w:val="BodyText"/>
        <w:spacing w:line="480" w:lineRule="auto"/>
        <w:ind w:left="599" w:right="463" w:firstLine="360"/>
      </w:pPr>
      <w:r>
        <w:rPr/>
        <w:t>Anderson (2002) came up with model of Metacognitive scaffolding strategy training</w:t>
      </w:r>
      <w:r>
        <w:rPr>
          <w:spacing w:val="-58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Heading1"/>
        <w:spacing w:before="5"/>
        <w:ind w:left="239"/>
        <w:jc w:val="left"/>
      </w:pPr>
      <w:r>
        <w:rPr/>
        <w:t>Planning: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Pay</w:t>
      </w:r>
      <w:r>
        <w:rPr>
          <w:spacing w:val="-10"/>
          <w:sz w:val="24"/>
        </w:rPr>
        <w:t> </w:t>
      </w:r>
      <w:r>
        <w:rPr>
          <w:sz w:val="24"/>
        </w:rPr>
        <w:t>attention</w:t>
      </w:r>
      <w:r>
        <w:rPr>
          <w:spacing w:val="-5"/>
          <w:sz w:val="24"/>
        </w:rPr>
        <w:t> </w:t>
      </w:r>
      <w:r>
        <w:rPr>
          <w:sz w:val="24"/>
        </w:rPr>
        <w:t>appropriately</w:t>
      </w:r>
      <w:r>
        <w:rPr>
          <w:spacing w:val="-6"/>
          <w:sz w:val="24"/>
        </w:rPr>
        <w:t> </w:t>
      </w:r>
      <w:r>
        <w:rPr>
          <w:sz w:val="24"/>
        </w:rPr>
        <w:t>while</w:t>
      </w:r>
      <w:r>
        <w:rPr>
          <w:spacing w:val="3"/>
          <w:sz w:val="24"/>
        </w:rPr>
        <w:t> </w:t>
      </w:r>
      <w:r>
        <w:rPr>
          <w:sz w:val="24"/>
        </w:rPr>
        <w:t>learning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note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meanings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concepts</w:t>
      </w:r>
      <w:r>
        <w:rPr>
          <w:spacing w:val="-3"/>
          <w:sz w:val="24"/>
        </w:rPr>
        <w:t> </w:t>
      </w:r>
      <w:r>
        <w:rPr>
          <w:sz w:val="24"/>
        </w:rPr>
        <w:t>rather</w:t>
      </w:r>
      <w:r>
        <w:rPr>
          <w:spacing w:val="-4"/>
          <w:sz w:val="24"/>
        </w:rPr>
        <w:t> </w:t>
      </w:r>
      <w:r>
        <w:rPr>
          <w:sz w:val="24"/>
        </w:rPr>
        <w:t>than just</w:t>
      </w:r>
      <w:r>
        <w:rPr>
          <w:spacing w:val="8"/>
          <w:sz w:val="24"/>
        </w:rPr>
        <w:t> </w:t>
      </w:r>
      <w:r>
        <w:rPr>
          <w:sz w:val="24"/>
        </w:rPr>
        <w:t>listening and</w:t>
      </w:r>
      <w:r>
        <w:rPr>
          <w:spacing w:val="-1"/>
          <w:sz w:val="24"/>
        </w:rPr>
        <w:t> </w:t>
      </w:r>
      <w:r>
        <w:rPr>
          <w:sz w:val="24"/>
        </w:rPr>
        <w:t>cramming</w:t>
      </w:r>
    </w:p>
    <w:p>
      <w:pPr>
        <w:pStyle w:val="BodyText"/>
        <w:spacing w:before="5"/>
      </w:pPr>
    </w:p>
    <w:p>
      <w:pPr>
        <w:pStyle w:val="Heading1"/>
        <w:ind w:left="239"/>
        <w:jc w:val="left"/>
      </w:pPr>
      <w:r>
        <w:rPr/>
        <w:t>Monitoring: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99"/>
      </w:pPr>
      <w:r>
        <w:rPr/>
        <w:t>1.</w:t>
      </w:r>
      <w:r>
        <w:rPr>
          <w:spacing w:val="53"/>
        </w:rPr>
        <w:t> </w:t>
      </w:r>
      <w:r>
        <w:rPr/>
        <w:t>Check</w:t>
      </w:r>
      <w:r>
        <w:rPr>
          <w:spacing w:val="-1"/>
        </w:rPr>
        <w:t> </w:t>
      </w:r>
      <w:r>
        <w:rPr/>
        <w:t>consistently</w:t>
      </w:r>
      <w:r>
        <w:rPr>
          <w:spacing w:val="-6"/>
        </w:rPr>
        <w:t> </w:t>
      </w:r>
      <w:r>
        <w:rPr/>
        <w:t>whether or</w:t>
      </w:r>
      <w:r>
        <w:rPr>
          <w:spacing w:val="-3"/>
        </w:rPr>
        <w:t> </w:t>
      </w:r>
      <w:r>
        <w:rPr/>
        <w:t>not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making</w:t>
      </w:r>
      <w:r>
        <w:rPr>
          <w:spacing w:val="-1"/>
        </w:rPr>
        <w:t> </w:t>
      </w:r>
      <w:r>
        <w:rPr/>
        <w:t>progress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239"/>
        <w:jc w:val="left"/>
      </w:pPr>
      <w:r>
        <w:rPr/>
        <w:t>Evaluation: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99"/>
      </w:pPr>
      <w:r>
        <w:rPr>
          <w:b/>
        </w:rPr>
        <w:t>1.</w:t>
      </w:r>
      <w:r>
        <w:rPr>
          <w:b/>
          <w:spacing w:val="51"/>
        </w:rPr>
        <w:t> </w:t>
      </w:r>
      <w:r>
        <w:rPr/>
        <w:t>Ask</w:t>
      </w:r>
      <w:r>
        <w:rPr>
          <w:spacing w:val="2"/>
        </w:rPr>
        <w:t> </w:t>
      </w:r>
      <w:r>
        <w:rPr/>
        <w:t>yourself</w:t>
      </w:r>
      <w:r>
        <w:rPr>
          <w:spacing w:val="-9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about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/>
        <w:t>you</w:t>
      </w:r>
      <w:r>
        <w:rPr>
          <w:spacing w:val="-2"/>
        </w:rPr>
        <w:t> </w:t>
      </w:r>
      <w:r>
        <w:rPr/>
        <w:t>have</w:t>
      </w:r>
      <w:r>
        <w:rPr>
          <w:spacing w:val="3"/>
        </w:rPr>
        <w:t> </w:t>
      </w:r>
      <w:r>
        <w:rPr/>
        <w:t>learned</w:t>
      </w:r>
    </w:p>
    <w:p>
      <w:pPr>
        <w:pStyle w:val="BodyText"/>
      </w:pPr>
    </w:p>
    <w:p>
      <w:pPr>
        <w:pStyle w:val="BodyText"/>
        <w:spacing w:line="480" w:lineRule="auto"/>
        <w:ind w:left="239" w:right="473" w:firstLine="720"/>
        <w:jc w:val="both"/>
      </w:pPr>
      <w:r>
        <w:rPr/>
        <w:t>Metacognitive scaffolding skills are also important because they are required for</w:t>
      </w:r>
      <w:r>
        <w:rPr>
          <w:spacing w:val="1"/>
        </w:rPr>
        <w:t> </w:t>
      </w:r>
      <w:r>
        <w:rPr/>
        <w:t>effective computer-based inquiry learning (Blumenfeld, Soloway, Marx, Krajcik, Guzdial,</w:t>
      </w:r>
      <w:r>
        <w:rPr>
          <w:spacing w:val="1"/>
        </w:rPr>
        <w:t> </w:t>
      </w:r>
      <w:r>
        <w:rPr/>
        <w:t>&amp; Palincsar, 1991).Recognizing the utility of Metacognition; researchers have developed a</w:t>
      </w:r>
      <w:r>
        <w:rPr>
          <w:spacing w:val="1"/>
        </w:rPr>
        <w:t> </w:t>
      </w:r>
      <w:r>
        <w:rPr/>
        <w:t>type of scaffolding that serves to develop high order thinking skills. According to Hill and</w:t>
      </w:r>
      <w:r>
        <w:rPr>
          <w:spacing w:val="1"/>
        </w:rPr>
        <w:t> </w:t>
      </w:r>
      <w:r>
        <w:rPr/>
        <w:t>Hannafin (2001) the functions of monitoring and control are central to the working of</w:t>
      </w:r>
      <w:r>
        <w:rPr>
          <w:spacing w:val="1"/>
        </w:rPr>
        <w:t> </w:t>
      </w:r>
      <w:r>
        <w:rPr/>
        <w:t>Metacognition</w:t>
      </w:r>
      <w:r>
        <w:rPr>
          <w:spacing w:val="22"/>
        </w:rPr>
        <w:t> </w:t>
      </w:r>
      <w:r>
        <w:rPr/>
        <w:t>(Efklides,</w:t>
      </w:r>
      <w:r>
        <w:rPr>
          <w:spacing w:val="29"/>
        </w:rPr>
        <w:t> </w:t>
      </w:r>
      <w:r>
        <w:rPr/>
        <w:t>2006).</w:t>
      </w:r>
      <w:r>
        <w:rPr>
          <w:spacing w:val="23"/>
        </w:rPr>
        <w:t> </w:t>
      </w:r>
      <w:r>
        <w:rPr/>
        <w:t>There</w:t>
      </w:r>
      <w:r>
        <w:rPr>
          <w:spacing w:val="26"/>
        </w:rPr>
        <w:t> </w:t>
      </w:r>
      <w:r>
        <w:rPr/>
        <w:t>are</w:t>
      </w:r>
      <w:r>
        <w:rPr>
          <w:spacing w:val="21"/>
        </w:rPr>
        <w:t> </w:t>
      </w:r>
      <w:r>
        <w:rPr/>
        <w:t>several</w:t>
      </w:r>
      <w:r>
        <w:rPr>
          <w:spacing w:val="21"/>
        </w:rPr>
        <w:t> </w:t>
      </w:r>
      <w:r>
        <w:rPr/>
        <w:t>models</w:t>
      </w:r>
      <w:r>
        <w:rPr>
          <w:spacing w:val="24"/>
        </w:rPr>
        <w:t> </w:t>
      </w:r>
      <w:r>
        <w:rPr/>
        <w:t>which</w:t>
      </w:r>
      <w:r>
        <w:rPr>
          <w:spacing w:val="22"/>
        </w:rPr>
        <w:t> </w:t>
      </w:r>
      <w:r>
        <w:rPr/>
        <w:t>are</w:t>
      </w:r>
      <w:r>
        <w:rPr>
          <w:spacing w:val="26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39"/>
        </w:rPr>
        <w:t> </w:t>
      </w:r>
      <w:r>
        <w:rPr/>
        <w:t>comprehend</w:t>
      </w:r>
    </w:p>
    <w:p>
      <w:pPr>
        <w:spacing w:after="0" w:line="480" w:lineRule="auto"/>
        <w:jc w:val="both"/>
        <w:sectPr>
          <w:pgSz w:w="12240" w:h="15840"/>
          <w:pgMar w:header="0" w:footer="932" w:top="1500" w:bottom="1200" w:left="1720" w:right="960"/>
        </w:sectPr>
      </w:pPr>
    </w:p>
    <w:p>
      <w:pPr>
        <w:pStyle w:val="BodyText"/>
        <w:spacing w:line="480" w:lineRule="auto" w:before="72"/>
        <w:ind w:left="239" w:right="485"/>
        <w:jc w:val="both"/>
      </w:pPr>
      <w:r>
        <w:rPr/>
        <w:t>the</w:t>
      </w:r>
      <w:r>
        <w:rPr>
          <w:spacing w:val="-2"/>
        </w:rPr>
        <w:t> </w:t>
      </w:r>
      <w:r>
        <w:rPr/>
        <w:t>articulation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3"/>
        </w:rPr>
        <w:t> </w:t>
      </w:r>
      <w:r>
        <w:rPr/>
        <w:t>functions: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Flavell</w:t>
      </w:r>
      <w:r>
        <w:rPr>
          <w:spacing w:val="-1"/>
        </w:rPr>
        <w:t> </w:t>
      </w:r>
      <w:r>
        <w:rPr/>
        <w:t>model</w:t>
      </w:r>
      <w:r>
        <w:rPr>
          <w:spacing w:val="-10"/>
        </w:rPr>
        <w:t> </w:t>
      </w:r>
      <w:r>
        <w:rPr/>
        <w:t>(1987)</w:t>
      </w:r>
      <w:r>
        <w:rPr>
          <w:spacing w:val="1"/>
        </w:rPr>
        <w:t> </w:t>
      </w:r>
      <w:r>
        <w:rPr/>
        <w:t>has</w:t>
      </w:r>
      <w:r>
        <w:rPr>
          <w:spacing w:val="-3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Metacognition</w:t>
      </w:r>
      <w:r>
        <w:rPr>
          <w:spacing w:val="-3"/>
        </w:rPr>
        <w:t> </w:t>
      </w:r>
      <w:r>
        <w:rPr/>
        <w:t>as:</w:t>
      </w:r>
    </w:p>
    <w:p>
      <w:pPr>
        <w:pStyle w:val="BodyText"/>
        <w:spacing w:line="480" w:lineRule="auto" w:before="1"/>
        <w:ind w:left="239" w:right="483" w:firstLine="720"/>
        <w:jc w:val="both"/>
      </w:pPr>
      <w:r>
        <w:rPr/>
        <w:t>Metacognitive</w:t>
      </w:r>
      <w:r>
        <w:rPr>
          <w:spacing w:val="1"/>
        </w:rPr>
        <w:t> </w:t>
      </w:r>
      <w:r>
        <w:rPr/>
        <w:t>knowledge: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fails,</w:t>
      </w:r>
      <w:r>
        <w:rPr>
          <w:spacing w:val="1"/>
        </w:rPr>
        <w:t> </w:t>
      </w:r>
      <w:r>
        <w:rPr/>
        <w:t>conscious control of cognition is required in order to select the appropriate information for</w:t>
      </w:r>
      <w:r>
        <w:rPr>
          <w:spacing w:val="1"/>
        </w:rPr>
        <w:t> </w:t>
      </w:r>
      <w:r>
        <w:rPr/>
        <w:t>the fixed</w:t>
      </w:r>
      <w:r>
        <w:rPr>
          <w:spacing w:val="2"/>
        </w:rPr>
        <w:t> </w:t>
      </w:r>
      <w:r>
        <w:rPr/>
        <w:t>aim.</w:t>
      </w:r>
    </w:p>
    <w:p>
      <w:pPr>
        <w:pStyle w:val="BodyText"/>
        <w:spacing w:line="480" w:lineRule="auto"/>
        <w:ind w:left="239" w:right="476" w:firstLine="720"/>
        <w:jc w:val="both"/>
      </w:pPr>
      <w:r>
        <w:rPr/>
        <w:t>Metacognitive experiences: They are the monitoring of cognition, revealing the</w:t>
      </w:r>
      <w:r>
        <w:rPr>
          <w:spacing w:val="1"/>
        </w:rPr>
        <w:t> </w:t>
      </w:r>
      <w:r>
        <w:rPr/>
        <w:t>judgments, estimates and</w:t>
      </w:r>
      <w:r>
        <w:rPr>
          <w:spacing w:val="60"/>
        </w:rPr>
        <w:t> </w:t>
      </w:r>
      <w:r>
        <w:rPr/>
        <w:t>feelings caused by the treatment of the current task. When they</w:t>
      </w:r>
      <w:r>
        <w:rPr>
          <w:spacing w:val="1"/>
        </w:rPr>
        <w:t> </w:t>
      </w:r>
      <w:r>
        <w:rPr/>
        <w:t>are aware, these Metacognitive experiences provide internal feedback that could trigger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skills which</w:t>
      </w:r>
      <w:r>
        <w:rPr>
          <w:spacing w:val="-3"/>
        </w:rPr>
        <w:t> </w:t>
      </w:r>
      <w:r>
        <w:rPr/>
        <w:t>control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480" w:lineRule="auto" w:before="1"/>
        <w:ind w:left="239" w:right="474" w:firstLine="720"/>
        <w:jc w:val="both"/>
      </w:pPr>
      <w:r>
        <w:rPr/>
        <w:t>Metacognitive skills: conscious and deliberate activities for:</w:t>
      </w:r>
      <w:r>
        <w:rPr>
          <w:spacing w:val="1"/>
        </w:rPr>
        <w:t> </w:t>
      </w:r>
      <w:r>
        <w:rPr/>
        <w:t>selecting and using the</w:t>
      </w:r>
      <w:r>
        <w:rPr>
          <w:spacing w:val="-57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of the task, Planning, verifying and regulating/ reflecting cognitive 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evaluating</w:t>
      </w:r>
      <w:r>
        <w:rPr>
          <w:spacing w:val="2"/>
        </w:rPr>
        <w:t> </w:t>
      </w:r>
      <w:r>
        <w:rPr/>
        <w:t>outcomes.</w:t>
      </w:r>
      <w:r>
        <w:rPr>
          <w:spacing w:val="3"/>
        </w:rPr>
        <w:t> </w:t>
      </w:r>
      <w:r>
        <w:rPr/>
        <w:t>These</w:t>
      </w:r>
      <w:r>
        <w:rPr>
          <w:spacing w:val="1"/>
        </w:rPr>
        <w:t> </w:t>
      </w:r>
      <w:r>
        <w:rPr/>
        <w:t>skills</w:t>
      </w:r>
      <w:r>
        <w:rPr>
          <w:spacing w:val="-1"/>
        </w:rPr>
        <w:t> </w:t>
      </w:r>
      <w:r>
        <w:rPr/>
        <w:t>/</w:t>
      </w:r>
      <w:r>
        <w:rPr>
          <w:spacing w:val="2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line="480" w:lineRule="auto" w:before="1"/>
        <w:ind w:left="239" w:right="474" w:firstLine="782"/>
        <w:jc w:val="both"/>
      </w:pP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socio-constructive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model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Flavell</w:t>
      </w:r>
      <w:r>
        <w:rPr>
          <w:spacing w:val="-3"/>
        </w:rPr>
        <w:t> </w:t>
      </w:r>
      <w:r>
        <w:rPr/>
        <w:t>(1976)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before="72"/>
        <w:ind w:left="239" w:right="477"/>
        <w:jc w:val="center"/>
      </w:pPr>
      <w:r>
        <w:rPr/>
        <w:t>Proactive</w:t>
      </w:r>
      <w:r>
        <w:rPr>
          <w:spacing w:val="-5"/>
        </w:rPr>
        <w:t> </w:t>
      </w:r>
      <w:r>
        <w:rPr/>
        <w:t>Movement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Metacognitive</w:t>
      </w:r>
      <w:r>
        <w:rPr>
          <w:spacing w:val="-4"/>
        </w:rPr>
        <w:t> </w:t>
      </w:r>
      <w:r>
        <w:rPr/>
        <w:t>scaffolding Strategies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154.524994pt;margin-top:13.376172pt;width:314.6pt;height:283.850pt;mso-position-horizontal-relative:page;mso-position-vertical-relative:paragraph;z-index:-15723520;mso-wrap-distance-left:0;mso-wrap-distance-right:0" coordorigin="3090,268" coordsize="6292,5677">
            <v:shape style="position:absolute;left:3090;top:267;width:6292;height:5677" type="#_x0000_t75" stroked="false">
              <v:imagedata r:id="rId32" o:title=""/>
            </v:shape>
            <v:shape style="position:absolute;left:5872;top:1194;width:87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Planning</w:t>
                    </w:r>
                  </w:p>
                </w:txbxContent>
              </v:textbox>
              <w10:wrap type="none"/>
            </v:shape>
            <v:shape style="position:absolute;left:5718;top:3652;width:10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Reflection</w:t>
                    </w:r>
                  </w:p>
                </w:txbxContent>
              </v:textbox>
              <w10:wrap type="none"/>
            </v:shape>
            <v:shape style="position:absolute;left:3678;top:3988;width:106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Evaluation</w:t>
                    </w:r>
                  </w:p>
                </w:txbxContent>
              </v:textbox>
              <w10:wrap type="none"/>
            </v:shape>
            <v:shape style="position:absolute;left:7630;top:3988;width:110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Monitoring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</w:pPr>
    </w:p>
    <w:p>
      <w:pPr>
        <w:pStyle w:val="BodyText"/>
        <w:spacing w:before="90"/>
        <w:ind w:left="239"/>
      </w:pPr>
      <w:r>
        <w:rPr/>
        <w:t>Figure: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239" w:right="483"/>
        <w:jc w:val="both"/>
      </w:pPr>
      <w:r>
        <w:rPr/>
        <w:t>1.   </w:t>
      </w:r>
      <w:r>
        <w:rPr>
          <w:spacing w:val="1"/>
        </w:rPr>
        <w:t> </w:t>
      </w:r>
      <w:r>
        <w:rPr>
          <w:b/>
        </w:rPr>
        <w:t>Planning:</w:t>
      </w:r>
      <w:r>
        <w:rPr>
          <w:b/>
          <w:spacing w:val="60"/>
        </w:rPr>
        <w:t> </w:t>
      </w:r>
      <w:r>
        <w:rPr/>
        <w:t>when a</w:t>
      </w:r>
      <w:r>
        <w:rPr>
          <w:spacing w:val="60"/>
        </w:rPr>
        <w:t> </w:t>
      </w:r>
      <w:r>
        <w:rPr/>
        <w:t>learner</w:t>
      </w:r>
      <w:r>
        <w:rPr>
          <w:spacing w:val="60"/>
        </w:rPr>
        <w:t> </w:t>
      </w:r>
      <w:r>
        <w:rPr/>
        <w:t>is placed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contact with a</w:t>
      </w:r>
      <w:r>
        <w:rPr>
          <w:spacing w:val="60"/>
        </w:rPr>
        <w:t> </w:t>
      </w:r>
      <w:r>
        <w:rPr/>
        <w:t>problem situation which</w:t>
      </w:r>
      <w:r>
        <w:rPr>
          <w:spacing w:val="1"/>
        </w:rPr>
        <w:t> </w:t>
      </w:r>
      <w:r>
        <w:rPr/>
        <w:t>should put him/her in cognitive imbalance when he discovers that his representations are</w:t>
      </w:r>
      <w:r>
        <w:rPr>
          <w:spacing w:val="1"/>
        </w:rPr>
        <w:t> </w:t>
      </w:r>
      <w:r>
        <w:rPr/>
        <w:t>insufficient to solve the problem. Examples of planning Use scaffolding at the following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(Kauchak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Eggen,</w:t>
      </w:r>
      <w:r>
        <w:rPr>
          <w:spacing w:val="4"/>
        </w:rPr>
        <w:t> </w:t>
      </w:r>
      <w:r>
        <w:rPr/>
        <w:t>1998):</w:t>
      </w:r>
    </w:p>
    <w:p>
      <w:pPr>
        <w:pStyle w:val="ListParagraph"/>
        <w:numPr>
          <w:ilvl w:val="0"/>
          <w:numId w:val="21"/>
        </w:numPr>
        <w:tabs>
          <w:tab w:pos="537" w:val="left" w:leader="none"/>
        </w:tabs>
        <w:spacing w:line="480" w:lineRule="auto" w:before="1" w:after="0"/>
        <w:ind w:left="239" w:right="490" w:firstLine="0"/>
        <w:jc w:val="both"/>
        <w:rPr>
          <w:sz w:val="24"/>
        </w:rPr>
      </w:pPr>
      <w:r>
        <w:rPr>
          <w:sz w:val="24"/>
        </w:rPr>
        <w:t>Align learning goals, objectives, content ideas and skills, learning tasks, assessment</w:t>
      </w:r>
      <w:r>
        <w:rPr>
          <w:spacing w:val="1"/>
          <w:sz w:val="24"/>
        </w:rPr>
        <w:t> </w:t>
      </w:r>
      <w:r>
        <w:rPr>
          <w:sz w:val="24"/>
        </w:rPr>
        <w:t>activities,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aids.</w:t>
      </w:r>
    </w:p>
    <w:p>
      <w:pPr>
        <w:pStyle w:val="ListParagraph"/>
        <w:numPr>
          <w:ilvl w:val="0"/>
          <w:numId w:val="21"/>
        </w:numPr>
        <w:tabs>
          <w:tab w:pos="484" w:val="left" w:leader="none"/>
        </w:tabs>
        <w:spacing w:line="240" w:lineRule="auto" w:before="0" w:after="0"/>
        <w:ind w:left="483" w:right="0" w:hanging="245"/>
        <w:jc w:val="both"/>
        <w:rPr>
          <w:sz w:val="24"/>
        </w:rPr>
      </w:pPr>
      <w:r>
        <w:rPr>
          <w:sz w:val="24"/>
        </w:rPr>
        <w:t>Establish</w:t>
      </w:r>
      <w:r>
        <w:rPr>
          <w:spacing w:val="-9"/>
          <w:sz w:val="24"/>
        </w:rPr>
        <w:t> </w:t>
      </w:r>
      <w:r>
        <w:rPr>
          <w:sz w:val="24"/>
        </w:rPr>
        <w:t>organized</w:t>
      </w:r>
      <w:r>
        <w:rPr>
          <w:spacing w:val="-4"/>
          <w:sz w:val="24"/>
        </w:rPr>
        <w:t> </w:t>
      </w:r>
      <w:r>
        <w:rPr>
          <w:sz w:val="24"/>
        </w:rPr>
        <w:t>activities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routines.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1"/>
          <w:numId w:val="21"/>
        </w:numPr>
        <w:tabs>
          <w:tab w:pos="479" w:val="left" w:leader="none"/>
        </w:tabs>
        <w:spacing w:line="480" w:lineRule="auto" w:before="72" w:after="0"/>
        <w:ind w:left="239" w:right="484" w:firstLine="0"/>
        <w:jc w:val="both"/>
        <w:rPr>
          <w:sz w:val="24"/>
        </w:rPr>
      </w:pPr>
      <w:r>
        <w:rPr>
          <w:sz w:val="24"/>
        </w:rPr>
        <w:t>Prepare a task analysis of the thinking skill to be learned: identify the particular thinking</w:t>
      </w:r>
      <w:r>
        <w:rPr>
          <w:spacing w:val="1"/>
          <w:sz w:val="24"/>
        </w:rPr>
        <w:t> </w:t>
      </w:r>
      <w:r>
        <w:rPr>
          <w:sz w:val="24"/>
        </w:rPr>
        <w:t>skill to be learned, the prerequisite knowledge and skills, the sequence of related sub skills,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readiness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learn</w:t>
      </w:r>
      <w:r>
        <w:rPr>
          <w:spacing w:val="-4"/>
          <w:sz w:val="24"/>
        </w:rPr>
        <w:t> </w:t>
      </w:r>
      <w:r>
        <w:rPr>
          <w:sz w:val="24"/>
        </w:rPr>
        <w:t>(diagnosis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prerequisite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skills).</w:t>
      </w:r>
    </w:p>
    <w:p>
      <w:pPr>
        <w:pStyle w:val="ListParagraph"/>
        <w:numPr>
          <w:ilvl w:val="1"/>
          <w:numId w:val="21"/>
        </w:numPr>
        <w:tabs>
          <w:tab w:pos="479" w:val="left" w:leader="none"/>
        </w:tabs>
        <w:spacing w:line="240" w:lineRule="auto" w:before="1" w:after="0"/>
        <w:ind w:left="478" w:right="0" w:hanging="24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-6"/>
          <w:sz w:val="24"/>
        </w:rPr>
        <w:t> </w:t>
      </w:r>
      <w:r>
        <w:rPr>
          <w:sz w:val="24"/>
        </w:rPr>
        <w:t>sample</w:t>
      </w:r>
      <w:r>
        <w:rPr>
          <w:spacing w:val="-5"/>
          <w:sz w:val="24"/>
        </w:rPr>
        <w:t> </w:t>
      </w:r>
      <w:r>
        <w:rPr>
          <w:sz w:val="24"/>
        </w:rPr>
        <w:t>problems,</w:t>
      </w:r>
      <w:r>
        <w:rPr>
          <w:spacing w:val="-3"/>
          <w:sz w:val="24"/>
        </w:rPr>
        <w:t> </w:t>
      </w:r>
      <w:r>
        <w:rPr>
          <w:sz w:val="24"/>
        </w:rPr>
        <w:t>examples,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explanations.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537" w:val="left" w:leader="none"/>
        </w:tabs>
        <w:spacing w:line="480" w:lineRule="auto" w:before="0" w:after="0"/>
        <w:ind w:left="239" w:right="480" w:firstLine="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recall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factual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advanced</w:t>
      </w:r>
      <w:r>
        <w:rPr>
          <w:spacing w:val="5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comprehension,</w:t>
      </w:r>
      <w:r>
        <w:rPr>
          <w:spacing w:val="3"/>
          <w:sz w:val="24"/>
        </w:rPr>
        <w:t>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as How?</w:t>
      </w:r>
      <w:r>
        <w:rPr>
          <w:spacing w:val="-6"/>
          <w:sz w:val="24"/>
        </w:rPr>
        <w:t> </w:t>
      </w:r>
      <w:r>
        <w:rPr>
          <w:sz w:val="24"/>
        </w:rPr>
        <w:t>Why?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 well?</w:t>
      </w:r>
    </w:p>
    <w:p>
      <w:pPr>
        <w:pStyle w:val="ListParagraph"/>
        <w:numPr>
          <w:ilvl w:val="1"/>
          <w:numId w:val="21"/>
        </w:numPr>
        <w:tabs>
          <w:tab w:pos="484" w:val="left" w:leader="none"/>
        </w:tabs>
        <w:spacing w:line="240" w:lineRule="auto" w:before="0" w:after="0"/>
        <w:ind w:left="483" w:right="0" w:hanging="245"/>
        <w:jc w:val="both"/>
        <w:rPr>
          <w:sz w:val="24"/>
        </w:rPr>
      </w:pPr>
      <w:r>
        <w:rPr>
          <w:sz w:val="24"/>
        </w:rPr>
        <w:t>Plan</w:t>
      </w:r>
      <w:r>
        <w:rPr>
          <w:spacing w:val="-10"/>
          <w:sz w:val="24"/>
        </w:rPr>
        <w:t> </w:t>
      </w:r>
      <w:r>
        <w:rPr>
          <w:sz w:val="24"/>
        </w:rPr>
        <w:t>strategies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diagnosis,</w:t>
      </w:r>
      <w:r>
        <w:rPr>
          <w:spacing w:val="-4"/>
          <w:sz w:val="24"/>
        </w:rPr>
        <w:t> </w:t>
      </w:r>
      <w:r>
        <w:rPr>
          <w:sz w:val="24"/>
        </w:rPr>
        <w:t>guidance,</w:t>
      </w:r>
      <w:r>
        <w:rPr>
          <w:spacing w:val="-3"/>
          <w:sz w:val="24"/>
        </w:rPr>
        <w:t> </w:t>
      </w:r>
      <w:r>
        <w:rPr>
          <w:sz w:val="24"/>
        </w:rPr>
        <w:t>practice,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remediation.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523" w:val="left" w:leader="none"/>
        </w:tabs>
        <w:spacing w:line="480" w:lineRule="auto" w:before="0" w:after="0"/>
        <w:ind w:left="239" w:right="488" w:firstLine="0"/>
        <w:jc w:val="both"/>
        <w:rPr>
          <w:sz w:val="24"/>
        </w:rPr>
      </w:pPr>
      <w:r>
        <w:rPr>
          <w:sz w:val="24"/>
        </w:rPr>
        <w:t>Explain and follow established routines, such as starting on time and following the</w:t>
      </w:r>
      <w:r>
        <w:rPr>
          <w:spacing w:val="1"/>
          <w:sz w:val="24"/>
        </w:rPr>
        <w:t> </w:t>
      </w:r>
      <w:r>
        <w:rPr>
          <w:sz w:val="24"/>
        </w:rPr>
        <w:t>planned</w:t>
      </w:r>
      <w:r>
        <w:rPr>
          <w:spacing w:val="1"/>
          <w:sz w:val="24"/>
        </w:rPr>
        <w:t> </w:t>
      </w:r>
      <w:r>
        <w:rPr>
          <w:sz w:val="24"/>
        </w:rPr>
        <w:t>sequence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21"/>
        </w:numPr>
        <w:tabs>
          <w:tab w:pos="436" w:val="left" w:leader="none"/>
        </w:tabs>
        <w:spacing w:line="480" w:lineRule="auto" w:before="1" w:after="0"/>
        <w:ind w:left="239" w:right="485" w:firstLine="0"/>
        <w:jc w:val="both"/>
        <w:rPr>
          <w:sz w:val="24"/>
        </w:rPr>
      </w:pPr>
      <w:r>
        <w:rPr>
          <w:sz w:val="24"/>
        </w:rPr>
        <w:t>Convey enthusiasm, genuine interest in a topic, warmth, and a businesslike approach with</w:t>
      </w:r>
      <w:r>
        <w:rPr>
          <w:spacing w:val="-57"/>
          <w:sz w:val="24"/>
        </w:rPr>
        <w:t> </w:t>
      </w:r>
      <w:r>
        <w:rPr>
          <w:sz w:val="24"/>
        </w:rPr>
        <w:t>thorough preparation and organization, minimal transition time between activities, clear</w:t>
      </w:r>
      <w:r>
        <w:rPr>
          <w:spacing w:val="1"/>
          <w:sz w:val="24"/>
        </w:rPr>
        <w:t> </w:t>
      </w:r>
      <w:r>
        <w:rPr>
          <w:sz w:val="24"/>
        </w:rPr>
        <w:t>expectations,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 comfortable,</w:t>
      </w:r>
      <w:r>
        <w:rPr>
          <w:spacing w:val="4"/>
          <w:sz w:val="24"/>
        </w:rPr>
        <w:t> </w:t>
      </w:r>
      <w:r>
        <w:rPr>
          <w:sz w:val="24"/>
        </w:rPr>
        <w:t>nonthreatening</w:t>
      </w:r>
      <w:r>
        <w:rPr>
          <w:spacing w:val="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1"/>
          <w:numId w:val="21"/>
        </w:numPr>
        <w:tabs>
          <w:tab w:pos="499" w:val="left" w:leader="none"/>
        </w:tabs>
        <w:spacing w:line="480" w:lineRule="auto" w:before="1" w:after="0"/>
        <w:ind w:left="239" w:right="490" w:firstLine="0"/>
        <w:jc w:val="both"/>
        <w:rPr>
          <w:sz w:val="24"/>
        </w:rPr>
      </w:pPr>
      <w:r>
        <w:rPr>
          <w:sz w:val="24"/>
        </w:rPr>
        <w:t>During initial learning, use scaffolding along with a variety of examples to describe the</w:t>
      </w:r>
      <w:r>
        <w:rPr>
          <w:spacing w:val="1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4"/>
          <w:sz w:val="24"/>
        </w:rPr>
        <w:t> </w:t>
      </w:r>
      <w:r>
        <w:rPr>
          <w:sz w:val="24"/>
        </w:rPr>
        <w:t>involved.</w:t>
      </w:r>
    </w:p>
    <w:p>
      <w:pPr>
        <w:pStyle w:val="ListParagraph"/>
        <w:numPr>
          <w:ilvl w:val="1"/>
          <w:numId w:val="21"/>
        </w:numPr>
        <w:tabs>
          <w:tab w:pos="484" w:val="left" w:leader="none"/>
        </w:tabs>
        <w:spacing w:line="480" w:lineRule="auto" w:before="0" w:after="0"/>
        <w:ind w:left="239" w:right="489" w:firstLine="0"/>
        <w:jc w:val="both"/>
        <w:rPr>
          <w:sz w:val="24"/>
        </w:rPr>
      </w:pPr>
      <w:r>
        <w:rPr>
          <w:sz w:val="24"/>
        </w:rPr>
        <w:t>Use scaffolding only when needed, by first checking for understanding and, if necessary,</w:t>
      </w:r>
      <w:r>
        <w:rPr>
          <w:spacing w:val="-57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-3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explanations.</w:t>
      </w:r>
    </w:p>
    <w:p>
      <w:pPr>
        <w:pStyle w:val="ListParagraph"/>
        <w:numPr>
          <w:ilvl w:val="1"/>
          <w:numId w:val="21"/>
        </w:numPr>
        <w:tabs>
          <w:tab w:pos="422" w:val="left" w:leader="none"/>
        </w:tabs>
        <w:spacing w:line="240" w:lineRule="auto" w:before="0" w:after="0"/>
        <w:ind w:left="421" w:right="0" w:hanging="183"/>
        <w:jc w:val="both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scaffolding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build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student</w:t>
      </w:r>
      <w:r>
        <w:rPr>
          <w:spacing w:val="2"/>
          <w:sz w:val="24"/>
        </w:rPr>
        <w:t> </w:t>
      </w:r>
      <w:r>
        <w:rPr>
          <w:sz w:val="24"/>
        </w:rPr>
        <w:t>strengths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accommodate</w:t>
      </w:r>
      <w:r>
        <w:rPr>
          <w:spacing w:val="-4"/>
          <w:sz w:val="24"/>
        </w:rPr>
        <w:t> </w:t>
      </w:r>
      <w:r>
        <w:rPr>
          <w:sz w:val="24"/>
        </w:rPr>
        <w:t>weaknesses.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960" w:val="left" w:leader="none"/>
        </w:tabs>
        <w:spacing w:line="480" w:lineRule="auto" w:before="0" w:after="0"/>
        <w:ind w:left="239" w:right="483" w:firstLine="0"/>
        <w:jc w:val="both"/>
        <w:rPr>
          <w:sz w:val="24"/>
        </w:rPr>
      </w:pPr>
      <w:r>
        <w:rPr>
          <w:b/>
          <w:sz w:val="24"/>
        </w:rPr>
        <w:t>Monitoring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It‘s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moment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established in the action of the learner and in his attempt to explain and solve the problem.</w:t>
      </w:r>
      <w:r>
        <w:rPr>
          <w:spacing w:val="1"/>
          <w:sz w:val="24"/>
        </w:rPr>
        <w:t> </w:t>
      </w:r>
      <w:r>
        <w:rPr>
          <w:sz w:val="24"/>
        </w:rPr>
        <w:t>This is a moment when the learner is self-regulating the metacognitive level to adapt his/her</w:t>
      </w:r>
      <w:r>
        <w:rPr>
          <w:spacing w:val="-58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strategies.</w:t>
      </w:r>
      <w:r>
        <w:rPr>
          <w:spacing w:val="4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structured</w:t>
      </w:r>
      <w:r>
        <w:rPr>
          <w:spacing w:val="-5"/>
          <w:sz w:val="24"/>
        </w:rPr>
        <w:t> </w:t>
      </w:r>
      <w:r>
        <w:rPr>
          <w:sz w:val="24"/>
        </w:rPr>
        <w:t>representations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discussions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thinking tasks.</w:t>
      </w:r>
    </w:p>
    <w:p>
      <w:pPr>
        <w:pStyle w:val="ListParagraph"/>
        <w:numPr>
          <w:ilvl w:val="0"/>
          <w:numId w:val="23"/>
        </w:numPr>
        <w:tabs>
          <w:tab w:pos="470" w:val="left" w:leader="none"/>
        </w:tabs>
        <w:spacing w:line="480" w:lineRule="auto" w:before="0" w:after="0"/>
        <w:ind w:left="239" w:right="488" w:firstLine="0"/>
        <w:jc w:val="both"/>
        <w:rPr>
          <w:sz w:val="24"/>
        </w:rPr>
      </w:pPr>
      <w:r>
        <w:rPr>
          <w:sz w:val="24"/>
        </w:rPr>
        <w:t>Visually</w:t>
      </w:r>
      <w:r>
        <w:rPr>
          <w:spacing w:val="-11"/>
          <w:sz w:val="24"/>
        </w:rPr>
        <w:t> </w:t>
      </w:r>
      <w:r>
        <w:rPr>
          <w:sz w:val="24"/>
        </w:rPr>
        <w:t>represent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organize</w:t>
      </w:r>
      <w:r>
        <w:rPr>
          <w:spacing w:val="-3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concrete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drawings,</w:t>
      </w:r>
      <w:r>
        <w:rPr>
          <w:spacing w:val="1"/>
          <w:sz w:val="24"/>
        </w:rPr>
        <w:t> </w:t>
      </w:r>
      <w:r>
        <w:rPr>
          <w:sz w:val="24"/>
        </w:rPr>
        <w:t>graphs,</w:t>
      </w:r>
      <w:r>
        <w:rPr>
          <w:spacing w:val="-58"/>
          <w:sz w:val="24"/>
        </w:rPr>
        <w:t> </w:t>
      </w:r>
      <w:r>
        <w:rPr>
          <w:sz w:val="24"/>
        </w:rPr>
        <w:t>tables,</w:t>
      </w:r>
      <w:r>
        <w:rPr>
          <w:spacing w:val="1"/>
          <w:sz w:val="24"/>
        </w:rPr>
        <w:t> </w:t>
      </w:r>
      <w:r>
        <w:rPr>
          <w:sz w:val="24"/>
        </w:rPr>
        <w:t>hierarchies,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tables</w:t>
      </w:r>
      <w:r>
        <w:rPr>
          <w:spacing w:val="-2"/>
          <w:sz w:val="24"/>
        </w:rPr>
        <w:t> </w:t>
      </w:r>
      <w:r>
        <w:rPr>
          <w:sz w:val="24"/>
        </w:rPr>
        <w:t>(Clarke,</w:t>
      </w:r>
      <w:r>
        <w:rPr>
          <w:spacing w:val="1"/>
          <w:sz w:val="24"/>
        </w:rPr>
        <w:t> </w:t>
      </w:r>
      <w:r>
        <w:rPr>
          <w:sz w:val="24"/>
        </w:rPr>
        <w:t>1990;</w:t>
      </w:r>
      <w:r>
        <w:rPr>
          <w:spacing w:val="-5"/>
          <w:sz w:val="24"/>
        </w:rPr>
        <w:t> </w:t>
      </w:r>
      <w:r>
        <w:rPr>
          <w:sz w:val="24"/>
        </w:rPr>
        <w:t>Crowl</w:t>
      </w:r>
      <w:r>
        <w:rPr>
          <w:spacing w:val="-6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1997;</w:t>
      </w:r>
      <w:r>
        <w:rPr>
          <w:spacing w:val="-5"/>
          <w:sz w:val="24"/>
        </w:rPr>
        <w:t> </w:t>
      </w:r>
      <w:r>
        <w:rPr>
          <w:sz w:val="24"/>
        </w:rPr>
        <w:t>Kauchak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5"/>
          <w:sz w:val="24"/>
        </w:rPr>
        <w:t> </w:t>
      </w:r>
      <w:r>
        <w:rPr>
          <w:sz w:val="24"/>
        </w:rPr>
        <w:t>Eggen,</w:t>
      </w:r>
      <w:r>
        <w:rPr>
          <w:spacing w:val="2"/>
          <w:sz w:val="24"/>
        </w:rPr>
        <w:t> </w:t>
      </w:r>
      <w:r>
        <w:rPr>
          <w:sz w:val="24"/>
        </w:rPr>
        <w:t>1998).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0"/>
          <w:numId w:val="23"/>
        </w:numPr>
        <w:tabs>
          <w:tab w:pos="499" w:val="left" w:leader="none"/>
        </w:tabs>
        <w:spacing w:line="480" w:lineRule="auto" w:before="72" w:after="0"/>
        <w:ind w:left="239" w:right="492" w:firstLine="0"/>
        <w:jc w:val="both"/>
        <w:rPr>
          <w:sz w:val="24"/>
        </w:rPr>
      </w:pPr>
      <w:r>
        <w:rPr>
          <w:sz w:val="24"/>
        </w:rPr>
        <w:t>Demonstrate how to break up a thought problem into</w:t>
      </w:r>
      <w:r>
        <w:rPr>
          <w:spacing w:val="1"/>
          <w:sz w:val="24"/>
        </w:rPr>
        <w:t> </w:t>
      </w:r>
      <w:r>
        <w:rPr>
          <w:sz w:val="24"/>
        </w:rPr>
        <w:t>convenient</w:t>
      </w:r>
      <w:r>
        <w:rPr>
          <w:spacing w:val="1"/>
          <w:sz w:val="24"/>
        </w:rPr>
        <w:t> </w:t>
      </w:r>
      <w:r>
        <w:rPr>
          <w:sz w:val="24"/>
        </w:rPr>
        <w:t>steps,</w:t>
      </w:r>
      <w:r>
        <w:rPr>
          <w:spacing w:val="60"/>
          <w:sz w:val="24"/>
        </w:rPr>
        <w:t> </w:t>
      </w:r>
      <w:r>
        <w:rPr>
          <w:sz w:val="24"/>
        </w:rPr>
        <w:t>using a number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encouraging students</w:t>
      </w:r>
      <w:r>
        <w:rPr>
          <w:spacing w:val="-2"/>
          <w:sz w:val="24"/>
        </w:rPr>
        <w:t> </w:t>
      </w:r>
      <w:r>
        <w:rPr>
          <w:sz w:val="24"/>
        </w:rPr>
        <w:t>to suggest</w:t>
      </w:r>
      <w:r>
        <w:rPr>
          <w:spacing w:val="5"/>
          <w:sz w:val="24"/>
        </w:rPr>
        <w:t> </w:t>
      </w:r>
      <w:r>
        <w:rPr>
          <w:sz w:val="24"/>
        </w:rPr>
        <w:t>additional</w:t>
      </w:r>
      <w:r>
        <w:rPr>
          <w:spacing w:val="-8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(Glaser,</w:t>
      </w:r>
      <w:r>
        <w:rPr>
          <w:spacing w:val="2"/>
          <w:sz w:val="24"/>
        </w:rPr>
        <w:t> </w:t>
      </w:r>
      <w:r>
        <w:rPr>
          <w:sz w:val="24"/>
        </w:rPr>
        <w:t>1941).</w:t>
      </w:r>
    </w:p>
    <w:p>
      <w:pPr>
        <w:pStyle w:val="ListParagraph"/>
        <w:numPr>
          <w:ilvl w:val="0"/>
          <w:numId w:val="23"/>
        </w:numPr>
        <w:tabs>
          <w:tab w:pos="484" w:val="left" w:leader="none"/>
        </w:tabs>
        <w:spacing w:line="480" w:lineRule="auto" w:before="1" w:after="0"/>
        <w:ind w:left="959" w:right="472" w:hanging="721"/>
        <w:jc w:val="both"/>
        <w:rPr>
          <w:sz w:val="24"/>
        </w:rPr>
      </w:pPr>
      <w:r>
        <w:rPr>
          <w:sz w:val="24"/>
        </w:rPr>
        <w:t>Discuss examples of problems and solutions, explaining the nature of problems in detail</w:t>
      </w:r>
      <w:r>
        <w:rPr>
          <w:spacing w:val="1"/>
          <w:sz w:val="24"/>
        </w:rPr>
        <w:t> </w:t>
      </w:r>
      <w:r>
        <w:rPr>
          <w:sz w:val="24"/>
        </w:rPr>
        <w:t>and relating the worked-out solutions to the problems. This practice reduces the</w:t>
      </w:r>
      <w:r>
        <w:rPr>
          <w:spacing w:val="1"/>
          <w:sz w:val="24"/>
        </w:rPr>
        <w:t> </w:t>
      </w:r>
      <w:r>
        <w:rPr>
          <w:sz w:val="24"/>
        </w:rPr>
        <w:t>student‘s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additional</w:t>
      </w:r>
      <w:r>
        <w:rPr>
          <w:spacing w:val="-7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assistance.</w:t>
      </w:r>
    </w:p>
    <w:p>
      <w:pPr>
        <w:pStyle w:val="ListParagraph"/>
        <w:numPr>
          <w:ilvl w:val="0"/>
          <w:numId w:val="22"/>
        </w:numPr>
        <w:tabs>
          <w:tab w:pos="494" w:val="left" w:leader="none"/>
        </w:tabs>
        <w:spacing w:line="480" w:lineRule="auto" w:before="0" w:after="0"/>
        <w:ind w:left="239" w:right="481" w:firstLine="0"/>
        <w:jc w:val="both"/>
        <w:rPr>
          <w:sz w:val="24"/>
        </w:rPr>
      </w:pPr>
      <w:r>
        <w:rPr>
          <w:b/>
          <w:sz w:val="24"/>
        </w:rPr>
        <w:t>Evaluation: </w:t>
      </w:r>
      <w:r>
        <w:rPr>
          <w:sz w:val="24"/>
        </w:rPr>
        <w:t>It‘s the moment when the learner is situated in a new problem belonging to</w:t>
      </w:r>
      <w:r>
        <w:rPr>
          <w:spacing w:val="1"/>
          <w:sz w:val="24"/>
        </w:rPr>
        <w:t> </w:t>
      </w:r>
      <w:r>
        <w:rPr>
          <w:sz w:val="24"/>
        </w:rPr>
        <w:t>the same kind as that used in the Setting phase. This phase is necessary to control the</w:t>
      </w:r>
      <w:r>
        <w:rPr>
          <w:spacing w:val="1"/>
          <w:sz w:val="24"/>
        </w:rPr>
        <w:t> </w:t>
      </w:r>
      <w:r>
        <w:rPr>
          <w:sz w:val="24"/>
        </w:rPr>
        <w:t>learning quality and to design, if significant errors are identified, a new remedial system.</w:t>
      </w:r>
      <w:r>
        <w:rPr>
          <w:spacing w:val="1"/>
          <w:sz w:val="24"/>
        </w:rPr>
        <w:t> </w:t>
      </w:r>
      <w:r>
        <w:rPr>
          <w:sz w:val="24"/>
        </w:rPr>
        <w:t>Provide opportunities for practice in solving problems (Kauchak &amp; Eggen, 1998; Howe &amp;</w:t>
      </w:r>
      <w:r>
        <w:rPr>
          <w:spacing w:val="1"/>
          <w:sz w:val="24"/>
        </w:rPr>
        <w:t> </w:t>
      </w:r>
      <w:r>
        <w:rPr>
          <w:sz w:val="24"/>
        </w:rPr>
        <w:t>Warren,</w:t>
      </w:r>
      <w:r>
        <w:rPr>
          <w:spacing w:val="3"/>
          <w:sz w:val="24"/>
        </w:rPr>
        <w:t> </w:t>
      </w:r>
      <w:r>
        <w:rPr>
          <w:sz w:val="24"/>
        </w:rPr>
        <w:t>1989).</w:t>
      </w:r>
    </w:p>
    <w:p>
      <w:pPr>
        <w:pStyle w:val="ListParagraph"/>
        <w:numPr>
          <w:ilvl w:val="1"/>
          <w:numId w:val="22"/>
        </w:numPr>
        <w:tabs>
          <w:tab w:pos="479" w:val="left" w:leader="none"/>
        </w:tabs>
        <w:spacing w:line="480" w:lineRule="auto" w:before="1" w:after="0"/>
        <w:ind w:left="239" w:right="471" w:firstLine="0"/>
        <w:jc w:val="both"/>
        <w:rPr>
          <w:sz w:val="24"/>
        </w:rPr>
      </w:pPr>
      <w:r>
        <w:rPr>
          <w:sz w:val="24"/>
        </w:rPr>
        <w:t>Provide teacher-directed practice before independent practice, spot-checking progress on</w:t>
      </w:r>
      <w:r>
        <w:rPr>
          <w:spacing w:val="1"/>
          <w:sz w:val="24"/>
        </w:rPr>
        <w:t> </w:t>
      </w:r>
      <w:r>
        <w:rPr>
          <w:sz w:val="24"/>
        </w:rPr>
        <w:t>practice and providing short responses of less than 30 seconds to any single request for</w:t>
      </w:r>
      <w:r>
        <w:rPr>
          <w:spacing w:val="1"/>
          <w:sz w:val="24"/>
        </w:rPr>
        <w:t> </w:t>
      </w:r>
      <w:r>
        <w:rPr>
          <w:sz w:val="24"/>
        </w:rPr>
        <w:t>assistance (Fisher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al.;</w:t>
      </w:r>
      <w:r>
        <w:rPr>
          <w:spacing w:val="-3"/>
          <w:sz w:val="24"/>
        </w:rPr>
        <w:t> </w:t>
      </w:r>
      <w:r>
        <w:rPr>
          <w:sz w:val="24"/>
        </w:rPr>
        <w:t>McGreal;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4"/>
          <w:sz w:val="24"/>
        </w:rPr>
        <w:t> </w:t>
      </w:r>
      <w:r>
        <w:rPr>
          <w:sz w:val="24"/>
        </w:rPr>
        <w:t>cited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Kauchak</w:t>
      </w:r>
      <w:r>
        <w:rPr>
          <w:spacing w:val="5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Eggen,</w:t>
      </w:r>
      <w:r>
        <w:rPr>
          <w:spacing w:val="3"/>
          <w:sz w:val="24"/>
        </w:rPr>
        <w:t> </w:t>
      </w:r>
      <w:r>
        <w:rPr>
          <w:sz w:val="24"/>
        </w:rPr>
        <w:t>1998).</w:t>
      </w:r>
    </w:p>
    <w:p>
      <w:pPr>
        <w:pStyle w:val="ListParagraph"/>
        <w:numPr>
          <w:ilvl w:val="1"/>
          <w:numId w:val="22"/>
        </w:numPr>
        <w:tabs>
          <w:tab w:pos="508" w:val="left" w:leader="none"/>
        </w:tabs>
        <w:spacing w:line="480" w:lineRule="auto" w:before="1" w:after="0"/>
        <w:ind w:left="239" w:right="483" w:firstLine="0"/>
        <w:jc w:val="both"/>
        <w:rPr>
          <w:sz w:val="24"/>
        </w:rPr>
      </w:pPr>
      <w:r>
        <w:rPr>
          <w:sz w:val="24"/>
        </w:rPr>
        <w:t>Assign frequent, short homework assignments that are logical extensions of classroom</w:t>
      </w:r>
      <w:r>
        <w:rPr>
          <w:spacing w:val="1"/>
          <w:sz w:val="24"/>
        </w:rPr>
        <w:t> </w:t>
      </w:r>
      <w:r>
        <w:rPr>
          <w:sz w:val="24"/>
        </w:rPr>
        <w:t>work (not more than 20 minutes for elementary students; 10 problems a night works 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50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week)</w:t>
      </w:r>
      <w:r>
        <w:rPr>
          <w:spacing w:val="3"/>
          <w:sz w:val="24"/>
        </w:rPr>
        <w:t> </w:t>
      </w:r>
      <w:r>
        <w:rPr>
          <w:sz w:val="24"/>
        </w:rPr>
        <w:t>(Kauchak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Eggen,</w:t>
      </w:r>
      <w:r>
        <w:rPr>
          <w:spacing w:val="4"/>
          <w:sz w:val="24"/>
        </w:rPr>
        <w:t> </w:t>
      </w:r>
      <w:r>
        <w:rPr>
          <w:sz w:val="24"/>
        </w:rPr>
        <w:t>1998).</w:t>
      </w:r>
    </w:p>
    <w:p>
      <w:pPr>
        <w:pStyle w:val="ListParagraph"/>
        <w:numPr>
          <w:ilvl w:val="1"/>
          <w:numId w:val="22"/>
        </w:numPr>
        <w:tabs>
          <w:tab w:pos="513" w:val="left" w:leader="none"/>
        </w:tabs>
        <w:spacing w:line="480" w:lineRule="auto" w:before="0" w:after="0"/>
        <w:ind w:left="239" w:right="485" w:firstLine="0"/>
        <w:jc w:val="both"/>
        <w:rPr>
          <w:sz w:val="24"/>
        </w:rPr>
      </w:pPr>
      <w:r>
        <w:rPr>
          <w:sz w:val="24"/>
        </w:rPr>
        <w:t>Link practice in the content area to complex, real-life situations (Kauchak &amp; Eggen,</w:t>
      </w:r>
      <w:r>
        <w:rPr>
          <w:spacing w:val="1"/>
          <w:sz w:val="24"/>
        </w:rPr>
        <w:t> </w:t>
      </w:r>
      <w:r>
        <w:rPr>
          <w:sz w:val="24"/>
        </w:rPr>
        <w:t>1998).</w:t>
      </w:r>
    </w:p>
    <w:p>
      <w:pPr>
        <w:pStyle w:val="BodyText"/>
        <w:spacing w:line="480" w:lineRule="auto" w:before="1"/>
        <w:ind w:left="239" w:right="483" w:firstLine="720"/>
        <w:jc w:val="both"/>
      </w:pPr>
      <w:r>
        <w:rPr/>
        <w:t>The basic premises of Metacognitive scaffolding is that students can learn how to</w:t>
      </w:r>
      <w:r>
        <w:rPr>
          <w:spacing w:val="1"/>
        </w:rPr>
        <w:t> </w:t>
      </w:r>
      <w:r>
        <w:rPr/>
        <w:t>learn independently and acquire different skills, strategies and techniques for learning and</w:t>
      </w:r>
      <w:r>
        <w:rPr>
          <w:spacing w:val="1"/>
        </w:rPr>
        <w:t> </w:t>
      </w:r>
      <w:r>
        <w:rPr/>
        <w:t>problem solving abilities through adult‘s, expert or capable peer‘s guidance, coaching,</w:t>
      </w:r>
      <w:r>
        <w:rPr>
          <w:spacing w:val="1"/>
        </w:rPr>
        <w:t> </w:t>
      </w:r>
      <w:r>
        <w:rPr/>
        <w:t>modeling</w:t>
      </w:r>
      <w:r>
        <w:rPr>
          <w:spacing w:val="50"/>
        </w:rPr>
        <w:t> </w:t>
      </w:r>
      <w:r>
        <w:rPr/>
        <w:t>or</w:t>
      </w:r>
      <w:r>
        <w:rPr>
          <w:spacing w:val="53"/>
        </w:rPr>
        <w:t> </w:t>
      </w:r>
      <w:r>
        <w:rPr/>
        <w:t>assistance</w:t>
      </w:r>
      <w:r>
        <w:rPr>
          <w:spacing w:val="51"/>
        </w:rPr>
        <w:t> </w:t>
      </w:r>
      <w:r>
        <w:rPr/>
        <w:t>that</w:t>
      </w:r>
      <w:r>
        <w:rPr>
          <w:spacing w:val="57"/>
        </w:rPr>
        <w:t> </w:t>
      </w:r>
      <w:r>
        <w:rPr/>
        <w:t>can</w:t>
      </w:r>
      <w:r>
        <w:rPr>
          <w:spacing w:val="47"/>
        </w:rPr>
        <w:t> </w:t>
      </w:r>
      <w:r>
        <w:rPr/>
        <w:t>serve</w:t>
      </w:r>
      <w:r>
        <w:rPr>
          <w:spacing w:val="51"/>
        </w:rPr>
        <w:t> </w:t>
      </w:r>
      <w:r>
        <w:rPr/>
        <w:t>as</w:t>
      </w:r>
      <w:r>
        <w:rPr>
          <w:spacing w:val="49"/>
        </w:rPr>
        <w:t> </w:t>
      </w:r>
      <w:r>
        <w:rPr/>
        <w:t>an</w:t>
      </w:r>
      <w:r>
        <w:rPr>
          <w:spacing w:val="50"/>
        </w:rPr>
        <w:t> </w:t>
      </w:r>
      <w:r>
        <w:rPr/>
        <w:t>intermediate</w:t>
      </w:r>
      <w:r>
        <w:rPr>
          <w:spacing w:val="55"/>
        </w:rPr>
        <w:t> </w:t>
      </w:r>
      <w:r>
        <w:rPr/>
        <w:t>interactive</w:t>
      </w:r>
      <w:r>
        <w:rPr>
          <w:spacing w:val="51"/>
        </w:rPr>
        <w:t> </w:t>
      </w:r>
      <w:r>
        <w:rPr/>
        <w:t>steps</w:t>
      </w:r>
      <w:r>
        <w:rPr>
          <w:spacing w:val="49"/>
        </w:rPr>
        <w:t> </w:t>
      </w:r>
      <w:r>
        <w:rPr/>
        <w:t>between</w:t>
      </w:r>
      <w:r>
        <w:rPr>
          <w:spacing w:val="4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90"/>
        <w:jc w:val="both"/>
      </w:pPr>
      <w:r>
        <w:rPr/>
        <w:t>learners and expert interventions that can alter the and influence the learner‘s academic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pertaining</w:t>
      </w:r>
      <w:r>
        <w:rPr>
          <w:spacing w:val="2"/>
        </w:rPr>
        <w:t> </w:t>
      </w:r>
      <w:r>
        <w:rPr/>
        <w:t>subjects mastery.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60" w:val="left" w:leader="none"/>
        </w:tabs>
        <w:spacing w:line="240" w:lineRule="auto" w:before="1" w:after="0"/>
        <w:ind w:left="959" w:right="0" w:hanging="721"/>
        <w:jc w:val="both"/>
      </w:pPr>
      <w:bookmarkStart w:name="_TOC_250025" w:id="26"/>
      <w:r>
        <w:rPr/>
        <w:t>General</w:t>
      </w:r>
      <w:r>
        <w:rPr>
          <w:spacing w:val="-7"/>
        </w:rPr>
        <w:t> </w:t>
      </w:r>
      <w:r>
        <w:rPr/>
        <w:t>Metacognitive</w:t>
      </w:r>
      <w:r>
        <w:rPr>
          <w:spacing w:val="-2"/>
        </w:rPr>
        <w:t> </w:t>
      </w:r>
      <w:r>
        <w:rPr/>
        <w:t>scaffolding</w:t>
      </w:r>
      <w:r>
        <w:rPr>
          <w:spacing w:val="-2"/>
        </w:rPr>
        <w:t> </w:t>
      </w:r>
      <w:bookmarkEnd w:id="26"/>
      <w:r>
        <w:rPr/>
        <w:t>Skills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85" w:firstLine="720"/>
        <w:jc w:val="both"/>
      </w:pP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 strategies</w:t>
      </w:r>
      <w:r>
        <w:rPr>
          <w:spacing w:val="60"/>
        </w:rPr>
        <w:t> </w:t>
      </w:r>
      <w:r>
        <w:rPr/>
        <w:t>for helping themselves to use strategies (Pressley, 1983, 2007; Pressley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McCormick,</w:t>
      </w:r>
      <w:r>
        <w:rPr>
          <w:spacing w:val="3"/>
        </w:rPr>
        <w:t> </w:t>
      </w:r>
      <w:r>
        <w:rPr/>
        <w:t>2007,</w:t>
      </w:r>
      <w:r>
        <w:rPr>
          <w:spacing w:val="4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Santrock</w:t>
      </w:r>
      <w:r>
        <w:rPr>
          <w:spacing w:val="-4"/>
        </w:rPr>
        <w:t> </w:t>
      </w:r>
      <w:r>
        <w:rPr/>
        <w:t>2011),</w:t>
      </w:r>
      <w:r>
        <w:rPr>
          <w:spacing w:val="4"/>
        </w:rPr>
        <w:t> </w:t>
      </w:r>
      <w:r>
        <w:rPr/>
        <w:t>are</w:t>
      </w:r>
      <w:r>
        <w:rPr>
          <w:spacing w:val="-10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ListParagraph"/>
        <w:numPr>
          <w:ilvl w:val="0"/>
          <w:numId w:val="24"/>
        </w:numPr>
        <w:tabs>
          <w:tab w:pos="624" w:val="left" w:leader="none"/>
        </w:tabs>
        <w:spacing w:line="480" w:lineRule="auto" w:before="1" w:after="0"/>
        <w:ind w:left="239" w:right="473" w:firstLine="0"/>
        <w:jc w:val="both"/>
        <w:rPr>
          <w:sz w:val="24"/>
        </w:rPr>
      </w:pPr>
      <w:r>
        <w:rPr>
          <w:sz w:val="24"/>
        </w:rPr>
        <w:t>Recognize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strategies 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key aspect</w:t>
      </w:r>
      <w:r>
        <w:rPr>
          <w:spacing w:val="1"/>
          <w:sz w:val="24"/>
        </w:rPr>
        <w:t> </w:t>
      </w:r>
      <w:r>
        <w:rPr>
          <w:sz w:val="24"/>
        </w:rPr>
        <w:t>of solving</w:t>
      </w:r>
      <w:r>
        <w:rPr>
          <w:spacing w:val="1"/>
          <w:sz w:val="24"/>
        </w:rPr>
        <w:t> </w:t>
      </w:r>
      <w:r>
        <w:rPr>
          <w:sz w:val="24"/>
        </w:rPr>
        <w:t>problems: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knowledge and awareness of strategies for effective learning outcomes. Many students do</w:t>
      </w:r>
      <w:r>
        <w:rPr>
          <w:spacing w:val="1"/>
          <w:sz w:val="24"/>
        </w:rPr>
        <w:t> </w:t>
      </w:r>
      <w:r>
        <w:rPr>
          <w:sz w:val="24"/>
        </w:rPr>
        <w:t>not use good strategies and are unaware that strategies can help them learn. And after</w:t>
      </w:r>
      <w:r>
        <w:rPr>
          <w:spacing w:val="1"/>
          <w:sz w:val="24"/>
        </w:rPr>
        <w:t> </w:t>
      </w:r>
      <w:r>
        <w:rPr>
          <w:sz w:val="24"/>
        </w:rPr>
        <w:t>students learn a strategy, they tend to shorten and reduce it, in the process losing important</w:t>
      </w:r>
      <w:r>
        <w:rPr>
          <w:spacing w:val="1"/>
          <w:sz w:val="24"/>
        </w:rPr>
        <w:t> </w:t>
      </w:r>
      <w:r>
        <w:rPr>
          <w:sz w:val="24"/>
        </w:rPr>
        <w:t>components. Thus, be sure to monitor students who modify strategies in ways that make the</w:t>
      </w:r>
      <w:r>
        <w:rPr>
          <w:spacing w:val="-57"/>
          <w:sz w:val="24"/>
        </w:rPr>
        <w:t> </w:t>
      </w:r>
      <w:r>
        <w:rPr>
          <w:sz w:val="24"/>
        </w:rPr>
        <w:t>strategies</w:t>
      </w:r>
      <w:r>
        <w:rPr>
          <w:spacing w:val="3"/>
          <w:sz w:val="24"/>
        </w:rPr>
        <w:t> </w:t>
      </w:r>
      <w:r>
        <w:rPr>
          <w:sz w:val="24"/>
        </w:rPr>
        <w:t>less effective.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480" w:lineRule="auto" w:before="1" w:after="0"/>
        <w:ind w:left="239" w:right="482" w:firstLine="0"/>
        <w:jc w:val="both"/>
        <w:rPr>
          <w:sz w:val="24"/>
        </w:rPr>
      </w:pPr>
      <w:r>
        <w:rPr>
          <w:sz w:val="24"/>
        </w:rPr>
        <w:t>Model effective strategies for students: Modeling occur when teachers demonstrate the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 performing a difficult</w:t>
      </w:r>
      <w:r>
        <w:rPr>
          <w:spacing w:val="60"/>
          <w:sz w:val="24"/>
        </w:rPr>
        <w:t> </w:t>
      </w:r>
      <w:r>
        <w:rPr>
          <w:sz w:val="24"/>
        </w:rPr>
        <w:t>task, or when a teachers tell learners about</w:t>
      </w:r>
      <w:r>
        <w:rPr>
          <w:spacing w:val="1"/>
          <w:sz w:val="24"/>
        </w:rPr>
        <w:t> </w:t>
      </w:r>
      <w:r>
        <w:rPr>
          <w:sz w:val="24"/>
        </w:rPr>
        <w:t>their thinking and the motivation for selecting certain strategies when solving problems,</w:t>
      </w:r>
      <w:r>
        <w:rPr>
          <w:spacing w:val="1"/>
          <w:sz w:val="24"/>
        </w:rPr>
        <w:t> </w:t>
      </w:r>
      <w:r>
        <w:rPr>
          <w:sz w:val="24"/>
        </w:rPr>
        <w:t>modeling and discussion enhance learners‘ thinking and talking about their own building of</w:t>
      </w:r>
      <w:r>
        <w:rPr>
          <w:spacing w:val="-57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(Muijs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Reynolds,</w:t>
      </w:r>
      <w:r>
        <w:rPr>
          <w:spacing w:val="4"/>
          <w:sz w:val="24"/>
        </w:rPr>
        <w:t> </w:t>
      </w:r>
      <w:r>
        <w:rPr>
          <w:sz w:val="24"/>
        </w:rPr>
        <w:t>2005)</w:t>
      </w:r>
    </w:p>
    <w:p>
      <w:pPr>
        <w:pStyle w:val="ListParagraph"/>
        <w:numPr>
          <w:ilvl w:val="0"/>
          <w:numId w:val="24"/>
        </w:numPr>
        <w:tabs>
          <w:tab w:pos="605" w:val="left" w:leader="none"/>
        </w:tabs>
        <w:spacing w:line="480" w:lineRule="auto" w:before="1" w:after="0"/>
        <w:ind w:left="239" w:right="481" w:firstLine="0"/>
        <w:jc w:val="both"/>
        <w:rPr>
          <w:sz w:val="24"/>
        </w:rPr>
      </w:pPr>
      <w:r>
        <w:rPr>
          <w:sz w:val="24"/>
        </w:rPr>
        <w:t>Give students many opportunities to practice the strategie</w:t>
      </w:r>
      <w:r>
        <w:rPr>
          <w:i/>
          <w:sz w:val="24"/>
        </w:rPr>
        <w:t>s: </w:t>
      </w:r>
      <w:r>
        <w:rPr>
          <w:sz w:val="24"/>
        </w:rPr>
        <w:t>As students practice the</w:t>
      </w:r>
      <w:r>
        <w:rPr>
          <w:spacing w:val="1"/>
          <w:sz w:val="24"/>
        </w:rPr>
        <w:t> </w:t>
      </w:r>
      <w:r>
        <w:rPr>
          <w:sz w:val="24"/>
        </w:rPr>
        <w:t>strategies, provide guidance and support to the students. Give them feedback until they can</w:t>
      </w:r>
      <w:r>
        <w:rPr>
          <w:spacing w:val="1"/>
          <w:sz w:val="24"/>
        </w:rPr>
        <w:t> </w:t>
      </w:r>
      <w:r>
        <w:rPr>
          <w:sz w:val="24"/>
        </w:rPr>
        <w:t>use the strategies independently. As part of your feedback, inform them about where and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most</w:t>
      </w:r>
      <w:r>
        <w:rPr>
          <w:spacing w:val="7"/>
          <w:sz w:val="24"/>
        </w:rPr>
        <w:t> </w:t>
      </w:r>
      <w:r>
        <w:rPr>
          <w:sz w:val="24"/>
        </w:rPr>
        <w:t>useful.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0"/>
          <w:numId w:val="24"/>
        </w:numPr>
        <w:tabs>
          <w:tab w:pos="576" w:val="left" w:leader="none"/>
        </w:tabs>
        <w:spacing w:line="480" w:lineRule="auto" w:before="72" w:after="0"/>
        <w:ind w:left="239" w:right="483" w:firstLine="0"/>
        <w:jc w:val="both"/>
        <w:rPr>
          <w:sz w:val="24"/>
        </w:rPr>
      </w:pPr>
      <w:r>
        <w:rPr>
          <w:sz w:val="24"/>
        </w:rPr>
        <w:t>Encourage students to monitor the effectiveness of their new strategy in comparison to</w:t>
      </w:r>
      <w:r>
        <w:rPr>
          <w:spacing w:val="1"/>
          <w:sz w:val="24"/>
        </w:rPr>
        <w:t> </w:t>
      </w:r>
      <w:r>
        <w:rPr>
          <w:sz w:val="24"/>
        </w:rPr>
        <w:t>the effectiveness of old strategies</w:t>
      </w:r>
      <w:r>
        <w:rPr>
          <w:i/>
          <w:sz w:val="24"/>
        </w:rPr>
        <w:t>. </w:t>
      </w:r>
      <w:r>
        <w:rPr>
          <w:sz w:val="24"/>
        </w:rPr>
        <w:t>Students are much more likely to continue to use new</w:t>
      </w:r>
      <w:r>
        <w:rPr>
          <w:spacing w:val="1"/>
          <w:sz w:val="24"/>
        </w:rPr>
        <w:t> </w:t>
      </w:r>
      <w:r>
        <w:rPr>
          <w:sz w:val="24"/>
        </w:rPr>
        <w:t>strategies if they perceive them to be more effective than their old strategies. Help them to</w:t>
      </w:r>
      <w:r>
        <w:rPr>
          <w:spacing w:val="1"/>
          <w:sz w:val="24"/>
        </w:rPr>
        <w:t> </w:t>
      </w:r>
      <w:r>
        <w:rPr>
          <w:sz w:val="24"/>
        </w:rPr>
        <w:t>see the efficacy of their new strategies if they are unable to monitor the effectiveness</w:t>
      </w:r>
      <w:r>
        <w:rPr>
          <w:spacing w:val="1"/>
          <w:sz w:val="24"/>
        </w:rPr>
        <w:t> </w:t>
      </w:r>
      <w:r>
        <w:rPr>
          <w:sz w:val="24"/>
        </w:rPr>
        <w:t>themselves.</w:t>
      </w:r>
    </w:p>
    <w:p>
      <w:pPr>
        <w:pStyle w:val="ListParagraph"/>
        <w:numPr>
          <w:ilvl w:val="0"/>
          <w:numId w:val="24"/>
        </w:numPr>
        <w:tabs>
          <w:tab w:pos="585" w:val="left" w:leader="none"/>
        </w:tabs>
        <w:spacing w:line="480" w:lineRule="auto" w:before="1" w:after="0"/>
        <w:ind w:left="239" w:right="478" w:firstLine="0"/>
        <w:jc w:val="both"/>
        <w:rPr>
          <w:sz w:val="24"/>
        </w:rPr>
      </w:pPr>
      <w:r>
        <w:rPr>
          <w:sz w:val="24"/>
        </w:rPr>
        <w:t>Remember that it takes students a considerable amount of time to learn how to use an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strategy: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patient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tedious</w:t>
      </w:r>
      <w:r>
        <w:rPr>
          <w:spacing w:val="-57"/>
          <w:sz w:val="24"/>
        </w:rPr>
        <w:t> </w:t>
      </w:r>
      <w:r>
        <w:rPr>
          <w:sz w:val="24"/>
        </w:rPr>
        <w:t>learning experience.</w:t>
      </w:r>
      <w:r>
        <w:rPr>
          <w:spacing w:val="1"/>
          <w:sz w:val="24"/>
        </w:rPr>
        <w:t> </w:t>
      </w:r>
      <w:r>
        <w:rPr>
          <w:sz w:val="24"/>
        </w:rPr>
        <w:t>Keep encouraging students to</w:t>
      </w:r>
      <w:r>
        <w:rPr>
          <w:spacing w:val="1"/>
          <w:sz w:val="24"/>
        </w:rPr>
        <w:t> </w:t>
      </w:r>
      <w:r>
        <w:rPr>
          <w:sz w:val="24"/>
        </w:rPr>
        <w:t>use the strategy over</w:t>
      </w:r>
      <w:r>
        <w:rPr>
          <w:spacing w:val="1"/>
          <w:sz w:val="24"/>
        </w:rPr>
        <w:t> </w:t>
      </w:r>
      <w:r>
        <w:rPr>
          <w:sz w:val="24"/>
        </w:rPr>
        <w:t>and over</w:t>
      </w:r>
      <w:r>
        <w:rPr>
          <w:spacing w:val="60"/>
          <w:sz w:val="24"/>
        </w:rPr>
        <w:t> </w:t>
      </w:r>
      <w:r>
        <w:rPr>
          <w:sz w:val="24"/>
        </w:rPr>
        <w:t>again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-8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6"/>
          <w:sz w:val="24"/>
        </w:rPr>
        <w:t> </w:t>
      </w: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automatically.</w:t>
      </w:r>
    </w:p>
    <w:p>
      <w:pPr>
        <w:pStyle w:val="ListParagraph"/>
        <w:numPr>
          <w:ilvl w:val="0"/>
          <w:numId w:val="24"/>
        </w:numPr>
        <w:tabs>
          <w:tab w:pos="595" w:val="left" w:leader="none"/>
        </w:tabs>
        <w:spacing w:line="480" w:lineRule="auto" w:before="1" w:after="0"/>
        <w:ind w:left="239" w:right="476" w:firstLine="0"/>
        <w:jc w:val="both"/>
        <w:rPr>
          <w:sz w:val="24"/>
        </w:rPr>
      </w:pPr>
      <w:r>
        <w:rPr>
          <w:sz w:val="24"/>
        </w:rPr>
        <w:t>Understand that students need to be motivated to use the strategies</w:t>
      </w:r>
      <w:r>
        <w:rPr>
          <w:i/>
          <w:sz w:val="24"/>
        </w:rPr>
        <w:t>: </w:t>
      </w:r>
      <w:r>
        <w:rPr>
          <w:sz w:val="24"/>
        </w:rPr>
        <w:t>Students are not</w:t>
      </w:r>
      <w:r>
        <w:rPr>
          <w:spacing w:val="1"/>
          <w:sz w:val="24"/>
        </w:rPr>
        <w:t> </w:t>
      </w:r>
      <w:r>
        <w:rPr>
          <w:sz w:val="24"/>
        </w:rPr>
        <w:t>always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motivated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 the strategies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want</w:t>
      </w:r>
      <w:r>
        <w:rPr>
          <w:spacing w:val="1"/>
          <w:sz w:val="24"/>
        </w:rPr>
        <w:t> </w:t>
      </w:r>
      <w:r>
        <w:rPr>
          <w:sz w:val="24"/>
        </w:rPr>
        <w:t>them to</w:t>
      </w:r>
      <w:r>
        <w:rPr>
          <w:spacing w:val="1"/>
          <w:sz w:val="24"/>
        </w:rPr>
        <w:t> </w:t>
      </w:r>
      <w:r>
        <w:rPr>
          <w:sz w:val="24"/>
        </w:rPr>
        <w:t>use.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expectations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successful learning outcomes. Explicitly point out their successes in relation to strategy use.</w:t>
      </w:r>
      <w:r>
        <w:rPr>
          <w:spacing w:val="-57"/>
          <w:sz w:val="24"/>
        </w:rPr>
        <w:t> </w:t>
      </w:r>
      <w:r>
        <w:rPr>
          <w:sz w:val="24"/>
        </w:rPr>
        <w:t>It can also help if students set goals for learning effective strategies. And when students</w:t>
      </w:r>
      <w:r>
        <w:rPr>
          <w:spacing w:val="1"/>
          <w:sz w:val="24"/>
        </w:rPr>
        <w:t> </w:t>
      </w:r>
      <w:r>
        <w:rPr>
          <w:sz w:val="24"/>
        </w:rPr>
        <w:t>attribute their learning outcomes to the effort they put forth, their learning benefits. A</w:t>
      </w:r>
      <w:r>
        <w:rPr>
          <w:spacing w:val="1"/>
          <w:sz w:val="24"/>
        </w:rPr>
        <w:t> </w:t>
      </w:r>
      <w:r>
        <w:rPr>
          <w:sz w:val="24"/>
        </w:rPr>
        <w:t>teacher guide students to become more motivated, which he can link to helping students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5"/>
          <w:sz w:val="24"/>
        </w:rPr>
        <w:t> </w:t>
      </w:r>
      <w:r>
        <w:rPr>
          <w:sz w:val="24"/>
        </w:rPr>
        <w:t>motivated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use strategies.</w:t>
      </w:r>
    </w:p>
    <w:p>
      <w:pPr>
        <w:pStyle w:val="ListParagraph"/>
        <w:numPr>
          <w:ilvl w:val="0"/>
          <w:numId w:val="24"/>
        </w:numPr>
        <w:tabs>
          <w:tab w:pos="566" w:val="left" w:leader="none"/>
        </w:tabs>
        <w:spacing w:line="480" w:lineRule="auto" w:before="2" w:after="0"/>
        <w:ind w:left="239" w:right="484" w:firstLine="0"/>
        <w:jc w:val="both"/>
        <w:rPr>
          <w:sz w:val="24"/>
        </w:rPr>
      </w:pPr>
      <w:r>
        <w:rPr>
          <w:sz w:val="24"/>
        </w:rPr>
        <w:t>Encourage learners to use multiple strategies: Most children benefit from experimenting</w:t>
      </w:r>
      <w:r>
        <w:rPr>
          <w:spacing w:val="-57"/>
          <w:sz w:val="24"/>
        </w:rPr>
        <w:t> </w:t>
      </w:r>
      <w:r>
        <w:rPr>
          <w:sz w:val="24"/>
        </w:rPr>
        <w:t>with multiple</w:t>
      </w:r>
      <w:r>
        <w:rPr>
          <w:spacing w:val="-1"/>
          <w:sz w:val="24"/>
        </w:rPr>
        <w:t> </w:t>
      </w:r>
      <w:r>
        <w:rPr>
          <w:sz w:val="24"/>
        </w:rPr>
        <w:t>strategies,</w:t>
      </w:r>
      <w:r>
        <w:rPr>
          <w:spacing w:val="7"/>
          <w:sz w:val="24"/>
        </w:rPr>
        <w:t> </w:t>
      </w:r>
      <w:r>
        <w:rPr>
          <w:sz w:val="24"/>
        </w:rPr>
        <w:t>finding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5"/>
          <w:sz w:val="24"/>
        </w:rPr>
        <w:t> </w:t>
      </w:r>
      <w:r>
        <w:rPr>
          <w:sz w:val="24"/>
        </w:rPr>
        <w:t>what works</w:t>
      </w:r>
      <w:r>
        <w:rPr>
          <w:spacing w:val="-1"/>
          <w:sz w:val="24"/>
        </w:rPr>
        <w:t> </w:t>
      </w:r>
      <w:r>
        <w:rPr>
          <w:sz w:val="24"/>
        </w:rPr>
        <w:t>well,</w:t>
      </w:r>
      <w:r>
        <w:rPr>
          <w:spacing w:val="2"/>
          <w:sz w:val="24"/>
        </w:rPr>
        <w:t> </w:t>
      </w:r>
      <w:r>
        <w:rPr>
          <w:sz w:val="24"/>
        </w:rPr>
        <w:t>when,</w:t>
      </w:r>
      <w:r>
        <w:rPr>
          <w:spacing w:val="2"/>
          <w:sz w:val="24"/>
        </w:rPr>
        <w:t> </w:t>
      </w:r>
      <w:r>
        <w:rPr>
          <w:sz w:val="24"/>
        </w:rPr>
        <w:t>and where.</w:t>
      </w:r>
    </w:p>
    <w:p>
      <w:pPr>
        <w:pStyle w:val="ListParagraph"/>
        <w:numPr>
          <w:ilvl w:val="0"/>
          <w:numId w:val="24"/>
        </w:numPr>
        <w:tabs>
          <w:tab w:pos="566" w:val="left" w:leader="none"/>
        </w:tabs>
        <w:spacing w:line="480" w:lineRule="auto" w:before="0" w:after="0"/>
        <w:ind w:left="239" w:right="473" w:firstLine="0"/>
        <w:jc w:val="both"/>
        <w:rPr>
          <w:sz w:val="24"/>
        </w:rPr>
      </w:pPr>
      <w:r>
        <w:rPr>
          <w:sz w:val="24"/>
        </w:rPr>
        <w:t>Read more about strategy instruction. Two good resources are Best Practices in Literacy</w:t>
      </w:r>
      <w:r>
        <w:rPr>
          <w:spacing w:val="-57"/>
          <w:sz w:val="24"/>
        </w:rPr>
        <w:t> </w:t>
      </w:r>
      <w:r>
        <w:rPr>
          <w:sz w:val="24"/>
        </w:rPr>
        <w:t>Instruction (Gambrell, Morrow, &amp; Pressley, 2007) and a chapter by Michael Pressley and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K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e</w:t>
      </w:r>
      <w:r>
        <w:rPr>
          <w:sz w:val="24"/>
        </w:rPr>
        <w:t>n </w:t>
      </w:r>
      <w:r>
        <w:rPr>
          <w:spacing w:val="23"/>
          <w:sz w:val="24"/>
        </w:rPr>
        <w:t> </w:t>
      </w:r>
      <w:r>
        <w:rPr>
          <w:spacing w:val="-1"/>
          <w:sz w:val="24"/>
        </w:rPr>
        <w:t>H</w:t>
      </w:r>
      <w:r>
        <w:rPr>
          <w:spacing w:val="-2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6"/>
          <w:sz w:val="24"/>
        </w:rPr>
        <w:t>r</w:t>
      </w:r>
      <w:r>
        <w:rPr>
          <w:spacing w:val="-5"/>
          <w:sz w:val="24"/>
        </w:rPr>
        <w:t>i</w:t>
      </w:r>
      <w:r>
        <w:rPr>
          <w:sz w:val="24"/>
        </w:rPr>
        <w:t>s </w:t>
      </w:r>
      <w:r>
        <w:rPr>
          <w:spacing w:val="26"/>
          <w:sz w:val="24"/>
        </w:rPr>
        <w:t> </w:t>
      </w:r>
      <w:r>
        <w:rPr>
          <w:spacing w:val="1"/>
          <w:sz w:val="24"/>
        </w:rPr>
        <w:t>(</w:t>
      </w:r>
      <w:r>
        <w:rPr>
          <w:sz w:val="24"/>
        </w:rPr>
        <w:t>2006) </w:t>
      </w:r>
      <w:r>
        <w:rPr>
          <w:spacing w:val="25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l</w:t>
      </w:r>
      <w:r>
        <w:rPr>
          <w:spacing w:val="-1"/>
          <w:sz w:val="24"/>
        </w:rPr>
        <w:t>e</w:t>
      </w:r>
      <w:r>
        <w:rPr>
          <w:sz w:val="24"/>
        </w:rPr>
        <w:t>d  </w:t>
      </w:r>
      <w:r>
        <w:rPr>
          <w:spacing w:val="-27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-2"/>
          <w:sz w:val="24"/>
        </w:rPr>
        <w:t>C</w:t>
      </w:r>
      <w:r>
        <w:rPr>
          <w:spacing w:val="4"/>
          <w:sz w:val="24"/>
        </w:rPr>
        <w:t>o</w:t>
      </w:r>
      <w:r>
        <w:rPr>
          <w:sz w:val="24"/>
        </w:rPr>
        <w:t>gn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</w:t>
      </w:r>
      <w:r>
        <w:rPr>
          <w:sz w:val="24"/>
        </w:rPr>
        <w:t>ve </w:t>
      </w:r>
      <w:r>
        <w:rPr>
          <w:spacing w:val="27"/>
          <w:sz w:val="24"/>
        </w:rPr>
        <w:t> 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g</w:t>
      </w:r>
      <w:r>
        <w:rPr>
          <w:spacing w:val="-5"/>
          <w:sz w:val="24"/>
        </w:rPr>
        <w:t>i</w:t>
      </w:r>
      <w:r>
        <w:rPr>
          <w:spacing w:val="-1"/>
          <w:sz w:val="24"/>
        </w:rPr>
        <w:t>e</w:t>
      </w:r>
      <w:r>
        <w:rPr>
          <w:sz w:val="24"/>
        </w:rPr>
        <w:t>s  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z w:val="24"/>
        </w:rPr>
        <w:t>u</w:t>
      </w:r>
      <w:r>
        <w:rPr>
          <w:spacing w:val="-6"/>
          <w:sz w:val="24"/>
        </w:rPr>
        <w:t>c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: </w:t>
      </w:r>
      <w:r>
        <w:rPr>
          <w:spacing w:val="29"/>
          <w:sz w:val="24"/>
        </w:rPr>
        <w:t> </w:t>
      </w:r>
      <w:r>
        <w:rPr>
          <w:spacing w:val="-4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9"/>
          <w:sz w:val="24"/>
        </w:rPr>
        <w:t>o</w:t>
      </w:r>
      <w:r>
        <w:rPr>
          <w:sz w:val="24"/>
        </w:rPr>
        <w:t>m </w:t>
      </w:r>
      <w:r>
        <w:rPr>
          <w:spacing w:val="24"/>
          <w:sz w:val="24"/>
        </w:rPr>
        <w:t> </w:t>
      </w:r>
      <w:r>
        <w:rPr>
          <w:spacing w:val="-5"/>
          <w:sz w:val="24"/>
        </w:rPr>
        <w:t>b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>s</w:t>
      </w:r>
      <w:r>
        <w:rPr>
          <w:spacing w:val="-5"/>
          <w:sz w:val="24"/>
        </w:rPr>
        <w:t>i</w:t>
      </w:r>
      <w:r>
        <w:rPr>
          <w:sz w:val="24"/>
        </w:rPr>
        <w:t>c </w:t>
      </w:r>
      <w:r>
        <w:rPr>
          <w:spacing w:val="27"/>
          <w:sz w:val="24"/>
        </w:rPr>
        <w:t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</w:t>
      </w:r>
      <w:r>
        <w:rPr>
          <w:spacing w:val="3"/>
          <w:sz w:val="24"/>
        </w:rPr>
        <w:t>e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c</w:t>
      </w:r>
      <w:r>
        <w:rPr>
          <w:sz w:val="24"/>
        </w:rPr>
        <w:t>h </w:t>
      </w:r>
      <w:r>
        <w:rPr>
          <w:spacing w:val="23"/>
          <w:sz w:val="24"/>
        </w:rPr>
        <w:t> </w:t>
      </w:r>
      <w:r>
        <w:rPr>
          <w:spacing w:val="5"/>
          <w:sz w:val="24"/>
        </w:rPr>
        <w:t>t</w:t>
      </w:r>
      <w:r>
        <w:rPr>
          <w:sz w:val="24"/>
        </w:rPr>
        <w:t>o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/>
        <w:jc w:val="both"/>
      </w:pPr>
      <w:r>
        <w:rPr/>
        <w:t>classroom</w:t>
      </w:r>
      <w:r>
        <w:rPr>
          <w:spacing w:val="1"/>
        </w:rPr>
        <w:t> </w:t>
      </w:r>
      <w:r>
        <w:rPr/>
        <w:t>instruction,‖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how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children‘s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strategies.</w:t>
      </w:r>
    </w:p>
    <w:p>
      <w:pPr>
        <w:pStyle w:val="ListParagraph"/>
        <w:numPr>
          <w:ilvl w:val="0"/>
          <w:numId w:val="24"/>
        </w:numPr>
        <w:tabs>
          <w:tab w:pos="614" w:val="left" w:leader="none"/>
        </w:tabs>
        <w:spacing w:line="480" w:lineRule="auto" w:before="1" w:after="0"/>
        <w:ind w:left="239" w:right="478" w:firstLine="0"/>
        <w:jc w:val="both"/>
        <w:rPr>
          <w:sz w:val="24"/>
        </w:rPr>
      </w:pPr>
      <w:r>
        <w:rPr>
          <w:sz w:val="24"/>
        </w:rPr>
        <w:t>Ask questions that help to guide students‘ thinking in various content areas:</w:t>
      </w:r>
      <w:r>
        <w:rPr>
          <w:spacing w:val="60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-4"/>
          <w:sz w:val="24"/>
        </w:rPr>
        <w:t>i</w:t>
      </w:r>
      <w:r>
        <w:rPr>
          <w:spacing w:val="4"/>
          <w:sz w:val="24"/>
        </w:rPr>
        <w:t>g</w:t>
      </w:r>
      <w:r>
        <w:rPr>
          <w:spacing w:val="-5"/>
          <w:sz w:val="24"/>
        </w:rPr>
        <w:t>h</w:t>
      </w:r>
      <w:r>
        <w:rPr>
          <w:sz w:val="24"/>
        </w:rPr>
        <w:t>t</w:t>
      </w:r>
      <w:r>
        <w:rPr>
          <w:spacing w:val="26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3"/>
          <w:sz w:val="24"/>
        </w:rPr>
        <w:t>c</w:t>
      </w:r>
      <w:r>
        <w:rPr>
          <w:spacing w:val="-10"/>
          <w:sz w:val="24"/>
        </w:rPr>
        <w:t>l</w:t>
      </w:r>
      <w:r>
        <w:rPr>
          <w:sz w:val="24"/>
        </w:rPr>
        <w:t>u</w:t>
      </w:r>
      <w:r>
        <w:rPr>
          <w:spacing w:val="4"/>
          <w:sz w:val="24"/>
        </w:rPr>
        <w:t>d</w:t>
      </w:r>
      <w:r>
        <w:rPr>
          <w:spacing w:val="-1"/>
          <w:sz w:val="24"/>
        </w:rPr>
        <w:t>e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H</w:t>
      </w:r>
      <w:r>
        <w:rPr>
          <w:spacing w:val="4"/>
          <w:sz w:val="24"/>
        </w:rPr>
        <w:t>o</w:t>
      </w:r>
      <w:r>
        <w:rPr>
          <w:sz w:val="24"/>
        </w:rPr>
        <w:t>w</w:t>
      </w:r>
      <w:r>
        <w:rPr>
          <w:spacing w:val="20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3"/>
          <w:sz w:val="24"/>
        </w:rPr>
        <w:t>a</w:t>
      </w:r>
      <w:r>
        <w:rPr>
          <w:sz w:val="24"/>
        </w:rPr>
        <w:t>n</w:t>
      </w:r>
      <w:r>
        <w:rPr>
          <w:spacing w:val="16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z w:val="24"/>
        </w:rPr>
        <w:t>o</w:t>
      </w:r>
      <w:r>
        <w:rPr>
          <w:spacing w:val="4"/>
          <w:sz w:val="24"/>
        </w:rPr>
        <w:t>o</w:t>
      </w:r>
      <w:r>
        <w:rPr>
          <w:spacing w:val="-8"/>
          <w:sz w:val="24"/>
        </w:rPr>
        <w:t>f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ea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z w:val="24"/>
        </w:rPr>
        <w:t>ng</w:t>
      </w:r>
      <w:r>
        <w:rPr>
          <w:spacing w:val="21"/>
          <w:sz w:val="24"/>
        </w:rPr>
        <w:t> </w:t>
      </w:r>
      <w:r>
        <w:rPr>
          <w:sz w:val="24"/>
        </w:rPr>
        <w:t>h</w:t>
      </w:r>
      <w:r>
        <w:rPr>
          <w:spacing w:val="3"/>
          <w:sz w:val="24"/>
        </w:rPr>
        <w:t>e</w:t>
      </w:r>
      <w:r>
        <w:rPr>
          <w:spacing w:val="-10"/>
          <w:sz w:val="24"/>
        </w:rPr>
        <w:t>l</w:t>
      </w:r>
      <w:r>
        <w:rPr>
          <w:sz w:val="24"/>
        </w:rPr>
        <w:t>p</w:t>
      </w:r>
      <w:r>
        <w:rPr>
          <w:spacing w:val="26"/>
          <w:sz w:val="24"/>
        </w:rPr>
        <w:t> </w:t>
      </w:r>
      <w:r>
        <w:rPr>
          <w:spacing w:val="-5"/>
          <w:sz w:val="24"/>
        </w:rPr>
        <w:t>m</w:t>
      </w:r>
      <w:r>
        <w:rPr>
          <w:sz w:val="24"/>
        </w:rPr>
        <w:t>e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pacing w:val="-1"/>
          <w:sz w:val="24"/>
        </w:rPr>
        <w:t>w</w:t>
      </w:r>
      <w:r>
        <w:rPr>
          <w:spacing w:val="5"/>
          <w:sz w:val="24"/>
        </w:rPr>
        <w:t>r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in</w:t>
      </w:r>
      <w:r>
        <w:rPr>
          <w:sz w:val="24"/>
        </w:rPr>
        <w:t>g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6"/>
          <w:sz w:val="24"/>
        </w:rPr>
        <w:t>r</w:t>
      </w:r>
      <w:r>
        <w:rPr>
          <w:spacing w:val="-6"/>
          <w:sz w:val="24"/>
        </w:rPr>
        <w:t>?</w:t>
      </w:r>
      <w:r>
        <w:rPr>
          <w:w w:val="158"/>
          <w:sz w:val="24"/>
        </w:rPr>
        <w:t>‖</w:t>
      </w:r>
      <w:r>
        <w:rPr>
          <w:spacing w:val="25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W</w:t>
      </w:r>
      <w:r>
        <w:rPr>
          <w:spacing w:val="4"/>
          <w:sz w:val="24"/>
        </w:rPr>
        <w:t>h</w:t>
      </w:r>
      <w:r>
        <w:rPr>
          <w:sz w:val="24"/>
        </w:rPr>
        <w:t>y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s</w:t>
      </w:r>
      <w:r>
        <w:rPr>
          <w:spacing w:val="23"/>
          <w:sz w:val="24"/>
        </w:rPr>
        <w:t> </w:t>
      </w:r>
      <w:r>
        <w:rPr>
          <w:spacing w:val="-10"/>
          <w:sz w:val="24"/>
        </w:rPr>
        <w:t>i</w:t>
      </w:r>
      <w:r>
        <w:rPr>
          <w:sz w:val="24"/>
        </w:rPr>
        <w:t>t 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im</w:t>
      </w:r>
      <w:r>
        <w:rPr>
          <w:sz w:val="24"/>
        </w:rPr>
        <w:t>p</w:t>
      </w:r>
      <w:r>
        <w:rPr>
          <w:spacing w:val="4"/>
          <w:sz w:val="24"/>
        </w:rPr>
        <w:t>o</w:t>
      </w:r>
      <w:r>
        <w:rPr>
          <w:spacing w:val="1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t periodically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stop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I‘m</w:t>
      </w:r>
      <w:r>
        <w:rPr>
          <w:spacing w:val="-3"/>
          <w:sz w:val="24"/>
        </w:rPr>
        <w:t> </w:t>
      </w:r>
      <w:r>
        <w:rPr>
          <w:sz w:val="24"/>
        </w:rPr>
        <w:t>reading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try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understand</w:t>
      </w:r>
      <w:r>
        <w:rPr>
          <w:spacing w:val="5"/>
          <w:sz w:val="24"/>
        </w:rPr>
        <w:t> </w:t>
      </w:r>
      <w:r>
        <w:rPr>
          <w:sz w:val="24"/>
        </w:rPr>
        <w:t>what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being</w:t>
      </w:r>
      <w:r>
        <w:rPr>
          <w:spacing w:val="5"/>
          <w:sz w:val="24"/>
        </w:rPr>
        <w:t> </w:t>
      </w:r>
      <w:r>
        <w:rPr>
          <w:sz w:val="24"/>
        </w:rPr>
        <w:t>said</w:t>
      </w:r>
      <w:r>
        <w:rPr>
          <w:spacing w:val="5"/>
          <w:sz w:val="24"/>
        </w:rPr>
        <w:t> </w:t>
      </w:r>
      <w:r>
        <w:rPr>
          <w:sz w:val="24"/>
        </w:rPr>
        <w:t>so</w:t>
      </w:r>
      <w:r>
        <w:rPr>
          <w:spacing w:val="10"/>
          <w:sz w:val="24"/>
        </w:rPr>
        <w:t> </w:t>
      </w:r>
      <w:r>
        <w:rPr>
          <w:sz w:val="24"/>
        </w:rPr>
        <w:t>far?‖</w:t>
      </w:r>
      <w:r>
        <w:rPr>
          <w:spacing w:val="5"/>
          <w:sz w:val="24"/>
        </w:rPr>
        <w:t> </w:t>
      </w:r>
      <w:r>
        <w:rPr>
          <w:sz w:val="24"/>
        </w:rPr>
        <w:t>and,</w:t>
      </w:r>
    </w:p>
    <w:p>
      <w:pPr>
        <w:pStyle w:val="BodyText"/>
        <w:ind w:left="239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/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-10"/>
        </w:rPr>
        <w:t>i</w:t>
      </w:r>
      <w:r>
        <w:rPr/>
        <w:t>s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pu</w:t>
      </w:r>
      <w:r>
        <w:rPr>
          <w:spacing w:val="1"/>
        </w:rPr>
        <w:t>r</w:t>
      </w:r>
      <w:r>
        <w:rPr/>
        <w:t>p</w:t>
      </w:r>
      <w:r>
        <w:rPr>
          <w:spacing w:val="4"/>
        </w:rPr>
        <w:t>o</w:t>
      </w:r>
      <w:r>
        <w:rPr>
          <w:spacing w:val="-3"/>
        </w:rPr>
        <w:t>s</w:t>
      </w:r>
      <w:r>
        <w:rPr/>
        <w:t>e</w:t>
      </w:r>
      <w:r>
        <w:rPr>
          <w:spacing w:val="-4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-10"/>
        </w:rPr>
        <w:t>l</w:t>
      </w:r>
      <w:r>
        <w:rPr>
          <w:spacing w:val="3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n</w:t>
      </w:r>
      <w:r>
        <w:rPr>
          <w:spacing w:val="-5"/>
        </w:rPr>
        <w:t>i</w:t>
      </w:r>
      <w:r>
        <w:rPr/>
        <w:t>ng</w:t>
      </w:r>
      <w:r>
        <w:rPr>
          <w:spacing w:val="2"/>
        </w:rPr>
        <w:t> 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/>
        <w:t>s</w:t>
      </w:r>
      <w:r>
        <w:rPr>
          <w:spacing w:val="-1"/>
        </w:rPr>
        <w:t> </w:t>
      </w:r>
      <w:r>
        <w:rPr/>
        <w:t>p</w:t>
      </w:r>
      <w:r>
        <w:rPr>
          <w:spacing w:val="-5"/>
        </w:rPr>
        <w:t>h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,</w:t>
      </w:r>
      <w:r>
        <w:rPr>
          <w:spacing w:val="4"/>
        </w:rPr>
        <w:t> d</w:t>
      </w:r>
      <w:r>
        <w:rPr>
          <w:spacing w:val="-10"/>
        </w:rPr>
        <w:t>i</w:t>
      </w:r>
      <w:r>
        <w:rPr>
          <w:spacing w:val="-1"/>
        </w:rPr>
        <w:t>a</w:t>
      </w:r>
      <w:r>
        <w:rPr/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m</w:t>
      </w:r>
      <w:r>
        <w:rPr>
          <w:spacing w:val="-7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m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6"/>
        </w:rPr>
        <w:t>?</w:t>
      </w:r>
      <w:r>
        <w:rPr>
          <w:w w:val="158"/>
        </w:rPr>
        <w:t>‖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705" w:val="left" w:leader="none"/>
        </w:tabs>
        <w:spacing w:line="480" w:lineRule="auto" w:before="0" w:after="0"/>
        <w:ind w:left="239" w:right="473" w:firstLine="0"/>
        <w:jc w:val="both"/>
        <w:rPr>
          <w:sz w:val="24"/>
        </w:rPr>
      </w:pPr>
      <w:r>
        <w:rPr>
          <w:sz w:val="24"/>
        </w:rPr>
        <w:t>Recognize that low-achieving students and students with disabilities often need more</w:t>
      </w:r>
      <w:r>
        <w:rPr>
          <w:spacing w:val="1"/>
          <w:sz w:val="24"/>
        </w:rPr>
        <w:t> </w:t>
      </w:r>
      <w:r>
        <w:rPr>
          <w:sz w:val="24"/>
        </w:rPr>
        <w:t>support and time to become effective in independently using strategies: learned, students</w:t>
      </w:r>
      <w:r>
        <w:rPr>
          <w:spacing w:val="1"/>
          <w:sz w:val="24"/>
        </w:rPr>
        <w:t> </w:t>
      </w:r>
      <w:r>
        <w:rPr>
          <w:sz w:val="24"/>
        </w:rPr>
        <w:t>usually need more time before they can use it efficiently (Schneider, 2004). Further, it is</w:t>
      </w:r>
      <w:r>
        <w:rPr>
          <w:spacing w:val="1"/>
          <w:sz w:val="24"/>
        </w:rPr>
        <w:t> </w:t>
      </w:r>
      <w:r>
        <w:rPr>
          <w:sz w:val="24"/>
        </w:rPr>
        <w:t>important for teachers to be aware that students may drop an effective strategy or continue</w:t>
      </w:r>
      <w:r>
        <w:rPr>
          <w:spacing w:val="1"/>
          <w:sz w:val="24"/>
        </w:rPr>
        <w:t> </w:t>
      </w:r>
      <w:r>
        <w:rPr>
          <w:sz w:val="24"/>
        </w:rPr>
        <w:t>to use a strategy that does not help them (Miller, 2000). Do children use one strategy or</w:t>
      </w:r>
      <w:r>
        <w:rPr>
          <w:spacing w:val="1"/>
          <w:sz w:val="24"/>
        </w:rPr>
        <w:t> </w:t>
      </w:r>
      <w:r>
        <w:rPr>
          <w:sz w:val="24"/>
        </w:rPr>
        <w:t>multiple strategies in memory and problem solving? They often use more than one strategy</w:t>
      </w:r>
      <w:r>
        <w:rPr>
          <w:spacing w:val="1"/>
          <w:sz w:val="24"/>
        </w:rPr>
        <w:t> </w:t>
      </w:r>
      <w:r>
        <w:rPr>
          <w:sz w:val="24"/>
        </w:rPr>
        <w:t>(Bjorklund, 2011). Most children benefit from generating a variety of alternative strategies</w:t>
      </w:r>
      <w:r>
        <w:rPr>
          <w:spacing w:val="1"/>
          <w:sz w:val="24"/>
        </w:rPr>
        <w:t> </w:t>
      </w:r>
      <w:r>
        <w:rPr>
          <w:sz w:val="24"/>
        </w:rPr>
        <w:t>and experimenting with different</w:t>
      </w:r>
      <w:r>
        <w:rPr>
          <w:spacing w:val="1"/>
          <w:sz w:val="24"/>
        </w:rPr>
        <w:t> </w:t>
      </w:r>
      <w:r>
        <w:rPr>
          <w:sz w:val="24"/>
        </w:rPr>
        <w:t>approaches to a problem and discovering what</w:t>
      </w:r>
      <w:r>
        <w:rPr>
          <w:spacing w:val="60"/>
          <w:sz w:val="24"/>
        </w:rPr>
        <w:t> </w:t>
      </w:r>
      <w:r>
        <w:rPr>
          <w:sz w:val="24"/>
        </w:rPr>
        <w:t>works</w:t>
      </w:r>
      <w:r>
        <w:rPr>
          <w:spacing w:val="1"/>
          <w:sz w:val="24"/>
        </w:rPr>
        <w:t> </w:t>
      </w:r>
      <w:r>
        <w:rPr>
          <w:sz w:val="24"/>
        </w:rPr>
        <w:t>well, when, and where (Schneider &amp; Bjorklund, 1998 in Santrock, 2011). This is especially</w:t>
      </w:r>
      <w:r>
        <w:rPr>
          <w:spacing w:val="1"/>
          <w:sz w:val="24"/>
        </w:rPr>
        <w:t> </w:t>
      </w:r>
      <w:r>
        <w:rPr>
          <w:sz w:val="24"/>
        </w:rPr>
        <w:t>true for children from the middle elementary school grades on, although some cognitive</w:t>
      </w:r>
      <w:r>
        <w:rPr>
          <w:spacing w:val="1"/>
          <w:sz w:val="24"/>
        </w:rPr>
        <w:t> </w:t>
      </w:r>
      <w:r>
        <w:rPr>
          <w:sz w:val="24"/>
        </w:rPr>
        <w:t>psychologists argue that even young children should be encouraged to practice varying</w:t>
      </w:r>
      <w:r>
        <w:rPr>
          <w:spacing w:val="1"/>
          <w:sz w:val="24"/>
        </w:rPr>
        <w:t> </w:t>
      </w:r>
      <w:r>
        <w:rPr>
          <w:sz w:val="24"/>
        </w:rPr>
        <w:t>strategies (Siegler, 2009). Pressley and his colleagues (Pressley et al, 2001, 2003, and 2004)</w:t>
      </w:r>
      <w:r>
        <w:rPr>
          <w:spacing w:val="-57"/>
          <w:sz w:val="24"/>
        </w:rPr>
        <w:t> </w:t>
      </w:r>
      <w:r>
        <w:rPr>
          <w:sz w:val="24"/>
        </w:rPr>
        <w:t>have spent considerable time in recent years observing the use of strategy instruction by</w:t>
      </w:r>
      <w:r>
        <w:rPr>
          <w:spacing w:val="1"/>
          <w:sz w:val="24"/>
        </w:rPr>
        <w:t> </w:t>
      </w:r>
      <w:r>
        <w:rPr>
          <w:sz w:val="24"/>
        </w:rPr>
        <w:t>teachers and strategy use by students in elementary and secondary school classrooms. They</w:t>
      </w:r>
      <w:r>
        <w:rPr>
          <w:spacing w:val="1"/>
          <w:sz w:val="24"/>
        </w:rPr>
        <w:t> </w:t>
      </w:r>
      <w:r>
        <w:rPr>
          <w:sz w:val="24"/>
        </w:rPr>
        <w:t>conclude that teachers‘ use of strategy instruction is far less complete and intense than what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needed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students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learn</w:t>
      </w:r>
      <w:r>
        <w:rPr>
          <w:spacing w:val="12"/>
          <w:sz w:val="24"/>
        </w:rPr>
        <w:t> </w:t>
      </w:r>
      <w:r>
        <w:rPr>
          <w:sz w:val="24"/>
        </w:rPr>
        <w:t>how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use</w:t>
      </w:r>
      <w:r>
        <w:rPr>
          <w:spacing w:val="11"/>
          <w:sz w:val="24"/>
        </w:rPr>
        <w:t> </w:t>
      </w:r>
      <w:r>
        <w:rPr>
          <w:sz w:val="24"/>
        </w:rPr>
        <w:t>strategies</w:t>
      </w:r>
      <w:r>
        <w:rPr>
          <w:spacing w:val="10"/>
          <w:sz w:val="24"/>
        </w:rPr>
        <w:t> </w:t>
      </w:r>
      <w:r>
        <w:rPr>
          <w:sz w:val="24"/>
        </w:rPr>
        <w:t>effectively.</w:t>
      </w:r>
      <w:r>
        <w:rPr>
          <w:spacing w:val="14"/>
          <w:sz w:val="24"/>
        </w:rPr>
        <w:t> </w:t>
      </w:r>
      <w:r>
        <w:rPr>
          <w:sz w:val="24"/>
        </w:rPr>
        <w:t>They</w:t>
      </w:r>
      <w:r>
        <w:rPr>
          <w:spacing w:val="7"/>
          <w:sz w:val="24"/>
        </w:rPr>
        <w:t> </w:t>
      </w:r>
      <w:r>
        <w:rPr>
          <w:sz w:val="24"/>
        </w:rPr>
        <w:t>argue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education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90"/>
        <w:jc w:val="both"/>
      </w:pPr>
      <w:r>
        <w:rPr/>
        <w:t>needs to be restructured so that students are provided with more opportunities to become</w:t>
      </w:r>
      <w:r>
        <w:rPr>
          <w:spacing w:val="1"/>
        </w:rPr>
        <w:t> </w:t>
      </w:r>
      <w:r>
        <w:rPr/>
        <w:t>competent</w:t>
      </w:r>
      <w:r>
        <w:rPr>
          <w:spacing w:val="6"/>
        </w:rPr>
        <w:t> </w:t>
      </w:r>
      <w:r>
        <w:rPr/>
        <w:t>strategic</w:t>
      </w:r>
      <w:r>
        <w:rPr>
          <w:spacing w:val="6"/>
        </w:rPr>
        <w:t> </w:t>
      </w:r>
      <w:r>
        <w:rPr/>
        <w:t>learners.</w:t>
      </w:r>
    </w:p>
    <w:p>
      <w:pPr>
        <w:pStyle w:val="BodyText"/>
        <w:spacing w:line="480" w:lineRule="auto" w:before="1"/>
        <w:ind w:left="239" w:right="474" w:firstLine="720"/>
        <w:jc w:val="both"/>
      </w:pPr>
      <w:r>
        <w:rPr/>
        <w:t>Recall from earlier in the chapter in our discussion of memory that teachers vary</w:t>
      </w:r>
      <w:r>
        <w:rPr>
          <w:spacing w:val="1"/>
        </w:rPr>
        <w:t> </w:t>
      </w:r>
      <w:r>
        <w:rPr/>
        <w:t>considerably</w:t>
      </w:r>
      <w:r>
        <w:rPr>
          <w:spacing w:val="18"/>
        </w:rPr>
        <w:t> </w:t>
      </w:r>
      <w:r>
        <w:rPr/>
        <w:t>in</w:t>
      </w:r>
      <w:r>
        <w:rPr>
          <w:spacing w:val="24"/>
        </w:rPr>
        <w:t> </w:t>
      </w:r>
      <w:r>
        <w:rPr/>
        <w:t>how</w:t>
      </w:r>
      <w:r>
        <w:rPr>
          <w:spacing w:val="18"/>
        </w:rPr>
        <w:t> </w:t>
      </w:r>
      <w:r>
        <w:rPr/>
        <w:t>frequently</w:t>
      </w:r>
      <w:r>
        <w:rPr>
          <w:spacing w:val="14"/>
        </w:rPr>
        <w:t> </w:t>
      </w:r>
      <w:r>
        <w:rPr/>
        <w:t>they</w:t>
      </w:r>
      <w:r>
        <w:rPr>
          <w:spacing w:val="19"/>
        </w:rPr>
        <w:t> </w:t>
      </w:r>
      <w:r>
        <w:rPr/>
        <w:t>make</w:t>
      </w:r>
      <w:r>
        <w:rPr>
          <w:spacing w:val="17"/>
        </w:rPr>
        <w:t> </w:t>
      </w:r>
      <w:r>
        <w:rPr/>
        <w:t>suggestions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strategy</w:t>
      </w:r>
      <w:r>
        <w:rPr>
          <w:spacing w:val="9"/>
        </w:rPr>
        <w:t> </w:t>
      </w:r>
      <w:r>
        <w:rPr/>
        <w:t>use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well</w:t>
      </w:r>
      <w:r>
        <w:rPr>
          <w:spacing w:val="15"/>
        </w:rPr>
        <w:t> </w:t>
      </w:r>
      <w:r>
        <w:rPr/>
        <w:t>as</w:t>
      </w:r>
      <w:r>
        <w:rPr>
          <w:spacing w:val="21"/>
        </w:rPr>
        <w:t> </w:t>
      </w:r>
      <w:r>
        <w:rPr/>
        <w:t>how</w:t>
      </w:r>
      <w:r>
        <w:rPr>
          <w:spacing w:val="18"/>
        </w:rPr>
        <w:t> </w:t>
      </w:r>
      <w:r>
        <w:rPr/>
        <w:t>oft</w:t>
      </w:r>
      <w:r>
        <w:rPr>
          <w:spacing w:val="-57"/>
        </w:rPr>
        <w:t> </w:t>
      </w:r>
      <w:r>
        <w:rPr/>
        <w:t>en they use meta-cognitive questions (Ornstein, Coffman, &amp; Grammer, 2009; Ornstein &amp;</w:t>
      </w:r>
      <w:r>
        <w:rPr>
          <w:spacing w:val="1"/>
        </w:rPr>
        <w:t> </w:t>
      </w:r>
      <w:r>
        <w:rPr/>
        <w:t>others, 2007, 2010). A final point about strategies is that many strategies depend on prior</w:t>
      </w:r>
      <w:r>
        <w:rPr>
          <w:spacing w:val="1"/>
        </w:rPr>
        <w:t> </w:t>
      </w:r>
      <w:r>
        <w:rPr/>
        <w:t>knowledge. For example, students can‘t apply organizational strategies to a list of items</w:t>
      </w:r>
      <w:r>
        <w:rPr>
          <w:spacing w:val="1"/>
        </w:rPr>
        <w:t> </w:t>
      </w:r>
      <w:r>
        <w:rPr/>
        <w:t>unless they know the correct categories into which the items fall. The point about 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coincides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our</w:t>
      </w:r>
      <w:r>
        <w:rPr>
          <w:spacing w:val="1"/>
        </w:rPr>
        <w:t> </w:t>
      </w:r>
      <w:r>
        <w:rPr/>
        <w:t>discussion</w:t>
      </w:r>
      <w:r>
        <w:rPr>
          <w:spacing w:val="-6"/>
        </w:rPr>
        <w:t> </w:t>
      </w:r>
      <w:r>
        <w:rPr/>
        <w:t>earlier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chapter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how</w:t>
      </w:r>
      <w:r>
        <w:rPr>
          <w:spacing w:val="-1"/>
        </w:rPr>
        <w:t> </w:t>
      </w:r>
      <w:r>
        <w:rPr/>
        <w:t>experts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novices.</w:t>
      </w:r>
    </w:p>
    <w:p>
      <w:pPr>
        <w:pStyle w:val="BodyText"/>
        <w:spacing w:line="480" w:lineRule="auto" w:before="1"/>
        <w:ind w:left="239" w:right="477" w:firstLine="720"/>
        <w:jc w:val="both"/>
      </w:pPr>
      <w:r>
        <w:rPr/>
        <w:t>In the view of Pressley and his colleagues (Pressley &amp; Harris, 2006; Pressley &amp;</w:t>
      </w:r>
      <w:r>
        <w:rPr>
          <w:spacing w:val="1"/>
        </w:rPr>
        <w:t> </w:t>
      </w:r>
      <w:r>
        <w:rPr/>
        <w:t>Hilden, 2006), the key to education is helping students learn a rich repertoire of strategies</w:t>
      </w:r>
      <w:r>
        <w:rPr>
          <w:spacing w:val="1"/>
        </w:rPr>
        <w:t> </w:t>
      </w:r>
      <w:r>
        <w:rPr/>
        <w:t>that results in solutions of problems. Good thinkers routinely use strategies and effective</w:t>
      </w:r>
      <w:r>
        <w:rPr>
          <w:spacing w:val="1"/>
        </w:rPr>
        <w:t> </w:t>
      </w:r>
      <w:r>
        <w:rPr/>
        <w:t>planning to solve problems. Good thinkers also know when and where to use strategies</w:t>
      </w:r>
      <w:r>
        <w:rPr>
          <w:spacing w:val="1"/>
        </w:rPr>
        <w:t> </w:t>
      </w:r>
      <w:r>
        <w:rPr/>
        <w:t>(meta-cognitive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strategies).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strategies often results from the learner‘s Monitoring of the learning situation. Pressley and</w:t>
      </w:r>
      <w:r>
        <w:rPr>
          <w:spacing w:val="1"/>
        </w:rPr>
        <w:t> </w:t>
      </w:r>
      <w:r>
        <w:rPr/>
        <w:t>his colleagues argue that when students are given instruction about effective strategies, they</w:t>
      </w:r>
      <w:r>
        <w:rPr>
          <w:spacing w:val="-57"/>
        </w:rPr>
        <w:t> </w:t>
      </w:r>
      <w:r>
        <w:rPr/>
        <w:t>oft en can apply strategies that they previously have not used on their own. They emphasize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overtly</w:t>
      </w:r>
      <w:r>
        <w:rPr>
          <w:spacing w:val="1"/>
        </w:rPr>
        <w:t> </w:t>
      </w:r>
      <w:r>
        <w:rPr/>
        <w:t>verbalizes</w:t>
      </w:r>
      <w:r>
        <w:rPr>
          <w:spacing w:val="3"/>
        </w:rPr>
        <w:t> </w:t>
      </w:r>
      <w:r>
        <w:rPr/>
        <w:t>its steps.</w:t>
      </w:r>
    </w:p>
    <w:p>
      <w:pPr>
        <w:pStyle w:val="BodyText"/>
        <w:spacing w:line="480" w:lineRule="auto" w:before="2"/>
        <w:ind w:left="239" w:right="487" w:firstLine="782"/>
        <w:jc w:val="both"/>
      </w:pPr>
      <w:r>
        <w:rPr/>
        <w:t>Then students should practice the strategy, guided and supported by the teacher‘s</w:t>
      </w:r>
      <w:r>
        <w:rPr>
          <w:spacing w:val="1"/>
        </w:rPr>
        <w:t> </w:t>
      </w:r>
      <w:r>
        <w:rPr/>
        <w:t>feedback until they can use it autonomously. When instructing students about employing a</w:t>
      </w:r>
      <w:r>
        <w:rPr>
          <w:spacing w:val="1"/>
        </w:rPr>
        <w:t> </w:t>
      </w:r>
      <w:r>
        <w:rPr/>
        <w:t>strategy,</w:t>
      </w:r>
      <w:r>
        <w:rPr>
          <w:spacing w:val="17"/>
        </w:rPr>
        <w:t> </w:t>
      </w:r>
      <w:r>
        <w:rPr/>
        <w:t>it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good</w:t>
      </w:r>
      <w:r>
        <w:rPr>
          <w:spacing w:val="6"/>
        </w:rPr>
        <w:t> </w:t>
      </w:r>
      <w:r>
        <w:rPr/>
        <w:t>idea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explain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them</w:t>
      </w:r>
      <w:r>
        <w:rPr>
          <w:spacing w:val="7"/>
        </w:rPr>
        <w:t> </w:t>
      </w:r>
      <w:r>
        <w:rPr/>
        <w:t>how</w:t>
      </w:r>
      <w:r>
        <w:rPr>
          <w:spacing w:val="10"/>
        </w:rPr>
        <w:t> </w:t>
      </w:r>
      <w:r>
        <w:rPr/>
        <w:t>using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strategy</w:t>
      </w:r>
      <w:r>
        <w:rPr>
          <w:spacing w:val="1"/>
        </w:rPr>
        <w:t> </w:t>
      </w:r>
      <w:r>
        <w:rPr/>
        <w:t>will</w:t>
      </w:r>
      <w:r>
        <w:rPr>
          <w:spacing w:val="7"/>
        </w:rPr>
        <w:t> </w:t>
      </w:r>
      <w:r>
        <w:rPr/>
        <w:t>benefit</w:t>
      </w:r>
      <w:r>
        <w:rPr>
          <w:spacing w:val="16"/>
        </w:rPr>
        <w:t> </w:t>
      </w:r>
      <w:r>
        <w:rPr/>
        <w:t>them.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69"/>
        <w:jc w:val="both"/>
      </w:pPr>
      <w:r>
        <w:rPr/>
        <w:t>However, there are some developmental limitations to this approach. For instance, young</w:t>
      </w:r>
      <w:r>
        <w:rPr>
          <w:spacing w:val="1"/>
        </w:rPr>
        <w:t> </w:t>
      </w:r>
      <w:r>
        <w:rPr/>
        <w:t>children often cannot use</w:t>
      </w:r>
      <w:r>
        <w:rPr>
          <w:spacing w:val="1"/>
        </w:rPr>
        <w:t> </w:t>
      </w:r>
      <w:r>
        <w:rPr/>
        <w:t>mental imagery competently.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having students practice the</w:t>
      </w:r>
      <w:r>
        <w:rPr>
          <w:spacing w:val="1"/>
        </w:rPr>
        <w:t> </w:t>
      </w:r>
      <w:r>
        <w:rPr/>
        <w:t>new strategy is usually not enough for them to continue to use the strategy and transfer it to</w:t>
      </w:r>
      <w:r>
        <w:rPr>
          <w:spacing w:val="1"/>
        </w:rPr>
        <w:t> </w:t>
      </w:r>
      <w:r>
        <w:rPr/>
        <w:t>new situations. For effective maintenance and transfer, teachers should encourage students</w:t>
      </w:r>
      <w:r>
        <w:rPr>
          <w:spacing w:val="1"/>
        </w:rPr>
        <w:t> </w:t>
      </w:r>
      <w:r>
        <w:rPr/>
        <w:t>to monitor the effectiveness of the new strategy relative to their use of old strategies by</w:t>
      </w:r>
      <w:r>
        <w:rPr>
          <w:spacing w:val="1"/>
        </w:rPr>
        <w:t> </w:t>
      </w:r>
      <w:r>
        <w:rPr/>
        <w:t>comparing their performance on tests and other assessments (Harris et al, 2008). Pressley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s </w:t>
      </w:r>
      <w:r>
        <w:rPr>
          <w:spacing w:val="-2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>
          <w:spacing w:val="-10"/>
        </w:rPr>
        <w:t>i</w:t>
      </w:r>
      <w:r>
        <w:rPr/>
        <w:t>t </w:t>
      </w:r>
      <w:r>
        <w:rPr>
          <w:spacing w:val="-20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27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t </w:t>
      </w:r>
      <w:r>
        <w:rPr>
          <w:spacing w:val="-24"/>
        </w:rPr>
        <w:t> 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ugh</w:t>
      </w:r>
      <w:r>
        <w:rPr>
          <w:spacing w:val="26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10"/>
        </w:rPr>
        <w:t>y</w:t>
      </w:r>
      <w:r>
        <w:rPr/>
        <w:t>, </w:t>
      </w:r>
      <w:r>
        <w:rPr>
          <w:spacing w:val="-23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6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, </w:t>
      </w:r>
      <w:r>
        <w:rPr>
          <w:spacing w:val="-27"/>
        </w:rPr>
        <w:t> </w:t>
      </w:r>
      <w:r>
        <w:rPr>
          <w:spacing w:val="-10"/>
        </w:rPr>
        <w:t>y</w:t>
      </w:r>
      <w:r>
        <w:rPr>
          <w:spacing w:val="4"/>
        </w:rPr>
        <w:t>o</w:t>
      </w:r>
      <w:r>
        <w:rPr/>
        <w:t>u </w:t>
      </w:r>
      <w:r>
        <w:rPr>
          <w:spacing w:val="-25"/>
        </w:rPr>
        <w:t> </w:t>
      </w:r>
      <w:r>
        <w:rPr>
          <w:spacing w:val="-1"/>
        </w:rPr>
        <w:t>w</w:t>
      </w:r>
      <w:r>
        <w:rPr>
          <w:spacing w:val="-5"/>
        </w:rPr>
        <w:t>i</w:t>
      </w:r>
      <w:r>
        <w:rPr/>
        <w:t>ll </w:t>
      </w:r>
      <w:r>
        <w:rPr>
          <w:spacing w:val="-29"/>
        </w:rPr>
        <w:t> </w:t>
      </w:r>
      <w:r>
        <w:rPr>
          <w:spacing w:val="7"/>
        </w:rPr>
        <w:t>l</w:t>
      </w:r>
      <w:r>
        <w:rPr>
          <w:spacing w:val="-5"/>
        </w:rPr>
        <w:t>i</w:t>
      </w:r>
      <w:r>
        <w:rPr/>
        <w:t>ke </w:t>
      </w:r>
      <w:r>
        <w:rPr>
          <w:spacing w:val="-21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1"/>
          <w:w w:val="158"/>
        </w:rPr>
        <w:t>‖</w:t>
      </w:r>
      <w:r>
        <w:rPr/>
        <w:t>; </w:t>
      </w:r>
      <w:r>
        <w:rPr>
          <w:spacing w:val="-24"/>
        </w:rPr>
        <w:t> </w:t>
      </w:r>
      <w:r>
        <w:rPr>
          <w:spacing w:val="-10"/>
        </w:rPr>
        <w:t>y</w:t>
      </w:r>
      <w:r>
        <w:rPr>
          <w:spacing w:val="4"/>
        </w:rPr>
        <w:t>o</w:t>
      </w:r>
      <w:r>
        <w:rPr/>
        <w:t>u </w:t>
      </w:r>
      <w:r>
        <w:rPr>
          <w:spacing w:val="-25"/>
        </w:rPr>
        <w:t> </w:t>
      </w:r>
      <w:r>
        <w:rPr>
          <w:spacing w:val="-5"/>
        </w:rPr>
        <w:t>n</w:t>
      </w:r>
      <w:r>
        <w:rPr>
          <w:spacing w:val="-1"/>
        </w:rPr>
        <w:t>ee</w:t>
      </w:r>
      <w:r>
        <w:rPr/>
        <w:t>d </w:t>
      </w:r>
      <w:r>
        <w:rPr>
          <w:spacing w:val="-25"/>
        </w:rPr>
        <w:t> </w:t>
      </w:r>
      <w:r>
        <w:rPr/>
        <w:t>to </w:t>
      </w:r>
      <w:r>
        <w:rPr>
          <w:spacing w:val="-24"/>
        </w:rPr>
        <w:t> </w:t>
      </w:r>
      <w:r>
        <w:rPr>
          <w:spacing w:val="-3"/>
        </w:rPr>
        <w:t>s</w:t>
      </w:r>
      <w:r>
        <w:rPr>
          <w:spacing w:val="-1"/>
        </w:rPr>
        <w:t>a</w:t>
      </w:r>
      <w:r>
        <w:rPr>
          <w:spacing w:val="-10"/>
        </w:rPr>
        <w:t>y</w:t>
      </w:r>
      <w:r>
        <w:rPr/>
        <w:t>, </w:t>
      </w:r>
      <w:r>
        <w:rPr>
          <w:spacing w:val="-23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6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-10"/>
        </w:rPr>
        <w:t>i</w:t>
      </w:r>
      <w:r>
        <w:rPr/>
        <w:t>t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compare.‖</w:t>
      </w:r>
    </w:p>
    <w:p>
      <w:pPr>
        <w:pStyle w:val="BodyText"/>
        <w:spacing w:line="480" w:lineRule="auto" w:before="2"/>
        <w:ind w:left="239" w:right="478"/>
        <w:jc w:val="both"/>
      </w:pPr>
      <w:r>
        <w:rPr/>
        <w:t>An important aspect of Metacognition is monitoring how well one is performing on a task</w:t>
      </w:r>
      <w:r>
        <w:rPr>
          <w:spacing w:val="1"/>
        </w:rPr>
        <w:t> </w:t>
      </w:r>
      <w:r>
        <w:rPr/>
        <w:t>(Graham &amp; Olinghouse,</w:t>
      </w:r>
      <w:r>
        <w:rPr>
          <w:spacing w:val="1"/>
        </w:rPr>
        <w:t> </w:t>
      </w:r>
      <w:r>
        <w:rPr/>
        <w:t>2009). This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studied enough for a test or needs to reread a particular section of a chapter to understand it</w:t>
      </w:r>
      <w:r>
        <w:rPr>
          <w:spacing w:val="1"/>
        </w:rPr>
        <w:t> </w:t>
      </w:r>
      <w:r>
        <w:rPr/>
        <w:t>better. Mismonitoring</w:t>
      </w:r>
      <w:r>
        <w:rPr>
          <w:spacing w:val="60"/>
        </w:rPr>
        <w:t> </w:t>
      </w:r>
      <w:r>
        <w:rPr/>
        <w:t>is common. For example, elementary school students often think</w:t>
      </w:r>
      <w:r>
        <w:rPr>
          <w:spacing w:val="1"/>
        </w:rPr>
        <w:t> </w:t>
      </w:r>
      <w:r>
        <w:rPr/>
        <w:t>they are better prepared for a test than they actually are and think they understand text</w:t>
      </w:r>
      <w:r>
        <w:rPr>
          <w:spacing w:val="1"/>
        </w:rPr>
        <w:t> </w:t>
      </w:r>
      <w:r>
        <w:rPr/>
        <w:t>material better than they do. One strategy is to encourage students who</w:t>
      </w:r>
      <w:r>
        <w:rPr>
          <w:spacing w:val="60"/>
        </w:rPr>
        <w:t> </w:t>
      </w:r>
      <w:r>
        <w:rPr/>
        <w:t>mismonitor to</w:t>
      </w:r>
      <w:r>
        <w:rPr>
          <w:spacing w:val="1"/>
        </w:rPr>
        <w:t> </w:t>
      </w:r>
      <w:r>
        <w:rPr/>
        <w:t>create practice tests and questions to assess how complete their understanding is. Learning</w:t>
      </w:r>
      <w:r>
        <w:rPr>
          <w:spacing w:val="1"/>
        </w:rPr>
        <w:t> </w:t>
      </w:r>
      <w:r>
        <w:rPr/>
        <w:t>how to use strategies effectively oft en takes time (Bjorklund, 2011). Initially, it takes time</w:t>
      </w:r>
      <w:r>
        <w:rPr>
          <w:spacing w:val="1"/>
        </w:rPr>
        <w:t> </w:t>
      </w:r>
      <w:r>
        <w:rPr/>
        <w:t>to learn to execute the strategies, and it requires guidance and support from the teacher.</w:t>
      </w:r>
      <w:r>
        <w:rPr>
          <w:spacing w:val="1"/>
        </w:rPr>
        <w:t> </w:t>
      </w:r>
      <w:r>
        <w:rPr/>
        <w:t>With practice, students learn to execute strategies faster and more competently. Practice</w:t>
      </w:r>
      <w:r>
        <w:rPr>
          <w:spacing w:val="1"/>
        </w:rPr>
        <w:t> </w:t>
      </w:r>
      <w:r>
        <w:rPr/>
        <w:t>means that students use the effective strategy over and over again until they perform it</w:t>
      </w:r>
      <w:r>
        <w:rPr>
          <w:spacing w:val="1"/>
        </w:rPr>
        <w:t> </w:t>
      </w:r>
      <w:r>
        <w:rPr/>
        <w:t>automatically. To execute the strategies effectively, they need to have the strategies in long-</w:t>
      </w:r>
      <w:r>
        <w:rPr>
          <w:spacing w:val="-57"/>
        </w:rPr>
        <w:t> </w:t>
      </w:r>
      <w:r>
        <w:rPr/>
        <w:t>term</w:t>
      </w:r>
      <w:r>
        <w:rPr>
          <w:spacing w:val="1"/>
        </w:rPr>
        <w:t> </w:t>
      </w:r>
      <w:r>
        <w:rPr/>
        <w:t>memory,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motivated to use the strategies. Thus, an important implication for helping students develop</w:t>
      </w:r>
      <w:r>
        <w:rPr>
          <w:spacing w:val="-57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organization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once</w:t>
      </w:r>
      <w:r>
        <w:rPr>
          <w:spacing w:val="1"/>
        </w:rPr>
        <w:t> </w:t>
      </w:r>
      <w:r>
        <w:rPr/>
        <w:t>a strategy</w:t>
      </w:r>
      <w:r>
        <w:rPr>
          <w:spacing w:val="-3"/>
        </w:rPr>
        <w:t> </w:t>
      </w:r>
      <w:r>
        <w:rPr/>
        <w:t>is.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12"/>
        </w:numPr>
        <w:tabs>
          <w:tab w:pos="605" w:val="left" w:leader="none"/>
        </w:tabs>
        <w:spacing w:line="240" w:lineRule="auto" w:before="77" w:after="0"/>
        <w:ind w:left="604" w:right="0" w:hanging="366"/>
        <w:jc w:val="both"/>
      </w:pPr>
      <w:bookmarkStart w:name="_TOC_250024" w:id="27"/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Metacognitive</w:t>
      </w:r>
      <w:r>
        <w:rPr>
          <w:spacing w:val="-6"/>
        </w:rPr>
        <w:t> </w:t>
      </w:r>
      <w:r>
        <w:rPr/>
        <w:t>scaffolding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academic</w:t>
      </w:r>
      <w:r>
        <w:rPr>
          <w:spacing w:val="-4"/>
        </w:rPr>
        <w:t> </w:t>
      </w:r>
      <w:bookmarkEnd w:id="27"/>
      <w:r>
        <w:rPr/>
        <w:t>anxiety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8" w:firstLine="720"/>
        <w:jc w:val="both"/>
      </w:pPr>
      <w:r>
        <w:rPr/>
        <w:t>Anxiety is one of the major predictors of academic performance and achievement.</w:t>
      </w:r>
      <w:r>
        <w:rPr>
          <w:spacing w:val="1"/>
        </w:rPr>
        <w:t> </w:t>
      </w:r>
      <w:r>
        <w:rPr/>
        <w:t>Students with academic anxiety display a passive attitude in their studies such as lack 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poor 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 exams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on assignments</w:t>
      </w:r>
      <w:r>
        <w:rPr>
          <w:spacing w:val="1"/>
        </w:rPr>
        <w:t> </w:t>
      </w:r>
      <w:r>
        <w:rPr/>
        <w:t>(Tomb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Hunter,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hands,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 a task or facilitate their learning of new concepts. Students with academic anxiety</w:t>
      </w:r>
      <w:r>
        <w:rPr>
          <w:spacing w:val="-57"/>
        </w:rPr>
        <w:t> </w:t>
      </w:r>
      <w:r>
        <w:rPr/>
        <w:t>need more scaffolding than others, but those who don‘t</w:t>
      </w:r>
      <w:r>
        <w:rPr>
          <w:spacing w:val="60"/>
        </w:rPr>
        <w:t> </w:t>
      </w:r>
      <w:r>
        <w:rPr/>
        <w:t>need the supports do not need to</w:t>
      </w:r>
      <w:r>
        <w:rPr>
          <w:spacing w:val="1"/>
        </w:rPr>
        <w:t> </w:t>
      </w:r>
      <w:r>
        <w:rPr/>
        <w:t>use them.</w:t>
      </w:r>
      <w:r>
        <w:rPr>
          <w:spacing w:val="1"/>
        </w:rPr>
        <w:t> </w:t>
      </w:r>
      <w:r>
        <w:rPr/>
        <w:t>As the students develop and their abilities in a particular area improve, the</w:t>
      </w:r>
      <w:r>
        <w:rPr>
          <w:spacing w:val="1"/>
        </w:rPr>
        <w:t> </w:t>
      </w:r>
      <w:r>
        <w:rPr/>
        <w:t>supports related to that area can be gradually removed. Tasks and activities can be broken</w:t>
      </w:r>
      <w:r>
        <w:rPr>
          <w:spacing w:val="1"/>
        </w:rPr>
        <w:t> </w:t>
      </w:r>
      <w:r>
        <w:rPr/>
        <w:t>down into achievable chunks for the students so they are able to gain confidence in their</w:t>
      </w:r>
      <w:r>
        <w:rPr>
          <w:spacing w:val="1"/>
        </w:rPr>
        <w:t> </w:t>
      </w:r>
      <w:r>
        <w:rPr/>
        <w:t>abilities without feeling too much stress or anxiety within the academic circle (Spada &amp;</w:t>
      </w:r>
      <w:r>
        <w:rPr>
          <w:spacing w:val="1"/>
        </w:rPr>
        <w:t> </w:t>
      </w:r>
      <w:r>
        <w:rPr/>
        <w:t>Wells,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239" w:right="474" w:firstLine="883"/>
        <w:jc w:val="both"/>
      </w:pPr>
      <w:r>
        <w:rPr/>
        <w:t>Metacognitive scaffolding positively related when paired with academic anxiety</w:t>
      </w:r>
      <w:r>
        <w:rPr>
          <w:spacing w:val="1"/>
        </w:rPr>
        <w:t> </w:t>
      </w:r>
      <w:r>
        <w:rPr/>
        <w:t>based on the study finding of (Sayyadi &amp; Yunusa, 2015), conducted among low achieving</w:t>
      </w:r>
      <w:r>
        <w:rPr>
          <w:spacing w:val="1"/>
        </w:rPr>
        <w:t> </w:t>
      </w:r>
      <w:r>
        <w:rPr/>
        <w:t>secondary school students in Mathematics in Katsina metropolis, Nigeria positive outcome</w:t>
      </w:r>
      <w:r>
        <w:rPr>
          <w:spacing w:val="1"/>
        </w:rPr>
        <w:t> </w:t>
      </w:r>
      <w:r>
        <w:rPr/>
        <w:t>revealed significant difference exist in the effect of</w:t>
      </w:r>
      <w:r>
        <w:rPr>
          <w:spacing w:val="1"/>
        </w:rPr>
        <w:t> </w:t>
      </w:r>
      <w:r>
        <w:rPr/>
        <w:t>Metacognitive evaluation strategy in</w:t>
      </w:r>
      <w:r>
        <w:rPr>
          <w:spacing w:val="1"/>
        </w:rPr>
        <w:t> </w:t>
      </w:r>
      <w:r>
        <w:rPr/>
        <w:t>reducing test anxiety among male and female low achieving secondary school students in</w:t>
      </w:r>
      <w:r>
        <w:rPr>
          <w:spacing w:val="1"/>
        </w:rPr>
        <w:t> </w:t>
      </w:r>
      <w:r>
        <w:rPr/>
        <w:t>mathematics.</w:t>
      </w:r>
      <w:r>
        <w:rPr>
          <w:spacing w:val="1"/>
        </w:rPr>
        <w:t> </w:t>
      </w:r>
      <w:r>
        <w:rPr/>
        <w:t>In another study, by Jbeili, (2012) investigated the effect of 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fifth-graders‘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 and procedural fluency. The results showed that students in group CLMS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outperformed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procedural</w:t>
      </w:r>
      <w:r>
        <w:rPr>
          <w:spacing w:val="-3"/>
        </w:rPr>
        <w:t> </w:t>
      </w:r>
      <w:r>
        <w:rPr/>
        <w:t>fluency.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2" w:firstLine="883"/>
        <w:jc w:val="both"/>
      </w:pPr>
      <w:r>
        <w:rPr/>
        <w:t>In a study conducted on the effect of Metacognitive scaffolding on children‘s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Magno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indicated a significant increased in the children‘s reading speed, reading proficiency and</w:t>
      </w:r>
      <w:r>
        <w:rPr>
          <w:spacing w:val="1"/>
        </w:rPr>
        <w:t> </w:t>
      </w:r>
      <w:r>
        <w:rPr/>
        <w:t>significant decrease in the reading anxiety from pre to post test. James and Okpala (2011),</w:t>
      </w:r>
      <w:r>
        <w:rPr>
          <w:spacing w:val="1"/>
        </w:rPr>
        <w:t> </w:t>
      </w:r>
      <w:r>
        <w:rPr/>
        <w:t>study the effect of Metacognitive scaffolding on college student academic anxiety of poor</w:t>
      </w:r>
      <w:r>
        <w:rPr>
          <w:spacing w:val="1"/>
        </w:rPr>
        <w:t> </w:t>
      </w:r>
      <w:r>
        <w:rPr/>
        <w:t>examination performance. The result of their study revealed that shows an improvement as</w:t>
      </w:r>
      <w:r>
        <w:rPr>
          <w:spacing w:val="1"/>
        </w:rPr>
        <w:t> </w:t>
      </w:r>
      <w:r>
        <w:rPr/>
        <w:t>80%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substantial improvement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student‘s</w:t>
      </w:r>
      <w:r>
        <w:rPr>
          <w:spacing w:val="2"/>
        </w:rPr>
        <w:t> </w:t>
      </w:r>
      <w:r>
        <w:rPr/>
        <w:t>literacy</w:t>
      </w:r>
      <w:r>
        <w:rPr>
          <w:spacing w:val="-10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examination.</w:t>
      </w:r>
    </w:p>
    <w:p>
      <w:pPr>
        <w:pStyle w:val="BodyText"/>
        <w:spacing w:line="480" w:lineRule="auto" w:before="1"/>
        <w:ind w:left="239" w:right="471" w:firstLine="883"/>
        <w:jc w:val="both"/>
      </w:pPr>
      <w:r>
        <w:rPr/>
        <w:t>Siegler,(2009)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 in the sense that it provides an ideal opportunity to students' prior knowledge of the</w:t>
      </w:r>
      <w:r>
        <w:rPr>
          <w:spacing w:val="1"/>
        </w:rPr>
        <w:t> </w:t>
      </w:r>
      <w:r>
        <w:rPr/>
        <w:t>area of difficulties which improve learning, cognitive regulations and advances the students</w:t>
      </w:r>
      <w:r>
        <w:rPr>
          <w:spacing w:val="-57"/>
        </w:rPr>
        <w:t> </w:t>
      </w:r>
      <w:r>
        <w:rPr/>
        <w:t>comprehensions and independence of being free form academic anxiety and depression.</w:t>
      </w:r>
      <w:r>
        <w:rPr>
          <w:spacing w:val="1"/>
        </w:rPr>
        <w:t> </w:t>
      </w:r>
      <w:r>
        <w:rPr/>
        <w:t>This prior knowledge should be used to support for the new learning to deals with inability,</w:t>
      </w:r>
      <w:r>
        <w:rPr>
          <w:spacing w:val="1"/>
        </w:rPr>
        <w:t> </w:t>
      </w:r>
      <w:r>
        <w:rPr/>
        <w:t>fear or poor achievement. Ideally the new information should be placed at a level just above</w:t>
      </w:r>
      <w:r>
        <w:rPr>
          <w:spacing w:val="-57"/>
        </w:rPr>
        <w:t> </w:t>
      </w:r>
      <w:r>
        <w:rPr/>
        <w:t>the knowledge the students already possess, as proposed in </w:t>
      </w:r>
      <w:hyperlink r:id="rId33">
        <w:r>
          <w:rPr/>
          <w:t>Vygotsky‘s Zone of Proximal</w:t>
        </w:r>
      </w:hyperlink>
      <w:r>
        <w:rPr>
          <w:spacing w:val="1"/>
        </w:rPr>
        <w:t> </w:t>
      </w:r>
      <w:hyperlink r:id="rId33">
        <w:r>
          <w:rPr/>
          <w:t>Development. </w:t>
        </w:r>
      </w:hyperlink>
      <w:r>
        <w:rPr/>
        <w:t>And Metacognitive scaffolding promotes student success when relates with</w:t>
      </w:r>
      <w:r>
        <w:rPr>
          <w:spacing w:val="1"/>
        </w:rPr>
        <w:t> </w:t>
      </w:r>
      <w:r>
        <w:rPr/>
        <w:t>most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12"/>
        </w:numPr>
        <w:tabs>
          <w:tab w:pos="959" w:val="left" w:leader="none"/>
          <w:tab w:pos="960" w:val="left" w:leader="none"/>
        </w:tabs>
        <w:spacing w:line="240" w:lineRule="auto" w:before="77" w:after="0"/>
        <w:ind w:left="959" w:right="0" w:hanging="721"/>
        <w:jc w:val="left"/>
      </w:pPr>
      <w:bookmarkStart w:name="_TOC_250023" w:id="28"/>
      <w:r>
        <w:rPr/>
        <w:t>Theoretical</w:t>
      </w:r>
      <w:r>
        <w:rPr>
          <w:spacing w:val="-6"/>
        </w:rPr>
        <w:t> </w:t>
      </w:r>
      <w:bookmarkEnd w:id="28"/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63" w:firstLine="720"/>
      </w:pPr>
      <w:r>
        <w:rPr/>
        <w:t>This</w:t>
      </w:r>
      <w:r>
        <w:rPr>
          <w:spacing w:val="21"/>
        </w:rPr>
        <w:t> </w:t>
      </w:r>
      <w:r>
        <w:rPr/>
        <w:t>sub-heading</w:t>
      </w:r>
      <w:r>
        <w:rPr>
          <w:spacing w:val="23"/>
        </w:rPr>
        <w:t> </w:t>
      </w:r>
      <w:r>
        <w:rPr/>
        <w:t>contained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review</w:t>
      </w:r>
      <w:r>
        <w:rPr>
          <w:spacing w:val="22"/>
        </w:rPr>
        <w:t> </w:t>
      </w:r>
      <w:r>
        <w:rPr/>
        <w:t>on</w:t>
      </w:r>
      <w:r>
        <w:rPr>
          <w:spacing w:val="19"/>
        </w:rPr>
        <w:t> </w:t>
      </w:r>
      <w:r>
        <w:rPr/>
        <w:t>theories</w:t>
      </w:r>
      <w:r>
        <w:rPr>
          <w:spacing w:val="25"/>
        </w:rPr>
        <w:t> </w:t>
      </w:r>
      <w:r>
        <w:rPr/>
        <w:t>related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key</w:t>
      </w:r>
      <w:r>
        <w:rPr>
          <w:spacing w:val="18"/>
        </w:rPr>
        <w:t> </w:t>
      </w:r>
      <w:r>
        <w:rPr/>
        <w:t>variable</w:t>
      </w:r>
      <w:r>
        <w:rPr>
          <w:spacing w:val="22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-3"/>
        </w:rPr>
        <w:t> </w:t>
      </w:r>
      <w:r>
        <w:rPr/>
        <w:t>theory</w:t>
      </w:r>
      <w:r>
        <w:rPr>
          <w:spacing w:val="-9"/>
        </w:rPr>
        <w:t> </w:t>
      </w:r>
      <w:r>
        <w:rPr/>
        <w:t>reviewed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linked</w:t>
      </w:r>
      <w:r>
        <w:rPr>
          <w:spacing w:val="2"/>
        </w:rPr>
        <w:t> </w:t>
      </w:r>
      <w:r>
        <w:rPr/>
        <w:t>appropriately</w:t>
      </w:r>
      <w:r>
        <w:rPr>
          <w:spacing w:val="-4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Heading1"/>
        <w:numPr>
          <w:ilvl w:val="2"/>
          <w:numId w:val="12"/>
        </w:numPr>
        <w:tabs>
          <w:tab w:pos="959" w:val="left" w:leader="none"/>
          <w:tab w:pos="960" w:val="left" w:leader="none"/>
        </w:tabs>
        <w:spacing w:line="240" w:lineRule="auto" w:before="207" w:after="0"/>
        <w:ind w:left="959" w:right="0" w:hanging="721"/>
        <w:jc w:val="left"/>
      </w:pPr>
      <w:bookmarkStart w:name="_TOC_250022" w:id="29"/>
      <w:r>
        <w:rPr/>
        <w:t>Flavell’s</w:t>
      </w:r>
      <w:r>
        <w:rPr>
          <w:spacing w:val="-4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Metacognition</w:t>
      </w:r>
      <w:r>
        <w:rPr>
          <w:spacing w:val="-1"/>
        </w:rPr>
        <w:t> </w:t>
      </w:r>
      <w:bookmarkEnd w:id="29"/>
      <w:r>
        <w:rPr/>
        <w:t>(1976)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9" w:right="479" w:firstLine="604"/>
        <w:jc w:val="both"/>
      </w:pPr>
      <w:r>
        <w:rPr/>
        <w:t>John Flavell is regarded as a foundation researcher in Metacognition, from Stanford</w:t>
      </w:r>
      <w:r>
        <w:rPr>
          <w:spacing w:val="1"/>
        </w:rPr>
        <w:t> </w:t>
      </w:r>
      <w:r>
        <w:rPr/>
        <w:t>University. He was influenced by the work of Jean Piaget. One of Flavell's significant</w:t>
      </w:r>
      <w:r>
        <w:rPr>
          <w:spacing w:val="1"/>
        </w:rPr>
        <w:t> </w:t>
      </w:r>
      <w:r>
        <w:rPr/>
        <w:t>accomplishments was the publication of his book, The Developmental Psychology of Jean</w:t>
      </w:r>
      <w:r>
        <w:rPr>
          <w:spacing w:val="1"/>
        </w:rPr>
        <w:t> </w:t>
      </w:r>
      <w:r>
        <w:rPr/>
        <w:t>Piaget</w:t>
      </w:r>
      <w:r>
        <w:rPr>
          <w:spacing w:val="1"/>
        </w:rPr>
        <w:t> </w:t>
      </w:r>
      <w:r>
        <w:rPr/>
        <w:t>(Flavell,</w:t>
      </w:r>
      <w:r>
        <w:rPr>
          <w:spacing w:val="1"/>
        </w:rPr>
        <w:t> </w:t>
      </w:r>
      <w:r>
        <w:rPr/>
        <w:t>1963</w:t>
      </w:r>
      <w:r>
        <w:rPr>
          <w:b/>
        </w:rPr>
        <w:t>)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(1971),</w:t>
      </w:r>
      <w:r>
        <w:rPr>
          <w:spacing w:val="1"/>
        </w:rPr>
        <w:t> </w:t>
      </w:r>
      <w:r>
        <w:rPr/>
        <w:t>Flavell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metamemory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individual's ability to manage and monitor the input, storage, search and retrieval of the</w:t>
      </w:r>
      <w:r>
        <w:rPr>
          <w:spacing w:val="1"/>
        </w:rPr>
        <w:t> </w:t>
      </w:r>
      <w:r>
        <w:rPr/>
        <w:t>contents of his own memory. Flavell invited the academic community to come forth with</w:t>
      </w:r>
      <w:r>
        <w:rPr>
          <w:spacing w:val="1"/>
        </w:rPr>
        <w:t> </w:t>
      </w:r>
      <w:r>
        <w:rPr/>
        <w:t>additional metamemory research, and this theme of Metacognitive research has continued</w:t>
      </w:r>
      <w:r>
        <w:rPr>
          <w:spacing w:val="1"/>
        </w:rPr>
        <w:t> </w:t>
      </w:r>
      <w:r>
        <w:rPr/>
        <w:t>more than thirty years</w:t>
      </w:r>
      <w:r>
        <w:rPr>
          <w:spacing w:val="1"/>
        </w:rPr>
        <w:t> </w:t>
      </w:r>
      <w:r>
        <w:rPr/>
        <w:t>later.</w:t>
      </w:r>
      <w:r>
        <w:rPr>
          <w:spacing w:val="1"/>
        </w:rPr>
        <w:t> </w:t>
      </w:r>
      <w:r>
        <w:rPr/>
        <w:t>Flavell implied with his statements that Metacognition is</w:t>
      </w:r>
      <w:r>
        <w:rPr>
          <w:spacing w:val="1"/>
        </w:rPr>
        <w:t> </w:t>
      </w:r>
      <w:r>
        <w:rPr/>
        <w:t>intentional, conscious, foresighted, purposeful, and directed at accomplishing a goal or</w:t>
      </w:r>
      <w:r>
        <w:rPr>
          <w:spacing w:val="1"/>
        </w:rPr>
        <w:t> </w:t>
      </w:r>
      <w:r>
        <w:rPr/>
        <w:t>outcome. These implications have all been carefully scrutinized in subsequent research, and</w:t>
      </w:r>
      <w:r>
        <w:rPr>
          <w:spacing w:val="-57"/>
        </w:rPr>
        <w:t> </w:t>
      </w:r>
      <w:r>
        <w:rPr/>
        <w:t>in some cases have been the subjects of controversy among researchers in Metacognition.</w:t>
      </w:r>
      <w:r>
        <w:rPr>
          <w:spacing w:val="1"/>
        </w:rPr>
        <w:t> </w:t>
      </w:r>
      <w:r>
        <w:rPr/>
        <w:t>He defined Metacognition as follows: "In any kind of cognitive transaction with the human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/>
        <w:t>non-human</w:t>
      </w:r>
      <w:r>
        <w:rPr>
          <w:spacing w:val="-4"/>
        </w:rPr>
        <w:t> </w:t>
      </w:r>
      <w:r>
        <w:rPr/>
        <w:t>environment,</w:t>
      </w:r>
      <w:r>
        <w:rPr>
          <w:spacing w:val="2"/>
        </w:rPr>
        <w:t> </w:t>
      </w:r>
      <w:r>
        <w:rPr/>
        <w:t>a variety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may</w:t>
      </w:r>
      <w:r>
        <w:rPr>
          <w:spacing w:val="-9"/>
        </w:rPr>
        <w:t> </w:t>
      </w:r>
      <w:r>
        <w:rPr/>
        <w:t>go</w:t>
      </w:r>
      <w:r>
        <w:rPr>
          <w:spacing w:val="5"/>
        </w:rPr>
        <w:t> </w:t>
      </w:r>
      <w:r>
        <w:rPr/>
        <w:t>on.</w:t>
      </w:r>
    </w:p>
    <w:p>
      <w:pPr>
        <w:pStyle w:val="BodyText"/>
        <w:spacing w:line="480" w:lineRule="auto" w:before="204"/>
        <w:ind w:left="239" w:right="478" w:firstLine="720"/>
        <w:jc w:val="both"/>
      </w:pPr>
      <w:r>
        <w:rPr/>
        <w:t>F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3"/>
        </w:rPr>
        <w:t>e</w:t>
      </w:r>
      <w:r>
        <w:rPr/>
        <w:t>l</w:t>
      </w:r>
      <w:r>
        <w:rPr>
          <w:spacing w:val="-9"/>
        </w:rPr>
        <w:t>l</w:t>
      </w:r>
      <w:r>
        <w:rPr/>
        <w:t>, </w:t>
      </w:r>
      <w:r>
        <w:rPr>
          <w:spacing w:val="-27"/>
        </w:rPr>
        <w:t> </w:t>
      </w:r>
      <w:r>
        <w:rPr>
          <w:spacing w:val="1"/>
        </w:rPr>
        <w:t>(</w:t>
      </w:r>
      <w:r>
        <w:rPr/>
        <w:t>1976) </w:t>
      </w:r>
      <w:r>
        <w:rPr>
          <w:spacing w:val="-28"/>
        </w:rPr>
        <w:t> </w:t>
      </w:r>
      <w:r>
        <w:rPr>
          <w:spacing w:val="-1"/>
        </w:rPr>
        <w:t>a</w:t>
      </w:r>
      <w:r>
        <w:rPr>
          <w:spacing w:val="-10"/>
        </w:rPr>
        <w:t>l</w:t>
      </w:r>
      <w:r>
        <w:rPr>
          <w:spacing w:val="-3"/>
        </w:rPr>
        <w:t>s</w:t>
      </w:r>
      <w:r>
        <w:rPr/>
        <w:t>o </w:t>
      </w:r>
      <w:r>
        <w:rPr>
          <w:spacing w:val="-25"/>
        </w:rPr>
        <w:t> </w:t>
      </w:r>
      <w:r>
        <w:rPr>
          <w:spacing w:val="-10"/>
        </w:rPr>
        <w:t>i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3"/>
        </w:rPr>
        <w:t>s</w:t>
      </w:r>
      <w:r>
        <w:rPr>
          <w:w w:val="158"/>
        </w:rPr>
        <w:t>‖</w:t>
      </w:r>
      <w:r>
        <w:rPr>
          <w:spacing w:val="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9"/>
        </w:rPr>
        <w:t> </w:t>
      </w:r>
      <w:r>
        <w:rPr>
          <w:spacing w:val="-1"/>
        </w:rPr>
        <w:t>c</w:t>
      </w:r>
      <w:r>
        <w:rPr/>
        <w:t>hi</w:t>
      </w:r>
      <w:r>
        <w:rPr>
          <w:spacing w:val="-4"/>
        </w:rPr>
        <w:t>l</w:t>
      </w:r>
      <w:r>
        <w:rPr/>
        <w:t>d</w:t>
      </w:r>
      <w:r>
        <w:rPr>
          <w:spacing w:val="1"/>
        </w:rPr>
        <w:t>r</w:t>
      </w:r>
      <w:r>
        <w:rPr>
          <w:spacing w:val="3"/>
        </w:rPr>
        <w:t>e</w:t>
      </w:r>
      <w:r>
        <w:rPr/>
        <w:t>n</w:t>
      </w:r>
      <w:r>
        <w:rPr>
          <w:spacing w:val="26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du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ly</w:t>
      </w:r>
      <w:r>
        <w:rPr>
          <w:spacing w:val="21"/>
        </w:rPr>
        <w:t> </w:t>
      </w:r>
      <w:r>
        <w:rPr>
          <w:spacing w:val="-1"/>
        </w:rPr>
        <w:t>ac</w:t>
      </w:r>
      <w:r>
        <w:rPr/>
        <w:t>q</w:t>
      </w:r>
      <w:r>
        <w:rPr>
          <w:spacing w:val="4"/>
        </w:rPr>
        <w:t>u</w:t>
      </w:r>
      <w:r>
        <w:rPr>
          <w:spacing w:val="-5"/>
        </w:rPr>
        <w:t>i</w:t>
      </w:r>
      <w:r>
        <w:rPr>
          <w:spacing w:val="1"/>
        </w:rPr>
        <w:t>r</w:t>
      </w:r>
      <w:r>
        <w:rPr/>
        <w:t>e </w:t>
      </w:r>
      <w:r>
        <w:rPr>
          <w:spacing w:val="-26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/>
        <w:t>context of an information storage and retrieval. These are: (a) The child learns to identify</w:t>
      </w:r>
      <w:r>
        <w:rPr>
          <w:spacing w:val="1"/>
        </w:rPr>
        <w:t> </w:t>
      </w:r>
      <w:r>
        <w:rPr/>
        <w:t>situations in which intentional, conscious storage of certain information may be useful at</w:t>
      </w:r>
      <w:r>
        <w:rPr>
          <w:spacing w:val="1"/>
        </w:rPr>
        <w:t> </w:t>
      </w:r>
      <w:r>
        <w:rPr/>
        <w:t>some time in the future; (b) the child learns to keep current any information which may be</w:t>
      </w:r>
      <w:r>
        <w:rPr>
          <w:spacing w:val="1"/>
        </w:rPr>
        <w:t> </w:t>
      </w:r>
      <w:r>
        <w:rPr/>
        <w:t>related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active</w:t>
      </w:r>
      <w:r>
        <w:rPr>
          <w:spacing w:val="8"/>
        </w:rPr>
        <w:t> </w:t>
      </w:r>
      <w:r>
        <w:rPr/>
        <w:t>problem-solving,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have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ready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retrieve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needed;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(c)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child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7"/>
        <w:jc w:val="both"/>
      </w:pPr>
      <w:r>
        <w:rPr/>
        <w:t>learns how to make deliberate systematic searches for information which may be helpful in</w:t>
      </w:r>
      <w:r>
        <w:rPr>
          <w:spacing w:val="1"/>
        </w:rPr>
        <w:t> </w:t>
      </w:r>
      <w:r>
        <w:rPr/>
        <w:t>solving a problem,</w:t>
      </w:r>
      <w:r>
        <w:rPr>
          <w:spacing w:val="3"/>
        </w:rPr>
        <w:t> </w:t>
      </w:r>
      <w:r>
        <w:rPr/>
        <w:t>even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the need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/>
        <w:t>has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foreseen.</w:t>
      </w:r>
    </w:p>
    <w:p>
      <w:pPr>
        <w:pStyle w:val="BodyText"/>
        <w:spacing w:line="480" w:lineRule="auto" w:before="1"/>
        <w:ind w:left="239" w:right="479" w:firstLine="720"/>
        <w:jc w:val="both"/>
      </w:pPr>
      <w:r>
        <w:rPr/>
        <w:t>Metacognitive processes can operate consciously or unconsciously and they can be</w:t>
      </w:r>
      <w:r>
        <w:rPr>
          <w:spacing w:val="1"/>
        </w:rPr>
        <w:t> </w:t>
      </w:r>
      <w:r>
        <w:rPr/>
        <w:t>accurate or inaccurate. They can also fail to be activated when needed, and can fail to have</w:t>
      </w:r>
      <w:r>
        <w:rPr>
          <w:spacing w:val="1"/>
        </w:rPr>
        <w:t> </w:t>
      </w:r>
      <w:r>
        <w:rPr/>
        <w:t>adaptive or beneficial effect. Metacognition can lead to selection, evaluation, revision or</w:t>
      </w:r>
      <w:r>
        <w:rPr>
          <w:spacing w:val="1"/>
        </w:rPr>
        <w:t> </w:t>
      </w:r>
      <w:r>
        <w:rPr/>
        <w:t>deletion of cognitive tasks, goals, and strategies. They can also help the individual make</w:t>
      </w:r>
      <w:r>
        <w:rPr>
          <w:spacing w:val="1"/>
        </w:rPr>
        <w:t> </w:t>
      </w:r>
      <w:r>
        <w:rPr/>
        <w:t>meaning and</w:t>
      </w:r>
      <w:r>
        <w:rPr>
          <w:spacing w:val="1"/>
        </w:rPr>
        <w:t> </w:t>
      </w:r>
      <w:r>
        <w:rPr/>
        <w:t>discover</w:t>
      </w:r>
      <w:r>
        <w:rPr>
          <w:spacing w:val="2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of Metacognitive</w:t>
      </w:r>
      <w:r>
        <w:rPr>
          <w:spacing w:val="1"/>
        </w:rPr>
        <w:t> </w:t>
      </w:r>
      <w:r>
        <w:rPr/>
        <w:t>experiences.</w:t>
      </w:r>
    </w:p>
    <w:p>
      <w:pPr>
        <w:pStyle w:val="BodyText"/>
        <w:spacing w:line="480" w:lineRule="auto"/>
        <w:ind w:left="239" w:right="471" w:firstLine="724"/>
        <w:jc w:val="both"/>
      </w:pPr>
      <w:r>
        <w:rPr/>
        <w:t>Flavell,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classes of phenomena and their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/>
        <w:t>The four</w:t>
      </w:r>
      <w:r>
        <w:rPr>
          <w:spacing w:val="1"/>
        </w:rPr>
        <w:t> </w:t>
      </w:r>
      <w:r>
        <w:rPr/>
        <w:t>classes were (a)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tasks and goals,</w:t>
      </w:r>
      <w:r>
        <w:rPr>
          <w:spacing w:val="1"/>
        </w:rPr>
        <w:t> </w:t>
      </w:r>
      <w:r>
        <w:rPr/>
        <w:t>and (d)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actions.</w:t>
      </w:r>
      <w:r>
        <w:rPr>
          <w:spacing w:val="4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these will</w:t>
      </w:r>
      <w:r>
        <w:rPr>
          <w:spacing w:val="-3"/>
        </w:rPr>
        <w:t> </w:t>
      </w:r>
      <w:r>
        <w:rPr/>
        <w:t>be discussed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detail.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1384747</wp:posOffset>
            </wp:positionH>
            <wp:positionV relativeFrom="paragraph">
              <wp:posOffset>144264</wp:posOffset>
            </wp:positionV>
            <wp:extent cx="5702789" cy="1440941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89" cy="144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82"/>
        <w:ind w:left="239" w:right="0" w:firstLine="0"/>
        <w:jc w:val="both"/>
        <w:rPr>
          <w:i/>
          <w:sz w:val="24"/>
        </w:rPr>
      </w:pPr>
      <w:r>
        <w:rPr>
          <w:sz w:val="24"/>
        </w:rPr>
        <w:t>Figure:</w:t>
      </w:r>
      <w:r>
        <w:rPr>
          <w:spacing w:val="-3"/>
          <w:sz w:val="24"/>
        </w:rPr>
        <w:t>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i/>
          <w:sz w:val="24"/>
        </w:rPr>
        <w:t>Flavel’sl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metacognition,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239" w:right="0" w:firstLine="0"/>
        <w:jc w:val="both"/>
        <w:rPr>
          <w:i/>
          <w:sz w:val="24"/>
        </w:rPr>
      </w:pPr>
      <w:r>
        <w:rPr>
          <w:i/>
          <w:sz w:val="24"/>
        </w:rPr>
        <w:t>Source,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MERLOT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Online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2014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30"/>
        <w:ind w:left="239" w:right="47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of Flavell's (1979)</w:t>
      </w:r>
      <w:r>
        <w:rPr>
          <w:spacing w:val="1"/>
        </w:rPr>
        <w:t> </w:t>
      </w:r>
      <w:r>
        <w:rPr/>
        <w:t>classes was</w:t>
      </w:r>
      <w:r>
        <w:rPr>
          <w:spacing w:val="1"/>
        </w:rPr>
        <w:t> </w:t>
      </w:r>
      <w:r>
        <w:rPr>
          <w:b/>
        </w:rPr>
        <w:t>Metacognitive\</w:t>
      </w:r>
      <w:r>
        <w:rPr>
          <w:b/>
          <w:spacing w:val="1"/>
        </w:rPr>
        <w:t> </w:t>
      </w:r>
      <w:r>
        <w:rPr>
          <w:b/>
        </w:rPr>
        <w:t>knowledge</w:t>
      </w:r>
      <w:r>
        <w:rPr/>
        <w:t>,</w:t>
      </w:r>
      <w:r>
        <w:rPr>
          <w:spacing w:val="1"/>
        </w:rPr>
        <w:t> </w:t>
      </w:r>
      <w:r>
        <w:rPr/>
        <w:t>which he</w:t>
      </w:r>
      <w:r>
        <w:rPr>
          <w:spacing w:val="1"/>
        </w:rPr>
        <w:t> </w:t>
      </w:r>
      <w:r>
        <w:rPr/>
        <w:t>defined as one's knowledge or beliefs about the factors that affect cognitive activities. The</w:t>
      </w:r>
      <w:r>
        <w:rPr>
          <w:spacing w:val="1"/>
        </w:rPr>
        <w:t> </w:t>
      </w:r>
      <w:r>
        <w:rPr/>
        <w:t>distinction between cognitive and Metacognitive knowledge may lie in how the information</w:t>
      </w:r>
      <w:r>
        <w:rPr>
          <w:spacing w:val="-57"/>
        </w:rPr>
        <w:t> </w:t>
      </w:r>
      <w:r>
        <w:rPr/>
        <w:t>is</w:t>
      </w:r>
      <w:r>
        <w:rPr>
          <w:spacing w:val="30"/>
        </w:rPr>
        <w:t> </w:t>
      </w:r>
      <w:r>
        <w:rPr/>
        <w:t>used,</w:t>
      </w:r>
      <w:r>
        <w:rPr>
          <w:spacing w:val="34"/>
        </w:rPr>
        <w:t> </w:t>
      </w:r>
      <w:r>
        <w:rPr/>
        <w:t>more</w:t>
      </w:r>
      <w:r>
        <w:rPr>
          <w:spacing w:val="31"/>
        </w:rPr>
        <w:t> </w:t>
      </w:r>
      <w:r>
        <w:rPr/>
        <w:t>than</w:t>
      </w:r>
      <w:r>
        <w:rPr>
          <w:spacing w:val="27"/>
        </w:rPr>
        <w:t> </w:t>
      </w:r>
      <w:r>
        <w:rPr/>
        <w:t>a</w:t>
      </w:r>
      <w:r>
        <w:rPr>
          <w:spacing w:val="36"/>
        </w:rPr>
        <w:t> </w:t>
      </w:r>
      <w:r>
        <w:rPr/>
        <w:t>fundamental</w:t>
      </w:r>
      <w:r>
        <w:rPr>
          <w:spacing w:val="23"/>
        </w:rPr>
        <w:t> </w:t>
      </w:r>
      <w:r>
        <w:rPr/>
        <w:t>difference</w:t>
      </w:r>
      <w:r>
        <w:rPr>
          <w:spacing w:val="36"/>
        </w:rPr>
        <w:t> </w:t>
      </w:r>
      <w:r>
        <w:rPr/>
        <w:t>in</w:t>
      </w:r>
      <w:r>
        <w:rPr>
          <w:spacing w:val="27"/>
        </w:rPr>
        <w:t> </w:t>
      </w:r>
      <w:r>
        <w:rPr/>
        <w:t>processes.</w:t>
      </w:r>
      <w:r>
        <w:rPr>
          <w:spacing w:val="43"/>
        </w:rPr>
        <w:t> </w:t>
      </w:r>
      <w:r>
        <w:rPr/>
        <w:t>Metacognitive</w:t>
      </w:r>
      <w:r>
        <w:rPr>
          <w:spacing w:val="33"/>
        </w:rPr>
        <w:t> </w:t>
      </w:r>
      <w:r>
        <w:rPr/>
        <w:t>activity</w:t>
      </w:r>
      <w:r>
        <w:rPr>
          <w:spacing w:val="23"/>
        </w:rPr>
        <w:t> </w:t>
      </w:r>
      <w:r>
        <w:rPr/>
        <w:t>usually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0"/>
        <w:jc w:val="both"/>
      </w:pPr>
      <w:r>
        <w:rPr/>
        <w:t>precedes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interrelated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dependent. Metacognitive knowledge can lead the individual to engage in or abandon a</w:t>
      </w:r>
      <w:r>
        <w:rPr>
          <w:spacing w:val="1"/>
        </w:rPr>
        <w:t> </w:t>
      </w:r>
      <w:r>
        <w:rPr/>
        <w:t>particular cognitive enterprise based on its relationship to his interests, abilities and goals.</w:t>
      </w:r>
      <w:r>
        <w:rPr>
          <w:spacing w:val="1"/>
        </w:rPr>
        <w:t> </w:t>
      </w:r>
      <w:r>
        <w:rPr/>
        <w:t>Flavell described three categories of these knowledge factors: 1) Person variables 2) task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Flavell</w:t>
      </w:r>
      <w:r>
        <w:rPr>
          <w:spacing w:val="1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Metacognitive</w:t>
      </w:r>
      <w:r>
        <w:rPr>
          <w:spacing w:val="2"/>
        </w:rPr>
        <w:t> </w:t>
      </w:r>
      <w:r>
        <w:rPr/>
        <w:t>knowledge.</w:t>
      </w:r>
    </w:p>
    <w:p>
      <w:pPr>
        <w:pStyle w:val="ListParagraph"/>
        <w:numPr>
          <w:ilvl w:val="0"/>
          <w:numId w:val="25"/>
        </w:numPr>
        <w:tabs>
          <w:tab w:pos="960" w:val="left" w:leader="none"/>
        </w:tabs>
        <w:spacing w:line="480" w:lineRule="auto" w:before="1" w:after="0"/>
        <w:ind w:left="239" w:right="486" w:firstLine="0"/>
        <w:jc w:val="both"/>
        <w:rPr>
          <w:sz w:val="24"/>
        </w:rPr>
      </w:pPr>
      <w:r>
        <w:rPr>
          <w:sz w:val="24"/>
        </w:rPr>
        <w:t>The person category of knowledge: includes the individual's knowledge and beliefs</w:t>
      </w:r>
      <w:r>
        <w:rPr>
          <w:spacing w:val="1"/>
          <w:sz w:val="24"/>
        </w:rPr>
        <w:t> </w:t>
      </w:r>
      <w:r>
        <w:rPr>
          <w:sz w:val="24"/>
        </w:rPr>
        <w:t>about himself as a thinker or learner, and what he believes about other people's thinking</w:t>
      </w:r>
      <w:r>
        <w:rPr>
          <w:spacing w:val="1"/>
          <w:sz w:val="24"/>
        </w:rPr>
        <w:t> </w:t>
      </w:r>
      <w:r>
        <w:rPr>
          <w:sz w:val="24"/>
        </w:rPr>
        <w:t>processes. Flavell gave examples of knowledge such as a person believing that he can learn</w:t>
      </w:r>
      <w:r>
        <w:rPr>
          <w:spacing w:val="-57"/>
          <w:sz w:val="24"/>
        </w:rPr>
        <w:t> </w:t>
      </w:r>
      <w:r>
        <w:rPr>
          <w:sz w:val="24"/>
        </w:rPr>
        <w:t>better by listening than by reading, or that a person perceives her friend to be more socially</w:t>
      </w:r>
      <w:r>
        <w:rPr>
          <w:spacing w:val="1"/>
          <w:sz w:val="24"/>
        </w:rPr>
        <w:t> </w:t>
      </w:r>
      <w:r>
        <w:rPr>
          <w:sz w:val="24"/>
        </w:rPr>
        <w:t>aware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she</w:t>
      </w:r>
      <w:r>
        <w:rPr>
          <w:spacing w:val="1"/>
          <w:sz w:val="24"/>
        </w:rPr>
        <w:t> </w:t>
      </w:r>
      <w:r>
        <w:rPr>
          <w:sz w:val="24"/>
        </w:rPr>
        <w:t>is.</w:t>
      </w:r>
      <w:r>
        <w:rPr>
          <w:spacing w:val="1"/>
          <w:sz w:val="24"/>
        </w:rPr>
        <w:t> </w:t>
      </w:r>
      <w:r>
        <w:rPr>
          <w:sz w:val="24"/>
        </w:rPr>
        <w:t>One's</w:t>
      </w:r>
      <w:r>
        <w:rPr>
          <w:spacing w:val="1"/>
          <w:sz w:val="24"/>
        </w:rPr>
        <w:t> </w:t>
      </w:r>
      <w:r>
        <w:rPr>
          <w:sz w:val="24"/>
        </w:rPr>
        <w:t>beliefs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himself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impede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situations.</w:t>
      </w:r>
    </w:p>
    <w:p>
      <w:pPr>
        <w:pStyle w:val="ListParagraph"/>
        <w:numPr>
          <w:ilvl w:val="0"/>
          <w:numId w:val="25"/>
        </w:numPr>
        <w:tabs>
          <w:tab w:pos="960" w:val="left" w:leader="none"/>
        </w:tabs>
        <w:spacing w:line="480" w:lineRule="auto" w:before="2" w:after="0"/>
        <w:ind w:left="239" w:right="479" w:firstLine="0"/>
        <w:jc w:val="both"/>
        <w:rPr>
          <w:sz w:val="24"/>
        </w:rPr>
      </w:pPr>
      <w:r>
        <w:rPr>
          <w:sz w:val="24"/>
        </w:rPr>
        <w:t>The task category of Metacognitive knowledge encompassed all the information</w:t>
      </w:r>
      <w:r>
        <w:rPr>
          <w:spacing w:val="1"/>
          <w:sz w:val="24"/>
        </w:rPr>
        <w:t> </w:t>
      </w:r>
      <w:r>
        <w:rPr>
          <w:sz w:val="24"/>
        </w:rPr>
        <w:t>about a proposed task that is available to a person (Flavell, 1979). This knowledge guides</w:t>
      </w:r>
      <w:r>
        <w:rPr>
          <w:spacing w:val="1"/>
          <w:sz w:val="24"/>
        </w:rPr>
        <w:t> </w:t>
      </w:r>
      <w:r>
        <w:rPr>
          <w:sz w:val="24"/>
        </w:rPr>
        <w:t>the individual in the management of a task, and provides information about the degree of</w:t>
      </w:r>
      <w:r>
        <w:rPr>
          <w:spacing w:val="1"/>
          <w:sz w:val="24"/>
        </w:rPr>
        <w:t> </w:t>
      </w:r>
      <w:r>
        <w:rPr>
          <w:sz w:val="24"/>
        </w:rPr>
        <w:t>success that he is likely to produce. Task information can be plentiful or scarce, familiar or</w:t>
      </w:r>
      <w:r>
        <w:rPr>
          <w:spacing w:val="1"/>
          <w:sz w:val="24"/>
        </w:rPr>
        <w:t> </w:t>
      </w:r>
      <w:r>
        <w:rPr>
          <w:sz w:val="24"/>
        </w:rPr>
        <w:t>unfamiliar, reliable or unreliable, interesting or not, organized in a useable or unusable</w:t>
      </w:r>
      <w:r>
        <w:rPr>
          <w:spacing w:val="1"/>
          <w:sz w:val="24"/>
        </w:rPr>
        <w:t> </w:t>
      </w:r>
      <w:r>
        <w:rPr>
          <w:sz w:val="24"/>
        </w:rPr>
        <w:t>fashion.</w:t>
      </w:r>
      <w:r>
        <w:rPr>
          <w:spacing w:val="1"/>
          <w:sz w:val="24"/>
        </w:rPr>
        <w:t> </w:t>
      </w:r>
      <w:r>
        <w:rPr>
          <w:sz w:val="24"/>
        </w:rPr>
        <w:t>Task knowledge</w:t>
      </w:r>
      <w:r>
        <w:rPr>
          <w:spacing w:val="60"/>
          <w:sz w:val="24"/>
        </w:rPr>
        <w:t> </w:t>
      </w:r>
      <w:r>
        <w:rPr>
          <w:sz w:val="24"/>
        </w:rPr>
        <w:t>informs the person of the range of possible acceptable outcomes</w:t>
      </w:r>
      <w:r>
        <w:rPr>
          <w:spacing w:val="1"/>
          <w:sz w:val="24"/>
        </w:rPr>
        <w:t> </w:t>
      </w:r>
      <w:r>
        <w:rPr>
          <w:sz w:val="24"/>
        </w:rPr>
        <w:t>of the cognitive enterprise and the goals related to its completion. Knowledge about task</w:t>
      </w:r>
      <w:r>
        <w:rPr>
          <w:spacing w:val="1"/>
          <w:sz w:val="24"/>
        </w:rPr>
        <w:t> </w:t>
      </w:r>
      <w:r>
        <w:rPr>
          <w:sz w:val="24"/>
        </w:rPr>
        <w:t>difficulty and mental or tangible resources necessary for its completion also belong to this</w:t>
      </w:r>
      <w:r>
        <w:rPr>
          <w:spacing w:val="1"/>
          <w:sz w:val="24"/>
        </w:rPr>
        <w:t> </w:t>
      </w:r>
      <w:r>
        <w:rPr>
          <w:sz w:val="24"/>
        </w:rPr>
        <w:t>category.</w:t>
      </w:r>
    </w:p>
    <w:p>
      <w:pPr>
        <w:pStyle w:val="ListParagraph"/>
        <w:numPr>
          <w:ilvl w:val="0"/>
          <w:numId w:val="25"/>
        </w:numPr>
        <w:tabs>
          <w:tab w:pos="1122" w:val="left" w:leader="none"/>
          <w:tab w:pos="1123" w:val="left" w:leader="none"/>
        </w:tabs>
        <w:spacing w:line="480" w:lineRule="auto" w:before="1" w:after="0"/>
        <w:ind w:left="239" w:right="483" w:firstLine="0"/>
        <w:jc w:val="both"/>
        <w:rPr>
          <w:sz w:val="24"/>
        </w:rPr>
      </w:pPr>
      <w:r>
        <w:rPr>
          <w:sz w:val="24"/>
        </w:rPr>
        <w:t>The strategy category of Metacognitive knowledge involved identifying goals and</w:t>
      </w:r>
      <w:r>
        <w:rPr>
          <w:spacing w:val="1"/>
          <w:sz w:val="24"/>
        </w:rPr>
        <w:t> </w:t>
      </w:r>
      <w:r>
        <w:rPr>
          <w:sz w:val="24"/>
        </w:rPr>
        <w:t>sub-goals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selection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cognitive</w:t>
      </w:r>
      <w:r>
        <w:rPr>
          <w:spacing w:val="16"/>
          <w:sz w:val="24"/>
        </w:rPr>
        <w:t> </w:t>
      </w:r>
      <w:r>
        <w:rPr>
          <w:sz w:val="24"/>
        </w:rPr>
        <w:t>processes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their</w:t>
      </w:r>
      <w:r>
        <w:rPr>
          <w:spacing w:val="17"/>
          <w:sz w:val="24"/>
        </w:rPr>
        <w:t> </w:t>
      </w:r>
      <w:r>
        <w:rPr>
          <w:sz w:val="24"/>
        </w:rPr>
        <w:t>achievement</w:t>
      </w:r>
      <w:r>
        <w:rPr>
          <w:spacing w:val="16"/>
          <w:sz w:val="24"/>
        </w:rPr>
        <w:t> </w:t>
      </w:r>
      <w:r>
        <w:rPr>
          <w:sz w:val="24"/>
        </w:rPr>
        <w:t>(Flavell,</w:t>
      </w:r>
      <w:r>
        <w:rPr>
          <w:spacing w:val="18"/>
          <w:sz w:val="24"/>
        </w:rPr>
        <w:t> </w:t>
      </w:r>
      <w:r>
        <w:rPr>
          <w:sz w:val="24"/>
        </w:rPr>
        <w:t>1979).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/>
        <w:jc w:val="both"/>
      </w:pPr>
      <w:r>
        <w:rPr/>
        <w:t>Flavell also emphasized that these types of variables overlap and the individual actually</w:t>
      </w:r>
      <w:r>
        <w:rPr>
          <w:spacing w:val="1"/>
        </w:rPr>
        <w:t> </w:t>
      </w:r>
      <w:r>
        <w:rPr/>
        <w:t>works with combinations and interactions of the Metacognitive knowledge that is available</w:t>
      </w:r>
      <w:r>
        <w:rPr>
          <w:spacing w:val="1"/>
        </w:rPr>
        <w:t> </w:t>
      </w:r>
      <w:r>
        <w:rPr/>
        <w:t>at that particular time. He also stated that Metacognitive knowledge is not fundamentally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Metacognitive knowledge may be activated consciously or unconsciously by the individual.</w:t>
      </w:r>
      <w:r>
        <w:rPr>
          <w:spacing w:val="-57"/>
        </w:rPr>
        <w:t> </w:t>
      </w:r>
      <w:r>
        <w:rPr/>
        <w:t>This question of consciousness later became a subject of controversy among researchers in</w:t>
      </w:r>
      <w:r>
        <w:rPr>
          <w:spacing w:val="1"/>
        </w:rPr>
        <w:t> </w:t>
      </w:r>
      <w:r>
        <w:rPr/>
        <w:t>Metacognition.</w:t>
      </w:r>
    </w:p>
    <w:p>
      <w:pPr>
        <w:pStyle w:val="BodyText"/>
        <w:spacing w:line="480" w:lineRule="auto" w:before="1"/>
        <w:ind w:left="239" w:right="47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Flavell's</w:t>
      </w:r>
      <w:r>
        <w:rPr>
          <w:spacing w:val="1"/>
        </w:rPr>
        <w:t> </w:t>
      </w:r>
      <w:r>
        <w:rPr/>
        <w:t>(1979),</w:t>
      </w:r>
      <w:r>
        <w:rPr>
          <w:spacing w:val="1"/>
        </w:rPr>
        <w:t> </w:t>
      </w:r>
      <w:r>
        <w:rPr>
          <w:b/>
        </w:rPr>
        <w:t>Metacognitive</w:t>
      </w:r>
      <w:r>
        <w:rPr>
          <w:b/>
          <w:spacing w:val="1"/>
        </w:rPr>
        <w:t> </w:t>
      </w:r>
      <w:r>
        <w:rPr>
          <w:b/>
        </w:rPr>
        <w:t>regulation</w:t>
      </w:r>
      <w:r>
        <w:rPr>
          <w:b/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Metacognitive knowledge, goals, or strategies. These may be fleeting or lengthy, and can</w:t>
      </w:r>
      <w:r>
        <w:rPr>
          <w:spacing w:val="1"/>
        </w:rPr>
        <w:t> </w:t>
      </w:r>
      <w:r>
        <w:rPr/>
        <w:t>occur before, during, or after a cognitive enterprise.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monitoring phenomena, these</w:t>
      </w:r>
      <w:r>
        <w:rPr>
          <w:spacing w:val="1"/>
        </w:rPr>
        <w:t> </w:t>
      </w:r>
      <w:r>
        <w:rPr/>
        <w:t>experiences can provide internal feedback about current progress, future expectations of</w:t>
      </w:r>
      <w:r>
        <w:rPr>
          <w:spacing w:val="1"/>
        </w:rPr>
        <w:t> </w:t>
      </w:r>
      <w:r>
        <w:rPr/>
        <w:t>progress or completion, degree of comprehension, connecting new information to old, and</w:t>
      </w:r>
      <w:r>
        <w:rPr>
          <w:spacing w:val="1"/>
        </w:rPr>
        <w:t> </w:t>
      </w:r>
      <w:r>
        <w:rPr/>
        <w:t>many other events. New or difficult tasks, or tasks performed under stress tend to provoke</w:t>
      </w:r>
      <w:r>
        <w:rPr>
          <w:spacing w:val="1"/>
        </w:rPr>
        <w:t> </w:t>
      </w:r>
      <w:r>
        <w:rPr/>
        <w:t>more experiential interaction, while familiar tasks may tend to provoke less Metacognitive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before="2"/>
        <w:ind w:left="959"/>
        <w:jc w:val="both"/>
      </w:pPr>
      <w:r>
        <w:rPr/>
        <w:t>According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Flavell</w:t>
      </w:r>
      <w:r>
        <w:rPr>
          <w:spacing w:val="45"/>
        </w:rPr>
        <w:t> </w:t>
      </w:r>
      <w:r>
        <w:rPr/>
        <w:t>(1979),</w:t>
      </w:r>
      <w:r>
        <w:rPr>
          <w:spacing w:val="59"/>
        </w:rPr>
        <w:t> </w:t>
      </w:r>
      <w:r>
        <w:rPr/>
        <w:t>Metacognitive</w:t>
      </w:r>
      <w:r>
        <w:rPr>
          <w:spacing w:val="53"/>
        </w:rPr>
        <w:t> </w:t>
      </w:r>
      <w:r>
        <w:rPr/>
        <w:t>regulation/experience</w:t>
      </w:r>
      <w:r>
        <w:rPr>
          <w:spacing w:val="51"/>
        </w:rPr>
        <w:t> </w:t>
      </w:r>
      <w:r>
        <w:rPr/>
        <w:t>can</w:t>
      </w:r>
      <w:r>
        <w:rPr>
          <w:spacing w:val="48"/>
        </w:rPr>
        <w:t> </w:t>
      </w:r>
      <w:r>
        <w:rPr/>
        <w:t>also</w:t>
      </w:r>
      <w:r>
        <w:rPr>
          <w:spacing w:val="57"/>
        </w:rPr>
        <w:t> </w:t>
      </w:r>
      <w:r>
        <w:rPr/>
        <w:t>be</w:t>
      </w:r>
      <w:r>
        <w:rPr>
          <w:spacing w:val="51"/>
        </w:rPr>
        <w:t> </w:t>
      </w:r>
      <w:r>
        <w:rPr/>
        <w:t>a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39" w:right="478"/>
        <w:jc w:val="both"/>
      </w:pPr>
      <w:r>
        <w:rPr>
          <w:spacing w:val="-1"/>
          <w:w w:val="44"/>
        </w:rPr>
        <w:t>―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m </w:t>
      </w:r>
      <w:r>
        <w:rPr>
          <w:spacing w:val="14"/>
        </w:rPr>
        <w:t> </w:t>
      </w:r>
      <w:r>
        <w:rPr>
          <w:spacing w:val="9"/>
        </w:rPr>
        <w:t>o</w:t>
      </w:r>
      <w:r>
        <w:rPr/>
        <w:t>f 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2"/>
        </w:rPr>
        <w:t>s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</w:t>
      </w:r>
      <w:r>
        <w:rPr>
          <w:spacing w:val="2"/>
        </w:rPr>
        <w:t>s</w:t>
      </w:r>
      <w:r>
        <w:rPr>
          <w:spacing w:val="-5"/>
        </w:rPr>
        <w:t>n</w:t>
      </w:r>
      <w:r>
        <w:rPr>
          <w:spacing w:val="3"/>
        </w:rPr>
        <w:t>e</w:t>
      </w:r>
      <w:r>
        <w:rPr>
          <w:spacing w:val="-3"/>
        </w:rPr>
        <w:t>ss</w:t>
      </w:r>
      <w:r>
        <w:rPr>
          <w:w w:val="158"/>
        </w:rPr>
        <w:t>‖</w:t>
      </w:r>
      <w:r>
        <w:rPr/>
        <w:t> </w:t>
      </w:r>
      <w:r>
        <w:rPr>
          <w:spacing w:val="22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ce</w:t>
      </w:r>
      <w:r>
        <w:rPr>
          <w:spacing w:val="-3"/>
        </w:rPr>
        <w:t>s</w:t>
      </w:r>
      <w:r>
        <w:rPr/>
        <w:t>s </w:t>
      </w:r>
      <w:r>
        <w:rPr>
          <w:spacing w:val="26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23"/>
        </w:rPr>
        <w:t> </w:t>
      </w:r>
      <w:r>
        <w:rPr>
          <w:spacing w:val="4"/>
        </w:rPr>
        <w:t>w</w:t>
      </w:r>
      <w:r>
        <w:rPr/>
        <w:t>h</w:t>
      </w:r>
      <w:r>
        <w:rPr>
          <w:spacing w:val="-5"/>
        </w:rPr>
        <w:t>i</w:t>
      </w:r>
      <w:r>
        <w:rPr>
          <w:spacing w:val="3"/>
        </w:rPr>
        <w:t>c</w:t>
      </w:r>
      <w:r>
        <w:rPr/>
        <w:t>h </w:t>
      </w:r>
      <w:r>
        <w:rPr>
          <w:spacing w:val="18"/>
        </w:rPr>
        <w:t> </w:t>
      </w:r>
      <w:r>
        <w:rPr/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25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,  </w:t>
      </w:r>
      <w:r>
        <w:rPr>
          <w:spacing w:val="-30"/>
        </w:rPr>
        <w:t> 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, </w:t>
      </w:r>
      <w:r>
        <w:rPr>
          <w:spacing w:val="25"/>
        </w:rPr>
        <w:t> </w:t>
      </w:r>
      <w:r>
        <w:rPr>
          <w:spacing w:val="4"/>
        </w:rPr>
        <w:t>o</w:t>
      </w:r>
      <w:r>
        <w:rPr/>
        <w:t>r </w:t>
      </w:r>
      <w:r>
        <w:rPr>
          <w:spacing w:val="25"/>
        </w:rPr>
        <w:t> 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5"/>
        </w:rPr>
        <w:t>li</w:t>
      </w:r>
      <w:r>
        <w:rPr>
          <w:spacing w:val="-1"/>
        </w:rPr>
        <w:t>e</w:t>
      </w:r>
      <w:r>
        <w:rPr/>
        <w:t>r </w:t>
      </w:r>
      <w:r>
        <w:rPr/>
        <w:t>experiences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recalled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process of solving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current-moment</w:t>
      </w:r>
      <w:r>
        <w:rPr>
          <w:spacing w:val="1"/>
        </w:rPr>
        <w:t> </w:t>
      </w:r>
      <w:r>
        <w:rPr/>
        <w:t>cognitive problem. Metacognitive experience also encompasses the affective response to</w:t>
      </w:r>
      <w:r>
        <w:rPr>
          <w:spacing w:val="1"/>
        </w:rPr>
        <w:t> </w:t>
      </w:r>
      <w:r>
        <w:rPr/>
        <w:t>tasks. Success or failure, frustration or satisfaction, and many other responses effect the</w:t>
      </w:r>
      <w:r>
        <w:rPr>
          <w:spacing w:val="1"/>
        </w:rPr>
        <w:t> </w:t>
      </w:r>
      <w:r>
        <w:rPr/>
        <w:t>moment-to-moment</w:t>
      </w:r>
      <w:r>
        <w:rPr>
          <w:spacing w:val="33"/>
        </w:rPr>
        <w:t> </w:t>
      </w:r>
      <w:r>
        <w:rPr/>
        <w:t>unfolding</w:t>
      </w:r>
      <w:r>
        <w:rPr>
          <w:spacing w:val="29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8"/>
        </w:rPr>
        <w:t> </w:t>
      </w:r>
      <w:r>
        <w:rPr/>
        <w:t>task</w:t>
      </w:r>
      <w:r>
        <w:rPr>
          <w:spacing w:val="29"/>
        </w:rPr>
        <w:t> </w:t>
      </w:r>
      <w:r>
        <w:rPr/>
        <w:t>for</w:t>
      </w:r>
      <w:r>
        <w:rPr>
          <w:spacing w:val="26"/>
        </w:rPr>
        <w:t> </w:t>
      </w:r>
      <w:r>
        <w:rPr/>
        <w:t>an</w:t>
      </w:r>
      <w:r>
        <w:rPr>
          <w:spacing w:val="29"/>
        </w:rPr>
        <w:t> </w:t>
      </w:r>
      <w:r>
        <w:rPr/>
        <w:t>individual,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may</w:t>
      </w:r>
      <w:r>
        <w:rPr>
          <w:spacing w:val="29"/>
        </w:rPr>
        <w:t> </w:t>
      </w:r>
      <w:r>
        <w:rPr/>
        <w:t>in</w:t>
      </w:r>
      <w:r>
        <w:rPr>
          <w:spacing w:val="37"/>
        </w:rPr>
        <w:t> </w:t>
      </w:r>
      <w:r>
        <w:rPr/>
        <w:t>fact</w:t>
      </w:r>
      <w:r>
        <w:rPr>
          <w:spacing w:val="34"/>
        </w:rPr>
        <w:t> </w:t>
      </w:r>
      <w:r>
        <w:rPr/>
        <w:t>determine</w:t>
      </w:r>
      <w:r>
        <w:rPr>
          <w:spacing w:val="32"/>
        </w:rPr>
        <w:t> </w:t>
      </w:r>
      <w:r>
        <w:rPr/>
        <w:t>his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4"/>
        <w:jc w:val="both"/>
      </w:pPr>
      <w:r>
        <w:rPr/>
        <w:t>interest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Flavell</w:t>
      </w:r>
      <w:r>
        <w:rPr>
          <w:spacing w:val="1"/>
        </w:rPr>
        <w:t> </w:t>
      </w:r>
      <w:r>
        <w:rPr/>
        <w:t>underscored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overlapping nature of</w:t>
      </w:r>
      <w:r>
        <w:rPr>
          <w:spacing w:val="-5"/>
        </w:rPr>
        <w:t> </w:t>
      </w:r>
      <w:r>
        <w:rPr/>
        <w:t>Metacognitive knowledge and</w:t>
      </w:r>
      <w:r>
        <w:rPr>
          <w:spacing w:val="2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480" w:lineRule="auto" w:before="1"/>
        <w:ind w:left="239" w:right="475" w:firstLine="720"/>
        <w:jc w:val="both"/>
      </w:pPr>
      <w:r>
        <w:rPr/>
        <w:t>Metacognitive goals and tasks are the desired outcomes or objectives of a cognitive</w:t>
      </w:r>
      <w:r>
        <w:rPr>
          <w:spacing w:val="1"/>
        </w:rPr>
        <w:t> </w:t>
      </w:r>
      <w:r>
        <w:rPr/>
        <w:t>venture. This was Flavell's third major category. Goals and tasks include comprehension,</w:t>
      </w:r>
      <w:r>
        <w:rPr>
          <w:spacing w:val="1"/>
        </w:rPr>
        <w:t> </w:t>
      </w:r>
      <w:r>
        <w:rPr/>
        <w:t>committing facts to memory, or producing something, such as a written document or an</w:t>
      </w:r>
      <w:r>
        <w:rPr>
          <w:spacing w:val="1"/>
        </w:rPr>
        <w:t> </w:t>
      </w:r>
      <w:r>
        <w:rPr/>
        <w:t>answer to a math problem, or of simply improving one's knowledge about</w:t>
      </w:r>
      <w:r>
        <w:rPr>
          <w:spacing w:val="1"/>
        </w:rPr>
        <w:t> </w:t>
      </w:r>
      <w:r>
        <w:rPr/>
        <w:t>something.</w:t>
      </w:r>
      <w:r>
        <w:rPr>
          <w:spacing w:val="1"/>
        </w:rPr>
        <w:t> </w:t>
      </w:r>
      <w:r>
        <w:rPr/>
        <w:t>Achievement of a goal draws heavily on both Metacognitive knowledge and Metacognitive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(Flavell,</w:t>
      </w:r>
      <w:r>
        <w:rPr>
          <w:spacing w:val="1"/>
        </w:rPr>
        <w:t> </w:t>
      </w:r>
      <w:r>
        <w:rPr/>
        <w:t>1979).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 cognitive</w:t>
      </w:r>
      <w:r>
        <w:rPr>
          <w:spacing w:val="1"/>
        </w:rPr>
        <w:t> </w:t>
      </w:r>
      <w:r>
        <w:rPr/>
        <w:t>progress.</w:t>
      </w:r>
      <w:r>
        <w:rPr>
          <w:spacing w:val="60"/>
        </w:rPr>
        <w:t> </w:t>
      </w:r>
      <w:r>
        <w:rPr/>
        <w:t>Metacognitive</w:t>
      </w:r>
      <w:r>
        <w:rPr>
          <w:spacing w:val="60"/>
        </w:rPr>
        <w:t> </w:t>
      </w:r>
      <w:r>
        <w:rPr/>
        <w:t>strategies are ordered processes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 one's own cognitive activities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 that</w:t>
      </w:r>
      <w:r>
        <w:rPr>
          <w:spacing w:val="1"/>
        </w:rPr>
        <w:t> </w:t>
      </w:r>
      <w:r>
        <w:rPr/>
        <w:t>cognitive goals,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example, solving a math problem, writing an effective sentence, and understanding reading</w:t>
      </w:r>
      <w:r>
        <w:rPr>
          <w:spacing w:val="1"/>
        </w:rPr>
        <w:t> </w:t>
      </w:r>
      <w:r>
        <w:rPr/>
        <w:t>material) have been met. A person with good Metacognitive skills and awareness uses these</w:t>
      </w:r>
      <w:r>
        <w:rPr>
          <w:spacing w:val="-57"/>
        </w:rPr>
        <w:t> </w:t>
      </w:r>
      <w:r>
        <w:rPr/>
        <w:t>processes to oversee his own learning process, plan, monitor, evaluating and revising the</w:t>
      </w:r>
      <w:r>
        <w:rPr>
          <w:spacing w:val="1"/>
        </w:rPr>
        <w:t> </w:t>
      </w:r>
      <w:r>
        <w:rPr/>
        <w:t>ongoing cognitive activities, and to compare cognitive outcomes with internal or external</w:t>
      </w:r>
      <w:r>
        <w:rPr>
          <w:spacing w:val="1"/>
        </w:rPr>
        <w:t> </w:t>
      </w:r>
      <w:r>
        <w:rPr/>
        <w:t>standards. Flavell (1979) indicated that a single strategy can be invoked for either cognitive</w:t>
      </w:r>
      <w:r>
        <w:rPr>
          <w:spacing w:val="1"/>
        </w:rPr>
        <w:t> </w:t>
      </w:r>
      <w:r>
        <w:rPr/>
        <w:t>or Metacognitive purposes and to move toward goals in the cognitive or Metacognitive</w:t>
      </w:r>
      <w:r>
        <w:rPr>
          <w:spacing w:val="1"/>
        </w:rPr>
        <w:t> </w:t>
      </w:r>
      <w:r>
        <w:rPr/>
        <w:t>domains. He gave the example of asking oneself questions at the end of a learning unit with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knowledge.</w:t>
      </w:r>
    </w:p>
    <w:p>
      <w:pPr>
        <w:pStyle w:val="BodyText"/>
        <w:spacing w:line="480" w:lineRule="auto" w:before="3"/>
        <w:ind w:left="239" w:right="47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cross-link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Flavell‘s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Metacognition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metacognitive</w:t>
      </w:r>
      <w:r>
        <w:rPr>
          <w:spacing w:val="16"/>
        </w:rPr>
        <w:t> </w:t>
      </w:r>
      <w:r>
        <w:rPr/>
        <w:t>strategies</w:t>
      </w:r>
      <w:r>
        <w:rPr>
          <w:spacing w:val="14"/>
        </w:rPr>
        <w:t> </w:t>
      </w:r>
      <w:r>
        <w:rPr/>
        <w:t>of</w:t>
      </w:r>
      <w:r>
        <w:rPr>
          <w:spacing w:val="8"/>
        </w:rPr>
        <w:t> </w:t>
      </w:r>
      <w:r>
        <w:rPr/>
        <w:t>planning,</w:t>
      </w:r>
      <w:r>
        <w:rPr>
          <w:spacing w:val="22"/>
        </w:rPr>
        <w:t> </w:t>
      </w:r>
      <w:r>
        <w:rPr/>
        <w:t>monitoring</w:t>
      </w:r>
      <w:r>
        <w:rPr>
          <w:spacing w:val="20"/>
        </w:rPr>
        <w:t> </w:t>
      </w:r>
      <w:r>
        <w:rPr/>
        <w:t>and</w:t>
      </w:r>
      <w:r>
        <w:rPr>
          <w:spacing w:val="15"/>
        </w:rPr>
        <w:t> </w:t>
      </w:r>
      <w:r>
        <w:rPr/>
        <w:t>evaluation,</w:t>
      </w:r>
      <w:r>
        <w:rPr>
          <w:spacing w:val="17"/>
        </w:rPr>
        <w:t> </w:t>
      </w:r>
      <w:r>
        <w:rPr/>
        <w:t>which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clear</w:t>
      </w:r>
      <w:r>
        <w:rPr>
          <w:spacing w:val="21"/>
        </w:rPr>
        <w:t> </w:t>
      </w:r>
      <w:r>
        <w:rPr/>
        <w:t>link</w:t>
      </w:r>
      <w:r>
        <w:rPr>
          <w:spacing w:val="1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</w:pPr>
      <w:r>
        <w:rPr/>
        <w:t>this</w:t>
      </w:r>
      <w:r>
        <w:rPr>
          <w:spacing w:val="4"/>
        </w:rPr>
        <w:t> </w:t>
      </w:r>
      <w:r>
        <w:rPr/>
        <w:t>study.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0"/>
        </w:rPr>
        <w:t> </w:t>
      </w:r>
      <w:r>
        <w:rPr/>
        <w:t>when</w:t>
      </w:r>
      <w:r>
        <w:rPr>
          <w:spacing w:val="6"/>
        </w:rPr>
        <w:t> </w:t>
      </w:r>
      <w:r>
        <w:rPr/>
        <w:t>students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guided</w:t>
      </w:r>
      <w:r>
        <w:rPr>
          <w:spacing w:val="11"/>
        </w:rPr>
        <w:t> </w:t>
      </w:r>
      <w:r>
        <w:rPr/>
        <w:t>with</w:t>
      </w:r>
      <w:r>
        <w:rPr>
          <w:spacing w:val="2"/>
        </w:rPr>
        <w:t> </w:t>
      </w:r>
      <w:r>
        <w:rPr/>
        <w:t>planning,</w:t>
      </w:r>
      <w:r>
        <w:rPr>
          <w:spacing w:val="12"/>
        </w:rPr>
        <w:t> </w:t>
      </w:r>
      <w:r>
        <w:rPr/>
        <w:t>monitoring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evaluation</w:t>
      </w:r>
      <w:r>
        <w:rPr>
          <w:spacing w:val="-5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can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 and</w:t>
      </w:r>
      <w:r>
        <w:rPr>
          <w:spacing w:val="-4"/>
        </w:rPr>
        <w:t> </w:t>
      </w:r>
      <w:r>
        <w:rPr/>
        <w:t>overcome academic</w:t>
      </w:r>
      <w:r>
        <w:rPr>
          <w:spacing w:val="-1"/>
        </w:rPr>
        <w:t> </w:t>
      </w:r>
      <w:r>
        <w:rPr/>
        <w:t>anxiety.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59" w:val="left" w:leader="none"/>
          <w:tab w:pos="960" w:val="left" w:leader="none"/>
        </w:tabs>
        <w:spacing w:line="240" w:lineRule="auto" w:before="1" w:after="0"/>
        <w:ind w:left="959" w:right="0" w:hanging="721"/>
        <w:jc w:val="left"/>
      </w:pPr>
      <w:r>
        <w:rPr/>
        <w:t>Vygotsky’</w:t>
      </w:r>
      <w:r>
        <w:rPr>
          <w:spacing w:val="-1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Scaffolding</w:t>
      </w:r>
      <w:r>
        <w:rPr>
          <w:spacing w:val="-2"/>
        </w:rPr>
        <w:t> </w:t>
      </w:r>
      <w:r>
        <w:rPr/>
        <w:t>(1978)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39" w:right="480" w:firstLine="720"/>
        <w:jc w:val="both"/>
      </w:pPr>
      <w:r>
        <w:rPr/>
        <w:t>Vygotsky‘s (1978) socio-cultural theory, describes learning as a social process and</w:t>
      </w:r>
      <w:r>
        <w:rPr>
          <w:spacing w:val="1"/>
        </w:rPr>
        <w:t> </w:t>
      </w:r>
      <w:r>
        <w:rPr/>
        <w:t>the origination of human intelligence in society or culture. The major theme of Vygotsky‘s</w:t>
      </w:r>
      <w:r>
        <w:rPr>
          <w:spacing w:val="1"/>
        </w:rPr>
        <w:t> </w:t>
      </w:r>
      <w:r>
        <w:rPr/>
        <w:t>theoretical framework is that social interaction plays a fundamental role in the development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cognition.</w:t>
      </w:r>
      <w:r>
        <w:rPr>
          <w:spacing w:val="1"/>
        </w:rPr>
        <w:t> </w:t>
      </w:r>
      <w:r>
        <w:rPr/>
        <w:t>Vygotsky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interaction with others, and then integrated into the individual‘s mental structure. Second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task/problem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collaboration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more</w:t>
      </w:r>
      <w:r>
        <w:rPr>
          <w:spacing w:val="1"/>
        </w:rPr>
        <w:t> </w:t>
      </w:r>
      <w:r>
        <w:rPr/>
        <w:t>capable peers.</w:t>
      </w:r>
    </w:p>
    <w:p>
      <w:pPr>
        <w:pStyle w:val="BodyText"/>
        <w:spacing w:line="480" w:lineRule="auto" w:before="2"/>
        <w:ind w:left="239" w:right="471" w:firstLine="782"/>
        <w:jc w:val="both"/>
      </w:pP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subject-matter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psychological development is also needed. This last problem was the main tension against</w:t>
      </w:r>
      <w:r>
        <w:rPr>
          <w:spacing w:val="1"/>
        </w:rPr>
        <w:t> </w:t>
      </w:r>
      <w:r>
        <w:rPr/>
        <w:t>which Vygotsky developed</w:t>
      </w:r>
      <w:r>
        <w:rPr>
          <w:spacing w:val="1"/>
        </w:rPr>
        <w:t> </w:t>
      </w:r>
      <w:r>
        <w:rPr/>
        <w:t>his well-known concept</w:t>
      </w:r>
      <w:r>
        <w:rPr>
          <w:spacing w:val="1"/>
        </w:rPr>
        <w:t> </w:t>
      </w:r>
      <w:r>
        <w:rPr/>
        <w:t>of zone of proximal development,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attention on the</w:t>
      </w:r>
      <w:r>
        <w:rPr>
          <w:spacing w:val="1"/>
        </w:rPr>
        <w:t> </w:t>
      </w:r>
      <w:r>
        <w:rPr/>
        <w:t>relation between instruction and</w:t>
      </w:r>
      <w:r>
        <w:rPr>
          <w:spacing w:val="1"/>
        </w:rPr>
        <w:t> </w:t>
      </w:r>
      <w:r>
        <w:rPr/>
        <w:t>development, while being relevant to many of these other problems. Vygots ky‘s theory is</w:t>
      </w:r>
      <w:r>
        <w:rPr>
          <w:spacing w:val="1"/>
        </w:rPr>
        <w:t> </w:t>
      </w:r>
      <w:r>
        <w:rPr/>
        <w:t>the idea that the potential for cognitive development is limited to a "</w:t>
      </w:r>
      <w:r>
        <w:rPr>
          <w:b/>
        </w:rPr>
        <w:t>zone of proximal</w:t>
      </w:r>
      <w:r>
        <w:rPr>
          <w:b/>
          <w:spacing w:val="1"/>
        </w:rPr>
        <w:t> </w:t>
      </w:r>
      <w:r>
        <w:rPr>
          <w:b/>
        </w:rPr>
        <w:t>development</w:t>
      </w:r>
      <w:r>
        <w:rPr/>
        <w:t>" (ZPD). This "zone"</w:t>
      </w:r>
      <w:r>
        <w:rPr>
          <w:spacing w:val="1"/>
        </w:rPr>
        <w:t> </w:t>
      </w:r>
      <w:r>
        <w:rPr/>
        <w:t>is the area of exploration for</w:t>
      </w:r>
      <w:r>
        <w:rPr>
          <w:spacing w:val="1"/>
        </w:rPr>
        <w:t> </w:t>
      </w:r>
      <w:r>
        <w:rPr/>
        <w:t>which the student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cognitively prepared, but requires help and social interaction to fully develop (Bruner,</w:t>
      </w:r>
      <w:r>
        <w:rPr>
          <w:spacing w:val="1"/>
        </w:rPr>
        <w:t> </w:t>
      </w:r>
      <w:r>
        <w:rPr/>
        <w:t>1999). A teacher or more experienced peer</w:t>
      </w:r>
      <w:r>
        <w:rPr>
          <w:spacing w:val="1"/>
        </w:rPr>
        <w:t> </w:t>
      </w:r>
      <w:r>
        <w:rPr/>
        <w:t>is able to</w:t>
      </w:r>
      <w:r>
        <w:rPr>
          <w:spacing w:val="60"/>
        </w:rPr>
        <w:t> </w:t>
      </w:r>
      <w:r>
        <w:rPr/>
        <w:t>provide the "scaffolding" to support</w:t>
      </w:r>
      <w:r>
        <w:rPr>
          <w:spacing w:val="1"/>
        </w:rPr>
        <w:t> </w:t>
      </w:r>
      <w:r>
        <w:rPr/>
        <w:t>the student‘s evolving understanding of knowledge domains or development of complex</w:t>
      </w:r>
      <w:r>
        <w:rPr>
          <w:spacing w:val="1"/>
        </w:rPr>
        <w:t> </w:t>
      </w:r>
      <w:r>
        <w:rPr/>
        <w:t>skills.</w:t>
      </w:r>
      <w:r>
        <w:rPr>
          <w:spacing w:val="18"/>
        </w:rPr>
        <w:t> </w:t>
      </w:r>
      <w:r>
        <w:rPr/>
        <w:t>Collaborative</w:t>
      </w:r>
      <w:r>
        <w:rPr>
          <w:spacing w:val="20"/>
        </w:rPr>
        <w:t> </w:t>
      </w:r>
      <w:r>
        <w:rPr/>
        <w:t>learning,</w:t>
      </w:r>
      <w:r>
        <w:rPr>
          <w:spacing w:val="18"/>
        </w:rPr>
        <w:t> </w:t>
      </w:r>
      <w:r>
        <w:rPr/>
        <w:t>discourse,</w:t>
      </w:r>
      <w:r>
        <w:rPr>
          <w:spacing w:val="23"/>
        </w:rPr>
        <w:t> </w:t>
      </w:r>
      <w:r>
        <w:rPr/>
        <w:t>modeling,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scaffolding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strategies</w:t>
      </w:r>
      <w:r>
        <w:rPr>
          <w:spacing w:val="19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 w:after="8"/>
        <w:ind w:left="239" w:right="474"/>
        <w:jc w:val="both"/>
      </w:pPr>
      <w:r>
        <w:rPr/>
        <w:t>supporting the</w:t>
      </w:r>
      <w:r>
        <w:rPr>
          <w:spacing w:val="1"/>
        </w:rPr>
        <w:t> </w:t>
      </w:r>
      <w:r>
        <w:rPr/>
        <w:t>intellectual knowledge and skills</w:t>
      </w:r>
      <w:r>
        <w:rPr>
          <w:spacing w:val="1"/>
        </w:rPr>
        <w:t> </w:t>
      </w:r>
      <w:r>
        <w:rPr/>
        <w:t>of learners and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>
          <w:spacing w:val="-5"/>
        </w:rPr>
        <w:t>l</w:t>
      </w:r>
      <w:r>
        <w:rPr>
          <w:spacing w:val="-1"/>
        </w:rPr>
        <w:t>ea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i</w:t>
      </w:r>
      <w:r>
        <w:rPr/>
        <w:t>ng,</w:t>
      </w:r>
      <w:r>
        <w:rPr>
          <w:spacing w:val="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12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4"/>
        </w:rPr>
        <w:t>op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"</w:t>
      </w:r>
      <w:r>
        <w:rPr>
          <w:spacing w:val="19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14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3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wh</w:t>
      </w:r>
      <w:r>
        <w:rPr>
          <w:spacing w:val="-10"/>
        </w:rPr>
        <w:t>i</w:t>
      </w:r>
      <w:r>
        <w:rPr>
          <w:spacing w:val="3"/>
        </w:rPr>
        <w:t>c</w:t>
      </w:r>
      <w:r>
        <w:rPr/>
        <w:t>h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3"/>
        </w:rPr>
        <w:t>c</w:t>
      </w:r>
      <w:r>
        <w:rPr/>
        <w:t>hi</w:t>
      </w:r>
      <w:r>
        <w:rPr>
          <w:spacing w:val="-4"/>
        </w:rPr>
        <w:t>l</w:t>
      </w:r>
      <w:r>
        <w:rPr/>
        <w:t>d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n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3"/>
        </w:rPr>
        <w:t>c</w:t>
      </w:r>
      <w:r>
        <w:rPr/>
        <w:t>h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5"/>
        </w:rPr>
        <w:t>v</w:t>
      </w:r>
      <w:r>
        <w:rPr/>
        <w:t>e</w:t>
      </w:r>
      <w:r>
        <w:rPr>
          <w:spacing w:val="20"/>
        </w:rPr>
        <w:t> </w:t>
      </w:r>
      <w:r>
        <w:rPr/>
        <w:t>if</w:t>
      </w:r>
      <w:r>
        <w:rPr>
          <w:spacing w:val="13"/>
        </w:rPr>
        <w:t> </w:t>
      </w:r>
      <w:r>
        <w:rPr>
          <w:spacing w:val="4"/>
        </w:rPr>
        <w:t>g</w:t>
      </w:r>
      <w:r>
        <w:rPr>
          <w:spacing w:val="-5"/>
        </w:rPr>
        <w:t>i</w:t>
      </w:r>
      <w:r>
        <w:rPr/>
        <w:t>v</w:t>
      </w:r>
      <w:r>
        <w:rPr>
          <w:spacing w:val="3"/>
        </w:rPr>
        <w:t>e</w:t>
      </w:r>
      <w:r>
        <w:rPr/>
        <w:t>n the benefit of support during the task. It is the ability to solve problems "under adult</w:t>
      </w:r>
      <w:r>
        <w:rPr>
          <w:spacing w:val="1"/>
        </w:rPr>
        <w:t> </w:t>
      </w:r>
      <w:r>
        <w:rPr/>
        <w:t>guidance or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collaboration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more capable</w:t>
      </w:r>
      <w:r>
        <w:rPr>
          <w:spacing w:val="1"/>
        </w:rPr>
        <w:t> </w:t>
      </w:r>
      <w:r>
        <w:rPr/>
        <w:t>peers.‖ The</w:t>
      </w:r>
      <w:r>
        <w:rPr>
          <w:spacing w:val="6"/>
        </w:rPr>
        <w:t> </w:t>
      </w:r>
      <w:r>
        <w:rPr/>
        <w:t>model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(ZPD)</w:t>
      </w:r>
      <w:r>
        <w:rPr>
          <w:spacing w:val="13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BodyText"/>
        <w:ind w:left="1708"/>
        <w:rPr>
          <w:sz w:val="20"/>
        </w:rPr>
      </w:pPr>
      <w:r>
        <w:rPr>
          <w:sz w:val="20"/>
        </w:rPr>
        <w:drawing>
          <wp:inline distT="0" distB="0" distL="0" distR="0">
            <wp:extent cx="4297778" cy="2669476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78" cy="26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239"/>
        <w:jc w:val="both"/>
      </w:pPr>
      <w:r>
        <w:rPr/>
        <w:t>Figure:</w:t>
      </w:r>
      <w:r>
        <w:rPr>
          <w:spacing w:val="2"/>
        </w:rPr>
        <w:t> </w:t>
      </w:r>
      <w:r>
        <w:rPr/>
        <w:t>9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Model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 Zone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Proximal</w:t>
      </w:r>
      <w:r>
        <w:rPr>
          <w:spacing w:val="-4"/>
        </w:rPr>
        <w:t> </w:t>
      </w:r>
      <w:r>
        <w:rPr/>
        <w:t>Development.</w:t>
      </w:r>
    </w:p>
    <w:p>
      <w:pPr>
        <w:pStyle w:val="BodyText"/>
      </w:pPr>
    </w:p>
    <w:p>
      <w:pPr>
        <w:pStyle w:val="BodyText"/>
        <w:ind w:left="440" w:right="80"/>
        <w:jc w:val="center"/>
      </w:pPr>
      <w:r>
        <w:rPr/>
        <w:t>Source:</w:t>
      </w:r>
      <w:r>
        <w:rPr>
          <w:spacing w:val="-7"/>
        </w:rPr>
        <w:t> </w:t>
      </w:r>
      <w:r>
        <w:rPr/>
        <w:t>(InnovativeLearning.com;</w:t>
      </w:r>
      <w:r>
        <w:rPr>
          <w:spacing w:val="-3"/>
        </w:rPr>
        <w:t> </w:t>
      </w:r>
      <w:hyperlink r:id="rId36">
        <w:r>
          <w:rPr/>
          <w:t>www.gjournals.org</w:t>
        </w:r>
      </w:hyperlink>
      <w:r>
        <w:rPr/>
        <w:t>,</w:t>
      </w:r>
      <w:r>
        <w:rPr>
          <w:spacing w:val="-5"/>
        </w:rPr>
        <w:t> </w:t>
      </w:r>
      <w:r>
        <w:rPr/>
        <w:t>2012).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388" w:val="left" w:leader="none"/>
        </w:tabs>
        <w:spacing w:line="480" w:lineRule="auto" w:before="0" w:after="0"/>
        <w:ind w:left="239" w:right="481" w:firstLine="0"/>
        <w:jc w:val="both"/>
        <w:rPr>
          <w:sz w:val="24"/>
        </w:rPr>
      </w:pPr>
      <w:r>
        <w:rPr>
          <w:sz w:val="24"/>
        </w:rPr>
        <w:t>The yellow color is the zone of achieved development (ZAD). The ZAD indicates that the</w:t>
      </w:r>
      <w:r>
        <w:rPr>
          <w:spacing w:val="-57"/>
          <w:sz w:val="24"/>
        </w:rPr>
        <w:t> </w:t>
      </w:r>
      <w:r>
        <w:rPr>
          <w:sz w:val="24"/>
        </w:rPr>
        <w:t>child has mastered the mathematical concepts and can independently perform them without</w:t>
      </w:r>
      <w:r>
        <w:rPr>
          <w:spacing w:val="1"/>
          <w:sz w:val="24"/>
        </w:rPr>
        <w:t> </w:t>
      </w:r>
      <w:r>
        <w:rPr>
          <w:sz w:val="24"/>
        </w:rPr>
        <w:t>assistance.</w:t>
      </w:r>
    </w:p>
    <w:p>
      <w:pPr>
        <w:pStyle w:val="ListParagraph"/>
        <w:numPr>
          <w:ilvl w:val="0"/>
          <w:numId w:val="26"/>
        </w:numPr>
        <w:tabs>
          <w:tab w:pos="398" w:val="left" w:leader="none"/>
        </w:tabs>
        <w:spacing w:line="480" w:lineRule="auto" w:before="1" w:after="0"/>
        <w:ind w:left="239" w:right="489" w:firstLine="0"/>
        <w:jc w:val="both"/>
        <w:rPr>
          <w:sz w:val="24"/>
        </w:rPr>
      </w:pPr>
      <w:r>
        <w:rPr>
          <w:sz w:val="24"/>
        </w:rPr>
        <w:t>The purple area is referred to as the ZPD where learning can proceed with the assistance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expert.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active</w:t>
      </w:r>
      <w:r>
        <w:rPr>
          <w:spacing w:val="6"/>
          <w:sz w:val="24"/>
        </w:rPr>
        <w:t> </w:t>
      </w:r>
      <w:r>
        <w:rPr>
          <w:sz w:val="24"/>
        </w:rPr>
        <w:t>learning</w:t>
      </w:r>
      <w:r>
        <w:rPr>
          <w:spacing w:val="2"/>
          <w:sz w:val="24"/>
        </w:rPr>
        <w:t> </w:t>
      </w:r>
      <w:r>
        <w:rPr>
          <w:sz w:val="24"/>
        </w:rPr>
        <w:t>zone.</w:t>
      </w:r>
    </w:p>
    <w:p>
      <w:pPr>
        <w:pStyle w:val="ListParagraph"/>
        <w:numPr>
          <w:ilvl w:val="0"/>
          <w:numId w:val="26"/>
        </w:numPr>
        <w:tabs>
          <w:tab w:pos="398" w:val="left" w:leader="none"/>
        </w:tabs>
        <w:spacing w:line="480" w:lineRule="auto" w:before="0" w:after="0"/>
        <w:ind w:left="239" w:right="493" w:firstLine="0"/>
        <w:jc w:val="both"/>
        <w:rPr>
          <w:sz w:val="24"/>
        </w:rPr>
      </w:pPr>
      <w:r>
        <w:rPr>
          <w:sz w:val="24"/>
        </w:rPr>
        <w:t>The blue color denotes the area in which even with the assistance of an expert, the child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learn.</w:t>
      </w:r>
    </w:p>
    <w:p>
      <w:pPr>
        <w:pStyle w:val="BodyText"/>
        <w:spacing w:line="480" w:lineRule="auto" w:before="1"/>
        <w:ind w:left="239" w:right="484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23"/>
        </w:rPr>
        <w:t> </w:t>
      </w:r>
      <w:r>
        <w:rPr>
          <w:spacing w:val="1"/>
        </w:rPr>
        <w:t>(</w:t>
      </w:r>
      <w:r>
        <w:rPr>
          <w:spacing w:val="-3"/>
        </w:rPr>
        <w:t>Z</w:t>
      </w:r>
      <w:r>
        <w:rPr>
          <w:w w:val="99"/>
        </w:rPr>
        <w:t>P</w:t>
      </w:r>
      <w:r>
        <w:rPr>
          <w:w w:val="99"/>
        </w:rPr>
        <w:t>D)</w:t>
      </w:r>
      <w:r>
        <w:rPr/>
        <w:t>  </w:t>
      </w:r>
      <w:r>
        <w:rPr>
          <w:spacing w:val="-21"/>
        </w:rPr>
        <w:t> </w:t>
      </w:r>
      <w:r>
        <w:rPr>
          <w:spacing w:val="-10"/>
        </w:rPr>
        <w:t>i</w:t>
      </w:r>
      <w:r>
        <w:rPr>
          <w:w w:val="99"/>
        </w:rPr>
        <w:t>s</w:t>
      </w:r>
      <w:r>
        <w:rPr/>
        <w:t>  </w:t>
      </w:r>
      <w:r>
        <w:rPr>
          <w:spacing w:val="-24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 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21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23"/>
        </w:rPr>
        <w:t> 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3"/>
        </w:rPr>
        <w:t>c</w:t>
      </w:r>
      <w:r>
        <w:rPr/>
        <w:t>e  </w:t>
      </w:r>
      <w:r>
        <w:rPr>
          <w:spacing w:val="-23"/>
        </w:rPr>
        <w:t> 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n  </w:t>
      </w:r>
      <w:r>
        <w:rPr>
          <w:spacing w:val="-2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23"/>
        </w:rPr>
        <w:t> </w:t>
      </w:r>
      <w:r>
        <w:rPr>
          <w:spacing w:val="-1"/>
        </w:rPr>
        <w:t>ac</w:t>
      </w:r>
      <w:r>
        <w:rPr>
          <w:spacing w:val="5"/>
        </w:rPr>
        <w:t>t</w:t>
      </w:r>
      <w:r>
        <w:rPr/>
        <w:t>u</w:t>
      </w:r>
      <w:r>
        <w:rPr>
          <w:spacing w:val="-1"/>
        </w:rPr>
        <w:t>a</w:t>
      </w:r>
      <w:r>
        <w:rPr/>
        <w:t>l </w:t>
      </w:r>
      <w:r>
        <w:rPr>
          <w:spacing w:val="29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4"/>
        </w:rPr>
        <w:t>op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3"/>
        </w:rPr>
        <w:t>a</w:t>
      </w:r>
      <w:r>
        <w:rPr/>
        <w:t>l  </w:t>
      </w:r>
      <w:r>
        <w:rPr>
          <w:spacing w:val="-27"/>
        </w:rPr>
        <w:t> </w:t>
      </w:r>
      <w:r>
        <w:rPr>
          <w:spacing w:val="-10"/>
        </w:rPr>
        <w:t>l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/>
        <w:t>l </w:t>
      </w:r>
      <w:r>
        <w:rPr>
          <w:spacing w:val="29"/>
        </w:rPr>
        <w:t> </w:t>
      </w:r>
      <w:r>
        <w:rPr>
          <w:spacing w:val="3"/>
        </w:rPr>
        <w:t>a</w:t>
      </w:r>
      <w:r>
        <w:rPr/>
        <w:t>s </w:t>
      </w:r>
      <w:r>
        <w:rPr/>
        <w:t>determined</w:t>
      </w:r>
      <w:r>
        <w:rPr>
          <w:spacing w:val="56"/>
        </w:rPr>
        <w:t> </w:t>
      </w:r>
      <w:r>
        <w:rPr/>
        <w:t>by</w:t>
      </w:r>
      <w:r>
        <w:rPr>
          <w:spacing w:val="47"/>
        </w:rPr>
        <w:t> </w:t>
      </w:r>
      <w:r>
        <w:rPr/>
        <w:t>independent</w:t>
      </w:r>
      <w:r>
        <w:rPr>
          <w:spacing w:val="57"/>
        </w:rPr>
        <w:t> </w:t>
      </w:r>
      <w:r>
        <w:rPr/>
        <w:t>problem</w:t>
      </w:r>
      <w:r>
        <w:rPr>
          <w:spacing w:val="48"/>
        </w:rPr>
        <w:t> </w:t>
      </w:r>
      <w:r>
        <w:rPr/>
        <w:t>solving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56"/>
        </w:rPr>
        <w:t> </w:t>
      </w:r>
      <w:r>
        <w:rPr/>
        <w:t>level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potential</w:t>
      </w:r>
      <w:r>
        <w:rPr>
          <w:spacing w:val="47"/>
        </w:rPr>
        <w:t> </w:t>
      </w:r>
      <w:r>
        <w:rPr/>
        <w:t>development</w:t>
      </w:r>
      <w:r>
        <w:rPr>
          <w:spacing w:val="57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3"/>
        <w:jc w:val="both"/>
      </w:pPr>
      <w:r>
        <w:rPr/>
        <w:t>determined through problem solving under adult guidance, or in collaboration with more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3"/>
        </w:rPr>
        <w:t>a</w:t>
      </w:r>
      <w:r>
        <w:rPr/>
        <w:t>b</w:t>
      </w:r>
      <w:r>
        <w:rPr>
          <w:spacing w:val="-5"/>
        </w:rPr>
        <w:t>l</w:t>
      </w:r>
      <w:r>
        <w:rPr/>
        <w:t>e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ee</w:t>
      </w:r>
      <w:r>
        <w:rPr>
          <w:spacing w:val="1"/>
        </w:rPr>
        <w:t>r</w:t>
      </w:r>
      <w:r>
        <w:rPr>
          <w:spacing w:val="-3"/>
        </w:rPr>
        <w:t>s</w:t>
      </w:r>
      <w:r>
        <w:rPr/>
        <w:t>.</w:t>
      </w:r>
      <w:r>
        <w:rPr>
          <w:spacing w:val="18"/>
        </w:rPr>
        <w:t> </w:t>
      </w:r>
      <w:r>
        <w:rPr>
          <w:spacing w:val="1"/>
        </w:rPr>
        <w:t>(</w:t>
      </w:r>
      <w:r>
        <w:rPr>
          <w:spacing w:val="4"/>
        </w:rPr>
        <w:t>V</w:t>
      </w:r>
      <w:r>
        <w:rPr>
          <w:spacing w:val="-10"/>
        </w:rPr>
        <w:t>y</w:t>
      </w:r>
      <w:r>
        <w:rPr/>
        <w:t>g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3"/>
        </w:rPr>
        <w:t>s</w:t>
      </w:r>
      <w:r>
        <w:rPr/>
        <w:t>k</w:t>
      </w:r>
      <w:r>
        <w:rPr>
          <w:spacing w:val="-10"/>
        </w:rPr>
        <w:t>y</w:t>
      </w:r>
      <w:r>
        <w:rPr/>
        <w:t>,</w:t>
      </w:r>
      <w:r>
        <w:rPr>
          <w:spacing w:val="18"/>
        </w:rPr>
        <w:t> </w:t>
      </w:r>
      <w:r>
        <w:rPr/>
        <w:t>1978,</w:t>
      </w:r>
      <w:r>
        <w:rPr>
          <w:spacing w:val="18"/>
        </w:rPr>
        <w:t> </w:t>
      </w:r>
      <w:r>
        <w:rPr/>
        <w:t>p.</w:t>
      </w:r>
      <w:r>
        <w:rPr>
          <w:spacing w:val="18"/>
        </w:rPr>
        <w:t> </w:t>
      </w:r>
      <w:r>
        <w:rPr/>
        <w:t>86,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-10"/>
        </w:rPr>
        <w:t>m</w:t>
      </w:r>
      <w:r>
        <w:rPr>
          <w:spacing w:val="4"/>
        </w:rPr>
        <w:t>p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s</w:t>
      </w:r>
      <w:r>
        <w:rPr>
          <w:spacing w:val="19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4"/>
        </w:rPr>
        <w:t>g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)</w:t>
      </w:r>
      <w:r>
        <w:rPr>
          <w:spacing w:val="18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18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w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hi</w:t>
      </w:r>
      <w:r>
        <w:rPr>
          <w:spacing w:val="-4"/>
        </w:rPr>
        <w:t>l</w:t>
      </w:r>
      <w:r>
        <w:rPr/>
        <w:t>d</w:t>
      </w:r>
      <w:r>
        <w:rPr>
          <w:spacing w:val="21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14"/>
        </w:rPr>
        <w:t> </w:t>
      </w:r>
      <w:r>
        <w:rPr>
          <w:spacing w:val="3"/>
        </w:rPr>
        <w:t>a</w:t>
      </w:r>
      <w:r>
        <w:rPr/>
        <w:t>b</w:t>
      </w:r>
      <w:r>
        <w:rPr>
          <w:spacing w:val="-5"/>
        </w:rPr>
        <w:t>l</w:t>
      </w:r>
      <w:r>
        <w:rPr/>
        <w:t>e to do in collaboration today he will be able to do independently tomorrow‖ (Vygotsky,</w:t>
      </w:r>
      <w:r>
        <w:rPr>
          <w:spacing w:val="1"/>
        </w:rPr>
        <w:t> </w:t>
      </w:r>
      <w:r>
        <w:rPr/>
        <w:t>1934/1987,</w:t>
      </w:r>
      <w:r>
        <w:rPr>
          <w:spacing w:val="1"/>
        </w:rPr>
        <w:t> </w:t>
      </w:r>
      <w:r>
        <w:rPr/>
        <w:t>p.211, see also,</w:t>
      </w:r>
      <w:r>
        <w:rPr>
          <w:spacing w:val="1"/>
        </w:rPr>
        <w:t> </w:t>
      </w:r>
      <w:r>
        <w:rPr/>
        <w:t>1934/1998b, p. 202). The Zone of Proximal Development</w:t>
      </w:r>
      <w:r>
        <w:rPr>
          <w:spacing w:val="1"/>
        </w:rPr>
        <w:t> </w:t>
      </w:r>
      <w:r>
        <w:rPr/>
        <w:t>(ZPD)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matured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maturation.</w:t>
      </w:r>
    </w:p>
    <w:p>
      <w:pPr>
        <w:pStyle w:val="BodyText"/>
        <w:spacing w:line="480" w:lineRule="auto" w:before="1"/>
        <w:ind w:left="239" w:right="485" w:firstLine="720"/>
        <w:jc w:val="both"/>
      </w:pPr>
      <w:r>
        <w:rPr/>
        <w:t>Vygotsky (1978)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 O‘Neil,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of effective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 the nature of the social interaction between 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 people with</w:t>
      </w:r>
      <w:r>
        <w:rPr>
          <w:spacing w:val="1"/>
        </w:rPr>
        <w:t> </w:t>
      </w:r>
      <w:r>
        <w:rPr/>
        <w:t>different levels of skills and knowledge. This involves helping the learner to move into and</w:t>
      </w:r>
      <w:r>
        <w:rPr>
          <w:spacing w:val="1"/>
        </w:rPr>
        <w:t> </w:t>
      </w:r>
      <w:r>
        <w:rPr/>
        <w:t>through the next</w:t>
      </w:r>
      <w:r>
        <w:rPr>
          <w:spacing w:val="1"/>
        </w:rPr>
        <w:t> </w:t>
      </w:r>
      <w:r>
        <w:rPr/>
        <w:t>layer of knowledge or understanding. Vygotsky also regards tools as</w:t>
      </w:r>
      <w:r>
        <w:rPr>
          <w:spacing w:val="1"/>
        </w:rPr>
        <w:t> </w:t>
      </w:r>
      <w:r>
        <w:rPr/>
        <w:t>mediators and one of the important tools are language. The use of language to help learners</w:t>
      </w:r>
      <w:r>
        <w:rPr>
          <w:spacing w:val="1"/>
        </w:rPr>
        <w:t> </w:t>
      </w:r>
      <w:r>
        <w:rPr/>
        <w:t>move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and</w:t>
      </w:r>
      <w:r>
        <w:rPr>
          <w:spacing w:val="-4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their</w:t>
      </w:r>
      <w:r>
        <w:rPr>
          <w:spacing w:val="2"/>
        </w:rPr>
        <w:t> </w:t>
      </w:r>
      <w:r>
        <w:rPr/>
        <w:t>ZPD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great</w:t>
      </w:r>
      <w:r>
        <w:rPr>
          <w:spacing w:val="6"/>
        </w:rPr>
        <w:t> </w:t>
      </w:r>
      <w:r>
        <w:rPr/>
        <w:t>significance to</w:t>
      </w:r>
      <w:r>
        <w:rPr>
          <w:spacing w:val="6"/>
        </w:rPr>
        <w:t> </w:t>
      </w:r>
      <w:r>
        <w:rPr/>
        <w:t>socio-cultural</w:t>
      </w:r>
      <w:r>
        <w:rPr>
          <w:spacing w:val="-8"/>
        </w:rPr>
        <w:t> </w:t>
      </w:r>
      <w:r>
        <w:rPr/>
        <w:t>theory</w:t>
      </w:r>
    </w:p>
    <w:p>
      <w:pPr>
        <w:pStyle w:val="BodyText"/>
        <w:spacing w:line="480" w:lineRule="auto" w:before="2"/>
        <w:ind w:left="239" w:right="474" w:firstLine="720"/>
        <w:jc w:val="both"/>
      </w:pPr>
      <w:r>
        <w:rPr/>
        <w:t>Scaffolding is inspired by Lev Vygotsky's concept of an expert assisting a novice, or</w:t>
      </w:r>
      <w:r>
        <w:rPr>
          <w:spacing w:val="-57"/>
        </w:rPr>
        <w:t> </w:t>
      </w:r>
      <w:r>
        <w:rPr/>
        <w:t>an apprentice. Scaffolding is changing the level of support to suit the cognitive potential of</w:t>
      </w:r>
      <w:r>
        <w:rPr>
          <w:spacing w:val="1"/>
        </w:rPr>
        <w:t> </w:t>
      </w:r>
      <w:r>
        <w:rPr/>
        <w:t>the child.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 course of a teaching session,</w:t>
      </w:r>
      <w:r>
        <w:rPr>
          <w:spacing w:val="60"/>
        </w:rPr>
        <w:t> </w:t>
      </w:r>
      <w:r>
        <w:rPr/>
        <w:t>one can adjust the amount of guidance to</w:t>
      </w:r>
      <w:r>
        <w:rPr>
          <w:spacing w:val="1"/>
        </w:rPr>
        <w:t> </w:t>
      </w:r>
      <w:r>
        <w:rPr/>
        <w:t>fit the child's potential level of performance. More support is offered when a child is having</w:t>
      </w:r>
      <w:r>
        <w:rPr>
          <w:spacing w:val="-57"/>
        </w:rPr>
        <w:t> </w:t>
      </w:r>
      <w:r>
        <w:rPr/>
        <w:t>difficulty with a particular task and, over time, less support is provided as the child makes</w:t>
      </w:r>
      <w:r>
        <w:rPr>
          <w:spacing w:val="1"/>
        </w:rPr>
        <w:t> </w:t>
      </w:r>
      <w:r>
        <w:rPr/>
        <w:t>gains on the</w:t>
      </w:r>
      <w:r>
        <w:rPr>
          <w:spacing w:val="1"/>
        </w:rPr>
        <w:t> </w:t>
      </w:r>
      <w:r>
        <w:rPr/>
        <w:t>task. Ideally,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works to maintain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child's potential level of</w:t>
      </w:r>
      <w:r>
        <w:rPr>
          <w:spacing w:val="1"/>
        </w:rPr>
        <w:t> </w:t>
      </w:r>
      <w:r>
        <w:rPr/>
        <w:t>development in the ZPD. An essential element to the ZPD and scaffolding is the acquisition</w:t>
      </w:r>
      <w:r>
        <w:rPr>
          <w:spacing w:val="-57"/>
        </w:rPr>
        <w:t> </w:t>
      </w:r>
      <w:r>
        <w:rPr/>
        <w:t>of language. According to Vygotsky, language (and in particular, speech) is fundamental to</w:t>
      </w:r>
      <w:r>
        <w:rPr>
          <w:spacing w:val="1"/>
        </w:rPr>
        <w:t> </w:t>
      </w:r>
      <w:r>
        <w:rPr/>
        <w:t>children's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understood.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speech,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2"/>
        </w:rPr>
        <w:t> </w:t>
      </w:r>
      <w:r>
        <w:rPr/>
        <w:t>to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learn</w:t>
      </w:r>
      <w:r>
        <w:rPr>
          <w:spacing w:val="18"/>
        </w:rPr>
        <w:t> </w:t>
      </w:r>
      <w:r>
        <w:rPr/>
        <w:t>from</w:t>
      </w:r>
      <w:r>
        <w:rPr>
          <w:spacing w:val="10"/>
        </w:rPr>
        <w:t> </w:t>
      </w:r>
      <w:r>
        <w:rPr/>
        <w:t>others</w:t>
      </w:r>
      <w:r>
        <w:rPr>
          <w:spacing w:val="16"/>
        </w:rPr>
        <w:t> </w:t>
      </w:r>
      <w:r>
        <w:rPr/>
        <w:t>through</w:t>
      </w:r>
      <w:r>
        <w:rPr>
          <w:spacing w:val="13"/>
        </w:rPr>
        <w:t> </w:t>
      </w:r>
      <w:r>
        <w:rPr/>
        <w:t>dialogue,</w:t>
      </w:r>
      <w:r>
        <w:rPr>
          <w:spacing w:val="20"/>
        </w:rPr>
        <w:t> </w:t>
      </w:r>
      <w:r>
        <w:rPr/>
        <w:t>which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8"/>
        </w:rPr>
        <w:t> </w:t>
      </w:r>
      <w:r>
        <w:rPr/>
        <w:t>important</w:t>
      </w:r>
      <w:r>
        <w:rPr>
          <w:spacing w:val="15"/>
        </w:rPr>
        <w:t> </w:t>
      </w:r>
      <w:r>
        <w:rPr/>
        <w:t>tool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9"/>
        <w:jc w:val="both"/>
      </w:pPr>
      <w:r>
        <w:rPr/>
        <w:t>ZPD. In a dialogue, a child's unsystematic, disorganized, and spontaneous concepts are met</w:t>
      </w:r>
      <w:r>
        <w:rPr>
          <w:spacing w:val="-57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more systematic,</w:t>
      </w:r>
      <w:r>
        <w:rPr>
          <w:spacing w:val="7"/>
        </w:rPr>
        <w:t> </w:t>
      </w:r>
      <w:r>
        <w:rPr/>
        <w:t>logical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</w:t>
      </w:r>
      <w:r>
        <w:rPr>
          <w:spacing w:val="-4"/>
        </w:rPr>
        <w:t> </w:t>
      </w:r>
      <w:r>
        <w:rPr/>
        <w:t>concepts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 skilled</w:t>
      </w:r>
      <w:r>
        <w:rPr>
          <w:spacing w:val="4"/>
        </w:rPr>
        <w:t> </w:t>
      </w:r>
      <w:r>
        <w:rPr/>
        <w:t>helper.</w:t>
      </w:r>
    </w:p>
    <w:p>
      <w:pPr>
        <w:pStyle w:val="BodyText"/>
        <w:spacing w:line="480" w:lineRule="auto" w:before="1"/>
        <w:ind w:left="239" w:right="482" w:firstLine="720"/>
        <w:jc w:val="both"/>
      </w:pPr>
      <w:r>
        <w:rPr/>
        <w:t>Wood, Bruner and Ross's (1976) idea of scaffolding, they described scaffolding as</w:t>
      </w:r>
      <w:r>
        <w:rPr>
          <w:spacing w:val="1"/>
        </w:rPr>
        <w:t> </w:t>
      </w:r>
      <w:r>
        <w:rPr/>
        <w:t>the support given to a younger</w:t>
      </w:r>
      <w:r>
        <w:rPr>
          <w:spacing w:val="60"/>
        </w:rPr>
        <w:t> </w:t>
      </w:r>
      <w:r>
        <w:rPr/>
        <w:t>learner by an older, more experienced adult. This concept</w:t>
      </w:r>
      <w:r>
        <w:rPr>
          <w:spacing w:val="1"/>
        </w:rPr>
        <w:t> </w:t>
      </w:r>
      <w:r>
        <w:rPr/>
        <w:t>has been further developed by Jesper Hoffmeyer as 'semiotic scaffolding'. Though the term</w:t>
      </w:r>
      <w:r>
        <w:rPr>
          <w:spacing w:val="1"/>
        </w:rPr>
        <w:t> </w:t>
      </w:r>
      <w:r>
        <w:rPr/>
        <w:t>was never used by Vygotsky, interactional support and the process by which adults mediate</w:t>
      </w:r>
      <w:r>
        <w:rPr>
          <w:spacing w:val="-57"/>
        </w:rPr>
        <w:t> </w:t>
      </w:r>
      <w:r>
        <w:rPr/>
        <w:t>a child's attempts to take on new learning has come to be termed "scaffolding." Scaffolding</w:t>
      </w:r>
      <w:r>
        <w:rPr>
          <w:spacing w:val="1"/>
        </w:rPr>
        <w:t> </w:t>
      </w:r>
      <w:r>
        <w:rPr/>
        <w:t>represents the helpful interactions between adult</w:t>
      </w:r>
      <w:r>
        <w:rPr>
          <w:spacing w:val="1"/>
        </w:rPr>
        <w:t> </w:t>
      </w:r>
      <w:r>
        <w:rPr/>
        <w:t>and child that</w:t>
      </w:r>
      <w:r>
        <w:rPr>
          <w:spacing w:val="1"/>
        </w:rPr>
        <w:t> </w:t>
      </w:r>
      <w:r>
        <w:rPr/>
        <w:t>enable the child to do</w:t>
      </w:r>
      <w:r>
        <w:rPr>
          <w:spacing w:val="1"/>
        </w:rPr>
        <w:t> </w:t>
      </w:r>
      <w:r>
        <w:rPr/>
        <w:t>something beyond his or her independent efforts. A scaffold is a temporary framework that</w:t>
      </w:r>
      <w:r>
        <w:rPr>
          <w:spacing w:val="1"/>
        </w:rPr>
        <w:t> </w:t>
      </w:r>
      <w:r>
        <w:rPr/>
        <w:t>is put up for support and access to meaning and taken away as needed when the child</w:t>
      </w:r>
      <w:r>
        <w:rPr>
          <w:spacing w:val="1"/>
        </w:rPr>
        <w:t> </w:t>
      </w:r>
      <w:r>
        <w:rPr/>
        <w:t>secures control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success with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task.</w:t>
      </w:r>
    </w:p>
    <w:p>
      <w:pPr>
        <w:pStyle w:val="BodyText"/>
        <w:spacing w:line="480" w:lineRule="auto" w:before="2"/>
        <w:ind w:left="239" w:right="472" w:firstLine="720"/>
        <w:jc w:val="both"/>
      </w:pPr>
      <w:r>
        <w:rPr/>
        <w:t>According to Chaiklin (2003), the common conception of the zone of proximal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presupposes</w:t>
      </w:r>
      <w:r>
        <w:rPr>
          <w:spacing w:val="1"/>
        </w:rPr>
        <w:t> </w:t>
      </w:r>
      <w:r>
        <w:rPr/>
        <w:t>an interaction between 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person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competent person on a task, such that the less competent person becomes independently</w:t>
      </w:r>
      <w:r>
        <w:rPr>
          <w:spacing w:val="1"/>
        </w:rPr>
        <w:t> </w:t>
      </w:r>
      <w:r>
        <w:rPr/>
        <w:t>proficient at what was initially a jointly-accomplished task. That is to say when developing</w:t>
      </w:r>
      <w:r>
        <w:rPr>
          <w:spacing w:val="1"/>
        </w:rPr>
        <w:t> </w:t>
      </w:r>
      <w:r>
        <w:rPr/>
        <w:t>at a certain stage, one is in need of a support (scaffolding) which can be temporarily until</w:t>
      </w:r>
      <w:r>
        <w:rPr>
          <w:spacing w:val="1"/>
        </w:rPr>
        <w:t> </w:t>
      </w:r>
      <w:r>
        <w:rPr/>
        <w:t>when the child is able to do on his own then the support is removed gradually, by then 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if independently able to</w:t>
      </w:r>
      <w:r>
        <w:rPr>
          <w:spacing w:val="1"/>
        </w:rPr>
        <w:t> </w:t>
      </w:r>
      <w:r>
        <w:rPr/>
        <w:t>deal effectively with a task</w:t>
      </w:r>
      <w:r>
        <w:rPr>
          <w:spacing w:val="1"/>
        </w:rPr>
        <w:t> </w:t>
      </w:r>
      <w:r>
        <w:rPr/>
        <w:t>in a short</w:t>
      </w:r>
      <w:r>
        <w:rPr>
          <w:spacing w:val="1"/>
        </w:rPr>
        <w:t> </w:t>
      </w:r>
      <w:r>
        <w:rPr/>
        <w:t>future. And also</w:t>
      </w:r>
      <w:r>
        <w:rPr>
          <w:spacing w:val="1"/>
        </w:rPr>
        <w:t> </w:t>
      </w:r>
      <w:r>
        <w:rPr/>
        <w:t>learners/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(scaffold)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(e.g.,</w:t>
      </w:r>
      <w:r>
        <w:rPr>
          <w:spacing w:val="-57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memory,</w:t>
      </w:r>
      <w:r>
        <w:rPr>
          <w:spacing w:val="1"/>
        </w:rPr>
        <w:t> </w:t>
      </w:r>
      <w:r>
        <w:rPr/>
        <w:t>speech,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thinking).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proximal</w:t>
      </w:r>
      <w:r>
        <w:rPr>
          <w:spacing w:val="60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presupposes an interaction between a more competent person and a less competent person</w:t>
      </w:r>
      <w:r>
        <w:rPr>
          <w:spacing w:val="1"/>
        </w:rPr>
        <w:t> </w:t>
      </w:r>
      <w:r>
        <w:rPr/>
        <w:t>on</w:t>
      </w:r>
      <w:r>
        <w:rPr>
          <w:spacing w:val="23"/>
        </w:rPr>
        <w:t> </w:t>
      </w:r>
      <w:r>
        <w:rPr/>
        <w:t>a</w:t>
      </w:r>
      <w:r>
        <w:rPr>
          <w:spacing w:val="28"/>
        </w:rPr>
        <w:t> </w:t>
      </w:r>
      <w:r>
        <w:rPr/>
        <w:t>task,</w:t>
      </w:r>
      <w:r>
        <w:rPr>
          <w:spacing w:val="31"/>
        </w:rPr>
        <w:t> </w:t>
      </w:r>
      <w:r>
        <w:rPr/>
        <w:t>such</w:t>
      </w:r>
      <w:r>
        <w:rPr>
          <w:spacing w:val="24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less</w:t>
      </w:r>
      <w:r>
        <w:rPr>
          <w:spacing w:val="26"/>
        </w:rPr>
        <w:t> </w:t>
      </w:r>
      <w:r>
        <w:rPr/>
        <w:t>competent</w:t>
      </w:r>
      <w:r>
        <w:rPr>
          <w:spacing w:val="33"/>
        </w:rPr>
        <w:t> </w:t>
      </w:r>
      <w:r>
        <w:rPr/>
        <w:t>person</w:t>
      </w:r>
      <w:r>
        <w:rPr>
          <w:spacing w:val="24"/>
        </w:rPr>
        <w:t> </w:t>
      </w:r>
      <w:r>
        <w:rPr/>
        <w:t>becomes</w:t>
      </w:r>
      <w:r>
        <w:rPr>
          <w:spacing w:val="31"/>
        </w:rPr>
        <w:t> </w:t>
      </w:r>
      <w:r>
        <w:rPr/>
        <w:t>independently</w:t>
      </w:r>
      <w:r>
        <w:rPr>
          <w:spacing w:val="24"/>
        </w:rPr>
        <w:t> </w:t>
      </w:r>
      <w:r>
        <w:rPr/>
        <w:t>proficient</w:t>
      </w:r>
      <w:r>
        <w:rPr>
          <w:spacing w:val="34"/>
        </w:rPr>
        <w:t> </w:t>
      </w:r>
      <w:r>
        <w:rPr/>
        <w:t>at</w:t>
      </w:r>
      <w:r>
        <w:rPr>
          <w:spacing w:val="33"/>
        </w:rPr>
        <w:t> </w:t>
      </w:r>
      <w:r>
        <w:rPr/>
        <w:t>what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3"/>
        <w:jc w:val="both"/>
      </w:pP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jointly-accomplished</w:t>
      </w:r>
      <w:r>
        <w:rPr>
          <w:spacing w:val="1"/>
        </w:rPr>
        <w:t> </w:t>
      </w:r>
      <w:r>
        <w:rPr/>
        <w:t>task.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conception,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main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often</w:t>
      </w:r>
      <w:r>
        <w:rPr>
          <w:spacing w:val="2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emphasized:</w:t>
      </w:r>
    </w:p>
    <w:p>
      <w:pPr>
        <w:pStyle w:val="ListParagraph"/>
        <w:numPr>
          <w:ilvl w:val="1"/>
          <w:numId w:val="26"/>
        </w:numPr>
        <w:tabs>
          <w:tab w:pos="960" w:val="left" w:leader="none"/>
        </w:tabs>
        <w:spacing w:line="475" w:lineRule="auto" w:before="3" w:after="0"/>
        <w:ind w:left="959" w:right="482" w:hanging="360"/>
        <w:jc w:val="both"/>
        <w:rPr>
          <w:sz w:val="24"/>
        </w:rPr>
      </w:pPr>
      <w:r>
        <w:rPr>
          <w:sz w:val="24"/>
        </w:rPr>
        <w:t>The first aspect focuses on the idea that a person is able to perform a certain number</w:t>
      </w:r>
      <w:r>
        <w:rPr>
          <w:spacing w:val="-57"/>
          <w:sz w:val="24"/>
        </w:rPr>
        <w:t> </w:t>
      </w:r>
      <w:r>
        <w:rPr>
          <w:sz w:val="24"/>
        </w:rPr>
        <w:t>of tasks alone, while in collaboration, it is possible to perform a greater number of</w:t>
      </w:r>
      <w:r>
        <w:rPr>
          <w:spacing w:val="1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>s</w:t>
      </w:r>
      <w:r>
        <w:rPr>
          <w:sz w:val="24"/>
        </w:rPr>
        <w:t>k</w:t>
      </w:r>
      <w:r>
        <w:rPr>
          <w:spacing w:val="-3"/>
          <w:sz w:val="24"/>
        </w:rPr>
        <w:t>s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pacing w:val="1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ge</w:t>
      </w:r>
      <w:r>
        <w:rPr>
          <w:spacing w:val="1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-6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>s</w:t>
      </w:r>
      <w:r>
        <w:rPr>
          <w:sz w:val="24"/>
        </w:rPr>
        <w:t>k</w:t>
      </w:r>
      <w:r>
        <w:rPr>
          <w:spacing w:val="-3"/>
          <w:sz w:val="24"/>
        </w:rPr>
        <w:t>s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6"/>
          <w:sz w:val="24"/>
        </w:rPr>
        <w:t>r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pacing w:val="6"/>
          <w:sz w:val="24"/>
        </w:rPr>
        <w:t>r</w:t>
      </w:r>
      <w:r>
        <w:rPr>
          <w:spacing w:val="-10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9"/>
          <w:sz w:val="24"/>
        </w:rPr>
        <w:t>o</w:t>
      </w:r>
      <w:r>
        <w:rPr>
          <w:spacing w:val="-5"/>
          <w:sz w:val="24"/>
        </w:rPr>
        <w:t>ll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b</w:t>
      </w:r>
      <w:r>
        <w:rPr>
          <w:spacing w:val="4"/>
          <w:sz w:val="24"/>
        </w:rPr>
        <w:t>o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-9"/>
          <w:sz w:val="24"/>
        </w:rPr>
        <w:t>i</w:t>
      </w:r>
      <w:r>
        <w:rPr>
          <w:spacing w:val="9"/>
          <w:sz w:val="24"/>
        </w:rPr>
        <w:t>o</w:t>
      </w:r>
      <w:r>
        <w:rPr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s</w:t>
      </w:r>
      <w:r>
        <w:rPr>
          <w:spacing w:val="9"/>
          <w:sz w:val="24"/>
        </w:rPr>
        <w:t>o</w:t>
      </w:r>
      <w:r>
        <w:rPr>
          <w:spacing w:val="-10"/>
          <w:sz w:val="24"/>
        </w:rPr>
        <w:t>m</w:t>
      </w:r>
      <w:r>
        <w:rPr>
          <w:spacing w:val="-1"/>
          <w:sz w:val="24"/>
        </w:rPr>
        <w:t>e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im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s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definition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proximal</w:t>
      </w:r>
      <w:r>
        <w:rPr>
          <w:spacing w:val="-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1"/>
          <w:numId w:val="26"/>
        </w:numPr>
        <w:tabs>
          <w:tab w:pos="960" w:val="left" w:leader="none"/>
        </w:tabs>
        <w:spacing w:line="475" w:lineRule="auto" w:before="6" w:after="0"/>
        <w:ind w:left="959" w:right="479" w:hanging="360"/>
        <w:jc w:val="both"/>
        <w:rPr>
          <w:sz w:val="24"/>
        </w:rPr>
      </w:pPr>
      <w:r>
        <w:rPr>
          <w:sz w:val="24"/>
        </w:rPr>
        <w:t>The second aspect emphasizes how an adult/teacher/more competent person should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child.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aspect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defining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</w:t>
      </w:r>
      <w:r>
        <w:rPr>
          <w:spacing w:val="-5"/>
          <w:sz w:val="24"/>
        </w:rPr>
        <w:t>h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ac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6"/>
          <w:sz w:val="24"/>
        </w:rPr>
        <w:t>r</w:t>
      </w:r>
      <w:r>
        <w:rPr>
          <w:spacing w:val="-10"/>
          <w:sz w:val="24"/>
        </w:rPr>
        <w:t>i</w:t>
      </w:r>
      <w:r>
        <w:rPr>
          <w:spacing w:val="-3"/>
          <w:sz w:val="24"/>
        </w:rPr>
        <w:t>s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-1"/>
          <w:sz w:val="24"/>
        </w:rPr>
        <w:t>c</w:t>
      </w:r>
      <w:r>
        <w:rPr>
          <w:sz w:val="24"/>
        </w:rPr>
        <w:t>. </w:t>
      </w:r>
      <w:r>
        <w:rPr>
          <w:spacing w:val="-27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6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gu</w:t>
      </w:r>
      <w:r>
        <w:rPr>
          <w:spacing w:val="3"/>
          <w:sz w:val="24"/>
        </w:rPr>
        <w:t>a</w:t>
      </w:r>
      <w:r>
        <w:rPr>
          <w:sz w:val="24"/>
        </w:rPr>
        <w:t>bl</w:t>
      </w:r>
      <w:r>
        <w:rPr>
          <w:spacing w:val="-10"/>
          <w:sz w:val="24"/>
        </w:rPr>
        <w:t>y</w:t>
      </w:r>
      <w:r>
        <w:rPr>
          <w:sz w:val="24"/>
        </w:rPr>
        <w:t>, </w:t>
      </w:r>
      <w:r>
        <w:rPr>
          <w:spacing w:val="-27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</w:t>
      </w:r>
      <w:r>
        <w:rPr>
          <w:spacing w:val="-30"/>
          <w:sz w:val="24"/>
        </w:rPr>
        <w:t> </w:t>
      </w:r>
      <w:r>
        <w:rPr>
          <w:spacing w:val="-5"/>
          <w:sz w:val="24"/>
        </w:rPr>
        <w:t>n</w:t>
      </w:r>
      <w:r>
        <w:rPr>
          <w:sz w:val="24"/>
        </w:rPr>
        <w:t>o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26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23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</w:t>
      </w:r>
      <w:r>
        <w:rPr>
          <w:spacing w:val="-30"/>
          <w:sz w:val="24"/>
        </w:rPr>
        <w:t> </w:t>
      </w:r>
      <w:r>
        <w:rPr>
          <w:spacing w:val="-6"/>
          <w:sz w:val="24"/>
        </w:rPr>
        <w:t>z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e</w:t>
      </w:r>
      <w:r>
        <w:rPr>
          <w:spacing w:val="25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</w:t>
      </w:r>
      <w:r>
        <w:rPr>
          <w:spacing w:val="23"/>
          <w:sz w:val="24"/>
        </w:rPr>
        <w:t> </w:t>
      </w:r>
      <w:r>
        <w:rPr>
          <w:sz w:val="24"/>
        </w:rPr>
        <w:t>p</w:t>
      </w:r>
      <w:r>
        <w:rPr>
          <w:spacing w:val="-4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x</w:t>
      </w:r>
      <w:r>
        <w:rPr>
          <w:spacing w:val="-5"/>
          <w:sz w:val="24"/>
        </w:rPr>
        <w:t>im</w:t>
      </w:r>
      <w:r>
        <w:rPr>
          <w:spacing w:val="3"/>
          <w:sz w:val="24"/>
        </w:rPr>
        <w:t>a</w:t>
      </w:r>
      <w:r>
        <w:rPr>
          <w:sz w:val="24"/>
        </w:rPr>
        <w:t>l</w:t>
      </w:r>
      <w:r>
        <w:rPr>
          <w:spacing w:val="21"/>
          <w:sz w:val="24"/>
        </w:rPr>
        <w:t> </w:t>
      </w:r>
      <w:r>
        <w:rPr>
          <w:sz w:val="24"/>
        </w:rPr>
        <w:t>d</w:t>
      </w:r>
      <w:r>
        <w:rPr>
          <w:spacing w:val="3"/>
          <w:sz w:val="24"/>
        </w:rPr>
        <w:t>e</w:t>
      </w:r>
      <w:r>
        <w:rPr>
          <w:sz w:val="24"/>
        </w:rPr>
        <w:t>v</w:t>
      </w:r>
      <w:r>
        <w:rPr>
          <w:spacing w:val="3"/>
          <w:sz w:val="24"/>
        </w:rPr>
        <w:t>e</w:t>
      </w:r>
      <w:r>
        <w:rPr>
          <w:spacing w:val="-10"/>
          <w:sz w:val="24"/>
        </w:rPr>
        <w:t>l</w:t>
      </w:r>
      <w:r>
        <w:rPr>
          <w:spacing w:val="4"/>
          <w:sz w:val="24"/>
        </w:rPr>
        <w:t>op</w:t>
      </w:r>
      <w:r>
        <w:rPr>
          <w:spacing w:val="-10"/>
          <w:sz w:val="24"/>
        </w:rPr>
        <w:t>m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 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s </w:t>
      </w:r>
      <w:r>
        <w:rPr>
          <w:spacing w:val="-27"/>
          <w:sz w:val="24"/>
        </w:rPr>
        <w:t> </w:t>
      </w:r>
      <w:r>
        <w:rPr>
          <w:spacing w:val="-5"/>
          <w:sz w:val="24"/>
        </w:rPr>
        <w:t>l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tt</w:t>
      </w:r>
      <w:r>
        <w:rPr>
          <w:spacing w:val="-5"/>
          <w:sz w:val="24"/>
        </w:rPr>
        <w:t>l</w:t>
      </w:r>
      <w:r>
        <w:rPr>
          <w:sz w:val="24"/>
        </w:rPr>
        <w:t>e more meaningful than that of a learning situation presented to a child, where adults</w:t>
      </w:r>
      <w:r>
        <w:rPr>
          <w:spacing w:val="1"/>
          <w:sz w:val="24"/>
        </w:rPr>
        <w:t> </w:t>
      </w:r>
      <w:r>
        <w:rPr>
          <w:sz w:val="24"/>
        </w:rPr>
        <w:t>and/or more advanced children directly or indirectly have a positive influence on the</w:t>
      </w:r>
      <w:r>
        <w:rPr>
          <w:spacing w:val="-57"/>
          <w:sz w:val="24"/>
        </w:rPr>
        <w:t> </w:t>
      </w:r>
      <w:r>
        <w:rPr>
          <w:sz w:val="24"/>
        </w:rPr>
        <w:t>child‖(Gillen,</w:t>
      </w:r>
      <w:r>
        <w:rPr>
          <w:spacing w:val="4"/>
          <w:sz w:val="24"/>
        </w:rPr>
        <w:t> </w:t>
      </w:r>
      <w:r>
        <w:rPr>
          <w:sz w:val="24"/>
        </w:rPr>
        <w:t>2000,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193-194).</w:t>
      </w:r>
    </w:p>
    <w:p>
      <w:pPr>
        <w:pStyle w:val="ListParagraph"/>
        <w:numPr>
          <w:ilvl w:val="1"/>
          <w:numId w:val="26"/>
        </w:numPr>
        <w:tabs>
          <w:tab w:pos="960" w:val="left" w:leader="none"/>
        </w:tabs>
        <w:spacing w:line="477" w:lineRule="auto" w:before="13" w:after="0"/>
        <w:ind w:left="959" w:right="481" w:hanging="360"/>
        <w:jc w:val="both"/>
        <w:rPr>
          <w:sz w:val="24"/>
        </w:rPr>
      </w:pPr>
      <w:r>
        <w:rPr>
          <w:spacing w:val="1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</w:t>
      </w:r>
      <w:r>
        <w:rPr>
          <w:spacing w:val="-2"/>
          <w:sz w:val="24"/>
        </w:rPr>
        <w:t> 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10"/>
          <w:sz w:val="24"/>
        </w:rPr>
        <w:t>i</w:t>
      </w:r>
      <w:r>
        <w:rPr>
          <w:spacing w:val="1"/>
          <w:sz w:val="24"/>
        </w:rPr>
        <w:t>r</w:t>
      </w:r>
      <w:r>
        <w:rPr>
          <w:sz w:val="24"/>
        </w:rPr>
        <w:t>d </w:t>
      </w:r>
      <w:r>
        <w:rPr>
          <w:spacing w:val="-1"/>
          <w:sz w:val="24"/>
        </w:rPr>
        <w:t> a</w:t>
      </w:r>
      <w:r>
        <w:rPr>
          <w:spacing w:val="-3"/>
          <w:sz w:val="24"/>
        </w:rPr>
        <w:t>s</w:t>
      </w:r>
      <w:r>
        <w:rPr>
          <w:sz w:val="24"/>
        </w:rPr>
        <w:t>p</w:t>
      </w:r>
      <w:r>
        <w:rPr>
          <w:spacing w:val="3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 </w:t>
      </w:r>
      <w:r>
        <w:rPr>
          <w:spacing w:val="4"/>
          <w:sz w:val="24"/>
        </w:rPr>
        <w:t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</w:t>
      </w:r>
      <w:r>
        <w:rPr>
          <w:sz w:val="24"/>
        </w:rPr>
        <w:t>u</w:t>
      </w:r>
      <w:r>
        <w:rPr>
          <w:spacing w:val="-3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s </w:t>
      </w:r>
      <w:r>
        <w:rPr>
          <w:spacing w:val="-3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n </w:t>
      </w:r>
      <w:r>
        <w:rPr>
          <w:spacing w:val="-1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-4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3"/>
          <w:sz w:val="24"/>
        </w:rPr>
        <w:t>e</w:t>
      </w:r>
      <w:r>
        <w:rPr>
          <w:sz w:val="24"/>
        </w:rPr>
        <w:t>s </w:t>
      </w:r>
      <w:r>
        <w:rPr>
          <w:spacing w:val="-3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 </w:t>
      </w:r>
      <w:r>
        <w:rPr>
          <w:spacing w:val="-9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</w:t>
      </w:r>
      <w:r>
        <w:rPr>
          <w:spacing w:val="3"/>
          <w:sz w:val="24"/>
        </w:rPr>
        <w:t> </w:t>
      </w:r>
      <w:r>
        <w:rPr>
          <w:spacing w:val="-5"/>
          <w:sz w:val="24"/>
        </w:rPr>
        <w:t>l</w:t>
      </w:r>
      <w:r>
        <w:rPr>
          <w:spacing w:val="-1"/>
          <w:sz w:val="24"/>
        </w:rPr>
        <w:t>ea</w:t>
      </w:r>
      <w:r>
        <w:rPr>
          <w:spacing w:val="6"/>
          <w:sz w:val="24"/>
        </w:rPr>
        <w:t>r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1"/>
          <w:w w:val="158"/>
          <w:sz w:val="24"/>
        </w:rPr>
        <w:t>‖</w:t>
      </w:r>
      <w:r>
        <w:rPr>
          <w:sz w:val="24"/>
        </w:rPr>
        <w:t>, 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in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l</w:t>
      </w:r>
      <w:r>
        <w:rPr>
          <w:sz w:val="24"/>
        </w:rPr>
        <w:t>u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z w:val="24"/>
        </w:rPr>
        <w:t>ng </w:t>
      </w:r>
      <w:r>
        <w:rPr>
          <w:spacing w:val="4"/>
          <w:sz w:val="24"/>
        </w:rPr>
        <w:t> </w:t>
      </w:r>
      <w:r>
        <w:rPr>
          <w:spacing w:val="-5"/>
          <w:sz w:val="24"/>
        </w:rPr>
        <w:t>n</w:t>
      </w:r>
      <w:r>
        <w:rPr>
          <w:spacing w:val="4"/>
          <w:sz w:val="24"/>
        </w:rPr>
        <w:t>o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s </w:t>
      </w:r>
      <w:r>
        <w:rPr>
          <w:spacing w:val="-3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 </w:t>
      </w:r>
      <w:r>
        <w:rPr>
          <w:spacing w:val="-9"/>
          <w:sz w:val="24"/>
        </w:rPr>
        <w:t> </w:t>
      </w:r>
      <w:r>
        <w:rPr>
          <w:sz w:val="24"/>
        </w:rPr>
        <w:t>a </w:t>
      </w:r>
      <w:r>
        <w:rPr>
          <w:sz w:val="24"/>
        </w:rPr>
        <w:t>learner‘s potential and/or readiness to learn. This aspect often seems to inspire the</w:t>
      </w:r>
      <w:r>
        <w:rPr>
          <w:spacing w:val="1"/>
          <w:sz w:val="24"/>
        </w:rPr>
        <w:t> </w:t>
      </w:r>
      <w:r>
        <w:rPr>
          <w:sz w:val="24"/>
        </w:rPr>
        <w:t>idea or expectation that it will be possible to greatly accelerate or facilitate a child's</w:t>
      </w:r>
      <w:r>
        <w:rPr>
          <w:spacing w:val="1"/>
          <w:sz w:val="24"/>
        </w:rPr>
        <w:t> </w:t>
      </w:r>
      <w:r>
        <w:rPr>
          <w:sz w:val="24"/>
        </w:rPr>
        <w:t>learning,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properly.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illustrations</w:t>
      </w:r>
      <w:r>
        <w:rPr>
          <w:spacing w:val="1"/>
          <w:sz w:val="24"/>
        </w:rPr>
        <w:t> </w:t>
      </w:r>
      <w:r>
        <w:rPr>
          <w:spacing w:val="4"/>
          <w:sz w:val="24"/>
        </w:rPr>
        <w:t>d</w:t>
      </w:r>
      <w:r>
        <w:rPr>
          <w:spacing w:val="-10"/>
          <w:sz w:val="24"/>
        </w:rPr>
        <w:t>i</w:t>
      </w:r>
      <w:r>
        <w:rPr>
          <w:spacing w:val="2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u</w:t>
      </w:r>
      <w:r>
        <w:rPr>
          <w:spacing w:val="-3"/>
          <w:sz w:val="24"/>
        </w:rPr>
        <w:t>s</w:t>
      </w:r>
      <w:r>
        <w:rPr>
          <w:spacing w:val="2"/>
          <w:sz w:val="24"/>
        </w:rPr>
        <w:t>s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o</w:t>
      </w:r>
      <w:r>
        <w:rPr>
          <w:sz w:val="24"/>
        </w:rPr>
        <w:t>n</w:t>
      </w:r>
      <w:r>
        <w:rPr>
          <w:spacing w:val="-3"/>
          <w:sz w:val="24"/>
        </w:rPr>
        <w:t>s</w:t>
      </w:r>
      <w:r>
        <w:rPr>
          <w:sz w:val="24"/>
        </w:rPr>
        <w:t>: </w:t>
      </w:r>
      <w:r>
        <w:rPr>
          <w:spacing w:val="-10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1"/>
          <w:sz w:val="24"/>
        </w:rPr>
        <w:t>I</w:t>
      </w:r>
      <w:r>
        <w:rPr>
          <w:sz w:val="24"/>
        </w:rPr>
        <w:t>t 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i</w:t>
      </w:r>
      <w:r>
        <w:rPr>
          <w:sz w:val="24"/>
        </w:rPr>
        <w:t>s </w:t>
      </w:r>
      <w:r>
        <w:rPr>
          <w:spacing w:val="-13"/>
          <w:sz w:val="24"/>
        </w:rPr>
        <w:t> </w:t>
      </w:r>
      <w:r>
        <w:rPr>
          <w:spacing w:val="4"/>
          <w:sz w:val="24"/>
        </w:rPr>
        <w:t>w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z w:val="24"/>
        </w:rPr>
        <w:t>n </w:t>
      </w:r>
      <w:r>
        <w:rPr>
          <w:spacing w:val="-10"/>
          <w:sz w:val="24"/>
        </w:rPr>
        <w:t> 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z w:val="24"/>
        </w:rPr>
        <w:t>s 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z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e </w:t>
      </w:r>
      <w:r>
        <w:rPr>
          <w:spacing w:val="-11"/>
          <w:sz w:val="24"/>
        </w:rPr>
        <w:t> 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t </w:t>
      </w:r>
      <w:r>
        <w:rPr>
          <w:spacing w:val="-10"/>
          <w:sz w:val="24"/>
        </w:rPr>
        <w:t> </w:t>
      </w:r>
      <w:r>
        <w:rPr>
          <w:sz w:val="24"/>
        </w:rPr>
        <w:t>a </w:t>
      </w:r>
      <w:r>
        <w:rPr>
          <w:spacing w:val="-16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3"/>
          <w:sz w:val="24"/>
        </w:rPr>
        <w:t>s</w:t>
      </w:r>
      <w:r>
        <w:rPr>
          <w:sz w:val="24"/>
        </w:rPr>
        <w:t>on</w:t>
      </w:r>
      <w:r>
        <w:rPr>
          <w:spacing w:val="-4"/>
          <w:sz w:val="24"/>
        </w:rPr>
        <w:t>‘</w:t>
      </w:r>
      <w:r>
        <w:rPr>
          <w:sz w:val="24"/>
        </w:rPr>
        <w:t>s </w:t>
      </w:r>
      <w:r>
        <w:rPr>
          <w:spacing w:val="-13"/>
          <w:sz w:val="24"/>
        </w:rPr>
        <w:t> </w:t>
      </w:r>
      <w:r>
        <w:rPr>
          <w:sz w:val="24"/>
        </w:rPr>
        <w:t>po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3"/>
          <w:sz w:val="24"/>
        </w:rPr>
        <w:t>a</w:t>
      </w:r>
      <w:r>
        <w:rPr>
          <w:sz w:val="24"/>
        </w:rPr>
        <w:t>l 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z w:val="24"/>
        </w:rPr>
        <w:t>r 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w </w:t>
      </w:r>
      <w:r>
        <w:rPr>
          <w:spacing w:val="-6"/>
          <w:sz w:val="24"/>
        </w:rPr>
        <w:t> </w:t>
      </w:r>
      <w:r>
        <w:rPr>
          <w:spacing w:val="-10"/>
          <w:sz w:val="24"/>
        </w:rPr>
        <w:t>l</w:t>
      </w:r>
      <w:r>
        <w:rPr>
          <w:spacing w:val="-1"/>
          <w:sz w:val="24"/>
        </w:rPr>
        <w:t>ea</w:t>
      </w:r>
      <w:r>
        <w:rPr>
          <w:spacing w:val="6"/>
          <w:sz w:val="24"/>
        </w:rPr>
        <w:t>r</w:t>
      </w:r>
      <w:r>
        <w:rPr>
          <w:sz w:val="24"/>
        </w:rPr>
        <w:t>n</w:t>
      </w:r>
      <w:r>
        <w:rPr>
          <w:spacing w:val="-5"/>
          <w:sz w:val="24"/>
        </w:rPr>
        <w:t>in</w:t>
      </w:r>
      <w:r>
        <w:rPr>
          <w:sz w:val="24"/>
        </w:rPr>
        <w:t>g 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s 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spacing w:val="-4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g</w:t>
      </w:r>
      <w:r>
        <w:rPr>
          <w:spacing w:val="-1"/>
          <w:sz w:val="24"/>
        </w:rPr>
        <w:t>e</w:t>
      </w:r>
      <w:r>
        <w:rPr>
          <w:spacing w:val="-3"/>
          <w:sz w:val="24"/>
        </w:rPr>
        <w:t>s</w:t>
      </w:r>
      <w:r>
        <w:rPr>
          <w:spacing w:val="5"/>
          <w:sz w:val="24"/>
        </w:rPr>
        <w:t>t</w:t>
      </w:r>
      <w:r>
        <w:rPr>
          <w:w w:val="158"/>
          <w:sz w:val="24"/>
        </w:rPr>
        <w:t>‖</w:t>
      </w:r>
      <w:r>
        <w:rPr>
          <w:spacing w:val="6"/>
          <w:sz w:val="24"/>
        </w:rPr>
        <w:t> </w:t>
      </w:r>
      <w:r>
        <w:rPr>
          <w:spacing w:val="1"/>
          <w:sz w:val="24"/>
        </w:rPr>
        <w:t>(</w:t>
      </w:r>
      <w:r>
        <w:rPr>
          <w:spacing w:val="-4"/>
          <w:sz w:val="24"/>
        </w:rPr>
        <w:t>F</w:t>
      </w:r>
      <w:r>
        <w:rPr>
          <w:spacing w:val="-1"/>
          <w:sz w:val="24"/>
        </w:rPr>
        <w:t>a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9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pacing w:val="-3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in</w:t>
      </w:r>
      <w:r>
        <w:rPr>
          <w:sz w:val="24"/>
        </w:rPr>
        <w:t>,</w:t>
      </w:r>
      <w:r>
        <w:rPr>
          <w:spacing w:val="13"/>
          <w:sz w:val="24"/>
        </w:rPr>
        <w:t> </w:t>
      </w:r>
      <w:r>
        <w:rPr>
          <w:sz w:val="24"/>
        </w:rPr>
        <w:t>2001,</w:t>
      </w:r>
      <w:r>
        <w:rPr>
          <w:spacing w:val="9"/>
          <w:sz w:val="24"/>
        </w:rPr>
        <w:t> </w:t>
      </w:r>
      <w:r>
        <w:rPr>
          <w:sz w:val="24"/>
        </w:rPr>
        <w:t>p.</w:t>
      </w:r>
      <w:r>
        <w:rPr>
          <w:spacing w:val="9"/>
          <w:sz w:val="24"/>
        </w:rPr>
        <w:t> </w:t>
      </w:r>
      <w:r>
        <w:rPr>
          <w:sz w:val="24"/>
        </w:rPr>
        <w:t>4</w:t>
      </w:r>
      <w:r>
        <w:rPr>
          <w:spacing w:val="-5"/>
          <w:sz w:val="24"/>
        </w:rPr>
        <w:t>2</w:t>
      </w:r>
      <w:r>
        <w:rPr>
          <w:sz w:val="24"/>
        </w:rPr>
        <w:t>)</w:t>
      </w:r>
      <w:r>
        <w:rPr>
          <w:spacing w:val="3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r</w:t>
      </w:r>
      <w:r>
        <w:rPr>
          <w:spacing w:val="8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4"/>
          <w:sz w:val="24"/>
        </w:rPr>
        <w:t>V</w:t>
      </w:r>
      <w:r>
        <w:rPr>
          <w:spacing w:val="-10"/>
          <w:sz w:val="24"/>
        </w:rPr>
        <w:t>y</w:t>
      </w:r>
      <w:r>
        <w:rPr>
          <w:spacing w:val="4"/>
          <w:sz w:val="24"/>
        </w:rPr>
        <w:t>g</w:t>
      </w:r>
      <w:r>
        <w:rPr>
          <w:sz w:val="24"/>
        </w:rPr>
        <w:t>o</w:t>
      </w:r>
      <w:r>
        <w:rPr>
          <w:spacing w:val="5"/>
          <w:sz w:val="24"/>
        </w:rPr>
        <w:t>t</w:t>
      </w:r>
      <w:r>
        <w:rPr>
          <w:spacing w:val="-3"/>
          <w:sz w:val="24"/>
        </w:rPr>
        <w:t>s</w:t>
      </w:r>
      <w:r>
        <w:rPr>
          <w:sz w:val="24"/>
        </w:rPr>
        <w:t>k</w:t>
      </w:r>
      <w:r>
        <w:rPr>
          <w:spacing w:val="-5"/>
          <w:sz w:val="24"/>
        </w:rPr>
        <w:t>y</w:t>
      </w:r>
      <w:r>
        <w:rPr>
          <w:spacing w:val="-4"/>
          <w:sz w:val="24"/>
        </w:rPr>
        <w:t>‘</w:t>
      </w:r>
      <w:r>
        <w:rPr>
          <w:sz w:val="24"/>
        </w:rPr>
        <w:t>s</w:t>
      </w:r>
      <w:r>
        <w:rPr>
          <w:spacing w:val="9"/>
          <w:sz w:val="24"/>
        </w:rPr>
        <w:t> </w:t>
      </w:r>
      <w:r>
        <w:rPr>
          <w:sz w:val="24"/>
        </w:rPr>
        <w:t>p</w:t>
      </w:r>
      <w:r>
        <w:rPr>
          <w:spacing w:val="-5"/>
          <w:sz w:val="24"/>
        </w:rPr>
        <w:t>h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a</w:t>
      </w:r>
      <w:r>
        <w:rPr>
          <w:spacing w:val="-3"/>
          <w:sz w:val="24"/>
        </w:rPr>
        <w:t>s</w:t>
      </w:r>
      <w:r>
        <w:rPr>
          <w:sz w:val="24"/>
        </w:rPr>
        <w:t>e</w:t>
      </w:r>
      <w:r>
        <w:rPr>
          <w:spacing w:val="15"/>
          <w:sz w:val="24"/>
        </w:rPr>
        <w:t> </w:t>
      </w:r>
      <w:r>
        <w:rPr>
          <w:spacing w:val="-8"/>
          <w:sz w:val="24"/>
        </w:rPr>
        <w:t>f</w:t>
      </w:r>
      <w:r>
        <w:rPr>
          <w:spacing w:val="4"/>
          <w:sz w:val="24"/>
        </w:rPr>
        <w:t>o</w:t>
      </w:r>
      <w:r>
        <w:rPr>
          <w:sz w:val="24"/>
        </w:rPr>
        <w:t>r</w:t>
      </w:r>
      <w:r>
        <w:rPr>
          <w:spacing w:val="3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in</w:t>
      </w:r>
      <w:r>
        <w:rPr>
          <w:spacing w:val="4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v</w:t>
      </w:r>
      <w:r>
        <w:rPr>
          <w:spacing w:val="-5"/>
          <w:sz w:val="24"/>
        </w:rPr>
        <w:t>i</w:t>
      </w:r>
      <w:r>
        <w:rPr>
          <w:sz w:val="24"/>
        </w:rPr>
        <w:t>du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</w:t>
      </w:r>
      <w:r>
        <w:rPr>
          <w:spacing w:val="6"/>
          <w:sz w:val="24"/>
        </w:rPr>
        <w:t>‘</w:t>
      </w:r>
      <w:r>
        <w:rPr>
          <w:sz w:val="24"/>
        </w:rPr>
        <w:t>s current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intellectual development,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ordinarily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conventional</w:t>
      </w:r>
      <w:r>
        <w:rPr>
          <w:spacing w:val="-3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tests.‖</w:t>
      </w:r>
      <w:r>
        <w:rPr>
          <w:spacing w:val="7"/>
          <w:sz w:val="24"/>
        </w:rPr>
        <w:t> </w:t>
      </w:r>
      <w:r>
        <w:rPr>
          <w:sz w:val="24"/>
        </w:rPr>
        <w:t>(LeFrancois,</w:t>
      </w:r>
      <w:r>
        <w:rPr>
          <w:spacing w:val="4"/>
          <w:sz w:val="24"/>
        </w:rPr>
        <w:t> </w:t>
      </w:r>
      <w:r>
        <w:rPr>
          <w:sz w:val="24"/>
        </w:rPr>
        <w:t>2001,</w:t>
      </w:r>
      <w:r>
        <w:rPr>
          <w:spacing w:val="5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587).</w:t>
      </w:r>
    </w:p>
    <w:p>
      <w:pPr>
        <w:pStyle w:val="BodyText"/>
        <w:spacing w:line="480" w:lineRule="auto" w:before="5"/>
        <w:ind w:left="239" w:right="481" w:firstLine="720"/>
        <w:jc w:val="both"/>
      </w:pPr>
      <w:r>
        <w:rPr/>
        <w:t>Sometimes this aspect is interpreted to mean that teaching in the zone of proximal</w:t>
      </w:r>
      <w:r>
        <w:rPr>
          <w:spacing w:val="1"/>
        </w:rPr>
        <w:t> </w:t>
      </w:r>
      <w:r>
        <w:rPr/>
        <w:t>development should result in the easiest or most effortless form of learning for the child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-5"/>
        </w:rPr>
        <w:t>x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,</w:t>
      </w:r>
      <w:r>
        <w:rPr>
          <w:spacing w:val="18"/>
        </w:rPr>
        <w:t> </w:t>
      </w:r>
      <w:r>
        <w:rPr>
          <w:spacing w:val="-6"/>
          <w:w w:val="44"/>
        </w:rPr>
        <w:t>―</w:t>
      </w:r>
      <w:r>
        <w:rPr/>
        <w:t>a</w:t>
      </w:r>
      <w:r>
        <w:rPr>
          <w:spacing w:val="10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ud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5"/>
        </w:rPr>
        <w:t>'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z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e</w:t>
      </w:r>
      <w:r>
        <w:rPr>
          <w:spacing w:val="10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3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x</w:t>
      </w:r>
      <w:r>
        <w:rPr>
          <w:spacing w:val="-5"/>
        </w:rPr>
        <w:t>im</w:t>
      </w:r>
      <w:r>
        <w:rPr>
          <w:spacing w:val="3"/>
        </w:rPr>
        <w:t>a</w:t>
      </w:r>
      <w:r>
        <w:rPr/>
        <w:t>l</w:t>
      </w:r>
      <w:r>
        <w:rPr>
          <w:spacing w:val="7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4"/>
        </w:rPr>
        <w:t>op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16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1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ge</w:t>
      </w:r>
      <w:r>
        <w:rPr>
          <w:spacing w:val="10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3"/>
        </w:rPr>
        <w:t> </w:t>
      </w:r>
      <w:r>
        <w:rPr>
          <w:spacing w:val="-5"/>
        </w:rPr>
        <w:t>b</w:t>
      </w:r>
      <w:r>
        <w:rPr>
          <w:spacing w:val="4"/>
        </w:rPr>
        <w:t>oo</w:t>
      </w:r>
      <w:r>
        <w:rPr/>
        <w:t>k</w:t>
      </w:r>
      <w:r>
        <w:rPr>
          <w:spacing w:val="11"/>
        </w:rPr>
        <w:t> 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d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i</w:t>
      </w:r>
      <w:r>
        <w:rPr/>
        <w:t>l</w:t>
      </w:r>
      <w:r>
        <w:rPr>
          <w:spacing w:val="-9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6"/>
        </w:rPr>
        <w:t> </w:t>
      </w:r>
      <w:r>
        <w:rPr>
          <w:spacing w:val="-5"/>
        </w:rPr>
        <w:t>l</w:t>
      </w:r>
      <w:r>
        <w:rPr>
          <w:spacing w:val="3"/>
        </w:rPr>
        <w:t>e</w:t>
      </w:r>
      <w:r>
        <w:rPr/>
        <w:t>v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w w:val="99"/>
        </w:rPr>
        <w:t>s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2"/>
        <w:jc w:val="both"/>
        <w:rPr>
          <w:i/>
        </w:rPr>
      </w:pPr>
      <w:r>
        <w:rPr/>
        <w:t>that will challenge a student without causing frustration or loss of motivation‖ (Eric, 1998,</w:t>
      </w:r>
      <w:r>
        <w:rPr>
          <w:spacing w:val="1"/>
        </w:rPr>
        <w:t> </w:t>
      </w:r>
      <w:r>
        <w:rPr/>
        <w:t>chaiklin, 2003). The zone of proximal development is used for two different purposes in the</w:t>
      </w:r>
      <w:r>
        <w:rPr>
          <w:spacing w:val="-57"/>
        </w:rPr>
        <w:t> </w:t>
      </w:r>
      <w:r>
        <w:rPr/>
        <w:t>analysis of psychological development (i.e., transition from one age period to another). One</w:t>
      </w:r>
      <w:r>
        <w:rPr>
          <w:spacing w:val="-57"/>
        </w:rPr>
        <w:t> </w:t>
      </w:r>
      <w:r>
        <w:rPr/>
        <w:t>purpose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maturing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interactions associated with them)</w:t>
      </w:r>
      <w:r>
        <w:rPr>
          <w:spacing w:val="1"/>
        </w:rPr>
        <w:t> </w:t>
      </w:r>
      <w:r>
        <w:rPr/>
        <w:t>needed</w:t>
      </w:r>
      <w:r>
        <w:rPr>
          <w:spacing w:val="60"/>
        </w:rPr>
        <w:t> </w:t>
      </w:r>
      <w:r>
        <w:rPr/>
        <w:t>for transition from one age period to the next.</w:t>
      </w:r>
      <w:r>
        <w:rPr>
          <w:spacing w:val="1"/>
        </w:rPr>
        <w:t> </w:t>
      </w:r>
      <w:r>
        <w:rPr/>
        <w:t>The other is to identify the child‘s current state in relation to developing these functions</w:t>
      </w:r>
      <w:r>
        <w:rPr>
          <w:spacing w:val="1"/>
        </w:rPr>
        <w:t> </w:t>
      </w:r>
      <w:r>
        <w:rPr/>
        <w:t>needed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transition</w:t>
      </w:r>
      <w:r>
        <w:rPr>
          <w:i/>
        </w:rPr>
        <w:t>.</w:t>
      </w:r>
    </w:p>
    <w:p>
      <w:pPr>
        <w:pStyle w:val="BodyText"/>
        <w:spacing w:line="480" w:lineRule="auto" w:before="1"/>
        <w:ind w:left="239" w:right="475" w:firstLine="720"/>
        <w:jc w:val="both"/>
      </w:pPr>
      <w:r>
        <w:rPr/>
        <w:t>For each age period, there are a group of psychological functions that are maturing</w:t>
      </w:r>
      <w:r>
        <w:rPr>
          <w:spacing w:val="1"/>
        </w:rPr>
        <w:t> </w:t>
      </w:r>
      <w:r>
        <w:rPr/>
        <w:t>in relation to the central new-formation, and which will lead to the restructuring of the</w:t>
      </w:r>
      <w:r>
        <w:rPr>
          <w:spacing w:val="1"/>
        </w:rPr>
        <w:t> </w:t>
      </w:r>
      <w:r>
        <w:rPr/>
        <w:t>existing functions to the formation of a new structure. This new-formation results in a</w:t>
      </w:r>
      <w:r>
        <w:rPr>
          <w:spacing w:val="1"/>
        </w:rPr>
        <w:t> </w:t>
      </w:r>
      <w:r>
        <w:rPr/>
        <w:t>transition to the next age period. For clarity of reference, I will designate this tripartite</w:t>
      </w:r>
      <w:r>
        <w:rPr>
          <w:spacing w:val="1"/>
        </w:rPr>
        <w:t> </w:t>
      </w:r>
      <w:r>
        <w:rPr/>
        <w:t>constellation of ‗present age‘, ‗maturing functions‘, and ‗next age‘ as the objective zone of</w:t>
      </w:r>
      <w:r>
        <w:rPr>
          <w:spacing w:val="-57"/>
        </w:rPr>
        <w:t> </w:t>
      </w:r>
      <w:r>
        <w:rPr/>
        <w:t>proximal development. This zone is ‗objective‘ in the sense that it does not refer to any</w:t>
      </w:r>
      <w:r>
        <w:rPr>
          <w:spacing w:val="1"/>
        </w:rPr>
        <w:t> </w:t>
      </w:r>
      <w:r>
        <w:rPr/>
        <w:t>individual child, but reflects the psychological functions that need to be formed during a</w:t>
      </w:r>
      <w:r>
        <w:rPr>
          <w:spacing w:val="1"/>
        </w:rPr>
        <w:t> </w:t>
      </w:r>
      <w:r>
        <w:rPr/>
        <w:t>given age period, in order for the next age period to be formed. The ‗objective‘ zone is not</w:t>
      </w:r>
      <w:r>
        <w:rPr>
          <w:spacing w:val="1"/>
        </w:rPr>
        <w:t> </w:t>
      </w:r>
      <w:r>
        <w:rPr/>
        <w:t>defined a priori, but reflects the structural relationships that are historically-constructed and</w:t>
      </w:r>
      <w:r>
        <w:rPr>
          <w:spacing w:val="1"/>
        </w:rPr>
        <w:t> </w:t>
      </w:r>
      <w:r>
        <w:rPr/>
        <w:t>objectively constituted in the historical period in which the child lives. One can say that the</w:t>
      </w:r>
      <w:r>
        <w:rPr>
          <w:spacing w:val="1"/>
        </w:rPr>
        <w:t> </w:t>
      </w:r>
      <w:r>
        <w:rPr/>
        <w:t>zone for a given age period is normative, in that it reflects the institutionalized demands and</w:t>
      </w:r>
      <w:r>
        <w:rPr>
          <w:spacing w:val="-57"/>
        </w:rPr>
        <w:t> </w:t>
      </w:r>
      <w:r>
        <w:rPr/>
        <w:t>expectations that developed historically in a particular societal tradition of practice. For</w:t>
      </w:r>
      <w:r>
        <w:rPr>
          <w:spacing w:val="1"/>
        </w:rPr>
        <w:t> </w:t>
      </w:r>
      <w:r>
        <w:rPr/>
        <w:t>example, school-age children are expected to develop capabilities to reason with academic</w:t>
      </w:r>
      <w:r>
        <w:rPr>
          <w:spacing w:val="1"/>
        </w:rPr>
        <w:t> </w:t>
      </w:r>
      <w:r>
        <w:rPr/>
        <w:t>(i.e., scientific) concepts. Individuals who do not develop this capability can be said to have</w:t>
      </w:r>
      <w:r>
        <w:rPr>
          <w:spacing w:val="-57"/>
        </w:rPr>
        <w:t> </w:t>
      </w:r>
      <w:r>
        <w:rPr/>
        <w:t>a</w:t>
      </w:r>
      <w:r>
        <w:rPr>
          <w:spacing w:val="10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intellectual</w:t>
      </w:r>
      <w:r>
        <w:rPr>
          <w:spacing w:val="3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than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/>
        <w:t>school-age</w:t>
      </w:r>
      <w:r>
        <w:rPr>
          <w:spacing w:val="10"/>
        </w:rPr>
        <w:t> </w:t>
      </w:r>
      <w:r>
        <w:rPr/>
        <w:t>children.</w:t>
      </w:r>
      <w:r>
        <w:rPr>
          <w:spacing w:val="13"/>
        </w:rPr>
        <w:t> </w:t>
      </w:r>
      <w:r>
        <w:rPr/>
        <w:t>Reasoning</w:t>
      </w:r>
      <w:r>
        <w:rPr>
          <w:spacing w:val="11"/>
        </w:rPr>
        <w:t> </w:t>
      </w:r>
      <w:r>
        <w:rPr/>
        <w:t>with</w:t>
      </w:r>
      <w:r>
        <w:rPr>
          <w:spacing w:val="6"/>
        </w:rPr>
        <w:t> </w:t>
      </w:r>
      <w:r>
        <w:rPr/>
        <w:t>concepts</w:t>
      </w:r>
      <w:r>
        <w:rPr>
          <w:spacing w:val="9"/>
        </w:rPr>
        <w:t> </w:t>
      </w:r>
      <w:r>
        <w:rPr/>
        <w:t>is</w:t>
      </w:r>
      <w:r>
        <w:rPr>
          <w:spacing w:val="-58"/>
        </w:rPr>
        <w:t> </w:t>
      </w:r>
      <w:r>
        <w:rPr/>
        <w:t>a</w:t>
      </w:r>
      <w:r>
        <w:rPr>
          <w:spacing w:val="18"/>
        </w:rPr>
        <w:t> </w:t>
      </w:r>
      <w:r>
        <w:rPr/>
        <w:t>specific</w:t>
      </w:r>
      <w:r>
        <w:rPr>
          <w:spacing w:val="23"/>
        </w:rPr>
        <w:t> </w:t>
      </w:r>
      <w:r>
        <w:rPr/>
        <w:t>manifestation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23"/>
        </w:rPr>
        <w:t> </w:t>
      </w:r>
      <w:r>
        <w:rPr/>
        <w:t>new-formations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this</w:t>
      </w:r>
      <w:r>
        <w:rPr>
          <w:spacing w:val="17"/>
        </w:rPr>
        <w:t> </w:t>
      </w:r>
      <w:r>
        <w:rPr/>
        <w:t>age,</w:t>
      </w:r>
      <w:r>
        <w:rPr>
          <w:spacing w:val="21"/>
        </w:rPr>
        <w:t> </w:t>
      </w:r>
      <w:r>
        <w:rPr/>
        <w:t>which</w:t>
      </w:r>
      <w:r>
        <w:rPr>
          <w:spacing w:val="14"/>
        </w:rPr>
        <w:t> </w:t>
      </w:r>
      <w:r>
        <w:rPr/>
        <w:t>Vygotsky</w:t>
      </w:r>
      <w:r>
        <w:rPr>
          <w:spacing w:val="10"/>
        </w:rPr>
        <w:t> </w:t>
      </w:r>
      <w:r>
        <w:rPr/>
        <w:t>suggests</w:t>
      </w:r>
      <w:r>
        <w:rPr>
          <w:spacing w:val="17"/>
        </w:rPr>
        <w:t> </w:t>
      </w:r>
      <w:r>
        <w:rPr/>
        <w:t>are;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5"/>
        <w:jc w:val="both"/>
      </w:pPr>
      <w:r>
        <w:rPr/>
        <w:t>conscious,</w:t>
      </w:r>
      <w:r>
        <w:rPr>
          <w:spacing w:val="12"/>
        </w:rPr>
        <w:t> </w:t>
      </w:r>
      <w:r>
        <w:rPr/>
        <w:t>awareness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volition.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given</w:t>
      </w:r>
      <w:r>
        <w:rPr>
          <w:spacing w:val="7"/>
        </w:rPr>
        <w:t> </w:t>
      </w:r>
      <w:r>
        <w:rPr/>
        <w:t>objective</w:t>
      </w:r>
      <w:r>
        <w:rPr>
          <w:spacing w:val="10"/>
        </w:rPr>
        <w:t> </w:t>
      </w:r>
      <w:r>
        <w:rPr/>
        <w:t>zone</w:t>
      </w:r>
      <w:r>
        <w:rPr>
          <w:spacing w:val="10"/>
        </w:rPr>
        <w:t> </w:t>
      </w:r>
      <w:r>
        <w:rPr/>
        <w:t>of</w:t>
      </w:r>
      <w:r>
        <w:rPr>
          <w:spacing w:val="4"/>
        </w:rPr>
        <w:t> </w:t>
      </w:r>
      <w:r>
        <w:rPr/>
        <w:t>proximal</w:t>
      </w:r>
      <w:r>
        <w:rPr>
          <w:spacing w:val="7"/>
        </w:rPr>
        <w:t> </w:t>
      </w:r>
      <w:r>
        <w:rPr/>
        <w:t>development,</w:t>
      </w:r>
      <w:r>
        <w:rPr>
          <w:spacing w:val="13"/>
        </w:rPr>
        <w:t> </w:t>
      </w:r>
      <w:r>
        <w:rPr/>
        <w:t>it</w:t>
      </w:r>
      <w:r>
        <w:rPr>
          <w:spacing w:val="-58"/>
        </w:rPr>
        <w:t> </w:t>
      </w:r>
      <w:r>
        <w:rPr/>
        <w:t>is possible to (attempt to) assess the current state of an individual child‘s development (in</w:t>
      </w:r>
      <w:r>
        <w:rPr>
          <w:spacing w:val="1"/>
        </w:rPr>
        <w:t> </w:t>
      </w:r>
      <w:r>
        <w:rPr/>
        <w:t>relation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zone).</w:t>
      </w:r>
    </w:p>
    <w:p>
      <w:pPr>
        <w:pStyle w:val="BodyText"/>
        <w:spacing w:line="480" w:lineRule="auto" w:before="202"/>
        <w:ind w:left="239" w:right="475" w:firstLine="720"/>
        <w:jc w:val="both"/>
      </w:pPr>
      <w:r>
        <w:rPr/>
        <w:t>The link of this theory to this research is that, the Vygotsky‘s ZPD, is stressing on</w:t>
      </w:r>
      <w:r>
        <w:rPr>
          <w:spacing w:val="1"/>
        </w:rPr>
        <w:t> </w:t>
      </w:r>
      <w:r>
        <w:rPr/>
        <w:t>Scaffoldings the learners abilities and inabilities in task performance when teaching and</w:t>
      </w:r>
      <w:r>
        <w:rPr>
          <w:spacing w:val="1"/>
        </w:rPr>
        <w:t> </w:t>
      </w:r>
      <w:r>
        <w:rPr/>
        <w:t>learning, in which an assistance or a support is give through training coaching for them to</w:t>
      </w:r>
      <w:r>
        <w:rPr>
          <w:spacing w:val="1"/>
        </w:rPr>
        <w:t> </w:t>
      </w:r>
      <w:r>
        <w:rPr/>
        <w:t>have a skill in dealing with academic task and problem solving or learning</w:t>
      </w:r>
      <w:r>
        <w:rPr>
          <w:spacing w:val="1"/>
        </w:rPr>
        <w:t> </w:t>
      </w:r>
      <w:r>
        <w:rPr/>
        <w:t>new 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terminated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independently perform an ill task deeply and independently. Finally, for learning to take</w:t>
      </w:r>
      <w:r>
        <w:rPr>
          <w:spacing w:val="1"/>
        </w:rPr>
        <w:t> </w:t>
      </w:r>
      <w:r>
        <w:rPr/>
        <w:t>place effectively in learners, a support (Scaffolding)</w:t>
      </w:r>
      <w:r>
        <w:rPr>
          <w:spacing w:val="1"/>
        </w:rPr>
        <w:t> </w:t>
      </w:r>
      <w:r>
        <w:rPr/>
        <w:t>must</w:t>
      </w:r>
      <w:r>
        <w:rPr>
          <w:spacing w:val="60"/>
        </w:rPr>
        <w:t> </w:t>
      </w:r>
      <w:r>
        <w:rPr/>
        <w:t>be provided and given to, in</w:t>
      </w:r>
      <w:r>
        <w:rPr>
          <w:spacing w:val="1"/>
        </w:rPr>
        <w:t> </w:t>
      </w:r>
      <w:r>
        <w:rPr/>
        <w:t>order facilitate</w:t>
      </w:r>
      <w:r>
        <w:rPr>
          <w:spacing w:val="-1"/>
        </w:rPr>
        <w:t> </w:t>
      </w:r>
      <w:r>
        <w:rPr/>
        <w:t>learning</w:t>
      </w:r>
      <w:r>
        <w:rPr>
          <w:spacing w:val="4"/>
        </w:rPr>
        <w:t> </w:t>
      </w:r>
      <w:r>
        <w:rPr/>
        <w:t>independently</w:t>
      </w:r>
      <w:r>
        <w:rPr>
          <w:spacing w:val="-5"/>
        </w:rPr>
        <w:t> </w:t>
      </w:r>
      <w:r>
        <w:rPr/>
        <w:t>and enhances</w:t>
      </w:r>
      <w:r>
        <w:rPr>
          <w:spacing w:val="-3"/>
        </w:rPr>
        <w:t> </w:t>
      </w:r>
      <w:r>
        <w:rPr/>
        <w:t>actual</w:t>
      </w:r>
      <w:r>
        <w:rPr>
          <w:spacing w:val="-8"/>
        </w:rPr>
        <w:t> </w:t>
      </w:r>
      <w:r>
        <w:rPr/>
        <w:t>Metacognition</w:t>
      </w:r>
      <w:r>
        <w:rPr>
          <w:spacing w:val="-1"/>
        </w:rPr>
        <w:t> </w:t>
      </w:r>
      <w:r>
        <w:rPr/>
        <w:t>in learners.</w:t>
      </w:r>
    </w:p>
    <w:p>
      <w:pPr>
        <w:pStyle w:val="BodyText"/>
        <w:spacing w:line="480" w:lineRule="auto" w:before="2"/>
        <w:ind w:left="239" w:right="479" w:firstLine="720"/>
        <w:jc w:val="both"/>
      </w:pPr>
      <w:r>
        <w:rPr/>
        <w:t>The link of the theory to this study is that, Vygotsky emphasizes on the importance</w:t>
      </w:r>
      <w:r>
        <w:rPr>
          <w:spacing w:val="1"/>
        </w:rPr>
        <w:t> </w:t>
      </w:r>
      <w:r>
        <w:rPr/>
        <w:t>of adult or capable peer interaction as a key support that helps students within the academic</w:t>
      </w:r>
      <w:r>
        <w:rPr>
          <w:spacing w:val="-57"/>
        </w:rPr>
        <w:t> </w:t>
      </w:r>
      <w:r>
        <w:rPr/>
        <w:t>circle when they are faced with a problem that they cannot be able to overcome it alone</w:t>
      </w:r>
      <w:r>
        <w:rPr>
          <w:spacing w:val="1"/>
        </w:rPr>
        <w:t> </w:t>
      </w:r>
      <w:r>
        <w:rPr/>
        <w:t>within their academic endeavour, students improves in learning and thinking ability when</w:t>
      </w:r>
      <w:r>
        <w:rPr>
          <w:spacing w:val="1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1"/>
        </w:rPr>
        <w:t> </w:t>
      </w:r>
      <w:r>
        <w:rPr/>
        <w:t>scaffolds.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21" w:id="30"/>
      <w:r>
        <w:rPr/>
        <w:t>Beck’s</w:t>
      </w:r>
      <w:r>
        <w:rPr>
          <w:spacing w:val="-4"/>
        </w:rPr>
        <w:t> </w:t>
      </w:r>
      <w:r>
        <w:rPr/>
        <w:t>Theory of</w:t>
      </w:r>
      <w:r>
        <w:rPr>
          <w:spacing w:val="-4"/>
        </w:rPr>
        <w:t> </w:t>
      </w:r>
      <w:bookmarkEnd w:id="30"/>
      <w:r>
        <w:rPr/>
        <w:t>Anxiety (1967)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39" w:right="479" w:firstLine="720"/>
        <w:jc w:val="both"/>
      </w:pPr>
      <w:r>
        <w:rPr/>
        <w:t>Aaron T. Beck was the youngest of five children, born on July 18, 1921, in Rhode</w:t>
      </w:r>
      <w:r>
        <w:rPr>
          <w:spacing w:val="1"/>
        </w:rPr>
        <w:t> </w:t>
      </w:r>
      <w:r>
        <w:rPr/>
        <w:t>Island.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from Brown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exemplary student,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magna</w:t>
      </w:r>
      <w:r>
        <w:rPr>
          <w:spacing w:val="1"/>
        </w:rPr>
        <w:t> </w:t>
      </w:r>
      <w:r>
        <w:rPr/>
        <w:t>cum</w:t>
      </w:r>
      <w:r>
        <w:rPr>
          <w:spacing w:val="1"/>
        </w:rPr>
        <w:t> </w:t>
      </w:r>
      <w:r>
        <w:rPr/>
        <w:t>laude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William Gaston</w:t>
      </w:r>
      <w:r>
        <w:rPr>
          <w:spacing w:val="1"/>
        </w:rPr>
        <w:t> </w:t>
      </w:r>
      <w:r>
        <w:rPr/>
        <w:t>Prize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Excellence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Oratory and the Francis Wayland Scholarship. He continued his studies at Yale Medical</w:t>
      </w:r>
      <w:r>
        <w:rPr>
          <w:spacing w:val="1"/>
        </w:rPr>
        <w:t> </w:t>
      </w:r>
      <w:r>
        <w:rPr/>
        <w:t>School,</w:t>
      </w:r>
      <w:r>
        <w:rPr>
          <w:spacing w:val="55"/>
        </w:rPr>
        <w:t> </w:t>
      </w:r>
      <w:r>
        <w:rPr/>
        <w:t>where</w:t>
      </w:r>
      <w:r>
        <w:rPr>
          <w:spacing w:val="54"/>
        </w:rPr>
        <w:t> </w:t>
      </w:r>
      <w:r>
        <w:rPr/>
        <w:t>he</w:t>
      </w:r>
      <w:r>
        <w:rPr>
          <w:spacing w:val="53"/>
        </w:rPr>
        <w:t> </w:t>
      </w:r>
      <w:r>
        <w:rPr/>
        <w:t>earned</w:t>
      </w:r>
      <w:r>
        <w:rPr>
          <w:spacing w:val="54"/>
        </w:rPr>
        <w:t> </w:t>
      </w:r>
      <w:r>
        <w:rPr/>
        <w:t>his</w:t>
      </w:r>
      <w:r>
        <w:rPr>
          <w:spacing w:val="57"/>
        </w:rPr>
        <w:t> </w:t>
      </w:r>
      <w:r>
        <w:rPr/>
        <w:t>medical</w:t>
      </w:r>
      <w:r>
        <w:rPr>
          <w:spacing w:val="45"/>
        </w:rPr>
        <w:t> </w:t>
      </w:r>
      <w:r>
        <w:rPr/>
        <w:t>degree</w:t>
      </w:r>
      <w:r>
        <w:rPr>
          <w:spacing w:val="58"/>
        </w:rPr>
        <w:t> </w:t>
      </w:r>
      <w:r>
        <w:rPr/>
        <w:t>in</w:t>
      </w:r>
      <w:r>
        <w:rPr>
          <w:spacing w:val="54"/>
        </w:rPr>
        <w:t> </w:t>
      </w:r>
      <w:r>
        <w:rPr/>
        <w:t>1946.</w:t>
      </w:r>
      <w:r>
        <w:rPr>
          <w:spacing w:val="52"/>
        </w:rPr>
        <w:t> </w:t>
      </w:r>
      <w:r>
        <w:rPr/>
        <w:t>His</w:t>
      </w:r>
      <w:r>
        <w:rPr>
          <w:spacing w:val="52"/>
        </w:rPr>
        <w:t> </w:t>
      </w:r>
      <w:r>
        <w:rPr/>
        <w:t>daughter,</w:t>
      </w:r>
      <w:r>
        <w:rPr>
          <w:spacing w:val="56"/>
        </w:rPr>
        <w:t> </w:t>
      </w:r>
      <w:r>
        <w:rPr/>
        <w:t>Judith</w:t>
      </w:r>
      <w:r>
        <w:rPr>
          <w:spacing w:val="49"/>
        </w:rPr>
        <w:t> </w:t>
      </w:r>
      <w:r>
        <w:rPr/>
        <w:t>Beck,</w:t>
      </w:r>
      <w:r>
        <w:rPr>
          <w:spacing w:val="56"/>
        </w:rPr>
        <w:t> </w:t>
      </w:r>
      <w:r>
        <w:rPr/>
        <w:t>is</w:t>
      </w:r>
      <w:r>
        <w:rPr>
          <w:spacing w:val="5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/>
      </w:pPr>
      <w:r>
        <w:rPr/>
        <w:t>cognitive</w:t>
      </w:r>
      <w:r>
        <w:rPr>
          <w:spacing w:val="26"/>
        </w:rPr>
        <w:t> </w:t>
      </w:r>
      <w:r>
        <w:rPr/>
        <w:t>therapy</w:t>
      </w:r>
      <w:r>
        <w:rPr>
          <w:spacing w:val="18"/>
        </w:rPr>
        <w:t> </w:t>
      </w:r>
      <w:r>
        <w:rPr/>
        <w:t>researcher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president</w:t>
      </w:r>
      <w:r>
        <w:rPr>
          <w:spacing w:val="2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Beck</w:t>
      </w:r>
      <w:r>
        <w:rPr>
          <w:spacing w:val="27"/>
        </w:rPr>
        <w:t> </w:t>
      </w:r>
      <w:r>
        <w:rPr/>
        <w:t>Institute</w:t>
      </w:r>
      <w:r>
        <w:rPr>
          <w:spacing w:val="21"/>
        </w:rPr>
        <w:t> </w:t>
      </w:r>
      <w:r>
        <w:rPr/>
        <w:t>for</w:t>
      </w:r>
      <w:r>
        <w:rPr>
          <w:spacing w:val="28"/>
        </w:rPr>
        <w:t> </w:t>
      </w:r>
      <w:r>
        <w:rPr/>
        <w:t>Cognitive</w:t>
      </w:r>
      <w:r>
        <w:rPr>
          <w:spacing w:val="27"/>
        </w:rPr>
        <w:t> </w:t>
      </w:r>
      <w:r>
        <w:rPr/>
        <w:t>Behavioral</w:t>
      </w:r>
      <w:r>
        <w:rPr>
          <w:spacing w:val="-57"/>
        </w:rPr>
        <w:t> </w:t>
      </w:r>
      <w:r>
        <w:rPr/>
        <w:t>Therapy.</w:t>
      </w:r>
    </w:p>
    <w:p>
      <w:pPr>
        <w:pStyle w:val="BodyText"/>
        <w:spacing w:line="480" w:lineRule="auto" w:before="1"/>
        <w:ind w:left="239" w:right="474"/>
      </w:pPr>
      <w:r>
        <w:rPr/>
        <w:t>He</w:t>
      </w:r>
      <w:r>
        <w:rPr>
          <w:spacing w:val="41"/>
        </w:rPr>
        <w:t> </w:t>
      </w:r>
      <w:r>
        <w:rPr/>
        <w:t>studied</w:t>
      </w:r>
      <w:r>
        <w:rPr>
          <w:spacing w:val="44"/>
        </w:rPr>
        <w:t> </w:t>
      </w:r>
      <w:r>
        <w:rPr/>
        <w:t>people</w:t>
      </w:r>
      <w:r>
        <w:rPr>
          <w:spacing w:val="42"/>
        </w:rPr>
        <w:t> </w:t>
      </w:r>
      <w:r>
        <w:rPr/>
        <w:t>suffering</w:t>
      </w:r>
      <w:r>
        <w:rPr>
          <w:spacing w:val="49"/>
        </w:rPr>
        <w:t> </w:t>
      </w:r>
      <w:r>
        <w:rPr/>
        <w:t>from</w:t>
      </w:r>
      <w:r>
        <w:rPr>
          <w:spacing w:val="35"/>
        </w:rPr>
        <w:t> </w:t>
      </w:r>
      <w:r>
        <w:rPr/>
        <w:t>depression</w:t>
      </w:r>
      <w:r>
        <w:rPr>
          <w:spacing w:val="38"/>
        </w:rPr>
        <w:t> </w:t>
      </w:r>
      <w:r>
        <w:rPr/>
        <w:t>and</w:t>
      </w:r>
      <w:r>
        <w:rPr>
          <w:spacing w:val="49"/>
        </w:rPr>
        <w:t> </w:t>
      </w:r>
      <w:r>
        <w:rPr/>
        <w:t>found</w:t>
      </w:r>
      <w:r>
        <w:rPr>
          <w:spacing w:val="43"/>
        </w:rPr>
        <w:t> </w:t>
      </w:r>
      <w:r>
        <w:rPr/>
        <w:t>that</w:t>
      </w:r>
      <w:r>
        <w:rPr>
          <w:spacing w:val="44"/>
        </w:rPr>
        <w:t> </w:t>
      </w:r>
      <w:r>
        <w:rPr/>
        <w:t>they</w:t>
      </w:r>
      <w:r>
        <w:rPr>
          <w:spacing w:val="34"/>
        </w:rPr>
        <w:t> </w:t>
      </w:r>
      <w:r>
        <w:rPr/>
        <w:t>appraised</w:t>
      </w:r>
      <w:r>
        <w:rPr>
          <w:spacing w:val="43"/>
        </w:rPr>
        <w:t> </w:t>
      </w:r>
      <w:r>
        <w:rPr/>
        <w:t>events</w:t>
      </w:r>
      <w:r>
        <w:rPr>
          <w:spacing w:val="47"/>
        </w:rPr>
        <w:t> </w:t>
      </w:r>
      <w:r>
        <w:rPr/>
        <w:t>in</w:t>
      </w:r>
      <w:r>
        <w:rPr>
          <w:spacing w:val="39"/>
        </w:rPr>
        <w:t> </w:t>
      </w:r>
      <w:r>
        <w:rPr/>
        <w:t>a</w:t>
      </w:r>
      <w:r>
        <w:rPr>
          <w:spacing w:val="-57"/>
        </w:rPr>
        <w:t> </w:t>
      </w:r>
      <w:r>
        <w:rPr/>
        <w:t>negative way.</w:t>
      </w:r>
    </w:p>
    <w:p>
      <w:pPr>
        <w:pStyle w:val="BodyText"/>
        <w:ind w:left="239"/>
      </w:pPr>
      <w:r>
        <w:rPr/>
        <w:t>Beck</w:t>
      </w:r>
      <w:r>
        <w:rPr>
          <w:spacing w:val="-4"/>
        </w:rPr>
        <w:t> </w:t>
      </w:r>
      <w:r>
        <w:rPr/>
        <w:t>(1967)</w:t>
      </w:r>
      <w:r>
        <w:rPr>
          <w:spacing w:val="-3"/>
        </w:rPr>
        <w:t> </w:t>
      </w:r>
      <w:r>
        <w:rPr/>
        <w:t>identified</w:t>
      </w:r>
      <w:r>
        <w:rPr>
          <w:spacing w:val="-3"/>
        </w:rPr>
        <w:t> </w:t>
      </w:r>
      <w:r>
        <w:rPr/>
        <w:t>three</w:t>
      </w:r>
      <w:r>
        <w:rPr>
          <w:spacing w:val="-5"/>
        </w:rPr>
        <w:t> </w:t>
      </w:r>
      <w:r>
        <w:rPr/>
        <w:t>mechanisms</w:t>
      </w:r>
      <w:r>
        <w:rPr>
          <w:spacing w:val="-5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-4"/>
        </w:rPr>
        <w:t> </w:t>
      </w:r>
      <w:r>
        <w:rPr/>
        <w:t>thought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responsible for</w:t>
      </w:r>
      <w:r>
        <w:rPr>
          <w:spacing w:val="-3"/>
        </w:rPr>
        <w:t> </w:t>
      </w:r>
      <w:r>
        <w:rPr/>
        <w:t>depression: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triad</w:t>
      </w:r>
      <w:r>
        <w:rPr>
          <w:spacing w:val="-2"/>
          <w:sz w:val="24"/>
        </w:rPr>
        <w:t> </w:t>
      </w:r>
      <w:r>
        <w:rPr>
          <w:sz w:val="24"/>
        </w:rPr>
        <w:t>(of</w:t>
      </w:r>
      <w:r>
        <w:rPr>
          <w:spacing w:val="-4"/>
          <w:sz w:val="24"/>
        </w:rPr>
        <w:t> </w:t>
      </w:r>
      <w:r>
        <w:rPr>
          <w:sz w:val="24"/>
        </w:rPr>
        <w:t>negative</w:t>
      </w:r>
      <w:r>
        <w:rPr>
          <w:spacing w:val="-3"/>
          <w:sz w:val="24"/>
        </w:rPr>
        <w:t> </w:t>
      </w:r>
      <w:r>
        <w:rPr>
          <w:sz w:val="24"/>
        </w:rPr>
        <w:t>automatic</w:t>
      </w:r>
      <w:r>
        <w:rPr>
          <w:spacing w:val="-2"/>
          <w:sz w:val="24"/>
        </w:rPr>
        <w:t> </w:t>
      </w:r>
      <w:r>
        <w:rPr>
          <w:sz w:val="24"/>
        </w:rPr>
        <w:t>thinking)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Negative</w:t>
      </w:r>
      <w:r>
        <w:rPr>
          <w:spacing w:val="-3"/>
          <w:sz w:val="24"/>
        </w:rPr>
        <w:t> </w:t>
      </w:r>
      <w:r>
        <w:rPr>
          <w:sz w:val="24"/>
        </w:rPr>
        <w:t>self</w:t>
      </w:r>
      <w:r>
        <w:rPr>
          <w:spacing w:val="-4"/>
          <w:sz w:val="24"/>
        </w:rPr>
        <w:t> </w:t>
      </w:r>
      <w:r>
        <w:rPr>
          <w:sz w:val="24"/>
        </w:rPr>
        <w:t>schemas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960" w:val="left" w:leader="none"/>
        </w:tabs>
        <w:spacing w:line="240" w:lineRule="auto" w:before="0" w:after="0"/>
        <w:ind w:left="959" w:right="0" w:hanging="361"/>
        <w:jc w:val="left"/>
        <w:rPr>
          <w:sz w:val="24"/>
        </w:rPr>
      </w:pPr>
      <w:r>
        <w:rPr>
          <w:sz w:val="24"/>
        </w:rPr>
        <w:t>Errors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Logic</w:t>
      </w:r>
      <w:r>
        <w:rPr>
          <w:spacing w:val="-4"/>
          <w:sz w:val="24"/>
        </w:rPr>
        <w:t> </w:t>
      </w:r>
      <w:r>
        <w:rPr>
          <w:sz w:val="24"/>
        </w:rPr>
        <w:t>(i.e.</w:t>
      </w:r>
      <w:r>
        <w:rPr>
          <w:spacing w:val="5"/>
          <w:sz w:val="24"/>
        </w:rPr>
        <w:t> </w:t>
      </w:r>
      <w:r>
        <w:rPr>
          <w:sz w:val="24"/>
        </w:rPr>
        <w:t>faulty</w:t>
      </w:r>
      <w:r>
        <w:rPr>
          <w:spacing w:val="-7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processing)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39" w:right="479"/>
        <w:jc w:val="both"/>
      </w:pPr>
      <w:r>
        <w:rPr/>
        <w:t>The </w:t>
      </w:r>
      <w:r>
        <w:rPr>
          <w:b/>
        </w:rPr>
        <w:t>cognitive triad </w:t>
      </w:r>
      <w:r>
        <w:rPr/>
        <w:t>is in three forms of negative (i.e. helpless and critical) thinking that are</w:t>
      </w:r>
      <w:r>
        <w:rPr>
          <w:spacing w:val="-57"/>
        </w:rPr>
        <w:t> </w:t>
      </w:r>
      <w:r>
        <w:rPr/>
        <w:t>typical of individuals with depression: namely negative thoughts about the self, the world</w:t>
      </w:r>
      <w:r>
        <w:rPr>
          <w:spacing w:val="1"/>
        </w:rPr>
        <w:t> </w:t>
      </w:r>
      <w:r>
        <w:rPr/>
        <w:t>and the future. These thoughts tended to be automatic in depressed people as they occurred</w:t>
      </w:r>
      <w:r>
        <w:rPr>
          <w:spacing w:val="1"/>
        </w:rPr>
        <w:t> </w:t>
      </w:r>
      <w:r>
        <w:rPr/>
        <w:t>spontaneously.</w:t>
      </w:r>
    </w:p>
    <w:p>
      <w:pPr>
        <w:pStyle w:val="BodyText"/>
        <w:spacing w:line="480" w:lineRule="auto" w:before="1"/>
        <w:ind w:left="239" w:right="478" w:firstLine="883"/>
        <w:jc w:val="both"/>
      </w:pP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helpless,</w:t>
      </w:r>
      <w:r>
        <w:rPr>
          <w:spacing w:val="1"/>
        </w:rPr>
        <w:t> </w:t>
      </w:r>
      <w:r>
        <w:rPr/>
        <w:t>worthless, and inadequate. They interpret events in the world in a unrealistically negative</w:t>
      </w:r>
      <w:r>
        <w:rPr>
          <w:spacing w:val="1"/>
        </w:rPr>
        <w:t> </w:t>
      </w:r>
      <w:r>
        <w:rPr/>
        <w:t>and defeatist way, and they see the world as posing obstacles that can‘t be handled. Finally,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hopeless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worthlessness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prevent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improving.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ind w:left="507"/>
        <w:rPr>
          <w:sz w:val="20"/>
        </w:rPr>
      </w:pPr>
      <w:r>
        <w:rPr>
          <w:sz w:val="20"/>
        </w:rPr>
        <w:drawing>
          <wp:inline distT="0" distB="0" distL="0" distR="0">
            <wp:extent cx="4724786" cy="2347722"/>
            <wp:effectExtent l="0" t="0" r="0" b="0"/>
            <wp:docPr id="13" name="image8.jpeg" descr="Beck's cognitive tria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786" cy="23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239"/>
        <w:jc w:val="both"/>
      </w:pPr>
      <w:r>
        <w:rPr/>
        <w:t>Figure:</w:t>
      </w:r>
      <w:r>
        <w:rPr>
          <w:spacing w:val="-1"/>
        </w:rPr>
        <w:t> </w:t>
      </w:r>
      <w:r>
        <w:rPr/>
        <w:t>10</w:t>
      </w:r>
    </w:p>
    <w:p>
      <w:pPr>
        <w:pStyle w:val="BodyText"/>
      </w:pPr>
    </w:p>
    <w:p>
      <w:pPr>
        <w:pStyle w:val="BodyText"/>
        <w:spacing w:line="480" w:lineRule="auto"/>
        <w:ind w:left="239" w:right="4437"/>
        <w:jc w:val="both"/>
      </w:pPr>
      <w:r>
        <w:rPr/>
        <w:t>Source: Beck's (1967) Theor</w:t>
      </w:r>
      <w:r>
        <w:rPr>
          <w:b/>
        </w:rPr>
        <w:t>y</w:t>
      </w:r>
      <w:r>
        <w:rPr>
          <w:b/>
          <w:spacing w:val="1"/>
        </w:rPr>
        <w:t> </w:t>
      </w:r>
      <w:hyperlink r:id="rId38">
        <w:r>
          <w:rPr>
            <w:spacing w:val="-1"/>
          </w:rPr>
          <w:t>http://www.simplypsychology.org/depression.html</w:t>
        </w:r>
      </w:hyperlink>
    </w:p>
    <w:p>
      <w:pPr>
        <w:pStyle w:val="BodyText"/>
        <w:spacing w:line="480" w:lineRule="auto" w:before="1"/>
        <w:ind w:left="239" w:right="489" w:firstLine="883"/>
        <w:jc w:val="both"/>
      </w:pP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interact,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processing, leading to impairments in perception, memory and problem solving with the</w:t>
      </w:r>
      <w:r>
        <w:rPr>
          <w:spacing w:val="1"/>
        </w:rPr>
        <w:t> </w:t>
      </w:r>
      <w:r>
        <w:rPr/>
        <w:t>person</w:t>
      </w:r>
      <w:r>
        <w:rPr>
          <w:spacing w:val="-4"/>
        </w:rPr>
        <w:t> </w:t>
      </w:r>
      <w:r>
        <w:rPr/>
        <w:t>becoming</w:t>
      </w:r>
      <w:r>
        <w:rPr>
          <w:spacing w:val="2"/>
        </w:rPr>
        <w:t> </w:t>
      </w:r>
      <w:r>
        <w:rPr/>
        <w:t>obsessed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thoughts.</w:t>
      </w:r>
    </w:p>
    <w:p>
      <w:pPr>
        <w:pStyle w:val="BodyText"/>
        <w:spacing w:line="480" w:lineRule="auto"/>
        <w:ind w:left="239" w:right="473" w:firstLine="883"/>
        <w:jc w:val="both"/>
      </w:pPr>
      <w:r>
        <w:rPr/>
        <w:t>Beck believed that depression prone individuals develop a </w:t>
      </w:r>
      <w:r>
        <w:rPr>
          <w:b/>
        </w:rPr>
        <w:t>negative self-schema</w:t>
      </w:r>
      <w:r>
        <w:rPr/>
        <w:t>.</w:t>
      </w:r>
      <w:r>
        <w:rPr>
          <w:spacing w:val="1"/>
        </w:rPr>
        <w:t> </w:t>
      </w:r>
      <w:r>
        <w:rPr/>
        <w:t>They possess a set of beliefs and expectations about themselves that are essentially negative</w:t>
      </w:r>
      <w:r>
        <w:rPr>
          <w:spacing w:val="-57"/>
        </w:rPr>
        <w:t> </w:t>
      </w:r>
      <w:r>
        <w:rPr/>
        <w:t>and pessimistic. Beck claimed that negative schemas may be acquired in childhood as a</w:t>
      </w:r>
      <w:r>
        <w:rPr>
          <w:spacing w:val="1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traumatic</w:t>
      </w:r>
      <w:r>
        <w:rPr>
          <w:spacing w:val="-3"/>
        </w:rPr>
        <w:t> </w:t>
      </w:r>
      <w:r>
        <w:rPr/>
        <w:t>event.</w:t>
      </w:r>
      <w:r>
        <w:rPr>
          <w:spacing w:val="-5"/>
        </w:rPr>
        <w:t> </w:t>
      </w:r>
      <w:r>
        <w:rPr/>
        <w:t>Experiences</w:t>
      </w:r>
      <w:r>
        <w:rPr>
          <w:spacing w:val="-4"/>
        </w:rPr>
        <w:t> </w:t>
      </w:r>
      <w:r>
        <w:rPr/>
        <w:t>that</w:t>
      </w:r>
      <w:r>
        <w:rPr>
          <w:spacing w:val="3"/>
        </w:rPr>
        <w:t> </w:t>
      </w:r>
      <w:r>
        <w:rPr/>
        <w:t>might</w:t>
      </w:r>
      <w:r>
        <w:rPr>
          <w:spacing w:val="-2"/>
        </w:rPr>
        <w:t> </w:t>
      </w:r>
      <w:r>
        <w:rPr/>
        <w:t>contribute</w:t>
      </w:r>
      <w:r>
        <w:rPr>
          <w:spacing w:val="-8"/>
        </w:rPr>
        <w:t> </w:t>
      </w:r>
      <w:r>
        <w:rPr/>
        <w:t>to</w:t>
      </w:r>
      <w:r>
        <w:rPr>
          <w:spacing w:val="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schemas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28"/>
        </w:numPr>
        <w:tabs>
          <w:tab w:pos="960" w:val="left" w:leader="none"/>
        </w:tabs>
        <w:spacing w:line="240" w:lineRule="auto" w:before="1" w:after="0"/>
        <w:ind w:left="959" w:right="0" w:hanging="361"/>
        <w:jc w:val="both"/>
        <w:rPr>
          <w:sz w:val="24"/>
        </w:rPr>
      </w:pPr>
      <w:r>
        <w:rPr>
          <w:sz w:val="24"/>
        </w:rPr>
        <w:t>Death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sibling.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960" w:val="left" w:leader="none"/>
        </w:tabs>
        <w:spacing w:line="240" w:lineRule="auto" w:before="0" w:after="0"/>
        <w:ind w:left="959" w:right="0" w:hanging="361"/>
        <w:jc w:val="both"/>
        <w:rPr>
          <w:sz w:val="24"/>
        </w:rPr>
      </w:pPr>
      <w:r>
        <w:rPr>
          <w:sz w:val="24"/>
        </w:rPr>
        <w:t>Parental</w:t>
      </w:r>
      <w:r>
        <w:rPr>
          <w:spacing w:val="-12"/>
          <w:sz w:val="24"/>
        </w:rPr>
        <w:t> </w:t>
      </w:r>
      <w:r>
        <w:rPr>
          <w:sz w:val="24"/>
        </w:rPr>
        <w:t>rejection,</w:t>
      </w:r>
      <w:r>
        <w:rPr>
          <w:spacing w:val="-1"/>
          <w:sz w:val="24"/>
        </w:rPr>
        <w:t> </w:t>
      </w:r>
      <w:r>
        <w:rPr>
          <w:sz w:val="24"/>
        </w:rPr>
        <w:t>criticism,</w:t>
      </w:r>
      <w:r>
        <w:rPr>
          <w:spacing w:val="-2"/>
          <w:sz w:val="24"/>
        </w:rPr>
        <w:t> </w:t>
      </w:r>
      <w:r>
        <w:rPr>
          <w:sz w:val="24"/>
        </w:rPr>
        <w:t>overprotection,</w:t>
      </w:r>
      <w:r>
        <w:rPr>
          <w:spacing w:val="-1"/>
          <w:sz w:val="24"/>
        </w:rPr>
        <w:t> </w:t>
      </w:r>
      <w:r>
        <w:rPr>
          <w:sz w:val="24"/>
        </w:rPr>
        <w:t>neglect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abuse.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960" w:val="left" w:leader="none"/>
        </w:tabs>
        <w:spacing w:line="240" w:lineRule="auto" w:before="0" w:after="0"/>
        <w:ind w:left="959" w:right="0" w:hanging="361"/>
        <w:jc w:val="both"/>
        <w:rPr>
          <w:sz w:val="24"/>
        </w:rPr>
      </w:pPr>
      <w:r>
        <w:rPr>
          <w:sz w:val="24"/>
        </w:rPr>
        <w:t>Bullying at</w:t>
      </w:r>
      <w:r>
        <w:rPr>
          <w:spacing w:val="5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exclusion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peer</w:t>
      </w:r>
      <w:r>
        <w:rPr>
          <w:spacing w:val="2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39" w:right="486" w:firstLine="883"/>
        <w:jc w:val="both"/>
      </w:pPr>
      <w:r>
        <w:rPr/>
        <w:t>However, a negative self-schema predisposes the individual to depression, 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triad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depression.</w:t>
      </w:r>
      <w:r>
        <w:rPr>
          <w:spacing w:val="30"/>
        </w:rPr>
        <w:t> </w:t>
      </w:r>
      <w:r>
        <w:rPr/>
        <w:t>Some</w:t>
      </w:r>
      <w:r>
        <w:rPr>
          <w:spacing w:val="27"/>
        </w:rPr>
        <w:t> </w:t>
      </w:r>
      <w:r>
        <w:rPr/>
        <w:t>kind</w:t>
      </w:r>
      <w:r>
        <w:rPr>
          <w:spacing w:val="27"/>
        </w:rPr>
        <w:t> </w:t>
      </w:r>
      <w:r>
        <w:rPr/>
        <w:t>of</w:t>
      </w:r>
      <w:r>
        <w:rPr>
          <w:spacing w:val="21"/>
        </w:rPr>
        <w:t> </w:t>
      </w:r>
      <w:r>
        <w:rPr/>
        <w:t>stressful</w:t>
      </w:r>
      <w:r>
        <w:rPr>
          <w:spacing w:val="28"/>
        </w:rPr>
        <w:t> </w:t>
      </w:r>
      <w:r>
        <w:rPr/>
        <w:t>life</w:t>
      </w:r>
      <w:r>
        <w:rPr>
          <w:spacing w:val="27"/>
        </w:rPr>
        <w:t> </w:t>
      </w:r>
      <w:r>
        <w:rPr/>
        <w:t>event</w:t>
      </w:r>
      <w:r>
        <w:rPr>
          <w:spacing w:val="33"/>
        </w:rPr>
        <w:t> </w:t>
      </w:r>
      <w:r>
        <w:rPr/>
        <w:t>is</w:t>
      </w:r>
      <w:r>
        <w:rPr>
          <w:spacing w:val="26"/>
        </w:rPr>
        <w:t> </w:t>
      </w:r>
      <w:r>
        <w:rPr/>
        <w:t>required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activate</w:t>
      </w:r>
      <w:r>
        <w:rPr>
          <w:spacing w:val="23"/>
        </w:rPr>
        <w:t> </w:t>
      </w:r>
      <w:r>
        <w:rPr/>
        <w:t>this</w:t>
      </w:r>
      <w:r>
        <w:rPr>
          <w:spacing w:val="25"/>
        </w:rPr>
        <w:t> </w:t>
      </w:r>
      <w:r>
        <w:rPr/>
        <w:t>negative</w:t>
      </w:r>
      <w:r>
        <w:rPr>
          <w:spacing w:val="27"/>
        </w:rPr>
        <w:t> </w:t>
      </w:r>
      <w:r>
        <w:rPr/>
        <w:t>schema</w:t>
      </w:r>
    </w:p>
    <w:p>
      <w:pPr>
        <w:spacing w:after="0" w:line="480" w:lineRule="auto"/>
        <w:jc w:val="both"/>
        <w:sectPr>
          <w:pgSz w:w="12240" w:h="15840"/>
          <w:pgMar w:header="0" w:footer="932" w:top="1440" w:bottom="1200" w:left="1720" w:right="960"/>
        </w:sectPr>
      </w:pPr>
    </w:p>
    <w:p>
      <w:pPr>
        <w:pStyle w:val="BodyText"/>
        <w:spacing w:line="480" w:lineRule="auto" w:before="72"/>
        <w:ind w:left="239" w:right="480"/>
        <w:jc w:val="both"/>
      </w:pPr>
      <w:r>
        <w:rPr/>
        <w:t>later in life. Once the negative schema are activated a number of illogical thoughts or</w:t>
      </w:r>
      <w:r>
        <w:rPr>
          <w:spacing w:val="1"/>
        </w:rPr>
        <w:t> </w:t>
      </w:r>
      <w:r>
        <w:rPr/>
        <w:t>cognitive biases seem to dominate thinking. People with negative self schemas become</w:t>
      </w:r>
      <w:r>
        <w:rPr>
          <w:spacing w:val="1"/>
        </w:rPr>
        <w:t> </w:t>
      </w:r>
      <w:r>
        <w:rPr/>
        <w:t>prone to making</w:t>
      </w:r>
      <w:r>
        <w:rPr>
          <w:spacing w:val="60"/>
        </w:rPr>
        <w:t> </w:t>
      </w:r>
      <w:r>
        <w:rPr>
          <w:b/>
        </w:rPr>
        <w:t>logical errors </w:t>
      </w:r>
      <w:r>
        <w:rPr/>
        <w:t>in their thinking and they tend to focus selectively on</w:t>
      </w:r>
      <w:r>
        <w:rPr>
          <w:spacing w:val="1"/>
        </w:rPr>
        <w:t> </w:t>
      </w:r>
      <w:r>
        <w:rPr/>
        <w:t>certain</w:t>
      </w:r>
      <w:r>
        <w:rPr>
          <w:spacing w:val="-4"/>
        </w:rPr>
        <w:t> </w:t>
      </w:r>
      <w:r>
        <w:rPr/>
        <w:t>aspects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while</w:t>
      </w:r>
      <w:r>
        <w:rPr>
          <w:spacing w:val="5"/>
        </w:rPr>
        <w:t> </w:t>
      </w:r>
      <w:r>
        <w:rPr/>
        <w:t>ignoring</w:t>
      </w:r>
      <w:r>
        <w:rPr>
          <w:spacing w:val="1"/>
        </w:rPr>
        <w:t> </w:t>
      </w:r>
      <w:r>
        <w:rPr/>
        <w:t>equally</w:t>
      </w:r>
      <w:r>
        <w:rPr>
          <w:spacing w:val="-7"/>
        </w:rPr>
        <w:t> </w:t>
      </w:r>
      <w:r>
        <w:rPr/>
        <w:t>relevant</w:t>
      </w:r>
      <w:r>
        <w:rPr>
          <w:spacing w:val="6"/>
        </w:rPr>
        <w:t> </w:t>
      </w:r>
      <w:r>
        <w:rPr/>
        <w:t>information.</w:t>
      </w:r>
    </w:p>
    <w:p>
      <w:pPr>
        <w:pStyle w:val="BodyText"/>
        <w:spacing w:line="480" w:lineRule="auto" w:before="1"/>
        <w:ind w:left="239" w:right="484" w:firstLine="883"/>
        <w:jc w:val="both"/>
      </w:pPr>
      <w:r>
        <w:rPr/>
        <w:t>Beck</w:t>
      </w:r>
      <w:r>
        <w:rPr>
          <w:spacing w:val="1"/>
        </w:rPr>
        <w:t> </w:t>
      </w:r>
      <w:r>
        <w:rPr/>
        <w:t>(1967)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bias'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 known as logical errors or faulty thinking. These illogical thought patterns are</w:t>
      </w:r>
      <w:r>
        <w:rPr>
          <w:spacing w:val="1"/>
        </w:rPr>
        <w:t> </w:t>
      </w:r>
      <w:r>
        <w:rPr/>
        <w:t>self-defeating, and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cause</w:t>
      </w:r>
      <w:r>
        <w:rPr>
          <w:spacing w:val="-2"/>
        </w:rPr>
        <w:t> </w:t>
      </w:r>
      <w:r>
        <w:rPr/>
        <w:t>great</w:t>
      </w:r>
      <w:r>
        <w:rPr>
          <w:spacing w:val="3"/>
        </w:rPr>
        <w:t> </w:t>
      </w:r>
      <w:r>
        <w:rPr/>
        <w:t>anxiety</w:t>
      </w:r>
      <w:r>
        <w:rPr>
          <w:spacing w:val="-11"/>
        </w:rPr>
        <w:t> </w:t>
      </w:r>
      <w:r>
        <w:rPr/>
        <w:t>or</w:t>
      </w:r>
      <w:r>
        <w:rPr>
          <w:spacing w:val="-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individual.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example:</w:t>
      </w:r>
    </w:p>
    <w:p>
      <w:pPr>
        <w:pStyle w:val="ListParagraph"/>
        <w:numPr>
          <w:ilvl w:val="0"/>
          <w:numId w:val="29"/>
        </w:numPr>
        <w:tabs>
          <w:tab w:pos="960" w:val="left" w:leader="none"/>
        </w:tabs>
        <w:spacing w:line="480" w:lineRule="auto" w:before="0" w:after="0"/>
        <w:ind w:left="959" w:right="487" w:hanging="360"/>
        <w:jc w:val="both"/>
        <w:rPr>
          <w:sz w:val="24"/>
        </w:rPr>
      </w:pPr>
      <w:r>
        <w:rPr>
          <w:b/>
          <w:sz w:val="24"/>
        </w:rPr>
        <w:t>Arbitrary Inference</w:t>
      </w:r>
      <w:r>
        <w:rPr>
          <w:sz w:val="24"/>
        </w:rPr>
        <w:t>. Drawing a negative conclusion in the absence of supporting</w:t>
      </w:r>
      <w:r>
        <w:rPr>
          <w:spacing w:val="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29"/>
        </w:numPr>
        <w:tabs>
          <w:tab w:pos="960" w:val="left" w:leader="none"/>
        </w:tabs>
        <w:spacing w:line="240" w:lineRule="auto" w:before="1" w:after="0"/>
        <w:ind w:left="959" w:right="0" w:hanging="361"/>
        <w:jc w:val="both"/>
        <w:rPr>
          <w:sz w:val="24"/>
        </w:rPr>
      </w:pPr>
      <w:r>
        <w:rPr>
          <w:b/>
          <w:sz w:val="24"/>
        </w:rPr>
        <w:t>Selective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Abstraction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Focusing 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worst</w:t>
      </w:r>
      <w:r>
        <w:rPr>
          <w:spacing w:val="4"/>
          <w:sz w:val="24"/>
        </w:rPr>
        <w:t> </w:t>
      </w:r>
      <w:r>
        <w:rPr>
          <w:sz w:val="24"/>
        </w:rPr>
        <w:t>aspects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situation.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960" w:val="left" w:leader="none"/>
        </w:tabs>
        <w:spacing w:line="480" w:lineRule="auto" w:before="0" w:after="0"/>
        <w:ind w:left="959" w:right="482" w:hanging="360"/>
        <w:jc w:val="both"/>
        <w:rPr>
          <w:sz w:val="24"/>
        </w:rPr>
      </w:pPr>
      <w:r>
        <w:rPr>
          <w:b/>
          <w:sz w:val="24"/>
        </w:rPr>
        <w:t>Magnification and Minimization</w:t>
      </w:r>
      <w:r>
        <w:rPr>
          <w:sz w:val="24"/>
        </w:rPr>
        <w:t>. If they have a problem they make it appear</w:t>
      </w:r>
      <w:r>
        <w:rPr>
          <w:spacing w:val="1"/>
          <w:sz w:val="24"/>
        </w:rPr>
        <w:t> </w:t>
      </w:r>
      <w:r>
        <w:rPr>
          <w:sz w:val="24"/>
        </w:rPr>
        <w:t>bigger</w:t>
      </w:r>
      <w:r>
        <w:rPr>
          <w:spacing w:val="2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is.</w:t>
      </w:r>
      <w:r>
        <w:rPr>
          <w:spacing w:val="3"/>
          <w:sz w:val="24"/>
        </w:rPr>
        <w:t> </w:t>
      </w:r>
      <w:r>
        <w:rPr>
          <w:sz w:val="24"/>
        </w:rPr>
        <w:t>If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have a solution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make it</w:t>
      </w:r>
      <w:r>
        <w:rPr>
          <w:spacing w:val="6"/>
          <w:sz w:val="24"/>
        </w:rPr>
        <w:t> </w:t>
      </w:r>
      <w:r>
        <w:rPr>
          <w:sz w:val="24"/>
        </w:rPr>
        <w:t>smaller.</w:t>
      </w:r>
    </w:p>
    <w:p>
      <w:pPr>
        <w:pStyle w:val="ListParagraph"/>
        <w:numPr>
          <w:ilvl w:val="0"/>
          <w:numId w:val="29"/>
        </w:numPr>
        <w:tabs>
          <w:tab w:pos="960" w:val="left" w:leader="none"/>
        </w:tabs>
        <w:spacing w:line="240" w:lineRule="auto" w:before="1" w:after="0"/>
        <w:ind w:left="959" w:right="0" w:hanging="361"/>
        <w:jc w:val="both"/>
        <w:rPr>
          <w:sz w:val="24"/>
        </w:rPr>
      </w:pPr>
      <w:r>
        <w:rPr>
          <w:b/>
          <w:sz w:val="24"/>
        </w:rPr>
        <w:t>Personalization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  <w:r>
        <w:rPr>
          <w:spacing w:val="-4"/>
          <w:sz w:val="24"/>
        </w:rPr>
        <w:t> </w:t>
      </w:r>
      <w:r>
        <w:rPr>
          <w:sz w:val="24"/>
        </w:rPr>
        <w:t>events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interpreted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fault.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960" w:val="left" w:leader="none"/>
        </w:tabs>
        <w:spacing w:line="480" w:lineRule="auto" w:before="0" w:after="0"/>
        <w:ind w:left="959" w:right="482" w:hanging="360"/>
        <w:jc w:val="both"/>
        <w:rPr>
          <w:sz w:val="24"/>
        </w:rPr>
      </w:pPr>
      <w:r>
        <w:rPr>
          <w:b/>
          <w:sz w:val="24"/>
        </w:rPr>
        <w:t>Dichotomous Thinking</w:t>
      </w:r>
      <w:r>
        <w:rPr>
          <w:sz w:val="24"/>
        </w:rPr>
        <w:t>. Everything is seen as black and white. There is no in</w:t>
      </w:r>
      <w:r>
        <w:rPr>
          <w:spacing w:val="1"/>
          <w:sz w:val="24"/>
        </w:rPr>
        <w:t> </w:t>
      </w:r>
      <w:r>
        <w:rPr>
          <w:sz w:val="24"/>
        </w:rPr>
        <w:t>between.</w:t>
      </w:r>
    </w:p>
    <w:p>
      <w:pPr>
        <w:pStyle w:val="BodyText"/>
        <w:spacing w:line="480" w:lineRule="auto" w:before="1"/>
        <w:ind w:left="239" w:right="481" w:firstLine="883"/>
        <w:jc w:val="both"/>
      </w:pPr>
      <w:r>
        <w:rPr/>
        <w:t>Such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exacerbate,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exacerbated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triad.</w:t>
      </w:r>
      <w:r>
        <w:rPr>
          <w:spacing w:val="1"/>
        </w:rPr>
        <w:t> </w:t>
      </w:r>
      <w:r>
        <w:rPr/>
        <w:t>Beck</w:t>
      </w:r>
      <w:r>
        <w:rPr>
          <w:spacing w:val="1"/>
        </w:rPr>
        <w:t> </w:t>
      </w:r>
      <w:r>
        <w:rPr/>
        <w:t>believed these thoughts or this way of thinking become automatic. When a person‘s stream</w:t>
      </w:r>
      <w:r>
        <w:rPr>
          <w:spacing w:val="1"/>
        </w:rPr>
        <w:t> </w:t>
      </w:r>
      <w:r>
        <w:rPr/>
        <w:t>of automatic thoughts is very negative you would expect a person to become depressed.</w:t>
      </w:r>
      <w:r>
        <w:rPr>
          <w:spacing w:val="1"/>
        </w:rPr>
        <w:t> </w:t>
      </w:r>
      <w:r>
        <w:rPr/>
        <w:t>Quite</w:t>
      </w:r>
      <w:r>
        <w:rPr>
          <w:spacing w:val="-1"/>
        </w:rPr>
        <w:t> </w:t>
      </w:r>
      <w:r>
        <w:rPr/>
        <w:t>often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negative thoughts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persist</w:t>
      </w:r>
      <w:r>
        <w:rPr>
          <w:spacing w:val="5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face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contrary</w:t>
      </w:r>
      <w:r>
        <w:rPr>
          <w:spacing w:val="-9"/>
        </w:rPr>
        <w:t> </w:t>
      </w:r>
      <w:r>
        <w:rPr/>
        <w:t>evidence.</w:t>
      </w:r>
    </w:p>
    <w:p>
      <w:pPr>
        <w:pStyle w:val="BodyText"/>
        <w:spacing w:line="480" w:lineRule="auto"/>
        <w:ind w:left="239" w:right="480" w:firstLine="844"/>
        <w:jc w:val="both"/>
      </w:pPr>
      <w:r>
        <w:rPr/>
        <w:t>The link of this theory to the current study is that, Beck outlined negative view of</w:t>
      </w:r>
      <w:r>
        <w:rPr>
          <w:spacing w:val="1"/>
        </w:rPr>
        <w:t> </w:t>
      </w:r>
      <w:r>
        <w:rPr/>
        <w:t>self, negative view of the future bad experience and negative view of the world at large</w:t>
      </w:r>
      <w:r>
        <w:rPr>
          <w:spacing w:val="1"/>
        </w:rPr>
        <w:t> </w:t>
      </w:r>
      <w:r>
        <w:rPr/>
        <w:t>leads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individual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severely</w:t>
      </w:r>
      <w:r>
        <w:rPr>
          <w:spacing w:val="12"/>
        </w:rPr>
        <w:t> </w:t>
      </w:r>
      <w:r>
        <w:rPr/>
        <w:t>negative</w:t>
      </w:r>
      <w:r>
        <w:rPr>
          <w:spacing w:val="11"/>
        </w:rPr>
        <w:t> </w:t>
      </w:r>
      <w:r>
        <w:rPr/>
        <w:t>thoughts</w:t>
      </w:r>
      <w:r>
        <w:rPr>
          <w:spacing w:val="6"/>
        </w:rPr>
        <w:t> </w:t>
      </w:r>
      <w:r>
        <w:rPr/>
        <w:t>as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result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experience</w:t>
      </w:r>
      <w:r>
        <w:rPr>
          <w:spacing w:val="16"/>
        </w:rPr>
        <w:t> </w:t>
      </w:r>
      <w:r>
        <w:rPr/>
        <w:t>he/she</w:t>
      </w:r>
      <w:r>
        <w:rPr>
          <w:spacing w:val="16"/>
        </w:rPr>
        <w:t> </w:t>
      </w:r>
      <w:r>
        <w:rPr/>
        <w:t>have</w:t>
      </w:r>
      <w:r>
        <w:rPr>
          <w:spacing w:val="11"/>
        </w:rPr>
        <w:t> </w:t>
      </w:r>
      <w:r>
        <w:rPr/>
        <w:t>due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5"/>
        <w:jc w:val="both"/>
      </w:pPr>
      <w:r>
        <w:rPr/>
        <w:t>to death of parents, parent rejection, unwanted school condition put an individual in to a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situation.</w:t>
      </w:r>
    </w:p>
    <w:p>
      <w:pPr>
        <w:pStyle w:val="BodyText"/>
        <w:spacing w:line="480" w:lineRule="auto" w:before="1"/>
        <w:ind w:left="239" w:right="475" w:firstLine="883"/>
        <w:jc w:val="both"/>
      </w:pPr>
      <w:r>
        <w:rPr/>
        <w:t>In line with Beck‘s explanation, the link of the theory to this study is that, as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experience from school factors which includes teacher‘s factor, parents factor, social factor</w:t>
      </w:r>
      <w:r>
        <w:rPr>
          <w:spacing w:val="1"/>
        </w:rPr>
        <w:t> </w:t>
      </w:r>
      <w:r>
        <w:rPr/>
        <w:t>and the nature of ill-complex from subjects from school especially sciences may interfere</w:t>
      </w:r>
      <w:r>
        <w:rPr>
          <w:spacing w:val="1"/>
        </w:rPr>
        <w:t> </w:t>
      </w:r>
      <w:r>
        <w:rPr/>
        <w:t>with one‘s cognitive processing as a result of anticipation of failure or stressful experience</w:t>
      </w:r>
      <w:r>
        <w:rPr>
          <w:spacing w:val="1"/>
        </w:rPr>
        <w:t> </w:t>
      </w:r>
      <w:r>
        <w:rPr/>
        <w:t>in respect to academic pressures results to academic anxiety. In addition to that, all the</w:t>
      </w:r>
      <w:r>
        <w:rPr>
          <w:spacing w:val="1"/>
        </w:rPr>
        <w:t> </w:t>
      </w:r>
      <w:r>
        <w:rPr/>
        <w:t>variables mentioned</w:t>
      </w:r>
      <w:r>
        <w:rPr>
          <w:spacing w:val="1"/>
        </w:rPr>
        <w:t> </w:t>
      </w:r>
      <w:r>
        <w:rPr/>
        <w:t>by Beck</w:t>
      </w:r>
      <w:r>
        <w:rPr>
          <w:spacing w:val="1"/>
        </w:rPr>
        <w:t> </w:t>
      </w:r>
      <w:r>
        <w:rPr/>
        <w:t>in his theory, any of the experience</w:t>
      </w:r>
      <w:r>
        <w:rPr>
          <w:spacing w:val="1"/>
        </w:rPr>
        <w:t> </w:t>
      </w:r>
      <w:r>
        <w:rPr/>
        <w:t>happen to</w:t>
      </w:r>
      <w:r>
        <w:rPr>
          <w:spacing w:val="60"/>
        </w:rPr>
        <w:t> </w:t>
      </w:r>
      <w:r>
        <w:rPr/>
        <w:t>an individual</w:t>
      </w:r>
      <w:r>
        <w:rPr>
          <w:spacing w:val="-57"/>
        </w:rPr>
        <w:t> </w:t>
      </w:r>
      <w:r>
        <w:rPr/>
        <w:t>in,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academic arena can</w:t>
      </w:r>
      <w:r>
        <w:rPr>
          <w:spacing w:val="-4"/>
        </w:rPr>
        <w:t> </w:t>
      </w:r>
      <w:r>
        <w:rPr/>
        <w:t>automatically</w:t>
      </w:r>
      <w:r>
        <w:rPr>
          <w:spacing w:val="-9"/>
        </w:rPr>
        <w:t> </w:t>
      </w:r>
      <w:r>
        <w:rPr/>
        <w:t>put</w:t>
      </w:r>
      <w:r>
        <w:rPr>
          <w:spacing w:val="6"/>
        </w:rPr>
        <w:t> </w:t>
      </w:r>
      <w:r>
        <w:rPr/>
        <w:t>one in</w:t>
      </w:r>
      <w:r>
        <w:rPr>
          <w:spacing w:val="1"/>
        </w:rPr>
        <w:t> </w:t>
      </w:r>
      <w:r>
        <w:rPr/>
        <w:t>a state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academic anxiety.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239"/>
      </w:pPr>
      <w:r>
        <w:rPr/>
        <w:t>2.4.3    </w:t>
      </w:r>
      <w:r>
        <w:rPr>
          <w:spacing w:val="33"/>
        </w:rPr>
        <w:t> </w:t>
      </w:r>
      <w:r>
        <w:rPr/>
        <w:t>Freud’</w:t>
      </w:r>
      <w:r>
        <w:rPr>
          <w:spacing w:val="3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Anxiety</w:t>
      </w:r>
      <w:r>
        <w:rPr>
          <w:spacing w:val="2"/>
        </w:rPr>
        <w:t> </w:t>
      </w:r>
      <w:r>
        <w:rPr/>
        <w:t>1917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71" w:firstLine="844"/>
        <w:jc w:val="both"/>
      </w:pPr>
      <w:r>
        <w:rPr/>
        <w:t>Psychoanalytic theories of anxiety began with Freud and have not developed a</w:t>
      </w:r>
      <w:r>
        <w:rPr>
          <w:spacing w:val="1"/>
        </w:rPr>
        <w:t> </w:t>
      </w:r>
      <w:r>
        <w:rPr/>
        <w:t>great deal since his time However; they remain influential, particularly in applied, clinical</w:t>
      </w:r>
      <w:r>
        <w:rPr>
          <w:spacing w:val="1"/>
        </w:rPr>
        <w:t> </w:t>
      </w:r>
      <w:r>
        <w:rPr/>
        <w:t>settings. Freud had two theories of anxiety (1917, 1926 respectively), in both of which he</w:t>
      </w:r>
      <w:r>
        <w:rPr>
          <w:spacing w:val="1"/>
        </w:rPr>
        <w:t> </w:t>
      </w:r>
      <w:r>
        <w:rPr/>
        <w:t>saw anxiety as an everyday phenomenon and as way of explaining neuroses. Everyday</w:t>
      </w:r>
      <w:r>
        <w:rPr>
          <w:spacing w:val="1"/>
        </w:rPr>
        <w:t> </w:t>
      </w:r>
      <w:r>
        <w:rPr/>
        <w:t>anxiety is realistic</w:t>
      </w:r>
      <w:r>
        <w:rPr>
          <w:spacing w:val="1"/>
        </w:rPr>
        <w:t> </w:t>
      </w:r>
      <w:r>
        <w:rPr/>
        <w:t>anxiety which refers to</w:t>
      </w:r>
      <w:r>
        <w:rPr>
          <w:spacing w:val="1"/>
        </w:rPr>
        <w:t> </w:t>
      </w:r>
      <w:r>
        <w:rPr/>
        <w:t>real objects; this</w:t>
      </w:r>
      <w:r>
        <w:rPr>
          <w:spacing w:val="1"/>
        </w:rPr>
        <w:t> </w:t>
      </w:r>
      <w:r>
        <w:rPr/>
        <w:t>has often</w:t>
      </w:r>
      <w:r>
        <w:rPr>
          <w:spacing w:val="1"/>
        </w:rPr>
        <w:t> </w:t>
      </w:r>
      <w:r>
        <w:rPr/>
        <w:t>been referred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fear rather than anxiety. Neurotic anxiety can take the</w:t>
      </w:r>
      <w:r>
        <w:rPr>
          <w:spacing w:val="1"/>
        </w:rPr>
        <w:t> </w:t>
      </w:r>
      <w:r>
        <w:rPr/>
        <w:t>form of being</w:t>
      </w:r>
      <w:r>
        <w:rPr>
          <w:spacing w:val="60"/>
        </w:rPr>
        <w:t> </w:t>
      </w:r>
      <w:r>
        <w:rPr/>
        <w:t>free-floating, phobic,</w:t>
      </w:r>
      <w:r>
        <w:rPr>
          <w:spacing w:val="1"/>
        </w:rPr>
        <w:t> </w:t>
      </w:r>
      <w:r>
        <w:rPr/>
        <w:t>or involved in a panic attack. In the first formulation, Freud regarded anxiety as being a</w:t>
      </w:r>
      <w:r>
        <w:rPr>
          <w:spacing w:val="1"/>
        </w:rPr>
        <w:t> </w:t>
      </w:r>
      <w:r>
        <w:rPr/>
        <w:t>transformed libido, the transformation coining about through repression. So, If a person is</w:t>
      </w:r>
      <w:r>
        <w:rPr>
          <w:spacing w:val="1"/>
        </w:rPr>
        <w:t> </w:t>
      </w:r>
      <w:r>
        <w:rPr/>
        <w:t>prevented or thwarted from carrying out some instinctive (sexually driven) act through</w:t>
      </w:r>
      <w:r>
        <w:rPr>
          <w:spacing w:val="1"/>
        </w:rPr>
        <w:t> </w:t>
      </w:r>
      <w:r>
        <w:rPr/>
        <w:t>repression, then anxiety is the result. The anxiety generated then acts to produce whatever</w:t>
      </w:r>
      <w:r>
        <w:rPr>
          <w:spacing w:val="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that,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3"/>
        </w:rPr>
        <w:t> </w:t>
      </w:r>
      <w:r>
        <w:rPr/>
        <w:t>turn,</w:t>
      </w:r>
      <w:r>
        <w:rPr>
          <w:spacing w:val="3"/>
        </w:rPr>
        <w:t> </w:t>
      </w:r>
      <w:r>
        <w:rPr/>
        <w:t>will</w:t>
      </w:r>
      <w:r>
        <w:rPr>
          <w:spacing w:val="-2"/>
        </w:rPr>
        <w:t> </w:t>
      </w:r>
      <w:r>
        <w:rPr/>
        <w:t>stop</w:t>
      </w:r>
      <w:r>
        <w:rPr>
          <w:spacing w:val="-4"/>
        </w:rPr>
        <w:t> </w:t>
      </w:r>
      <w:r>
        <w:rPr/>
        <w:t>more</w:t>
      </w:r>
      <w:r>
        <w:rPr>
          <w:spacing w:val="1"/>
        </w:rPr>
        <w:t> </w:t>
      </w:r>
      <w:r>
        <w:rPr/>
        <w:t>anxiety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developing.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Freud</w:t>
      </w:r>
      <w:r>
        <w:rPr>
          <w:spacing w:val="1"/>
        </w:rPr>
        <w:t> </w:t>
      </w:r>
      <w:r>
        <w:rPr/>
        <w:t>reversed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anxiety-repression</w:t>
      </w:r>
      <w:r>
        <w:rPr>
          <w:spacing w:val="60"/>
        </w:rPr>
        <w:t> </w:t>
      </w:r>
      <w:r>
        <w:rPr/>
        <w:t>linkage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viewed repression as occurring because of the experience of anxiety. In this theory, anxiety</w:t>
      </w:r>
      <w:r>
        <w:rPr>
          <w:spacing w:val="1"/>
        </w:rPr>
        <w:t> </w:t>
      </w:r>
      <w:r>
        <w:rPr/>
        <w:t>is a signal from the ego about real (existing) or potential danger. The unpleasantness of a</w:t>
      </w:r>
      <w:r>
        <w:rPr>
          <w:spacing w:val="1"/>
        </w:rPr>
        <w:t> </w:t>
      </w:r>
      <w:r>
        <w:rPr/>
        <w:t>threat causes anxiety which in turn leads to repression as a way of getting the person out of</w:t>
      </w:r>
      <w:r>
        <w:rPr>
          <w:spacing w:val="1"/>
        </w:rPr>
        <w:t> </w:t>
      </w:r>
      <w:r>
        <w:rPr/>
        <w:t>danger. In both of these theories, a central role is given to the avoidance of overstimulation,</w:t>
      </w:r>
      <w:r>
        <w:rPr>
          <w:spacing w:val="-57"/>
        </w:rPr>
        <w:t> </w:t>
      </w:r>
      <w:r>
        <w:rPr/>
        <w:t>but in the earlier theory there is greater concern with 'automatic' anxiety which results from</w:t>
      </w:r>
      <w:r>
        <w:rPr>
          <w:spacing w:val="1"/>
        </w:rPr>
        <w:t> </w:t>
      </w:r>
      <w:r>
        <w:rPr/>
        <w:t>the trauma of birth and the infant's experiences immediately after birth. These points are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later</w:t>
      </w:r>
      <w:r>
        <w:rPr>
          <w:spacing w:val="-1"/>
        </w:rPr>
        <w:t> </w:t>
      </w:r>
      <w:r>
        <w:rPr/>
        <w:t>theories.</w:t>
      </w:r>
    </w:p>
    <w:p>
      <w:pPr>
        <w:pStyle w:val="BodyText"/>
        <w:spacing w:line="480" w:lineRule="auto" w:before="2"/>
        <w:ind w:left="239" w:right="482" w:firstLine="720"/>
        <w:jc w:val="both"/>
      </w:pPr>
      <w:r>
        <w:rPr/>
        <w:t>With both the earlier and the later Freudian theory however, there seem to be three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feeling,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 of the phenomena involved with this discharge. The sort of events that Freud</w:t>
      </w:r>
      <w:r>
        <w:rPr>
          <w:spacing w:val="1"/>
        </w:rPr>
        <w:t> </w:t>
      </w:r>
      <w:r>
        <w:rPr/>
        <w:t>believed to be significant in the development of what he termed primary (ie from birth)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trauma,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'mother',</w:t>
      </w:r>
      <w:r>
        <w:rPr>
          <w:spacing w:val="1"/>
        </w:rPr>
        <w:t> </w:t>
      </w:r>
      <w:r>
        <w:rPr/>
        <w:t>uncontrollable</w:t>
      </w:r>
      <w:r>
        <w:rPr>
          <w:spacing w:val="1"/>
        </w:rPr>
        <w:t> </w:t>
      </w:r>
      <w:r>
        <w:rPr/>
        <w:t>impulses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fears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castration (presumably only in males, although this might be a moot point). Because of all</w:t>
      </w:r>
      <w:r>
        <w:rPr>
          <w:spacing w:val="1"/>
        </w:rPr>
        <w:t> </w:t>
      </w:r>
      <w:r>
        <w:rPr/>
        <w:t>this the mental apparatus is flooded and overwhelmed, the person is helpless and passive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automatically.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Freud's</w:t>
      </w:r>
      <w:r>
        <w:rPr>
          <w:spacing w:val="1"/>
        </w:rPr>
        <w:t> </w:t>
      </w:r>
      <w:r>
        <w:rPr/>
        <w:t>conceptualization, anxiety is either inherited or learned at birth, but with later additions</w:t>
      </w:r>
      <w:r>
        <w:rPr>
          <w:spacing w:val="1"/>
        </w:rPr>
        <w:t> </w:t>
      </w:r>
      <w:r>
        <w:rPr/>
        <w:t>being possible. Other types of anxiety, such as fear (this is Freud's way of looking at it)</w:t>
      </w:r>
      <w:r>
        <w:rPr>
          <w:spacing w:val="1"/>
        </w:rPr>
        <w:t> </w:t>
      </w:r>
      <w:r>
        <w:rPr/>
        <w:t>differ</w:t>
      </w:r>
      <w:r>
        <w:rPr>
          <w:spacing w:val="7"/>
        </w:rPr>
        <w:t> </w:t>
      </w:r>
      <w:r>
        <w:rPr/>
        <w:t>from</w:t>
      </w:r>
      <w:r>
        <w:rPr>
          <w:spacing w:val="-7"/>
        </w:rPr>
        <w:t> </w:t>
      </w:r>
      <w:r>
        <w:rPr/>
        <w:t>primary</w:t>
      </w:r>
      <w:r>
        <w:rPr>
          <w:spacing w:val="-9"/>
        </w:rPr>
        <w:t> </w:t>
      </w:r>
      <w:r>
        <w:rPr/>
        <w:t>anxiety</w:t>
      </w:r>
      <w:r>
        <w:rPr>
          <w:spacing w:val="-8"/>
        </w:rPr>
        <w:t> </w:t>
      </w:r>
      <w:r>
        <w:rPr/>
        <w:t>only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what</w:t>
      </w:r>
      <w:r>
        <w:rPr>
          <w:spacing w:val="7"/>
        </w:rPr>
        <w:t> </w:t>
      </w:r>
      <w:r>
        <w:rPr/>
        <w:t>gives</w:t>
      </w:r>
      <w:r>
        <w:rPr>
          <w:spacing w:val="-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them.</w:t>
      </w:r>
    </w:p>
    <w:p>
      <w:pPr>
        <w:pStyle w:val="BodyText"/>
        <w:spacing w:line="480" w:lineRule="auto" w:before="2"/>
        <w:ind w:left="239" w:right="485" w:firstLine="720"/>
        <w:jc w:val="both"/>
      </w:pPr>
      <w:r>
        <w:rPr/>
        <w:t>In the psychoanalytic context then anxiety is a significant aspect of handling a</w:t>
      </w:r>
      <w:r>
        <w:rPr>
          <w:spacing w:val="1"/>
        </w:rPr>
        <w:t> </w:t>
      </w:r>
      <w:r>
        <w:rPr/>
        <w:t>threatening environment, and is also necessary for the development of neurotic behavior.</w:t>
      </w:r>
      <w:r>
        <w:rPr>
          <w:spacing w:val="1"/>
        </w:rPr>
        <w:t> </w:t>
      </w:r>
      <w:r>
        <w:rPr/>
        <w:t>Later</w:t>
      </w:r>
      <w:r>
        <w:rPr>
          <w:spacing w:val="8"/>
        </w:rPr>
        <w:t> </w:t>
      </w:r>
      <w:r>
        <w:rPr/>
        <w:t>psychoanalysts</w:t>
      </w:r>
      <w:r>
        <w:rPr>
          <w:spacing w:val="5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Sullivan</w:t>
      </w:r>
      <w:r>
        <w:rPr>
          <w:spacing w:val="2"/>
        </w:rPr>
        <w:t> </w:t>
      </w:r>
      <w:r>
        <w:rPr/>
        <w:t>(1953)</w:t>
      </w:r>
      <w:r>
        <w:rPr>
          <w:spacing w:val="9"/>
        </w:rPr>
        <w:t> </w:t>
      </w:r>
      <w:r>
        <w:rPr/>
        <w:t>emphasize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social</w:t>
      </w:r>
      <w:r>
        <w:rPr>
          <w:spacing w:val="-2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rather</w:t>
      </w:r>
      <w:r>
        <w:rPr>
          <w:spacing w:val="4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3"/>
        <w:jc w:val="both"/>
      </w:pPr>
      <w:r>
        <w:rPr/>
        <w:t>early separation, but otherwise the theory is similar. Sullivan makes anxiety into a social,</w:t>
      </w:r>
      <w:r>
        <w:rPr>
          <w:spacing w:val="1"/>
        </w:rPr>
        <w:t> </w:t>
      </w:r>
      <w:r>
        <w:rPr/>
        <w:t>interpersonal phenomenon rather than an</w:t>
      </w:r>
      <w:r>
        <w:rPr>
          <w:spacing w:val="1"/>
        </w:rPr>
        <w:t> </w:t>
      </w:r>
      <w:r>
        <w:rPr/>
        <w:t>intrapsychic one.</w:t>
      </w:r>
      <w:r>
        <w:rPr>
          <w:spacing w:val="1"/>
        </w:rPr>
        <w:t> </w:t>
      </w:r>
      <w:r>
        <w:rPr/>
        <w:t>However, theorists such as</w:t>
      </w:r>
      <w:r>
        <w:rPr>
          <w:spacing w:val="1"/>
        </w:rPr>
        <w:t> </w:t>
      </w:r>
      <w:r>
        <w:rPr/>
        <w:t>Bowlby (1973), compromise aid put the emphasis on the significance of the relationship</w:t>
      </w:r>
      <w:r>
        <w:rPr>
          <w:spacing w:val="1"/>
        </w:rPr>
        <w:t> </w:t>
      </w:r>
      <w:r>
        <w:rPr/>
        <w:t>with the mother, arguing that this is based on the apprehension that the mother not be there.</w:t>
      </w:r>
      <w:r>
        <w:rPr>
          <w:spacing w:val="1"/>
        </w:rPr>
        <w:t> </w:t>
      </w:r>
      <w:r>
        <w:rPr/>
        <w:t>Although Freud's theory of anxiety is clearly in the same psychoanalytic tradition as the</w:t>
      </w:r>
      <w:r>
        <w:rPr>
          <w:spacing w:val="1"/>
        </w:rPr>
        <w:t> </w:t>
      </w:r>
      <w:r>
        <w:rPr/>
        <w:t>remainder of his theoretical work, it can be conceptualized a little differently. For example,</w:t>
      </w:r>
      <w:r>
        <w:rPr>
          <w:spacing w:val="1"/>
        </w:rPr>
        <w:t> </w:t>
      </w:r>
      <w:r>
        <w:rPr/>
        <w:t>Izard (1977) suggests that it can be characterized as based on the adaptive functions of</w:t>
      </w:r>
      <w:r>
        <w:rPr>
          <w:spacing w:val="1"/>
        </w:rPr>
        <w:t> </w:t>
      </w:r>
      <w:r>
        <w:rPr/>
        <w:t>anxiety and as being dependent on the cognitive processes that are a part of individual</w:t>
      </w:r>
      <w:r>
        <w:rPr>
          <w:spacing w:val="1"/>
        </w:rPr>
        <w:t> </w:t>
      </w:r>
      <w:r>
        <w:rPr/>
        <w:t>learning and appraisal. It is perhaps important to view Freud's theory in this light since, as</w:t>
      </w:r>
      <w:r>
        <w:rPr>
          <w:spacing w:val="1"/>
        </w:rPr>
        <w:t> </w:t>
      </w:r>
      <w:r>
        <w:rPr/>
        <w:t>will be seen,</w:t>
      </w:r>
      <w:r>
        <w:rPr>
          <w:spacing w:val="60"/>
        </w:rPr>
        <w:t> </w:t>
      </w:r>
      <w:r>
        <w:rPr/>
        <w:t>in recent times, cognitive theories tempered by neurophysiologic research</w:t>
      </w:r>
      <w:r>
        <w:rPr>
          <w:spacing w:val="1"/>
        </w:rPr>
        <w:t> </w:t>
      </w:r>
      <w:r>
        <w:rPr/>
        <w:t>have begun to dominate our understanding of anxiety, and yet it is hard to gainsay the</w:t>
      </w:r>
      <w:r>
        <w:rPr>
          <w:spacing w:val="1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Freud's views.</w:t>
      </w:r>
    </w:p>
    <w:p>
      <w:pPr>
        <w:pStyle w:val="BodyText"/>
        <w:spacing w:line="480" w:lineRule="auto" w:before="3"/>
        <w:ind w:left="239" w:right="473" w:firstLine="883"/>
        <w:jc w:val="both"/>
      </w:pPr>
      <w:r>
        <w:rPr/>
        <w:t>The link of this theory to this study is that, Freud believed that,</w:t>
      </w:r>
      <w:r>
        <w:rPr>
          <w:spacing w:val="1"/>
        </w:rPr>
        <w:t> </w:t>
      </w:r>
      <w:r>
        <w:rPr/>
        <w:t>anxiety is a</w:t>
      </w:r>
      <w:r>
        <w:rPr>
          <w:spacing w:val="1"/>
        </w:rPr>
        <w:t> </w:t>
      </w:r>
      <w:r>
        <w:rPr/>
        <w:t>significant aspect of handling a threatening environment, and is also necessary for the</w:t>
      </w:r>
      <w:r>
        <w:rPr>
          <w:spacing w:val="1"/>
        </w:rPr>
        <w:t> </w:t>
      </w:r>
      <w:r>
        <w:rPr/>
        <w:t>development of neurotic behavior. This is to say academic anxiety develops in students as a</w:t>
      </w:r>
      <w:r>
        <w:rPr>
          <w:spacing w:val="-57"/>
        </w:rPr>
        <w:t> </w:t>
      </w:r>
      <w:r>
        <w:rPr/>
        <w:t>result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anticipation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danger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negative thoughts</w:t>
      </w:r>
      <w:r>
        <w:rPr>
          <w:spacing w:val="2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academic 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123" w:val="left" w:leader="none"/>
        </w:tabs>
        <w:spacing w:line="240" w:lineRule="auto" w:before="1" w:after="0"/>
        <w:ind w:left="1122" w:right="0" w:hanging="884"/>
        <w:jc w:val="both"/>
      </w:pPr>
      <w:bookmarkStart w:name="_TOC_250020" w:id="31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Empirical</w:t>
      </w:r>
      <w:r>
        <w:rPr>
          <w:spacing w:val="-4"/>
        </w:rPr>
        <w:t> </w:t>
      </w:r>
      <w:bookmarkEnd w:id="31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75" w:firstLine="883"/>
        <w:jc w:val="both"/>
      </w:pPr>
      <w:r>
        <w:rPr/>
        <w:t>Sayyadi and</w:t>
      </w:r>
      <w:r>
        <w:rPr>
          <w:spacing w:val="1"/>
        </w:rPr>
        <w:t> </w:t>
      </w:r>
      <w:r>
        <w:rPr/>
        <w:t>Yunusa,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study 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 in Katsina metropolis, Nigeria. They used quasi-experimental design which</w:t>
      </w:r>
      <w:r>
        <w:rPr>
          <w:spacing w:val="1"/>
        </w:rPr>
        <w:t> </w:t>
      </w:r>
      <w:r>
        <w:rPr/>
        <w:t>involves pretest and posttest control group in six weeks treatment duration, using simple</w:t>
      </w:r>
      <w:r>
        <w:rPr>
          <w:spacing w:val="1"/>
        </w:rPr>
        <w:t> </w:t>
      </w:r>
      <w:r>
        <w:rPr/>
        <w:t>random</w:t>
      </w:r>
      <w:r>
        <w:rPr>
          <w:spacing w:val="58"/>
        </w:rPr>
        <w:t> </w:t>
      </w:r>
      <w:r>
        <w:rPr/>
        <w:t>sampling</w:t>
      </w:r>
      <w:r>
        <w:rPr>
          <w:spacing w:val="7"/>
        </w:rPr>
        <w:t> </w:t>
      </w:r>
      <w:r>
        <w:rPr/>
        <w:t>techniques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selecting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two</w:t>
      </w:r>
      <w:r>
        <w:rPr>
          <w:spacing w:val="11"/>
        </w:rPr>
        <w:t> </w:t>
      </w:r>
      <w:r>
        <w:rPr/>
        <w:t>subject</w:t>
      </w:r>
      <w:r>
        <w:rPr>
          <w:spacing w:val="12"/>
        </w:rPr>
        <w:t> </w:t>
      </w:r>
      <w:r>
        <w:rPr/>
        <w:t>schools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59"/>
        </w:rPr>
        <w:t> </w:t>
      </w:r>
      <w:r>
        <w:rPr/>
        <w:t>ten</w:t>
      </w:r>
      <w:r>
        <w:rPr>
          <w:spacing w:val="2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/>
        <w:jc w:val="both"/>
      </w:pPr>
      <w:r>
        <w:rPr/>
        <w:t>population of their study comprised (20)</w:t>
      </w:r>
      <w:r>
        <w:rPr>
          <w:spacing w:val="60"/>
        </w:rPr>
        <w:t> </w:t>
      </w:r>
      <w:r>
        <w:rPr/>
        <w:t>with ten in</w:t>
      </w:r>
      <w:r>
        <w:rPr>
          <w:spacing w:val="60"/>
        </w:rPr>
        <w:t> </w:t>
      </w:r>
      <w:r>
        <w:rPr/>
        <w:t>each of the two groups, using west</w:t>
      </w:r>
      <w:r>
        <w:rPr>
          <w:spacing w:val="1"/>
        </w:rPr>
        <w:t> </w:t>
      </w:r>
      <w:r>
        <w:rPr/>
        <w:t>side academic anxiety scale. They also used independent t-test statistical method in testing</w:t>
      </w:r>
      <w:r>
        <w:rPr>
          <w:spacing w:val="1"/>
        </w:rPr>
        <w:t> </w:t>
      </w:r>
      <w:r>
        <w:rPr/>
        <w:t>the hypothesis and the finding of the study revealed that significance difference exists</w:t>
      </w:r>
      <w:r>
        <w:rPr>
          <w:spacing w:val="1"/>
        </w:rPr>
        <w:t> </w:t>
      </w:r>
      <w:r>
        <w:rPr/>
        <w:t>between treatment that received Metacognitive evaluation strategy training and the control</w:t>
      </w:r>
      <w:r>
        <w:rPr>
          <w:spacing w:val="1"/>
        </w:rPr>
        <w:t> </w:t>
      </w:r>
      <w:r>
        <w:rPr/>
        <w:t>group received no treatment, also significant difference exist in the effect of Metacognitive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 in</w:t>
      </w:r>
      <w:r>
        <w:rPr>
          <w:spacing w:val="2"/>
        </w:rPr>
        <w:t> </w:t>
      </w:r>
      <w:r>
        <w:rPr/>
        <w:t>mathematics.</w:t>
      </w:r>
    </w:p>
    <w:p>
      <w:pPr>
        <w:pStyle w:val="BodyText"/>
        <w:spacing w:line="480" w:lineRule="auto" w:before="1"/>
        <w:ind w:left="239" w:right="470" w:firstLine="883"/>
        <w:jc w:val="both"/>
      </w:pPr>
      <w:r>
        <w:rPr/>
        <w:t>The study findings conducted</w:t>
      </w:r>
      <w:r>
        <w:rPr>
          <w:spacing w:val="1"/>
        </w:rPr>
        <w:t> </w:t>
      </w:r>
      <w:r>
        <w:rPr/>
        <w:t>by Castillo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journals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 graders‘ Reading Comprehension, Science Achievement and Metacognition using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pretest/posttest.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statistical population comprised second graders student of Miami,</w:t>
      </w:r>
      <w:r>
        <w:rPr>
          <w:spacing w:val="1"/>
        </w:rPr>
        <w:t> </w:t>
      </w:r>
      <w:r>
        <w:rPr/>
        <w:t>Florida. Her sample</w:t>
      </w:r>
      <w:r>
        <w:rPr>
          <w:spacing w:val="1"/>
        </w:rPr>
        <w:t> </w:t>
      </w:r>
      <w:r>
        <w:rPr/>
        <w:t>population consisted of 39 students. Identified using dialogue journals, their text books,</w:t>
      </w:r>
      <w:r>
        <w:rPr>
          <w:spacing w:val="1"/>
        </w:rPr>
        <w:t> </w:t>
      </w:r>
      <w:r>
        <w:rPr/>
        <w:t>Broad dialogue inventory, instruction in reading metacomprehension strategy index and</w:t>
      </w:r>
      <w:r>
        <w:rPr>
          <w:spacing w:val="1"/>
        </w:rPr>
        <w:t> </w:t>
      </w:r>
      <w:r>
        <w:rPr/>
        <w:t>Scott foreman end of chapter text, using co-teaching and dialogue journals intervention</w:t>
      </w:r>
      <w:r>
        <w:rPr>
          <w:spacing w:val="1"/>
        </w:rPr>
        <w:t> </w:t>
      </w:r>
      <w:r>
        <w:rPr/>
        <w:t>Metacognitive scaffolding strategies were instructed to the subjects during the 38 week</w:t>
      </w:r>
      <w:r>
        <w:rPr>
          <w:spacing w:val="1"/>
        </w:rPr>
        <w:t> </w:t>
      </w:r>
      <w:r>
        <w:rPr/>
        <w:t>sessions. The data were analyzed using paired sample t-test, ANOVA and ANCOVA. The</w:t>
      </w:r>
      <w:r>
        <w:rPr>
          <w:spacing w:val="1"/>
        </w:rPr>
        <w:t> </w:t>
      </w:r>
      <w:r>
        <w:rPr/>
        <w:t>result of the study revealed that the experimental group performed significantly better on</w:t>
      </w:r>
      <w:r>
        <w:rPr>
          <w:spacing w:val="1"/>
        </w:rPr>
        <w:t> </w:t>
      </w:r>
      <w:r>
        <w:rPr/>
        <w:t>reading comprehension, science achievement and Metacognitive function than the control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line="480" w:lineRule="auto" w:before="3"/>
        <w:ind w:left="239" w:right="474" w:firstLine="883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Jbeili,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Metacognitive</w:t>
      </w:r>
      <w:r>
        <w:rPr>
          <w:spacing w:val="-57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fifth-graders‘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procedural</w:t>
      </w:r>
      <w:r>
        <w:rPr>
          <w:spacing w:val="-2"/>
        </w:rPr>
        <w:t> </w:t>
      </w:r>
      <w:r>
        <w:rPr/>
        <w:t>fluency.</w:t>
      </w:r>
      <w:r>
        <w:rPr>
          <w:spacing w:val="4"/>
        </w:rPr>
        <w:t> </w:t>
      </w:r>
      <w:r>
        <w:rPr/>
        <w:t>He used</w:t>
      </w:r>
      <w:r>
        <w:rPr>
          <w:spacing w:val="1"/>
        </w:rPr>
        <w:t> </w:t>
      </w:r>
      <w:r>
        <w:rPr/>
        <w:t>quasi-</w:t>
      </w:r>
      <w:r>
        <w:rPr>
          <w:spacing w:val="5"/>
        </w:rPr>
        <w:t> </w:t>
      </w:r>
      <w:r>
        <w:rPr/>
        <w:t>experimental</w:t>
      </w:r>
      <w:r>
        <w:rPr>
          <w:spacing w:val="-7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design</w:t>
      </w:r>
      <w:r>
        <w:rPr>
          <w:spacing w:val="1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/>
        <w:jc w:val="both"/>
      </w:pPr>
      <w:r>
        <w:rPr/>
        <w:t>along with pre-test/post-test and control groups, three instructional methods were compared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(CLMS),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(CL), and (c) traditional instructional method (T). A pre-test that measures pre-</w:t>
      </w:r>
      <w:r>
        <w:rPr>
          <w:spacing w:val="1"/>
        </w:rPr>
        <w:t> </w:t>
      </w:r>
      <w:r>
        <w:rPr/>
        <w:t>conceptual 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pre-procedural fluency was conducted</w:t>
      </w:r>
      <w:r>
        <w:rPr>
          <w:spacing w:val="60"/>
        </w:rPr>
        <w:t> </w:t>
      </w:r>
      <w:r>
        <w:rPr/>
        <w:t>before the beginning</w:t>
      </w:r>
      <w:r>
        <w:rPr>
          <w:spacing w:val="-57"/>
        </w:rPr>
        <w:t> </w:t>
      </w:r>
      <w:r>
        <w:rPr/>
        <w:t>of the study. the statistical population comprised all the male students enrolled in Ibid</w:t>
      </w:r>
      <w:r>
        <w:rPr>
          <w:spacing w:val="1"/>
        </w:rPr>
        <w:t> </w:t>
      </w:r>
      <w:r>
        <w:rPr/>
        <w:t>educational district in Jordan. His sample population consisted of 240students Six fifth-</w:t>
      </w:r>
      <w:r>
        <w:rPr>
          <w:spacing w:val="1"/>
        </w:rPr>
        <w:t> </w:t>
      </w:r>
      <w:r>
        <w:rPr/>
        <w:t>grade classrooms were randomly selected from three different male primary schools i.e.,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school.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CLMS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outperformed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procedural</w:t>
      </w:r>
      <w:r>
        <w:rPr>
          <w:spacing w:val="-3"/>
        </w:rPr>
        <w:t> </w:t>
      </w:r>
      <w:r>
        <w:rPr/>
        <w:t>fluency</w:t>
      </w:r>
    </w:p>
    <w:p>
      <w:pPr>
        <w:pStyle w:val="BodyText"/>
        <w:spacing w:line="480" w:lineRule="auto" w:before="3"/>
        <w:ind w:left="239" w:right="478" w:firstLine="604"/>
        <w:jc w:val="both"/>
      </w:pPr>
      <w:r>
        <w:rPr/>
        <w:t>Roll, Holmes, Day &amp; Bonn (2011) evaluated Metacognitive scaffolding in Guide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61"/>
        </w:rPr>
        <w:t> </w:t>
      </w:r>
      <w:r>
        <w:rPr/>
        <w:t>of: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self-explanation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classroom study with 134 students evaluated the effect of supporting these skills on the</w:t>
      </w:r>
      <w:r>
        <w:rPr>
          <w:spacing w:val="1"/>
        </w:rPr>
        <w:t> </w:t>
      </w:r>
      <w:r>
        <w:rPr/>
        <w:t>quality and outcomes of the Invention Activities. The result of the study revealed that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strategies.</w:t>
      </w:r>
    </w:p>
    <w:p>
      <w:pPr>
        <w:pStyle w:val="BodyText"/>
        <w:spacing w:line="480" w:lineRule="auto" w:before="1"/>
        <w:ind w:left="239" w:right="471" w:firstLine="720"/>
        <w:jc w:val="both"/>
      </w:pPr>
      <w:r>
        <w:rPr/>
        <w:t>Molenaar, Van Boxtel and Sleegers (2011) investigated</w:t>
      </w:r>
      <w:r>
        <w:rPr>
          <w:spacing w:val="60"/>
        </w:rPr>
        <w:t> </w:t>
      </w:r>
      <w:r>
        <w:rPr/>
        <w:t>Metacognitive scaffolding</w:t>
      </w:r>
      <w:r>
        <w:rPr>
          <w:spacing w:val="1"/>
        </w:rPr>
        <w:t> </w:t>
      </w:r>
      <w:r>
        <w:rPr/>
        <w:t>in an innovative learning arrangement on learning outcomes. They used quasi-experimental</w:t>
      </w:r>
      <w:r>
        <w:rPr>
          <w:spacing w:val="-57"/>
        </w:rPr>
        <w:t> </w:t>
      </w:r>
      <w:r>
        <w:rPr/>
        <w:t>with pretest</w:t>
      </w:r>
      <w:r>
        <w:rPr>
          <w:spacing w:val="1"/>
        </w:rPr>
        <w:t> </w:t>
      </w:r>
      <w:r>
        <w:rPr/>
        <w:t>and post-test. The triads were supported by computerized scaffolds,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dynamically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problematizing form.</w:t>
      </w:r>
      <w:r>
        <w:rPr>
          <w:spacing w:val="3"/>
        </w:rPr>
        <w:t> </w:t>
      </w:r>
      <w:r>
        <w:rPr/>
        <w:t>The</w:t>
      </w:r>
      <w:r>
        <w:rPr>
          <w:spacing w:val="-4"/>
        </w:rPr>
        <w:t> </w:t>
      </w:r>
      <w:r>
        <w:rPr/>
        <w:t>two experimental</w:t>
      </w:r>
      <w:r>
        <w:rPr>
          <w:spacing w:val="-7"/>
        </w:rPr>
        <w:t> </w:t>
      </w:r>
      <w:r>
        <w:rPr/>
        <w:t>groups</w:t>
      </w:r>
      <w:r>
        <w:rPr>
          <w:spacing w:val="-2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scaffolds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 with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/>
        <w:jc w:val="both"/>
        <w:rPr>
          <w:i/>
        </w:rPr>
      </w:pPr>
      <w:r>
        <w:rPr/>
        <w:t>a control group (n=48). The experimental groups differed in the form of scaffolding used:</w:t>
      </w:r>
      <w:r>
        <w:rPr>
          <w:spacing w:val="1"/>
        </w:rPr>
        <w:t> </w:t>
      </w:r>
      <w:r>
        <w:rPr/>
        <w:t>structuring scaffolds (n=51) vs. problematizing (n=57) scaffolds. The results showed a 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domain</w:t>
      </w:r>
      <w:r>
        <w:rPr>
          <w:spacing w:val="1"/>
        </w:rPr>
        <w:t> </w:t>
      </w:r>
      <w:r>
        <w:rPr/>
        <w:t>knowledge and a small significant effect on acquired individual Metacognitive knowledge.</w:t>
      </w:r>
      <w:r>
        <w:rPr>
          <w:spacing w:val="1"/>
        </w:rPr>
        <w:t> </w:t>
      </w:r>
      <w:r>
        <w:rPr/>
        <w:t>Problematizing scaffolds</w:t>
      </w:r>
      <w:r>
        <w:rPr>
          <w:spacing w:val="-1"/>
        </w:rPr>
        <w:t> </w:t>
      </w:r>
      <w:r>
        <w:rPr/>
        <w:t>gained</w:t>
      </w:r>
      <w:r>
        <w:rPr>
          <w:spacing w:val="4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then</w:t>
      </w:r>
      <w:r>
        <w:rPr>
          <w:spacing w:val="-4"/>
        </w:rPr>
        <w:t> </w:t>
      </w:r>
      <w:r>
        <w:rPr/>
        <w:t>structuring scaffolds</w:t>
      </w:r>
      <w:r>
        <w:rPr>
          <w:i/>
        </w:rPr>
        <w:t>.</w:t>
      </w:r>
    </w:p>
    <w:p>
      <w:pPr>
        <w:pStyle w:val="BodyText"/>
        <w:spacing w:line="480" w:lineRule="auto" w:before="1"/>
        <w:ind w:left="239" w:right="469" w:firstLine="720"/>
        <w:jc w:val="both"/>
      </w:pPr>
      <w:r>
        <w:rPr/>
        <w:t>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Cao,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students' complex problem solving processes and outcomes in the domain of instructional</w:t>
      </w:r>
      <w:r>
        <w:rPr>
          <w:spacing w:val="1"/>
        </w:rPr>
        <w:t> </w:t>
      </w:r>
      <w:r>
        <w:rPr/>
        <w:t>design as well as on their Metacognitive skills in an online environment. They used mixed-</w:t>
      </w:r>
      <w:r>
        <w:rPr>
          <w:spacing w:val="1"/>
        </w:rPr>
        <w:t> </w:t>
      </w:r>
      <w:r>
        <w:rPr/>
        <w:t>methods research, qualitative and quantitative data were collected from multiple sources,</w:t>
      </w:r>
      <w:r>
        <w:rPr>
          <w:spacing w:val="1"/>
        </w:rPr>
        <w:t> </w:t>
      </w:r>
      <w:r>
        <w:rPr/>
        <w:t>including online</w:t>
      </w:r>
      <w:r>
        <w:rPr>
          <w:spacing w:val="1"/>
        </w:rPr>
        <w:t> </w:t>
      </w:r>
      <w:r>
        <w:rPr/>
        <w:t>surveys, planning sheets, technology enhanced</w:t>
      </w:r>
      <w:r>
        <w:rPr>
          <w:spacing w:val="1"/>
        </w:rPr>
        <w:t> </w:t>
      </w:r>
      <w:r>
        <w:rPr/>
        <w:t>lessons, and reflection</w:t>
      </w:r>
      <w:r>
        <w:rPr>
          <w:spacing w:val="1"/>
        </w:rPr>
        <w:t> </w:t>
      </w:r>
      <w:r>
        <w:rPr/>
        <w:t>papers. The results of the study revealed that Metacognitive scaffolding had positive effects</w:t>
      </w:r>
      <w:r>
        <w:rPr>
          <w:spacing w:val="-57"/>
        </w:rPr>
        <w:t> </w:t>
      </w:r>
      <w:r>
        <w:rPr/>
        <w:t>on students‘ design problem solving processes but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 have a significant</w:t>
      </w:r>
      <w:r>
        <w:rPr>
          <w:spacing w:val="60"/>
        </w:rPr>
        <w:t> </w:t>
      </w:r>
      <w:r>
        <w:rPr/>
        <w:t>effect on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improvement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 planning</w:t>
      </w:r>
      <w:r>
        <w:rPr>
          <w:spacing w:val="1"/>
        </w:rPr>
        <w:t> </w:t>
      </w:r>
      <w:r>
        <w:rPr/>
        <w:t>subscale.</w:t>
      </w:r>
    </w:p>
    <w:p>
      <w:pPr>
        <w:pStyle w:val="BodyText"/>
        <w:spacing w:line="480" w:lineRule="auto" w:before="2"/>
        <w:ind w:left="239" w:right="478" w:firstLine="883"/>
        <w:jc w:val="both"/>
      </w:pPr>
      <w:r>
        <w:rPr/>
        <w:t>In a study conducted on the effect of Metacognitive scaffolding on children‘s</w:t>
      </w:r>
      <w:r>
        <w:rPr>
          <w:spacing w:val="1"/>
        </w:rPr>
        <w:t> </w:t>
      </w:r>
      <w:r>
        <w:rPr/>
        <w:t>reading speed,</w:t>
      </w:r>
      <w:r>
        <w:rPr>
          <w:spacing w:val="1"/>
        </w:rPr>
        <w:t> </w:t>
      </w:r>
      <w:r>
        <w:rPr/>
        <w:t>reading anxiety and reading proficiency by Magno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used quasi-</w:t>
      </w:r>
      <w:r>
        <w:rPr>
          <w:spacing w:val="1"/>
        </w:rPr>
        <w:t> </w:t>
      </w:r>
      <w:r>
        <w:rPr/>
        <w:t>experimental research design. With a sample size of 60 males and females first graders</w:t>
      </w:r>
      <w:r>
        <w:rPr>
          <w:spacing w:val="1"/>
        </w:rPr>
        <w:t> </w:t>
      </w:r>
      <w:r>
        <w:rPr/>
        <w:t>pupils were selected as a sample. Reading speed was measured by the rate of reading by</w:t>
      </w:r>
      <w:r>
        <w:rPr>
          <w:spacing w:val="1"/>
        </w:rPr>
        <w:t> </w:t>
      </w:r>
      <w:r>
        <w:rPr/>
        <w:t>second while reading anxiety was assessed by asking the pupils to respond in the child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anxiety scale.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indicated a significant increased in the children‘s reading speed, reading proficiency and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provides</w:t>
      </w:r>
      <w:r>
        <w:rPr>
          <w:spacing w:val="1"/>
        </w:rPr>
        <w:t> </w:t>
      </w:r>
      <w:r>
        <w:rPr/>
        <w:t>implications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reading</w:t>
      </w:r>
      <w:r>
        <w:rPr>
          <w:spacing w:val="5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scaffolding.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 w:firstLine="902"/>
        <w:jc w:val="both"/>
      </w:pPr>
      <w:r>
        <w:rPr/>
        <w:t>James and Okpala (2011) study the effect of Metacognitive scaffolding on college</w:t>
      </w:r>
      <w:r>
        <w:rPr>
          <w:spacing w:val="1"/>
        </w:rPr>
        <w:t> </w:t>
      </w:r>
      <w:r>
        <w:rPr/>
        <w:t>student academic success. They analyze the impact of Metacognitive scaffolding used to</w:t>
      </w:r>
      <w:r>
        <w:rPr>
          <w:spacing w:val="1"/>
        </w:rPr>
        <w:t> </w:t>
      </w:r>
      <w:r>
        <w:rPr/>
        <w:t>enhance the literacy skills of 35 college students, measured in their test scores in Praxis 1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literacy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Carolina,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praxis</w:t>
      </w:r>
      <w:r>
        <w:rPr>
          <w:spacing w:val="60"/>
        </w:rPr>
        <w:t> </w:t>
      </w:r>
      <w:r>
        <w:rPr/>
        <w:t>1</w:t>
      </w:r>
      <w:r>
        <w:rPr>
          <w:spacing w:val="1"/>
        </w:rPr>
        <w:t> </w:t>
      </w:r>
      <w:r>
        <w:rPr/>
        <w:t>examination shows an improvement as 80% of substantial improvement in students literacy</w:t>
      </w:r>
      <w:r>
        <w:rPr>
          <w:spacing w:val="-57"/>
        </w:rPr>
        <w:t> </w:t>
      </w:r>
      <w:r>
        <w:rPr/>
        <w:t>performance on</w:t>
      </w:r>
      <w:r>
        <w:rPr>
          <w:spacing w:val="-3"/>
        </w:rPr>
        <w:t> </w:t>
      </w:r>
      <w:r>
        <w:rPr/>
        <w:t>Praxis 1examination</w:t>
      </w:r>
    </w:p>
    <w:p>
      <w:pPr>
        <w:pStyle w:val="BodyText"/>
        <w:spacing w:line="480" w:lineRule="auto" w:before="1"/>
        <w:ind w:left="239" w:right="470" w:firstLine="720"/>
        <w:jc w:val="both"/>
      </w:pPr>
      <w:r>
        <w:rPr/>
        <w:t>Ginsberg (2016) conducted a research on Academic</w:t>
      </w:r>
      <w:r>
        <w:rPr>
          <w:spacing w:val="60"/>
        </w:rPr>
        <w:t> </w:t>
      </w:r>
      <w:r>
        <w:rPr/>
        <w:t>Worry problem as a Predictor</w:t>
      </w:r>
      <w:r>
        <w:rPr>
          <w:spacing w:val="1"/>
        </w:rPr>
        <w:t> </w:t>
      </w:r>
      <w:r>
        <w:rPr/>
        <w:t>of Sleep Disturbance in College Students. He used a correlational survey research strategy</w:t>
      </w:r>
      <w:r>
        <w:rPr>
          <w:spacing w:val="1"/>
        </w:rPr>
        <w:t> </w:t>
      </w:r>
      <w:r>
        <w:rPr/>
        <w:t>and the sample of the study was Participants were 55 undergraduate college students at</w:t>
      </w:r>
      <w:r>
        <w:rPr>
          <w:spacing w:val="1"/>
        </w:rPr>
        <w:t> </w:t>
      </w:r>
      <w:r>
        <w:rPr/>
        <w:t>Emory University in Atlanta, Georgia. The sample was composed of 20 (36.4%) males and</w:t>
      </w:r>
      <w:r>
        <w:rPr>
          <w:spacing w:val="1"/>
        </w:rPr>
        <w:t> </w:t>
      </w:r>
      <w:r>
        <w:rPr/>
        <w:t>35 (63.6%) females. Twenty-three (41.8%) Juniors and 15 (27.3%).</w:t>
      </w:r>
      <w:r>
        <w:rPr>
          <w:spacing w:val="1"/>
        </w:rPr>
        <w:t> </w:t>
      </w:r>
      <w:r>
        <w:rPr/>
        <w:t>The purpose of this</w:t>
      </w:r>
      <w:r>
        <w:rPr>
          <w:spacing w:val="1"/>
        </w:rPr>
        <w:t> </w:t>
      </w:r>
      <w:r>
        <w:rPr/>
        <w:t>study is to address this gap by focusing on academic worries and its effect on length of</w:t>
      </w:r>
      <w:r>
        <w:rPr>
          <w:spacing w:val="1"/>
        </w:rPr>
        <w:t> </w:t>
      </w:r>
      <w:r>
        <w:rPr/>
        <w:t>sleep. It was proposed that students who have more academic worries would report less</w:t>
      </w:r>
      <w:r>
        <w:rPr>
          <w:spacing w:val="1"/>
        </w:rPr>
        <w:t> </w:t>
      </w:r>
      <w:r>
        <w:rPr/>
        <w:t>sleep than those who have less academic worries. It was also proposed that an increase in</w:t>
      </w:r>
      <w:r>
        <w:rPr>
          <w:spacing w:val="1"/>
        </w:rPr>
        <w:t> </w:t>
      </w:r>
      <w:r>
        <w:rPr/>
        <w:t>sleep disturbances attributed to Worry problem would predict less sleep. To examine these</w:t>
      </w:r>
      <w:r>
        <w:rPr>
          <w:spacing w:val="1"/>
        </w:rPr>
        <w:t> </w:t>
      </w:r>
      <w:r>
        <w:rPr/>
        <w:t>hypotheses, college students were assessed on habitual sleep length, the Sleep Disturbance</w:t>
      </w:r>
      <w:r>
        <w:rPr>
          <w:spacing w:val="1"/>
        </w:rPr>
        <w:t> </w:t>
      </w:r>
      <w:r>
        <w:rPr/>
        <w:t>Ascribed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worry problem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Fifty-five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completed the measures. Support was found for both predictions. The results indicated that</w:t>
      </w:r>
      <w:r>
        <w:rPr>
          <w:spacing w:val="1"/>
        </w:rPr>
        <w:t> </w:t>
      </w:r>
      <w:r>
        <w:rPr/>
        <w:t>academic Worry problem and sleep disturbance ascribed to Worry problem was negatively</w:t>
      </w:r>
      <w:r>
        <w:rPr>
          <w:spacing w:val="1"/>
        </w:rPr>
        <w:t> </w:t>
      </w:r>
      <w:r>
        <w:rPr/>
        <w:t>correlated with sleep length. Regression analyses further indicated that academic Worry</w:t>
      </w:r>
      <w:r>
        <w:rPr>
          <w:spacing w:val="1"/>
        </w:rPr>
        <w:t> </w:t>
      </w:r>
      <w:r>
        <w:rPr/>
        <w:t>problem</w:t>
      </w:r>
      <w:r>
        <w:rPr>
          <w:spacing w:val="43"/>
        </w:rPr>
        <w:t> </w:t>
      </w:r>
      <w:r>
        <w:rPr/>
        <w:t>does</w:t>
      </w:r>
      <w:r>
        <w:rPr>
          <w:spacing w:val="46"/>
        </w:rPr>
        <w:t> </w:t>
      </w:r>
      <w:r>
        <w:rPr/>
        <w:t>not</w:t>
      </w:r>
      <w:r>
        <w:rPr>
          <w:spacing w:val="52"/>
        </w:rPr>
        <w:t> </w:t>
      </w:r>
      <w:r>
        <w:rPr/>
        <w:t>predict</w:t>
      </w:r>
      <w:r>
        <w:rPr>
          <w:spacing w:val="53"/>
        </w:rPr>
        <w:t> </w:t>
      </w:r>
      <w:r>
        <w:rPr/>
        <w:t>sleep</w:t>
      </w:r>
      <w:r>
        <w:rPr>
          <w:spacing w:val="51"/>
        </w:rPr>
        <w:t> </w:t>
      </w:r>
      <w:r>
        <w:rPr/>
        <w:t>length</w:t>
      </w:r>
      <w:r>
        <w:rPr>
          <w:spacing w:val="43"/>
        </w:rPr>
        <w:t> </w:t>
      </w:r>
      <w:r>
        <w:rPr/>
        <w:t>above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beyond</w:t>
      </w:r>
      <w:r>
        <w:rPr>
          <w:spacing w:val="51"/>
        </w:rPr>
        <w:t> </w:t>
      </w:r>
      <w:r>
        <w:rPr/>
        <w:t>sleep</w:t>
      </w:r>
      <w:r>
        <w:rPr>
          <w:spacing w:val="48"/>
        </w:rPr>
        <w:t> </w:t>
      </w:r>
      <w:r>
        <w:rPr/>
        <w:t>disturbance</w:t>
      </w:r>
      <w:r>
        <w:rPr>
          <w:spacing w:val="47"/>
        </w:rPr>
        <w:t> </w:t>
      </w:r>
      <w:r>
        <w:rPr/>
        <w:t>ascribed</w:t>
      </w:r>
      <w:r>
        <w:rPr>
          <w:spacing w:val="4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4"/>
        <w:jc w:val="both"/>
      </w:pPr>
      <w:r>
        <w:rPr/>
        <w:t>Worry problem, and that academic Worry problem was significantly negatively related to</w:t>
      </w:r>
      <w:r>
        <w:rPr>
          <w:spacing w:val="1"/>
        </w:rPr>
        <w:t> </w:t>
      </w:r>
      <w:r>
        <w:rPr/>
        <w:t>sleep</w:t>
      </w:r>
      <w:r>
        <w:rPr>
          <w:spacing w:val="5"/>
        </w:rPr>
        <w:t> </w:t>
      </w:r>
      <w:r>
        <w:rPr/>
        <w:t>length</w:t>
      </w:r>
      <w:r>
        <w:rPr>
          <w:spacing w:val="-4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sleep</w:t>
      </w:r>
      <w:r>
        <w:rPr>
          <w:spacing w:val="1"/>
        </w:rPr>
        <w:t> </w:t>
      </w:r>
      <w:r>
        <w:rPr/>
        <w:t>disturbance ascribed</w:t>
      </w:r>
      <w:r>
        <w:rPr>
          <w:spacing w:val="-4"/>
        </w:rPr>
        <w:t> </w:t>
      </w:r>
      <w:r>
        <w:rPr/>
        <w:t>to</w:t>
      </w:r>
      <w:r>
        <w:rPr>
          <w:spacing w:val="14"/>
        </w:rPr>
        <w:t> </w:t>
      </w:r>
      <w:r>
        <w:rPr/>
        <w:t>Worry</w:t>
      </w:r>
      <w:r>
        <w:rPr>
          <w:spacing w:val="-8"/>
        </w:rPr>
        <w:t> </w:t>
      </w:r>
      <w:r>
        <w:rPr/>
        <w:t>problem.</w:t>
      </w:r>
    </w:p>
    <w:p>
      <w:pPr>
        <w:pStyle w:val="BodyText"/>
        <w:spacing w:line="480" w:lineRule="auto" w:before="1"/>
        <w:ind w:left="239" w:right="470" w:firstLine="720"/>
        <w:jc w:val="both"/>
      </w:pPr>
      <w:r>
        <w:rPr/>
        <w:t>Carr and Szabo (2015) conducted a study on academic Worry problem in children</w:t>
      </w:r>
      <w:r>
        <w:rPr>
          <w:spacing w:val="1"/>
        </w:rPr>
        <w:t> </w:t>
      </w:r>
      <w:r>
        <w:rPr/>
        <w:t>and adults.</w:t>
      </w:r>
      <w:r>
        <w:rPr>
          <w:spacing w:val="61"/>
        </w:rPr>
        <w:t> </w:t>
      </w:r>
      <w:r>
        <w:rPr/>
        <w:t>Worry problem in adults has been conceptualized as a thinking process</w:t>
      </w:r>
      <w:r>
        <w:rPr>
          <w:spacing w:val="1"/>
        </w:rPr>
        <w:t> </w:t>
      </w:r>
      <w:r>
        <w:rPr/>
        <w:t>involving problem-solving attempts about anticipated negative outcomes. This process is</w:t>
      </w:r>
      <w:r>
        <w:rPr>
          <w:spacing w:val="1"/>
        </w:rPr>
        <w:t> </w:t>
      </w:r>
      <w:r>
        <w:rPr/>
        <w:t>related to, though distinct from, fear. Previous research suggested that compared to adults,</w:t>
      </w:r>
      <w:r>
        <w:rPr>
          <w:spacing w:val="1"/>
        </w:rPr>
        <w:t> </w:t>
      </w:r>
      <w:r>
        <w:rPr/>
        <w:t>children‘s experience of Worry problem is less strongly associated with thinking and more</w:t>
      </w:r>
      <w:r>
        <w:rPr>
          <w:spacing w:val="1"/>
        </w:rPr>
        <w:t> </w:t>
      </w:r>
      <w:r>
        <w:rPr/>
        <w:t>closely related to fear. The present study further explored children‘s Worry probleming.</w:t>
      </w:r>
      <w:r>
        <w:rPr>
          <w:spacing w:val="1"/>
        </w:rPr>
        <w:t> </w:t>
      </w:r>
      <w:r>
        <w:rPr/>
        <w:t>Ninety-three 7- to 12-year-olds rated how much they Worry problem, fear and think about</w:t>
      </w:r>
      <w:r>
        <w:rPr>
          <w:spacing w:val="1"/>
        </w:rPr>
        <w:t> </w:t>
      </w:r>
      <w:r>
        <w:rPr/>
        <w:t>the same list of negative outcomes, and reported on their positive beliefs about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probleming.</w:t>
      </w:r>
      <w:r>
        <w:rPr>
          <w:spacing w:val="1"/>
        </w:rPr>
        <w:t> </w:t>
      </w:r>
      <w:r>
        <w:rPr/>
        <w:t>Children associated</w:t>
      </w:r>
      <w:r>
        <w:rPr>
          <w:spacing w:val="1"/>
        </w:rPr>
        <w:t> </w:t>
      </w:r>
      <w:r>
        <w:rPr/>
        <w:t>Worry probleming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strongly with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than with</w:t>
      </w:r>
      <w:r>
        <w:rPr>
          <w:spacing w:val="1"/>
        </w:rPr>
        <w:t> </w:t>
      </w:r>
      <w:r>
        <w:rPr/>
        <w:t>thinking. However, this relationship was moderated by age. Older children reported that</w:t>
      </w:r>
      <w:r>
        <w:rPr>
          <w:spacing w:val="1"/>
        </w:rPr>
        <w:t> </w:t>
      </w:r>
      <w:r>
        <w:rPr/>
        <w:t>Worry problem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closely related to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closely related to</w:t>
      </w:r>
      <w:r>
        <w:rPr>
          <w:spacing w:val="1"/>
        </w:rPr>
        <w:t> </w:t>
      </w:r>
      <w:r>
        <w:rPr/>
        <w:t>fear.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fear,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outcomes were also more likely to report that Worry probleming had beneficial effects.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probleming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late</w:t>
      </w:r>
      <w:r>
        <w:rPr>
          <w:spacing w:val="1"/>
        </w:rPr>
        <w:t> </w:t>
      </w:r>
      <w:r>
        <w:rPr/>
        <w:t>childhood.</w:t>
      </w:r>
    </w:p>
    <w:p>
      <w:pPr>
        <w:pStyle w:val="BodyText"/>
        <w:spacing w:line="480" w:lineRule="auto" w:before="3"/>
        <w:ind w:left="239" w:right="475" w:firstLine="720"/>
        <w:jc w:val="both"/>
      </w:pPr>
      <w:r>
        <w:rPr/>
        <w:t>Ryum, Edward, Odim, Hagan, Joar and solem (2017), conducted a research on</w:t>
      </w:r>
      <w:r>
        <w:rPr>
          <w:spacing w:val="1"/>
        </w:rPr>
        <w:t> </w:t>
      </w:r>
      <w:r>
        <w:rPr/>
        <w:t>Worry problem and Metacognition as predictors of anxiety symptoms. The aim of their</w:t>
      </w:r>
      <w:r>
        <w:rPr>
          <w:spacing w:val="1"/>
        </w:rPr>
        <w:t> </w:t>
      </w:r>
      <w:r>
        <w:rPr/>
        <w:t>prospective study was to examine whether worry problem, Metacognitive beliefs or the</w:t>
      </w:r>
      <w:r>
        <w:rPr>
          <w:spacing w:val="1"/>
        </w:rPr>
        <w:t> </w:t>
      </w:r>
      <w:r>
        <w:rPr/>
        <w:t>interaction between Worry problem and Metacognitive beliefs, were the best predictor of</w:t>
      </w:r>
      <w:r>
        <w:rPr>
          <w:spacing w:val="1"/>
        </w:rPr>
        <w:t> </w:t>
      </w:r>
      <w:r>
        <w:rPr/>
        <w:t>anxiety over time, utilizing a longitudinal, prospective study design. An undergraduate</w:t>
      </w:r>
      <w:r>
        <w:rPr>
          <w:spacing w:val="1"/>
        </w:rPr>
        <w:t> </w:t>
      </w:r>
      <w:r>
        <w:rPr/>
        <w:t>student</w:t>
      </w:r>
      <w:r>
        <w:rPr>
          <w:spacing w:val="9"/>
        </w:rPr>
        <w:t> </w:t>
      </w:r>
      <w:r>
        <w:rPr/>
        <w:t>sample</w:t>
      </w:r>
      <w:r>
        <w:rPr>
          <w:spacing w:val="3"/>
        </w:rPr>
        <w:t> </w:t>
      </w:r>
      <w:r>
        <w:rPr/>
        <w:t>(190)</w:t>
      </w:r>
      <w:r>
        <w:rPr>
          <w:spacing w:val="6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measures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Worry</w:t>
      </w:r>
      <w:r>
        <w:rPr>
          <w:spacing w:val="-5"/>
        </w:rPr>
        <w:t> </w:t>
      </w:r>
      <w:r>
        <w:rPr/>
        <w:t>problem</w:t>
      </w:r>
      <w:r>
        <w:rPr>
          <w:spacing w:val="3"/>
        </w:rPr>
        <w:t> </w:t>
      </w:r>
      <w:r>
        <w:rPr/>
        <w:t>(PSWQ),</w:t>
      </w:r>
      <w:r>
        <w:rPr>
          <w:spacing w:val="7"/>
        </w:rPr>
        <w:t> </w:t>
      </w:r>
      <w:r>
        <w:rPr/>
        <w:t>Metacognitive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/>
        <w:jc w:val="both"/>
      </w:pPr>
      <w:r>
        <w:rPr/>
        <w:t>beliefs (MCQ-30) and anxiety (BAI) at three points in time over a 7-month period. A</w:t>
      </w:r>
      <w:r>
        <w:rPr>
          <w:spacing w:val="1"/>
        </w:rPr>
        <w:t> </w:t>
      </w:r>
      <w:r>
        <w:rPr/>
        <w:t>mixed-model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predicted development of anxiety, independently of each other, with no indication of an</w:t>
      </w:r>
      <w:r>
        <w:rPr>
          <w:spacing w:val="1"/>
        </w:rPr>
        <w:t> </w:t>
      </w:r>
      <w:r>
        <w:rPr/>
        <w:t>interaction-effect</w:t>
      </w:r>
      <w:r>
        <w:rPr>
          <w:spacing w:val="1"/>
        </w:rPr>
        <w:t> </w:t>
      </w:r>
      <w:r>
        <w:rPr/>
        <w:t>(PSWQ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MCQ-30).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MCQ-30</w:t>
      </w:r>
      <w:r>
        <w:rPr>
          <w:spacing w:val="1"/>
        </w:rPr>
        <w:t> </w:t>
      </w:r>
      <w:r>
        <w:rPr/>
        <w:t>subscales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</w:t>
      </w:r>
      <w:r>
        <w:rPr>
          <w:spacing w:val="60"/>
        </w:rPr>
        <w:t> </w:t>
      </w:r>
      <w:r>
        <w:rPr/>
        <w:t>gender</w:t>
      </w:r>
      <w:r>
        <w:rPr>
          <w:spacing w:val="1"/>
        </w:rPr>
        <w:t> </w:t>
      </w:r>
      <w:r>
        <w:rPr/>
        <w:t>predicted anxiety beyond the effect of</w:t>
      </w:r>
      <w:r>
        <w:rPr>
          <w:spacing w:val="1"/>
        </w:rPr>
        <w:t> </w:t>
      </w:r>
      <w:r>
        <w:rPr/>
        <w:t>Worry problem.</w:t>
      </w:r>
      <w:r>
        <w:rPr>
          <w:spacing w:val="1"/>
        </w:rPr>
        <w:t> </w:t>
      </w:r>
      <w:r>
        <w:rPr/>
        <w:t>Taken together, the results</w:t>
      </w:r>
      <w:r>
        <w:rPr>
          <w:spacing w:val="60"/>
        </w:rPr>
        <w:t> </w:t>
      </w:r>
      <w:r>
        <w:rPr/>
        <w:t>imply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anxiety.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239" w:right="470" w:firstLine="720"/>
        <w:jc w:val="both"/>
      </w:pPr>
      <w:r>
        <w:rPr/>
        <w:t>Barahmand (2010), researched on Worry problem and Problem Solving Skills in</w:t>
      </w:r>
      <w:r>
        <w:rPr>
          <w:spacing w:val="1"/>
        </w:rPr>
        <w:t> </w:t>
      </w:r>
      <w:r>
        <w:rPr/>
        <w:t>University Students. The purpose of his study was to determine the predominant worries of</w:t>
      </w:r>
      <w:r>
        <w:rPr>
          <w:spacing w:val="1"/>
        </w:rPr>
        <w:t> </w:t>
      </w:r>
      <w:r>
        <w:rPr/>
        <w:t>college students and their problem solving abilities. A stratified random sample of 200</w:t>
      </w:r>
      <w:r>
        <w:rPr>
          <w:spacing w:val="1"/>
        </w:rPr>
        <w:t> </w:t>
      </w:r>
      <w:r>
        <w:rPr/>
        <w:t>students responded to Worry problem, Worry problem and anxiety and problem solving</w:t>
      </w:r>
      <w:r>
        <w:rPr>
          <w:spacing w:val="1"/>
        </w:rPr>
        <w:t> </w:t>
      </w:r>
      <w:r>
        <w:rPr/>
        <w:t>questionnaires.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future,</w:t>
      </w:r>
      <w:r>
        <w:rPr>
          <w:spacing w:val="1"/>
        </w:rPr>
        <w:t> </w:t>
      </w:r>
      <w:r>
        <w:rPr/>
        <w:t>job,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marriage were the major issues of concern among the youth. Men and women differed in</w:t>
      </w:r>
      <w:r>
        <w:rPr>
          <w:spacing w:val="1"/>
        </w:rPr>
        <w:t> </w:t>
      </w:r>
      <w:r>
        <w:rPr/>
        <w:t>their problem solving orientation and style. Men reported greater positive beliefs about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careless/impulsive style. Furthermore, in men, rational problem solving was associated with</w:t>
      </w:r>
      <w:r>
        <w:rPr>
          <w:spacing w:val="-57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regarding,</w:t>
      </w:r>
      <w:r>
        <w:rPr>
          <w:spacing w:val="1"/>
        </w:rPr>
        <w:t> </w:t>
      </w:r>
      <w:r>
        <w:rPr/>
        <w:t>marriage,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 regarding education. Worry problem seems to be exerting its impact in the form of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concentrating,</w:t>
      </w:r>
      <w:r>
        <w:rPr>
          <w:spacing w:val="1"/>
        </w:rPr>
        <w:t> </w:t>
      </w:r>
      <w:r>
        <w:rPr/>
        <w:t>fatigue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Overall,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pessimistic</w:t>
      </w:r>
      <w:r>
        <w:rPr>
          <w:spacing w:val="1"/>
        </w:rPr>
        <w:t> </w:t>
      </w:r>
      <w:r>
        <w:rPr/>
        <w:t>attitude,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specification.</w:t>
      </w:r>
      <w:r>
        <w:rPr>
          <w:spacing w:val="3"/>
        </w:rPr>
        <w:t> </w:t>
      </w:r>
      <w:r>
        <w:rPr/>
        <w:t>Regression</w:t>
      </w:r>
      <w:r>
        <w:rPr>
          <w:spacing w:val="55"/>
        </w:rPr>
        <w:t> </w:t>
      </w:r>
      <w:r>
        <w:rPr/>
        <w:t>analysis</w:t>
      </w:r>
      <w:r>
        <w:rPr>
          <w:spacing w:val="59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generation</w:t>
      </w:r>
      <w:r>
        <w:rPr>
          <w:spacing w:val="56"/>
        </w:rPr>
        <w:t> </w:t>
      </w:r>
      <w:r>
        <w:rPr/>
        <w:t>of</w:t>
      </w:r>
      <w:r>
        <w:rPr>
          <w:spacing w:val="53"/>
        </w:rPr>
        <w:t> </w:t>
      </w:r>
      <w:r>
        <w:rPr/>
        <w:t>alternative</w:t>
      </w:r>
      <w:r>
        <w:rPr>
          <w:spacing w:val="59"/>
        </w:rPr>
        <w:t> </w:t>
      </w:r>
      <w:r>
        <w:rPr/>
        <w:t>solutions</w:t>
      </w:r>
      <w:r>
        <w:rPr>
          <w:spacing w:val="5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2"/>
        <w:jc w:val="both"/>
      </w:pPr>
      <w:r>
        <w:rPr/>
        <w:t>decision making account for a significant proportion of the variance in total Worry problem</w:t>
      </w:r>
      <w:r>
        <w:rPr>
          <w:spacing w:val="-57"/>
        </w:rPr>
        <w:t> </w:t>
      </w:r>
      <w:r>
        <w:rPr/>
        <w:t>in men, while in women, negative problem orientation and avoidant style predict total</w:t>
      </w:r>
      <w:r>
        <w:rPr>
          <w:spacing w:val="1"/>
        </w:rPr>
        <w:t> </w:t>
      </w:r>
      <w:r>
        <w:rPr/>
        <w:t>Worry</w:t>
      </w:r>
      <w:r>
        <w:rPr>
          <w:spacing w:val="-9"/>
        </w:rPr>
        <w:t> </w:t>
      </w:r>
      <w:r>
        <w:rPr/>
        <w:t>problem.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39" w:right="474" w:firstLine="720"/>
        <w:jc w:val="both"/>
      </w:pPr>
      <w:r>
        <w:rPr/>
        <w:t>Richard, Mark, Mindy, Mike and Thomas (2013), investigate on Worry problem</w:t>
      </w:r>
      <w:r>
        <w:rPr>
          <w:spacing w:val="1"/>
        </w:rPr>
        <w:t> </w:t>
      </w:r>
      <w:r>
        <w:rPr/>
        <w:t>changes decision making: The effect of negative thoughts on cognitive processing</w:t>
      </w:r>
      <w:r>
        <w:rPr>
          <w:color w:val="333333"/>
        </w:rPr>
        <w:t>,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Worry problem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of cognitive</w:t>
      </w:r>
      <w:r>
        <w:rPr>
          <w:spacing w:val="1"/>
        </w:rPr>
        <w:t> </w:t>
      </w:r>
      <w:r>
        <w:rPr/>
        <w:t>processing differences and that these differences are an effect</w:t>
      </w:r>
      <w:r>
        <w:rPr>
          <w:spacing w:val="60"/>
        </w:rPr>
        <w:t> </w:t>
      </w:r>
      <w:r>
        <w:rPr/>
        <w:t>of negative thoughts. In</w:t>
      </w:r>
      <w:r>
        <w:rPr>
          <w:spacing w:val="1"/>
        </w:rPr>
        <w:t> </w:t>
      </w:r>
      <w:r>
        <w:rPr/>
        <w:t>Study 1, worriers (those who reported 50% or greater daily Worry problem) and non-</w:t>
      </w:r>
      <w:r>
        <w:rPr>
          <w:spacing w:val="1"/>
        </w:rPr>
        <w:t> </w:t>
      </w:r>
      <w:r>
        <w:rPr/>
        <w:t>worriers performed a categorization task. The groups did not differ when the stimulus was a</w:t>
      </w:r>
      <w:r>
        <w:rPr>
          <w:spacing w:val="-57"/>
        </w:rPr>
        <w:t> </w:t>
      </w:r>
      <w:r>
        <w:rPr/>
        <w:t>clear member or non-member of the category. Worriers showed a significant disruption in</w:t>
      </w:r>
      <w:r>
        <w:rPr>
          <w:spacing w:val="1"/>
        </w:rPr>
        <w:t> </w:t>
      </w:r>
      <w:r>
        <w:rPr/>
        <w:t>processing as the ambiguity of the category membership increased. Study 2 demonstrated</w:t>
      </w:r>
      <w:r>
        <w:rPr>
          <w:spacing w:val="1"/>
        </w:rPr>
        <w:t> </w:t>
      </w:r>
      <w:r>
        <w:rPr/>
        <w:t>that the disruption arose as a result of increased levels of negative thoughts. Worriers and</w:t>
      </w:r>
      <w:r>
        <w:rPr>
          <w:spacing w:val="1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1"/>
        </w:rPr>
        <w:t>-</w:t>
      </w:r>
      <w:r>
        <w:rPr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rr</w:t>
      </w:r>
      <w:r>
        <w:rPr>
          <w:spacing w:val="-10"/>
          <w:w w:val="99"/>
        </w:rPr>
        <w:t>i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ss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/>
        <w:t>to </w:t>
      </w:r>
      <w:r>
        <w:rPr>
          <w:spacing w:val="-15"/>
        </w:rPr>
        <w:t> </w:t>
      </w:r>
      <w:r>
        <w:rPr>
          <w:spacing w:val="5"/>
        </w:rPr>
        <w:t>t</w:t>
      </w:r>
      <w:r>
        <w:rPr>
          <w:spacing w:val="-6"/>
          <w:w w:val="99"/>
        </w:rPr>
        <w:t>w</w:t>
      </w:r>
      <w:r>
        <w:rPr/>
        <w:t>o </w:t>
      </w:r>
      <w:r>
        <w:rPr>
          <w:spacing w:val="-11"/>
        </w:rPr>
        <w:t> 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  <w:w w:val="99"/>
        </w:rPr>
        <w:t>s</w:t>
      </w:r>
      <w:r>
        <w:rPr/>
        <w:t>, 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-14"/>
        </w:rPr>
        <w:t> </w:t>
      </w:r>
      <w:r>
        <w:rPr>
          <w:spacing w:val="7"/>
          <w:w w:val="99"/>
        </w:rPr>
        <w:t>O</w:t>
      </w:r>
      <w:r>
        <w:rPr>
          <w:spacing w:val="1"/>
          <w:w w:val="99"/>
        </w:rPr>
        <w:t>-</w:t>
      </w:r>
      <w:r>
        <w:rPr>
          <w:spacing w:val="-6"/>
          <w:w w:val="99"/>
        </w:rPr>
        <w:t>W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6"/>
          <w:w w:val="99"/>
        </w:rPr>
        <w:t>r</w:t>
      </w:r>
      <w:r>
        <w:rPr>
          <w:w w:val="99"/>
        </w:rPr>
        <w:t>y </w:t>
      </w:r>
      <w:r>
        <w:rPr>
          <w:spacing w:val="-25"/>
          <w:w w:val="9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4"/>
          <w:w w:val="99"/>
        </w:rPr>
        <w:t>o</w:t>
      </w:r>
      <w:r>
        <w:rPr>
          <w:w w:val="99"/>
        </w:rPr>
        <w:t>b</w:t>
      </w:r>
      <w:r>
        <w:rPr>
          <w:spacing w:val="-10"/>
          <w:w w:val="99"/>
        </w:rPr>
        <w:t>l</w:t>
      </w:r>
      <w:r>
        <w:rPr>
          <w:spacing w:val="3"/>
          <w:w w:val="99"/>
        </w:rPr>
        <w:t>e</w:t>
      </w:r>
      <w:r>
        <w:rPr>
          <w:w w:val="99"/>
        </w:rPr>
        <w:t>m </w:t>
      </w:r>
      <w:r>
        <w:rPr>
          <w:spacing w:val="-22"/>
          <w:w w:val="99"/>
        </w:rPr>
        <w:t> </w:t>
      </w:r>
      <w:r>
        <w:rPr>
          <w:spacing w:val="6"/>
          <w:w w:val="99"/>
        </w:rPr>
        <w:t>(</w:t>
      </w:r>
      <w:r>
        <w:rPr>
          <w:spacing w:val="-1"/>
          <w:w w:val="44"/>
        </w:rPr>
        <w:t>―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3"/>
        </w:rPr>
        <w:t>a</w:t>
      </w:r>
      <w:r>
        <w:rPr/>
        <w:t>x </w:t>
      </w:r>
      <w:r>
        <w:rPr>
          <w:spacing w:val="-20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10"/>
        </w:rPr>
        <w:t> 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t your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wander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minutes‖)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15-Worry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(―Worry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typically would for 15 minutes‖). Non-worriers evidenced the same disruptive effects in the</w:t>
      </w:r>
      <w:r>
        <w:rPr>
          <w:spacing w:val="1"/>
        </w:rPr>
        <w:t> </w:t>
      </w:r>
      <w:r>
        <w:rPr/>
        <w:t>15-Worry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worriers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worriers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Similarly, worriers in the O-Worry problem condition showed a reduction in disruptive</w:t>
      </w:r>
      <w:r>
        <w:rPr>
          <w:spacing w:val="1"/>
        </w:rPr>
        <w:t> </w:t>
      </w:r>
      <w:r>
        <w:rPr/>
        <w:t>effects. The findings are taken as indicating that Worry problem is accompanied by changes</w:t>
      </w:r>
      <w:r>
        <w:rPr>
          <w:spacing w:val="-57"/>
        </w:rPr>
        <w:t> </w:t>
      </w:r>
      <w:r>
        <w:rPr/>
        <w:t>in</w:t>
      </w:r>
      <w:r>
        <w:rPr>
          <w:spacing w:val="-2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changes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similar</w:t>
      </w:r>
      <w:r>
        <w:rPr>
          <w:spacing w:val="5"/>
        </w:rPr>
        <w:t> </w:t>
      </w:r>
      <w:r>
        <w:rPr/>
        <w:t>for worriers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non-worriers.</w:t>
      </w:r>
    </w:p>
    <w:p>
      <w:pPr>
        <w:pStyle w:val="BodyText"/>
        <w:spacing w:before="6"/>
      </w:pPr>
    </w:p>
    <w:p>
      <w:pPr>
        <w:pStyle w:val="BodyText"/>
        <w:spacing w:line="477" w:lineRule="auto"/>
        <w:ind w:left="239" w:right="470" w:firstLine="720"/>
        <w:jc w:val="both"/>
      </w:pPr>
      <w:r>
        <w:rPr/>
        <w:t>Stober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Joormann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Perfectionism:</w:t>
      </w:r>
      <w:r>
        <w:rPr>
          <w:spacing w:val="1"/>
        </w:rPr>
        <w:t> </w:t>
      </w:r>
      <w:r>
        <w:rPr/>
        <w:t>Differentiating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investigates</w:t>
      </w:r>
      <w:r>
        <w:rPr>
          <w:spacing w:val="5"/>
        </w:rPr>
        <w:t> </w:t>
      </w:r>
      <w:r>
        <w:rPr/>
        <w:t>features that</w:t>
      </w:r>
      <w:r>
        <w:rPr>
          <w:spacing w:val="3"/>
        </w:rPr>
        <w:t> </w:t>
      </w:r>
      <w:r>
        <w:rPr/>
        <w:t>differentiate</w:t>
      </w:r>
      <w:r>
        <w:rPr>
          <w:spacing w:val="6"/>
        </w:rPr>
        <w:t> </w:t>
      </w:r>
      <w:r>
        <w:rPr/>
        <w:t>Worry</w:t>
      </w:r>
      <w:r>
        <w:rPr>
          <w:spacing w:val="-6"/>
        </w:rPr>
        <w:t> </w:t>
      </w:r>
      <w:r>
        <w:rPr/>
        <w:t>problem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somatic</w:t>
      </w:r>
      <w:r>
        <w:rPr>
          <w:spacing w:val="2"/>
        </w:rPr>
        <w:t> </w:t>
      </w:r>
      <w:r>
        <w:rPr/>
        <w:t>anxiety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depression.</w:t>
      </w:r>
    </w:p>
    <w:p>
      <w:pPr>
        <w:spacing w:after="0" w:line="477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0"/>
        <w:jc w:val="both"/>
      </w:pPr>
      <w:r>
        <w:rPr/>
        <w:t>Theoretical models of the Worry problem process suggest that Worry problem is closely</w:t>
      </w:r>
      <w:r>
        <w:rPr>
          <w:spacing w:val="1"/>
        </w:rPr>
        <w:t> </w:t>
      </w:r>
      <w:r>
        <w:rPr/>
        <w:t>related to poor performance and procrastination. In addition, research on Worry problem</w:t>
      </w:r>
      <w:r>
        <w:rPr>
          <w:spacing w:val="1"/>
        </w:rPr>
        <w:t> </w:t>
      </w:r>
      <w:r>
        <w:rPr/>
        <w:t>and elevated evidence requirements proposes a relationship between Worry problem and</w:t>
      </w:r>
      <w:r>
        <w:rPr>
          <w:spacing w:val="1"/>
        </w:rPr>
        <w:t> </w:t>
      </w:r>
      <w:r>
        <w:rPr/>
        <w:t>perfectionism. Perfectionism, however, is multidimensional in nature. Moreover, previous</w:t>
      </w:r>
      <w:r>
        <w:rPr>
          <w:spacing w:val="1"/>
        </w:rPr>
        <w:t> </w:t>
      </w:r>
      <w:r>
        <w:rPr/>
        <w:t>research has linked procrastination and perfectionism mainly to anxiety and depression.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Worry problem,</w:t>
      </w:r>
      <w:r>
        <w:rPr>
          <w:spacing w:val="1"/>
        </w:rPr>
        <w:t> </w:t>
      </w:r>
      <w:r>
        <w:rPr/>
        <w:t>procrastination,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perfectionism was investigated in a sample of 180 students, controlling for anxiety and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correlations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procrastination and perfectionism, particularly with perfectionist concern over mistakes and</w:t>
      </w:r>
      <w:r>
        <w:rPr>
          <w:spacing w:val="-57"/>
        </w:rPr>
        <w:t> </w:t>
      </w:r>
      <w:r>
        <w:rPr/>
        <w:t>doubts. Moreover, Worry problem was related to parental criticism and expectations, but</w:t>
      </w:r>
      <w:r>
        <w:rPr>
          <w:spacing w:val="1"/>
        </w:rPr>
        <w:t> </w:t>
      </w:r>
      <w:r>
        <w:rPr/>
        <w:t>unrelated to excessively high personal standards. Instead, high-worriers reported to lower</w:t>
      </w:r>
      <w:r>
        <w:rPr>
          <w:spacing w:val="1"/>
        </w:rPr>
        <w:t> </w:t>
      </w:r>
      <w:r>
        <w:rPr/>
        <w:t>standards under stress. Partial correlations indicated that these correlations were specific for</w:t>
      </w:r>
      <w:r>
        <w:rPr>
          <w:spacing w:val="-57"/>
        </w:rPr>
        <w:t> </w:t>
      </w:r>
      <w:r>
        <w:rPr/>
        <w:t>amount of Worry problem, thus differentiating amount of Worry problem, pathological</w:t>
      </w:r>
      <w:r>
        <w:rPr>
          <w:spacing w:val="1"/>
        </w:rPr>
        <w:t> </w:t>
      </w:r>
      <w:r>
        <w:rPr/>
        <w:t>Worry</w:t>
      </w:r>
      <w:r>
        <w:rPr>
          <w:spacing w:val="-9"/>
        </w:rPr>
        <w:t> </w:t>
      </w:r>
      <w:r>
        <w:rPr/>
        <w:t>problem,</w:t>
      </w:r>
      <w:r>
        <w:rPr>
          <w:spacing w:val="4"/>
        </w:rPr>
        <w:t> </w:t>
      </w:r>
      <w:r>
        <w:rPr/>
        <w:t>anxiety,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depression.</w:t>
      </w:r>
    </w:p>
    <w:p>
      <w:pPr>
        <w:pStyle w:val="BodyText"/>
        <w:spacing w:before="10"/>
      </w:pPr>
    </w:p>
    <w:p>
      <w:pPr>
        <w:pStyle w:val="BodyText"/>
        <w:spacing w:line="480" w:lineRule="auto"/>
        <w:ind w:left="239" w:right="482" w:firstLine="720"/>
        <w:jc w:val="both"/>
      </w:pPr>
      <w:r>
        <w:rPr/>
        <w:t>Chen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Concentration in the Classroom research. The researcher proposed an integrated model to</w:t>
      </w:r>
      <w:r>
        <w:rPr>
          <w:spacing w:val="1"/>
        </w:rPr>
        <w:t> </w:t>
      </w:r>
      <w:r>
        <w:rPr/>
        <w:t>examine the influence from chrono-types on the concentration in the classroom. In addition,</w:t>
      </w:r>
      <w:r>
        <w:rPr>
          <w:spacing w:val="-58"/>
        </w:rPr>
        <w:t> </w:t>
      </w:r>
      <w:r>
        <w:rPr/>
        <w:t>the mediation test of excessive daytime sleepiness and the moderation test of study load</w:t>
      </w:r>
      <w:r>
        <w:rPr>
          <w:spacing w:val="1"/>
        </w:rPr>
        <w:t> </w:t>
      </w:r>
      <w:r>
        <w:rPr/>
        <w:t>were also included. The convenience sampling was used of which the participants were</w:t>
      </w:r>
      <w:r>
        <w:rPr>
          <w:spacing w:val="1"/>
        </w:rPr>
        <w:t> </w:t>
      </w:r>
      <w:r>
        <w:rPr/>
        <w:t>students from four universities in Guizhou province in south western China (455). The</w:t>
      </w:r>
      <w:r>
        <w:rPr>
          <w:spacing w:val="1"/>
        </w:rPr>
        <w:t> </w:t>
      </w:r>
      <w:r>
        <w:rPr/>
        <w:t>goodness-of-fit test showed that the proposed model fit the empirical data. Afterward, the</w:t>
      </w:r>
      <w:r>
        <w:rPr>
          <w:spacing w:val="1"/>
        </w:rPr>
        <w:t> </w:t>
      </w:r>
      <w:r>
        <w:rPr/>
        <w:t>results are as the following: (1) more severe excessive daytime sleepiness comes along with</w:t>
      </w:r>
      <w:r>
        <w:rPr>
          <w:spacing w:val="-57"/>
        </w:rPr>
        <w:t> </w:t>
      </w:r>
      <w:r>
        <w:rPr/>
        <w:t>poorer</w:t>
      </w:r>
      <w:r>
        <w:rPr>
          <w:spacing w:val="-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classroom, (2)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excessive</w:t>
      </w:r>
      <w:r>
        <w:rPr>
          <w:spacing w:val="-2"/>
        </w:rPr>
        <w:t> </w:t>
      </w:r>
      <w:r>
        <w:rPr/>
        <w:t>daytime</w:t>
      </w:r>
      <w:r>
        <w:rPr>
          <w:spacing w:val="-2"/>
        </w:rPr>
        <w:t> </w:t>
      </w:r>
      <w:r>
        <w:rPr/>
        <w:t>sleepiness is lower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2" w:lineRule="auto" w:before="72"/>
        <w:ind w:left="239" w:right="471"/>
        <w:jc w:val="both"/>
      </w:pPr>
      <w:r>
        <w:rPr/>
        <w:t>for morning chrono-type, (3) the morning chrono-type has positive indirect influences on</w:t>
      </w:r>
      <w:r>
        <w:rPr>
          <w:spacing w:val="1"/>
        </w:rPr>
        <w:t> </w:t>
      </w:r>
      <w:r>
        <w:rPr/>
        <w:t>concentration in the classroom and (4) study load would moderate the influence of chrono-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239" w:right="473" w:firstLine="720"/>
        <w:jc w:val="both"/>
      </w:pPr>
      <w:r>
        <w:rPr/>
        <w:t>Castillo and Caurcel (2015), research on academic anxiety, selective attention and</w:t>
      </w:r>
      <w:r>
        <w:rPr>
          <w:spacing w:val="1"/>
        </w:rPr>
        <w:t> </w:t>
      </w:r>
      <w:r>
        <w:rPr/>
        <w:t>concentration in university students. The principal aim of their study was to assess the level</w:t>
      </w:r>
      <w:r>
        <w:rPr>
          <w:spacing w:val="-57"/>
        </w:rPr>
        <w:t> </w:t>
      </w:r>
      <w:r>
        <w:rPr/>
        <w:t>of selective attention and mental concentration before exams in a sample of university</w:t>
      </w:r>
      <w:r>
        <w:rPr>
          <w:spacing w:val="1"/>
        </w:rPr>
        <w:t> </w:t>
      </w:r>
      <w:r>
        <w:rPr/>
        <w:t>students and to determine a possible relationship between anxiety and reduction of levels of</w:t>
      </w:r>
      <w:r>
        <w:rPr>
          <w:spacing w:val="-57"/>
        </w:rPr>
        <w:t> </w:t>
      </w:r>
      <w:r>
        <w:rPr/>
        <w:t>attention in this circumstance. A total of 403 university students, 176 men and 227 women,</w:t>
      </w:r>
      <w:r>
        <w:rPr>
          <w:spacing w:val="1"/>
        </w:rPr>
        <w:t> </w:t>
      </w:r>
      <w:r>
        <w:rPr/>
        <w:t>aged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46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169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first-year</w:t>
      </w:r>
      <w:r>
        <w:rPr>
          <w:spacing w:val="1"/>
        </w:rPr>
        <w:t> </w:t>
      </w:r>
      <w:r>
        <w:rPr/>
        <w:t>undergraduates, 118 were second to fourth-year undergraduates and 116 were postgraduate</w:t>
      </w:r>
      <w:r>
        <w:rPr>
          <w:spacing w:val="1"/>
        </w:rPr>
        <w:t> </w:t>
      </w:r>
      <w:r>
        <w:rPr/>
        <w:t>Master's degree students. All of them completed the Spanish version of the Spielberger</w:t>
      </w:r>
      <w:r>
        <w:rPr>
          <w:spacing w:val="1"/>
        </w:rPr>
        <w:t> </w:t>
      </w:r>
      <w:r>
        <w:rPr/>
        <w:t>State-Anxiety Inventory and the D2 Attention Test just before taking an exam. Our results</w:t>
      </w:r>
      <w:r>
        <w:rPr>
          <w:spacing w:val="1"/>
        </w:rPr>
        <w:t> </w:t>
      </w:r>
      <w:r>
        <w:rPr/>
        <w:t>showed that participants with lower levels of anxiety had higher levels of selective attention</w:t>
      </w:r>
      <w:r>
        <w:rPr>
          <w:spacing w:val="-57"/>
        </w:rPr>
        <w:t> </w:t>
      </w:r>
      <w:r>
        <w:rPr/>
        <w:t>and mental concentration before the exam. These results specifically indicate that when</w:t>
      </w:r>
      <w:r>
        <w:rPr>
          <w:spacing w:val="1"/>
        </w:rPr>
        <w:t> </w:t>
      </w:r>
      <w:r>
        <w:rPr/>
        <w:t>anxiety levels are very high, this could over-activate the orientating and alerting functions</w:t>
      </w:r>
      <w:r>
        <w:rPr>
          <w:spacing w:val="1"/>
        </w:rPr>
        <w:t> </w:t>
      </w:r>
      <w:r>
        <w:rPr/>
        <w:t>and to reduce the capacity of attentional control. These processes could have a negative</w:t>
      </w:r>
      <w:r>
        <w:rPr>
          <w:spacing w:val="1"/>
        </w:rPr>
        <w:t> </w:t>
      </w:r>
      <w:r>
        <w:rPr/>
        <w:t>impact on specific attentional processes and become a negative influence on performance in</w:t>
      </w:r>
      <w:r>
        <w:rPr>
          <w:spacing w:val="-57"/>
        </w:rPr>
        <w:t> </w:t>
      </w:r>
      <w:r>
        <w:rPr/>
        <w:t>exams.</w:t>
      </w:r>
    </w:p>
    <w:p>
      <w:pPr>
        <w:pStyle w:val="BodyText"/>
        <w:spacing w:before="11"/>
      </w:pPr>
    </w:p>
    <w:p>
      <w:pPr>
        <w:pStyle w:val="BodyText"/>
        <w:spacing w:line="477" w:lineRule="auto"/>
        <w:ind w:left="239" w:right="471" w:firstLine="720"/>
        <w:jc w:val="both"/>
      </w:pPr>
      <w:r>
        <w:rPr/>
        <w:t>Rebok,</w:t>
      </w:r>
      <w:r>
        <w:rPr>
          <w:spacing w:val="1"/>
        </w:rPr>
        <w:t> </w:t>
      </w:r>
      <w:r>
        <w:rPr/>
        <w:t>Hawkins</w:t>
      </w:r>
      <w:r>
        <w:rPr>
          <w:spacing w:val="1"/>
        </w:rPr>
        <w:t> </w:t>
      </w:r>
      <w:r>
        <w:rPr/>
        <w:t>Krener,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Kellam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 problems on the Malleability of Children's Aggressive and Shy Behaviors in</w:t>
      </w:r>
      <w:r>
        <w:rPr>
          <w:spacing w:val="1"/>
        </w:rPr>
        <w:t> </w:t>
      </w:r>
      <w:r>
        <w:rPr/>
        <w:t>school. The present study investigated the moderating effect of Concentration problems on</w:t>
      </w:r>
      <w:r>
        <w:rPr>
          <w:spacing w:val="1"/>
        </w:rPr>
        <w:t> </w:t>
      </w:r>
      <w:r>
        <w:rPr/>
        <w:t>the</w:t>
      </w:r>
      <w:r>
        <w:rPr>
          <w:spacing w:val="44"/>
        </w:rPr>
        <w:t> </w:t>
      </w:r>
      <w:r>
        <w:rPr/>
        <w:t>impact</w:t>
      </w:r>
      <w:r>
        <w:rPr>
          <w:spacing w:val="46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45"/>
        </w:rPr>
        <w:t> </w:t>
      </w:r>
      <w:r>
        <w:rPr/>
        <w:t>classroom-based</w:t>
      </w:r>
      <w:r>
        <w:rPr>
          <w:spacing w:val="46"/>
        </w:rPr>
        <w:t> </w:t>
      </w:r>
      <w:r>
        <w:rPr/>
        <w:t>preventive</w:t>
      </w:r>
      <w:r>
        <w:rPr>
          <w:spacing w:val="49"/>
        </w:rPr>
        <w:t> </w:t>
      </w:r>
      <w:r>
        <w:rPr/>
        <w:t>intervention</w:t>
      </w:r>
      <w:r>
        <w:rPr>
          <w:spacing w:val="41"/>
        </w:rPr>
        <w:t> </w:t>
      </w:r>
      <w:r>
        <w:rPr/>
        <w:t>directed</w:t>
      </w:r>
      <w:r>
        <w:rPr>
          <w:spacing w:val="45"/>
        </w:rPr>
        <w:t> </w:t>
      </w:r>
      <w:r>
        <w:rPr/>
        <w:t>at</w:t>
      </w:r>
      <w:r>
        <w:rPr>
          <w:spacing w:val="51"/>
        </w:rPr>
        <w:t> </w:t>
      </w:r>
      <w:r>
        <w:rPr/>
        <w:t>aggressive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shy</w:t>
      </w:r>
    </w:p>
    <w:p>
      <w:pPr>
        <w:spacing w:after="0" w:line="477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9"/>
        <w:jc w:val="both"/>
      </w:pPr>
      <w:r>
        <w:rPr/>
        <w:t>behaviors in an epidemiologically defined sample of 1,084 urban first-grade children. The</w:t>
      </w:r>
      <w:r>
        <w:rPr>
          <w:spacing w:val="1"/>
        </w:rPr>
        <w:t> </w:t>
      </w:r>
      <w:r>
        <w:rPr/>
        <w:t>result of their study reveals that</w:t>
      </w:r>
      <w:r>
        <w:rPr>
          <w:spacing w:val="1"/>
        </w:rPr>
        <w:t> </w:t>
      </w:r>
      <w:r>
        <w:rPr/>
        <w:t>Children with high ratings on</w:t>
      </w:r>
      <w:r>
        <w:rPr>
          <w:spacing w:val="60"/>
        </w:rPr>
        <w:t> </w:t>
      </w:r>
      <w:r>
        <w:rPr/>
        <w:t>Concentration problems in</w:t>
      </w:r>
      <w:r>
        <w:rPr>
          <w:spacing w:val="1"/>
        </w:rPr>
        <w:t> </w:t>
      </w:r>
      <w:r>
        <w:rPr/>
        <w:t>the fall had higher levels of teacher-rated aggressive and shy behavior in the spring than did</w:t>
      </w:r>
      <w:r>
        <w:rPr>
          <w:spacing w:val="-57"/>
        </w:rPr>
        <w:t> </w:t>
      </w:r>
      <w:r>
        <w:rPr/>
        <w:t>children without such problems. The intervention reduced aggressive and shy behavior in</w:t>
      </w:r>
      <w:r>
        <w:rPr>
          <w:spacing w:val="1"/>
        </w:rPr>
        <w:t> </w:t>
      </w:r>
      <w:r>
        <w:rPr/>
        <w:t>children regardless of fall concentration level.</w:t>
      </w:r>
      <w:r>
        <w:rPr>
          <w:spacing w:val="1"/>
        </w:rPr>
        <w:t> </w:t>
      </w:r>
      <w:r>
        <w:rPr/>
        <w:t>Boys,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girls,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condition with high Concentration problems had higher levels of spring aggression than</w:t>
      </w:r>
      <w:r>
        <w:rPr>
          <w:spacing w:val="1"/>
        </w:rPr>
        <w:t> </w:t>
      </w:r>
      <w:r>
        <w:rPr/>
        <w:t>those without such problems, but they also showed the greatest reductions in aggressive</w:t>
      </w:r>
      <w:r>
        <w:rPr>
          <w:spacing w:val="1"/>
        </w:rPr>
        <w:t> </w:t>
      </w:r>
      <w:r>
        <w:rPr/>
        <w:t>behavior</w:t>
      </w:r>
      <w:r>
        <w:rPr>
          <w:spacing w:val="7"/>
        </w:rPr>
        <w:t> </w:t>
      </w:r>
      <w:r>
        <w:rPr/>
        <w:t>from</w:t>
      </w:r>
      <w:r>
        <w:rPr>
          <w:spacing w:val="-3"/>
        </w:rPr>
        <w:t> </w:t>
      </w:r>
      <w:r>
        <w:rPr/>
        <w:t>fall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spring.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239" w:right="473" w:firstLine="720"/>
        <w:jc w:val="both"/>
      </w:pPr>
      <w:r>
        <w:rPr/>
        <w:t>In a study conducted by Johnson, Sbrocco and Winston (2014) on the influence of</w:t>
      </w:r>
      <w:r>
        <w:rPr>
          <w:spacing w:val="1"/>
        </w:rPr>
        <w:t> </w:t>
      </w:r>
      <w:r>
        <w:rPr/>
        <w:t>concentration and Memory problems on emotional distress among University students, they</w:t>
      </w:r>
      <w:r>
        <w:rPr>
          <w:spacing w:val="-57"/>
        </w:rPr>
        <w:t> </w:t>
      </w:r>
      <w:r>
        <w:rPr/>
        <w:t>examined concentration and Memory problems in first year undergraduate students as they</w:t>
      </w:r>
      <w:r>
        <w:rPr>
          <w:spacing w:val="1"/>
        </w:rPr>
        <w:t> </w:t>
      </w:r>
      <w:r>
        <w:rPr/>
        <w:t>related to emotional distress and interference with daily academic activity. Three hundred</w:t>
      </w:r>
      <w:r>
        <w:rPr>
          <w:spacing w:val="1"/>
        </w:rPr>
        <w:t> </w:t>
      </w:r>
      <w:r>
        <w:rPr/>
        <w:t>and sixty-three (63) first</w:t>
      </w:r>
      <w:r>
        <w:rPr>
          <w:spacing w:val="1"/>
        </w:rPr>
        <w:t> </w:t>
      </w:r>
      <w:r>
        <w:rPr/>
        <w:t>year undergraduate students were divided</w:t>
      </w:r>
      <w:r>
        <w:rPr>
          <w:spacing w:val="60"/>
        </w:rPr>
        <w:t> </w:t>
      </w:r>
      <w:r>
        <w:rPr/>
        <w:t>into two groups based</w:t>
      </w:r>
      <w:r>
        <w:rPr>
          <w:spacing w:val="1"/>
        </w:rPr>
        <w:t> </w:t>
      </w:r>
      <w:r>
        <w:rPr/>
        <w:t>on how much they expressed difficulty in concentrating and remembering things taught or</w:t>
      </w:r>
      <w:r>
        <w:rPr>
          <w:spacing w:val="1"/>
        </w:rPr>
        <w:t> </w:t>
      </w:r>
      <w:r>
        <w:rPr/>
        <w:t>read.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questionnaire and ratings of the participants Worry problem, depression and anxiety were</w:t>
      </w:r>
      <w:r>
        <w:rPr>
          <w:spacing w:val="1"/>
        </w:rPr>
        <w:t> </w:t>
      </w:r>
      <w:r>
        <w:rPr/>
        <w:t>also obtained. The results showed that problems in concentration and memory were related</w:t>
      </w:r>
      <w:r>
        <w:rPr>
          <w:spacing w:val="1"/>
        </w:rPr>
        <w:t> </w:t>
      </w:r>
      <w:r>
        <w:rPr/>
        <w:t>to emotional distress, fear in one or more school subject/lesson, poor family support, and</w:t>
      </w:r>
      <w:r>
        <w:rPr>
          <w:spacing w:val="1"/>
        </w:rPr>
        <w:t> </w:t>
      </w:r>
      <w:r>
        <w:rPr/>
        <w:t>interference with daily activities. It is suggested that techniques to improve concentration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memory</w:t>
      </w:r>
      <w:r>
        <w:rPr>
          <w:spacing w:val="-10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incorporated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multidisciplinary</w:t>
      </w:r>
      <w:r>
        <w:rPr>
          <w:spacing w:val="4"/>
        </w:rPr>
        <w:t> </w:t>
      </w:r>
      <w:r>
        <w:rPr/>
        <w:t>Worry</w:t>
      </w:r>
      <w:r>
        <w:rPr>
          <w:spacing w:val="-10"/>
        </w:rPr>
        <w:t> </w:t>
      </w:r>
      <w:r>
        <w:rPr/>
        <w:t>problem</w:t>
      </w:r>
      <w:r>
        <w:rPr>
          <w:spacing w:val="-7"/>
        </w:rPr>
        <w:t> </w:t>
      </w:r>
      <w:r>
        <w:rPr/>
        <w:t>program.</w:t>
      </w:r>
    </w:p>
    <w:p>
      <w:pPr>
        <w:pStyle w:val="BodyText"/>
        <w:spacing w:before="5"/>
      </w:pPr>
    </w:p>
    <w:p>
      <w:pPr>
        <w:pStyle w:val="BodyText"/>
        <w:spacing w:line="475" w:lineRule="auto"/>
        <w:ind w:left="239" w:right="483" w:firstLine="720"/>
        <w:jc w:val="both"/>
      </w:pPr>
      <w:r>
        <w:rPr/>
        <w:t>Pilar and Acosta (2015) examine the concentration/attention and anxiety: different</w:t>
      </w:r>
      <w:r>
        <w:rPr>
          <w:spacing w:val="1"/>
        </w:rPr>
        <w:t> </w:t>
      </w:r>
      <w:r>
        <w:rPr/>
        <w:t>attentional</w:t>
      </w:r>
      <w:r>
        <w:rPr>
          <w:spacing w:val="50"/>
        </w:rPr>
        <w:t> </w:t>
      </w:r>
      <w:r>
        <w:rPr/>
        <w:t>function</w:t>
      </w:r>
      <w:r>
        <w:rPr>
          <w:spacing w:val="50"/>
        </w:rPr>
        <w:t> </w:t>
      </w:r>
      <w:r>
        <w:rPr/>
        <w:t>under</w:t>
      </w:r>
      <w:r>
        <w:rPr>
          <w:spacing w:val="57"/>
        </w:rPr>
        <w:t> </w:t>
      </w:r>
      <w:r>
        <w:rPr/>
        <w:t>anxiety.</w:t>
      </w:r>
      <w:r>
        <w:rPr>
          <w:spacing w:val="57"/>
        </w:rPr>
        <w:t> </w:t>
      </w:r>
      <w:r>
        <w:rPr/>
        <w:t>Anxiety</w:t>
      </w:r>
      <w:r>
        <w:rPr>
          <w:spacing w:val="50"/>
        </w:rPr>
        <w:t> </w:t>
      </w:r>
      <w:r>
        <w:rPr/>
        <w:t>modulates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concentration</w:t>
      </w:r>
      <w:r>
        <w:rPr>
          <w:spacing w:val="50"/>
        </w:rPr>
        <w:t> </w:t>
      </w:r>
      <w:r>
        <w:rPr/>
        <w:t>functioning</w:t>
      </w:r>
      <w:r>
        <w:rPr>
          <w:spacing w:val="55"/>
        </w:rPr>
        <w:t> </w:t>
      </w:r>
      <w:r>
        <w:rPr/>
        <w:t>of</w:t>
      </w:r>
    </w:p>
    <w:p>
      <w:pPr>
        <w:spacing w:after="0" w:line="475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1"/>
        <w:jc w:val="both"/>
      </w:pPr>
      <w:r>
        <w:rPr/>
        <w:t>attention.</w:t>
      </w:r>
      <w:r>
        <w:rPr>
          <w:spacing w:val="1"/>
        </w:rPr>
        <w:t> </w:t>
      </w:r>
      <w:r>
        <w:rPr/>
        <w:t>Although the existence of this relationship</w:t>
      </w:r>
      <w:r>
        <w:rPr>
          <w:spacing w:val="1"/>
        </w:rPr>
        <w:t> </w:t>
      </w:r>
      <w:r>
        <w:rPr/>
        <w:t>is clear,</w:t>
      </w:r>
      <w:r>
        <w:rPr>
          <w:spacing w:val="1"/>
        </w:rPr>
        <w:t> </w:t>
      </w:r>
      <w:r>
        <w:rPr/>
        <w:t>its nature is still poorly</w:t>
      </w:r>
      <w:r>
        <w:rPr>
          <w:spacing w:val="1"/>
        </w:rPr>
        <w:t> </w:t>
      </w:r>
      <w:r>
        <w:rPr/>
        <w:t>defined. Added are the facts that different types of anxiety—state or trait—may influence</w:t>
      </w:r>
      <w:r>
        <w:rPr>
          <w:spacing w:val="1"/>
        </w:rPr>
        <w:t> </w:t>
      </w:r>
      <w:r>
        <w:rPr/>
        <w:t>attention differently and that attention is not a unitary system. They studied the influence of</w:t>
      </w:r>
      <w:r>
        <w:rPr>
          <w:spacing w:val="-57"/>
        </w:rPr>
        <w:t> </w:t>
      </w:r>
      <w:r>
        <w:rPr/>
        <w:t>such types of anxiety by means of a task that, using emotionally neutral information,</w:t>
      </w:r>
      <w:r>
        <w:rPr>
          <w:spacing w:val="1"/>
        </w:rPr>
        <w:t> </w:t>
      </w:r>
      <w:r>
        <w:rPr/>
        <w:t>assesses the efficiency of three attentional</w:t>
      </w:r>
      <w:r>
        <w:rPr>
          <w:spacing w:val="1"/>
        </w:rPr>
        <w:t> </w:t>
      </w:r>
      <w:r>
        <w:rPr/>
        <w:t>networks: orienting,</w:t>
      </w:r>
      <w:r>
        <w:rPr>
          <w:spacing w:val="1"/>
        </w:rPr>
        <w:t> </w:t>
      </w:r>
      <w:r>
        <w:rPr/>
        <w:t>alerting,</w:t>
      </w:r>
      <w:r>
        <w:rPr>
          <w:spacing w:val="1"/>
        </w:rPr>
        <w:t> </w:t>
      </w:r>
      <w:r>
        <w:rPr/>
        <w:t>and executive</w:t>
      </w:r>
      <w:r>
        <w:rPr>
          <w:spacing w:val="1"/>
        </w:rPr>
        <w:t> </w:t>
      </w:r>
      <w:r>
        <w:rPr/>
        <w:t>control. Results showed a double dissociation. Trait anxiety was related to deficiencies in</w:t>
      </w:r>
      <w:r>
        <w:rPr>
          <w:spacing w:val="1"/>
        </w:rPr>
        <w:t> </w:t>
      </w:r>
      <w:r>
        <w:rPr/>
        <w:t>the executive control network, but state anxiety was associated with an over functioning of</w:t>
      </w:r>
      <w:r>
        <w:rPr>
          <w:spacing w:val="1"/>
        </w:rPr>
        <w:t> </w:t>
      </w:r>
      <w:r>
        <w:rPr/>
        <w:t>the alerting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orienting</w:t>
      </w:r>
      <w:r>
        <w:rPr>
          <w:spacing w:val="2"/>
        </w:rPr>
        <w:t> </w:t>
      </w:r>
      <w:r>
        <w:rPr/>
        <w:t>networks.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239" w:right="472" w:firstLine="720"/>
        <w:jc w:val="both"/>
      </w:pPr>
      <w:hyperlink r:id="rId39">
        <w:r>
          <w:rPr/>
          <w:t>Brown</w:t>
        </w:r>
      </w:hyperlink>
      <w:r>
        <w:rPr/>
        <w:t>, </w:t>
      </w:r>
      <w:hyperlink r:id="rId40">
        <w:r>
          <w:rPr/>
          <w:t>John, Langfitt</w:t>
        </w:r>
      </w:hyperlink>
      <w:r>
        <w:rPr/>
        <w:t>,</w:t>
      </w:r>
      <w:r>
        <w:rPr>
          <w:spacing w:val="1"/>
        </w:rPr>
        <w:t> </w:t>
      </w:r>
      <w:hyperlink r:id="rId41">
        <w:r>
          <w:rPr/>
          <w:t>Hamid,</w:t>
        </w:r>
      </w:hyperlink>
      <w:r>
        <w:rPr>
          <w:spacing w:val="1"/>
        </w:rPr>
        <w:t> </w:t>
      </w:r>
      <w:hyperlink r:id="rId42">
        <w:r>
          <w:rPr/>
          <w:t>Shinnar,</w:t>
        </w:r>
      </w:hyperlink>
      <w:r>
        <w:rPr>
          <w:spacing w:val="1"/>
        </w:rPr>
        <w:t> </w:t>
      </w:r>
      <w:hyperlink r:id="rId43">
        <w:r>
          <w:rPr/>
          <w:t>Devinsky, </w:t>
        </w:r>
      </w:hyperlink>
      <w:hyperlink r:id="rId44">
        <w:r>
          <w:rPr/>
          <w:t>Barr</w:t>
        </w:r>
      </w:hyperlink>
      <w:r>
        <w:rPr/>
        <w:t>,… and</w:t>
      </w:r>
      <w:r>
        <w:rPr>
          <w:spacing w:val="1"/>
        </w:rPr>
        <w:t> </w:t>
      </w:r>
      <w:hyperlink r:id="rId45">
        <w:r>
          <w:rPr/>
          <w:t>Spencer </w:t>
        </w:r>
      </w:hyperlink>
      <w:r>
        <w:rPr/>
        <w:t>(2015).</w:t>
      </w:r>
      <w:r>
        <w:rPr>
          <w:spacing w:val="1"/>
        </w:rPr>
        <w:t> </w:t>
      </w:r>
      <w:r>
        <w:rPr/>
        <w:t>Study on the Influence of academic anxiety on memory performance</w:t>
      </w:r>
      <w:r>
        <w:rPr>
          <w:spacing w:val="1"/>
        </w:rPr>
        <w:t> </w:t>
      </w:r>
      <w:r>
        <w:rPr/>
        <w:t>in temporal lobe</w:t>
      </w:r>
      <w:r>
        <w:rPr>
          <w:spacing w:val="1"/>
        </w:rPr>
        <w:t> </w:t>
      </w:r>
      <w:r>
        <w:rPr/>
        <w:t>epilepsy. The examined the degree to which anxiety contributed to inconsistent material-</w:t>
      </w:r>
      <w:r>
        <w:rPr>
          <w:spacing w:val="1"/>
        </w:rPr>
        <w:t> </w:t>
      </w:r>
      <w:r>
        <w:rPr/>
        <w:t>specific memory difficulties among 243 temporal lobe epilepsy patients from the Multisite</w:t>
      </w:r>
      <w:r>
        <w:rPr>
          <w:spacing w:val="1"/>
        </w:rPr>
        <w:t> </w:t>
      </w:r>
      <w:r>
        <w:rPr/>
        <w:t>Epilepsy Study. Visual memory performance on the Rey Complex Figure Test (RCFT) was</w:t>
      </w:r>
      <w:r>
        <w:rPr>
          <w:spacing w:val="-57"/>
        </w:rPr>
        <w:t> </w:t>
      </w:r>
      <w:r>
        <w:rPr/>
        <w:t>lower</w:t>
      </w:r>
      <w:r>
        <w:rPr>
          <w:spacing w:val="1"/>
        </w:rPr>
        <w:t> </w:t>
      </w:r>
      <w:r>
        <w:rPr/>
        <w:t>for those with high versus low</w:t>
      </w:r>
      <w:r>
        <w:rPr>
          <w:spacing w:val="1"/>
        </w:rPr>
        <w:t> </w:t>
      </w:r>
      <w:r>
        <w:rPr/>
        <w:t>level of anxiety, but</w:t>
      </w:r>
      <w:r>
        <w:rPr>
          <w:spacing w:val="1"/>
        </w:rPr>
        <w:t> </w:t>
      </w:r>
      <w:r>
        <w:rPr/>
        <w:t>was not</w:t>
      </w:r>
      <w:r>
        <w:rPr>
          <w:spacing w:val="1"/>
        </w:rPr>
        <w:t> </w:t>
      </w:r>
      <w:r>
        <w:rPr/>
        <w:t>found to</w:t>
      </w:r>
      <w:r>
        <w:rPr>
          <w:spacing w:val="60"/>
        </w:rPr>
        <w:t> </w:t>
      </w:r>
      <w:r>
        <w:rPr/>
        <w:t>be related to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TLE.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(CVLT)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lower for left than right TLE patients with low anxiety, but equally impaired</w:t>
      </w:r>
      <w:r>
        <w:rPr>
          <w:spacing w:val="1"/>
        </w:rPr>
        <w:t> </w:t>
      </w:r>
      <w:r>
        <w:rPr/>
        <w:t>for those with high anxiety. These results suggest that we can place more confidence in the</w:t>
      </w:r>
      <w:r>
        <w:rPr>
          <w:spacing w:val="1"/>
        </w:rPr>
        <w:t> </w:t>
      </w:r>
      <w:r>
        <w:rPr/>
        <w:t>ability of verbal memory tests like the CVLT to lateralize to left TLE for those with low</w:t>
      </w:r>
      <w:r>
        <w:rPr>
          <w:spacing w:val="1"/>
        </w:rPr>
        <w:t> </w:t>
      </w:r>
      <w:r>
        <w:rPr/>
        <w:t>anxiety, but that verbal memory will be less likely to produce lateralizing information for</w:t>
      </w:r>
      <w:r>
        <w:rPr>
          <w:spacing w:val="1"/>
        </w:rPr>
        <w:t> </w:t>
      </w:r>
      <w:r>
        <w:rPr/>
        <w:t>those with high anxiety. This suggests that more caution is needed when interpreting verbal</w:t>
      </w:r>
      <w:r>
        <w:rPr>
          <w:spacing w:val="1"/>
        </w:rPr>
        <w:t> </w:t>
      </w:r>
      <w:r>
        <w:rPr/>
        <w:t>memory tests for those with high anxiety. These results indicated that RCFT performance</w:t>
      </w:r>
      <w:r>
        <w:rPr>
          <w:spacing w:val="1"/>
        </w:rPr>
        <w:t> </w:t>
      </w:r>
      <w:r>
        <w:rPr/>
        <w:t>was</w:t>
      </w:r>
      <w:r>
        <w:rPr>
          <w:spacing w:val="40"/>
        </w:rPr>
        <w:t> </w:t>
      </w:r>
      <w:r>
        <w:rPr/>
        <w:t>significantly</w:t>
      </w:r>
      <w:r>
        <w:rPr>
          <w:spacing w:val="37"/>
        </w:rPr>
        <w:t> </w:t>
      </w:r>
      <w:r>
        <w:rPr/>
        <w:t>affected</w:t>
      </w:r>
      <w:r>
        <w:rPr>
          <w:spacing w:val="43"/>
        </w:rPr>
        <w:t> </w:t>
      </w:r>
      <w:r>
        <w:rPr/>
        <w:t>by</w:t>
      </w:r>
      <w:r>
        <w:rPr>
          <w:spacing w:val="37"/>
        </w:rPr>
        <w:t> </w:t>
      </w:r>
      <w:r>
        <w:rPr/>
        <w:t>anxiety</w:t>
      </w:r>
      <w:r>
        <w:rPr>
          <w:spacing w:val="33"/>
        </w:rPr>
        <w:t> </w:t>
      </w:r>
      <w:r>
        <w:rPr/>
        <w:t>and</w:t>
      </w:r>
      <w:r>
        <w:rPr>
          <w:spacing w:val="42"/>
        </w:rPr>
        <w:t> </w:t>
      </w:r>
      <w:r>
        <w:rPr/>
        <w:t>did</w:t>
      </w:r>
      <w:r>
        <w:rPr>
          <w:spacing w:val="47"/>
        </w:rPr>
        <w:t> </w:t>
      </w:r>
      <w:r>
        <w:rPr/>
        <w:t>not</w:t>
      </w:r>
      <w:r>
        <w:rPr>
          <w:spacing w:val="47"/>
        </w:rPr>
        <w:t> </w:t>
      </w:r>
      <w:r>
        <w:rPr/>
        <w:t>lateralize</w:t>
      </w:r>
      <w:r>
        <w:rPr>
          <w:spacing w:val="41"/>
        </w:rPr>
        <w:t> </w:t>
      </w:r>
      <w:r>
        <w:rPr/>
        <w:t>to</w:t>
      </w:r>
      <w:r>
        <w:rPr>
          <w:spacing w:val="48"/>
        </w:rPr>
        <w:t> </w:t>
      </w:r>
      <w:r>
        <w:rPr/>
        <w:t>either</w:t>
      </w:r>
      <w:r>
        <w:rPr>
          <w:spacing w:val="43"/>
        </w:rPr>
        <w:t> </w:t>
      </w:r>
      <w:r>
        <w:rPr/>
        <w:t>side,</w:t>
      </w:r>
      <w:r>
        <w:rPr>
          <w:spacing w:val="44"/>
        </w:rPr>
        <w:t> </w:t>
      </w:r>
      <w:r>
        <w:rPr/>
        <w:t>regardless</w:t>
      </w:r>
      <w:r>
        <w:rPr>
          <w:spacing w:val="4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4" w:lineRule="auto" w:before="72"/>
        <w:ind w:left="239" w:right="479"/>
        <w:jc w:val="both"/>
      </w:pPr>
      <w:r>
        <w:rPr/>
        <w:t>anxiety level. This study adds to the existing literature which suggests that drawing-based</w:t>
      </w:r>
      <w:r>
        <w:rPr>
          <w:spacing w:val="1"/>
        </w:rPr>
        <w:t> </w:t>
      </w:r>
      <w:r>
        <w:rPr/>
        <w:t>visual</w:t>
      </w:r>
      <w:r>
        <w:rPr>
          <w:spacing w:val="-5"/>
        </w:rPr>
        <w:t> </w:t>
      </w:r>
      <w:r>
        <w:rPr/>
        <w:t>memory</w:t>
      </w:r>
      <w:r>
        <w:rPr>
          <w:spacing w:val="-10"/>
        </w:rPr>
        <w:t> </w:t>
      </w:r>
      <w:r>
        <w:rPr/>
        <w:t>tests</w:t>
      </w:r>
      <w:r>
        <w:rPr>
          <w:spacing w:val="-2"/>
        </w:rPr>
        <w:t> </w:t>
      </w:r>
      <w:r>
        <w:rPr/>
        <w:t>do</w:t>
      </w:r>
      <w:r>
        <w:rPr>
          <w:spacing w:val="4"/>
        </w:rPr>
        <w:t> </w:t>
      </w:r>
      <w:r>
        <w:rPr/>
        <w:t>not</w:t>
      </w:r>
      <w:r>
        <w:rPr>
          <w:spacing w:val="-1"/>
        </w:rPr>
        <w:t> </w:t>
      </w:r>
      <w:r>
        <w:rPr/>
        <w:t>lateralize</w:t>
      </w:r>
      <w:r>
        <w:rPr>
          <w:spacing w:val="-1"/>
        </w:rPr>
        <w:t> </w:t>
      </w:r>
      <w:r>
        <w:rPr/>
        <w:t>among</w:t>
      </w:r>
      <w:r>
        <w:rPr>
          <w:spacing w:val="6"/>
        </w:rPr>
        <w:t> </w:t>
      </w:r>
      <w:r>
        <w:rPr/>
        <w:t>TLE</w:t>
      </w:r>
      <w:r>
        <w:rPr>
          <w:spacing w:val="2"/>
        </w:rPr>
        <w:t> </w:t>
      </w:r>
      <w:r>
        <w:rPr/>
        <w:t>patients,</w:t>
      </w:r>
      <w:r>
        <w:rPr>
          <w:spacing w:val="2"/>
        </w:rPr>
        <w:t> </w:t>
      </w:r>
      <w:r>
        <w:rPr/>
        <w:t>regardless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anxiety</w:t>
      </w:r>
      <w:r>
        <w:rPr>
          <w:spacing w:val="-5"/>
        </w:rPr>
        <w:t> </w:t>
      </w:r>
      <w:r>
        <w:rPr/>
        <w:t>level.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239" w:right="475" w:firstLine="720"/>
        <w:jc w:val="both"/>
      </w:pPr>
      <w:r>
        <w:rPr/>
        <w:t>Moran, (2016) conducted a research on Memory problem and Anxiety: A Meta-</w:t>
      </w:r>
      <w:r>
        <w:rPr>
          <w:spacing w:val="1"/>
        </w:rPr>
        <w:t> </w:t>
      </w:r>
      <w:r>
        <w:rPr/>
        <w:t>Analysis and Narrative Review. Cognitive deficits are now widely recognized to be an</w:t>
      </w:r>
      <w:r>
        <w:rPr>
          <w:spacing w:val="1"/>
        </w:rPr>
        <w:t> </w:t>
      </w:r>
      <w:r>
        <w:rPr/>
        <w:t>important component of anxiety. In particular, anxiety is thought to restrict the capacity of</w:t>
      </w:r>
      <w:r>
        <w:rPr>
          <w:spacing w:val="1"/>
        </w:rPr>
        <w:t> </w:t>
      </w:r>
      <w:r>
        <w:rPr/>
        <w:t>working memory by competing with task-relevant processes. The evidence for this claim,</w:t>
      </w:r>
      <w:r>
        <w:rPr>
          <w:spacing w:val="1"/>
        </w:rPr>
        <w:t> </w:t>
      </w:r>
      <w:r>
        <w:rPr/>
        <w:t>however, has been mixed. Although some studies have found restricted working memory in</w:t>
      </w:r>
      <w:r>
        <w:rPr>
          <w:spacing w:val="-57"/>
        </w:rPr>
        <w:t> </w:t>
      </w:r>
      <w:r>
        <w:rPr/>
        <w:t>anxiety,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impairments,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agreement regarding the boundary conditions of the anxiety/WMC association. The aim of</w:t>
      </w:r>
      <w:r>
        <w:rPr>
          <w:spacing w:val="1"/>
        </w:rPr>
        <w:t> </w:t>
      </w:r>
      <w:r>
        <w:rPr/>
        <w:t>this review is to critically evaluate the evidence for anxiety-related deficits in working</w:t>
      </w:r>
      <w:r>
        <w:rPr>
          <w:spacing w:val="1"/>
        </w:rPr>
        <w:t> </w:t>
      </w:r>
      <w:r>
        <w:rPr/>
        <w:t>memory capacity. First, a meta-analysis of 177 samples (22,061 individuals) 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self-reported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reliably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measures of working memory capacity. This finding was consistent across complex span,</w:t>
      </w:r>
      <w:r>
        <w:rPr>
          <w:spacing w:val="1"/>
        </w:rPr>
        <w:t> </w:t>
      </w:r>
      <w:r>
        <w:rPr/>
        <w:t>simple span and dynamic span tasks. Second, a narrative review of the literature 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self-reported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experimentally</w:t>
      </w:r>
      <w:r>
        <w:rPr>
          <w:spacing w:val="1"/>
        </w:rPr>
        <w:t> </w:t>
      </w:r>
      <w:r>
        <w:rPr/>
        <w:t>induced,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poorer</w:t>
      </w:r>
      <w:r>
        <w:rPr>
          <w:spacing w:val="1"/>
        </w:rPr>
        <w:t> </w:t>
      </w:r>
      <w:r>
        <w:rPr/>
        <w:t>performance across a</w:t>
      </w:r>
      <w:r>
        <w:rPr>
          <w:spacing w:val="1"/>
        </w:rPr>
        <w:t> </w:t>
      </w:r>
      <w:r>
        <w:rPr/>
        <w:t>wide</w:t>
      </w:r>
      <w:r>
        <w:rPr>
          <w:spacing w:val="6"/>
        </w:rPr>
        <w:t> </w:t>
      </w:r>
      <w:r>
        <w:rPr/>
        <w:t>variety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tasks.</w:t>
      </w:r>
    </w:p>
    <w:p>
      <w:pPr>
        <w:pStyle w:val="BodyText"/>
        <w:spacing w:before="10"/>
      </w:pPr>
    </w:p>
    <w:p>
      <w:pPr>
        <w:pStyle w:val="BodyText"/>
        <w:spacing w:line="480" w:lineRule="auto"/>
        <w:ind w:left="239" w:right="471" w:firstLine="720"/>
        <w:jc w:val="both"/>
      </w:pPr>
      <w:r>
        <w:rPr/>
        <w:t>Ali, Rodney and Glenn (2012), investigated on the effects of depression and anxiety</w:t>
      </w:r>
      <w:r>
        <w:rPr>
          <w:spacing w:val="-57"/>
        </w:rPr>
        <w:t> </w:t>
      </w:r>
      <w:r>
        <w:rPr/>
        <w:t>on memory performance. The effects of depression and anxiety, as assessed by MMPI D</w:t>
      </w:r>
      <w:r>
        <w:rPr>
          <w:spacing w:val="1"/>
        </w:rPr>
        <w:t> </w:t>
      </w:r>
      <w:r>
        <w:rPr/>
        <w:t>and Pt scales, on memory performance was examined in 3999 veterans who completed the</w:t>
      </w:r>
      <w:r>
        <w:rPr>
          <w:spacing w:val="1"/>
        </w:rPr>
        <w:t> </w:t>
      </w:r>
      <w:r>
        <w:rPr/>
        <w:t>California Verbal Learning Test (CVLT). Depressive symptoms (without anxiety) had an</w:t>
      </w:r>
      <w:r>
        <w:rPr>
          <w:spacing w:val="1"/>
        </w:rPr>
        <w:t> </w:t>
      </w:r>
      <w:r>
        <w:rPr/>
        <w:t>adverse effect on immediate recall of new information and the total amount (but not rate) of</w:t>
      </w:r>
      <w:r>
        <w:rPr>
          <w:spacing w:val="-57"/>
        </w:rPr>
        <w:t> </w:t>
      </w:r>
      <w:r>
        <w:rPr/>
        <w:t>acquisition;</w:t>
      </w:r>
      <w:r>
        <w:rPr>
          <w:spacing w:val="52"/>
        </w:rPr>
        <w:t> </w:t>
      </w:r>
      <w:r>
        <w:rPr/>
        <w:t>however,</w:t>
      </w:r>
      <w:r>
        <w:rPr>
          <w:spacing w:val="54"/>
        </w:rPr>
        <w:t> </w:t>
      </w:r>
      <w:r>
        <w:rPr/>
        <w:t>retrieval</w:t>
      </w:r>
      <w:r>
        <w:rPr>
          <w:spacing w:val="48"/>
        </w:rPr>
        <w:t> </w:t>
      </w:r>
      <w:r>
        <w:rPr/>
        <w:t>and</w:t>
      </w:r>
      <w:r>
        <w:rPr>
          <w:spacing w:val="52"/>
        </w:rPr>
        <w:t> </w:t>
      </w:r>
      <w:r>
        <w:rPr/>
        <w:t>retention</w:t>
      </w:r>
      <w:r>
        <w:rPr>
          <w:spacing w:val="47"/>
        </w:rPr>
        <w:t> </w:t>
      </w:r>
      <w:r>
        <w:rPr/>
        <w:t>were</w:t>
      </w:r>
      <w:r>
        <w:rPr>
          <w:spacing w:val="52"/>
        </w:rPr>
        <w:t> </w:t>
      </w:r>
      <w:r>
        <w:rPr/>
        <w:t>unaffected.</w:t>
      </w:r>
      <w:r>
        <w:rPr>
          <w:spacing w:val="54"/>
        </w:rPr>
        <w:t> </w:t>
      </w:r>
      <w:r>
        <w:rPr/>
        <w:t>On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other</w:t>
      </w:r>
      <w:r>
        <w:rPr>
          <w:spacing w:val="54"/>
        </w:rPr>
        <w:t> </w:t>
      </w:r>
      <w:r>
        <w:rPr/>
        <w:t>hand,</w:t>
      </w:r>
      <w:r>
        <w:rPr>
          <w:spacing w:val="58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1"/>
        <w:jc w:val="both"/>
      </w:pPr>
      <w:r>
        <w:rPr/>
        <w:t>levels of anxiety did not have significant detrimental effects on any aspect of memory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recall,</w:t>
      </w:r>
      <w:r>
        <w:rPr>
          <w:spacing w:val="1"/>
        </w:rPr>
        <w:t> </w:t>
      </w:r>
      <w:r>
        <w:rPr/>
        <w:t>total amount</w:t>
      </w:r>
      <w:r>
        <w:rPr>
          <w:spacing w:val="1"/>
        </w:rPr>
        <w:t> </w:t>
      </w:r>
      <w:r>
        <w:rPr/>
        <w:t>acquired,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retrieval of novel information. However, when depression was compounded by anxiety,</w:t>
      </w:r>
      <w:r>
        <w:rPr>
          <w:spacing w:val="1"/>
        </w:rPr>
        <w:t> </w:t>
      </w:r>
      <w:r>
        <w:rPr/>
        <w:t>there was not only an adverse effect on immediate recall and amount (but not rate) of</w:t>
      </w:r>
      <w:r>
        <w:rPr>
          <w:spacing w:val="1"/>
        </w:rPr>
        <w:t> </w:t>
      </w:r>
      <w:r>
        <w:rPr/>
        <w:t>acquisition, but also on the retrieval of newly learned information. We conclude that the</w:t>
      </w:r>
      <w:r>
        <w:rPr>
          <w:spacing w:val="1"/>
        </w:rPr>
        <w:t> </w:t>
      </w:r>
      <w:r>
        <w:rPr/>
        <w:t>presence of comorbid anxiety may, in part, account for the variability in previous research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regarding</w:t>
      </w:r>
      <w:r>
        <w:rPr>
          <w:spacing w:val="2"/>
        </w:rPr>
        <w:t> </w:t>
      </w:r>
      <w:r>
        <w:rPr/>
        <w:t>the effects of</w:t>
      </w:r>
      <w:r>
        <w:rPr>
          <w:spacing w:val="-6"/>
        </w:rPr>
        <w:t> </w:t>
      </w:r>
      <w:r>
        <w:rPr/>
        <w:t>depression</w:t>
      </w:r>
      <w:r>
        <w:rPr>
          <w:spacing w:val="-4"/>
        </w:rPr>
        <w:t> </w:t>
      </w:r>
      <w:r>
        <w:rPr/>
        <w:t>on</w:t>
      </w:r>
      <w:r>
        <w:rPr>
          <w:spacing w:val="2"/>
        </w:rPr>
        <w:t> </w:t>
      </w:r>
      <w:r>
        <w:rPr/>
        <w:t>memory</w:t>
      </w:r>
      <w:r>
        <w:rPr>
          <w:spacing w:val="-3"/>
        </w:rPr>
        <w:t> </w:t>
      </w:r>
      <w:r>
        <w:rPr/>
        <w:t>functioning.</w:t>
      </w: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239" w:right="470" w:firstLine="720"/>
        <w:jc w:val="both"/>
      </w:pPr>
      <w:r>
        <w:rPr/>
        <w:t>Owems, Stevenson, Hadwin</w:t>
      </w:r>
      <w:r>
        <w:rPr>
          <w:spacing w:val="1"/>
        </w:rPr>
        <w:t> </w:t>
      </w:r>
      <w:r>
        <w:rPr/>
        <w:t>and Norgate (2012), investigated on Anxiety and</w:t>
      </w:r>
      <w:r>
        <w:rPr>
          <w:spacing w:val="1"/>
        </w:rPr>
        <w:t> </w:t>
      </w:r>
      <w:r>
        <w:rPr/>
        <w:t>depression in academic performance: An exploration of the mediating factors of 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Anxiety and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 It is proposed that academic performance is reduced in young people with</w:t>
      </w:r>
      <w:r>
        <w:rPr>
          <w:spacing w:val="1"/>
        </w:rPr>
        <w:t> </w:t>
      </w:r>
      <w:r>
        <w:rPr/>
        <w:t>high levels of academic anxiety or depression as a function of increased test-specific Worry</w:t>
      </w:r>
      <w:r>
        <w:rPr>
          <w:spacing w:val="-57"/>
        </w:rPr>
        <w:t> </w:t>
      </w:r>
      <w:r>
        <w:rPr/>
        <w:t>problem that impinges on working memory central executive processes. Participants were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(12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13-years-old)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 the relationship between negative effect,</w:t>
      </w:r>
      <w:r>
        <w:rPr>
          <w:spacing w:val="60"/>
        </w:rPr>
        <w:t> </w:t>
      </w:r>
      <w:r>
        <w:rPr/>
        <w:t>Worry problem, working memory,</w:t>
      </w:r>
      <w:r>
        <w:rPr>
          <w:spacing w:val="1"/>
        </w:rPr>
        <w:t> </w:t>
      </w:r>
      <w:r>
        <w:rPr/>
        <w:t>and academic performance using self-report questionnaires, school administered academic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data, and a battery of computerized working</w:t>
      </w:r>
      <w:r>
        <w:rPr>
          <w:spacing w:val="1"/>
        </w:rPr>
        <w:t> </w:t>
      </w:r>
      <w:r>
        <w:rPr/>
        <w:t>memory tasks. Higher</w:t>
      </w:r>
      <w:r>
        <w:rPr>
          <w:spacing w:val="60"/>
        </w:rPr>
        <w:t> </w:t>
      </w:r>
      <w:r>
        <w:rPr/>
        <w:t>levels of anxiety</w:t>
      </w:r>
      <w:r>
        <w:rPr>
          <w:spacing w:val="1"/>
        </w:rPr>
        <w:t> </w:t>
      </w:r>
      <w:r>
        <w:rPr/>
        <w:t>and depression were associated with lower academic performance. There was support for a</w:t>
      </w:r>
      <w:r>
        <w:rPr>
          <w:spacing w:val="1"/>
        </w:rPr>
        <w:t> </w:t>
      </w:r>
      <w:r>
        <w:rPr/>
        <w:t>mediation hypothesis, where Worry problem and central executive processes mediated the</w:t>
      </w:r>
      <w:r>
        <w:rPr>
          <w:spacing w:val="1"/>
        </w:rPr>
        <w:t> </w:t>
      </w:r>
      <w:r>
        <w:rPr/>
        <w:t>link between negative affect and academic performance. Further studies should test these</w:t>
      </w:r>
      <w:r>
        <w:rPr>
          <w:spacing w:val="1"/>
        </w:rPr>
        <w:t> </w:t>
      </w:r>
      <w:r>
        <w:rPr/>
        <w:t>hypotheses in larger longitudinal samples. Implications for school psychology practice and</w:t>
      </w:r>
      <w:r>
        <w:rPr>
          <w:spacing w:val="1"/>
        </w:rPr>
        <w:t> </w:t>
      </w:r>
      <w:r>
        <w:rPr/>
        <w:t>interventions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schools are discussed.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7"/>
        <w:ind w:left="239" w:right="470" w:firstLine="720"/>
        <w:jc w:val="both"/>
      </w:pPr>
      <w:r>
        <w:rPr/>
        <w:t>Ferris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Memory, Previous research has shown that anxious individuals have impaired performance</w:t>
      </w:r>
      <w:r>
        <w:rPr>
          <w:spacing w:val="1"/>
        </w:rPr>
        <w:t> </w:t>
      </w:r>
      <w:r>
        <w:rPr/>
        <w:t>on memory/cognitive tasks. However, other research has demonstrated that an attentional</w:t>
      </w:r>
      <w:r>
        <w:rPr>
          <w:spacing w:val="1"/>
        </w:rPr>
        <w:t> </w:t>
      </w:r>
      <w:r>
        <w:rPr/>
        <w:t>bias can improve anxious individuals' performance if task requires attention to be directed</w:t>
      </w:r>
      <w:r>
        <w:rPr>
          <w:spacing w:val="1"/>
        </w:rPr>
        <w:t> </w:t>
      </w:r>
      <w:r>
        <w:rPr/>
        <w:t>toward threat-related stimuli. The present study examines the effects of anxiety level on</w:t>
      </w:r>
      <w:r>
        <w:rPr>
          <w:spacing w:val="1"/>
        </w:rPr>
        <w:t> </w:t>
      </w:r>
      <w:r>
        <w:rPr/>
        <w:t>attention and short term memory. Forty (40) participants, of either high or low anxiety</w:t>
      </w:r>
      <w:r>
        <w:rPr>
          <w:spacing w:val="1"/>
        </w:rPr>
        <w:t> </w:t>
      </w:r>
      <w:r>
        <w:rPr/>
        <w:t>received either a threat-related word list or a neutral word list to remember. Following a</w:t>
      </w:r>
      <w:r>
        <w:rPr>
          <w:spacing w:val="1"/>
        </w:rPr>
        <w:t> </w:t>
      </w:r>
      <w:r>
        <w:rPr/>
        <w:t>distraction task, participants recalled as many words from the list</w:t>
      </w:r>
      <w:r>
        <w:rPr>
          <w:spacing w:val="60"/>
        </w:rPr>
        <w:t> </w:t>
      </w:r>
      <w:r>
        <w:rPr/>
        <w:t>as they could. It was</w:t>
      </w:r>
      <w:r>
        <w:rPr>
          <w:spacing w:val="1"/>
        </w:rPr>
        <w:t> </w:t>
      </w:r>
      <w:r>
        <w:rPr/>
        <w:t>found that there was a significant main effect for term type partial, as well as a significant</w:t>
      </w:r>
      <w:r>
        <w:rPr>
          <w:spacing w:val="1"/>
        </w:rPr>
        <w:t> </w:t>
      </w:r>
      <w:r>
        <w:rPr/>
        <w:t>term</w:t>
      </w:r>
      <w:r>
        <w:rPr>
          <w:spacing w:val="-8"/>
        </w:rPr>
        <w:t> </w:t>
      </w:r>
      <w:r>
        <w:rPr/>
        <w:t>by</w:t>
      </w:r>
      <w:r>
        <w:rPr>
          <w:spacing w:val="-3"/>
        </w:rPr>
        <w:t> </w:t>
      </w:r>
      <w:r>
        <w:rPr/>
        <w:t>anxiety</w:t>
      </w:r>
      <w:r>
        <w:rPr>
          <w:spacing w:val="-3"/>
        </w:rPr>
        <w:t> </w:t>
      </w:r>
      <w:r>
        <w:rPr/>
        <w:t>interaction</w:t>
      </w:r>
      <w:r>
        <w:rPr>
          <w:spacing w:val="-3"/>
        </w:rPr>
        <w:t> </w:t>
      </w:r>
      <w:r>
        <w:rPr/>
        <w:t>effect</w:t>
      </w:r>
      <w:r>
        <w:rPr>
          <w:spacing w:val="7"/>
        </w:rPr>
        <w:t> </w:t>
      </w:r>
      <w:r>
        <w:rPr/>
        <w:t>partial.</w:t>
      </w:r>
    </w:p>
    <w:p>
      <w:pPr>
        <w:pStyle w:val="BodyText"/>
        <w:spacing w:line="480" w:lineRule="auto"/>
        <w:ind w:left="239" w:right="48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uniqueness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480" w:lineRule="auto"/>
        <w:ind w:left="239" w:right="479" w:firstLine="12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Castillo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strategies</w:t>
      </w:r>
      <w:r>
        <w:rPr>
          <w:spacing w:val="1"/>
        </w:rPr>
        <w:t> </w:t>
      </w:r>
      <w:r>
        <w:rPr/>
        <w:t>identified through dialogue</w:t>
      </w:r>
      <w:r>
        <w:rPr>
          <w:spacing w:val="1"/>
        </w:rPr>
        <w:t> </w:t>
      </w:r>
      <w:r>
        <w:rPr/>
        <w:t>journals and second graders Reading</w:t>
      </w:r>
      <w:r>
        <w:rPr>
          <w:spacing w:val="1"/>
        </w:rPr>
        <w:t> </w:t>
      </w:r>
      <w:r>
        <w:rPr/>
        <w:t>comprehension, science achievement and Metacognition using expository text. The 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i.e.</w:t>
      </w:r>
      <w:r>
        <w:rPr>
          <w:spacing w:val="61"/>
        </w:rPr>
        <w:t> </w:t>
      </w:r>
      <w:r>
        <w:rPr/>
        <w:t>Reading</w:t>
      </w:r>
      <w:r>
        <w:rPr>
          <w:spacing w:val="1"/>
        </w:rPr>
        <w:t> </w:t>
      </w:r>
      <w:r>
        <w:rPr/>
        <w:t>comprehension,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Metacognition,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 study‘s dependent variable i.e. Academic Anxiety. Additional Uniqueness is that,</w:t>
      </w:r>
      <w:r>
        <w:rPr>
          <w:spacing w:val="1"/>
        </w:rPr>
        <w:t> </w:t>
      </w:r>
      <w:r>
        <w:rPr/>
        <w:t>the Metacognitive scaffolding strategies she used in her study are: co-teaching and dialogue</w:t>
      </w:r>
      <w:r>
        <w:rPr>
          <w:spacing w:val="-57"/>
        </w:rPr>
        <w:t> </w:t>
      </w:r>
      <w:r>
        <w:rPr/>
        <w:t>journals. While the current</w:t>
      </w:r>
      <w:r>
        <w:rPr>
          <w:spacing w:val="1"/>
        </w:rPr>
        <w:t> </w:t>
      </w:r>
      <w:r>
        <w:rPr/>
        <w:t>study‘s strategies are: planning, monitoring and evaluation</w:t>
      </w:r>
      <w:r>
        <w:rPr>
          <w:spacing w:val="1"/>
        </w:rPr>
        <w:t> </w:t>
      </w:r>
      <w:r>
        <w:rPr/>
        <w:t>strategy the location where her study was conducted is Miami, Florida (USA), while the</w:t>
      </w:r>
      <w:r>
        <w:rPr>
          <w:spacing w:val="1"/>
        </w:rPr>
        <w:t> </w:t>
      </w:r>
      <w:r>
        <w:rPr/>
        <w:t>current</w:t>
      </w:r>
      <w:r>
        <w:rPr>
          <w:spacing w:val="6"/>
        </w:rPr>
        <w:t> </w:t>
      </w:r>
      <w:r>
        <w:rPr/>
        <w:t>study</w:t>
      </w:r>
      <w:r>
        <w:rPr>
          <w:spacing w:val="-9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Zaria</w:t>
      </w:r>
      <w:r>
        <w:rPr>
          <w:spacing w:val="6"/>
        </w:rPr>
        <w:t> </w:t>
      </w:r>
      <w:r>
        <w:rPr/>
        <w:t>metropolis,</w:t>
      </w:r>
      <w:r>
        <w:rPr>
          <w:spacing w:val="3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3" w:firstLine="883"/>
        <w:jc w:val="both"/>
      </w:pPr>
      <w:r>
        <w:rPr/>
        <w:t>Magno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children‘s</w:t>
      </w:r>
      <w:r>
        <w:rPr>
          <w:spacing w:val="1"/>
        </w:rPr>
        <w:t> </w:t>
      </w:r>
      <w:r>
        <w:rPr/>
        <w:t>Reading speed, Reading Anxiety and Reading proficiency. The gap here is that Magno did</w:t>
      </w:r>
      <w:r>
        <w:rPr>
          <w:spacing w:val="1"/>
        </w:rPr>
        <w:t> </w:t>
      </w:r>
      <w:r>
        <w:rPr/>
        <w:t>not specifically mentioned which of the Metacognitive scaffolding strategies he used in his</w:t>
      </w:r>
      <w:r>
        <w:rPr>
          <w:spacing w:val="1"/>
        </w:rPr>
        <w:t> </w:t>
      </w:r>
      <w:r>
        <w:rPr/>
        <w:t>study, while the current study clearly stated three Metacognitive scaffolding strategies of</w:t>
      </w:r>
      <w:r>
        <w:rPr>
          <w:spacing w:val="1"/>
        </w:rPr>
        <w:t> </w:t>
      </w:r>
      <w:r>
        <w:rPr/>
        <w:t>planning.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 scaffolding on academic anxiety among senior secondary school students.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gaf between Magno‘s studies (2010)</w:t>
      </w:r>
      <w:r>
        <w:rPr>
          <w:spacing w:val="1"/>
        </w:rPr>
        <w:t> </w:t>
      </w:r>
      <w:r>
        <w:rPr/>
        <w:t>with the current</w:t>
      </w:r>
      <w:r>
        <w:rPr>
          <w:spacing w:val="1"/>
        </w:rPr>
        <w:t> </w:t>
      </w:r>
      <w:r>
        <w:rPr/>
        <w:t>study is that,</w:t>
      </w:r>
      <w:r>
        <w:rPr>
          <w:spacing w:val="1"/>
        </w:rPr>
        <w:t> </w:t>
      </w:r>
      <w:r>
        <w:rPr/>
        <w:t>his study</w:t>
      </w:r>
      <w:r>
        <w:rPr>
          <w:spacing w:val="1"/>
        </w:rPr>
        <w:t> </w:t>
      </w:r>
      <w:r>
        <w:rPr/>
        <w:t>dependent variables are Reading speed, Reading anxiety Reading proficiency while the</w:t>
      </w:r>
      <w:r>
        <w:rPr>
          <w:spacing w:val="1"/>
        </w:rPr>
        <w:t> </w:t>
      </w:r>
      <w:r>
        <w:rPr/>
        <w:t>current study‘s dependent variable is academic anxiety, focusing on the three cognitive</w:t>
      </w:r>
      <w:r>
        <w:rPr>
          <w:spacing w:val="1"/>
        </w:rPr>
        <w:t> </w:t>
      </w:r>
      <w:r>
        <w:rPr/>
        <w:t>components: Worry problem, Concentration problems and Memory problems in 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 anxiety.</w:t>
      </w:r>
    </w:p>
    <w:p>
      <w:pPr>
        <w:pStyle w:val="BodyText"/>
        <w:spacing w:line="480" w:lineRule="auto" w:before="3"/>
        <w:ind w:left="239" w:right="473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Okpala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 scaffolding on college student‘s academic success, while the current study is</w:t>
      </w:r>
      <w:r>
        <w:rPr>
          <w:spacing w:val="-57"/>
        </w:rPr>
        <w:t> </w:t>
      </w:r>
      <w:r>
        <w:rPr/>
        <w:t>looking forward to find out the effect of Metacognitive scaffolding on academic anxiety of</w:t>
      </w:r>
      <w:r>
        <w:rPr>
          <w:spacing w:val="1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anxiety,</w:t>
      </w:r>
      <w:r>
        <w:rPr>
          <w:spacing w:val="3"/>
        </w:rPr>
        <w:t> </w:t>
      </w:r>
      <w:r>
        <w:rPr/>
        <w:t>not</w:t>
      </w:r>
      <w:r>
        <w:rPr>
          <w:spacing w:val="1"/>
        </w:rPr>
        <w:t> </w:t>
      </w:r>
      <w:r>
        <w:rPr/>
        <w:t>college students.</w:t>
      </w:r>
    </w:p>
    <w:p>
      <w:pPr>
        <w:pStyle w:val="BodyText"/>
        <w:spacing w:line="480" w:lineRule="auto"/>
        <w:ind w:left="239" w:right="477" w:firstLine="720"/>
        <w:jc w:val="both"/>
      </w:pPr>
      <w:r>
        <w:rPr/>
        <w:t>Furthermore,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Cao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 design environment. The gap here is that, the current study is looking forward</w:t>
      </w:r>
      <w:r>
        <w:rPr>
          <w:spacing w:val="1"/>
        </w:rPr>
        <w:t> </w:t>
      </w:r>
      <w:r>
        <w:rPr/>
        <w:t>to find out the effectiveness of Metacognitive scaffolding on academic anxiety, the same</w:t>
      </w:r>
      <w:r>
        <w:rPr>
          <w:spacing w:val="1"/>
        </w:rPr>
        <w:t> </w:t>
      </w:r>
      <w:r>
        <w:rPr/>
        <w:t>gap with</w:t>
      </w:r>
      <w:r>
        <w:rPr>
          <w:spacing w:val="-4"/>
        </w:rPr>
        <w:t> </w:t>
      </w:r>
      <w:r>
        <w:rPr/>
        <w:t>dependent</w:t>
      </w:r>
      <w:r>
        <w:rPr>
          <w:spacing w:val="5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and that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Roll</w:t>
      </w:r>
      <w:r>
        <w:rPr>
          <w:spacing w:val="-5"/>
        </w:rPr>
        <w:t> </w:t>
      </w:r>
      <w:r>
        <w:rPr/>
        <w:t>et</w:t>
      </w:r>
      <w:r>
        <w:rPr>
          <w:spacing w:val="6"/>
        </w:rPr>
        <w:t> </w:t>
      </w:r>
      <w:r>
        <w:rPr/>
        <w:t>al</w:t>
      </w:r>
      <w:r>
        <w:rPr>
          <w:spacing w:val="-5"/>
        </w:rPr>
        <w:t> </w:t>
      </w:r>
      <w:r>
        <w:rPr/>
        <w:t>(2011)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Molaanar</w:t>
      </w:r>
      <w:r>
        <w:rPr>
          <w:spacing w:val="1"/>
        </w:rPr>
        <w:t> </w:t>
      </w:r>
      <w:r>
        <w:rPr/>
        <w:t>et</w:t>
      </w:r>
      <w:r>
        <w:rPr>
          <w:spacing w:val="5"/>
        </w:rPr>
        <w:t> </w:t>
      </w:r>
      <w:r>
        <w:rPr/>
        <w:t>al</w:t>
      </w:r>
      <w:r>
        <w:rPr>
          <w:spacing w:val="-8"/>
        </w:rPr>
        <w:t> </w:t>
      </w:r>
      <w:r>
        <w:rPr/>
        <w:t>(2011).</w:t>
      </w:r>
    </w:p>
    <w:p>
      <w:pPr>
        <w:pStyle w:val="BodyText"/>
        <w:spacing w:line="480" w:lineRule="auto" w:before="1"/>
        <w:ind w:left="239" w:right="480" w:firstLine="720"/>
        <w:jc w:val="both"/>
      </w:pPr>
      <w:r>
        <w:rPr/>
        <w:t>Based on the above review of related empirical studies, the purpose of the present</w:t>
      </w:r>
      <w:r>
        <w:rPr>
          <w:spacing w:val="1"/>
        </w:rPr>
        <w:t> </w:t>
      </w:r>
      <w:r>
        <w:rPr/>
        <w:t>study is to find out whether planning, monitoring and evaluation Metacognitive scaffolding</w:t>
      </w:r>
      <w:r>
        <w:rPr>
          <w:spacing w:val="1"/>
        </w:rPr>
        <w:t> </w:t>
      </w:r>
      <w:r>
        <w:rPr/>
        <w:t>strategies</w:t>
      </w:r>
      <w:r>
        <w:rPr>
          <w:spacing w:val="25"/>
        </w:rPr>
        <w:t> </w:t>
      </w:r>
      <w:r>
        <w:rPr/>
        <w:t>would</w:t>
      </w:r>
      <w:r>
        <w:rPr>
          <w:spacing w:val="27"/>
        </w:rPr>
        <w:t> </w:t>
      </w:r>
      <w:r>
        <w:rPr/>
        <w:t>affect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level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academic</w:t>
      </w:r>
      <w:r>
        <w:rPr>
          <w:spacing w:val="27"/>
        </w:rPr>
        <w:t> </w:t>
      </w:r>
      <w:r>
        <w:rPr/>
        <w:t>anxiety</w:t>
      </w:r>
      <w:r>
        <w:rPr>
          <w:spacing w:val="19"/>
        </w:rPr>
        <w:t> </w:t>
      </w:r>
      <w:r>
        <w:rPr/>
        <w:t>on</w:t>
      </w:r>
      <w:r>
        <w:rPr>
          <w:spacing w:val="23"/>
        </w:rPr>
        <w:t> </w:t>
      </w:r>
      <w:r>
        <w:rPr/>
        <w:t>senior</w:t>
      </w:r>
      <w:r>
        <w:rPr>
          <w:spacing w:val="29"/>
        </w:rPr>
        <w:t> </w:t>
      </w:r>
      <w:r>
        <w:rPr/>
        <w:t>secondary</w:t>
      </w:r>
      <w:r>
        <w:rPr>
          <w:spacing w:val="19"/>
        </w:rPr>
        <w:t> </w:t>
      </w:r>
      <w:r>
        <w:rPr/>
        <w:t>school</w:t>
      </w:r>
      <w:r>
        <w:rPr>
          <w:spacing w:val="18"/>
        </w:rPr>
        <w:t> </w:t>
      </w:r>
      <w:r>
        <w:rPr/>
        <w:t>student.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/>
        <w:jc w:val="both"/>
      </w:pPr>
      <w:r>
        <w:rPr/>
        <w:t>This is because there is no such study from the above review that has dealt with such</w:t>
      </w:r>
      <w:r>
        <w:rPr>
          <w:spacing w:val="1"/>
        </w:rPr>
        <w:t> </w:t>
      </w:r>
      <w:r>
        <w:rPr/>
        <w:t>Metacognitive scaffolding strategies on academic anxiety, focusing on indices of anxiety on</w:t>
      </w:r>
      <w:r>
        <w:rPr>
          <w:spacing w:val="-57"/>
        </w:rPr>
        <w:t> </w:t>
      </w:r>
      <w:r>
        <w:rPr/>
        <w:t>Worry</w:t>
      </w:r>
      <w:r>
        <w:rPr>
          <w:spacing w:val="-8"/>
        </w:rPr>
        <w:t> </w:t>
      </w:r>
      <w:r>
        <w:rPr/>
        <w:t>problem,</w:t>
      </w:r>
      <w:r>
        <w:rPr>
          <w:spacing w:val="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problem and</w:t>
      </w:r>
      <w:r>
        <w:rPr>
          <w:spacing w:val="2"/>
        </w:rPr>
        <w:t> </w:t>
      </w:r>
      <w:r>
        <w:rPr/>
        <w:t>Memory</w:t>
      </w:r>
      <w:r>
        <w:rPr>
          <w:spacing w:val="-8"/>
        </w:rPr>
        <w:t> </w:t>
      </w:r>
      <w:r>
        <w:rPr/>
        <w:t>problem.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960" w:val="left" w:leader="none"/>
        </w:tabs>
        <w:spacing w:line="240" w:lineRule="auto" w:before="1" w:after="0"/>
        <w:ind w:left="959" w:right="0" w:hanging="721"/>
        <w:jc w:val="both"/>
      </w:pPr>
      <w:bookmarkStart w:name="_TOC_250019" w:id="32"/>
      <w:bookmarkEnd w:id="32"/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78" w:firstLine="720"/>
        <w:jc w:val="both"/>
      </w:pPr>
      <w:r>
        <w:rPr/>
        <w:t>This chapter reviewed existing research works that are related and relevant to 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 Concept of Metacognitive scaffolding is reviewed under it others important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subheadings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following;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reviewed.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key</w:t>
      </w:r>
      <w:r>
        <w:rPr>
          <w:spacing w:val="-57"/>
        </w:rPr>
        <w:t> </w:t>
      </w:r>
      <w:r>
        <w:rPr/>
        <w:t>variable:</w:t>
      </w:r>
      <w:r>
        <w:rPr>
          <w:spacing w:val="1"/>
        </w:rPr>
        <w:t> </w:t>
      </w:r>
      <w:r>
        <w:rPr/>
        <w:t>Academic Anxiety were reviewed extensively, under it the following important</w:t>
      </w:r>
      <w:r>
        <w:rPr>
          <w:spacing w:val="1"/>
        </w:rPr>
        <w:t> </w:t>
      </w:r>
      <w:r>
        <w:rPr/>
        <w:t>sub variables were discussed; the components</w:t>
      </w:r>
      <w:r>
        <w:rPr>
          <w:spacing w:val="1"/>
        </w:rPr>
        <w:t> </w:t>
      </w:r>
      <w:r>
        <w:rPr/>
        <w:t>and characteristics of academic anxiety,</w:t>
      </w:r>
      <w:r>
        <w:rPr>
          <w:spacing w:val="1"/>
        </w:rPr>
        <w:t> </w:t>
      </w:r>
      <w:r>
        <w:rPr/>
        <w:t>symptoms,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239" w:right="470" w:firstLine="964"/>
        <w:jc w:val="both"/>
      </w:pP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60"/>
        </w:rPr>
        <w:t> </w:t>
      </w:r>
      <w:r>
        <w:rPr/>
        <w:t>where</w:t>
      </w:r>
      <w:r>
        <w:rPr>
          <w:spacing w:val="1"/>
        </w:rPr>
        <w:t> </w:t>
      </w:r>
      <w:r>
        <w:rPr/>
        <w:t>related theories in supports of the key terms of(Metacognition, Scaffolding and anxiety)</w:t>
      </w:r>
      <w:r>
        <w:rPr>
          <w:spacing w:val="1"/>
        </w:rPr>
        <w:t> </w:t>
      </w:r>
      <w:r>
        <w:rPr/>
        <w:t>were reviewed and</w:t>
      </w:r>
      <w:r>
        <w:rPr>
          <w:spacing w:val="60"/>
        </w:rPr>
        <w:t> </w:t>
      </w:r>
      <w:r>
        <w:rPr/>
        <w:t>linked to the study respectively, theories such as John Flavell‘s 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Metacognition,</w:t>
      </w:r>
      <w:r>
        <w:rPr>
          <w:spacing w:val="1"/>
        </w:rPr>
        <w:t> </w:t>
      </w:r>
      <w:r>
        <w:rPr/>
        <w:t>Vygotsky‘s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theory of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development,</w:t>
      </w:r>
      <w:r>
        <w:rPr>
          <w:spacing w:val="2"/>
        </w:rPr>
        <w:t> </w:t>
      </w:r>
      <w:r>
        <w:rPr/>
        <w:t>Beck‘s</w:t>
      </w:r>
      <w:r>
        <w:rPr>
          <w:spacing w:val="-2"/>
        </w:rPr>
        <w:t> </w:t>
      </w:r>
      <w:r>
        <w:rPr/>
        <w:t>theory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anxiety</w:t>
      </w:r>
      <w:r>
        <w:rPr>
          <w:spacing w:val="-9"/>
        </w:rPr>
        <w:t> </w:t>
      </w:r>
      <w:r>
        <w:rPr/>
        <w:t>were reviewed and</w:t>
      </w:r>
      <w:r>
        <w:rPr>
          <w:spacing w:val="5"/>
        </w:rPr>
        <w:t> </w:t>
      </w:r>
      <w:r>
        <w:rPr/>
        <w:t>linked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239" w:right="479" w:firstLine="844"/>
        <w:jc w:val="both"/>
      </w:pPr>
      <w:r>
        <w:rPr/>
        <w:t>Review of empirical related studies is the last component before the summary,</w:t>
      </w:r>
      <w:r>
        <w:rPr>
          <w:spacing w:val="1"/>
        </w:rPr>
        <w:t> </w:t>
      </w:r>
      <w:r>
        <w:rPr/>
        <w:t>which contained works done by other researchers that are also relate to the key variables to</w:t>
      </w:r>
      <w:r>
        <w:rPr>
          <w:spacing w:val="1"/>
        </w:rPr>
        <w:t> </w:t>
      </w:r>
      <w:r>
        <w:rPr/>
        <w:t>this current study in one way or the other. Various studies on Metacognitive scaffolding</w:t>
      </w:r>
      <w:r>
        <w:rPr>
          <w:spacing w:val="1"/>
        </w:rPr>
        <w:t> </w:t>
      </w:r>
      <w:r>
        <w:rPr/>
        <w:t>were reviewed</w:t>
      </w:r>
      <w:r>
        <w:rPr>
          <w:spacing w:val="1"/>
        </w:rPr>
        <w:t> </w:t>
      </w:r>
      <w:r>
        <w:rPr/>
        <w:t>along</w:t>
      </w:r>
      <w:r>
        <w:rPr>
          <w:spacing w:val="2"/>
        </w:rPr>
        <w:t> </w:t>
      </w:r>
      <w:r>
        <w:rPr/>
        <w:t>the studies done on</w:t>
      </w:r>
      <w:r>
        <w:rPr>
          <w:spacing w:val="-3"/>
        </w:rPr>
        <w:t> </w:t>
      </w:r>
      <w:r>
        <w:rPr/>
        <w:t>academic</w:t>
      </w:r>
      <w:r>
        <w:rPr>
          <w:spacing w:val="4"/>
        </w:rPr>
        <w:t> </w:t>
      </w:r>
      <w:r>
        <w:rPr/>
        <w:t>anxiety.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1" w:firstLine="720"/>
        <w:jc w:val="both"/>
      </w:pPr>
      <w:r>
        <w:rPr/>
        <w:t>The gap in which the current study filled are; none of the related empirical studies</w:t>
      </w:r>
      <w:r>
        <w:rPr>
          <w:spacing w:val="1"/>
        </w:rPr>
        <w:t> </w:t>
      </w:r>
      <w:r>
        <w:rPr/>
        <w:t>reviewed, directly addresses the effect of metacognitive scaffolding on academic anxiety</w:t>
      </w:r>
      <w:r>
        <w:rPr>
          <w:spacing w:val="1"/>
        </w:rPr>
        <w:t> </w:t>
      </w:r>
      <w:r>
        <w:rPr/>
        <w:t>among senior secondary schools students. In fact, most of the studies were conducted on</w:t>
      </w:r>
      <w:r>
        <w:rPr>
          <w:spacing w:val="1"/>
        </w:rPr>
        <w:t> </w:t>
      </w:r>
      <w:r>
        <w:rPr/>
        <w:t>different variables and are conducted outside Nigeria. Only one study found on the effect of</w:t>
      </w:r>
      <w:r>
        <w:rPr>
          <w:spacing w:val="-57"/>
        </w:rPr>
        <w:t> </w:t>
      </w:r>
      <w:r>
        <w:rPr/>
        <w:t>Metacognition on low achieving student, conducted in Nigeria. While the current study</w:t>
      </w:r>
      <w:r>
        <w:rPr>
          <w:spacing w:val="1"/>
        </w:rPr>
        <w:t> </w:t>
      </w:r>
      <w:r>
        <w:rPr/>
        <w:t>researched on the effect of metacognitive scaffolding concentrating on the key indices of</w:t>
      </w:r>
      <w:r>
        <w:rPr>
          <w:spacing w:val="1"/>
        </w:rPr>
        <w:t> </w:t>
      </w:r>
      <w:r>
        <w:rPr/>
        <w:t>academic anxiety of Worry problem Concentration problem and Memory problem because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line="480" w:lineRule="auto" w:before="77"/>
        <w:ind w:left="2695" w:right="2934"/>
        <w:jc w:val="center"/>
      </w:pPr>
      <w:bookmarkStart w:name="_TOC_250018" w:id="33"/>
      <w:r>
        <w:rPr>
          <w:spacing w:val="-1"/>
        </w:rPr>
        <w:t>CHAPTER </w:t>
      </w:r>
      <w:r>
        <w:rPr/>
        <w:t>THREE</w:t>
      </w:r>
      <w:r>
        <w:rPr>
          <w:spacing w:val="-57"/>
        </w:rPr>
        <w:t> </w:t>
      </w:r>
      <w:bookmarkEnd w:id="33"/>
      <w:r>
        <w:rPr/>
        <w:t>METHODOLOGY</w:t>
      </w:r>
    </w:p>
    <w:p>
      <w:pPr>
        <w:pStyle w:val="Heading1"/>
        <w:numPr>
          <w:ilvl w:val="1"/>
          <w:numId w:val="30"/>
        </w:numPr>
        <w:tabs>
          <w:tab w:pos="1022" w:val="left" w:leader="none"/>
        </w:tabs>
        <w:spacing w:line="240" w:lineRule="auto" w:before="1" w:after="0"/>
        <w:ind w:left="1021" w:right="0" w:hanging="783"/>
        <w:jc w:val="both"/>
      </w:pPr>
      <w:bookmarkStart w:name="_TOC_250017" w:id="34"/>
      <w:bookmarkEnd w:id="34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83" w:firstLine="720"/>
        <w:jc w:val="both"/>
      </w:pPr>
      <w:r>
        <w:rPr/>
        <w:t>This chapter presents the following subheadings: research design, population of 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sample and</w:t>
      </w:r>
      <w:r>
        <w:rPr>
          <w:spacing w:val="1"/>
        </w:rPr>
        <w:t> </w:t>
      </w:r>
      <w:r>
        <w:rPr/>
        <w:t>sampling techniques,</w:t>
      </w:r>
      <w:r>
        <w:rPr>
          <w:spacing w:val="1"/>
        </w:rPr>
        <w:t> </w:t>
      </w:r>
      <w:r>
        <w:rPr/>
        <w:t>instrumentation,</w:t>
      </w:r>
      <w:r>
        <w:rPr>
          <w:spacing w:val="1"/>
        </w:rPr>
        <w:t> </w:t>
      </w:r>
      <w:r>
        <w:rPr/>
        <w:t>validity and reliability of the</w:t>
      </w:r>
      <w:r>
        <w:rPr>
          <w:spacing w:val="1"/>
        </w:rPr>
        <w:t> </w:t>
      </w:r>
      <w:r>
        <w:rPr/>
        <w:t>instrument,</w:t>
      </w:r>
      <w:r>
        <w:rPr>
          <w:spacing w:val="3"/>
        </w:rPr>
        <w:t> </w:t>
      </w:r>
      <w:r>
        <w:rPr/>
        <w:t>procedure for</w:t>
      </w:r>
      <w:r>
        <w:rPr>
          <w:spacing w:val="3"/>
        </w:rPr>
        <w:t> </w:t>
      </w:r>
      <w:r>
        <w:rPr/>
        <w:t>data collection</w:t>
      </w:r>
      <w:r>
        <w:rPr>
          <w:spacing w:val="-3"/>
        </w:rPr>
        <w:t> </w:t>
      </w:r>
      <w:r>
        <w:rPr/>
        <w:t>and</w:t>
      </w:r>
      <w:r>
        <w:rPr>
          <w:spacing w:val="8"/>
        </w:rPr>
        <w:t> </w:t>
      </w:r>
      <w:r>
        <w:rPr/>
        <w:t>data</w:t>
      </w:r>
      <w:r>
        <w:rPr>
          <w:spacing w:val="-5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0"/>
        </w:numPr>
        <w:tabs>
          <w:tab w:pos="960" w:val="left" w:leader="none"/>
        </w:tabs>
        <w:spacing w:line="240" w:lineRule="auto" w:before="1" w:after="0"/>
        <w:ind w:left="959" w:right="0" w:hanging="721"/>
        <w:jc w:val="both"/>
      </w:pPr>
      <w:bookmarkStart w:name="_TOC_250016" w:id="35"/>
      <w:r>
        <w:rPr/>
        <w:t>Research</w:t>
      </w:r>
      <w:r>
        <w:rPr>
          <w:spacing w:val="-5"/>
        </w:rPr>
        <w:t> </w:t>
      </w:r>
      <w:bookmarkEnd w:id="35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73" w:firstLine="720"/>
        <w:jc w:val="both"/>
      </w:pPr>
      <w:r>
        <w:rPr/>
        <w:t>The research design for the study is quasi-experimental involving pretest/posttest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purposively select sample with the condition of interest for the study. Another reason for</w:t>
      </w:r>
      <w:r>
        <w:rPr>
          <w:spacing w:val="1"/>
        </w:rPr>
        <w:t> </w:t>
      </w:r>
      <w:r>
        <w:rPr/>
        <w:t>using this type of design was because it ensures participants are measured on an outcome</w:t>
      </w:r>
      <w:r>
        <w:rPr>
          <w:spacing w:val="1"/>
        </w:rPr>
        <w:t> </w:t>
      </w:r>
      <w:r>
        <w:rPr/>
        <w:t>variable both before and after the treatment, hoping that if the treatment is effective, the</w:t>
      </w:r>
      <w:r>
        <w:rPr>
          <w:spacing w:val="1"/>
        </w:rPr>
        <w:t> </w:t>
      </w:r>
      <w:r>
        <w:rPr/>
        <w:t>outcome scores should be improved compared to the pretest, while the scores may hold</w:t>
      </w:r>
      <w:r>
        <w:rPr>
          <w:spacing w:val="1"/>
        </w:rPr>
        <w:t> </w:t>
      </w:r>
      <w:r>
        <w:rPr/>
        <w:t>steady</w:t>
      </w:r>
      <w:r>
        <w:rPr>
          <w:spacing w:val="-4"/>
        </w:rPr>
        <w:t> </w:t>
      </w:r>
      <w:r>
        <w:rPr/>
        <w:t>if</w:t>
      </w:r>
      <w:r>
        <w:rPr>
          <w:spacing w:val="-6"/>
        </w:rPr>
        <w:t> </w:t>
      </w:r>
      <w:r>
        <w:rPr/>
        <w:t>the treatment</w:t>
      </w:r>
      <w:r>
        <w:rPr>
          <w:spacing w:val="6"/>
        </w:rPr>
        <w:t> </w:t>
      </w:r>
      <w:r>
        <w:rPr/>
        <w:t>has no</w:t>
      </w:r>
      <w:r>
        <w:rPr>
          <w:spacing w:val="5"/>
        </w:rPr>
        <w:t> </w:t>
      </w:r>
      <w:r>
        <w:rPr/>
        <w:t>effect</w:t>
      </w:r>
      <w:r>
        <w:rPr>
          <w:spacing w:val="7"/>
        </w:rPr>
        <w:t> </w:t>
      </w:r>
      <w:r>
        <w:rPr/>
        <w:t>(Mark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Gamble,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before="1"/>
        <w:ind w:left="1679"/>
        <w:jc w:val="both"/>
      </w:pP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tabs>
          <w:tab w:pos="1679" w:val="left" w:leader="none"/>
          <w:tab w:pos="2399" w:val="left" w:leader="none"/>
        </w:tabs>
        <w:spacing w:before="1"/>
        <w:jc w:val="left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</w:r>
      <w:r>
        <w:rPr>
          <w:vertAlign w:val="subscript"/>
        </w:rPr>
        <w:t>-</w:t>
      </w:r>
      <w:r>
        <w:rPr>
          <w:vertAlign w:val="baseline"/>
        </w:rPr>
        <w:tab/>
        <w:t>Pretest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1679" w:val="left" w:leader="none"/>
          <w:tab w:pos="2399" w:val="left" w:leader="none"/>
        </w:tabs>
        <w:spacing w:before="0"/>
        <w:ind w:left="959" w:right="0" w:firstLine="0"/>
        <w:jc w:val="left"/>
        <w:rPr>
          <w:b/>
          <w:sz w:val="24"/>
        </w:rPr>
      </w:pPr>
      <w:r>
        <w:rPr>
          <w:b/>
          <w:sz w:val="24"/>
        </w:rPr>
        <w:t>X</w:t>
        <w:tab/>
        <w:t>-</w:t>
        <w:tab/>
        <w:t>Treatment</w:t>
      </w:r>
    </w:p>
    <w:p>
      <w:pPr>
        <w:pStyle w:val="BodyText"/>
        <w:rPr>
          <w:b/>
        </w:rPr>
      </w:pPr>
    </w:p>
    <w:p>
      <w:pPr>
        <w:pStyle w:val="Heading1"/>
        <w:tabs>
          <w:tab w:pos="1679" w:val="left" w:leader="none"/>
          <w:tab w:pos="2399" w:val="left" w:leader="none"/>
        </w:tabs>
        <w:jc w:val="left"/>
      </w:pP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posttest</w:t>
      </w:r>
    </w:p>
    <w:p>
      <w:pPr>
        <w:spacing w:after="0"/>
        <w:jc w:val="left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30"/>
        </w:numPr>
        <w:tabs>
          <w:tab w:pos="960" w:val="left" w:leader="none"/>
        </w:tabs>
        <w:spacing w:line="240" w:lineRule="auto" w:before="77" w:after="0"/>
        <w:ind w:left="959" w:right="0" w:hanging="721"/>
        <w:jc w:val="both"/>
      </w:pPr>
      <w:bookmarkStart w:name="_TOC_250015" w:id="36"/>
      <w:r>
        <w:rPr/>
        <w:t>Population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36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constituted of</w:t>
      </w:r>
      <w:r>
        <w:rPr>
          <w:spacing w:val="1"/>
        </w:rPr>
        <w:t> </w:t>
      </w:r>
      <w:r>
        <w:rPr/>
        <w:t>194</w:t>
      </w:r>
      <w:r>
        <w:rPr>
          <w:spacing w:val="1"/>
        </w:rPr>
        <w:t> </w:t>
      </w:r>
      <w:r>
        <w:rPr/>
        <w:t>SS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 in the metropolis identified with high rate of academic anxiety using academic</w:t>
      </w:r>
      <w:r>
        <w:rPr>
          <w:spacing w:val="1"/>
        </w:rPr>
        <w:t> </w:t>
      </w:r>
      <w:r>
        <w:rPr/>
        <w:t>anxiety rating scale. The choice of senior secondary class two (SS2) students is guided by</w:t>
      </w:r>
      <w:r>
        <w:rPr>
          <w:spacing w:val="1"/>
        </w:rPr>
        <w:t> </w:t>
      </w:r>
      <w:r>
        <w:rPr/>
        <w:t>the assumption that the students at that level have attained the formal operational stage of</w:t>
      </w:r>
      <w:r>
        <w:rPr>
          <w:spacing w:val="1"/>
        </w:rPr>
        <w:t> </w:t>
      </w:r>
      <w:r>
        <w:rPr/>
        <w:t>cognitive development. And at this stage students can be taught new kinds of thinking,</w:t>
      </w:r>
      <w:r>
        <w:rPr>
          <w:spacing w:val="1"/>
        </w:rPr>
        <w:t> </w:t>
      </w:r>
      <w:r>
        <w:rPr/>
        <w:t>which are abstract, formal and logical. Thinking logically at this stage is necessary if one</w:t>
      </w:r>
      <w:r>
        <w:rPr>
          <w:spacing w:val="1"/>
        </w:rPr>
        <w:t> </w:t>
      </w:r>
      <w:r>
        <w:rPr/>
        <w:t>should</w:t>
      </w:r>
      <w:r>
        <w:rPr>
          <w:spacing w:val="5"/>
        </w:rPr>
        <w:t> </w:t>
      </w:r>
      <w:r>
        <w:rPr/>
        <w:t>be able to</w:t>
      </w:r>
      <w:r>
        <w:rPr>
          <w:spacing w:val="6"/>
        </w:rPr>
        <w:t> </w:t>
      </w:r>
      <w:r>
        <w:rPr/>
        <w:t>deal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their</w:t>
      </w:r>
      <w:r>
        <w:rPr>
          <w:spacing w:val="6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education.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30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14" w:id="37"/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Sampling</w:t>
      </w:r>
      <w:r>
        <w:rPr>
          <w:spacing w:val="-3"/>
        </w:rPr>
        <w:t> </w:t>
      </w:r>
      <w:bookmarkEnd w:id="37"/>
      <w:r>
        <w:rPr/>
        <w:t>Techniques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39" w:right="474" w:firstLine="720"/>
        <w:jc w:val="both"/>
      </w:pPr>
      <w:r>
        <w:rPr/>
        <w:t>The sample of the study consisted of twenty (20) identified students with high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(SS2),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purposively selected and used for the study, based on their high scores from Academic</w:t>
      </w:r>
      <w:r>
        <w:rPr>
          <w:spacing w:val="1"/>
        </w:rPr>
        <w:t> </w:t>
      </w:r>
      <w:r>
        <w:rPr/>
        <w:t>Anxiety Rating Scale constructed by the researcher under extensive literature review by 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It was suggested by De Winter (2013) that, depending on the nature, risk, cost</w:t>
      </w:r>
      <w:r>
        <w:rPr>
          <w:spacing w:val="1"/>
        </w:rPr>
        <w:t> </w:t>
      </w:r>
      <w:r>
        <w:rPr/>
        <w:t>and prevalence of the research condition, a sample size of 3 to 40 can be used in an</w:t>
      </w:r>
      <w:r>
        <w:rPr>
          <w:spacing w:val="1"/>
        </w:rPr>
        <w:t> </w:t>
      </w:r>
      <w:r>
        <w:rPr/>
        <w:t>experiment. Also better results are achieved in a smaller group and there would be effective</w:t>
      </w:r>
      <w:r>
        <w:rPr>
          <w:spacing w:val="-57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treatment</w:t>
      </w:r>
      <w:r>
        <w:rPr>
          <w:spacing w:val="6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the participants.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30"/>
        </w:numPr>
        <w:tabs>
          <w:tab w:pos="725" w:val="left" w:leader="none"/>
        </w:tabs>
        <w:spacing w:line="240" w:lineRule="auto" w:before="77" w:after="0"/>
        <w:ind w:left="724" w:right="0" w:hanging="486"/>
        <w:jc w:val="left"/>
      </w:pPr>
      <w:bookmarkStart w:name="_TOC_250013" w:id="38"/>
      <w:bookmarkEnd w:id="38"/>
      <w:r>
        <w:rPr/>
        <w:t>Instrumentation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7"/>
        <w:ind w:left="239" w:right="470" w:firstLine="720"/>
        <w:jc w:val="both"/>
      </w:pPr>
      <w:r>
        <w:rPr/>
        <w:t>The instrument used in the study was Academic Anxiety Rating Scale (AARS)</w:t>
      </w:r>
      <w:r>
        <w:rPr>
          <w:spacing w:val="1"/>
        </w:rPr>
        <w:t> </w:t>
      </w:r>
      <w:r>
        <w:rPr/>
        <w:t>constructed by the researcher based on the three indices of academic anxiety, sourced from</w:t>
      </w:r>
      <w:r>
        <w:rPr>
          <w:spacing w:val="1"/>
        </w:rPr>
        <w:t> </w:t>
      </w:r>
      <w:r>
        <w:rPr/>
        <w:t>Horwitz,</w:t>
      </w:r>
      <w:r>
        <w:rPr>
          <w:spacing w:val="1"/>
        </w:rPr>
        <w:t> </w:t>
      </w:r>
      <w:r>
        <w:rPr/>
        <w:t>Horwitz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Cope (1986), Penn State Worry problem Questionnaire,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California State University Concentration questionnaire (2014) and Azouv (2012) memory</w:t>
      </w:r>
      <w:r>
        <w:rPr>
          <w:spacing w:val="1"/>
        </w:rPr>
        <w:t> </w:t>
      </w:r>
      <w:r>
        <w:rPr/>
        <w:t>questionnaire</w:t>
      </w:r>
      <w:r>
        <w:rPr>
          <w:spacing w:val="2"/>
        </w:rPr>
        <w:t> </w:t>
      </w:r>
      <w:r>
        <w:rPr/>
        <w:t>. The</w:t>
      </w:r>
      <w:r>
        <w:rPr>
          <w:spacing w:val="1"/>
        </w:rPr>
        <w:t> </w:t>
      </w:r>
      <w:r>
        <w:rPr/>
        <w:t>instrument</w:t>
      </w:r>
      <w:r>
        <w:rPr>
          <w:spacing w:val="3"/>
        </w:rPr>
        <w:t> </w:t>
      </w:r>
      <w:r>
        <w:rPr/>
        <w:t>consists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30</w:t>
      </w:r>
      <w:r>
        <w:rPr>
          <w:spacing w:val="-2"/>
        </w:rPr>
        <w:t> </w:t>
      </w:r>
      <w:r>
        <w:rPr/>
        <w:t>items.</w:t>
      </w:r>
      <w:r>
        <w:rPr>
          <w:spacing w:val="-1"/>
        </w:rPr>
        <w:t> </w:t>
      </w:r>
      <w:r>
        <w:rPr/>
        <w:t>It</w:t>
      </w:r>
      <w:r>
        <w:rPr>
          <w:spacing w:val="3"/>
        </w:rPr>
        <w:t> </w:t>
      </w:r>
      <w:r>
        <w:rPr/>
        <w:t>has a</w:t>
      </w:r>
      <w:r>
        <w:rPr>
          <w:spacing w:val="1"/>
        </w:rPr>
        <w:t> </w:t>
      </w:r>
      <w:r>
        <w:rPr/>
        <w:t>five-point</w:t>
      </w:r>
      <w:r>
        <w:rPr>
          <w:spacing w:val="7"/>
        </w:rPr>
        <w:t> </w:t>
      </w:r>
      <w:r>
        <w:rPr/>
        <w:t>scale</w:t>
      </w:r>
      <w:r>
        <w:rPr>
          <w:spacing w:val="2"/>
        </w:rPr>
        <w:t> </w:t>
      </w:r>
      <w:r>
        <w:rPr/>
        <w:t>ranges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(5)</w:t>
      </w:r>
    </w:p>
    <w:p>
      <w:pPr>
        <w:pStyle w:val="BodyText"/>
        <w:spacing w:line="272" w:lineRule="exact"/>
        <w:ind w:left="239"/>
      </w:pPr>
      <w:r>
        <w:rPr/>
        <w:t>-</w:t>
      </w:r>
      <w:r>
        <w:rPr>
          <w:spacing w:val="4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Agreed</w:t>
      </w:r>
      <w:r>
        <w:rPr>
          <w:spacing w:val="2"/>
        </w:rPr>
        <w:t> </w:t>
      </w:r>
      <w:r>
        <w:rPr/>
        <w:t>(SA),</w:t>
      </w:r>
      <w:r>
        <w:rPr>
          <w:spacing w:val="6"/>
        </w:rPr>
        <w:t> </w:t>
      </w:r>
      <w:r>
        <w:rPr/>
        <w:t>(4)</w:t>
      </w:r>
      <w:r>
        <w:rPr>
          <w:spacing w:val="-4"/>
        </w:rPr>
        <w:t> </w:t>
      </w:r>
      <w:r>
        <w:rPr/>
        <w:t>-</w:t>
      </w:r>
      <w:r>
        <w:rPr>
          <w:spacing w:val="4"/>
        </w:rPr>
        <w:t> </w:t>
      </w:r>
      <w:r>
        <w:rPr/>
        <w:t>Agreed</w:t>
      </w:r>
      <w:r>
        <w:rPr>
          <w:spacing w:val="3"/>
        </w:rPr>
        <w:t> </w:t>
      </w:r>
      <w:r>
        <w:rPr/>
        <w:t>(A),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–Not</w:t>
      </w:r>
      <w:r>
        <w:rPr>
          <w:spacing w:val="3"/>
        </w:rPr>
        <w:t> </w:t>
      </w:r>
      <w:r>
        <w:rPr/>
        <w:t>Sure</w:t>
      </w:r>
      <w:r>
        <w:rPr>
          <w:spacing w:val="-2"/>
        </w:rPr>
        <w:t> </w:t>
      </w:r>
      <w:r>
        <w:rPr/>
        <w:t>(NS),</w:t>
      </w:r>
      <w:r>
        <w:rPr>
          <w:spacing w:val="-4"/>
        </w:rPr>
        <w:t> </w:t>
      </w:r>
      <w:r>
        <w:rPr/>
        <w:t>(2)</w:t>
      </w:r>
      <w:r>
        <w:rPr>
          <w:spacing w:val="2"/>
        </w:rPr>
        <w:t> </w:t>
      </w:r>
      <w:r>
        <w:rPr/>
        <w:t>–Disagreed</w:t>
      </w:r>
      <w:r>
        <w:rPr>
          <w:spacing w:val="3"/>
        </w:rPr>
        <w:t> </w:t>
      </w:r>
      <w:r>
        <w:rPr/>
        <w:t>(DA)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(1)</w:t>
      </w:r>
    </w:p>
    <w:p>
      <w:pPr>
        <w:pStyle w:val="BodyText"/>
      </w:pPr>
    </w:p>
    <w:p>
      <w:pPr>
        <w:pStyle w:val="BodyText"/>
        <w:ind w:left="239"/>
      </w:pPr>
      <w:r>
        <w:rPr/>
        <w:t>–Strongly</w:t>
      </w:r>
      <w:r>
        <w:rPr>
          <w:spacing w:val="-7"/>
        </w:rPr>
        <w:t> </w:t>
      </w:r>
      <w:r>
        <w:rPr/>
        <w:t>Disagreed</w:t>
      </w:r>
      <w:r>
        <w:rPr>
          <w:spacing w:val="-1"/>
        </w:rPr>
        <w:t> </w:t>
      </w:r>
      <w:r>
        <w:rPr/>
        <w:t>(SDA).</w:t>
      </w:r>
    </w:p>
    <w:p>
      <w:pPr>
        <w:pStyle w:val="BodyText"/>
        <w:rPr>
          <w:sz w:val="26"/>
        </w:rPr>
      </w:pPr>
    </w:p>
    <w:p>
      <w:pPr>
        <w:pStyle w:val="Heading1"/>
        <w:spacing w:before="184"/>
        <w:ind w:left="239"/>
        <w:jc w:val="left"/>
      </w:pPr>
      <w:r>
        <w:rPr/>
        <w:t>Scoring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9" w:right="471" w:firstLine="720"/>
        <w:jc w:val="both"/>
      </w:pPr>
      <w:r>
        <w:rPr/>
        <w:t>The minimum score was 1 x 30 = 30, while the maximum score was 5 x 30 = 150.</w:t>
      </w:r>
      <w:r>
        <w:rPr>
          <w:spacing w:val="1"/>
        </w:rPr>
        <w:t> </w:t>
      </w:r>
      <w:r>
        <w:rPr/>
        <w:t>The instrument has five columns of 1,2,3,4 and 5. Marks are allocated respectively. To</w:t>
      </w:r>
      <w:r>
        <w:rPr>
          <w:spacing w:val="1"/>
        </w:rPr>
        <w:t> </w:t>
      </w:r>
      <w:r>
        <w:rPr/>
        <w:t>obtain respondents‘ scores, tick on each column, is first counted and summed up as total</w:t>
      </w:r>
      <w:r>
        <w:rPr>
          <w:spacing w:val="1"/>
        </w:rPr>
        <w:t> </w:t>
      </w:r>
      <w:r>
        <w:rPr/>
        <w:t>scores.</w:t>
      </w:r>
    </w:p>
    <w:p>
      <w:pPr>
        <w:pStyle w:val="BodyText"/>
        <w:spacing w:line="480" w:lineRule="auto" w:before="203"/>
        <w:ind w:left="239" w:right="47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(AARS)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divisional indices of academic anxiety, 1-10</w:t>
      </w:r>
      <w:r>
        <w:rPr>
          <w:spacing w:val="1"/>
        </w:rPr>
        <w:t> </w:t>
      </w:r>
      <w:r>
        <w:rPr/>
        <w:t>indicates Worry problem, 11-20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Concentration problems and from 21-30 indicates Memory problem cause of 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39" w:right="478" w:firstLine="782"/>
        <w:jc w:val="both"/>
      </w:pPr>
      <w:r>
        <w:rPr/>
        <w:t>According to the scoring of the instrument, when it is found that students who</w:t>
      </w:r>
      <w:r>
        <w:rPr>
          <w:spacing w:val="1"/>
        </w:rPr>
        <w:t> </w:t>
      </w:r>
      <w:r>
        <w:rPr/>
        <w:t>scored from 1-50 are classified as students with</w:t>
      </w:r>
      <w:r>
        <w:rPr>
          <w:spacing w:val="60"/>
        </w:rPr>
        <w:t> </w:t>
      </w:r>
      <w:r>
        <w:rPr/>
        <w:t>minor academic anxiety while students</w:t>
      </w:r>
      <w:r>
        <w:rPr>
          <w:spacing w:val="1"/>
        </w:rPr>
        <w:t> </w:t>
      </w:r>
      <w:r>
        <w:rPr/>
        <w:t>who scored from 51- 75 are classified as students with moderate academic anxiety. Student</w:t>
      </w:r>
      <w:r>
        <w:rPr>
          <w:spacing w:val="1"/>
        </w:rPr>
        <w:t> </w:t>
      </w:r>
      <w:r>
        <w:rPr/>
        <w:t>who</w:t>
      </w:r>
      <w:r>
        <w:rPr>
          <w:spacing w:val="16"/>
        </w:rPr>
        <w:t> </w:t>
      </w:r>
      <w:r>
        <w:rPr/>
        <w:t>scored</w:t>
      </w:r>
      <w:r>
        <w:rPr>
          <w:spacing w:val="12"/>
        </w:rPr>
        <w:t> </w:t>
      </w:r>
      <w:r>
        <w:rPr/>
        <w:t>from</w:t>
      </w:r>
      <w:r>
        <w:rPr>
          <w:spacing w:val="5"/>
        </w:rPr>
        <w:t> </w:t>
      </w:r>
      <w:r>
        <w:rPr/>
        <w:t>76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above</w:t>
      </w:r>
      <w:r>
        <w:rPr>
          <w:spacing w:val="13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scale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considered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high</w:t>
      </w:r>
      <w:r>
        <w:rPr>
          <w:spacing w:val="9"/>
        </w:rPr>
        <w:t> </w:t>
      </w:r>
      <w:r>
        <w:rPr/>
        <w:t>academic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</w:pPr>
      <w:r>
        <w:rPr/>
        <w:t>anxiety,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benefited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-57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training,</w:t>
      </w:r>
      <w:r>
        <w:rPr>
          <w:spacing w:val="4"/>
        </w:rPr>
        <w:t> </w:t>
      </w:r>
      <w:r>
        <w:rPr/>
        <w:t>such</w:t>
      </w:r>
      <w:r>
        <w:rPr>
          <w:spacing w:val="-4"/>
        </w:rPr>
        <w:t> </w:t>
      </w:r>
      <w:r>
        <w:rPr/>
        <w:t>as the one</w:t>
      </w:r>
      <w:r>
        <w:rPr>
          <w:spacing w:val="-4"/>
        </w:rPr>
        <w:t> </w:t>
      </w:r>
      <w:r>
        <w:rPr/>
        <w:t>the researcher</w:t>
      </w:r>
      <w:r>
        <w:rPr>
          <w:spacing w:val="3"/>
        </w:rPr>
        <w:t> </w:t>
      </w:r>
      <w:r>
        <w:rPr/>
        <w:t>used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treatment.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239"/>
        <w:jc w:val="left"/>
      </w:pPr>
      <w:r>
        <w:rPr/>
        <w:t>The</w:t>
      </w:r>
      <w:r>
        <w:rPr>
          <w:spacing w:val="-3"/>
        </w:rPr>
        <w:t> </w:t>
      </w:r>
      <w:r>
        <w:rPr/>
        <w:t>Pilot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39" w:right="471" w:firstLine="720"/>
        <w:jc w:val="both"/>
      </w:pPr>
      <w:r>
        <w:rPr/>
        <w:t>Pilot testing was embarked upon in order to obtain reliability coefficient of the</w:t>
      </w:r>
      <w:r>
        <w:rPr>
          <w:spacing w:val="1"/>
        </w:rPr>
        <w:t> </w:t>
      </w:r>
      <w:r>
        <w:rPr/>
        <w:t>instrument for this study, which is Academic Anxiety Checklist (AAC).The testing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Magajiya;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(30)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thirty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Crombach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consistency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instrument.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30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12" w:id="39"/>
      <w:r>
        <w:rPr/>
        <w:t>Validity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bookmarkEnd w:id="39"/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39" w:right="47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Department of Educational Psychology and Counselling Ahmadu Bello University Zaria,</w:t>
      </w:r>
      <w:r>
        <w:rPr>
          <w:spacing w:val="1"/>
        </w:rPr>
        <w:t> </w:t>
      </w:r>
      <w:r>
        <w:rPr/>
        <w:t>their input of modifying and improving the instrument makes it appropriate for use in this</w:t>
      </w:r>
      <w:r>
        <w:rPr>
          <w:spacing w:val="1"/>
        </w:rPr>
        <w:t> </w:t>
      </w:r>
      <w:r>
        <w:rPr/>
        <w:t>study.</w:t>
      </w:r>
    </w:p>
    <w:p>
      <w:pPr>
        <w:pStyle w:val="Heading1"/>
        <w:numPr>
          <w:ilvl w:val="2"/>
          <w:numId w:val="30"/>
        </w:numPr>
        <w:tabs>
          <w:tab w:pos="960" w:val="left" w:leader="none"/>
        </w:tabs>
        <w:spacing w:line="240" w:lineRule="auto" w:before="5" w:after="0"/>
        <w:ind w:left="959" w:right="0" w:hanging="721"/>
        <w:jc w:val="both"/>
      </w:pPr>
      <w:bookmarkStart w:name="_TOC_250011" w:id="40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bookmarkEnd w:id="40"/>
      <w:r>
        <w:rPr/>
        <w:t>Instrument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6" w:firstLine="720"/>
        <w:jc w:val="both"/>
      </w:pPr>
      <w:r>
        <w:rPr/>
        <w:t>The data obtained from the pilot study were statistically analyzed for the purpose of</w:t>
      </w:r>
      <w:r>
        <w:rPr>
          <w:spacing w:val="1"/>
        </w:rPr>
        <w:t> </w:t>
      </w:r>
      <w:r>
        <w:rPr/>
        <w:t>reliability. Crombach alpha reliability coefficient method was used to test the instrument.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0.856.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Creswell,</w:t>
      </w:r>
      <w:r>
        <w:rPr>
          <w:spacing w:val="1"/>
        </w:rPr>
        <w:t> </w:t>
      </w:r>
      <w:r>
        <w:rPr/>
        <w:t>(2002), that an instrument is considered reliable if it‘s reliability coefficient lies between 0</w:t>
      </w:r>
      <w:r>
        <w:rPr>
          <w:spacing w:val="1"/>
        </w:rPr>
        <w:t> </w:t>
      </w:r>
      <w:r>
        <w:rPr/>
        <w:t>and 1, and that the closer the calculated reliability coefficient is to zero, the less reliable is</w:t>
      </w:r>
      <w:r>
        <w:rPr>
          <w:spacing w:val="1"/>
        </w:rPr>
        <w:t> </w:t>
      </w:r>
      <w:r>
        <w:rPr/>
        <w:t>the instrument, and the closer the calculated reliability co-efficient is to 1, the more reliable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6"/>
        </w:rPr>
        <w:t> </w:t>
      </w:r>
      <w:r>
        <w:rPr/>
        <w:t>instrument.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30"/>
        </w:numPr>
        <w:tabs>
          <w:tab w:pos="960" w:val="left" w:leader="none"/>
        </w:tabs>
        <w:spacing w:line="655" w:lineRule="auto" w:before="77" w:after="0"/>
        <w:ind w:left="239" w:right="5425" w:firstLine="0"/>
        <w:jc w:val="both"/>
      </w:pPr>
      <w:r>
        <w:rPr/>
        <w:t>Procedures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58"/>
        </w:rPr>
        <w:t> </w:t>
      </w:r>
      <w:r>
        <w:rPr/>
        <w:t>Pretest</w:t>
      </w:r>
      <w:r>
        <w:rPr>
          <w:spacing w:val="2"/>
        </w:rPr>
        <w:t> </w:t>
      </w:r>
      <w:r>
        <w:rPr/>
        <w:t>Phase</w:t>
      </w:r>
    </w:p>
    <w:p>
      <w:pPr>
        <w:pStyle w:val="BodyText"/>
        <w:spacing w:line="480" w:lineRule="auto"/>
        <w:ind w:left="239" w:right="471" w:firstLine="720"/>
        <w:jc w:val="both"/>
      </w:pPr>
      <w:r>
        <w:rPr/>
        <w:t>The researcher collected an introductory letter from the Department of Educational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zones for approval to conduct a research in the schools under their authority,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zones;</w:t>
      </w:r>
      <w:r>
        <w:rPr>
          <w:spacing w:val="1"/>
        </w:rPr>
        <w:t> </w:t>
      </w:r>
      <w:r>
        <w:rPr/>
        <w:t>Giwa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Zaria.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obtaining the permission from the two directorates, the researcher move to the Principals of</w:t>
      </w:r>
      <w:r>
        <w:rPr>
          <w:spacing w:val="1"/>
        </w:rPr>
        <w:t> </w:t>
      </w:r>
      <w:r>
        <w:rPr/>
        <w:t>the schools where data was collected. The researcher briefed researcher assistants who</w:t>
      </w:r>
      <w:r>
        <w:rPr>
          <w:spacing w:val="1"/>
        </w:rPr>
        <w:t> </w:t>
      </w:r>
      <w:r>
        <w:rPr/>
        <w:t>happen to be the teachers in the experimenting schools on the mission of the study, the</w:t>
      </w:r>
      <w:r>
        <w:rPr>
          <w:spacing w:val="1"/>
        </w:rPr>
        <w:t> </w:t>
      </w:r>
      <w:r>
        <w:rPr/>
        <w:t>researcher personally administered The Academic Anxiety Rating Scale (AARS) to the</w:t>
      </w:r>
      <w:r>
        <w:rPr>
          <w:spacing w:val="1"/>
        </w:rPr>
        <w:t> </w:t>
      </w:r>
      <w:r>
        <w:rPr/>
        <w:t>students respectively which guided the researcher in picking those with high scores from</w:t>
      </w:r>
      <w:r>
        <w:rPr>
          <w:spacing w:val="1"/>
        </w:rPr>
        <w:t> </w:t>
      </w:r>
      <w:r>
        <w:rPr/>
        <w:t>(AARS)</w:t>
      </w:r>
      <w:r>
        <w:rPr>
          <w:spacing w:val="1"/>
        </w:rPr>
        <w:t> </w:t>
      </w:r>
      <w:r>
        <w:rPr/>
        <w:t>as students with academic anxiety and at the same time</w:t>
      </w:r>
      <w:r>
        <w:rPr>
          <w:spacing w:val="1"/>
        </w:rPr>
        <w:t> </w:t>
      </w:r>
      <w:r>
        <w:rPr/>
        <w:t>served</w:t>
      </w:r>
      <w:r>
        <w:rPr>
          <w:spacing w:val="60"/>
        </w:rPr>
        <w:t> </w:t>
      </w:r>
      <w:r>
        <w:rPr/>
        <w:t>as the pre-test.</w:t>
      </w:r>
      <w:r>
        <w:rPr>
          <w:spacing w:val="1"/>
        </w:rPr>
        <w:t> </w:t>
      </w:r>
      <w:r>
        <w:rPr/>
        <w:t>Other condition that was determined student‘s participation includes the full consent of the</w:t>
      </w:r>
      <w:r>
        <w:rPr>
          <w:spacing w:val="1"/>
        </w:rPr>
        <w:t> </w:t>
      </w:r>
      <w:r>
        <w:rPr/>
        <w:t>school</w:t>
      </w:r>
      <w:r>
        <w:rPr>
          <w:spacing w:val="-8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the students‘</w:t>
      </w:r>
      <w:r>
        <w:rPr>
          <w:spacing w:val="-2"/>
        </w:rPr>
        <w:t> </w:t>
      </w:r>
      <w:r>
        <w:rPr/>
        <w:t>willingness</w:t>
      </w:r>
      <w:r>
        <w:rPr>
          <w:spacing w:val="-2"/>
        </w:rPr>
        <w:t> </w:t>
      </w:r>
      <w:r>
        <w:rPr/>
        <w:t>to</w:t>
      </w:r>
      <w:r>
        <w:rPr>
          <w:spacing w:val="7"/>
        </w:rPr>
        <w:t> </w:t>
      </w:r>
      <w:r>
        <w:rPr/>
        <w:t>participate 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spacing w:line="480" w:lineRule="auto"/>
        <w:ind w:left="239" w:right="472" w:firstLine="720"/>
        <w:jc w:val="both"/>
      </w:pPr>
      <w:r>
        <w:rPr/>
        <w:t>The researcher thereafter made an arrangement for preparation for his return to the</w:t>
      </w:r>
      <w:r>
        <w:rPr>
          <w:spacing w:val="1"/>
        </w:rPr>
        <w:t> </w:t>
      </w:r>
      <w:r>
        <w:rPr/>
        <w:t>school to commence the treatment intervention relationship with helps of school teachers.</w:t>
      </w:r>
      <w:r>
        <w:rPr>
          <w:spacing w:val="1"/>
        </w:rPr>
        <w:t> </w:t>
      </w:r>
      <w:r>
        <w:rPr/>
        <w:t>The whole treatment lasted for a period of Eight weeks with eight sessions. It was based on</w:t>
      </w:r>
      <w:r>
        <w:rPr>
          <w:spacing w:val="1"/>
        </w:rPr>
        <w:t> </w:t>
      </w:r>
      <w:r>
        <w:rPr/>
        <w:t>group interactive and each session was lasted for 60 minutes. The experimental groups</w:t>
      </w:r>
      <w:r>
        <w:rPr>
          <w:spacing w:val="1"/>
        </w:rPr>
        <w:t> </w:t>
      </w:r>
      <w:r>
        <w:rPr/>
        <w:t>received treatment and there is no control group. The researcher and the school authority</w:t>
      </w:r>
      <w:r>
        <w:rPr>
          <w:spacing w:val="1"/>
        </w:rPr>
        <w:t> </w:t>
      </w:r>
      <w:r>
        <w:rPr/>
        <w:t>agreed on days scheduled for treatment of the experimental groups, which is four days in a</w:t>
      </w:r>
      <w:r>
        <w:rPr>
          <w:spacing w:val="1"/>
        </w:rPr>
        <w:t> </w:t>
      </w:r>
      <w:r>
        <w:rPr/>
        <w:t>week. It is Mathematically presented as follows: (4 X 8 = 32 contacts session, each session</w:t>
      </w:r>
      <w:r>
        <w:rPr>
          <w:spacing w:val="1"/>
        </w:rPr>
        <w:t> </w:t>
      </w:r>
      <w:r>
        <w:rPr/>
        <w:t>carried 60 minutes, 60 X 32 = 1920 minutes, which is 32 hours for the whole 8 week of the</w:t>
      </w:r>
      <w:r>
        <w:rPr>
          <w:spacing w:val="1"/>
        </w:rPr>
        <w:t> </w:t>
      </w:r>
      <w:r>
        <w:rPr/>
        <w:t>treatment).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before="77"/>
      </w:pPr>
      <w:r>
        <w:rPr/>
        <w:t>Treatment</w:t>
      </w:r>
      <w:r>
        <w:rPr>
          <w:spacing w:val="-4"/>
        </w:rPr>
        <w:t> </w:t>
      </w:r>
      <w:r>
        <w:rPr/>
        <w:t>Phase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8" w:firstLine="720"/>
        <w:jc w:val="both"/>
      </w:pPr>
      <w:r>
        <w:rPr/>
        <w:t>The Metacognitive scaffolding treatment was trained to the students who had high</w:t>
      </w:r>
      <w:r>
        <w:rPr>
          <w:spacing w:val="1"/>
        </w:rPr>
        <w:t> </w:t>
      </w:r>
      <w:r>
        <w:rPr/>
        <w:t>rate of academic anxiety. The treatment lasted for the period of Eight weeks, each session</w:t>
      </w:r>
      <w:r>
        <w:rPr>
          <w:spacing w:val="1"/>
        </w:rPr>
        <w:t> </w:t>
      </w:r>
      <w:r>
        <w:rPr/>
        <w:t>last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60</w:t>
      </w:r>
      <w:r>
        <w:rPr>
          <w:spacing w:val="-3"/>
        </w:rPr>
        <w:t> </w:t>
      </w:r>
      <w:r>
        <w:rPr/>
        <w:t>minutes per</w:t>
      </w:r>
      <w:r>
        <w:rPr>
          <w:spacing w:val="3"/>
        </w:rPr>
        <w:t> </w:t>
      </w:r>
      <w:r>
        <w:rPr/>
        <w:t>contact.</w:t>
      </w:r>
    </w:p>
    <w:p>
      <w:pPr>
        <w:pStyle w:val="BodyText"/>
        <w:ind w:left="239"/>
        <w:jc w:val="both"/>
      </w:pPr>
      <w:r>
        <w:rPr/>
        <w:t>The</w:t>
      </w:r>
      <w:r>
        <w:rPr>
          <w:spacing w:val="-4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package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follows;</w:t>
      </w:r>
    </w:p>
    <w:p>
      <w:pPr>
        <w:pStyle w:val="BodyText"/>
        <w:spacing w:before="1"/>
      </w:pPr>
    </w:p>
    <w:p>
      <w:pPr>
        <w:spacing w:before="0"/>
        <w:ind w:left="239" w:right="0" w:firstLine="0"/>
        <w:jc w:val="both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1-2:</w:t>
      </w:r>
      <w:r>
        <w:rPr>
          <w:b/>
          <w:spacing w:val="2"/>
          <w:sz w:val="24"/>
        </w:rPr>
        <w:t> </w:t>
      </w:r>
      <w:r>
        <w:rPr>
          <w:sz w:val="24"/>
        </w:rPr>
        <w:t>Introduction</w:t>
      </w:r>
    </w:p>
    <w:p>
      <w:pPr>
        <w:pStyle w:val="BodyText"/>
      </w:pPr>
    </w:p>
    <w:p>
      <w:pPr>
        <w:pStyle w:val="BodyText"/>
        <w:ind w:left="239"/>
        <w:jc w:val="both"/>
      </w:pPr>
      <w:r>
        <w:rPr/>
        <w:t>Session</w:t>
      </w:r>
      <w:r>
        <w:rPr>
          <w:spacing w:val="-6"/>
        </w:rPr>
        <w:t> </w:t>
      </w:r>
      <w:r>
        <w:rPr/>
        <w:t>1:</w:t>
      </w:r>
      <w:r>
        <w:rPr>
          <w:spacing w:val="-1"/>
        </w:rPr>
        <w:t> </w:t>
      </w:r>
      <w:r>
        <w:rPr/>
        <w:t>Establishing</w:t>
      </w:r>
      <w:r>
        <w:rPr>
          <w:spacing w:val="-1"/>
        </w:rPr>
        <w:t> </w:t>
      </w:r>
      <w:r>
        <w:rPr/>
        <w:t>rapport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p>
      <w:pPr>
        <w:pStyle w:val="BodyText"/>
      </w:pPr>
    </w:p>
    <w:p>
      <w:pPr>
        <w:pStyle w:val="BodyText"/>
        <w:spacing w:line="480" w:lineRule="auto"/>
        <w:ind w:left="239" w:right="480"/>
        <w:jc w:val="both"/>
      </w:pPr>
      <w:r>
        <w:rPr/>
        <w:t>Session 2: Verbalization of thought, belief and feeling of academic anxiety in respect to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-4"/>
        </w:rPr>
        <w:t> </w:t>
      </w:r>
      <w:r>
        <w:rPr/>
        <w:t>base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its sources</w:t>
      </w:r>
    </w:p>
    <w:p>
      <w:pPr>
        <w:pStyle w:val="BodyText"/>
        <w:spacing w:line="480" w:lineRule="auto" w:before="1"/>
        <w:ind w:left="239" w:right="1106"/>
        <w:jc w:val="both"/>
      </w:pPr>
      <w:r>
        <w:rPr/>
        <w:t>Session</w:t>
      </w:r>
      <w:r>
        <w:rPr>
          <w:spacing w:val="-7"/>
        </w:rPr>
        <w:t> </w:t>
      </w:r>
      <w:r>
        <w:rPr/>
        <w:t>3:</w:t>
      </w:r>
      <w:r>
        <w:rPr>
          <w:spacing w:val="57"/>
        </w:rPr>
        <w:t> </w:t>
      </w:r>
      <w:r>
        <w:rPr/>
        <w:t>Discussion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nature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strategies involved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Metacognitive</w:t>
      </w:r>
      <w:r>
        <w:rPr>
          <w:spacing w:val="-3"/>
        </w:rPr>
        <w:t> </w:t>
      </w:r>
      <w:r>
        <w:rPr/>
        <w:t>scaffolding</w:t>
      </w:r>
      <w:r>
        <w:rPr>
          <w:spacing w:val="-58"/>
        </w:rPr>
        <w:t> </w:t>
      </w:r>
      <w:r>
        <w:rPr/>
        <w:t>Session</w:t>
      </w:r>
      <w:r>
        <w:rPr>
          <w:spacing w:val="-4"/>
        </w:rPr>
        <w:t> </w:t>
      </w:r>
      <w:r>
        <w:rPr/>
        <w:t>4:</w:t>
      </w:r>
      <w:r>
        <w:rPr>
          <w:spacing w:val="2"/>
        </w:rPr>
        <w:t> </w:t>
      </w:r>
      <w:r>
        <w:rPr/>
        <w:t>Reasoning</w:t>
      </w:r>
      <w:r>
        <w:rPr>
          <w:spacing w:val="2"/>
        </w:rPr>
        <w:t> </w:t>
      </w:r>
      <w:r>
        <w:rPr/>
        <w:t>Assignment</w:t>
      </w:r>
    </w:p>
    <w:p>
      <w:pPr>
        <w:spacing w:before="0"/>
        <w:ind w:left="239" w:right="0" w:firstLine="0"/>
        <w:jc w:val="both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3-5:</w:t>
      </w:r>
      <w:r>
        <w:rPr>
          <w:b/>
          <w:spacing w:val="1"/>
          <w:sz w:val="24"/>
        </w:rPr>
        <w:t> </w:t>
      </w:r>
      <w:r>
        <w:rPr>
          <w:sz w:val="24"/>
        </w:rPr>
        <w:t>Planning Strategy</w:t>
      </w:r>
    </w:p>
    <w:p>
      <w:pPr>
        <w:pStyle w:val="BodyText"/>
      </w:pPr>
    </w:p>
    <w:p>
      <w:pPr>
        <w:pStyle w:val="BodyText"/>
        <w:spacing w:line="480" w:lineRule="auto"/>
        <w:ind w:left="239" w:right="474"/>
      </w:pPr>
      <w:r>
        <w:rPr/>
        <w:t>(Analyzing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negative</w:t>
      </w:r>
      <w:r>
        <w:rPr>
          <w:spacing w:val="11"/>
        </w:rPr>
        <w:t> </w:t>
      </w:r>
      <w:r>
        <w:rPr/>
        <w:t>thoughts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anxiety</w:t>
      </w:r>
      <w:r>
        <w:rPr>
          <w:spacing w:val="3"/>
        </w:rPr>
        <w:t> </w:t>
      </w:r>
      <w:r>
        <w:rPr/>
        <w:t>and</w:t>
      </w:r>
      <w:r>
        <w:rPr>
          <w:spacing w:val="17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task,</w:t>
      </w:r>
      <w:r>
        <w:rPr>
          <w:spacing w:val="10"/>
        </w:rPr>
        <w:t> </w:t>
      </w:r>
      <w:r>
        <w:rPr/>
        <w:t>planning</w:t>
      </w:r>
      <w:r>
        <w:rPr>
          <w:spacing w:val="13"/>
        </w:rPr>
        <w:t> </w:t>
      </w:r>
      <w:r>
        <w:rPr/>
        <w:t>on</w:t>
      </w:r>
      <w:r>
        <w:rPr>
          <w:spacing w:val="8"/>
        </w:rPr>
        <w:t> </w:t>
      </w:r>
      <w:r>
        <w:rPr/>
        <w:t>how</w:t>
      </w:r>
      <w:r>
        <w:rPr>
          <w:spacing w:val="3"/>
        </w:rPr>
        <w:t> </w:t>
      </w:r>
      <w:r>
        <w:rPr/>
        <w:t>to</w:t>
      </w:r>
      <w:r>
        <w:rPr>
          <w:spacing w:val="13"/>
        </w:rPr>
        <w:t> </w:t>
      </w:r>
      <w:r>
        <w:rPr/>
        <w:t>select</w:t>
      </w:r>
      <w:r>
        <w:rPr>
          <w:spacing w:val="18"/>
        </w:rPr>
        <w:t> </w:t>
      </w:r>
      <w:r>
        <w:rPr/>
        <w:t>a</w:t>
      </w:r>
      <w:r>
        <w:rPr>
          <w:spacing w:val="-57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thinking</w:t>
      </w:r>
      <w:r>
        <w:rPr>
          <w:spacing w:val="2"/>
        </w:rPr>
        <w:t> </w:t>
      </w:r>
      <w:r>
        <w:rPr/>
        <w:t>adjustments).</w:t>
      </w:r>
    </w:p>
    <w:p>
      <w:pPr>
        <w:pStyle w:val="BodyText"/>
        <w:spacing w:line="480" w:lineRule="auto" w:before="1"/>
        <w:ind w:left="239" w:right="6112"/>
      </w:pPr>
      <w:r>
        <w:rPr/>
        <w:t>Session 5: Attention training</w:t>
      </w:r>
      <w:r>
        <w:rPr>
          <w:spacing w:val="1"/>
        </w:rPr>
        <w:t> </w:t>
      </w:r>
      <w:r>
        <w:rPr/>
        <w:t>Session 6: Reasoning practice</w:t>
      </w:r>
      <w:r>
        <w:rPr>
          <w:spacing w:val="1"/>
        </w:rPr>
        <w:t> </w:t>
      </w:r>
      <w:r>
        <w:rPr/>
        <w:t>Session</w:t>
      </w:r>
      <w:r>
        <w:rPr>
          <w:spacing w:val="-8"/>
        </w:rPr>
        <w:t> </w:t>
      </w:r>
      <w:r>
        <w:rPr/>
        <w:t>7:</w:t>
      </w:r>
      <w:r>
        <w:rPr>
          <w:spacing w:val="-2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training</w:t>
      </w:r>
      <w:r>
        <w:rPr>
          <w:spacing w:val="-57"/>
        </w:rPr>
        <w:t> </w:t>
      </w:r>
      <w:r>
        <w:rPr>
          <w:b/>
        </w:rPr>
        <w:t>Week</w:t>
      </w:r>
      <w:r>
        <w:rPr>
          <w:b/>
          <w:spacing w:val="-4"/>
        </w:rPr>
        <w:t> </w:t>
      </w:r>
      <w:r>
        <w:rPr>
          <w:b/>
        </w:rPr>
        <w:t>6-7:</w:t>
      </w:r>
      <w:r>
        <w:rPr>
          <w:b/>
          <w:spacing w:val="2"/>
        </w:rPr>
        <w:t> </w:t>
      </w:r>
      <w:r>
        <w:rPr/>
        <w:t>Monitoring Strategy</w:t>
      </w:r>
    </w:p>
    <w:p>
      <w:pPr>
        <w:pStyle w:val="BodyText"/>
        <w:spacing w:line="480" w:lineRule="auto"/>
        <w:ind w:left="239"/>
      </w:pPr>
      <w:r>
        <w:rPr/>
        <w:t>Session</w:t>
      </w:r>
      <w:r>
        <w:rPr>
          <w:spacing w:val="12"/>
        </w:rPr>
        <w:t> </w:t>
      </w:r>
      <w:r>
        <w:rPr/>
        <w:t>8:</w:t>
      </w:r>
      <w:r>
        <w:rPr>
          <w:spacing w:val="17"/>
        </w:rPr>
        <w:t> </w:t>
      </w:r>
      <w:r>
        <w:rPr/>
        <w:t>Implementation</w:t>
      </w:r>
      <w:r>
        <w:rPr>
          <w:spacing w:val="12"/>
        </w:rPr>
        <w:t> </w:t>
      </w:r>
      <w:r>
        <w:rPr/>
        <w:t>and</w:t>
      </w:r>
      <w:r>
        <w:rPr>
          <w:spacing w:val="18"/>
        </w:rPr>
        <w:t> </w:t>
      </w:r>
      <w:r>
        <w:rPr/>
        <w:t>checking</w:t>
      </w:r>
      <w:r>
        <w:rPr>
          <w:spacing w:val="17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process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planned</w:t>
      </w:r>
      <w:r>
        <w:rPr>
          <w:spacing w:val="17"/>
        </w:rPr>
        <w:t> </w:t>
      </w:r>
      <w:r>
        <w:rPr/>
        <w:t>skills</w:t>
      </w:r>
      <w:r>
        <w:rPr>
          <w:spacing w:val="20"/>
        </w:rPr>
        <w:t> </w:t>
      </w:r>
      <w:r>
        <w:rPr/>
        <w:t>in</w:t>
      </w:r>
      <w:r>
        <w:rPr>
          <w:spacing w:val="13"/>
        </w:rPr>
        <w:t> </w:t>
      </w:r>
      <w:r>
        <w:rPr/>
        <w:t>reflecting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regulating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respect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-8"/>
        </w:rPr>
        <w:t> </w:t>
      </w:r>
      <w:r>
        <w:rPr/>
        <w:t>replacement.</w:t>
      </w:r>
    </w:p>
    <w:p>
      <w:pPr>
        <w:spacing w:before="1"/>
        <w:ind w:left="239" w:right="0" w:firstLine="0"/>
        <w:jc w:val="left"/>
        <w:rPr>
          <w:sz w:val="24"/>
        </w:rPr>
      </w:pPr>
      <w:r>
        <w:rPr>
          <w:b/>
          <w:sz w:val="24"/>
        </w:rPr>
        <w:t>Week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8:</w:t>
      </w:r>
      <w:r>
        <w:rPr>
          <w:b/>
          <w:spacing w:val="2"/>
          <w:sz w:val="24"/>
        </w:rPr>
        <w:t> </w:t>
      </w: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Strategy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/>
        <w:jc w:val="both"/>
      </w:pPr>
      <w:r>
        <w:rPr/>
        <w:t>Session7: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of evaluation which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success and weaknesses of strategies used in reflecting and regulating of thinking and</w:t>
      </w:r>
      <w:r>
        <w:rPr>
          <w:spacing w:val="1"/>
        </w:rPr>
        <w:t> </w:t>
      </w:r>
      <w:r>
        <w:rPr/>
        <w:t>cognition on past experience of academic anxiety leading to Worry problem, 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-8"/>
        </w:rPr>
        <w:t> </w:t>
      </w:r>
      <w:r>
        <w:rPr/>
        <w:t>problem.</w:t>
      </w:r>
    </w:p>
    <w:p>
      <w:pPr>
        <w:pStyle w:val="Heading1"/>
        <w:spacing w:before="6"/>
        <w:ind w:left="239"/>
      </w:pPr>
      <w:r>
        <w:rPr/>
        <w:t>Posttest</w:t>
      </w:r>
      <w:r>
        <w:rPr>
          <w:spacing w:val="-4"/>
        </w:rPr>
        <w:t> </w:t>
      </w:r>
      <w:r>
        <w:rPr/>
        <w:t>Phase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76" w:firstLine="720"/>
        <w:jc w:val="both"/>
      </w:pPr>
      <w:r>
        <w:rPr/>
        <w:t>After the last session, the researcher then addressed the student once again about the</w:t>
      </w:r>
      <w:r>
        <w:rPr>
          <w:spacing w:val="-57"/>
        </w:rPr>
        <w:t> </w:t>
      </w:r>
      <w:r>
        <w:rPr/>
        <w:t>importance of the treatment. The researcher allowed the student to ask question about the</w:t>
      </w:r>
      <w:r>
        <w:rPr>
          <w:spacing w:val="1"/>
        </w:rPr>
        <w:t> </w:t>
      </w:r>
      <w:r>
        <w:rPr/>
        <w:t>whole process and asked them if they have anymore problem relating to the process that</w:t>
      </w:r>
      <w:r>
        <w:rPr>
          <w:spacing w:val="1"/>
        </w:rPr>
        <w:t> </w:t>
      </w:r>
      <w:r>
        <w:rPr/>
        <w:t>needs to be addressed. After the whole of treatment intervention and finally researcher then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</w:t>
      </w:r>
      <w:r>
        <w:rPr>
          <w:spacing w:val="-2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301"/>
      </w:pPr>
      <w:r>
        <w:rPr/>
        <w:t>Control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Extraneous</w:t>
      </w:r>
      <w:r>
        <w:rPr>
          <w:spacing w:val="-4"/>
        </w:rPr>
        <w:t> </w:t>
      </w:r>
      <w:r>
        <w:rPr/>
        <w:t>variables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83" w:firstLine="720"/>
        <w:jc w:val="both"/>
      </w:pPr>
      <w:r>
        <w:rPr/>
        <w:t>In an experimental research design, it‘s clear that the extraneous variables are not</w:t>
      </w:r>
      <w:r>
        <w:rPr>
          <w:spacing w:val="1"/>
        </w:rPr>
        <w:t> </w:t>
      </w:r>
      <w:r>
        <w:rPr/>
        <w:t>intended to be measured but also come up which may interfere with the outcomes of the</w:t>
      </w:r>
      <w:r>
        <w:rPr>
          <w:spacing w:val="1"/>
        </w:rPr>
        <w:t> </w:t>
      </w:r>
      <w:r>
        <w:rPr/>
        <w:t>study. These variables are those that could prevent the researcher from complete attributing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variables. It is therefore necessary for the researcher to control these variables</w:t>
      </w:r>
      <w:r>
        <w:rPr>
          <w:spacing w:val="1"/>
        </w:rPr>
        <w:t> </w:t>
      </w:r>
      <w:r>
        <w:rPr/>
        <w:t>in order to ensure that the observed changes are due to the introduction of independent</w:t>
      </w:r>
      <w:r>
        <w:rPr>
          <w:spacing w:val="1"/>
        </w:rPr>
        <w:t> </w:t>
      </w:r>
      <w:r>
        <w:rPr/>
        <w:t>variable 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6"/>
        </w:rPr>
        <w:t> </w:t>
      </w:r>
      <w:r>
        <w:rPr/>
        <w:t>variable.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480" w:lineRule="auto" w:before="1" w:after="0"/>
        <w:ind w:left="239" w:right="470" w:firstLine="0"/>
        <w:jc w:val="both"/>
        <w:rPr>
          <w:sz w:val="24"/>
        </w:rPr>
      </w:pPr>
      <w:r>
        <w:rPr>
          <w:b/>
          <w:sz w:val="24"/>
        </w:rPr>
        <w:t>Understanding the Instrument: </w:t>
      </w:r>
      <w:r>
        <w:rPr>
          <w:sz w:val="24"/>
        </w:rPr>
        <w:t>The researcher is anticipating that students in the</w:t>
      </w:r>
      <w:r>
        <w:rPr>
          <w:spacing w:val="1"/>
          <w:sz w:val="24"/>
        </w:rPr>
        <w:t> </w:t>
      </w:r>
      <w:r>
        <w:rPr>
          <w:sz w:val="24"/>
        </w:rPr>
        <w:t>targeted population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understand 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60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Rating</w:t>
      </w:r>
      <w:r>
        <w:rPr>
          <w:spacing w:val="17"/>
          <w:sz w:val="24"/>
        </w:rPr>
        <w:t> </w:t>
      </w:r>
      <w:r>
        <w:rPr>
          <w:sz w:val="24"/>
        </w:rPr>
        <w:t>Scale</w:t>
      </w:r>
      <w:r>
        <w:rPr>
          <w:spacing w:val="17"/>
          <w:sz w:val="24"/>
        </w:rPr>
        <w:t> </w:t>
      </w:r>
      <w:r>
        <w:rPr>
          <w:sz w:val="24"/>
        </w:rPr>
        <w:t>(AARS).</w:t>
      </w:r>
      <w:r>
        <w:rPr>
          <w:spacing w:val="14"/>
          <w:sz w:val="24"/>
        </w:rPr>
        <w:t> </w:t>
      </w:r>
      <w:r>
        <w:rPr>
          <w:sz w:val="24"/>
        </w:rPr>
        <w:t>Therefore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researcher</w:t>
      </w:r>
      <w:r>
        <w:rPr>
          <w:spacing w:val="18"/>
          <w:sz w:val="24"/>
        </w:rPr>
        <w:t> </w:t>
      </w:r>
      <w:r>
        <w:rPr>
          <w:sz w:val="24"/>
        </w:rPr>
        <w:t>personally</w:t>
      </w:r>
      <w:r>
        <w:rPr>
          <w:spacing w:val="14"/>
          <w:sz w:val="24"/>
        </w:rPr>
        <w:t> </w:t>
      </w:r>
      <w:r>
        <w:rPr>
          <w:sz w:val="24"/>
        </w:rPr>
        <w:t>read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clarifies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items</w:t>
      </w:r>
      <w:r>
        <w:rPr>
          <w:spacing w:val="16"/>
          <w:sz w:val="24"/>
        </w:rPr>
        <w:t> </w:t>
      </w:r>
      <w:r>
        <w:rPr>
          <w:sz w:val="24"/>
        </w:rPr>
        <w:t>out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7"/>
        <w:jc w:val="both"/>
      </w:pPr>
      <w:r>
        <w:rPr/>
        <w:t>for the student and be ready to answer any question put forward by students for further</w:t>
      </w:r>
      <w:r>
        <w:rPr>
          <w:spacing w:val="1"/>
        </w:rPr>
        <w:t> </w:t>
      </w:r>
      <w:r>
        <w:rPr/>
        <w:t>clarification.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480" w:lineRule="auto" w:before="1" w:after="0"/>
        <w:ind w:left="239" w:right="474" w:firstLine="0"/>
        <w:jc w:val="both"/>
        <w:rPr>
          <w:sz w:val="24"/>
        </w:rPr>
      </w:pPr>
      <w:r>
        <w:rPr>
          <w:b/>
          <w:sz w:val="24"/>
        </w:rPr>
        <w:t>Test-retest Effects: </w:t>
      </w:r>
      <w:r>
        <w:rPr>
          <w:sz w:val="24"/>
        </w:rPr>
        <w:t>Being a Pre-test Post-test design, the same test was used for the</w:t>
      </w:r>
      <w:r>
        <w:rPr>
          <w:spacing w:val="-57"/>
          <w:sz w:val="24"/>
        </w:rPr>
        <w:t> </w:t>
      </w:r>
      <w:r>
        <w:rPr>
          <w:sz w:val="24"/>
        </w:rPr>
        <w:t>pre-test and post-test. Therefore it is likely that the familiarity with the pre-test may affect</w:t>
      </w:r>
      <w:r>
        <w:rPr>
          <w:spacing w:val="1"/>
          <w:sz w:val="24"/>
        </w:rPr>
        <w:t> </w:t>
      </w:r>
      <w:r>
        <w:rPr>
          <w:sz w:val="24"/>
        </w:rPr>
        <w:t>the participant's response in the post-test. The researchers therefore have to effectively</w:t>
      </w:r>
      <w:r>
        <w:rPr>
          <w:spacing w:val="1"/>
          <w:sz w:val="24"/>
        </w:rPr>
        <w:t> </w:t>
      </w:r>
      <w:r>
        <w:rPr>
          <w:sz w:val="24"/>
        </w:rPr>
        <w:t>control this by personally administering the instrument. Another scenario expected is that</w:t>
      </w:r>
      <w:r>
        <w:rPr>
          <w:spacing w:val="1"/>
          <w:sz w:val="24"/>
        </w:rPr>
        <w:t> </w:t>
      </w:r>
      <w:r>
        <w:rPr>
          <w:sz w:val="24"/>
        </w:rPr>
        <w:t>the time span between the pre-test and post-test which will take about</w:t>
      </w:r>
      <w:r>
        <w:rPr>
          <w:spacing w:val="60"/>
          <w:sz w:val="24"/>
        </w:rPr>
        <w:t> </w:t>
      </w:r>
      <w:r>
        <w:rPr>
          <w:sz w:val="24"/>
        </w:rPr>
        <w:t>good six weeks</w:t>
      </w:r>
      <w:r>
        <w:rPr>
          <w:spacing w:val="1"/>
          <w:sz w:val="24"/>
        </w:rPr>
        <w:t> </w:t>
      </w:r>
      <w:r>
        <w:rPr>
          <w:sz w:val="24"/>
        </w:rPr>
        <w:t>would have significantly weakened this intervening variable. Within this period,</w:t>
      </w:r>
      <w:r>
        <w:rPr>
          <w:spacing w:val="60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being</w:t>
      </w:r>
      <w:r>
        <w:rPr>
          <w:spacing w:val="2"/>
          <w:sz w:val="24"/>
        </w:rPr>
        <w:t> </w:t>
      </w:r>
      <w:r>
        <w:rPr>
          <w:sz w:val="24"/>
        </w:rPr>
        <w:t>carried</w:t>
      </w:r>
      <w:r>
        <w:rPr>
          <w:spacing w:val="2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7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480" w:lineRule="auto" w:before="1" w:after="0"/>
        <w:ind w:left="239" w:right="472" w:firstLine="0"/>
        <w:jc w:val="both"/>
        <w:rPr>
          <w:sz w:val="24"/>
        </w:rPr>
      </w:pPr>
      <w:r>
        <w:rPr>
          <w:b/>
          <w:sz w:val="24"/>
        </w:rPr>
        <w:t>Experimental Mortality: </w:t>
      </w:r>
      <w:r>
        <w:rPr>
          <w:sz w:val="24"/>
        </w:rPr>
        <w:t>There is every possibility that while the experiment goes</w:t>
      </w:r>
      <w:r>
        <w:rPr>
          <w:spacing w:val="1"/>
          <w:sz w:val="24"/>
        </w:rPr>
        <w:t> </w:t>
      </w:r>
      <w:r>
        <w:rPr>
          <w:sz w:val="24"/>
        </w:rPr>
        <w:t>on, some of the subjects might withdraw base on the fact that they are being informed from</w:t>
      </w:r>
      <w:r>
        <w:rPr>
          <w:spacing w:val="1"/>
          <w:sz w:val="24"/>
        </w:rPr>
        <w:t> </w:t>
      </w:r>
      <w:r>
        <w:rPr>
          <w:sz w:val="24"/>
        </w:rPr>
        <w:t>the onset that their participation is voluntary. Therefore to avoid this, the researcher sample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pre-test.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experimental groups and at the end of the process, the post test results of the (20 to 24) but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twenty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analyzed.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480" w:lineRule="auto" w:before="1" w:after="0"/>
        <w:ind w:left="239" w:right="484" w:firstLine="0"/>
        <w:jc w:val="both"/>
        <w:rPr>
          <w:sz w:val="24"/>
        </w:rPr>
      </w:pPr>
      <w:r>
        <w:rPr>
          <w:b/>
          <w:sz w:val="24"/>
        </w:rPr>
        <w:t>Participants’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Ability:</w:t>
      </w:r>
      <w:r>
        <w:rPr>
          <w:b/>
          <w:spacing w:val="1"/>
          <w:sz w:val="24"/>
        </w:rPr>
        <w:t> </w:t>
      </w:r>
      <w:r>
        <w:rPr>
          <w:sz w:val="24"/>
        </w:rPr>
        <w:t>in order to</w:t>
      </w:r>
      <w:r>
        <w:rPr>
          <w:spacing w:val="1"/>
          <w:sz w:val="24"/>
        </w:rPr>
        <w:t> </w:t>
      </w:r>
      <w:r>
        <w:rPr>
          <w:sz w:val="24"/>
        </w:rPr>
        <w:t>control the extraneous variables,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would be assign to the treatment groups base on their equal range of scores/ability from the</w:t>
      </w:r>
      <w:r>
        <w:rPr>
          <w:spacing w:val="1"/>
          <w:sz w:val="24"/>
        </w:rPr>
        <w:t> </w:t>
      </w:r>
      <w:r>
        <w:rPr>
          <w:sz w:val="24"/>
        </w:rPr>
        <w:t>given achievement tests. The essence is to have participants with equal level of 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-9"/>
          <w:sz w:val="24"/>
        </w:rPr>
        <w:t> </w:t>
      </w:r>
      <w:r>
        <w:rPr>
          <w:sz w:val="24"/>
        </w:rPr>
        <w:t>scores opt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category.</w:t>
      </w:r>
    </w:p>
    <w:p>
      <w:pPr>
        <w:pStyle w:val="ListParagraph"/>
        <w:numPr>
          <w:ilvl w:val="0"/>
          <w:numId w:val="31"/>
        </w:numPr>
        <w:tabs>
          <w:tab w:pos="960" w:val="left" w:leader="none"/>
        </w:tabs>
        <w:spacing w:line="480" w:lineRule="auto" w:before="1" w:after="0"/>
        <w:ind w:left="239" w:right="474" w:firstLine="0"/>
        <w:jc w:val="both"/>
        <w:rPr>
          <w:sz w:val="24"/>
        </w:rPr>
      </w:pPr>
      <w:r>
        <w:rPr>
          <w:b/>
          <w:sz w:val="24"/>
        </w:rPr>
        <w:t>Level of the participants: </w:t>
      </w:r>
      <w:r>
        <w:rPr>
          <w:sz w:val="24"/>
        </w:rPr>
        <w:t>the participants are selected from the same class level</w:t>
      </w:r>
      <w:r>
        <w:rPr>
          <w:spacing w:val="1"/>
          <w:sz w:val="24"/>
        </w:rPr>
        <w:t> </w:t>
      </w:r>
      <w:r>
        <w:rPr>
          <w:sz w:val="24"/>
        </w:rPr>
        <w:t>(SS2)</w:t>
      </w:r>
      <w:r>
        <w:rPr>
          <w:spacing w:val="1"/>
          <w:sz w:val="24"/>
        </w:rPr>
        <w:t> </w:t>
      </w:r>
      <w:r>
        <w:rPr>
          <w:sz w:val="24"/>
        </w:rPr>
        <w:t>from public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experience and</w:t>
      </w:r>
      <w:r>
        <w:rPr>
          <w:spacing w:val="1"/>
          <w:sz w:val="24"/>
        </w:rPr>
        <w:t> </w:t>
      </w:r>
      <w:r>
        <w:rPr>
          <w:sz w:val="24"/>
        </w:rPr>
        <w:t>are on</w:t>
      </w:r>
      <w:r>
        <w:rPr>
          <w:spacing w:val="-4"/>
          <w:sz w:val="24"/>
        </w:rPr>
        <w:t> </w:t>
      </w:r>
      <w:r>
        <w:rPr>
          <w:sz w:val="24"/>
        </w:rPr>
        <w:t>the same syllabus,</w:t>
      </w:r>
      <w:r>
        <w:rPr>
          <w:spacing w:val="3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combine with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level.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30"/>
        </w:numPr>
        <w:tabs>
          <w:tab w:pos="960" w:val="left" w:leader="none"/>
        </w:tabs>
        <w:spacing w:line="240" w:lineRule="auto" w:before="77" w:after="0"/>
        <w:ind w:left="959" w:right="0" w:hanging="721"/>
        <w:jc w:val="both"/>
      </w:pPr>
      <w:bookmarkStart w:name="_TOC_250010" w:id="41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Data</w:t>
      </w:r>
      <w:r>
        <w:rPr>
          <w:spacing w:val="-1"/>
        </w:rPr>
        <w:t> </w:t>
      </w:r>
      <w:bookmarkEnd w:id="41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71" w:firstLine="720"/>
        <w:jc w:val="both"/>
      </w:pPr>
      <w:r>
        <w:rPr/>
        <w:t>The data collected is statistically analyzed using inferential statistics with mean 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answering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and three</w:t>
      </w:r>
      <w:r>
        <w:rPr>
          <w:spacing w:val="1"/>
        </w:rPr>
        <w:t> </w:t>
      </w:r>
      <w:r>
        <w:rPr/>
        <w:t>were tested using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hypothesis four is tested using Analysis of Covariance (ANCOVA) to examine the changes</w:t>
      </w:r>
      <w:r>
        <w:rPr>
          <w:spacing w:val="1"/>
        </w:rPr>
        <w:t> </w:t>
      </w:r>
      <w:r>
        <w:rPr/>
        <w:t>that occur in the pretest and posttest, all hypotheses were accepted at 0.05 alpha level of</w:t>
      </w:r>
      <w:r>
        <w:rPr>
          <w:spacing w:val="1"/>
        </w:rPr>
        <w:t> </w:t>
      </w:r>
      <w:r>
        <w:rPr/>
        <w:t>significance using</w:t>
      </w:r>
      <w:r>
        <w:rPr>
          <w:spacing w:val="2"/>
        </w:rPr>
        <w:t> </w:t>
      </w:r>
      <w:r>
        <w:rPr/>
        <w:t>Statistical</w:t>
      </w:r>
      <w:r>
        <w:rPr>
          <w:spacing w:val="-5"/>
        </w:rPr>
        <w:t> </w:t>
      </w:r>
      <w:r>
        <w:rPr/>
        <w:t>Package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Social</w:t>
      </w:r>
      <w:r>
        <w:rPr>
          <w:spacing w:val="-8"/>
        </w:rPr>
        <w:t> </w:t>
      </w:r>
      <w:r>
        <w:rPr/>
        <w:t>Sciences</w:t>
      </w:r>
      <w:r>
        <w:rPr>
          <w:spacing w:val="-1"/>
        </w:rPr>
        <w:t> </w:t>
      </w:r>
      <w:r>
        <w:rPr/>
        <w:t>(SPSS)</w:t>
      </w:r>
      <w:r>
        <w:rPr>
          <w:spacing w:val="10"/>
        </w:rPr>
        <w:t> </w:t>
      </w:r>
      <w:r>
        <w:rPr/>
        <w:t>version</w:t>
      </w:r>
      <w:r>
        <w:rPr>
          <w:spacing w:val="-4"/>
        </w:rPr>
        <w:t> </w:t>
      </w:r>
      <w:r>
        <w:rPr/>
        <w:t>20.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line="480" w:lineRule="auto" w:before="77"/>
        <w:ind w:left="3062" w:right="3288" w:firstLine="638"/>
        <w:jc w:val="left"/>
      </w:pPr>
      <w:bookmarkStart w:name="_TOC_250009" w:id="42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bookmarkEnd w:id="42"/>
      <w:r>
        <w:rPr/>
        <w:t>DISCUSSION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numPr>
          <w:ilvl w:val="1"/>
          <w:numId w:val="32"/>
        </w:numPr>
        <w:tabs>
          <w:tab w:pos="960" w:val="left" w:leader="none"/>
        </w:tabs>
        <w:spacing w:line="240" w:lineRule="auto" w:before="90" w:after="0"/>
        <w:ind w:left="959" w:right="0" w:hanging="721"/>
        <w:jc w:val="both"/>
      </w:pPr>
      <w:bookmarkStart w:name="_TOC_250008" w:id="43"/>
      <w:bookmarkEnd w:id="43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9" w:right="472" w:firstLine="720"/>
        <w:jc w:val="both"/>
      </w:pPr>
      <w:r>
        <w:rPr/>
        <w:t>The major goal of this study was to assess the effect of metacognitive scaffolding on</w:t>
      </w:r>
      <w:r>
        <w:rPr>
          <w:spacing w:val="-57"/>
        </w:rPr>
        <w:t> </w:t>
      </w:r>
      <w:r>
        <w:rPr/>
        <w:t>academic</w:t>
      </w:r>
      <w:r>
        <w:rPr>
          <w:spacing w:val="10"/>
        </w:rPr>
        <w:t> </w:t>
      </w:r>
      <w:r>
        <w:rPr/>
        <w:t>anxiety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/>
        <w:t>senior</w:t>
      </w:r>
      <w:r>
        <w:rPr>
          <w:spacing w:val="13"/>
        </w:rPr>
        <w:t> </w:t>
      </w:r>
      <w:r>
        <w:rPr/>
        <w:t>secondary</w:t>
      </w:r>
      <w:r>
        <w:rPr>
          <w:spacing w:val="6"/>
        </w:rPr>
        <w:t> </w:t>
      </w:r>
      <w:r>
        <w:rPr/>
        <w:t>school</w:t>
      </w:r>
      <w:r>
        <w:rPr>
          <w:spacing w:val="8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in</w:t>
      </w:r>
      <w:r>
        <w:rPr>
          <w:spacing w:val="7"/>
        </w:rPr>
        <w:t> </w:t>
      </w:r>
      <w:r>
        <w:rPr/>
        <w:t>zaria</w:t>
      </w:r>
      <w:r>
        <w:rPr>
          <w:spacing w:val="15"/>
        </w:rPr>
        <w:t> </w:t>
      </w:r>
      <w:r>
        <w:rPr/>
        <w:t>metropolis,</w:t>
      </w:r>
      <w:r>
        <w:rPr>
          <w:spacing w:val="13"/>
        </w:rPr>
        <w:t> </w:t>
      </w:r>
      <w:r>
        <w:rPr/>
        <w:t>nigeria.a</w:t>
      </w:r>
      <w:r>
        <w:rPr>
          <w:spacing w:val="12"/>
        </w:rPr>
        <w:t> </w:t>
      </w:r>
      <w:r>
        <w:rPr/>
        <w:t>total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39" w:right="470"/>
        <w:jc w:val="both"/>
      </w:pPr>
      <w:r>
        <w:rPr/>
        <w:t>20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scores,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problem, Concentration problem and the Memory problems were determined before and</w:t>
      </w:r>
      <w:r>
        <w:rPr>
          <w:spacing w:val="1"/>
        </w:rPr>
        <w:t> </w:t>
      </w:r>
      <w:r>
        <w:rPr/>
        <w:t>after exposure to the  </w:t>
      </w:r>
      <w:r>
        <w:rPr>
          <w:spacing w:val="1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of metacognitive scaffolding strategies</w:t>
      </w:r>
      <w:r>
        <w:rPr>
          <w:spacing w:val="60"/>
        </w:rPr>
        <w:t> </w:t>
      </w:r>
      <w:r>
        <w:rPr/>
        <w:t>in order to know</w:t>
      </w:r>
      <w:r>
        <w:rPr>
          <w:spacing w:val="1"/>
        </w:rPr>
        <w:t> </w:t>
      </w:r>
      <w:r>
        <w:rPr/>
        <w:t>the effect of the treatment. The descriptive statistics was used to determine the difference</w:t>
      </w:r>
      <w:r>
        <w:rPr>
          <w:spacing w:val="1"/>
        </w:rPr>
        <w:t> </w:t>
      </w:r>
      <w:r>
        <w:rPr/>
        <w:t>before and after   </w:t>
      </w:r>
      <w:r>
        <w:rPr>
          <w:spacing w:val="1"/>
        </w:rPr>
        <w:t> </w:t>
      </w:r>
      <w:r>
        <w:rPr/>
        <w:t>treatment of Metacognitive scaffolding strategy in order to know the</w:t>
      </w:r>
      <w:r>
        <w:rPr>
          <w:spacing w:val="1"/>
        </w:rPr>
        <w:t> </w:t>
      </w:r>
      <w:r>
        <w:rPr/>
        <w:t>effect of the treatment. The hypotheses were tested with the inferential statistics of paired</w:t>
      </w:r>
      <w:r>
        <w:rPr>
          <w:spacing w:val="1"/>
        </w:rPr>
        <w:t> </w:t>
      </w:r>
      <w:r>
        <w:rPr/>
        <w:t>sample t test for hypotheses 1, 2 and 3 while hypothesis 4 was tested with the Analysis of</w:t>
      </w:r>
      <w:r>
        <w:rPr>
          <w:spacing w:val="1"/>
        </w:rPr>
        <w:t> </w:t>
      </w:r>
      <w:r>
        <w:rPr/>
        <w:t>Covariance to determine the effect   treatment of metacognitive scaffolding strategies, This</w:t>
      </w:r>
      <w:r>
        <w:rPr>
          <w:spacing w:val="1"/>
        </w:rPr>
        <w:t> </w:t>
      </w:r>
      <w:r>
        <w:rPr/>
        <w:t>is to</w:t>
      </w:r>
      <w:r>
        <w:rPr>
          <w:spacing w:val="1"/>
        </w:rPr>
        <w:t> </w:t>
      </w:r>
      <w:r>
        <w:rPr/>
        <w:t>know the effect of the treatment of the Worry problem, concentrating and Memory</w:t>
      </w:r>
      <w:r>
        <w:rPr>
          <w:spacing w:val="1"/>
        </w:rPr>
        <w:t> </w:t>
      </w:r>
      <w:r>
        <w:rPr/>
        <w:t>problem,</w:t>
      </w:r>
      <w:r>
        <w:rPr>
          <w:spacing w:val="2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 tested</w:t>
      </w:r>
      <w:r>
        <w:rPr>
          <w:spacing w:val="1"/>
        </w:rPr>
        <w:t> </w:t>
      </w:r>
      <w:r>
        <w:rPr/>
        <w:t>at</w:t>
      </w:r>
      <w:r>
        <w:rPr>
          <w:spacing w:val="5"/>
        </w:rPr>
        <w:t> </w:t>
      </w:r>
      <w:r>
        <w:rPr/>
        <w:t>0.05</w:t>
      </w:r>
      <w:r>
        <w:rPr>
          <w:spacing w:val="1"/>
        </w:rPr>
        <w:t> </w:t>
      </w:r>
      <w:r>
        <w:rPr/>
        <w:t>alpha</w:t>
      </w:r>
      <w:r>
        <w:rPr>
          <w:spacing w:val="5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32"/>
        </w:numPr>
        <w:tabs>
          <w:tab w:pos="959" w:val="left" w:leader="none"/>
          <w:tab w:pos="960" w:val="left" w:leader="none"/>
        </w:tabs>
        <w:spacing w:line="240" w:lineRule="auto" w:before="77" w:after="0"/>
        <w:ind w:left="959" w:right="0" w:hanging="721"/>
        <w:jc w:val="left"/>
      </w:pP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Subjects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Demographic</w:t>
      </w:r>
      <w:r>
        <w:rPr>
          <w:spacing w:val="-3"/>
        </w:rPr>
        <w:t> </w:t>
      </w:r>
      <w:r>
        <w:rPr/>
        <w:t>Characteristics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959"/>
      </w:pPr>
      <w:r>
        <w:rPr/>
        <w:t>Below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subjects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their Bio Data</w:t>
      </w:r>
      <w:r>
        <w:rPr>
          <w:spacing w:val="-6"/>
        </w:rPr>
        <w:t> </w:t>
      </w:r>
      <w:r>
        <w:rPr/>
        <w:t>variables:</w:t>
      </w:r>
    </w:p>
    <w:p>
      <w:pPr>
        <w:pStyle w:val="BodyText"/>
        <w:spacing w:before="5"/>
      </w:pPr>
    </w:p>
    <w:p>
      <w:pPr>
        <w:pStyle w:val="Heading1"/>
        <w:tabs>
          <w:tab w:pos="1679" w:val="left" w:leader="none"/>
        </w:tabs>
        <w:ind w:left="239"/>
        <w:jc w:val="left"/>
      </w:pPr>
      <w:r>
        <w:rPr/>
        <w:t>Table</w:t>
      </w:r>
      <w:r>
        <w:rPr>
          <w:spacing w:val="-1"/>
        </w:rPr>
        <w:t> </w:t>
      </w:r>
      <w:r>
        <w:rPr/>
        <w:t>4.01:</w:t>
        <w:tab/>
        <w:t>Distribution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subjects</w:t>
      </w:r>
      <w:r>
        <w:rPr>
          <w:spacing w:val="-8"/>
        </w:rPr>
        <w:t> </w:t>
      </w:r>
      <w:r>
        <w:rPr/>
        <w:t>by their</w:t>
      </w:r>
      <w:r>
        <w:rPr>
          <w:spacing w:val="-6"/>
        </w:rPr>
        <w:t> </w:t>
      </w:r>
      <w:r>
        <w:rPr/>
        <w:t>Bio</w:t>
      </w:r>
      <w:r>
        <w:rPr>
          <w:spacing w:val="-1"/>
        </w:rPr>
        <w:t> </w:t>
      </w:r>
      <w:r>
        <w:rPr/>
        <w:t>Data</w:t>
      </w:r>
      <w:r>
        <w:rPr>
          <w:spacing w:val="-5"/>
        </w:rPr>
        <w:t> </w:t>
      </w:r>
      <w:r>
        <w:rPr/>
        <w:t>variables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2"/>
        <w:gridCol w:w="2382"/>
        <w:gridCol w:w="2713"/>
      </w:tblGrid>
      <w:tr>
        <w:trPr>
          <w:trHeight w:val="551" w:hRule="atLeast"/>
        </w:trPr>
        <w:tc>
          <w:tcPr>
            <w:tcW w:w="3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2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79" w:right="7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71" w:right="7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30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76" w:right="480"/>
              <w:jc w:val="center"/>
              <w:rPr>
                <w:sz w:val="24"/>
              </w:rPr>
            </w:pPr>
            <w:r>
              <w:rPr>
                <w:sz w:val="24"/>
              </w:rPr>
              <w:t>Worry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2382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2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71" w:right="7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3002" w:type="dxa"/>
          </w:tcPr>
          <w:p>
            <w:pPr>
              <w:pStyle w:val="TableParagraph"/>
              <w:spacing w:line="240" w:lineRule="auto" w:before="133"/>
              <w:ind w:left="176" w:right="480"/>
              <w:jc w:val="center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2382" w:type="dxa"/>
          </w:tcPr>
          <w:p>
            <w:pPr>
              <w:pStyle w:val="TableParagraph"/>
              <w:spacing w:line="240" w:lineRule="auto" w:before="133"/>
              <w:ind w:right="2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13" w:type="dxa"/>
          </w:tcPr>
          <w:p>
            <w:pPr>
              <w:pStyle w:val="TableParagraph"/>
              <w:spacing w:line="240" w:lineRule="auto" w:before="133"/>
              <w:ind w:left="771" w:right="76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3002" w:type="dxa"/>
          </w:tcPr>
          <w:p>
            <w:pPr>
              <w:pStyle w:val="TableParagraph"/>
              <w:spacing w:line="240" w:lineRule="auto" w:before="133"/>
              <w:ind w:left="171" w:right="480"/>
              <w:jc w:val="center"/>
              <w:rPr>
                <w:sz w:val="24"/>
              </w:rPr>
            </w:pPr>
            <w:r>
              <w:rPr>
                <w:sz w:val="24"/>
              </w:rPr>
              <w:t>Memory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2382" w:type="dxa"/>
          </w:tcPr>
          <w:p>
            <w:pPr>
              <w:pStyle w:val="TableParagraph"/>
              <w:spacing w:line="240" w:lineRule="auto" w:before="133"/>
              <w:ind w:right="2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3" w:type="dxa"/>
          </w:tcPr>
          <w:p>
            <w:pPr>
              <w:pStyle w:val="TableParagraph"/>
              <w:spacing w:line="240" w:lineRule="auto" w:before="133"/>
              <w:ind w:left="771" w:right="7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693" w:hRule="atLeast"/>
        </w:trPr>
        <w:tc>
          <w:tcPr>
            <w:tcW w:w="3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76" w:right="46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479" w:right="7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771" w:right="76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1742" w:val="left" w:leader="none"/>
        </w:tabs>
        <w:spacing w:before="204"/>
        <w:ind w:left="239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4.02:</w:t>
        <w:tab/>
        <w:t>Gender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Subjects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Worry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problems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3370"/>
        <w:gridCol w:w="2961"/>
      </w:tblGrid>
      <w:tr>
        <w:trPr>
          <w:trHeight w:val="551" w:hRule="atLeast"/>
        </w:trPr>
        <w:tc>
          <w:tcPr>
            <w:tcW w:w="21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3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46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0" w:hRule="atLeast"/>
        </w:trPr>
        <w:tc>
          <w:tcPr>
            <w:tcW w:w="219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37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946" w:right="828"/>
              <w:jc w:val="center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</w:tr>
      <w:tr>
        <w:trPr>
          <w:trHeight w:val="552" w:hRule="atLeast"/>
        </w:trPr>
        <w:tc>
          <w:tcPr>
            <w:tcW w:w="2199" w:type="dxa"/>
          </w:tcPr>
          <w:p>
            <w:pPr>
              <w:pStyle w:val="TableParagraph"/>
              <w:spacing w:line="240" w:lineRule="auto" w:before="133"/>
              <w:ind w:left="112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3370" w:type="dxa"/>
          </w:tcPr>
          <w:p>
            <w:pPr>
              <w:pStyle w:val="TableParagraph"/>
              <w:spacing w:line="240" w:lineRule="auto" w:before="133"/>
              <w:ind w:left="13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1" w:type="dxa"/>
          </w:tcPr>
          <w:p>
            <w:pPr>
              <w:pStyle w:val="TableParagraph"/>
              <w:spacing w:line="240" w:lineRule="auto" w:before="133"/>
              <w:ind w:left="946" w:right="828"/>
              <w:jc w:val="center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</w:tr>
      <w:tr>
        <w:trPr>
          <w:trHeight w:val="692" w:hRule="atLeast"/>
        </w:trPr>
        <w:tc>
          <w:tcPr>
            <w:tcW w:w="2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3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946" w:right="833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239" w:right="463" w:firstLine="720"/>
      </w:pPr>
      <w:r>
        <w:rPr/>
        <w:t>Among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respondents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Worry</w:t>
      </w:r>
      <w:r>
        <w:rPr>
          <w:spacing w:val="16"/>
        </w:rPr>
        <w:t> </w:t>
      </w:r>
      <w:r>
        <w:rPr/>
        <w:t>problem</w:t>
      </w:r>
      <w:r>
        <w:rPr>
          <w:spacing w:val="24"/>
        </w:rPr>
        <w:t> </w:t>
      </w:r>
      <w:r>
        <w:rPr/>
        <w:t>group,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total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3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42.9%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males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7"/>
        </w:rPr>
        <w:t> </w:t>
      </w:r>
      <w:r>
        <w:rPr/>
        <w:t>4</w:t>
      </w:r>
      <w:r>
        <w:rPr>
          <w:spacing w:val="-8"/>
        </w:rPr>
        <w:t> </w:t>
      </w:r>
      <w:r>
        <w:rPr/>
        <w:t>or</w:t>
      </w:r>
      <w:r>
        <w:rPr>
          <w:spacing w:val="2"/>
        </w:rPr>
        <w:t> </w:t>
      </w:r>
      <w:r>
        <w:rPr/>
        <w:t>57.1%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females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tabs>
          <w:tab w:pos="1742" w:val="left" w:leader="none"/>
        </w:tabs>
        <w:spacing w:before="1"/>
        <w:ind w:left="239"/>
        <w:jc w:val="left"/>
      </w:pPr>
      <w:r>
        <w:rPr/>
        <w:t>Table</w:t>
      </w:r>
      <w:r>
        <w:rPr>
          <w:spacing w:val="-1"/>
        </w:rPr>
        <w:t> </w:t>
      </w:r>
      <w:r>
        <w:rPr/>
        <w:t>4.03:</w:t>
        <w:tab/>
        <w:t>Gender</w:t>
      </w:r>
      <w:r>
        <w:rPr>
          <w:spacing w:val="-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Subjects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Concentration</w:t>
      </w:r>
      <w:r>
        <w:rPr>
          <w:spacing w:val="52"/>
        </w:rPr>
        <w:t> </w:t>
      </w:r>
      <w:r>
        <w:rPr/>
        <w:t>problems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3394"/>
        <w:gridCol w:w="2641"/>
      </w:tblGrid>
      <w:tr>
        <w:trPr>
          <w:trHeight w:val="549" w:hRule="atLeast"/>
        </w:trPr>
        <w:tc>
          <w:tcPr>
            <w:tcW w:w="2557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339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66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64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618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08" w:hRule="atLeast"/>
        </w:trPr>
        <w:tc>
          <w:tcPr>
            <w:tcW w:w="25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3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right="9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618" w:right="836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552" w:hRule="atLeast"/>
        </w:trPr>
        <w:tc>
          <w:tcPr>
            <w:tcW w:w="2557" w:type="dxa"/>
          </w:tcPr>
          <w:p>
            <w:pPr>
              <w:pStyle w:val="TableParagraph"/>
              <w:spacing w:line="240" w:lineRule="auto" w:before="133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3394" w:type="dxa"/>
          </w:tcPr>
          <w:p>
            <w:pPr>
              <w:pStyle w:val="TableParagraph"/>
              <w:spacing w:line="240" w:lineRule="auto" w:before="133"/>
              <w:ind w:right="9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1" w:type="dxa"/>
          </w:tcPr>
          <w:p>
            <w:pPr>
              <w:pStyle w:val="TableParagraph"/>
              <w:spacing w:line="240" w:lineRule="auto" w:before="133"/>
              <w:ind w:left="618" w:right="836"/>
              <w:jc w:val="center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697" w:hRule="atLeast"/>
        </w:trPr>
        <w:tc>
          <w:tcPr>
            <w:tcW w:w="2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3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right="9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618" w:right="840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 w:line="240" w:lineRule="auto"/>
        <w:jc w:val="center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tabs>
          <w:tab w:pos="5122" w:val="left" w:leader="none"/>
        </w:tabs>
        <w:spacing w:line="480" w:lineRule="auto" w:before="72"/>
        <w:ind w:left="239" w:right="474" w:firstLine="720"/>
      </w:pPr>
      <w:r>
        <w:rPr/>
        <w:t>Among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respondents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concentration</w:t>
        <w:tab/>
        <w:t>problem</w:t>
      </w:r>
      <w:r>
        <w:rPr>
          <w:spacing w:val="8"/>
        </w:rPr>
        <w:t> </w:t>
      </w:r>
      <w:r>
        <w:rPr/>
        <w:t>group,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3</w:t>
      </w:r>
      <w:r>
        <w:rPr>
          <w:spacing w:val="12"/>
        </w:rPr>
        <w:t> </w:t>
      </w:r>
      <w:r>
        <w:rPr/>
        <w:t>or</w:t>
      </w:r>
      <w:r>
        <w:rPr>
          <w:spacing w:val="14"/>
        </w:rPr>
        <w:t> </w:t>
      </w:r>
      <w:r>
        <w:rPr/>
        <w:t>50.0%</w:t>
      </w:r>
      <w:r>
        <w:rPr>
          <w:spacing w:val="14"/>
        </w:rPr>
        <w:t> </w:t>
      </w:r>
      <w:r>
        <w:rPr/>
        <w:t>are</w:t>
      </w:r>
      <w:r>
        <w:rPr>
          <w:spacing w:val="-57"/>
        </w:rPr>
        <w:t> </w:t>
      </w:r>
      <w:r>
        <w:rPr/>
        <w:t>males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6"/>
        </w:rPr>
        <w:t> </w:t>
      </w:r>
      <w:r>
        <w:rPr/>
        <w:t>3</w:t>
      </w:r>
      <w:r>
        <w:rPr>
          <w:spacing w:val="-3"/>
        </w:rPr>
        <w:t> </w:t>
      </w:r>
      <w:r>
        <w:rPr/>
        <w:t>or</w:t>
      </w:r>
      <w:r>
        <w:rPr>
          <w:spacing w:val="2"/>
        </w:rPr>
        <w:t> </w:t>
      </w:r>
      <w:r>
        <w:rPr/>
        <w:t>50.0%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females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  <w:ind w:left="239"/>
      </w:pPr>
      <w:r>
        <w:rPr/>
        <w:t>Table</w:t>
      </w:r>
      <w:r>
        <w:rPr>
          <w:spacing w:val="-1"/>
        </w:rPr>
        <w:t> </w:t>
      </w:r>
      <w:r>
        <w:rPr/>
        <w:t>4.04:  </w:t>
      </w:r>
      <w:r>
        <w:rPr>
          <w:spacing w:val="46"/>
        </w:rPr>
        <w:t> </w:t>
      </w:r>
      <w:r>
        <w:rPr/>
        <w:t>Gender</w:t>
      </w:r>
      <w:r>
        <w:rPr>
          <w:spacing w:val="-6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Subjects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5"/>
        <w:gridCol w:w="3341"/>
        <w:gridCol w:w="2521"/>
      </w:tblGrid>
      <w:tr>
        <w:trPr>
          <w:trHeight w:val="413" w:hRule="atLeast"/>
        </w:trPr>
        <w:tc>
          <w:tcPr>
            <w:tcW w:w="2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3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82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27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49" w:hRule="atLeast"/>
        </w:trPr>
        <w:tc>
          <w:tcPr>
            <w:tcW w:w="2595" w:type="dxa"/>
          </w:tcPr>
          <w:p>
            <w:pPr>
              <w:pStyle w:val="TableParagraph"/>
              <w:spacing w:line="240" w:lineRule="auto" w:before="130"/>
              <w:ind w:left="11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341" w:type="dxa"/>
          </w:tcPr>
          <w:p>
            <w:pPr>
              <w:pStyle w:val="TableParagraph"/>
              <w:spacing w:line="240" w:lineRule="auto" w:before="130"/>
              <w:ind w:left="11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1" w:type="dxa"/>
          </w:tcPr>
          <w:p>
            <w:pPr>
              <w:pStyle w:val="TableParagraph"/>
              <w:spacing w:line="240" w:lineRule="auto" w:before="130"/>
              <w:ind w:left="527" w:right="815"/>
              <w:jc w:val="center"/>
              <w:rPr>
                <w:sz w:val="24"/>
              </w:rPr>
            </w:pPr>
            <w:r>
              <w:rPr>
                <w:sz w:val="24"/>
              </w:rPr>
              <w:t>28.8</w:t>
            </w:r>
          </w:p>
        </w:tc>
      </w:tr>
      <w:tr>
        <w:trPr>
          <w:trHeight w:val="551" w:hRule="atLeast"/>
        </w:trPr>
        <w:tc>
          <w:tcPr>
            <w:tcW w:w="2595" w:type="dxa"/>
          </w:tcPr>
          <w:p>
            <w:pPr>
              <w:pStyle w:val="TableParagraph"/>
              <w:spacing w:line="240" w:lineRule="auto" w:before="133"/>
              <w:ind w:left="1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3341" w:type="dxa"/>
          </w:tcPr>
          <w:p>
            <w:pPr>
              <w:pStyle w:val="TableParagraph"/>
              <w:spacing w:line="240" w:lineRule="auto" w:before="133"/>
              <w:ind w:left="11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1" w:type="dxa"/>
          </w:tcPr>
          <w:p>
            <w:pPr>
              <w:pStyle w:val="TableParagraph"/>
              <w:spacing w:line="240" w:lineRule="auto" w:before="133"/>
              <w:ind w:left="527" w:right="815"/>
              <w:jc w:val="center"/>
              <w:rPr>
                <w:sz w:val="24"/>
              </w:rPr>
            </w:pPr>
            <w:r>
              <w:rPr>
                <w:sz w:val="24"/>
              </w:rPr>
              <w:t>71.2</w:t>
            </w:r>
          </w:p>
        </w:tc>
      </w:tr>
      <w:tr>
        <w:trPr>
          <w:trHeight w:val="693" w:hRule="atLeast"/>
        </w:trPr>
        <w:tc>
          <w:tcPr>
            <w:tcW w:w="25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11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 w:before="133"/>
              <w:ind w:left="527" w:right="811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239" w:right="474" w:firstLine="720"/>
      </w:pPr>
      <w:r>
        <w:rPr/>
        <w:t>Among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respondents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Memory</w:t>
      </w:r>
      <w:r>
        <w:rPr>
          <w:spacing w:val="8"/>
        </w:rPr>
        <w:t> </w:t>
      </w:r>
      <w:r>
        <w:rPr/>
        <w:t>problem</w:t>
      </w:r>
      <w:r>
        <w:rPr>
          <w:spacing w:val="8"/>
        </w:rPr>
        <w:t> </w:t>
      </w:r>
      <w:r>
        <w:rPr/>
        <w:t>group,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total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2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28.8%</w:t>
      </w:r>
      <w:r>
        <w:rPr>
          <w:spacing w:val="8"/>
        </w:rPr>
        <w:t> </w:t>
      </w:r>
      <w:r>
        <w:rPr/>
        <w:t>are</w:t>
      </w:r>
      <w:r>
        <w:rPr>
          <w:spacing w:val="10"/>
        </w:rPr>
        <w:t> </w:t>
      </w:r>
      <w:r>
        <w:rPr/>
        <w:t>males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7"/>
        </w:rPr>
        <w:t> </w:t>
      </w:r>
      <w:r>
        <w:rPr/>
        <w:t>5</w:t>
      </w:r>
      <w:r>
        <w:rPr>
          <w:spacing w:val="-8"/>
        </w:rPr>
        <w:t> </w:t>
      </w:r>
      <w:r>
        <w:rPr/>
        <w:t>or</w:t>
      </w:r>
      <w:r>
        <w:rPr>
          <w:spacing w:val="2"/>
        </w:rPr>
        <w:t> </w:t>
      </w:r>
      <w:r>
        <w:rPr/>
        <w:t>71.2%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females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32"/>
        </w:numPr>
        <w:tabs>
          <w:tab w:pos="959" w:val="left" w:leader="none"/>
          <w:tab w:pos="960" w:val="left" w:leader="none"/>
        </w:tabs>
        <w:spacing w:line="240" w:lineRule="auto" w:before="1" w:after="0"/>
        <w:ind w:left="959" w:right="0" w:hanging="721"/>
        <w:jc w:val="left"/>
      </w:pPr>
      <w:bookmarkStart w:name="_TOC_250007" w:id="44"/>
      <w:r>
        <w:rPr/>
        <w:t>Hypotheses</w:t>
      </w:r>
      <w:r>
        <w:rPr>
          <w:spacing w:val="-4"/>
        </w:rPr>
        <w:t> </w:t>
      </w:r>
      <w:bookmarkEnd w:id="44"/>
      <w:r>
        <w:rPr/>
        <w:t>Testing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17"/>
        <w:ind w:left="239" w:right="470"/>
        <w:jc w:val="both"/>
      </w:pPr>
      <w:r>
        <w:rPr>
          <w:b/>
        </w:rPr>
        <w:t>Hypothesis one: </w:t>
      </w:r>
      <w:r>
        <w:rPr/>
        <w:t>There is no significant effect of Metacognitive scaffolding on Worry</w:t>
      </w:r>
      <w:r>
        <w:rPr>
          <w:spacing w:val="1"/>
        </w:rPr>
        <w:t> </w:t>
      </w:r>
      <w:r>
        <w:rPr/>
        <w:t>problem</w:t>
      </w:r>
      <w:r>
        <w:rPr>
          <w:spacing w:val="-7"/>
        </w:rPr>
        <w:t> </w:t>
      </w:r>
      <w:r>
        <w:rPr/>
        <w:t>among</w:t>
      </w:r>
      <w:r>
        <w:rPr>
          <w:spacing w:val="2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8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Zaria Metropolis.</w:t>
      </w:r>
    </w:p>
    <w:p>
      <w:pPr>
        <w:pStyle w:val="BodyText"/>
        <w:spacing w:line="480" w:lineRule="auto" w:before="208"/>
        <w:ind w:left="239" w:right="470"/>
        <w:jc w:val="both"/>
      </w:pPr>
      <w:r>
        <w:rPr>
          <w:b/>
        </w:rPr>
        <w:t>Table 4.05:</w:t>
      </w:r>
      <w:r>
        <w:rPr>
          <w:b/>
          <w:spacing w:val="1"/>
        </w:rPr>
        <w:t> </w:t>
      </w:r>
      <w:r>
        <w:rPr/>
        <w:t>Paired t- test on the significant effect of Metacognitive scaffolding on 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Metropolis.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125.570007pt;margin-top:10.312766pt;width:387.05pt;height:.5pt;mso-position-horizontal-relative:page;mso-position-vertical-relative:paragraph;z-index:-15722496;mso-wrap-distance-left:0;mso-wrap-distance-right:0" coordorigin="2511,206" coordsize="7741,10" path="m5301,206l4413,206,4403,206,4403,206,2511,206,2511,216,4403,216,4403,216,4413,216,5301,216,5301,206xm6214,206l6204,206,6204,206,5311,206,5301,206,5301,216,5311,216,6204,216,6204,216,6214,216,6214,206xm8004,206l7294,206,7284,206,7284,206,6214,206,6214,216,7284,216,7284,216,7294,216,8004,216,8004,206xm9171,206l8014,206,8004,206,8004,216,8014,216,9171,216,9171,206xm10252,206l9181,206,9171,206,9171,216,9181,216,10252,216,10252,20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2788" w:val="left" w:leader="none"/>
          <w:tab w:pos="3950" w:val="left" w:leader="none"/>
          <w:tab w:pos="4891" w:val="left" w:leader="none"/>
          <w:tab w:pos="5669" w:val="left" w:leader="none"/>
          <w:tab w:pos="6389" w:val="left" w:leader="none"/>
          <w:tab w:pos="7561" w:val="left" w:leader="none"/>
        </w:tabs>
        <w:ind w:left="896"/>
        <w:jc w:val="left"/>
      </w:pPr>
      <w:r>
        <w:rPr/>
        <w:t>Variables</w:t>
        <w:tab/>
        <w:t>N</w:t>
        <w:tab/>
      </w:r>
      <w:r>
        <w:rPr>
          <w:position w:val="-17"/>
          <w:sz w:val="32"/>
        </w:rPr>
        <w:t>x</w:t>
      </w:r>
      <w:r>
        <w:rPr>
          <w:rFonts w:ascii="Arial" w:hAnsi="Arial"/>
          <w:position w:val="-17"/>
          <w:sz w:val="32"/>
        </w:rPr>
        <w:t>̅</w:t>
        <w:tab/>
      </w:r>
      <w:r>
        <w:rPr/>
        <w:t>S.D</w:t>
        <w:tab/>
        <w:t>Df</w:t>
        <w:tab/>
        <w:t>t-</w:t>
      </w:r>
      <w:r>
        <w:rPr>
          <w:spacing w:val="4"/>
        </w:rPr>
        <w:t> </w:t>
      </w:r>
      <w:r>
        <w:rPr/>
        <w:t>cal</w:t>
        <w:tab/>
        <w:t>p</w:t>
      </w:r>
      <w:r>
        <w:rPr>
          <w:spacing w:val="1"/>
        </w:rPr>
        <w:t> </w:t>
      </w:r>
      <w:r>
        <w:rPr/>
        <w:t>(sig)</w:t>
      </w:r>
    </w:p>
    <w:p>
      <w:pPr>
        <w:spacing w:after="0"/>
        <w:jc w:val="left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tabs>
          <w:tab w:pos="2788" w:val="left" w:leader="none"/>
        </w:tabs>
        <w:spacing w:line="237" w:lineRule="auto" w:before="63"/>
        <w:ind w:left="896"/>
      </w:pPr>
      <w:r>
        <w:rPr/>
        <w:pict>
          <v:shape style="position:absolute;margin-left:125.570007pt;margin-top:2.962079pt;width:387.05pt;height:.5pt;mso-position-horizontal-relative:page;mso-position-vertical-relative:paragraph;z-index:15735296" coordorigin="2511,59" coordsize="7741,10" path="m5301,59l4413,59,4403,59,4403,59,2511,59,2511,69,4403,69,4403,69,4413,69,5301,69,5301,59xm6214,59l6204,59,6204,59,5311,59,5301,59,5301,69,5311,69,6204,69,6204,69,6214,69,6214,59xm8004,59l7294,59,7284,59,7284,59,6214,59,6214,69,7284,69,7284,69,7294,69,8004,69,8004,59xm9171,59l8014,59,8004,59,8004,69,8014,69,9171,69,9171,59xm10252,59l9181,59,9171,59,9171,69,9181,69,10252,69,10252,59xe" filled="true" fillcolor="#000000" stroked="false">
            <v:path arrowok="t"/>
            <v:fill type="solid"/>
            <w10:wrap type="none"/>
          </v:shape>
        </w:pict>
      </w:r>
      <w:r>
        <w:rPr/>
        <w:t>Pretest</w:t>
      </w:r>
      <w:r>
        <w:rPr>
          <w:spacing w:val="5"/>
        </w:rPr>
        <w:t> </w:t>
      </w:r>
      <w:r>
        <w:rPr/>
        <w:t>scores</w:t>
      </w:r>
      <w:r>
        <w:rPr>
          <w:spacing w:val="-5"/>
        </w:rPr>
        <w:t> </w:t>
      </w:r>
      <w:r>
        <w:rPr/>
        <w:t>on</w:t>
        <w:tab/>
      </w:r>
      <w:r>
        <w:rPr>
          <w:spacing w:val="-6"/>
        </w:rPr>
        <w:t>7</w:t>
      </w:r>
      <w:r>
        <w:rPr>
          <w:spacing w:val="-57"/>
        </w:rPr>
        <w:t> </w:t>
      </w:r>
      <w:r>
        <w:rPr/>
        <w:t>Worry</w:t>
      </w:r>
      <w:r>
        <w:rPr>
          <w:spacing w:val="-8"/>
        </w:rPr>
        <w:t> </w:t>
      </w:r>
      <w:r>
        <w:rPr/>
        <w:t>problem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5" w:lineRule="exact"/>
        <w:ind w:left="896"/>
      </w:pPr>
      <w:r>
        <w:rPr/>
        <w:t>Post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</w:t>
      </w:r>
    </w:p>
    <w:p>
      <w:pPr>
        <w:pStyle w:val="BodyText"/>
        <w:tabs>
          <w:tab w:pos="2908" w:val="right" w:leader="none"/>
        </w:tabs>
        <w:spacing w:line="275" w:lineRule="exact"/>
        <w:ind w:left="896"/>
      </w:pPr>
      <w:r>
        <w:rPr/>
        <w:t>on</w:t>
      </w:r>
      <w:r>
        <w:rPr>
          <w:spacing w:val="-3"/>
        </w:rPr>
        <w:t> </w:t>
      </w:r>
      <w:r>
        <w:rPr/>
        <w:t>Worry</w:t>
        <w:tab/>
        <w:t>7</w:t>
      </w:r>
    </w:p>
    <w:p>
      <w:pPr>
        <w:pStyle w:val="BodyText"/>
        <w:spacing w:before="3"/>
        <w:ind w:left="896"/>
      </w:pPr>
      <w:r>
        <w:rPr/>
        <w:pict>
          <v:shape style="position:absolute;margin-left:125.570007pt;margin-top:14.234119pt;width:387.05pt;height:.5pt;mso-position-horizontal-relative:page;mso-position-vertical-relative:paragraph;z-index:15735808" coordorigin="2511,285" coordsize="7741,10" path="m5301,285l4413,285,4403,285,4403,285,2511,285,2511,294,4403,294,4403,294,4413,294,5301,294,5301,285xm6214,285l6204,285,6204,285,5311,285,5301,285,5301,294,5311,294,6204,294,6204,294,6214,294,6214,285xm8004,285l7294,285,7284,285,7284,285,6214,285,6214,294,7284,294,7284,294,7294,294,8004,294,8004,285xm9171,285l8014,285,8004,285,8004,294,8014,294,9171,294,9171,285xm10252,285l9181,285,9171,285,9171,294,9181,294,10252,294,10252,285xe" filled="true" fillcolor="#000000" stroked="false">
            <v:path arrowok="t"/>
            <v:fill type="solid"/>
            <w10:wrap type="none"/>
          </v:shape>
        </w:pict>
      </w:r>
      <w:r>
        <w:rPr/>
        <w:t>problem</w:t>
      </w:r>
    </w:p>
    <w:p>
      <w:pPr>
        <w:pStyle w:val="BodyText"/>
        <w:tabs>
          <w:tab w:pos="2024" w:val="left" w:leader="none"/>
        </w:tabs>
        <w:spacing w:before="502"/>
        <w:ind w:left="824"/>
      </w:pPr>
      <w:r>
        <w:rPr/>
        <w:br w:type="column"/>
      </w:r>
      <w:r>
        <w:rPr/>
        <w:t>35.50</w:t>
        <w:tab/>
      </w:r>
      <w:r>
        <w:rPr>
          <w:spacing w:val="-1"/>
        </w:rPr>
        <w:t>4.40</w:t>
      </w:r>
    </w:p>
    <w:p>
      <w:pPr>
        <w:pStyle w:val="BodyText"/>
        <w:tabs>
          <w:tab w:pos="2024" w:val="left" w:leader="none"/>
        </w:tabs>
        <w:spacing w:before="857"/>
        <w:ind w:left="738"/>
      </w:pPr>
      <w:r>
        <w:rPr/>
        <w:t>15.40</w:t>
        <w:tab/>
      </w:r>
      <w:r>
        <w:rPr>
          <w:spacing w:val="-1"/>
        </w:rPr>
        <w:t>3.12</w:t>
      </w:r>
    </w:p>
    <w:p>
      <w:pPr>
        <w:pStyle w:val="BodyText"/>
        <w:tabs>
          <w:tab w:pos="954" w:val="left" w:leader="none"/>
          <w:tab w:pos="2125" w:val="left" w:leader="none"/>
        </w:tabs>
        <w:spacing w:before="887"/>
        <w:ind w:left="234"/>
      </w:pPr>
      <w:r>
        <w:rPr/>
        <w:br w:type="column"/>
      </w:r>
      <w:r>
        <w:rPr/>
        <w:t>13</w:t>
        <w:tab/>
        <w:t>11.650</w:t>
        <w:tab/>
        <w:t>0.002</w:t>
      </w:r>
    </w:p>
    <w:p>
      <w:pPr>
        <w:spacing w:after="0"/>
        <w:sectPr>
          <w:type w:val="continuous"/>
          <w:pgSz w:w="12240" w:h="15840"/>
          <w:pgMar w:top="1360" w:bottom="280" w:left="1720" w:right="960"/>
          <w:cols w:num="3" w:equalWidth="0">
            <w:col w:w="2909" w:space="40"/>
            <w:col w:w="2448" w:space="39"/>
            <w:col w:w="4124"/>
          </w:cols>
        </w:sectPr>
      </w:pPr>
    </w:p>
    <w:p>
      <w:pPr>
        <w:pStyle w:val="Heading2"/>
        <w:spacing w:before="12"/>
        <w:ind w:left="247"/>
      </w:pPr>
      <w:r>
        <w:rPr/>
        <w:t>t</w:t>
      </w:r>
      <w:r>
        <w:rPr>
          <w:spacing w:val="2"/>
        </w:rPr>
        <w:t> </w:t>
      </w:r>
      <w:r>
        <w:rPr/>
        <w:t>(13)</w:t>
      </w:r>
      <w:r>
        <w:rPr>
          <w:spacing w:val="-1"/>
        </w:rPr>
        <w:t> </w:t>
      </w:r>
      <w:r>
        <w:rPr/>
        <w:t>= 1.96</w:t>
      </w:r>
      <w:r>
        <w:rPr>
          <w:spacing w:val="-2"/>
        </w:rPr>
        <w:t> </w:t>
      </w:r>
      <w:r>
        <w:rPr/>
        <w:t>P&lt; 0.05</w:t>
      </w:r>
    </w:p>
    <w:p>
      <w:pPr>
        <w:spacing w:after="0"/>
        <w:sectPr>
          <w:type w:val="continuous"/>
          <w:pgSz w:w="12240" w:h="15840"/>
          <w:pgMar w:top="1360" w:bottom="280" w:left="1720" w:right="960"/>
        </w:sectPr>
      </w:pPr>
    </w:p>
    <w:p>
      <w:pPr>
        <w:pStyle w:val="BodyText"/>
        <w:spacing w:line="480" w:lineRule="auto" w:before="72"/>
        <w:ind w:left="239" w:right="472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 scaffolding on Worry problem of academic anxiety among Senior Secondary</w:t>
      </w:r>
      <w:r>
        <w:rPr>
          <w:spacing w:val="-57"/>
        </w:rPr>
        <w:t> </w:t>
      </w:r>
      <w:r>
        <w:rPr/>
        <w:t>School</w:t>
      </w:r>
      <w:r>
        <w:rPr>
          <w:spacing w:val="15"/>
        </w:rPr>
        <w:t> </w:t>
      </w:r>
      <w:r>
        <w:rPr/>
        <w:t>Students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Zaria</w:t>
      </w:r>
      <w:r>
        <w:rPr>
          <w:spacing w:val="24"/>
        </w:rPr>
        <w:t> </w:t>
      </w:r>
      <w:r>
        <w:rPr/>
        <w:t>Metropolis</w:t>
      </w:r>
      <w:r>
        <w:rPr>
          <w:spacing w:val="22"/>
        </w:rPr>
        <w:t> </w:t>
      </w:r>
      <w:r>
        <w:rPr/>
        <w:t>This</w:t>
      </w:r>
      <w:r>
        <w:rPr>
          <w:spacing w:val="27"/>
        </w:rPr>
        <w:t> </w:t>
      </w:r>
      <w:r>
        <w:rPr/>
        <w:t>is</w:t>
      </w:r>
      <w:r>
        <w:rPr>
          <w:spacing w:val="22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fact</w:t>
      </w:r>
      <w:r>
        <w:rPr>
          <w:spacing w:val="24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23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p</w:t>
      </w:r>
      <w:r>
        <w:rPr>
          <w:spacing w:val="24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39" w:right="471"/>
        <w:jc w:val="both"/>
      </w:pPr>
      <w:r>
        <w:rPr/>
        <w:t>0.002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less</w:t>
      </w:r>
      <w:r>
        <w:rPr>
          <w:spacing w:val="16"/>
        </w:rPr>
        <w:t> </w:t>
      </w:r>
      <w:r>
        <w:rPr/>
        <w:t>than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0.05</w:t>
      </w:r>
      <w:r>
        <w:rPr>
          <w:spacing w:val="16"/>
        </w:rPr>
        <w:t> </w:t>
      </w:r>
      <w:r>
        <w:rPr/>
        <w:t>alpha</w:t>
      </w:r>
      <w:r>
        <w:rPr>
          <w:spacing w:val="22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significance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calculated</w:t>
      </w:r>
      <w:r>
        <w:rPr>
          <w:spacing w:val="14"/>
        </w:rPr>
        <w:t> </w:t>
      </w:r>
      <w:r>
        <w:rPr/>
        <w:t>t</w:t>
      </w:r>
      <w:r>
        <w:rPr>
          <w:spacing w:val="23"/>
        </w:rPr>
        <w:t> </w:t>
      </w:r>
      <w:r>
        <w:rPr/>
        <w:t>value</w:t>
      </w:r>
      <w:r>
        <w:rPr>
          <w:spacing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11.650</w:t>
      </w:r>
      <w:r>
        <w:rPr>
          <w:spacing w:val="-57"/>
        </w:rPr>
        <w:t> </w:t>
      </w:r>
      <w:r>
        <w:rPr/>
        <w:t>is higher than the t critical value of 1.96 at df 13. Their mean Worry problem scores before</w:t>
      </w:r>
      <w:r>
        <w:rPr>
          <w:spacing w:val="1"/>
        </w:rPr>
        <w:t> </w:t>
      </w:r>
      <w:r>
        <w:rPr/>
        <w:t>exposure to Metacognitive scaffolding was 35.50 and reduced to 15.40 after exposure to</w:t>
      </w:r>
      <w:r>
        <w:rPr>
          <w:spacing w:val="1"/>
        </w:rPr>
        <w:t> </w:t>
      </w:r>
      <w:r>
        <w:rPr/>
        <w:t>Metacognitive scaffolding, implying a mean Worry problem reduction of 20.10. This shows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Worry problem of</w:t>
      </w:r>
      <w:r>
        <w:rPr>
          <w:spacing w:val="1"/>
        </w:rPr>
        <w:t> </w:t>
      </w:r>
      <w:r>
        <w:rPr/>
        <w:t>academic anxiety. Therefore the null hypothesis which states that there is no significant</w:t>
      </w:r>
      <w:r>
        <w:rPr>
          <w:spacing w:val="1"/>
        </w:rPr>
        <w:t> </w:t>
      </w:r>
      <w:r>
        <w:rPr/>
        <w:t>effect of Metacognitive scaffolding on Worry problem of academic anxiety among Senior</w:t>
      </w:r>
      <w:r>
        <w:rPr>
          <w:spacing w:val="1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Zaria</w:t>
      </w:r>
      <w:r>
        <w:rPr>
          <w:spacing w:val="6"/>
        </w:rPr>
        <w:t> </w:t>
      </w:r>
      <w:r>
        <w:rPr/>
        <w:t>Metropolis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hereby</w:t>
      </w:r>
      <w:r>
        <w:rPr>
          <w:spacing w:val="-3"/>
        </w:rPr>
        <w:t> </w:t>
      </w:r>
      <w:r>
        <w:rPr/>
        <w:t>rejected.</w:t>
      </w:r>
    </w:p>
    <w:p>
      <w:pPr>
        <w:pStyle w:val="BodyText"/>
        <w:spacing w:line="480" w:lineRule="auto" w:before="2"/>
        <w:ind w:left="239" w:right="474"/>
        <w:jc w:val="both"/>
      </w:pP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Two: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problem among</w:t>
      </w:r>
      <w:r>
        <w:rPr>
          <w:spacing w:val="1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Zaria Metropolis.</w:t>
      </w:r>
    </w:p>
    <w:p>
      <w:pPr>
        <w:pStyle w:val="BodyText"/>
        <w:spacing w:line="480" w:lineRule="auto" w:before="201"/>
        <w:ind w:left="239" w:right="474"/>
        <w:jc w:val="both"/>
      </w:pPr>
      <w:r>
        <w:rPr>
          <w:b/>
        </w:rPr>
        <w:t>Table</w:t>
      </w:r>
      <w:r>
        <w:rPr>
          <w:b/>
          <w:spacing w:val="1"/>
        </w:rPr>
        <w:t> </w:t>
      </w:r>
      <w:r>
        <w:rPr>
          <w:b/>
        </w:rPr>
        <w:t>4.06:</w:t>
      </w:r>
      <w:r>
        <w:rPr>
          <w:b/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problem among</w:t>
      </w:r>
      <w:r>
        <w:rPr>
          <w:spacing w:val="1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Zaria Metropolis.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885"/>
        <w:gridCol w:w="1904"/>
        <w:gridCol w:w="717"/>
        <w:gridCol w:w="1098"/>
        <w:gridCol w:w="1278"/>
      </w:tblGrid>
      <w:tr>
        <w:trPr>
          <w:trHeight w:val="556" w:hRule="atLeast"/>
        </w:trPr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03" w:val="left" w:leader="none"/>
              </w:tabs>
              <w:spacing w:line="175" w:lineRule="auto" w:before="28"/>
              <w:ind w:left="415"/>
              <w:rPr>
                <w:b/>
                <w:sz w:val="24"/>
              </w:rPr>
            </w:pPr>
            <w:r>
              <w:rPr>
                <w:b/>
                <w:position w:val="-17"/>
                <w:sz w:val="32"/>
              </w:rPr>
              <w:t>x</w:t>
            </w:r>
            <w:r>
              <w:rPr>
                <w:rFonts w:ascii="Arial" w:hAnsi="Arial"/>
                <w:b/>
                <w:position w:val="-17"/>
                <w:sz w:val="32"/>
              </w:rPr>
              <w:t>̅</w:t>
              <w:tab/>
            </w:r>
            <w:r>
              <w:rPr>
                <w:b/>
                <w:sz w:val="24"/>
              </w:rPr>
              <w:t>S.D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–cal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(sig)</w:t>
            </w:r>
          </w:p>
        </w:tc>
      </w:tr>
      <w:tr>
        <w:trPr>
          <w:trHeight w:val="268" w:hRule="atLeast"/>
        </w:trPr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>
      <w:pPr>
        <w:spacing w:after="0" w:line="240" w:lineRule="auto"/>
        <w:rPr>
          <w:sz w:val="18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237" w:lineRule="auto" w:before="4"/>
        <w:ind w:left="896" w:right="294"/>
      </w:pPr>
      <w:r>
        <w:rPr>
          <w:spacing w:val="-1"/>
        </w:rPr>
        <w:t>Concentration</w:t>
      </w:r>
      <w:r>
        <w:rPr>
          <w:spacing w:val="-57"/>
        </w:rPr>
        <w:t> </w:t>
      </w:r>
      <w:r>
        <w:rPr/>
        <w:t>problem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96" w:right="-4"/>
      </w:pPr>
      <w:r>
        <w:rPr/>
        <w:t>Post Test scores</w:t>
      </w:r>
      <w:r>
        <w:rPr>
          <w:spacing w:val="1"/>
        </w:rPr>
        <w:t> </w:t>
      </w:r>
      <w:r>
        <w:rPr/>
        <w:t>on</w:t>
      </w:r>
      <w:r>
        <w:rPr>
          <w:spacing w:val="-15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problem</w:t>
      </w:r>
    </w:p>
    <w:p>
      <w:pPr>
        <w:pStyle w:val="BodyText"/>
        <w:tabs>
          <w:tab w:pos="2213" w:val="left" w:leader="none"/>
        </w:tabs>
        <w:spacing w:before="170"/>
        <w:ind w:left="1162"/>
      </w:pPr>
      <w:r>
        <w:rPr/>
        <w:br w:type="column"/>
      </w:r>
      <w:r>
        <w:rPr/>
        <w:t>23.75</w:t>
        <w:tab/>
      </w:r>
      <w:r>
        <w:rPr>
          <w:spacing w:val="-1"/>
        </w:rPr>
        <w:t>6.00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BodyText"/>
        <w:tabs>
          <w:tab w:pos="1133" w:val="left" w:leader="none"/>
          <w:tab w:pos="2213" w:val="left" w:leader="none"/>
        </w:tabs>
        <w:ind w:left="192"/>
      </w:pPr>
      <w:r>
        <w:rPr>
          <w:position w:val="13"/>
        </w:rPr>
        <w:t>6</w:t>
        <w:tab/>
      </w:r>
      <w:r>
        <w:rPr/>
        <w:t>13.66</w:t>
        <w:tab/>
      </w:r>
      <w:r>
        <w:rPr>
          <w:spacing w:val="-1"/>
        </w:rPr>
        <w:t>3.54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1117" w:val="left" w:leader="none"/>
          <w:tab w:pos="2289" w:val="left" w:leader="none"/>
        </w:tabs>
        <w:ind w:left="397"/>
      </w:pPr>
      <w:r>
        <w:rPr/>
        <w:t>11</w:t>
        <w:tab/>
        <w:t>7.401</w:t>
        <w:tab/>
        <w:t>0.011</w:t>
      </w:r>
    </w:p>
    <w:p>
      <w:pPr>
        <w:spacing w:after="0"/>
        <w:sectPr>
          <w:type w:val="continuous"/>
          <w:pgSz w:w="12240" w:h="15840"/>
          <w:pgMar w:top="1360" w:bottom="280" w:left="1720" w:right="960"/>
          <w:cols w:num="3" w:equalWidth="0">
            <w:col w:w="2557" w:space="40"/>
            <w:col w:w="2637" w:space="39"/>
            <w:col w:w="4287"/>
          </w:cols>
        </w:sectPr>
      </w:pPr>
    </w:p>
    <w:p>
      <w:pPr>
        <w:pStyle w:val="BodyText"/>
        <w:spacing w:line="20" w:lineRule="exact"/>
        <w:ind w:left="791"/>
        <w:rPr>
          <w:sz w:val="2"/>
        </w:rPr>
      </w:pPr>
      <w:r>
        <w:rPr>
          <w:sz w:val="2"/>
        </w:rPr>
        <w:pict>
          <v:group style="width:387.05pt;height:.5pt;mso-position-horizontal-relative:char;mso-position-vertical-relative:line" coordorigin="0,0" coordsize="7741,10">
            <v:shape style="position:absolute;left:0;top:0;width:7741;height:10" coordorigin="0,0" coordsize="7741,10" path="m2790,0l1901,0,1892,0,1892,0,0,0,0,10,1892,10,1892,10,1901,10,2790,10,2790,0xm3702,0l3693,0,3693,0,2799,0,2790,0,2790,10,2799,10,3693,10,3693,10,3702,10,3702,0xm5493,0l4783,0,4773,0,4773,0,3702,0,3702,10,4773,10,4773,10,4783,10,5493,10,5493,0xm6660,0l5503,0,5493,0,5493,10,5503,10,6660,10,6660,0xm7740,0l6670,0,6660,0,6660,10,6670,10,7740,10,77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2"/>
        <w:ind w:left="3614" w:right="0"/>
        <w:jc w:val="left"/>
      </w:pPr>
      <w:r>
        <w:rPr/>
        <w:t>t</w:t>
      </w:r>
      <w:r>
        <w:rPr>
          <w:spacing w:val="3"/>
        </w:rPr>
        <w:t> </w:t>
      </w:r>
      <w:r>
        <w:rPr/>
        <w:t>(11) = 1.96</w:t>
      </w:r>
      <w:r>
        <w:rPr>
          <w:spacing w:val="56"/>
        </w:rPr>
        <w:t> </w:t>
      </w:r>
      <w:r>
        <w:rPr/>
        <w:t>P&lt;</w:t>
      </w:r>
      <w:r>
        <w:rPr>
          <w:spacing w:val="1"/>
        </w:rPr>
        <w:t> </w:t>
      </w:r>
      <w:r>
        <w:rPr/>
        <w:t>0.05</w:t>
      </w:r>
    </w:p>
    <w:p>
      <w:pPr>
        <w:pStyle w:val="BodyText"/>
        <w:spacing w:before="10"/>
        <w:rPr>
          <w:b/>
          <w:i/>
          <w:sz w:val="22"/>
        </w:rPr>
      </w:pPr>
    </w:p>
    <w:p>
      <w:pPr>
        <w:pStyle w:val="BodyText"/>
        <w:spacing w:line="480" w:lineRule="auto" w:before="1"/>
        <w:ind w:left="239" w:firstLine="720"/>
      </w:pPr>
      <w:r>
        <w:rPr/>
        <w:t>According</w:t>
      </w:r>
      <w:r>
        <w:rPr>
          <w:spacing w:val="14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paired</w:t>
      </w:r>
      <w:r>
        <w:rPr>
          <w:spacing w:val="14"/>
        </w:rPr>
        <w:t> </w:t>
      </w:r>
      <w:r>
        <w:rPr/>
        <w:t>sample</w:t>
      </w:r>
      <w:r>
        <w:rPr>
          <w:spacing w:val="14"/>
        </w:rPr>
        <w:t> </w:t>
      </w:r>
      <w:r>
        <w:rPr/>
        <w:t>statistics</w:t>
      </w:r>
      <w:r>
        <w:rPr>
          <w:spacing w:val="12"/>
        </w:rPr>
        <w:t> </w:t>
      </w:r>
      <w:r>
        <w:rPr/>
        <w:t>above,</w:t>
      </w:r>
      <w:r>
        <w:rPr>
          <w:spacing w:val="12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effect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Metacognitive</w:t>
      </w:r>
      <w:r>
        <w:rPr>
          <w:spacing w:val="38"/>
        </w:rPr>
        <w:t> </w:t>
      </w:r>
      <w:r>
        <w:rPr/>
        <w:t>scaffolding</w:t>
      </w:r>
      <w:r>
        <w:rPr>
          <w:spacing w:val="39"/>
        </w:rPr>
        <w:t> </w:t>
      </w:r>
      <w:r>
        <w:rPr/>
        <w:t>on</w:t>
      </w:r>
      <w:r>
        <w:rPr>
          <w:spacing w:val="34"/>
        </w:rPr>
        <w:t> </w:t>
      </w:r>
      <w:r>
        <w:rPr/>
        <w:t>Concentration</w:t>
      </w:r>
      <w:r>
        <w:rPr>
          <w:spacing w:val="33"/>
        </w:rPr>
        <w:t> </w:t>
      </w:r>
      <w:r>
        <w:rPr/>
        <w:t>problem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academic</w:t>
      </w:r>
      <w:r>
        <w:rPr>
          <w:spacing w:val="36"/>
        </w:rPr>
        <w:t> </w:t>
      </w:r>
      <w:r>
        <w:rPr/>
        <w:t>anxiety</w:t>
      </w:r>
      <w:r>
        <w:rPr>
          <w:spacing w:val="31"/>
        </w:rPr>
        <w:t> </w:t>
      </w:r>
      <w:r>
        <w:rPr/>
        <w:t>among</w:t>
      </w:r>
      <w:r>
        <w:rPr>
          <w:spacing w:val="37"/>
        </w:rPr>
        <w:t> </w:t>
      </w:r>
      <w:r>
        <w:rPr/>
        <w:t>Senior</w:t>
      </w:r>
    </w:p>
    <w:p>
      <w:pPr>
        <w:spacing w:after="0" w:line="480" w:lineRule="auto"/>
        <w:sectPr>
          <w:type w:val="continuous"/>
          <w:pgSz w:w="12240" w:h="15840"/>
          <w:pgMar w:top="1360" w:bottom="280" w:left="1720" w:right="960"/>
        </w:sectPr>
      </w:pPr>
    </w:p>
    <w:p>
      <w:pPr>
        <w:pStyle w:val="BodyText"/>
        <w:spacing w:line="480" w:lineRule="auto" w:before="72"/>
        <w:ind w:left="239" w:right="471"/>
        <w:jc w:val="both"/>
      </w:pPr>
      <w:r>
        <w:rPr/>
        <w:t>Secondary School Students in Zaria Metropolis This is due to the fact that the calculated p</w:t>
      </w:r>
      <w:r>
        <w:rPr>
          <w:spacing w:val="1"/>
        </w:rPr>
        <w:t> </w:t>
      </w:r>
      <w:r>
        <w:rPr/>
        <w:t>value</w:t>
      </w:r>
      <w:r>
        <w:rPr>
          <w:spacing w:val="7"/>
        </w:rPr>
        <w:t> </w:t>
      </w:r>
      <w:r>
        <w:rPr/>
        <w:t>of</w:t>
      </w:r>
      <w:r>
        <w:rPr>
          <w:spacing w:val="2"/>
        </w:rPr>
        <w:t> </w:t>
      </w:r>
      <w:r>
        <w:rPr/>
        <w:t>0.011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less</w:t>
      </w:r>
      <w:r>
        <w:rPr>
          <w:spacing w:val="7"/>
        </w:rPr>
        <w:t> </w:t>
      </w:r>
      <w:r>
        <w:rPr/>
        <w:t>than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0.05</w:t>
      </w:r>
      <w:r>
        <w:rPr>
          <w:spacing w:val="14"/>
        </w:rPr>
        <w:t> </w:t>
      </w:r>
      <w:r>
        <w:rPr/>
        <w:t>alpha</w:t>
      </w:r>
      <w:r>
        <w:rPr>
          <w:spacing w:val="13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significance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calculated</w:t>
      </w:r>
      <w:r>
        <w:rPr>
          <w:spacing w:val="9"/>
        </w:rPr>
        <w:t> </w:t>
      </w:r>
      <w:r>
        <w:rPr/>
        <w:t>t</w:t>
      </w:r>
      <w:r>
        <w:rPr>
          <w:spacing w:val="10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39" w:right="470"/>
        <w:jc w:val="both"/>
      </w:pPr>
      <w:r>
        <w:rPr/>
        <w:t>7.401 is higher than the t critical value of 1.96 at df 11. Their mean Concentration problem</w:t>
      </w:r>
      <w:r>
        <w:rPr>
          <w:spacing w:val="1"/>
        </w:rPr>
        <w:t> </w:t>
      </w:r>
      <w:r>
        <w:rPr/>
        <w:t>scores before exposure to Metacognitive scaffolding was 23.75 and reduced to 13.66 after</w:t>
      </w:r>
      <w:r>
        <w:rPr>
          <w:spacing w:val="1"/>
        </w:rPr>
        <w:t> </w:t>
      </w:r>
      <w:r>
        <w:rPr/>
        <w:t>exposure to Metacognitive scaffolding, implying a mean Concentration problem reduction</w:t>
      </w:r>
      <w:r>
        <w:rPr>
          <w:spacing w:val="1"/>
        </w:rPr>
        <w:t> </w:t>
      </w:r>
      <w:r>
        <w:rPr/>
        <w:t>of 10.11. This shows that the Metacognitive scaffolding has positive effect on students‘</w:t>
      </w:r>
      <w:r>
        <w:rPr>
          <w:spacing w:val="1"/>
        </w:rPr>
        <w:t> </w:t>
      </w:r>
      <w:r>
        <w:rPr/>
        <w:t>Concentration problem of academic anxiety. Therefore the null hypothesis which states that</w:t>
      </w:r>
      <w:r>
        <w:rPr>
          <w:spacing w:val="-57"/>
        </w:rPr>
        <w:t> </w:t>
      </w:r>
      <w:r>
        <w:rPr/>
        <w:t>there is no significant effect of Metacognitive scaffolding on Concentration problem of</w:t>
      </w:r>
      <w:r>
        <w:rPr>
          <w:spacing w:val="1"/>
        </w:rPr>
        <w:t> </w:t>
      </w:r>
      <w:r>
        <w:rPr/>
        <w:t>academic anxiety among Senior Secondary School Students in Zaria Metropolis is hereby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480" w:lineRule="auto" w:before="203"/>
        <w:ind w:left="239" w:right="470"/>
        <w:jc w:val="both"/>
      </w:pPr>
      <w:r>
        <w:rPr>
          <w:b/>
        </w:rPr>
        <w:t>Hypothesis Three: </w:t>
      </w:r>
      <w:r>
        <w:rPr/>
        <w:t>There is no significant effect of Metacognitive scaffolding on Memory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Metropolis.</w:t>
      </w:r>
    </w:p>
    <w:p>
      <w:pPr>
        <w:pStyle w:val="BodyText"/>
        <w:spacing w:line="480" w:lineRule="auto"/>
        <w:ind w:left="239" w:right="469"/>
        <w:jc w:val="both"/>
      </w:pPr>
      <w:r>
        <w:rPr>
          <w:b/>
        </w:rPr>
        <w:t>Table 4.07:</w:t>
      </w:r>
      <w:r>
        <w:rPr>
          <w:b/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Metacognitive</w:t>
      </w:r>
      <w:r>
        <w:rPr>
          <w:spacing w:val="60"/>
        </w:rPr>
        <w:t> </w:t>
      </w:r>
      <w:r>
        <w:rPr/>
        <w:t>scaffolding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-9"/>
        </w:rPr>
        <w:t> </w:t>
      </w:r>
      <w:r>
        <w:rPr/>
        <w:t>problem</w:t>
      </w:r>
      <w:r>
        <w:rPr>
          <w:spacing w:val="-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3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4"/>
        </w:rPr>
        <w:t> </w:t>
      </w:r>
      <w:r>
        <w:rPr/>
        <w:t>Students in</w:t>
      </w:r>
      <w:r>
        <w:rPr>
          <w:spacing w:val="-4"/>
        </w:rPr>
        <w:t> </w:t>
      </w:r>
      <w:r>
        <w:rPr/>
        <w:t>Zaria Metropolis.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885"/>
        <w:gridCol w:w="1904"/>
        <w:gridCol w:w="717"/>
        <w:gridCol w:w="1048"/>
        <w:gridCol w:w="1329"/>
      </w:tblGrid>
      <w:tr>
        <w:trPr>
          <w:trHeight w:val="556" w:hRule="atLeast"/>
        </w:trPr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03" w:val="left" w:leader="none"/>
              </w:tabs>
              <w:spacing w:line="175" w:lineRule="auto" w:before="28"/>
              <w:ind w:left="415"/>
              <w:rPr>
                <w:b/>
                <w:sz w:val="24"/>
              </w:rPr>
            </w:pPr>
            <w:r>
              <w:rPr>
                <w:b/>
                <w:position w:val="-17"/>
                <w:sz w:val="32"/>
              </w:rPr>
              <w:t>x</w:t>
            </w:r>
            <w:r>
              <w:rPr>
                <w:rFonts w:ascii="Arial" w:hAnsi="Arial"/>
                <w:b/>
                <w:position w:val="-17"/>
                <w:sz w:val="32"/>
              </w:rPr>
              <w:t>̅</w:t>
              <w:tab/>
            </w:r>
            <w:r>
              <w:rPr>
                <w:b/>
                <w:sz w:val="24"/>
              </w:rPr>
              <w:t>S.D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(sig)</w:t>
            </w:r>
          </w:p>
        </w:tc>
      </w:tr>
      <w:tr>
        <w:trPr>
          <w:trHeight w:val="267" w:hRule="atLeast"/>
        </w:trPr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Pretest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>
      <w:pPr>
        <w:spacing w:after="0" w:line="240" w:lineRule="auto"/>
        <w:rPr>
          <w:sz w:val="18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242" w:lineRule="auto"/>
        <w:ind w:left="896" w:right="701"/>
      </w:pPr>
      <w:r>
        <w:rPr/>
        <w:t>Memory</w:t>
      </w:r>
      <w:r>
        <w:rPr>
          <w:spacing w:val="-57"/>
        </w:rPr>
        <w:t> </w:t>
      </w:r>
      <w:r>
        <w:rPr/>
        <w:t>problem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896" w:right="-3"/>
      </w:pPr>
      <w:r>
        <w:rPr/>
        <w:t>Post</w:t>
      </w:r>
      <w:r>
        <w:rPr>
          <w:spacing w:val="-8"/>
        </w:rPr>
        <w:t> </w:t>
      </w:r>
      <w:r>
        <w:rPr/>
        <w:t>Test</w:t>
      </w:r>
      <w:r>
        <w:rPr>
          <w:spacing w:val="-8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on Memory</w:t>
      </w:r>
      <w:r>
        <w:rPr>
          <w:spacing w:val="1"/>
        </w:rPr>
        <w:t> </w:t>
      </w:r>
      <w:r>
        <w:rPr/>
        <w:t>problem</w:t>
      </w:r>
    </w:p>
    <w:p>
      <w:pPr>
        <w:pStyle w:val="BodyText"/>
        <w:tabs>
          <w:tab w:pos="2327" w:val="left" w:leader="none"/>
        </w:tabs>
        <w:spacing w:before="165"/>
        <w:ind w:left="1275"/>
      </w:pPr>
      <w:r>
        <w:rPr/>
        <w:br w:type="column"/>
      </w:r>
      <w:r>
        <w:rPr/>
        <w:t>31.00</w:t>
        <w:tab/>
      </w:r>
      <w:r>
        <w:rPr>
          <w:spacing w:val="-1"/>
        </w:rPr>
        <w:t>5.04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tabs>
          <w:tab w:pos="1246" w:val="left" w:leader="none"/>
          <w:tab w:pos="2327" w:val="left" w:leader="none"/>
        </w:tabs>
        <w:spacing w:before="1"/>
        <w:ind w:left="305"/>
      </w:pPr>
      <w:r>
        <w:rPr>
          <w:position w:val="14"/>
        </w:rPr>
        <w:t>7</w:t>
        <w:tab/>
      </w:r>
      <w:r>
        <w:rPr/>
        <w:t>18.00</w:t>
        <w:tab/>
      </w:r>
      <w:r>
        <w:rPr>
          <w:spacing w:val="-1"/>
        </w:rPr>
        <w:t>4.00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117" w:val="left" w:leader="none"/>
          <w:tab w:pos="2289" w:val="left" w:leader="none"/>
        </w:tabs>
        <w:ind w:left="397"/>
      </w:pPr>
      <w:r>
        <w:rPr/>
        <w:t>13</w:t>
        <w:tab/>
        <w:t>9.012</w:t>
        <w:tab/>
        <w:t>0.021</w:t>
      </w:r>
    </w:p>
    <w:p>
      <w:pPr>
        <w:spacing w:after="0"/>
        <w:sectPr>
          <w:type w:val="continuous"/>
          <w:pgSz w:w="12240" w:h="15840"/>
          <w:pgMar w:top="1360" w:bottom="280" w:left="1720" w:right="960"/>
          <w:cols w:num="3" w:equalWidth="0">
            <w:col w:w="2444" w:space="40"/>
            <w:col w:w="2750" w:space="39"/>
            <w:col w:w="4287"/>
          </w:cols>
        </w:sectPr>
      </w:pPr>
    </w:p>
    <w:p>
      <w:pPr>
        <w:pStyle w:val="BodyText"/>
        <w:spacing w:line="20" w:lineRule="exact"/>
        <w:ind w:left="791"/>
        <w:rPr>
          <w:sz w:val="2"/>
        </w:rPr>
      </w:pPr>
      <w:r>
        <w:rPr>
          <w:sz w:val="2"/>
        </w:rPr>
        <w:pict>
          <v:group style="width:387.05pt;height:.5pt;mso-position-horizontal-relative:char;mso-position-vertical-relative:line" coordorigin="0,0" coordsize="7741,10">
            <v:shape style="position:absolute;left:0;top:0;width:7741;height:10" coordorigin="0,0" coordsize="7741,10" path="m2790,0l1901,0,1892,0,1892,0,0,0,0,10,1892,10,1892,10,1901,10,2790,10,2790,0xm3702,0l3693,0,3693,0,2799,0,2790,0,2790,10,2799,10,3693,10,3693,10,3702,10,3702,0xm5493,0l4783,0,4773,0,4773,0,3702,0,3702,10,4773,10,4773,10,4783,10,5493,10,5493,0xm6660,0l5503,0,5493,0,5493,10,5503,10,6660,10,6660,0xm7740,0l6670,0,6660,0,6660,10,6670,10,7740,10,77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2"/>
      </w:pPr>
      <w:r>
        <w:rPr/>
        <w:t>t</w:t>
      </w:r>
      <w:r>
        <w:rPr>
          <w:spacing w:val="3"/>
        </w:rPr>
        <w:t> </w:t>
      </w:r>
      <w:r>
        <w:rPr/>
        <w:t>(13)</w:t>
      </w:r>
      <w:r>
        <w:rPr>
          <w:spacing w:val="-1"/>
        </w:rPr>
        <w:t> </w:t>
      </w:r>
      <w:r>
        <w:rPr/>
        <w:t>= 1.96</w:t>
      </w:r>
      <w:r>
        <w:rPr>
          <w:spacing w:val="58"/>
        </w:rPr>
        <w:t> </w:t>
      </w:r>
      <w:r>
        <w:rPr/>
        <w:t>P&lt;</w:t>
      </w:r>
      <w:r>
        <w:rPr>
          <w:spacing w:val="1"/>
        </w:rPr>
        <w:t> </w:t>
      </w:r>
      <w:r>
        <w:rPr/>
        <w:t>0.05</w:t>
      </w:r>
    </w:p>
    <w:p>
      <w:pPr>
        <w:spacing w:after="0"/>
        <w:sectPr>
          <w:type w:val="continuous"/>
          <w:pgSz w:w="12240" w:h="15840"/>
          <w:pgMar w:top="1360" w:bottom="280" w:left="1720" w:right="960"/>
        </w:sectPr>
      </w:pPr>
    </w:p>
    <w:p>
      <w:pPr>
        <w:pStyle w:val="BodyText"/>
        <w:spacing w:line="480" w:lineRule="auto" w:before="72"/>
        <w:ind w:left="239" w:right="472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Students in Zaria Metropolis This is due to the fact that the calculated p</w:t>
      </w:r>
      <w:r>
        <w:rPr>
          <w:spacing w:val="1"/>
        </w:rPr>
        <w:t> </w:t>
      </w:r>
      <w:r>
        <w:rPr/>
        <w:t>value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0.021</w:t>
      </w:r>
      <w:r>
        <w:rPr>
          <w:spacing w:val="9"/>
        </w:rPr>
        <w:t> </w:t>
      </w:r>
      <w:r>
        <w:rPr/>
        <w:t>is</w:t>
      </w:r>
      <w:r>
        <w:rPr>
          <w:spacing w:val="13"/>
        </w:rPr>
        <w:t> </w:t>
      </w:r>
      <w:r>
        <w:rPr/>
        <w:t>less</w:t>
      </w:r>
      <w:r>
        <w:rPr>
          <w:spacing w:val="7"/>
        </w:rPr>
        <w:t> </w:t>
      </w:r>
      <w:r>
        <w:rPr/>
        <w:t>than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0.05</w:t>
      </w:r>
      <w:r>
        <w:rPr>
          <w:spacing w:val="12"/>
        </w:rPr>
        <w:t> </w:t>
      </w:r>
      <w:r>
        <w:rPr/>
        <w:t>alpha</w:t>
      </w:r>
      <w:r>
        <w:rPr>
          <w:spacing w:val="13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significance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calculated</w:t>
      </w:r>
      <w:r>
        <w:rPr>
          <w:spacing w:val="9"/>
        </w:rPr>
        <w:t> </w:t>
      </w:r>
      <w:r>
        <w:rPr/>
        <w:t>t</w:t>
      </w:r>
      <w:r>
        <w:rPr>
          <w:spacing w:val="10"/>
        </w:rPr>
        <w:t> </w:t>
      </w:r>
      <w:r>
        <w:rPr/>
        <w:t>value</w:t>
      </w:r>
      <w:r>
        <w:rPr>
          <w:spacing w:val="8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39" w:right="471"/>
        <w:jc w:val="both"/>
      </w:pPr>
      <w:r>
        <w:rPr/>
        <w:t>9.012 is higher than the t</w:t>
      </w:r>
      <w:r>
        <w:rPr>
          <w:spacing w:val="1"/>
        </w:rPr>
        <w:t> </w:t>
      </w:r>
      <w:r>
        <w:rPr/>
        <w:t>critical value of 1.96 at</w:t>
      </w:r>
      <w:r>
        <w:rPr>
          <w:spacing w:val="1"/>
        </w:rPr>
        <w:t> </w:t>
      </w:r>
      <w:r>
        <w:rPr/>
        <w:t>df 13. Their</w:t>
      </w:r>
      <w:r>
        <w:rPr>
          <w:spacing w:val="1"/>
        </w:rPr>
        <w:t> </w:t>
      </w:r>
      <w:r>
        <w:rPr/>
        <w:t>mean</w:t>
      </w:r>
      <w:r>
        <w:rPr>
          <w:spacing w:val="60"/>
        </w:rPr>
        <w:t> </w:t>
      </w:r>
      <w:r>
        <w:rPr/>
        <w:t>Memory problem</w:t>
      </w:r>
      <w:r>
        <w:rPr>
          <w:spacing w:val="1"/>
        </w:rPr>
        <w:t> </w:t>
      </w:r>
      <w:r>
        <w:rPr/>
        <w:t>scores before exposure to Metacognitive scaffolding was 31.00 and reduced to 18.00 after</w:t>
      </w:r>
      <w:r>
        <w:rPr>
          <w:spacing w:val="1"/>
        </w:rPr>
        <w:t> </w:t>
      </w:r>
      <w:r>
        <w:rPr/>
        <w:t>exposure</w:t>
      </w:r>
      <w:r>
        <w:rPr>
          <w:spacing w:val="40"/>
        </w:rPr>
        <w:t> </w:t>
      </w:r>
      <w:r>
        <w:rPr/>
        <w:t>to</w:t>
      </w:r>
      <w:r>
        <w:rPr>
          <w:spacing w:val="48"/>
        </w:rPr>
        <w:t> </w:t>
      </w:r>
      <w:r>
        <w:rPr/>
        <w:t>Metacognitive</w:t>
      </w:r>
      <w:r>
        <w:rPr>
          <w:spacing w:val="43"/>
        </w:rPr>
        <w:t> </w:t>
      </w:r>
      <w:r>
        <w:rPr/>
        <w:t>scaffolding,</w:t>
      </w:r>
      <w:r>
        <w:rPr>
          <w:spacing w:val="48"/>
        </w:rPr>
        <w:t> </w:t>
      </w:r>
      <w:r>
        <w:rPr/>
        <w:t>implying</w:t>
      </w:r>
      <w:r>
        <w:rPr>
          <w:spacing w:val="46"/>
        </w:rPr>
        <w:t> </w:t>
      </w:r>
      <w:r>
        <w:rPr/>
        <w:t>a</w:t>
      </w:r>
      <w:r>
        <w:rPr>
          <w:spacing w:val="41"/>
        </w:rPr>
        <w:t> </w:t>
      </w:r>
      <w:r>
        <w:rPr/>
        <w:t>mean</w:t>
      </w:r>
      <w:r>
        <w:rPr>
          <w:spacing w:val="39"/>
        </w:rPr>
        <w:t> </w:t>
      </w:r>
      <w:r>
        <w:rPr/>
        <w:t>Memory</w:t>
      </w:r>
      <w:r>
        <w:rPr>
          <w:spacing w:val="33"/>
        </w:rPr>
        <w:t> </w:t>
      </w:r>
      <w:r>
        <w:rPr/>
        <w:t>problem</w:t>
      </w:r>
      <w:r>
        <w:rPr>
          <w:spacing w:val="34"/>
        </w:rPr>
        <w:t> </w:t>
      </w:r>
      <w:r>
        <w:rPr/>
        <w:t>reduction</w:t>
      </w:r>
      <w:r>
        <w:rPr>
          <w:spacing w:val="39"/>
        </w:rPr>
        <w:t> </w:t>
      </w:r>
      <w:r>
        <w:rPr/>
        <w:t>of</w:t>
      </w:r>
    </w:p>
    <w:p>
      <w:pPr>
        <w:pStyle w:val="BodyText"/>
        <w:spacing w:line="480" w:lineRule="auto" w:after="12"/>
        <w:ind w:left="239" w:right="474"/>
        <w:jc w:val="both"/>
      </w:pPr>
      <w:r>
        <w:rPr/>
        <w:t>13.00.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Memory problem of academic anxiety. Therefore the null hypothesis which states that there</w:t>
      </w:r>
      <w:r>
        <w:rPr>
          <w:spacing w:val="-57"/>
        </w:rPr>
        <w:t> </w:t>
      </w:r>
      <w:r>
        <w:rPr/>
        <w:t>is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 of Metacognitive scaffolding on Memory problem of academic</w:t>
      </w:r>
      <w:r>
        <w:rPr>
          <w:spacing w:val="1"/>
        </w:rPr>
        <w:t> </w:t>
      </w:r>
      <w:r>
        <w:rPr/>
        <w:t>anxiety</w:t>
      </w:r>
      <w:r>
        <w:rPr>
          <w:spacing w:val="-8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7"/>
        </w:rPr>
        <w:t> </w:t>
      </w:r>
      <w:r>
        <w:rPr/>
        <w:t>Metropolis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hereby</w:t>
      </w:r>
      <w:r>
        <w:rPr>
          <w:spacing w:val="-4"/>
        </w:rPr>
        <w:t> </w:t>
      </w:r>
      <w:r>
        <w:rPr/>
        <w:t>rejected.</w:t>
      </w:r>
    </w:p>
    <w:tbl>
      <w:tblPr>
        <w:tblW w:w="0" w:type="auto"/>
        <w:jc w:val="left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2224"/>
        <w:gridCol w:w="855"/>
        <w:gridCol w:w="1714"/>
        <w:gridCol w:w="1164"/>
        <w:gridCol w:w="1115"/>
      </w:tblGrid>
      <w:tr>
        <w:trPr>
          <w:trHeight w:val="3310" w:hRule="atLeast"/>
        </w:trPr>
        <w:tc>
          <w:tcPr>
            <w:tcW w:w="9053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Hypothesis Four: </w:t>
            </w:r>
            <w:r>
              <w:rPr>
                <w:sz w:val="24"/>
              </w:rPr>
              <w:t>the null hypothesis state that there is no significant differential effect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Metacognitive scaffolding on Worry problem, Concentration problems and Memory problem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anxiety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Zaria Metropolis.</w:t>
            </w:r>
          </w:p>
          <w:p>
            <w:pPr>
              <w:pStyle w:val="TableParagraph"/>
              <w:spacing w:line="360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4.08: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(ANCOVA)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Metacognitive scaffolding on Worry problem, Concentration problems and Memory problem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  <w:p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</w:tr>
      <w:tr>
        <w:trPr>
          <w:trHeight w:val="440" w:hRule="atLeast"/>
        </w:trPr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Source</w:t>
            </w:r>
          </w:p>
        </w:tc>
        <w:tc>
          <w:tcPr>
            <w:tcW w:w="2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562" w:right="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III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</w:p>
          <w:p>
            <w:pPr>
              <w:pStyle w:val="TableParagraph"/>
              <w:spacing w:line="215" w:lineRule="exact"/>
              <w:ind w:left="560" w:right="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Squares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right="3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Df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309" w:right="2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Square</w:t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right="3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F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392"/>
              <w:rPr>
                <w:b/>
                <w:sz w:val="20"/>
              </w:rPr>
            </w:pPr>
            <w:r>
              <w:rPr>
                <w:b/>
                <w:sz w:val="20"/>
              </w:rPr>
              <w:t>Sig.</w:t>
            </w:r>
          </w:p>
        </w:tc>
      </w:tr>
      <w:tr>
        <w:trPr>
          <w:trHeight w:val="245" w:hRule="atLeast"/>
        </w:trPr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Corrected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2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813"/>
              <w:rPr>
                <w:sz w:val="20"/>
              </w:rPr>
            </w:pPr>
            <w:r>
              <w:rPr>
                <w:sz w:val="20"/>
              </w:rPr>
              <w:t>15186.365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309" w:right="212"/>
              <w:jc w:val="center"/>
              <w:rPr>
                <w:sz w:val="20"/>
              </w:rPr>
            </w:pPr>
            <w:r>
              <w:rPr>
                <w:sz w:val="20"/>
              </w:rPr>
              <w:t>2215.844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214" w:right="255"/>
              <w:jc w:val="center"/>
              <w:rPr>
                <w:sz w:val="20"/>
              </w:rPr>
            </w:pPr>
            <w:r>
              <w:rPr>
                <w:sz w:val="20"/>
              </w:rPr>
              <w:t>68.47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373"/>
              <w:rPr>
                <w:sz w:val="20"/>
              </w:rPr>
            </w:pPr>
            <w:r>
              <w:rPr>
                <w:sz w:val="20"/>
              </w:rPr>
              <w:t>.002</w:t>
            </w:r>
          </w:p>
        </w:tc>
      </w:tr>
      <w:tr>
        <w:trPr>
          <w:trHeight w:val="230" w:hRule="atLeast"/>
        </w:trPr>
        <w:tc>
          <w:tcPr>
            <w:tcW w:w="19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2224" w:type="dxa"/>
          </w:tcPr>
          <w:p>
            <w:pPr>
              <w:pStyle w:val="TableParagraph"/>
              <w:spacing w:line="210" w:lineRule="exact"/>
              <w:ind w:left="842"/>
              <w:rPr>
                <w:sz w:val="20"/>
              </w:rPr>
            </w:pPr>
            <w:r>
              <w:rPr>
                <w:sz w:val="20"/>
              </w:rPr>
              <w:t>88561.024</w:t>
            </w:r>
          </w:p>
        </w:tc>
        <w:tc>
          <w:tcPr>
            <w:tcW w:w="855" w:type="dxa"/>
          </w:tcPr>
          <w:p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714" w:type="dxa"/>
          </w:tcPr>
          <w:p>
            <w:pPr>
              <w:pStyle w:val="TableParagraph"/>
              <w:spacing w:line="210" w:lineRule="exact"/>
              <w:ind w:left="309" w:right="207"/>
              <w:jc w:val="center"/>
              <w:rPr>
                <w:sz w:val="20"/>
              </w:rPr>
            </w:pPr>
            <w:r>
              <w:rPr>
                <w:sz w:val="20"/>
              </w:rPr>
              <w:t>88335.024</w:t>
            </w:r>
          </w:p>
        </w:tc>
        <w:tc>
          <w:tcPr>
            <w:tcW w:w="1164" w:type="dxa"/>
          </w:tcPr>
          <w:p>
            <w:pPr>
              <w:pStyle w:val="TableParagraph"/>
              <w:spacing w:line="210" w:lineRule="exact"/>
              <w:ind w:left="214" w:right="255"/>
              <w:jc w:val="center"/>
              <w:rPr>
                <w:sz w:val="20"/>
              </w:rPr>
            </w:pPr>
            <w:r>
              <w:rPr>
                <w:sz w:val="20"/>
              </w:rPr>
              <w:t>66.41</w:t>
            </w:r>
          </w:p>
        </w:tc>
        <w:tc>
          <w:tcPr>
            <w:tcW w:w="1115" w:type="dxa"/>
          </w:tcPr>
          <w:p>
            <w:pPr>
              <w:pStyle w:val="TableParagraph"/>
              <w:spacing w:line="210" w:lineRule="exact"/>
              <w:ind w:left="373"/>
              <w:rPr>
                <w:sz w:val="20"/>
              </w:rPr>
            </w:pPr>
            <w:r>
              <w:rPr>
                <w:sz w:val="20"/>
              </w:rPr>
              <w:t>.011</w:t>
            </w:r>
          </w:p>
        </w:tc>
      </w:tr>
      <w:tr>
        <w:trPr>
          <w:trHeight w:val="230" w:hRule="atLeast"/>
        </w:trPr>
        <w:tc>
          <w:tcPr>
            <w:tcW w:w="19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2224" w:type="dxa"/>
          </w:tcPr>
          <w:p>
            <w:pPr>
              <w:pStyle w:val="TableParagraph"/>
              <w:spacing w:line="210" w:lineRule="exact"/>
              <w:ind w:left="943"/>
              <w:rPr>
                <w:sz w:val="20"/>
              </w:rPr>
            </w:pPr>
            <w:r>
              <w:rPr>
                <w:sz w:val="20"/>
              </w:rPr>
              <w:t>444.451</w:t>
            </w:r>
          </w:p>
        </w:tc>
        <w:tc>
          <w:tcPr>
            <w:tcW w:w="855" w:type="dxa"/>
          </w:tcPr>
          <w:p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line="210" w:lineRule="exact"/>
              <w:ind w:left="309" w:right="207"/>
              <w:jc w:val="center"/>
              <w:rPr>
                <w:sz w:val="20"/>
              </w:rPr>
            </w:pPr>
            <w:r>
              <w:rPr>
                <w:sz w:val="20"/>
              </w:rPr>
              <w:t>190.001</w:t>
            </w:r>
          </w:p>
        </w:tc>
        <w:tc>
          <w:tcPr>
            <w:tcW w:w="1164" w:type="dxa"/>
          </w:tcPr>
          <w:p>
            <w:pPr>
              <w:pStyle w:val="TableParagraph"/>
              <w:spacing w:line="210" w:lineRule="exact"/>
              <w:ind w:left="214" w:right="255"/>
              <w:jc w:val="center"/>
              <w:rPr>
                <w:sz w:val="20"/>
              </w:rPr>
            </w:pPr>
            <w:r>
              <w:rPr>
                <w:sz w:val="20"/>
              </w:rPr>
              <w:t>4.214</w:t>
            </w:r>
          </w:p>
        </w:tc>
        <w:tc>
          <w:tcPr>
            <w:tcW w:w="1115" w:type="dxa"/>
          </w:tcPr>
          <w:p>
            <w:pPr>
              <w:pStyle w:val="TableParagraph"/>
              <w:spacing w:line="210" w:lineRule="exact"/>
              <w:ind w:left="373"/>
              <w:rPr>
                <w:sz w:val="20"/>
              </w:rPr>
            </w:pPr>
            <w:r>
              <w:rPr>
                <w:sz w:val="20"/>
              </w:rPr>
              <w:t>.016</w:t>
            </w:r>
          </w:p>
        </w:tc>
      </w:tr>
      <w:tr>
        <w:trPr>
          <w:trHeight w:val="228" w:hRule="atLeast"/>
        </w:trPr>
        <w:tc>
          <w:tcPr>
            <w:tcW w:w="1981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Tests</w:t>
            </w:r>
          </w:p>
        </w:tc>
        <w:tc>
          <w:tcPr>
            <w:tcW w:w="2224" w:type="dxa"/>
          </w:tcPr>
          <w:p>
            <w:pPr>
              <w:pStyle w:val="TableParagraph"/>
              <w:spacing w:line="208" w:lineRule="exact"/>
              <w:ind w:left="842"/>
              <w:rPr>
                <w:sz w:val="20"/>
              </w:rPr>
            </w:pPr>
            <w:r>
              <w:rPr>
                <w:sz w:val="20"/>
              </w:rPr>
              <w:t>12232.114</w:t>
            </w:r>
          </w:p>
        </w:tc>
        <w:tc>
          <w:tcPr>
            <w:tcW w:w="855" w:type="dxa"/>
          </w:tcPr>
          <w:p>
            <w:pPr>
              <w:pStyle w:val="TableParagraph"/>
              <w:spacing w:line="208" w:lineRule="exact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714" w:type="dxa"/>
          </w:tcPr>
          <w:p>
            <w:pPr>
              <w:pStyle w:val="TableParagraph"/>
              <w:spacing w:line="208" w:lineRule="exact"/>
              <w:ind w:left="309" w:right="207"/>
              <w:jc w:val="center"/>
              <w:rPr>
                <w:sz w:val="20"/>
              </w:rPr>
            </w:pPr>
            <w:r>
              <w:rPr>
                <w:sz w:val="20"/>
              </w:rPr>
              <w:t>11461.014</w:t>
            </w:r>
          </w:p>
        </w:tc>
        <w:tc>
          <w:tcPr>
            <w:tcW w:w="1164" w:type="dxa"/>
          </w:tcPr>
          <w:p>
            <w:pPr>
              <w:pStyle w:val="TableParagraph"/>
              <w:spacing w:line="208" w:lineRule="exact"/>
              <w:ind w:left="219" w:right="255"/>
              <w:jc w:val="center"/>
              <w:rPr>
                <w:sz w:val="20"/>
              </w:rPr>
            </w:pPr>
            <w:r>
              <w:rPr>
                <w:sz w:val="20"/>
              </w:rPr>
              <w:t>297.113</w:t>
            </w:r>
          </w:p>
        </w:tc>
        <w:tc>
          <w:tcPr>
            <w:tcW w:w="1115" w:type="dxa"/>
          </w:tcPr>
          <w:p>
            <w:pPr>
              <w:pStyle w:val="TableParagraph"/>
              <w:spacing w:line="208" w:lineRule="exact"/>
              <w:ind w:left="373"/>
              <w:rPr>
                <w:sz w:val="20"/>
              </w:rPr>
            </w:pPr>
            <w:r>
              <w:rPr>
                <w:sz w:val="20"/>
              </w:rPr>
              <w:t>.002</w:t>
            </w:r>
          </w:p>
        </w:tc>
      </w:tr>
      <w:tr>
        <w:trPr>
          <w:trHeight w:val="228" w:hRule="atLeast"/>
        </w:trPr>
        <w:tc>
          <w:tcPr>
            <w:tcW w:w="1981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Groups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*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Tests</w:t>
            </w:r>
          </w:p>
        </w:tc>
        <w:tc>
          <w:tcPr>
            <w:tcW w:w="2224" w:type="dxa"/>
          </w:tcPr>
          <w:p>
            <w:pPr>
              <w:pStyle w:val="TableParagraph"/>
              <w:spacing w:line="208" w:lineRule="exact"/>
              <w:ind w:left="943"/>
              <w:rPr>
                <w:sz w:val="20"/>
              </w:rPr>
            </w:pPr>
            <w:r>
              <w:rPr>
                <w:sz w:val="20"/>
              </w:rPr>
              <w:t>261.417</w:t>
            </w:r>
          </w:p>
        </w:tc>
        <w:tc>
          <w:tcPr>
            <w:tcW w:w="855" w:type="dxa"/>
          </w:tcPr>
          <w:p>
            <w:pPr>
              <w:pStyle w:val="TableParagraph"/>
              <w:spacing w:line="208" w:lineRule="exact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714" w:type="dxa"/>
          </w:tcPr>
          <w:p>
            <w:pPr>
              <w:pStyle w:val="TableParagraph"/>
              <w:spacing w:line="208" w:lineRule="exact"/>
              <w:ind w:left="309" w:right="207"/>
              <w:jc w:val="center"/>
              <w:rPr>
                <w:sz w:val="20"/>
              </w:rPr>
            </w:pPr>
            <w:r>
              <w:rPr>
                <w:sz w:val="20"/>
              </w:rPr>
              <w:t>128.228</w:t>
            </w:r>
          </w:p>
        </w:tc>
        <w:tc>
          <w:tcPr>
            <w:tcW w:w="1164" w:type="dxa"/>
          </w:tcPr>
          <w:p>
            <w:pPr>
              <w:pStyle w:val="TableParagraph"/>
              <w:spacing w:line="208" w:lineRule="exact"/>
              <w:ind w:left="214" w:right="255"/>
              <w:jc w:val="center"/>
              <w:rPr>
                <w:sz w:val="20"/>
              </w:rPr>
            </w:pPr>
            <w:r>
              <w:rPr>
                <w:sz w:val="20"/>
              </w:rPr>
              <w:t>3.101</w:t>
            </w:r>
          </w:p>
        </w:tc>
        <w:tc>
          <w:tcPr>
            <w:tcW w:w="1115" w:type="dxa"/>
          </w:tcPr>
          <w:p>
            <w:pPr>
              <w:pStyle w:val="TableParagraph"/>
              <w:spacing w:line="208" w:lineRule="exact"/>
              <w:ind w:left="373"/>
              <w:rPr>
                <w:sz w:val="20"/>
              </w:rPr>
            </w:pPr>
            <w:r>
              <w:rPr>
                <w:sz w:val="20"/>
              </w:rPr>
              <w:t>.034</w:t>
            </w:r>
          </w:p>
        </w:tc>
      </w:tr>
      <w:tr>
        <w:trPr>
          <w:trHeight w:val="691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line="240" w:lineRule="auto"/>
              <w:ind w:right="579"/>
              <w:rPr>
                <w:sz w:val="20"/>
              </w:rPr>
            </w:pPr>
            <w:r>
              <w:rPr>
                <w:sz w:val="20"/>
              </w:rPr>
              <w:t>Worry problem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Concentration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Memory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problem</w:t>
            </w:r>
          </w:p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  <w:tc>
          <w:tcPr>
            <w:tcW w:w="222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855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  <w:p>
            <w:pPr>
              <w:pStyle w:val="TableParagraph"/>
              <w:spacing w:line="240" w:lineRule="auto" w:before="9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righ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27" w:lineRule="exact"/>
              <w:ind w:left="210" w:right="255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  <w:p>
            <w:pPr>
              <w:pStyle w:val="TableParagraph"/>
              <w:spacing w:line="240" w:lineRule="auto"/>
              <w:ind w:left="210" w:right="255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  <w:p>
            <w:pPr>
              <w:pStyle w:val="TableParagraph"/>
              <w:spacing w:line="214" w:lineRule="exact" w:before="1"/>
              <w:ind w:left="210" w:right="255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115" w:type="dxa"/>
          </w:tcPr>
          <w:p>
            <w:pPr>
              <w:pStyle w:val="TableParagraph"/>
              <w:spacing w:line="227" w:lineRule="exact"/>
              <w:ind w:left="272"/>
              <w:rPr>
                <w:sz w:val="20"/>
              </w:rPr>
            </w:pPr>
            <w:r>
              <w:rPr>
                <w:sz w:val="20"/>
              </w:rPr>
              <w:t>*20.10</w:t>
            </w:r>
          </w:p>
          <w:p>
            <w:pPr>
              <w:pStyle w:val="TableParagraph"/>
              <w:spacing w:line="240" w:lineRule="auto"/>
              <w:ind w:left="272"/>
              <w:rPr>
                <w:sz w:val="20"/>
              </w:rPr>
            </w:pPr>
            <w:r>
              <w:rPr>
                <w:sz w:val="20"/>
              </w:rPr>
              <w:t>*10.41</w:t>
            </w:r>
          </w:p>
          <w:p>
            <w:pPr>
              <w:pStyle w:val="TableParagraph"/>
              <w:spacing w:line="214" w:lineRule="exact" w:before="1"/>
              <w:ind w:left="272"/>
              <w:rPr>
                <w:sz w:val="20"/>
              </w:rPr>
            </w:pPr>
            <w:r>
              <w:rPr>
                <w:sz w:val="20"/>
              </w:rPr>
              <w:t>*13.00</w:t>
            </w:r>
          </w:p>
        </w:tc>
      </w:tr>
      <w:tr>
        <w:trPr>
          <w:trHeight w:val="230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</w:tcPr>
          <w:p>
            <w:pPr>
              <w:pStyle w:val="TableParagraph"/>
              <w:spacing w:line="210" w:lineRule="exact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4040.220</w:t>
            </w:r>
          </w:p>
        </w:tc>
        <w:tc>
          <w:tcPr>
            <w:tcW w:w="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>
            <w:pPr>
              <w:pStyle w:val="TableParagraph"/>
              <w:spacing w:line="210" w:lineRule="exact"/>
              <w:ind w:left="309" w:right="207"/>
              <w:jc w:val="center"/>
              <w:rPr>
                <w:sz w:val="20"/>
              </w:rPr>
            </w:pPr>
            <w:r>
              <w:rPr>
                <w:sz w:val="20"/>
              </w:rPr>
              <w:t>31.660</w:t>
            </w:r>
          </w:p>
        </w:tc>
        <w:tc>
          <w:tcPr>
            <w:tcW w:w="1164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98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224" w:type="dxa"/>
          </w:tcPr>
          <w:p>
            <w:pPr>
              <w:pStyle w:val="TableParagraph"/>
              <w:spacing w:line="210" w:lineRule="exact"/>
              <w:ind w:right="477"/>
              <w:jc w:val="right"/>
              <w:rPr>
                <w:sz w:val="20"/>
              </w:rPr>
            </w:pPr>
            <w:r>
              <w:rPr>
                <w:sz w:val="20"/>
              </w:rPr>
              <w:t>107720.001</w:t>
            </w:r>
          </w:p>
        </w:tc>
        <w:tc>
          <w:tcPr>
            <w:tcW w:w="855" w:type="dxa"/>
          </w:tcPr>
          <w:p>
            <w:pPr>
              <w:pStyle w:val="TableParagraph"/>
              <w:spacing w:line="210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714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1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Corrected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2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842"/>
              <w:rPr>
                <w:sz w:val="20"/>
              </w:rPr>
            </w:pPr>
            <w:r>
              <w:rPr>
                <w:sz w:val="20"/>
              </w:rPr>
              <w:t>16022.701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>
        <w:trPr>
          <w:trHeight w:val="221" w:hRule="atLeast"/>
        </w:trPr>
        <w:tc>
          <w:tcPr>
            <w:tcW w:w="420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62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Squared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.781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(Adjusted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Squared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.661)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</w:tbl>
    <w:p>
      <w:pPr>
        <w:spacing w:after="0" w:line="240" w:lineRule="auto"/>
        <w:rPr>
          <w:sz w:val="1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1" w:firstLine="720"/>
        <w:jc w:val="both"/>
      </w:pPr>
      <w:r>
        <w:rPr/>
        <w:t>The results in the Analysis of Covariance statistics above revealed the existence of</w:t>
      </w:r>
      <w:r>
        <w:rPr>
          <w:spacing w:val="1"/>
        </w:rPr>
        <w:t> </w:t>
      </w:r>
      <w:r>
        <w:rPr/>
        <w:t>differential effect of Metacognitive scaffolding on Worry problem, Concentration problems</w:t>
      </w:r>
      <w:r>
        <w:rPr>
          <w:spacing w:val="-57"/>
        </w:rPr>
        <w:t> </w:t>
      </w:r>
      <w:r>
        <w:rPr/>
        <w:t>and Memory problem among Senior</w:t>
      </w:r>
      <w:r>
        <w:rPr>
          <w:spacing w:val="1"/>
        </w:rPr>
        <w:t> </w:t>
      </w:r>
      <w:r>
        <w:rPr/>
        <w:t>Secondary School Students in Zaria Metropolis.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is because the intercept calculated p value of 0.016 is lower than the 0.05 and the computed</w:t>
      </w:r>
      <w:r>
        <w:rPr>
          <w:spacing w:val="1"/>
        </w:rPr>
        <w:t> </w:t>
      </w:r>
      <w:r>
        <w:rPr/>
        <w:t>F ratio</w:t>
      </w:r>
      <w:r>
        <w:rPr>
          <w:spacing w:val="1"/>
        </w:rPr>
        <w:t> </w:t>
      </w:r>
      <w:r>
        <w:rPr/>
        <w:t>value of 4.214</w:t>
      </w:r>
      <w:r>
        <w:rPr>
          <w:spacing w:val="60"/>
        </w:rPr>
        <w:t> </w:t>
      </w:r>
      <w:r>
        <w:rPr/>
        <w:t>is higher than the F critical value of 2.600. In the same vein the</w:t>
      </w:r>
      <w:r>
        <w:rPr>
          <w:spacing w:val="1"/>
        </w:rPr>
        <w:t> </w:t>
      </w:r>
      <w:r>
        <w:rPr/>
        <w:t>Group versus test calculated p value of 0.034 is lower than the 0.05 alpha levels and the</w:t>
      </w:r>
      <w:r>
        <w:rPr>
          <w:spacing w:val="1"/>
        </w:rPr>
        <w:t> </w:t>
      </w:r>
      <w:r>
        <w:rPr/>
        <w:t>computed F ratio value of 3.101is higher than the 2.60 F value. Significant differences</w:t>
      </w:r>
      <w:r>
        <w:rPr>
          <w:spacing w:val="1"/>
        </w:rPr>
        <w:t> </w:t>
      </w:r>
      <w:r>
        <w:rPr/>
        <w:t>existed among the three components and between the pretest and posttest scores. Therefore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Worry problem</w:t>
      </w:r>
      <w:r>
        <w:rPr>
          <w:spacing w:val="1"/>
        </w:rPr>
        <w:t> </w:t>
      </w:r>
      <w:r>
        <w:rPr/>
        <w:t>(20.10), Concentration problems (10.41) and Memory problem (13.00) of academic anxiety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Students</w:t>
      </w:r>
      <w:r>
        <w:rPr>
          <w:spacing w:val="1"/>
        </w:rPr>
        <w:t> </w:t>
      </w:r>
      <w:r>
        <w:rPr/>
        <w:t>in Zaria</w:t>
      </w:r>
      <w:r>
        <w:rPr>
          <w:spacing w:val="1"/>
        </w:rPr>
        <w:t> </w:t>
      </w:r>
      <w:r>
        <w:rPr/>
        <w:t>Metropolis.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 state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differential 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on Worry problem, Concentration problems and Memory problem of academic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 Zaria Metropolis,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hereby</w:t>
      </w:r>
      <w:r>
        <w:rPr>
          <w:spacing w:val="-10"/>
        </w:rPr>
        <w:t> </w:t>
      </w:r>
      <w:r>
        <w:rPr/>
        <w:t>rejected</w:t>
      </w:r>
    </w:p>
    <w:p>
      <w:pPr>
        <w:pStyle w:val="Heading1"/>
        <w:numPr>
          <w:ilvl w:val="1"/>
          <w:numId w:val="33"/>
        </w:numPr>
        <w:tabs>
          <w:tab w:pos="960" w:val="left" w:leader="none"/>
        </w:tabs>
        <w:spacing w:line="240" w:lineRule="auto" w:before="8" w:after="0"/>
        <w:ind w:left="959" w:right="0" w:hanging="659"/>
        <w:jc w:val="both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484"/>
      </w:pPr>
      <w:r>
        <w:rPr/>
        <w:t>The</w:t>
      </w:r>
      <w:r>
        <w:rPr>
          <w:spacing w:val="-2"/>
        </w:rPr>
        <w:t> </w:t>
      </w:r>
      <w:r>
        <w:rPr/>
        <w:t>followings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summaries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3"/>
        </w:rPr>
        <w:t> </w:t>
      </w:r>
      <w:r>
        <w:rPr/>
        <w:t>major</w:t>
      </w:r>
      <w:r>
        <w:rPr>
          <w:spacing w:val="6"/>
        </w:rPr>
        <w:t> </w:t>
      </w:r>
      <w:r>
        <w:rPr/>
        <w:t>findings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3"/>
        </w:numPr>
        <w:tabs>
          <w:tab w:pos="782" w:val="left" w:leader="none"/>
        </w:tabs>
        <w:spacing w:line="480" w:lineRule="auto" w:before="0" w:after="0"/>
        <w:ind w:left="781" w:right="465" w:hanging="360"/>
        <w:jc w:val="both"/>
        <w:rPr>
          <w:sz w:val="24"/>
        </w:rPr>
      </w:pPr>
      <w:r>
        <w:rPr>
          <w:sz w:val="24"/>
        </w:rPr>
        <w:t>Significant difference existed in the effect of Metacognitive scaffolding on Worry</w:t>
      </w:r>
      <w:r>
        <w:rPr>
          <w:spacing w:val="1"/>
          <w:sz w:val="24"/>
        </w:rPr>
        <w:t> </w:t>
      </w:r>
      <w:r>
        <w:rPr>
          <w:sz w:val="24"/>
        </w:rPr>
        <w:t>problem of academic</w:t>
      </w:r>
      <w:r>
        <w:rPr>
          <w:spacing w:val="1"/>
          <w:sz w:val="24"/>
        </w:rPr>
        <w:t> </w:t>
      </w:r>
      <w:r>
        <w:rPr>
          <w:sz w:val="24"/>
        </w:rPr>
        <w:t>anxiety 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 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</w:t>
      </w:r>
    </w:p>
    <w:p>
      <w:pPr>
        <w:pStyle w:val="ListParagraph"/>
        <w:numPr>
          <w:ilvl w:val="2"/>
          <w:numId w:val="33"/>
        </w:numPr>
        <w:tabs>
          <w:tab w:pos="782" w:val="left" w:leader="none"/>
        </w:tabs>
        <w:spacing w:line="480" w:lineRule="auto" w:before="1" w:after="0"/>
        <w:ind w:left="781" w:right="469" w:hanging="360"/>
        <w:jc w:val="both"/>
        <w:rPr>
          <w:sz w:val="24"/>
        </w:rPr>
      </w:pP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existed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60"/>
          <w:sz w:val="24"/>
        </w:rPr>
        <w:t> </w:t>
      </w:r>
      <w:r>
        <w:rPr>
          <w:sz w:val="24"/>
        </w:rPr>
        <w:t>Secondary</w:t>
      </w:r>
      <w:r>
        <w:rPr>
          <w:spacing w:val="60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2"/>
          <w:numId w:val="33"/>
        </w:numPr>
        <w:tabs>
          <w:tab w:pos="782" w:val="left" w:leader="none"/>
        </w:tabs>
        <w:spacing w:line="480" w:lineRule="auto" w:before="72" w:after="0"/>
        <w:ind w:left="781" w:right="465" w:hanging="360"/>
        <w:jc w:val="both"/>
        <w:rPr>
          <w:sz w:val="24"/>
        </w:rPr>
      </w:pPr>
      <w:r>
        <w:rPr>
          <w:sz w:val="24"/>
        </w:rPr>
        <w:t>Significant difference existed in the effect of Metacognitive scaffolding on Memory</w:t>
      </w:r>
      <w:r>
        <w:rPr>
          <w:spacing w:val="1"/>
          <w:sz w:val="24"/>
        </w:rPr>
        <w:t> </w:t>
      </w:r>
      <w:r>
        <w:rPr>
          <w:sz w:val="24"/>
        </w:rPr>
        <w:t>problem of academic</w:t>
      </w:r>
      <w:r>
        <w:rPr>
          <w:spacing w:val="1"/>
          <w:sz w:val="24"/>
        </w:rPr>
        <w:t> </w:t>
      </w:r>
      <w:r>
        <w:rPr>
          <w:sz w:val="24"/>
        </w:rPr>
        <w:t>anxiety 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 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</w:t>
      </w:r>
    </w:p>
    <w:p>
      <w:pPr>
        <w:pStyle w:val="ListParagraph"/>
        <w:numPr>
          <w:ilvl w:val="2"/>
          <w:numId w:val="33"/>
        </w:numPr>
        <w:tabs>
          <w:tab w:pos="782" w:val="left" w:leader="none"/>
        </w:tabs>
        <w:spacing w:line="480" w:lineRule="auto" w:before="1" w:after="0"/>
        <w:ind w:left="781" w:right="476" w:hanging="360"/>
        <w:jc w:val="both"/>
        <w:rPr>
          <w:sz w:val="24"/>
        </w:rPr>
      </w:pPr>
      <w:r>
        <w:rPr>
          <w:sz w:val="24"/>
        </w:rPr>
        <w:t>Significant differences existed in the differential effect of Metacognitive 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problem,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Memory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-8"/>
          <w:sz w:val="24"/>
        </w:rPr>
        <w:t> </w:t>
      </w:r>
      <w:r>
        <w:rPr>
          <w:sz w:val="24"/>
        </w:rPr>
        <w:t>among</w:t>
      </w:r>
      <w:r>
        <w:rPr>
          <w:spacing w:val="2"/>
          <w:sz w:val="24"/>
        </w:rPr>
        <w:t> </w:t>
      </w:r>
      <w:r>
        <w:rPr>
          <w:sz w:val="24"/>
        </w:rPr>
        <w:t>Senior</w:t>
      </w:r>
      <w:r>
        <w:rPr>
          <w:spacing w:val="3"/>
          <w:sz w:val="24"/>
        </w:rPr>
        <w:t> </w:t>
      </w:r>
      <w:r>
        <w:rPr>
          <w:sz w:val="24"/>
        </w:rPr>
        <w:t>Secondary</w:t>
      </w:r>
      <w:r>
        <w:rPr>
          <w:spacing w:val="-8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3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06" w:id="45"/>
      <w:bookmarkEnd w:id="45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39" w:right="474" w:firstLine="720"/>
        <w:jc w:val="both"/>
      </w:pPr>
      <w:r>
        <w:rPr/>
        <w:t>This study sought to find</w:t>
      </w:r>
      <w:r>
        <w:rPr>
          <w:spacing w:val="1"/>
        </w:rPr>
        <w:t> </w:t>
      </w:r>
      <w:r>
        <w:rPr/>
        <w:t>measure of reducing</w:t>
      </w:r>
      <w:r>
        <w:rPr>
          <w:spacing w:val="1"/>
        </w:rPr>
        <w:t> </w:t>
      </w:r>
      <w:r>
        <w:rPr/>
        <w:t>academic anxiety among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intervened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of twenty students with high academic anxiety in Zaria Metropolis. The</w:t>
      </w:r>
      <w:r>
        <w:rPr>
          <w:spacing w:val="-57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 scaffolding</w:t>
      </w:r>
      <w:r>
        <w:rPr>
          <w:spacing w:val="1"/>
        </w:rPr>
        <w:t> </w:t>
      </w:r>
      <w:r>
        <w:rPr/>
        <w:t>as a treatment technique to reduce students Worry problem,</w:t>
      </w:r>
      <w:r>
        <w:rPr>
          <w:spacing w:val="1"/>
        </w:rPr>
        <w:t> </w:t>
      </w:r>
      <w:r>
        <w:rPr/>
        <w:t>concentration and Memory problems of academic anxiety can be tackled by Psychologists,</w:t>
      </w:r>
      <w:r>
        <w:rPr>
          <w:spacing w:val="1"/>
        </w:rPr>
        <w:t> </w:t>
      </w:r>
      <w:r>
        <w:rPr/>
        <w:t>Counsellors and Teachers with the results findings of the study. The discussions of finding</w:t>
      </w:r>
      <w:r>
        <w:rPr>
          <w:spacing w:val="1"/>
        </w:rPr>
        <w:t> </w:t>
      </w:r>
      <w:r>
        <w:rPr/>
        <w:t>were done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line="480" w:lineRule="auto" w:before="202"/>
        <w:ind w:left="239" w:right="477" w:firstLine="720"/>
        <w:jc w:val="both"/>
      </w:pPr>
      <w:r>
        <w:rPr/>
        <w:t>Finding from hypothesis one revealed that, significant</w:t>
      </w:r>
      <w:r>
        <w:rPr>
          <w:spacing w:val="60"/>
        </w:rPr>
        <w:t> </w:t>
      </w:r>
      <w:r>
        <w:rPr/>
        <w:t>difference existed in the</w:t>
      </w:r>
      <w:r>
        <w:rPr>
          <w:spacing w:val="1"/>
        </w:rPr>
        <w:t> </w:t>
      </w:r>
      <w:r>
        <w:rPr/>
        <w:t>effect of Metacognitive scaffolding on Worry problem of academic anxiety among Senior</w:t>
      </w:r>
      <w:r>
        <w:rPr>
          <w:spacing w:val="1"/>
        </w:rPr>
        <w:t> </w:t>
      </w:r>
      <w:r>
        <w:rPr/>
        <w:t>Secondary School Students in Zaria Metropolis. These findings are reported by the findings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Yunusa,</w:t>
      </w:r>
      <w:r>
        <w:rPr>
          <w:spacing w:val="1"/>
        </w:rPr>
        <w:t> </w:t>
      </w:r>
      <w:r>
        <w:rPr/>
        <w:t>Onogbo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Eze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Metacognitive skills enhance on mathematics test anxiety and interest of low achieving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Metacognition</w:t>
      </w:r>
      <w:r>
        <w:rPr>
          <w:spacing w:val="13"/>
        </w:rPr>
        <w:t> </w:t>
      </w:r>
      <w:r>
        <w:rPr/>
        <w:t>skills</w:t>
      </w:r>
      <w:r>
        <w:rPr>
          <w:spacing w:val="20"/>
        </w:rPr>
        <w:t> </w:t>
      </w:r>
      <w:r>
        <w:rPr/>
        <w:t>enhanced</w:t>
      </w:r>
      <w:r>
        <w:rPr>
          <w:spacing w:val="23"/>
        </w:rPr>
        <w:t> </w:t>
      </w:r>
      <w:r>
        <w:rPr/>
        <w:t>mathematics</w:t>
      </w:r>
      <w:r>
        <w:rPr>
          <w:spacing w:val="21"/>
        </w:rPr>
        <w:t> </w:t>
      </w:r>
      <w:r>
        <w:rPr/>
        <w:t>interest</w:t>
      </w:r>
      <w:r>
        <w:rPr>
          <w:spacing w:val="23"/>
        </w:rPr>
        <w:t> </w:t>
      </w:r>
      <w:r>
        <w:rPr/>
        <w:t>and</w:t>
      </w:r>
      <w:r>
        <w:rPr>
          <w:spacing w:val="18"/>
        </w:rPr>
        <w:t> </w:t>
      </w:r>
      <w:r>
        <w:rPr/>
        <w:t>reduced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anxiety</w:t>
      </w:r>
      <w:r>
        <w:rPr>
          <w:spacing w:val="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  <w:jc w:val="both"/>
      </w:pPr>
      <w:r>
        <w:rPr/>
        <w:t>mathematics</w:t>
      </w:r>
      <w:r>
        <w:rPr>
          <w:spacing w:val="1"/>
        </w:rPr>
        <w:t> </w:t>
      </w:r>
      <w:r>
        <w:rPr/>
        <w:t>low-achieving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more</w:t>
      </w:r>
      <w:r>
        <w:rPr>
          <w:spacing w:val="60"/>
        </w:rPr>
        <w:t> </w:t>
      </w:r>
      <w:r>
        <w:rPr/>
        <w:t>than</w:t>
      </w:r>
      <w:r>
        <w:rPr>
          <w:spacing w:val="1"/>
        </w:rPr>
        <w:t> </w:t>
      </w:r>
      <w:r>
        <w:rPr/>
        <w:t>pretest</w:t>
      </w:r>
      <w:r>
        <w:rPr>
          <w:spacing w:val="6"/>
        </w:rPr>
        <w:t> </w:t>
      </w:r>
      <w:r>
        <w:rPr/>
        <w:t>scores.</w:t>
      </w:r>
    </w:p>
    <w:p>
      <w:pPr>
        <w:pStyle w:val="BodyText"/>
        <w:spacing w:line="480" w:lineRule="auto" w:before="202"/>
        <w:ind w:left="239" w:right="479" w:firstLine="720"/>
        <w:jc w:val="both"/>
      </w:pPr>
      <w:r>
        <w:rPr/>
        <w:t>Moreover,</w:t>
      </w:r>
      <w:r>
        <w:rPr>
          <w:spacing w:val="1"/>
        </w:rPr>
        <w:t> </w:t>
      </w:r>
      <w:r>
        <w:rPr/>
        <w:t>Chen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Students' Concentration in the Classroom research.</w:t>
      </w:r>
      <w:r>
        <w:rPr>
          <w:spacing w:val="1"/>
        </w:rPr>
        <w:t> </w:t>
      </w:r>
      <w:r>
        <w:rPr/>
        <w:t>the results are as the</w:t>
      </w:r>
      <w:r>
        <w:rPr>
          <w:spacing w:val="60"/>
        </w:rPr>
        <w:t> </w:t>
      </w:r>
      <w:r>
        <w:rPr/>
        <w:t>following: (1)</w:t>
      </w:r>
      <w:r>
        <w:rPr>
          <w:spacing w:val="1"/>
        </w:rPr>
        <w:t> </w:t>
      </w:r>
      <w:r>
        <w:rPr/>
        <w:t>more severe excessive daytime sleepiness comes along with poorer concentration in the</w:t>
      </w:r>
      <w:r>
        <w:rPr>
          <w:spacing w:val="1"/>
        </w:rPr>
        <w:t> </w:t>
      </w:r>
      <w:r>
        <w:rPr/>
        <w:t>classroom,</w:t>
      </w:r>
      <w:r>
        <w:rPr>
          <w:spacing w:val="13"/>
        </w:rPr>
        <w:t> </w:t>
      </w:r>
      <w:r>
        <w:rPr/>
        <w:t>(2)</w:t>
      </w:r>
      <w:r>
        <w:rPr>
          <w:spacing w:val="4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excessive</w:t>
      </w:r>
      <w:r>
        <w:rPr>
          <w:spacing w:val="10"/>
        </w:rPr>
        <w:t> </w:t>
      </w:r>
      <w:r>
        <w:rPr/>
        <w:t>daytime</w:t>
      </w:r>
      <w:r>
        <w:rPr>
          <w:spacing w:val="11"/>
        </w:rPr>
        <w:t> </w:t>
      </w:r>
      <w:r>
        <w:rPr/>
        <w:t>sleepiness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lower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morning</w:t>
      </w:r>
      <w:r>
        <w:rPr>
          <w:spacing w:val="11"/>
        </w:rPr>
        <w:t> </w:t>
      </w:r>
      <w:r>
        <w:rPr/>
        <w:t>chrono-type,</w:t>
      </w:r>
    </w:p>
    <w:p>
      <w:pPr>
        <w:pStyle w:val="BodyText"/>
        <w:spacing w:line="480" w:lineRule="auto" w:before="1"/>
        <w:ind w:left="239" w:right="480"/>
        <w:jc w:val="both"/>
      </w:pPr>
      <w:r>
        <w:rPr/>
        <w:t>(3)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</w:t>
      </w:r>
      <w:r>
        <w:rPr>
          <w:spacing w:val="1"/>
        </w:rPr>
        <w:t> </w:t>
      </w:r>
      <w:r>
        <w:rPr/>
        <w:t>chrono-type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 and (4) study load would moderate the influence of chrono-types on excessive</w:t>
      </w:r>
      <w:r>
        <w:rPr>
          <w:spacing w:val="1"/>
        </w:rPr>
        <w:t> </w:t>
      </w:r>
      <w:r>
        <w:rPr/>
        <w:t>academic anxiety.</w:t>
      </w:r>
    </w:p>
    <w:p>
      <w:pPr>
        <w:pStyle w:val="BodyText"/>
        <w:spacing w:line="480" w:lineRule="auto" w:before="1"/>
        <w:ind w:left="239" w:right="470" w:firstLine="720"/>
        <w:jc w:val="both"/>
      </w:pPr>
      <w:r>
        <w:rPr/>
        <w:t>High level of academic anxiety negatively affects working</w:t>
      </w:r>
      <w:r>
        <w:rPr>
          <w:spacing w:val="1"/>
        </w:rPr>
        <w:t> </w:t>
      </w:r>
      <w:r>
        <w:rPr/>
        <w:t>memory and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associated with leading to Worry problem that affects information processing system in a</w:t>
      </w:r>
      <w:r>
        <w:rPr>
          <w:spacing w:val="1"/>
        </w:rPr>
        <w:t> </w:t>
      </w:r>
      <w:r>
        <w:rPr/>
        <w:t>similar study conducted by Ginsberg (2016) conducted a research on Academic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 as a Predictor of Sleep Disturbance in College Students. He used a correlational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55</w:t>
      </w:r>
      <w:r>
        <w:rPr>
          <w:spacing w:val="1"/>
        </w:rPr>
        <w:t> </w:t>
      </w:r>
      <w:r>
        <w:rPr/>
        <w:t>undergraduate college students at Emory University in Atlanta, Georgia. The sample was</w:t>
      </w:r>
      <w:r>
        <w:rPr>
          <w:spacing w:val="1"/>
        </w:rPr>
        <w:t> </w:t>
      </w:r>
      <w:r>
        <w:rPr/>
        <w:t>composed of 20 (36.4%) males and 35 (63.6%) females. Twenty-three (41.8%) Juniors and</w:t>
      </w:r>
      <w:r>
        <w:rPr>
          <w:spacing w:val="1"/>
        </w:rPr>
        <w:t> </w:t>
      </w:r>
      <w:r>
        <w:rPr/>
        <w:t>15 (27.3%).</w:t>
      </w:r>
      <w:r>
        <w:rPr>
          <w:spacing w:val="1"/>
        </w:rPr>
        <w:t> </w:t>
      </w:r>
      <w:r>
        <w:rPr/>
        <w:t>The purpose of this study is to address this gap by focusing on academic</w:t>
      </w:r>
      <w:r>
        <w:rPr>
          <w:spacing w:val="1"/>
        </w:rPr>
        <w:t> </w:t>
      </w:r>
      <w:r>
        <w:rPr/>
        <w:t>worries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academic</w:t>
      </w:r>
      <w:r>
        <w:rPr>
          <w:spacing w:val="60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 and sleep disturbance ascribed to worry problem were negatively correlated with</w:t>
      </w:r>
      <w:r>
        <w:rPr>
          <w:spacing w:val="1"/>
        </w:rPr>
        <w:t> </w:t>
      </w:r>
      <w:r>
        <w:rPr/>
        <w:t>sleep length. Regression analyses further indicated that academic Worry problem does not</w:t>
      </w:r>
      <w:r>
        <w:rPr>
          <w:spacing w:val="1"/>
        </w:rPr>
        <w:t> </w:t>
      </w:r>
      <w:r>
        <w:rPr/>
        <w:t>predict sleep length above and beyond sleep disturbance ascribed to Worry problem, and</w:t>
      </w:r>
      <w:r>
        <w:rPr>
          <w:spacing w:val="1"/>
        </w:rPr>
        <w:t> </w:t>
      </w:r>
      <w:r>
        <w:rPr/>
        <w:t>that academic Worry problem was significantly negatively related to sleep length regardless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sleep</w:t>
      </w:r>
      <w:r>
        <w:rPr>
          <w:spacing w:val="2"/>
        </w:rPr>
        <w:t> </w:t>
      </w:r>
      <w:r>
        <w:rPr/>
        <w:t>disturbance</w:t>
      </w:r>
      <w:r>
        <w:rPr>
          <w:spacing w:val="1"/>
        </w:rPr>
        <w:t> </w:t>
      </w:r>
      <w:r>
        <w:rPr/>
        <w:t>ascribed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Worry</w:t>
      </w:r>
      <w:r>
        <w:rPr>
          <w:spacing w:val="-8"/>
        </w:rPr>
        <w:t> </w:t>
      </w:r>
      <w:r>
        <w:rPr/>
        <w:t>problem.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8" w:firstLine="720"/>
        <w:jc w:val="both"/>
      </w:pPr>
      <w:r>
        <w:rPr/>
        <w:t>Also in support of that, Carr and Szabo (2015) conducted a study on academic</w:t>
      </w:r>
      <w:r>
        <w:rPr>
          <w:spacing w:val="1"/>
        </w:rPr>
        <w:t> </w:t>
      </w:r>
      <w:r>
        <w:rPr/>
        <w:t>Worry problem in children and adults.    Worry problem in adults has been conceptualized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outcomes. This process is related to, though distinct from, fear. Previous research suggested</w:t>
      </w:r>
      <w:r>
        <w:rPr>
          <w:spacing w:val="-57"/>
        </w:rPr>
        <w:t> </w:t>
      </w:r>
      <w:r>
        <w:rPr/>
        <w:t>that compared to adults, children‘s experience of Worry problem is less strongly associated</w:t>
      </w:r>
      <w:r>
        <w:rPr>
          <w:spacing w:val="1"/>
        </w:rPr>
        <w:t> </w:t>
      </w:r>
      <w:r>
        <w:rPr/>
        <w:t>with thinking and more closely related to fear. Results suggest important changes in the</w:t>
      </w:r>
      <w:r>
        <w:rPr>
          <w:spacing w:val="1"/>
        </w:rPr>
        <w:t> </w:t>
      </w:r>
      <w:r>
        <w:rPr/>
        <w:t>nature</w:t>
      </w:r>
      <w:r>
        <w:rPr>
          <w:spacing w:val="-5"/>
        </w:rPr>
        <w:t> </w:t>
      </w:r>
      <w:r>
        <w:rPr/>
        <w:t>of Worry</w:t>
      </w:r>
      <w:r>
        <w:rPr>
          <w:spacing w:val="-8"/>
        </w:rPr>
        <w:t> </w:t>
      </w:r>
      <w:r>
        <w:rPr/>
        <w:t>probleming</w:t>
      </w:r>
      <w:r>
        <w:rPr>
          <w:spacing w:val="2"/>
        </w:rPr>
        <w:t> </w:t>
      </w:r>
      <w:r>
        <w:rPr/>
        <w:t>during</w:t>
      </w:r>
      <w:r>
        <w:rPr>
          <w:spacing w:val="6"/>
        </w:rPr>
        <w:t> </w:t>
      </w:r>
      <w:r>
        <w:rPr/>
        <w:t>late</w:t>
      </w:r>
      <w:r>
        <w:rPr>
          <w:spacing w:val="1"/>
        </w:rPr>
        <w:t> </w:t>
      </w:r>
      <w:r>
        <w:rPr/>
        <w:t>childhood.</w:t>
      </w:r>
    </w:p>
    <w:p>
      <w:pPr>
        <w:pStyle w:val="BodyText"/>
        <w:spacing w:line="480" w:lineRule="auto" w:before="1"/>
        <w:ind w:left="239" w:right="471" w:firstLine="720"/>
        <w:jc w:val="both"/>
      </w:pPr>
      <w:r>
        <w:rPr/>
        <w:t>Finding</w:t>
      </w:r>
      <w:r>
        <w:rPr>
          <w:spacing w:val="1"/>
        </w:rPr>
        <w:t> </w:t>
      </w:r>
      <w:r>
        <w:rPr/>
        <w:t>from hypothesis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60"/>
        </w:rPr>
        <w:t> </w:t>
      </w:r>
      <w:r>
        <w:rPr/>
        <w:t>existed</w:t>
      </w:r>
      <w:r>
        <w:rPr>
          <w:spacing w:val="60"/>
        </w:rPr>
        <w:t> </w:t>
      </w:r>
      <w:r>
        <w:rPr/>
        <w:t>in the</w:t>
      </w:r>
      <w:r>
        <w:rPr>
          <w:spacing w:val="1"/>
        </w:rPr>
        <w:t> </w:t>
      </w:r>
      <w:r>
        <w:rPr/>
        <w:t>effect of metacognitive scaffolding on Concentration problem of academic anxiety among</w:t>
      </w:r>
      <w:r>
        <w:rPr>
          <w:spacing w:val="1"/>
        </w:rPr>
        <w:t> </w:t>
      </w:r>
      <w:r>
        <w:rPr/>
        <w:t>Senior Secondary School Students in Zaria Metropolis. This finding also agrees with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Sayyadi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Yunusa,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 in mathematics in Katsina metropolis, which revealed that significance difference</w:t>
      </w:r>
      <w:r>
        <w:rPr>
          <w:spacing w:val="1"/>
        </w:rPr>
        <w:t> </w:t>
      </w:r>
      <w:r>
        <w:rPr/>
        <w:t>exists between participants who received treatment of Metacognitive evaluation strategy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group</w:t>
      </w:r>
      <w:r>
        <w:rPr>
          <w:spacing w:val="-3"/>
        </w:rPr>
        <w:t> </w:t>
      </w:r>
      <w:r>
        <w:rPr/>
        <w:t>received</w:t>
      </w:r>
      <w:r>
        <w:rPr>
          <w:spacing w:val="2"/>
        </w:rPr>
        <w:t> </w:t>
      </w:r>
      <w:r>
        <w:rPr/>
        <w:t>no</w:t>
      </w:r>
      <w:r>
        <w:rPr>
          <w:spacing w:val="6"/>
        </w:rPr>
        <w:t> </w:t>
      </w:r>
      <w:r>
        <w:rPr/>
        <w:t>treatment.</w:t>
      </w:r>
    </w:p>
    <w:p>
      <w:pPr>
        <w:pStyle w:val="BodyText"/>
        <w:spacing w:line="480" w:lineRule="auto" w:before="2"/>
        <w:ind w:left="239" w:right="481" w:firstLine="883"/>
        <w:jc w:val="both"/>
      </w:pPr>
      <w:r>
        <w:rPr/>
        <w:t>Moreover, the finding also conforms to that of Molenaar, Van Boxtel and Sleegers</w:t>
      </w:r>
      <w:r>
        <w:rPr>
          <w:spacing w:val="-57"/>
        </w:rPr>
        <w:t> </w:t>
      </w:r>
      <w:r>
        <w:rPr/>
        <w:t>(2011) who investigated Metacognitive scaffolding in an innovative learning arrangement</w:t>
      </w:r>
      <w:r>
        <w:rPr>
          <w:spacing w:val="1"/>
        </w:rPr>
        <w:t> </w:t>
      </w:r>
      <w:r>
        <w:rPr/>
        <w:t>on learning outcomes. The 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no effect</w:t>
      </w:r>
      <w:r>
        <w:rPr>
          <w:spacing w:val="60"/>
        </w:rPr>
        <w:t> </w:t>
      </w:r>
      <w:r>
        <w:rPr/>
        <w:t>of scaffolding on group performance or</w:t>
      </w:r>
      <w:r>
        <w:rPr>
          <w:spacing w:val="1"/>
        </w:rPr>
        <w:t> </w:t>
      </w:r>
      <w:r>
        <w:rPr/>
        <w:t>on the acquired individual domain knowledge and a small significant effect on acquired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Problematizing</w:t>
      </w:r>
      <w:r>
        <w:rPr>
          <w:spacing w:val="1"/>
        </w:rPr>
        <w:t> </w:t>
      </w:r>
      <w:r>
        <w:rPr/>
        <w:t>scaffolds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480" w:lineRule="auto" w:before="1"/>
        <w:ind w:left="239" w:right="482" w:firstLine="720"/>
        <w:jc w:val="both"/>
      </w:pPr>
      <w:r>
        <w:rPr/>
        <w:t>The findings of this study supported the finding in another study by Roll, Holmes;</w:t>
      </w:r>
      <w:r>
        <w:rPr>
          <w:spacing w:val="1"/>
        </w:rPr>
        <w:t> </w:t>
      </w:r>
      <w:r>
        <w:rPr/>
        <w:t>Day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Bonn</w:t>
      </w:r>
      <w:r>
        <w:rPr>
          <w:spacing w:val="-6"/>
        </w:rPr>
        <w:t> </w:t>
      </w:r>
      <w:r>
        <w:rPr/>
        <w:t>(2011)</w:t>
      </w:r>
      <w:r>
        <w:rPr>
          <w:spacing w:val="2"/>
        </w:rPr>
        <w:t> </w:t>
      </w:r>
      <w:r>
        <w:rPr/>
        <w:t>who</w:t>
      </w:r>
      <w:r>
        <w:rPr>
          <w:spacing w:val="3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Metacognitive</w:t>
      </w:r>
      <w:r>
        <w:rPr>
          <w:spacing w:val="4"/>
        </w:rPr>
        <w:t> </w:t>
      </w:r>
      <w:r>
        <w:rPr/>
        <w:t>scaffolding</w:t>
      </w:r>
      <w:r>
        <w:rPr>
          <w:spacing w:val="4"/>
        </w:rPr>
        <w:t> </w:t>
      </w:r>
      <w:r>
        <w:rPr/>
        <w:t>in</w:t>
      </w:r>
      <w:r>
        <w:rPr>
          <w:spacing w:val="-2"/>
        </w:rPr>
        <w:t> </w:t>
      </w:r>
      <w:r>
        <w:rPr/>
        <w:t>Guide</w:t>
      </w:r>
      <w:r>
        <w:rPr>
          <w:spacing w:val="-2"/>
        </w:rPr>
        <w:t> </w:t>
      </w:r>
      <w:r>
        <w:rPr/>
        <w:t>Invention</w:t>
      </w:r>
      <w:r>
        <w:rPr>
          <w:spacing w:val="-7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  <w:jc w:val="both"/>
      </w:pPr>
      <w:r>
        <w:rPr/>
        <w:t>They identified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of:</w:t>
      </w:r>
      <w:r>
        <w:rPr>
          <w:spacing w:val="1"/>
        </w:rPr>
        <w:t> </w:t>
      </w:r>
      <w:r>
        <w:rPr/>
        <w:t>exploration analysis,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interaction, self-explanation and evaluation. They used a classroom study with 134 students</w:t>
      </w:r>
      <w:r>
        <w:rPr>
          <w:spacing w:val="-57"/>
        </w:rPr>
        <w:t> </w:t>
      </w:r>
      <w:r>
        <w:rPr/>
        <w:t>evaluated the effect of supporting these skills on the quality and outcomes of the Invention</w:t>
      </w:r>
      <w:r>
        <w:rPr>
          <w:spacing w:val="1"/>
        </w:rPr>
        <w:t> </w:t>
      </w:r>
      <w:r>
        <w:rPr/>
        <w:t>Activities. The result of the study revealed that benefits of Invention Activities and gain at</w:t>
      </w:r>
      <w:r>
        <w:rPr>
          <w:spacing w:val="1"/>
        </w:rPr>
        <w:t> </w:t>
      </w:r>
      <w:r>
        <w:rPr/>
        <w:t>both domain and inquiry level using the strategies and it improved student‘s self-concept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left="239" w:right="474" w:firstLine="720"/>
        <w:jc w:val="both"/>
      </w:pPr>
      <w:r>
        <w:rPr/>
        <w:t>In a similar way, Concentration problem of academic anxiety has negative effect on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memory of 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 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Chen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 research. The researcher proposed an integrated model to examine the influence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chrono-types</w:t>
      </w:r>
      <w:r>
        <w:rPr>
          <w:spacing w:val="12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concentration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classroom.</w:t>
      </w:r>
      <w:r>
        <w:rPr>
          <w:spacing w:val="21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8"/>
        </w:rPr>
        <w:t> </w:t>
      </w:r>
      <w:r>
        <w:rPr/>
        <w:t>following:</w:t>
      </w:r>
    </w:p>
    <w:p>
      <w:pPr>
        <w:pStyle w:val="BodyText"/>
        <w:spacing w:line="480" w:lineRule="auto" w:before="2"/>
        <w:ind w:left="239" w:right="481"/>
        <w:jc w:val="both"/>
      </w:pPr>
      <w:r>
        <w:rPr/>
        <w:t>(1) more severe excessive daytime sleepiness comes along with poorer concentration in the</w:t>
      </w:r>
      <w:r>
        <w:rPr>
          <w:spacing w:val="1"/>
        </w:rPr>
        <w:t> </w:t>
      </w:r>
      <w:r>
        <w:rPr/>
        <w:t>classroom,</w:t>
      </w:r>
      <w:r>
        <w:rPr>
          <w:spacing w:val="13"/>
        </w:rPr>
        <w:t> </w:t>
      </w:r>
      <w:r>
        <w:rPr/>
        <w:t>(2)</w:t>
      </w:r>
      <w:r>
        <w:rPr>
          <w:spacing w:val="3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excessive</w:t>
      </w:r>
      <w:r>
        <w:rPr>
          <w:spacing w:val="10"/>
        </w:rPr>
        <w:t> </w:t>
      </w:r>
      <w:r>
        <w:rPr/>
        <w:t>daytime</w:t>
      </w:r>
      <w:r>
        <w:rPr>
          <w:spacing w:val="11"/>
        </w:rPr>
        <w:t> </w:t>
      </w:r>
      <w:r>
        <w:rPr/>
        <w:t>sleepiness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lower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morning</w:t>
      </w:r>
      <w:r>
        <w:rPr>
          <w:spacing w:val="11"/>
        </w:rPr>
        <w:t> </w:t>
      </w:r>
      <w:r>
        <w:rPr/>
        <w:t>chrono-type,</w:t>
      </w:r>
    </w:p>
    <w:p>
      <w:pPr>
        <w:pStyle w:val="BodyText"/>
        <w:spacing w:line="480" w:lineRule="auto"/>
        <w:ind w:left="239" w:right="480"/>
        <w:jc w:val="both"/>
      </w:pPr>
      <w:r>
        <w:rPr/>
        <w:t>(3)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</w:t>
      </w:r>
      <w:r>
        <w:rPr>
          <w:spacing w:val="1"/>
        </w:rPr>
        <w:t> </w:t>
      </w:r>
      <w:r>
        <w:rPr/>
        <w:t>chrono-type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 and (4) study load would moderate the influence of chrono-types on excessive</w:t>
      </w:r>
      <w:r>
        <w:rPr>
          <w:spacing w:val="1"/>
        </w:rPr>
        <w:t> </w:t>
      </w:r>
      <w:r>
        <w:rPr/>
        <w:t>academic anxiety.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239" w:right="48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vein,</w:t>
      </w:r>
      <w:r>
        <w:rPr>
          <w:spacing w:val="1"/>
        </w:rPr>
        <w:t> </w:t>
      </w:r>
      <w:r>
        <w:rPr/>
        <w:t>Castillo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Caurcel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selective attention and concentration in university students. The principal aim of their study</w:t>
      </w:r>
      <w:r>
        <w:rPr>
          <w:spacing w:val="-57"/>
        </w:rPr>
        <w:t> </w:t>
      </w:r>
      <w:r>
        <w:rPr/>
        <w:t>was to assess the level of selective attention and mental concentration before exams in a</w:t>
      </w:r>
      <w:r>
        <w:rPr>
          <w:spacing w:val="1"/>
        </w:rPr>
        <w:t> </w:t>
      </w:r>
      <w:r>
        <w:rPr/>
        <w:t>sample of university students and to determine a possible relationship between anxiety and</w:t>
      </w:r>
      <w:r>
        <w:rPr>
          <w:spacing w:val="1"/>
        </w:rPr>
        <w:t> </w:t>
      </w:r>
      <w:r>
        <w:rPr/>
        <w:t>reduction of levels of attention in this circumstance. These results specifically indicate that</w:t>
      </w:r>
      <w:r>
        <w:rPr>
          <w:spacing w:val="1"/>
        </w:rPr>
        <w:t> </w:t>
      </w:r>
      <w:r>
        <w:rPr/>
        <w:t>when anxiety levels are very high, this could over-activate the orientating and alerting</w:t>
      </w:r>
      <w:r>
        <w:rPr>
          <w:spacing w:val="1"/>
        </w:rPr>
        <w:t> </w:t>
      </w:r>
      <w:r>
        <w:rPr/>
        <w:t>functions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reduce</w:t>
      </w:r>
      <w:r>
        <w:rPr>
          <w:spacing w:val="22"/>
        </w:rPr>
        <w:t> </w:t>
      </w:r>
      <w:r>
        <w:rPr/>
        <w:t>the</w:t>
      </w:r>
      <w:r>
        <w:rPr>
          <w:spacing w:val="28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attentional</w:t>
      </w:r>
      <w:r>
        <w:rPr>
          <w:spacing w:val="26"/>
        </w:rPr>
        <w:t> </w:t>
      </w:r>
      <w:r>
        <w:rPr/>
        <w:t>control.</w:t>
      </w:r>
      <w:r>
        <w:rPr>
          <w:spacing w:val="30"/>
        </w:rPr>
        <w:t> </w:t>
      </w:r>
      <w:r>
        <w:rPr/>
        <w:t>These</w:t>
      </w:r>
      <w:r>
        <w:rPr>
          <w:spacing w:val="27"/>
        </w:rPr>
        <w:t> </w:t>
      </w:r>
      <w:r>
        <w:rPr/>
        <w:t>processes</w:t>
      </w:r>
      <w:r>
        <w:rPr>
          <w:spacing w:val="25"/>
        </w:rPr>
        <w:t> </w:t>
      </w:r>
      <w:r>
        <w:rPr/>
        <w:t>could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4"/>
      </w:pPr>
      <w:r>
        <w:rPr/>
        <w:t>negative</w:t>
      </w:r>
      <w:r>
        <w:rPr>
          <w:spacing w:val="59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50"/>
        </w:rPr>
        <w:t> </w:t>
      </w:r>
      <w:r>
        <w:rPr/>
        <w:t>specific</w:t>
      </w:r>
      <w:r>
        <w:rPr>
          <w:spacing w:val="55"/>
        </w:rPr>
        <w:t> </w:t>
      </w:r>
      <w:r>
        <w:rPr/>
        <w:t>attentional</w:t>
      </w:r>
      <w:r>
        <w:rPr>
          <w:spacing w:val="52"/>
        </w:rPr>
        <w:t> </w:t>
      </w:r>
      <w:r>
        <w:rPr/>
        <w:t>processes</w:t>
      </w:r>
      <w:r>
        <w:rPr>
          <w:spacing w:val="53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54"/>
        </w:rPr>
        <w:t> </w:t>
      </w:r>
      <w:r>
        <w:rPr/>
        <w:t>a  negative</w:t>
      </w:r>
      <w:r>
        <w:rPr>
          <w:spacing w:val="59"/>
        </w:rPr>
        <w:t> </w:t>
      </w:r>
      <w:r>
        <w:rPr/>
        <w:t>influence</w:t>
      </w:r>
      <w:r>
        <w:rPr>
          <w:spacing w:val="55"/>
        </w:rPr>
        <w:t> </w:t>
      </w:r>
      <w:r>
        <w:rPr/>
        <w:t>on</w:t>
      </w:r>
      <w:r>
        <w:rPr>
          <w:spacing w:val="-57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exams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39" w:right="474" w:firstLine="720"/>
        <w:jc w:val="both"/>
      </w:pPr>
      <w:r>
        <w:rPr/>
        <w:t>Also Rebok, Hawkins Krener, Mayer and Kellam (2016), researched on Effect of</w:t>
      </w:r>
      <w:r>
        <w:rPr>
          <w:spacing w:val="1"/>
        </w:rPr>
        <w:t> </w:t>
      </w:r>
      <w:r>
        <w:rPr/>
        <w:t>Concentration problems on the Malleability of Children's Aggressive and Shy Behaviors in</w:t>
      </w:r>
      <w:r>
        <w:rPr>
          <w:spacing w:val="1"/>
        </w:rPr>
        <w:t> </w:t>
      </w:r>
      <w:r>
        <w:rPr/>
        <w:t>school. The present study investigated the moderating effect of Concentration problems on</w:t>
      </w:r>
      <w:r>
        <w:rPr>
          <w:spacing w:val="1"/>
        </w:rPr>
        <w:t> </w:t>
      </w:r>
      <w:r>
        <w:rPr/>
        <w:t>the impact of a classroom-based preventive intervention directed at aggressive and shy</w:t>
      </w:r>
      <w:r>
        <w:rPr>
          <w:spacing w:val="1"/>
        </w:rPr>
        <w:t> </w:t>
      </w:r>
      <w:r>
        <w:rPr/>
        <w:t>behaviors in an epidemiologically defined sample of 1,084 urban first-grade children. The</w:t>
      </w:r>
      <w:r>
        <w:rPr>
          <w:spacing w:val="1"/>
        </w:rPr>
        <w:t> </w:t>
      </w:r>
      <w:r>
        <w:rPr/>
        <w:t>result of their study reveals that</w:t>
      </w:r>
      <w:r>
        <w:rPr>
          <w:spacing w:val="1"/>
        </w:rPr>
        <w:t> </w:t>
      </w:r>
      <w:r>
        <w:rPr/>
        <w:t>Children with high ratings on</w:t>
      </w:r>
      <w:r>
        <w:rPr>
          <w:spacing w:val="60"/>
        </w:rPr>
        <w:t> </w:t>
      </w:r>
      <w:r>
        <w:rPr/>
        <w:t>Concentration problems in</w:t>
      </w:r>
      <w:r>
        <w:rPr>
          <w:spacing w:val="1"/>
        </w:rPr>
        <w:t> </w:t>
      </w:r>
      <w:r>
        <w:rPr/>
        <w:t>the fall had higher levels of teacher-rated aggressive and shy behavior in the spring than did</w:t>
      </w:r>
      <w:r>
        <w:rPr>
          <w:spacing w:val="-57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without</w:t>
      </w:r>
      <w:r>
        <w:rPr>
          <w:spacing w:val="7"/>
        </w:rPr>
        <w:t> </w:t>
      </w:r>
      <w:r>
        <w:rPr/>
        <w:t>such</w:t>
      </w:r>
      <w:r>
        <w:rPr>
          <w:spacing w:val="-3"/>
        </w:rPr>
        <w:t> </w:t>
      </w:r>
      <w:r>
        <w:rPr/>
        <w:t>problems.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39" w:right="473" w:firstLine="720"/>
        <w:jc w:val="both"/>
      </w:pPr>
      <w:r>
        <w:rPr/>
        <w:t>In a study conducted by Johnson, Sbrocco and Winston (2014) on the influence of</w:t>
      </w:r>
      <w:r>
        <w:rPr>
          <w:spacing w:val="1"/>
        </w:rPr>
        <w:t> </w:t>
      </w:r>
      <w:r>
        <w:rPr/>
        <w:t>concentration and Memory problems on emotional distress among University students, they</w:t>
      </w:r>
      <w:r>
        <w:rPr>
          <w:spacing w:val="-57"/>
        </w:rPr>
        <w:t> </w:t>
      </w:r>
      <w:r>
        <w:rPr/>
        <w:t>examined concentration and Memory problems in first year undergraduate students as they</w:t>
      </w:r>
      <w:r>
        <w:rPr>
          <w:spacing w:val="1"/>
        </w:rPr>
        <w:t> </w:t>
      </w:r>
      <w:r>
        <w:rPr/>
        <w:t>related to emotional distress and interference with daily academic activity. The results</w:t>
      </w:r>
      <w:r>
        <w:rPr>
          <w:spacing w:val="1"/>
        </w:rPr>
        <w:t> </w:t>
      </w:r>
      <w:r>
        <w:rPr/>
        <w:t>showed that problems in concentration and memory were related to emotional distress, fear</w:t>
      </w:r>
      <w:r>
        <w:rPr>
          <w:spacing w:val="1"/>
        </w:rPr>
        <w:t> </w:t>
      </w:r>
      <w:r>
        <w:rPr/>
        <w:t>in one or more school subject/lesson, poor family support, and interference with daily</w:t>
      </w:r>
      <w:r>
        <w:rPr>
          <w:spacing w:val="1"/>
        </w:rPr>
        <w:t> </w:t>
      </w:r>
      <w:r>
        <w:rPr/>
        <w:t>activities. It is suggested that techniques to improve concentration and memory should be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as part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5"/>
        </w:rPr>
        <w:t> </w:t>
      </w:r>
      <w:r>
        <w:rPr/>
        <w:t>multidisciplinary</w:t>
      </w:r>
      <w:r>
        <w:rPr>
          <w:spacing w:val="3"/>
        </w:rPr>
        <w:t> </w:t>
      </w:r>
      <w:r>
        <w:rPr/>
        <w:t>Worry</w:t>
      </w:r>
      <w:r>
        <w:rPr>
          <w:spacing w:val="-8"/>
        </w:rPr>
        <w:t> </w:t>
      </w:r>
      <w:r>
        <w:rPr/>
        <w:t>problem</w:t>
      </w:r>
      <w:r>
        <w:rPr>
          <w:spacing w:val="-6"/>
        </w:rPr>
        <w:t> </w:t>
      </w:r>
      <w:r>
        <w:rPr/>
        <w:t>program.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39" w:right="469" w:firstLine="720"/>
        <w:jc w:val="both"/>
      </w:pPr>
      <w:r>
        <w:rPr/>
        <w:t>In line with that, Pilar and Acosta (2015) examine the concentration/attention and</w:t>
      </w:r>
      <w:r>
        <w:rPr>
          <w:spacing w:val="1"/>
        </w:rPr>
        <w:t> </w:t>
      </w:r>
      <w:r>
        <w:rPr/>
        <w:t>anxiety: different attentional function under anxiety. Anxiety modulates the concentration</w:t>
      </w:r>
      <w:r>
        <w:rPr>
          <w:spacing w:val="1"/>
        </w:rPr>
        <w:t> </w:t>
      </w:r>
      <w:r>
        <w:rPr/>
        <w:t>functioning of attention.</w:t>
      </w:r>
      <w:r>
        <w:rPr>
          <w:spacing w:val="1"/>
        </w:rPr>
        <w:t> </w:t>
      </w:r>
      <w:r>
        <w:rPr/>
        <w:t>Although the existence of this relationship</w:t>
      </w:r>
      <w:r>
        <w:rPr>
          <w:spacing w:val="1"/>
        </w:rPr>
        <w:t> </w:t>
      </w:r>
      <w:r>
        <w:rPr/>
        <w:t>is clear,</w:t>
      </w:r>
      <w:r>
        <w:rPr>
          <w:spacing w:val="60"/>
        </w:rPr>
        <w:t> </w:t>
      </w:r>
      <w:r>
        <w:rPr/>
        <w:t>its nature is</w:t>
      </w:r>
      <w:r>
        <w:rPr>
          <w:spacing w:val="1"/>
        </w:rPr>
        <w:t> </w:t>
      </w:r>
      <w:r>
        <w:rPr/>
        <w:t>still</w:t>
      </w:r>
      <w:r>
        <w:rPr>
          <w:spacing w:val="2"/>
        </w:rPr>
        <w:t> </w:t>
      </w:r>
      <w:r>
        <w:rPr/>
        <w:t>poorly</w:t>
      </w:r>
      <w:r>
        <w:rPr>
          <w:spacing w:val="1"/>
        </w:rPr>
        <w:t> </w:t>
      </w:r>
      <w:r>
        <w:rPr/>
        <w:t>defined.</w:t>
      </w:r>
      <w:r>
        <w:rPr>
          <w:spacing w:val="12"/>
        </w:rPr>
        <w:t> </w:t>
      </w:r>
      <w:r>
        <w:rPr/>
        <w:t>Added</w:t>
      </w:r>
      <w:r>
        <w:rPr>
          <w:spacing w:val="10"/>
        </w:rPr>
        <w:t> </w:t>
      </w:r>
      <w:r>
        <w:rPr/>
        <w:t>are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facts</w:t>
      </w:r>
      <w:r>
        <w:rPr>
          <w:spacing w:val="3"/>
        </w:rPr>
        <w:t> </w:t>
      </w:r>
      <w:r>
        <w:rPr/>
        <w:t>that</w:t>
      </w:r>
      <w:r>
        <w:rPr>
          <w:spacing w:val="1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types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anxiety—state or</w:t>
      </w:r>
      <w:r>
        <w:rPr>
          <w:spacing w:val="3"/>
        </w:rPr>
        <w:t> </w:t>
      </w:r>
      <w:r>
        <w:rPr/>
        <w:t>trait—may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82"/>
        <w:jc w:val="both"/>
      </w:pPr>
      <w:r>
        <w:rPr/>
        <w:t>influence attention differently and that attention is not a unitary system. They studied the</w:t>
      </w:r>
      <w:r>
        <w:rPr>
          <w:spacing w:val="1"/>
        </w:rPr>
        <w:t> </w:t>
      </w:r>
      <w:r>
        <w:rPr/>
        <w:t>influence of such types of anxiety by means of a task that,</w:t>
      </w:r>
      <w:r>
        <w:rPr>
          <w:spacing w:val="1"/>
        </w:rPr>
        <w:t> </w:t>
      </w:r>
      <w:r>
        <w:rPr/>
        <w:t>using emotionally neutral</w:t>
      </w:r>
      <w:r>
        <w:rPr>
          <w:spacing w:val="1"/>
        </w:rPr>
        <w:t> </w:t>
      </w:r>
      <w:r>
        <w:rPr/>
        <w:t>information, assesses the efficiency of three attentional networks: orienting, alerting, and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dissociation.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anxiety was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deficiencies in the executive control network, but state anxiety was associated with an over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alerting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orienting</w:t>
      </w:r>
      <w:r>
        <w:rPr>
          <w:spacing w:val="6"/>
        </w:rPr>
        <w:t> </w:t>
      </w:r>
      <w:r>
        <w:rPr/>
        <w:t>networks.</w:t>
      </w:r>
    </w:p>
    <w:p>
      <w:pPr>
        <w:pStyle w:val="BodyText"/>
        <w:spacing w:line="480" w:lineRule="auto" w:before="1"/>
        <w:ind w:left="239" w:right="474" w:firstLine="720"/>
        <w:jc w:val="both"/>
      </w:pPr>
      <w:r>
        <w:rPr/>
        <w:t>Finding from hypothesis three revealed that significant</w:t>
      </w:r>
      <w:r>
        <w:rPr>
          <w:spacing w:val="1"/>
        </w:rPr>
        <w:t> </w:t>
      </w:r>
      <w:r>
        <w:rPr/>
        <w:t>difference existed in the</w:t>
      </w:r>
      <w:r>
        <w:rPr>
          <w:spacing w:val="1"/>
        </w:rPr>
        <w:t> </w:t>
      </w:r>
      <w:r>
        <w:rPr/>
        <w:t>effect of Metacognitive scaffolding on Memory problem of academic anxiety among Senior</w:t>
      </w:r>
      <w:r>
        <w:rPr>
          <w:spacing w:val="-57"/>
        </w:rPr>
        <w:t> </w:t>
      </w:r>
      <w:r>
        <w:rPr/>
        <w:t>Secondary School Students in Zaria Metropolis,</w:t>
      </w:r>
      <w:r>
        <w:rPr>
          <w:spacing w:val="1"/>
        </w:rPr>
        <w:t> </w:t>
      </w:r>
      <w:r>
        <w:rPr/>
        <w:t>in a related vein which supported the</w:t>
      </w:r>
      <w:r>
        <w:rPr>
          <w:spacing w:val="1"/>
        </w:rPr>
        <w:t> </w:t>
      </w:r>
      <w:r>
        <w:rPr/>
        <w:t>findings of Magno (2010) who conducted on the effect of Metacognitive scaffolding on</w:t>
      </w:r>
      <w:r>
        <w:rPr>
          <w:spacing w:val="1"/>
        </w:rPr>
        <w:t> </w:t>
      </w:r>
      <w:r>
        <w:rPr/>
        <w:t>children‘s reading speed, reading anxiety and reading proficiency The result indicated a</w:t>
      </w:r>
      <w:r>
        <w:rPr>
          <w:spacing w:val="1"/>
        </w:rPr>
        <w:t> </w:t>
      </w:r>
      <w:r>
        <w:rPr/>
        <w:t>significant increased in the children‘s reading speed, reading proficiency and significant</w:t>
      </w:r>
      <w:r>
        <w:rPr>
          <w:spacing w:val="1"/>
        </w:rPr>
        <w:t> </w:t>
      </w:r>
      <w:r>
        <w:rPr/>
        <w:t>decrease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anxiety</w:t>
      </w:r>
      <w:r>
        <w:rPr>
          <w:spacing w:val="-3"/>
        </w:rPr>
        <w:t> </w:t>
      </w:r>
      <w:r>
        <w:rPr/>
        <w:t>from</w:t>
      </w:r>
      <w:r>
        <w:rPr>
          <w:spacing w:val="-7"/>
        </w:rPr>
        <w:t> </w:t>
      </w:r>
      <w:r>
        <w:rPr/>
        <w:t>pre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post</w:t>
      </w:r>
      <w:r>
        <w:rPr>
          <w:spacing w:val="2"/>
        </w:rPr>
        <w:t> </w:t>
      </w:r>
      <w:r>
        <w:rPr/>
        <w:t>test.</w:t>
      </w:r>
    </w:p>
    <w:p>
      <w:pPr>
        <w:pStyle w:val="BodyText"/>
        <w:spacing w:line="480" w:lineRule="auto" w:before="2"/>
        <w:ind w:left="239" w:right="475" w:firstLine="720"/>
        <w:jc w:val="both"/>
      </w:pPr>
      <w:r>
        <w:rPr/>
        <w:t>The findings of this study are in line with the findings of James and Okpala (2011),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study the effect</w:t>
      </w:r>
      <w:r>
        <w:rPr>
          <w:spacing w:val="60"/>
        </w:rPr>
        <w:t> </w:t>
      </w:r>
      <w:r>
        <w:rPr/>
        <w:t>of Metacognitive scaffolding on college student</w:t>
      </w:r>
      <w:r>
        <w:rPr>
          <w:spacing w:val="60"/>
        </w:rPr>
        <w:t> </w:t>
      </w:r>
      <w:r>
        <w:rPr/>
        <w:t>academic success.</w:t>
      </w:r>
      <w:r>
        <w:rPr>
          <w:spacing w:val="1"/>
        </w:rPr>
        <w:t> </w:t>
      </w:r>
      <w:r>
        <w:rPr/>
        <w:t>The result from the data on the praxis 1 examination shows an improvement as 80% of</w:t>
      </w:r>
      <w:r>
        <w:rPr>
          <w:spacing w:val="1"/>
        </w:rPr>
        <w:t> </w:t>
      </w:r>
      <w:r>
        <w:rPr/>
        <w:t>substantial</w:t>
      </w:r>
      <w:r>
        <w:rPr>
          <w:spacing w:val="-5"/>
        </w:rPr>
        <w:t> </w:t>
      </w:r>
      <w:r>
        <w:rPr/>
        <w:t>improvement</w:t>
      </w:r>
      <w:r>
        <w:rPr>
          <w:spacing w:val="6"/>
        </w:rPr>
        <w:t> </w:t>
      </w:r>
      <w:r>
        <w:rPr/>
        <w:t>in</w:t>
      </w:r>
      <w:r>
        <w:rPr>
          <w:spacing w:val="-5"/>
        </w:rPr>
        <w:t> </w:t>
      </w:r>
      <w:r>
        <w:rPr/>
        <w:t>student‘s</w:t>
      </w:r>
      <w:r>
        <w:rPr>
          <w:spacing w:val="3"/>
        </w:rPr>
        <w:t> </w:t>
      </w:r>
      <w:r>
        <w:rPr/>
        <w:t>literacy</w:t>
      </w:r>
      <w:r>
        <w:rPr>
          <w:spacing w:val="-9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Praxis</w:t>
      </w:r>
      <w:r>
        <w:rPr>
          <w:spacing w:val="-2"/>
        </w:rPr>
        <w:t> </w:t>
      </w:r>
      <w:r>
        <w:rPr/>
        <w:t>1examination.</w:t>
      </w:r>
    </w:p>
    <w:p>
      <w:pPr>
        <w:pStyle w:val="BodyText"/>
        <w:spacing w:line="480" w:lineRule="auto" w:before="1"/>
        <w:ind w:left="239" w:right="471" w:firstLine="720"/>
        <w:jc w:val="both"/>
      </w:pPr>
      <w:r>
        <w:rPr/>
        <w:t>In 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academic</w:t>
      </w:r>
      <w:r>
        <w:rPr>
          <w:spacing w:val="1"/>
        </w:rPr>
        <w:t> </w:t>
      </w:r>
      <w:r>
        <w:rPr/>
        <w:t>anxiety on memory,</w:t>
      </w:r>
      <w:r>
        <w:rPr>
          <w:spacing w:val="1"/>
        </w:rPr>
        <w:t> </w:t>
      </w:r>
      <w:hyperlink r:id="rId39">
        <w:r>
          <w:rPr/>
          <w:t>Brown,</w:t>
        </w:r>
      </w:hyperlink>
      <w:r>
        <w:rPr>
          <w:spacing w:val="1"/>
        </w:rPr>
        <w:t> </w:t>
      </w:r>
      <w:hyperlink r:id="rId40">
        <w:r>
          <w:rPr/>
          <w:t>John,</w:t>
        </w:r>
        <w:r>
          <w:rPr>
            <w:spacing w:val="1"/>
          </w:rPr>
          <w:t> </w:t>
        </w:r>
        <w:r>
          <w:rPr/>
          <w:t>Langfitt</w:t>
        </w:r>
      </w:hyperlink>
      <w:r>
        <w:rPr/>
        <w:t>,</w:t>
      </w:r>
      <w:r>
        <w:rPr>
          <w:spacing w:val="1"/>
        </w:rPr>
        <w:t> </w:t>
      </w:r>
      <w:hyperlink r:id="rId41">
        <w:r>
          <w:rPr/>
          <w:t>Hamid,</w:t>
        </w:r>
      </w:hyperlink>
      <w:r>
        <w:rPr>
          <w:spacing w:val="1"/>
        </w:rPr>
        <w:t> </w:t>
      </w:r>
      <w:hyperlink r:id="rId42">
        <w:r>
          <w:rPr/>
          <w:t>Shinnar,</w:t>
        </w:r>
      </w:hyperlink>
      <w:r>
        <w:rPr>
          <w:spacing w:val="1"/>
        </w:rPr>
        <w:t> </w:t>
      </w:r>
      <w:hyperlink r:id="rId43">
        <w:r>
          <w:rPr/>
          <w:t>Devinsky,</w:t>
        </w:r>
      </w:hyperlink>
      <w:r>
        <w:rPr/>
        <w:t> </w:t>
      </w:r>
      <w:hyperlink r:id="rId44">
        <w:r>
          <w:rPr/>
          <w:t>Barr</w:t>
        </w:r>
      </w:hyperlink>
      <w:r>
        <w:rPr/>
        <w:t>,… and</w:t>
      </w:r>
      <w:r>
        <w:rPr>
          <w:spacing w:val="61"/>
        </w:rPr>
        <w:t> </w:t>
      </w:r>
      <w:hyperlink r:id="rId45">
        <w:r>
          <w:rPr/>
          <w:t>Spencer</w:t>
        </w:r>
      </w:hyperlink>
      <w:r>
        <w:rPr/>
        <w:t> (2015). Study on the Influence of</w:t>
      </w:r>
      <w:r>
        <w:rPr>
          <w:spacing w:val="1"/>
        </w:rPr>
        <w:t> </w:t>
      </w:r>
      <w:r>
        <w:rPr/>
        <w:t>academic anxiety on memory performance in temporal lobe epilepsy. They examined the</w:t>
      </w:r>
      <w:r>
        <w:rPr>
          <w:spacing w:val="1"/>
        </w:rPr>
        <w:t> </w:t>
      </w:r>
      <w:r>
        <w:rPr/>
        <w:t>degree to which anxiety contributed to inconsistent material-specific memory difficulties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243</w:t>
      </w:r>
      <w:r>
        <w:rPr>
          <w:spacing w:val="1"/>
        </w:rPr>
        <w:t> </w:t>
      </w:r>
      <w:r>
        <w:rPr/>
        <w:t>temporal lobe epilepsy patients</w:t>
      </w:r>
      <w:r>
        <w:rPr>
          <w:spacing w:val="1"/>
        </w:rPr>
        <w:t> </w:t>
      </w:r>
      <w:r>
        <w:rPr/>
        <w:t>from the Multisite Epilepsy Study.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memory</w:t>
      </w:r>
      <w:r>
        <w:rPr>
          <w:spacing w:val="14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Rey</w:t>
      </w:r>
      <w:r>
        <w:rPr>
          <w:spacing w:val="14"/>
        </w:rPr>
        <w:t> </w:t>
      </w:r>
      <w:r>
        <w:rPr/>
        <w:t>Complex</w:t>
      </w:r>
      <w:r>
        <w:rPr>
          <w:spacing w:val="20"/>
        </w:rPr>
        <w:t> </w:t>
      </w:r>
      <w:r>
        <w:rPr/>
        <w:t>Figure</w:t>
      </w:r>
      <w:r>
        <w:rPr>
          <w:spacing w:val="23"/>
        </w:rPr>
        <w:t> </w:t>
      </w:r>
      <w:r>
        <w:rPr/>
        <w:t>Test</w:t>
      </w:r>
      <w:r>
        <w:rPr>
          <w:spacing w:val="24"/>
        </w:rPr>
        <w:t> </w:t>
      </w:r>
      <w:r>
        <w:rPr/>
        <w:t>(RCFT)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lower</w:t>
      </w:r>
      <w:r>
        <w:rPr>
          <w:spacing w:val="25"/>
        </w:rPr>
        <w:t> </w:t>
      </w:r>
      <w:r>
        <w:rPr/>
        <w:t>for</w:t>
      </w:r>
      <w:r>
        <w:rPr>
          <w:spacing w:val="20"/>
        </w:rPr>
        <w:t> </w:t>
      </w:r>
      <w:r>
        <w:rPr/>
        <w:t>those</w:t>
      </w:r>
      <w:r>
        <w:rPr>
          <w:spacing w:val="23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5"/>
        <w:jc w:val="both"/>
      </w:pPr>
      <w:r>
        <w:rPr/>
        <w:t>high versus low level of anxiety, but was not found to be related to side of TLE. Verbal</w:t>
      </w:r>
      <w:r>
        <w:rPr>
          <w:spacing w:val="1"/>
        </w:rPr>
        <w:t> </w:t>
      </w:r>
      <w:r>
        <w:rPr/>
        <w:t>memory on the California Verbal Learning Test (CVLT) was significantly lower for left</w:t>
      </w:r>
      <w:r>
        <w:rPr>
          <w:spacing w:val="1"/>
        </w:rPr>
        <w:t> </w:t>
      </w:r>
      <w:r>
        <w:rPr/>
        <w:t>than right TLE patients with low anxiety, but equally impaired for those with high anxiety.</w:t>
      </w:r>
      <w:r>
        <w:rPr>
          <w:spacing w:val="1"/>
        </w:rPr>
        <w:t> </w:t>
      </w:r>
      <w:r>
        <w:rPr/>
        <w:t>These results suggest that we can place more confidence in the ability of verbal memory</w:t>
      </w:r>
      <w:r>
        <w:rPr>
          <w:spacing w:val="1"/>
        </w:rPr>
        <w:t> </w:t>
      </w:r>
      <w:r>
        <w:rPr/>
        <w:t>tests like the CVLT to lateralize to left TLE for those with low anxiety, but that verbal</w:t>
      </w:r>
      <w:r>
        <w:rPr>
          <w:spacing w:val="1"/>
        </w:rPr>
        <w:t> </w:t>
      </w:r>
      <w:r>
        <w:rPr/>
        <w:t>memory</w:t>
      </w:r>
      <w:r>
        <w:rPr>
          <w:spacing w:val="-11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2"/>
        </w:rPr>
        <w:t> </w:t>
      </w:r>
      <w:r>
        <w:rPr/>
        <w:t>less</w:t>
      </w:r>
      <w:r>
        <w:rPr>
          <w:spacing w:val="1"/>
        </w:rPr>
        <w:t> </w:t>
      </w:r>
      <w:r>
        <w:rPr/>
        <w:t>likely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lateralizing</w:t>
      </w:r>
      <w:r>
        <w:rPr>
          <w:spacing w:val="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those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-6"/>
        </w:rPr>
        <w:t> </w:t>
      </w:r>
      <w:r>
        <w:rPr/>
        <w:t>anxiety.</w:t>
      </w:r>
    </w:p>
    <w:p>
      <w:pPr>
        <w:pStyle w:val="BodyText"/>
        <w:spacing w:line="480" w:lineRule="auto" w:before="1"/>
        <w:ind w:left="239" w:right="475" w:firstLine="720"/>
        <w:jc w:val="both"/>
      </w:pPr>
      <w:r>
        <w:rPr/>
        <w:t>Moran, (2016) conducted a research on Memory problem and Anxiety: A Meta-</w:t>
      </w:r>
      <w:r>
        <w:rPr>
          <w:spacing w:val="1"/>
        </w:rPr>
        <w:t> </w:t>
      </w:r>
      <w:r>
        <w:rPr/>
        <w:t>Analysis and Narrative Review. Cognitive deficits are now widely recognized to be an</w:t>
      </w:r>
      <w:r>
        <w:rPr>
          <w:spacing w:val="1"/>
        </w:rPr>
        <w:t> </w:t>
      </w:r>
      <w:r>
        <w:rPr/>
        <w:t>important component of anxiety. In particular, anxiety is thought to restrict the capacity of</w:t>
      </w:r>
      <w:r>
        <w:rPr>
          <w:spacing w:val="1"/>
        </w:rPr>
        <w:t> </w:t>
      </w:r>
      <w:r>
        <w:rPr/>
        <w:t>working memory by competing with task-relevant processes. The evidence for this claim,</w:t>
      </w:r>
      <w:r>
        <w:rPr>
          <w:spacing w:val="1"/>
        </w:rPr>
        <w:t> </w:t>
      </w:r>
      <w:r>
        <w:rPr/>
        <w:t>however, has been mixed. Although some studies have found restricted working memory in</w:t>
      </w:r>
      <w:r>
        <w:rPr>
          <w:spacing w:val="-57"/>
        </w:rPr>
        <w:t> </w:t>
      </w:r>
      <w:r>
        <w:rPr/>
        <w:t>anxiety,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impairments,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agreement regarding the boundary conditions of the anxiety/WMC association. The result</w:t>
      </w:r>
      <w:r>
        <w:rPr>
          <w:spacing w:val="1"/>
        </w:rPr>
        <w:t> </w:t>
      </w:r>
      <w:r>
        <w:rPr/>
        <w:t>revealed that anxiety, whether self-reported or experimentally induced, is related to poorer</w:t>
      </w:r>
      <w:r>
        <w:rPr>
          <w:spacing w:val="1"/>
        </w:rPr>
        <w:t> </w:t>
      </w:r>
      <w:r>
        <w:rPr/>
        <w:t>performance across a</w:t>
      </w:r>
      <w:r>
        <w:rPr>
          <w:spacing w:val="1"/>
        </w:rPr>
        <w:t> </w:t>
      </w:r>
      <w:r>
        <w:rPr/>
        <w:t>wide</w:t>
      </w:r>
      <w:r>
        <w:rPr>
          <w:spacing w:val="6"/>
        </w:rPr>
        <w:t> </w:t>
      </w:r>
      <w:r>
        <w:rPr/>
        <w:t>variety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tasks.</w:t>
      </w:r>
    </w:p>
    <w:p>
      <w:pPr>
        <w:pStyle w:val="BodyText"/>
        <w:spacing w:before="9"/>
      </w:pPr>
    </w:p>
    <w:p>
      <w:pPr>
        <w:pStyle w:val="BodyText"/>
        <w:spacing w:line="480" w:lineRule="auto"/>
        <w:ind w:left="239" w:right="476" w:firstLine="720"/>
        <w:jc w:val="both"/>
      </w:pPr>
      <w:r>
        <w:rPr/>
        <w:t>Ali,</w:t>
      </w:r>
      <w:r>
        <w:rPr>
          <w:spacing w:val="1"/>
        </w:rPr>
        <w:t> </w:t>
      </w:r>
      <w:r>
        <w:rPr/>
        <w:t>Rodney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Glenn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o/f</w:t>
      </w:r>
      <w:r>
        <w:rPr>
          <w:spacing w:val="1"/>
        </w:rPr>
        <w:t> </w:t>
      </w:r>
      <w:r>
        <w:rPr/>
        <w:t>depression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 on memory performance. The effects of depression and anxiety y, as assessed by</w:t>
      </w:r>
      <w:r>
        <w:rPr>
          <w:spacing w:val="1"/>
        </w:rPr>
        <w:t> </w:t>
      </w:r>
      <w:r>
        <w:rPr/>
        <w:t>MMPI D and Pt scales, on memory performance was examined in 3999 veterans who</w:t>
      </w:r>
      <w:r>
        <w:rPr>
          <w:spacing w:val="1"/>
        </w:rPr>
        <w:t> </w:t>
      </w:r>
      <w:r>
        <w:rPr/>
        <w:t>completed the California Verbal Learning Test (CVLT). Depressive symptoms (without</w:t>
      </w:r>
      <w:r>
        <w:rPr>
          <w:spacing w:val="1"/>
        </w:rPr>
        <w:t> </w:t>
      </w:r>
      <w:r>
        <w:rPr/>
        <w:t>anxiety) had an adverse effect on immediate recall of new information and the total amount</w:t>
      </w:r>
      <w:r>
        <w:rPr>
          <w:spacing w:val="1"/>
        </w:rPr>
        <w:t> </w:t>
      </w:r>
      <w:r>
        <w:rPr/>
        <w:t>(but not rate) of acquisition; however, retrieval and retention were unaffected. On the other</w:t>
      </w:r>
      <w:r>
        <w:rPr>
          <w:spacing w:val="1"/>
        </w:rPr>
        <w:t> </w:t>
      </w:r>
      <w:r>
        <w:rPr/>
        <w:t>hand, high levels of anxiety did not have significant detrimental effects on any aspect of</w:t>
      </w:r>
      <w:r>
        <w:rPr>
          <w:spacing w:val="1"/>
        </w:rPr>
        <w:t> </w:t>
      </w:r>
      <w:r>
        <w:rPr/>
        <w:t>memory</w:t>
      </w:r>
      <w:r>
        <w:rPr>
          <w:spacing w:val="4"/>
        </w:rPr>
        <w:t> </w:t>
      </w:r>
      <w:r>
        <w:rPr/>
        <w:t>functioning</w:t>
      </w:r>
      <w:r>
        <w:rPr>
          <w:spacing w:val="9"/>
        </w:rPr>
        <w:t> </w:t>
      </w:r>
      <w:r>
        <w:rPr/>
        <w:t>assessed</w:t>
      </w:r>
      <w:r>
        <w:rPr>
          <w:spacing w:val="13"/>
        </w:rPr>
        <w:t> </w:t>
      </w:r>
      <w:r>
        <w:rPr/>
        <w:t>including</w:t>
      </w:r>
      <w:r>
        <w:rPr>
          <w:spacing w:val="14"/>
        </w:rPr>
        <w:t> </w:t>
      </w:r>
      <w:r>
        <w:rPr/>
        <w:t>immediate</w:t>
      </w:r>
      <w:r>
        <w:rPr>
          <w:spacing w:val="7"/>
        </w:rPr>
        <w:t> </w:t>
      </w:r>
      <w:r>
        <w:rPr/>
        <w:t>recall,</w:t>
      </w:r>
      <w:r>
        <w:rPr>
          <w:spacing w:val="11"/>
        </w:rPr>
        <w:t> </w:t>
      </w:r>
      <w:r>
        <w:rPr/>
        <w:t>total</w:t>
      </w:r>
      <w:r>
        <w:rPr>
          <w:spacing w:val="1"/>
        </w:rPr>
        <w:t> </w:t>
      </w:r>
      <w:r>
        <w:rPr/>
        <w:t>amount</w:t>
      </w:r>
      <w:r>
        <w:rPr>
          <w:spacing w:val="13"/>
        </w:rPr>
        <w:t> </w:t>
      </w:r>
      <w:r>
        <w:rPr/>
        <w:t>acquired,</w:t>
      </w:r>
      <w:r>
        <w:rPr>
          <w:spacing w:val="11"/>
        </w:rPr>
        <w:t> </w:t>
      </w:r>
      <w:r>
        <w:rPr/>
        <w:t>retention,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6"/>
        <w:jc w:val="both"/>
      </w:pPr>
      <w:r>
        <w:rPr/>
        <w:t>and retrieval of novel information. However, when depression was compounded by anxiety,</w:t>
      </w:r>
      <w:r>
        <w:rPr>
          <w:spacing w:val="-57"/>
        </w:rPr>
        <w:t> </w:t>
      </w:r>
      <w:r>
        <w:rPr/>
        <w:t>there was not only an adverse effect on immediate recall and amount (but not rate) of</w:t>
      </w:r>
      <w:r>
        <w:rPr>
          <w:spacing w:val="1"/>
        </w:rPr>
        <w:t> </w:t>
      </w:r>
      <w:r>
        <w:rPr/>
        <w:t>acquisition, but also on the retrieval of newly learned information. We conclude that the</w:t>
      </w:r>
      <w:r>
        <w:rPr>
          <w:spacing w:val="1"/>
        </w:rPr>
        <w:t> </w:t>
      </w:r>
      <w:r>
        <w:rPr/>
        <w:t>presence of comorbid anxiety may, in part, account for the variability in previous research</w:t>
      </w:r>
      <w:r>
        <w:rPr>
          <w:spacing w:val="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depression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-3"/>
        </w:rPr>
        <w:t> </w:t>
      </w:r>
      <w:r>
        <w:rPr/>
        <w:t>functioning.</w:t>
      </w:r>
    </w:p>
    <w:p>
      <w:pPr>
        <w:pStyle w:val="BodyText"/>
        <w:spacing w:line="480" w:lineRule="auto" w:before="1"/>
        <w:ind w:left="239" w:right="474" w:firstLine="720"/>
        <w:jc w:val="both"/>
      </w:pPr>
      <w:r>
        <w:rPr/>
        <w:t>Finding from hypothesis four revealed that significant differences existed in the</w:t>
      </w:r>
      <w:r>
        <w:rPr>
          <w:spacing w:val="1"/>
        </w:rPr>
        <w:t> </w:t>
      </w:r>
      <w:r>
        <w:rPr/>
        <w:t>differential effect of Metacognitive scaffolding on Worry problem, Concentration problems</w:t>
      </w:r>
      <w:r>
        <w:rPr>
          <w:spacing w:val="-57"/>
        </w:rPr>
        <w:t> </w:t>
      </w:r>
      <w:r>
        <w:rPr/>
        <w:t>and Memory problem of academic anxiety among Senior Secondary School Students in</w:t>
      </w:r>
      <w:r>
        <w:rPr>
          <w:spacing w:val="1"/>
        </w:rPr>
        <w:t> </w:t>
      </w:r>
      <w:r>
        <w:rPr/>
        <w:t>Zaria Metropolis in favour of those with Worry problem with mean scores of 24.950,</w:t>
      </w:r>
      <w:r>
        <w:rPr>
          <w:spacing w:val="1"/>
        </w:rPr>
        <w:t> </w:t>
      </w:r>
      <w:r>
        <w:rPr/>
        <w:t>Concentration problems with mean gain scores of 17.600, and</w:t>
      </w:r>
      <w:r>
        <w:rPr>
          <w:spacing w:val="60"/>
        </w:rPr>
        <w:t> </w:t>
      </w:r>
      <w:r>
        <w:rPr/>
        <w:t>Memory problems with</w:t>
      </w:r>
      <w:r>
        <w:rPr>
          <w:spacing w:val="1"/>
        </w:rPr>
        <w:t> </w:t>
      </w:r>
      <w:r>
        <w:rPr/>
        <w:t>mean</w:t>
      </w:r>
      <w:r>
        <w:rPr>
          <w:spacing w:val="-4"/>
        </w:rPr>
        <w:t> </w:t>
      </w:r>
      <w:r>
        <w:rPr/>
        <w:t>scores of</w:t>
      </w:r>
      <w:r>
        <w:rPr>
          <w:spacing w:val="-6"/>
        </w:rPr>
        <w:t> </w:t>
      </w:r>
      <w:r>
        <w:rPr/>
        <w:t>21.00.</w:t>
      </w:r>
      <w:r>
        <w:rPr>
          <w:spacing w:val="7"/>
        </w:rPr>
        <w:t> </w:t>
      </w:r>
      <w:r>
        <w:rPr/>
        <w:t>Furthermore,</w:t>
      </w:r>
    </w:p>
    <w:p>
      <w:pPr>
        <w:pStyle w:val="BodyText"/>
        <w:spacing w:line="480" w:lineRule="auto" w:before="2"/>
        <w:ind w:left="239" w:right="472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Flavell‘s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Metacognition. The theory explained that the term metamemory in regard to an individual's</w:t>
      </w:r>
      <w:r>
        <w:rPr>
          <w:spacing w:val="1"/>
        </w:rPr>
        <w:t> </w:t>
      </w:r>
      <w:r>
        <w:rPr/>
        <w:t>ability to manage and monitor the input, storage, search and retrieval of the contents of his</w:t>
      </w:r>
      <w:r>
        <w:rPr>
          <w:spacing w:val="1"/>
        </w:rPr>
        <w:t> </w:t>
      </w:r>
      <w:r>
        <w:rPr/>
        <w:t>own memory. He implied with his statements that Metacognition is intentional, conscious,</w:t>
      </w:r>
      <w:r>
        <w:rPr>
          <w:spacing w:val="1"/>
        </w:rPr>
        <w:t> </w:t>
      </w:r>
      <w:r>
        <w:rPr/>
        <w:t>foresighted, purposeful, and directed at</w:t>
      </w:r>
      <w:r>
        <w:rPr>
          <w:spacing w:val="1"/>
        </w:rPr>
        <w:t> </w:t>
      </w:r>
      <w:r>
        <w:rPr/>
        <w:t>accomplishing a goal or outcome. any kind of</w:t>
      </w:r>
      <w:r>
        <w:rPr>
          <w:spacing w:val="1"/>
        </w:rPr>
        <w:t> </w:t>
      </w:r>
      <w:r>
        <w:rPr/>
        <w:t>cognitive transaction with the human or non-human environment, a variety of information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ce</w:t>
      </w:r>
      <w:r>
        <w:rPr>
          <w:spacing w:val="-3"/>
        </w:rPr>
        <w:t>s</w:t>
      </w:r>
      <w:r>
        <w:rPr>
          <w:spacing w:val="2"/>
        </w:rPr>
        <w:t>s</w:t>
      </w:r>
      <w:r>
        <w:rPr>
          <w:spacing w:val="-5"/>
        </w:rPr>
        <w:t>in</w:t>
      </w:r>
      <w:r>
        <w:rPr/>
        <w:t>g</w:t>
      </w:r>
      <w:r>
        <w:rPr>
          <w:spacing w:val="21"/>
        </w:rPr>
        <w:t> 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-10"/>
        </w:rPr>
        <w:t>m</w:t>
      </w:r>
      <w:r>
        <w:rPr>
          <w:spacing w:val="3"/>
        </w:rPr>
        <w:t>a</w:t>
      </w:r>
      <w:r>
        <w:rPr/>
        <w:t>y</w:t>
      </w:r>
      <w:r>
        <w:rPr>
          <w:spacing w:val="11"/>
        </w:rPr>
        <w:t> </w:t>
      </w:r>
      <w:r>
        <w:rPr/>
        <w:t>go</w:t>
      </w:r>
      <w:r>
        <w:rPr>
          <w:spacing w:val="25"/>
        </w:rPr>
        <w:t> 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.</w:t>
      </w:r>
      <w:r>
        <w:rPr>
          <w:spacing w:val="18"/>
        </w:rPr>
        <w:t> </w:t>
      </w:r>
      <w:r>
        <w:rPr/>
        <w:t>F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5"/>
        </w:rPr>
        <w:t>v</w:t>
      </w:r>
      <w:r>
        <w:rPr>
          <w:spacing w:val="3"/>
        </w:rPr>
        <w:t>e</w:t>
      </w:r>
      <w:r>
        <w:rPr/>
        <w:t>l</w:t>
      </w:r>
      <w:r>
        <w:rPr>
          <w:spacing w:val="-9"/>
        </w:rPr>
        <w:t>l</w:t>
      </w:r>
      <w:r>
        <w:rPr/>
        <w:t>,</w:t>
      </w:r>
      <w:r>
        <w:rPr>
          <w:spacing w:val="23"/>
        </w:rPr>
        <w:t> </w:t>
      </w:r>
      <w:r>
        <w:rPr>
          <w:spacing w:val="1"/>
        </w:rPr>
        <w:t>(</w:t>
      </w:r>
      <w:r>
        <w:rPr/>
        <w:t>1976)</w:t>
      </w:r>
      <w:r>
        <w:rPr>
          <w:spacing w:val="22"/>
        </w:rPr>
        <w:t> </w:t>
      </w:r>
      <w:r>
        <w:rPr>
          <w:spacing w:val="-6"/>
        </w:rPr>
        <w:t>a</w:t>
      </w:r>
      <w:r>
        <w:rPr>
          <w:spacing w:val="-5"/>
        </w:rPr>
        <w:t>l</w:t>
      </w:r>
      <w:r>
        <w:rPr>
          <w:spacing w:val="-3"/>
        </w:rPr>
        <w:t>s</w:t>
      </w:r>
      <w:r>
        <w:rPr/>
        <w:t>o</w:t>
      </w:r>
      <w:r>
        <w:rPr>
          <w:spacing w:val="25"/>
        </w:rPr>
        <w:t> </w:t>
      </w:r>
      <w:r>
        <w:rPr>
          <w:spacing w:val="-10"/>
        </w:rPr>
        <w:t>i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-10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3"/>
        </w:rPr>
        <w:t>s</w:t>
      </w:r>
      <w:r>
        <w:rPr>
          <w:w w:val="158"/>
        </w:rPr>
        <w:t>‖</w:t>
      </w:r>
      <w:r>
        <w:rPr>
          <w:spacing w:val="2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5"/>
        </w:rPr>
        <w:t>il</w:t>
      </w:r>
      <w:r>
        <w:rPr/>
        <w:t>d</w:t>
      </w:r>
      <w:r>
        <w:rPr>
          <w:spacing w:val="1"/>
        </w:rPr>
        <w:t>r</w:t>
      </w:r>
      <w:r>
        <w:rPr>
          <w:spacing w:val="3"/>
        </w:rPr>
        <w:t>e</w:t>
      </w:r>
      <w:r>
        <w:rPr/>
        <w:t>n gradually</w:t>
      </w:r>
      <w:r>
        <w:rPr>
          <w:spacing w:val="23"/>
        </w:rPr>
        <w:t> </w:t>
      </w:r>
      <w:r>
        <w:rPr/>
        <w:t>acquire</w:t>
      </w:r>
      <w:r>
        <w:rPr>
          <w:spacing w:val="36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context</w:t>
      </w:r>
      <w:r>
        <w:rPr>
          <w:spacing w:val="33"/>
        </w:rPr>
        <w:t> </w:t>
      </w:r>
      <w:r>
        <w:rPr/>
        <w:t>of</w:t>
      </w:r>
      <w:r>
        <w:rPr>
          <w:spacing w:val="25"/>
        </w:rPr>
        <w:t> </w:t>
      </w:r>
      <w:r>
        <w:rPr/>
        <w:t>an</w:t>
      </w:r>
      <w:r>
        <w:rPr>
          <w:spacing w:val="32"/>
        </w:rPr>
        <w:t> </w:t>
      </w:r>
      <w:r>
        <w:rPr/>
        <w:t>information</w:t>
      </w:r>
      <w:r>
        <w:rPr>
          <w:spacing w:val="27"/>
        </w:rPr>
        <w:t> </w:t>
      </w:r>
      <w:r>
        <w:rPr/>
        <w:t>storage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retrieval.</w:t>
      </w:r>
      <w:r>
        <w:rPr>
          <w:spacing w:val="34"/>
        </w:rPr>
        <w:t> </w:t>
      </w:r>
      <w:r>
        <w:rPr/>
        <w:t>These</w:t>
      </w:r>
      <w:r>
        <w:rPr>
          <w:spacing w:val="32"/>
        </w:rPr>
        <w:t> </w:t>
      </w:r>
      <w:r>
        <w:rPr/>
        <w:t>were:</w:t>
      </w:r>
      <w:r>
        <w:rPr>
          <w:spacing w:val="33"/>
        </w:rPr>
        <w:t> </w:t>
      </w:r>
      <w:r>
        <w:rPr/>
        <w:t>(a)</w:t>
      </w:r>
      <w:r>
        <w:rPr>
          <w:spacing w:val="-58"/>
        </w:rPr>
        <w:t> </w:t>
      </w:r>
      <w:r>
        <w:rPr/>
        <w:t>The child learns to identify situations in which intentional, conscious storage of certain</w:t>
      </w:r>
      <w:r>
        <w:rPr>
          <w:spacing w:val="1"/>
        </w:rPr>
        <w:t> </w:t>
      </w:r>
      <w:r>
        <w:rPr/>
        <w:t>information may be useful at</w:t>
      </w:r>
      <w:r>
        <w:rPr>
          <w:spacing w:val="60"/>
        </w:rPr>
        <w:t> </w:t>
      </w:r>
      <w:r>
        <w:rPr/>
        <w:t>some time in the future; (b) the child learns to keep current</w:t>
      </w:r>
      <w:r>
        <w:rPr>
          <w:spacing w:val="1"/>
        </w:rPr>
        <w:t> </w:t>
      </w:r>
      <w:r>
        <w:rPr/>
        <w:t>any information which may be related to active problem-solving, and have it ready to</w:t>
      </w:r>
      <w:r>
        <w:rPr>
          <w:spacing w:val="1"/>
        </w:rPr>
        <w:t> </w:t>
      </w:r>
      <w:r>
        <w:rPr/>
        <w:t>retrieve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needed;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(c)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child</w:t>
      </w:r>
      <w:r>
        <w:rPr>
          <w:spacing w:val="21"/>
        </w:rPr>
        <w:t> </w:t>
      </w:r>
      <w:r>
        <w:rPr/>
        <w:t>learns</w:t>
      </w:r>
      <w:r>
        <w:rPr>
          <w:spacing w:val="15"/>
        </w:rPr>
        <w:t> </w:t>
      </w:r>
      <w:r>
        <w:rPr/>
        <w:t>how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make</w:t>
      </w:r>
      <w:r>
        <w:rPr>
          <w:spacing w:val="11"/>
        </w:rPr>
        <w:t> </w:t>
      </w:r>
      <w:r>
        <w:rPr/>
        <w:t>deliberate</w:t>
      </w:r>
      <w:r>
        <w:rPr>
          <w:spacing w:val="11"/>
        </w:rPr>
        <w:t> </w:t>
      </w:r>
      <w:r>
        <w:rPr/>
        <w:t>systematic</w:t>
      </w:r>
      <w:r>
        <w:rPr>
          <w:spacing w:val="11"/>
        </w:rPr>
        <w:t> </w:t>
      </w:r>
      <w:r>
        <w:rPr/>
        <w:t>searches</w:t>
      </w:r>
      <w:r>
        <w:rPr>
          <w:spacing w:val="1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0"/>
        <w:jc w:val="both"/>
      </w:pPr>
      <w:r>
        <w:rPr/>
        <w:t>information which may be helpful in solving a problem, even when the need for it has not</w:t>
      </w:r>
      <w:r>
        <w:rPr>
          <w:spacing w:val="1"/>
        </w:rPr>
        <w:t> </w:t>
      </w:r>
      <w:r>
        <w:rPr/>
        <w:t>been foreseen. Looking at the above linkage of Flavell theory of Metacognition, supported</w:t>
      </w:r>
      <w:r>
        <w:rPr>
          <w:spacing w:val="1"/>
        </w:rPr>
        <w:t> </w:t>
      </w:r>
      <w:r>
        <w:rPr/>
        <w:t>the finding of this study in the sense that, senior secondary school students can be able to</w:t>
      </w:r>
      <w:r>
        <w:rPr>
          <w:spacing w:val="1"/>
        </w:rPr>
        <w:t> </w:t>
      </w:r>
      <w:r>
        <w:rPr/>
        <w:t>think deeply and widely to</w:t>
      </w:r>
      <w:r>
        <w:rPr>
          <w:spacing w:val="1"/>
        </w:rPr>
        <w:t> </w:t>
      </w:r>
      <w:r>
        <w:rPr/>
        <w:t>reason when scaffold to</w:t>
      </w:r>
      <w:r>
        <w:rPr>
          <w:spacing w:val="1"/>
        </w:rPr>
        <w:t> </w:t>
      </w:r>
      <w:r>
        <w:rPr/>
        <w:t>be able to</w:t>
      </w:r>
      <w:r>
        <w:rPr>
          <w:spacing w:val="1"/>
        </w:rPr>
        <w:t> </w:t>
      </w:r>
      <w:r>
        <w:rPr/>
        <w:t>replace their thinking,</w:t>
      </w:r>
      <w:r>
        <w:rPr>
          <w:spacing w:val="1"/>
        </w:rPr>
        <w:t> </w:t>
      </w:r>
      <w:r>
        <w:rPr/>
        <w:t>reasoning,</w:t>
      </w:r>
      <w:r>
        <w:rPr>
          <w:spacing w:val="2"/>
        </w:rPr>
        <w:t> </w:t>
      </w:r>
      <w:r>
        <w:rPr/>
        <w:t>thought,</w:t>
      </w:r>
      <w:r>
        <w:rPr>
          <w:spacing w:val="-2"/>
        </w:rPr>
        <w:t> </w:t>
      </w:r>
      <w:r>
        <w:rPr/>
        <w:t>negative</w:t>
      </w:r>
      <w:r>
        <w:rPr>
          <w:spacing w:val="5"/>
        </w:rPr>
        <w:t> </w:t>
      </w:r>
      <w:r>
        <w:rPr/>
        <w:t>belief</w:t>
      </w:r>
      <w:r>
        <w:rPr>
          <w:spacing w:val="-7"/>
        </w:rPr>
        <w:t> </w:t>
      </w:r>
      <w:r>
        <w:rPr/>
        <w:t>and</w:t>
      </w:r>
      <w:r>
        <w:rPr>
          <w:spacing w:val="5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causes</w:t>
      </w:r>
      <w:r>
        <w:rPr>
          <w:spacing w:val="2"/>
        </w:rPr>
        <w:t> </w:t>
      </w:r>
      <w:r>
        <w:rPr/>
        <w:t>by</w:t>
      </w:r>
      <w:r>
        <w:rPr>
          <w:spacing w:val="-9"/>
        </w:rPr>
        <w:t> </w:t>
      </w:r>
      <w:r>
        <w:rPr/>
        <w:t>academic anxiety.</w:t>
      </w:r>
    </w:p>
    <w:p>
      <w:pPr>
        <w:pStyle w:val="BodyText"/>
        <w:spacing w:line="480" w:lineRule="auto" w:before="1"/>
        <w:ind w:left="239" w:right="471" w:firstLine="782"/>
        <w:jc w:val="both"/>
      </w:pPr>
      <w:r>
        <w:rPr/>
        <w:t>The findings of this study are also in line with the Vygotsky‘s (1979) theory of</w:t>
      </w:r>
      <w:r>
        <w:rPr>
          <w:spacing w:val="1"/>
        </w:rPr>
        <w:t> </w:t>
      </w:r>
      <w:r>
        <w:rPr/>
        <w:t>scaffolding, Vygotsky‘s (1978) socio-cultural theory, describes learning as a social 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theme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Vygotsky‘s theoretical framework is that social interaction plays a fundamental role in the</w:t>
      </w:r>
      <w:r>
        <w:rPr>
          <w:spacing w:val="1"/>
        </w:rPr>
        <w:t> </w:t>
      </w:r>
      <w:r>
        <w:rPr/>
        <w:t>development of cognition. Vygotsky believed everything is learned on two levels. First,</w:t>
      </w:r>
      <w:r>
        <w:rPr>
          <w:spacing w:val="1"/>
        </w:rPr>
        <w:t> </w:t>
      </w:r>
      <w:r>
        <w:rPr/>
        <w:t>through interaction with others, and then integrated into the individual‘s mental structure.</w:t>
      </w:r>
      <w:r>
        <w:rPr>
          <w:spacing w:val="1"/>
        </w:rPr>
        <w:t> </w:t>
      </w:r>
      <w:r>
        <w:rPr/>
        <w:t>Second through given support during the task/problem solving under adult guidance or in</w:t>
      </w:r>
      <w:r>
        <w:rPr>
          <w:spacing w:val="1"/>
        </w:rPr>
        <w:t> </w:t>
      </w:r>
      <w:r>
        <w:rPr/>
        <w:t>collaboration with more capable peers. The theory explains how intellectual capabilities are</w:t>
      </w:r>
      <w:r>
        <w:rPr>
          <w:spacing w:val="-57"/>
        </w:rPr>
        <w:t> </w:t>
      </w:r>
      <w:r>
        <w:rPr/>
        <w:t>developed and how the relationship between specific subject-matter instruction and its</w:t>
      </w:r>
      <w:r>
        <w:rPr>
          <w:spacing w:val="1"/>
        </w:rPr>
        <w:t> </w:t>
      </w:r>
      <w:r>
        <w:rPr/>
        <w:t>consequences for psychological development</w:t>
      </w:r>
      <w:r>
        <w:rPr>
          <w:spacing w:val="60"/>
        </w:rPr>
        <w:t> </w:t>
      </w:r>
      <w:r>
        <w:rPr/>
        <w:t>is also needed. This last problem was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tension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Vygotsky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problems. Vygots ky‘s theory is the idea that the potential for cognitive development is</w:t>
      </w:r>
      <w:r>
        <w:rPr>
          <w:spacing w:val="1"/>
        </w:rPr>
        <w:t> </w:t>
      </w:r>
      <w:r>
        <w:rPr/>
        <w:t>limited to a "</w:t>
      </w:r>
      <w:r>
        <w:rPr>
          <w:b/>
        </w:rPr>
        <w:t>zone of proximal development</w:t>
      </w:r>
      <w:r>
        <w:rPr/>
        <w:t>" (ZPD). This "zone" is the area of exploration</w:t>
      </w:r>
      <w:r>
        <w:rPr>
          <w:spacing w:val="-57"/>
        </w:rPr>
        <w:t> </w:t>
      </w:r>
      <w:r>
        <w:rPr/>
        <w:t>for which the student</w:t>
      </w:r>
      <w:r>
        <w:rPr>
          <w:spacing w:val="1"/>
        </w:rPr>
        <w:t> </w:t>
      </w:r>
      <w:r>
        <w:rPr/>
        <w:t>is cognitively prepared, but requires</w:t>
      </w:r>
      <w:r>
        <w:rPr>
          <w:spacing w:val="60"/>
        </w:rPr>
        <w:t> </w:t>
      </w:r>
      <w:r>
        <w:rPr/>
        <w:t>help and social interaction to</w:t>
      </w:r>
      <w:r>
        <w:rPr>
          <w:spacing w:val="1"/>
        </w:rPr>
        <w:t> </w:t>
      </w:r>
      <w:r>
        <w:rPr/>
        <w:t>fully develop. Based on the explanation of the above Vygotskys theory, its fully supported</w:t>
      </w:r>
      <w:r>
        <w:rPr>
          <w:spacing w:val="1"/>
        </w:rPr>
        <w:t> </w:t>
      </w:r>
      <w:r>
        <w:rPr/>
        <w:t>the</w:t>
      </w:r>
      <w:r>
        <w:rPr>
          <w:spacing w:val="52"/>
        </w:rPr>
        <w:t> </w:t>
      </w:r>
      <w:r>
        <w:rPr/>
        <w:t>fin</w:t>
      </w:r>
      <w:r>
        <w:rPr>
          <w:spacing w:val="54"/>
        </w:rPr>
        <w:t> </w:t>
      </w:r>
      <w:r>
        <w:rPr/>
        <w:t>dings</w:t>
      </w:r>
      <w:r>
        <w:rPr>
          <w:spacing w:val="50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52"/>
        </w:rPr>
        <w:t> </w:t>
      </w:r>
      <w:r>
        <w:rPr/>
        <w:t>study,</w:t>
      </w:r>
      <w:r>
        <w:rPr>
          <w:spacing w:val="56"/>
        </w:rPr>
        <w:t> </w:t>
      </w:r>
      <w:r>
        <w:rPr/>
        <w:t>because</w:t>
      </w:r>
      <w:r>
        <w:rPr>
          <w:spacing w:val="52"/>
        </w:rPr>
        <w:t> </w:t>
      </w:r>
      <w:r>
        <w:rPr/>
        <w:t>academic</w:t>
      </w:r>
      <w:r>
        <w:rPr>
          <w:spacing w:val="53"/>
        </w:rPr>
        <w:t> </w:t>
      </w:r>
      <w:r>
        <w:rPr/>
        <w:t>anxiety</w:t>
      </w:r>
      <w:r>
        <w:rPr>
          <w:spacing w:val="48"/>
        </w:rPr>
        <w:t> </w:t>
      </w:r>
      <w:r>
        <w:rPr/>
        <w:t>is</w:t>
      </w:r>
      <w:r>
        <w:rPr>
          <w:spacing w:val="51"/>
        </w:rPr>
        <w:t> </w:t>
      </w:r>
      <w:r>
        <w:rPr/>
        <w:t>one</w:t>
      </w:r>
      <w:r>
        <w:rPr>
          <w:spacing w:val="52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56"/>
        </w:rPr>
        <w:t> </w:t>
      </w:r>
      <w:r>
        <w:rPr/>
        <w:t>ill-problem</w:t>
      </w:r>
      <w:r>
        <w:rPr>
          <w:spacing w:val="49"/>
        </w:rPr>
        <w:t> </w:t>
      </w:r>
      <w:r>
        <w:rPr/>
        <w:t>among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9"/>
        <w:jc w:val="both"/>
      </w:pPr>
      <w:r>
        <w:rPr/>
        <w:t>students, due to its complexity students cannot be able to handle it alone unless with the</w:t>
      </w:r>
      <w:r>
        <w:rPr>
          <w:spacing w:val="1"/>
        </w:rPr>
        <w:t> </w:t>
      </w:r>
      <w:r>
        <w:rPr/>
        <w:t>help of a capable elder, expert for them to learn. This supports from a capable peer is what</w:t>
      </w:r>
      <w:r>
        <w:rPr>
          <w:spacing w:val="1"/>
        </w:rPr>
        <w:t> </w:t>
      </w:r>
      <w:r>
        <w:rPr/>
        <w:t>Vygotsky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(ZPD)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scaffolding.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metacognitvely</w:t>
      </w:r>
      <w:r>
        <w:rPr>
          <w:spacing w:val="1"/>
        </w:rPr>
        <w:t> </w:t>
      </w:r>
      <w:r>
        <w:rPr/>
        <w:t>scaffold,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-8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7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reduced.</w:t>
      </w:r>
    </w:p>
    <w:p>
      <w:pPr>
        <w:pStyle w:val="BodyText"/>
        <w:spacing w:line="480" w:lineRule="auto" w:before="1"/>
        <w:ind w:left="239" w:right="473" w:firstLine="720"/>
        <w:jc w:val="both"/>
      </w:pPr>
      <w:r>
        <w:rPr/>
        <w:t>Hence, the results made us to reject the entire four null hypotheses. This means that</w:t>
      </w:r>
      <w:r>
        <w:rPr>
          <w:spacing w:val="1"/>
        </w:rPr>
        <w:t> </w:t>
      </w:r>
      <w:r>
        <w:rPr/>
        <w:t>significance difference between the pretest and posttest of students‘ academic anxiety after</w:t>
      </w:r>
      <w:r>
        <w:rPr>
          <w:spacing w:val="1"/>
        </w:rPr>
        <w:t> </w:t>
      </w:r>
      <w:r>
        <w:rPr/>
        <w:t>exposed to Metacognitive scaffolding strategies of planning, monitoring and evaluation.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students in the sense that it reduced the level of academic anxiety of the</w:t>
      </w:r>
      <w:r>
        <w:rPr>
          <w:spacing w:val="1"/>
        </w:rPr>
        <w:t> </w:t>
      </w:r>
      <w:r>
        <w:rPr/>
        <w:t>students in the experimental groups. This is because Metacognitive scaffolding strategies of</w:t>
      </w:r>
      <w:r>
        <w:rPr>
          <w:spacing w:val="-57"/>
        </w:rPr>
        <w:t> </w:t>
      </w:r>
      <w:r>
        <w:rPr/>
        <w:t>planning, monitoring and evaluation are very effective in terms enhancing anxiety free</w:t>
      </w:r>
      <w:r>
        <w:rPr>
          <w:spacing w:val="1"/>
        </w:rPr>
        <w:t> </w:t>
      </w:r>
      <w:r>
        <w:rPr/>
        <w:t>learning ability that boosts performance and achievement. This evident in the fact that</w:t>
      </w:r>
      <w:r>
        <w:rPr>
          <w:spacing w:val="1"/>
        </w:rPr>
        <w:t> </w:t>
      </w:r>
      <w:r>
        <w:rPr/>
        <w:t>before the training of</w:t>
      </w:r>
      <w:r>
        <w:rPr>
          <w:spacing w:val="60"/>
        </w:rPr>
        <w:t> </w:t>
      </w:r>
      <w:r>
        <w:rPr/>
        <w:t>the treatment sessions, both the treatment groups</w:t>
      </w:r>
      <w:r>
        <w:rPr>
          <w:spacing w:val="60"/>
        </w:rPr>
        <w:t> </w:t>
      </w:r>
      <w:r>
        <w:rPr/>
        <w:t>are at the same</w:t>
      </w:r>
      <w:r>
        <w:rPr>
          <w:spacing w:val="1"/>
        </w:rPr>
        <w:t> </w:t>
      </w:r>
      <w:r>
        <w:rPr/>
        <w:t>level of academic anxiety, while after the eight weeks training, the</w:t>
      </w:r>
      <w:r>
        <w:rPr>
          <w:spacing w:val="60"/>
        </w:rPr>
        <w:t> </w:t>
      </w:r>
      <w:r>
        <w:rPr/>
        <w:t>level of academic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differs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favour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posttest</w:t>
      </w:r>
      <w:r>
        <w:rPr>
          <w:spacing w:val="2"/>
        </w:rPr>
        <w:t> </w:t>
      </w:r>
      <w:r>
        <w:rPr/>
        <w:t>scores</w:t>
      </w:r>
      <w:r>
        <w:rPr>
          <w:spacing w:val="-5"/>
        </w:rPr>
        <w:t> </w:t>
      </w:r>
      <w:r>
        <w:rPr/>
        <w:t>of the</w:t>
      </w:r>
      <w:r>
        <w:rPr>
          <w:spacing w:val="-4"/>
        </w:rPr>
        <w:t> </w:t>
      </w:r>
      <w:r>
        <w:rPr/>
        <w:t>treatments groups.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before="77"/>
        <w:ind w:left="956" w:right="477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440" w:right="145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34"/>
        </w:numPr>
        <w:tabs>
          <w:tab w:pos="960" w:val="left" w:leader="none"/>
        </w:tabs>
        <w:spacing w:line="240" w:lineRule="auto" w:before="0" w:after="0"/>
        <w:ind w:left="959" w:right="0" w:hanging="721"/>
        <w:jc w:val="both"/>
      </w:pPr>
      <w:bookmarkStart w:name="_TOC_250005" w:id="46"/>
      <w:bookmarkEnd w:id="46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85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knowledge,</w:t>
      </w:r>
      <w:r>
        <w:rPr>
          <w:spacing w:val="2"/>
        </w:rPr>
        <w:t> </w:t>
      </w:r>
      <w:r>
        <w:rPr/>
        <w:t>recommendations,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suggestions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2"/>
        </w:rPr>
        <w:t> </w:t>
      </w:r>
      <w:r>
        <w:rPr/>
        <w:t>studies.</w:t>
      </w:r>
    </w:p>
    <w:p>
      <w:pPr>
        <w:pStyle w:val="Heading1"/>
        <w:numPr>
          <w:ilvl w:val="1"/>
          <w:numId w:val="34"/>
        </w:numPr>
        <w:tabs>
          <w:tab w:pos="960" w:val="left" w:leader="none"/>
        </w:tabs>
        <w:spacing w:line="240" w:lineRule="auto" w:before="5" w:after="0"/>
        <w:ind w:left="959" w:right="0" w:hanging="721"/>
        <w:jc w:val="both"/>
      </w:pPr>
      <w:bookmarkStart w:name="_TOC_250004" w:id="47"/>
      <w:bookmarkEnd w:id="47"/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9" w:right="471" w:firstLine="720"/>
        <w:jc w:val="both"/>
      </w:pPr>
      <w:r>
        <w:rPr/>
        <w:t>The study assessed the effect of Metacognitive scaffolding on academic anxiety</w:t>
      </w:r>
      <w:r>
        <w:rPr>
          <w:spacing w:val="1"/>
        </w:rPr>
        <w:t> </w:t>
      </w:r>
      <w:r>
        <w:rPr/>
        <w:t>among senior secondary schools students in Zaria metropolis Kaduna state, Nigeria. The</w:t>
      </w:r>
      <w:r>
        <w:rPr>
          <w:spacing w:val="1"/>
        </w:rPr>
        <w:t> </w:t>
      </w:r>
      <w:r>
        <w:rPr/>
        <w:t>study contained five chapters. In chapter one: the background to the study and the problem</w:t>
      </w:r>
      <w:r>
        <w:rPr>
          <w:spacing w:val="1"/>
        </w:rPr>
        <w:t> </w:t>
      </w:r>
      <w:r>
        <w:rPr/>
        <w:t>statement that led to the study was highlighted. Four objectives and corresponding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explained.</w:t>
      </w:r>
      <w:r>
        <w:rPr>
          <w:spacing w:val="2"/>
        </w:rPr>
        <w:t> </w:t>
      </w:r>
      <w:r>
        <w:rPr/>
        <w:t>Finally</w:t>
      </w:r>
      <w:r>
        <w:rPr>
          <w:spacing w:val="-9"/>
        </w:rPr>
        <w:t> </w:t>
      </w:r>
      <w:r>
        <w:rPr/>
        <w:t>the chapter</w:t>
      </w:r>
      <w:r>
        <w:rPr>
          <w:spacing w:val="2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the scope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 study</w:t>
      </w:r>
      <w:r>
        <w:rPr>
          <w:spacing w:val="-9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delimitations.</w:t>
      </w:r>
    </w:p>
    <w:p>
      <w:pPr>
        <w:pStyle w:val="BodyText"/>
        <w:spacing w:line="480" w:lineRule="auto" w:before="198"/>
        <w:ind w:left="239" w:right="471" w:firstLine="182"/>
        <w:jc w:val="both"/>
      </w:pPr>
      <w:r>
        <w:rPr/>
        <w:t>Chapter two: reviewed on the concepts of the key variables of the study: Metacognitive</w:t>
      </w:r>
      <w:r>
        <w:rPr>
          <w:spacing w:val="1"/>
        </w:rPr>
        <w:t> </w:t>
      </w:r>
      <w:r>
        <w:rPr/>
        <w:t>scaffolding and academic anxiety. The theoretical framework of the study was done and</w:t>
      </w:r>
      <w:r>
        <w:rPr>
          <w:spacing w:val="1"/>
        </w:rPr>
        <w:t> </w:t>
      </w:r>
      <w:r>
        <w:rPr/>
        <w:t>empirical studies were also</w:t>
      </w:r>
      <w:r>
        <w:rPr>
          <w:spacing w:val="1"/>
        </w:rPr>
        <w:t> </w:t>
      </w:r>
      <w:r>
        <w:rPr/>
        <w:t>all reviewed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three:</w:t>
      </w:r>
      <w:r>
        <w:rPr>
          <w:spacing w:val="1"/>
        </w:rPr>
        <w:t> </w:t>
      </w:r>
      <w:r>
        <w:rPr/>
        <w:t>dealt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research design of the study, which is Quasi-experimental involving the retest and posttest.</w:t>
      </w:r>
      <w:r>
        <w:rPr>
          <w:spacing w:val="1"/>
        </w:rPr>
        <w:t> </w:t>
      </w:r>
      <w:r>
        <w:rPr/>
        <w:t>The study population is 194 senior secondary school students with high academic anxiety</w:t>
      </w:r>
      <w:r>
        <w:rPr>
          <w:spacing w:val="1"/>
        </w:rPr>
        <w:t> </w:t>
      </w:r>
      <w:r>
        <w:rPr/>
        <w:t>were purposively selected on the sample size of 20 students were used from co-educational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instrumentations, treatment procedures and finally procedures for data analysis. Chapter</w:t>
      </w:r>
      <w:r>
        <w:rPr>
          <w:spacing w:val="1"/>
        </w:rPr>
        <w:t> </w:t>
      </w:r>
      <w:r>
        <w:rPr/>
        <w:t>four: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outcomes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study; that</w:t>
      </w:r>
      <w:r>
        <w:rPr>
          <w:spacing w:val="60"/>
        </w:rPr>
        <w:t> </w:t>
      </w:r>
      <w:r>
        <w:rPr/>
        <w:t>includes data presentation,</w:t>
      </w:r>
      <w:r>
        <w:rPr>
          <w:spacing w:val="1"/>
        </w:rPr>
        <w:t> </w:t>
      </w:r>
      <w:r>
        <w:rPr/>
        <w:t>testing of null hypotheses, and summary of findings and discussions of findings, followed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the analyzed data collected,</w:t>
      </w:r>
      <w:r>
        <w:rPr>
          <w:spacing w:val="3"/>
        </w:rPr>
        <w:t> </w:t>
      </w:r>
      <w:r>
        <w:rPr/>
        <w:t>and the findings</w:t>
      </w:r>
      <w:r>
        <w:rPr>
          <w:spacing w:val="2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showed that: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239" w:right="470"/>
        <w:jc w:val="both"/>
      </w:pPr>
      <w:r>
        <w:rPr/>
        <w:t>Significant difference existed in the effect of Metacognitive scaffolding on Worry 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Significant difference existed in the effect of metacognitive scaffolding on Concentration</w:t>
      </w:r>
      <w:r>
        <w:rPr>
          <w:spacing w:val="1"/>
        </w:rPr>
        <w:t> </w:t>
      </w:r>
      <w:r>
        <w:rPr/>
        <w:t>problem of academic anxiety among Senior Secondary School Students in Zaria Metropolis</w:t>
      </w:r>
      <w:r>
        <w:rPr>
          <w:spacing w:val="-5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 of academic anxiety among Senior Secondary School Students in Zaria Metropolis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scaffolding on Worry problem, Concentration problems and Memory problem of academic</w:t>
      </w:r>
      <w:r>
        <w:rPr>
          <w:spacing w:val="1"/>
        </w:rPr>
        <w:t> </w:t>
      </w:r>
      <w:r>
        <w:rPr/>
        <w:t>anxiety among Senior Secondary School Students in Zaria Metropolis in favour of those</w:t>
      </w:r>
      <w:r>
        <w:rPr>
          <w:spacing w:val="1"/>
        </w:rPr>
        <w:t> </w:t>
      </w:r>
      <w:r>
        <w:rPr/>
        <w:t>with Worry problem with mean scores of 20.10, Concentration problems with mean gain</w:t>
      </w:r>
      <w:r>
        <w:rPr>
          <w:spacing w:val="1"/>
        </w:rPr>
        <w:t> </w:t>
      </w:r>
      <w:r>
        <w:rPr/>
        <w:t>scores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10.41,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Memory</w:t>
      </w:r>
      <w:r>
        <w:rPr>
          <w:spacing w:val="-6"/>
        </w:rPr>
        <w:t> </w:t>
      </w:r>
      <w:r>
        <w:rPr/>
        <w:t>problems with</w:t>
      </w:r>
      <w:r>
        <w:rPr>
          <w:spacing w:val="2"/>
        </w:rPr>
        <w:t> </w:t>
      </w:r>
      <w:r>
        <w:rPr/>
        <w:t>mean</w:t>
      </w:r>
      <w:r>
        <w:rPr>
          <w:spacing w:val="-3"/>
        </w:rPr>
        <w:t> </w:t>
      </w:r>
      <w:r>
        <w:rPr/>
        <w:t>scores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13.00.</w:t>
      </w:r>
    </w:p>
    <w:p>
      <w:pPr>
        <w:pStyle w:val="BodyText"/>
        <w:spacing w:line="480" w:lineRule="auto" w:before="3"/>
        <w:ind w:left="239" w:right="489" w:firstLine="360"/>
        <w:jc w:val="both"/>
      </w:pPr>
      <w:r>
        <w:rPr/>
        <w:t>Chapter five contained introduction, summary of the whole chapters contained in the</w:t>
      </w:r>
      <w:r>
        <w:rPr>
          <w:spacing w:val="1"/>
        </w:rPr>
        <w:t> </w:t>
      </w:r>
      <w:r>
        <w:rPr/>
        <w:t>whole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work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-8"/>
        </w:rPr>
        <w:t> </w:t>
      </w:r>
      <w:r>
        <w:rPr/>
        <w:t>conclusion.</w:t>
      </w:r>
    </w:p>
    <w:p>
      <w:pPr>
        <w:pStyle w:val="Heading1"/>
        <w:numPr>
          <w:ilvl w:val="1"/>
          <w:numId w:val="34"/>
        </w:numPr>
        <w:tabs>
          <w:tab w:pos="960" w:val="left" w:leader="none"/>
        </w:tabs>
        <w:spacing w:line="240" w:lineRule="auto" w:before="206" w:after="0"/>
        <w:ind w:left="959" w:right="0" w:hanging="721"/>
        <w:jc w:val="both"/>
      </w:pPr>
      <w:bookmarkStart w:name="_TOC_250003" w:id="48"/>
      <w:bookmarkEnd w:id="48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39" w:right="479" w:firstLine="360"/>
        <w:jc w:val="both"/>
      </w:pPr>
      <w:r>
        <w:rPr/>
        <w:t>Based on the findings of this study, it was concluded that metacognitive scaffolding is</w:t>
      </w:r>
      <w:r>
        <w:rPr>
          <w:spacing w:val="1"/>
        </w:rPr>
        <w:t> </w:t>
      </w:r>
      <w:r>
        <w:rPr/>
        <w:t>efficacious in handling worry, concentration and memory problems of academic anxiety of</w:t>
      </w:r>
      <w:r>
        <w:rPr>
          <w:spacing w:val="1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Zaria Metropolis,</w:t>
      </w:r>
      <w:r>
        <w:rPr>
          <w:spacing w:val="4"/>
        </w:rPr>
        <w:t> </w:t>
      </w:r>
      <w:r>
        <w:rPr/>
        <w:t>Nigeria.</w:t>
      </w:r>
    </w:p>
    <w:p>
      <w:pPr>
        <w:pStyle w:val="Heading1"/>
        <w:numPr>
          <w:ilvl w:val="1"/>
          <w:numId w:val="34"/>
        </w:numPr>
        <w:tabs>
          <w:tab w:pos="960" w:val="left" w:leader="none"/>
        </w:tabs>
        <w:spacing w:line="240" w:lineRule="auto" w:before="208" w:after="0"/>
        <w:ind w:left="959" w:right="0" w:hanging="596"/>
        <w:jc w:val="both"/>
      </w:pPr>
      <w:r>
        <w:rPr/>
        <w:t>Contributions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39"/>
        <w:jc w:val="both"/>
      </w:pP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established that: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782" w:val="left" w:leader="none"/>
        </w:tabs>
        <w:spacing w:line="480" w:lineRule="auto" w:before="0" w:after="0"/>
        <w:ind w:left="781" w:right="471" w:hanging="360"/>
        <w:jc w:val="both"/>
        <w:rPr>
          <w:sz w:val="24"/>
        </w:rPr>
      </w:pPr>
      <w:r>
        <w:rPr>
          <w:sz w:val="24"/>
        </w:rPr>
        <w:t>It would add knowledge for future researchers who intended to carry out similar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handling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 of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problem,</w:t>
      </w:r>
      <w:r>
        <w:rPr>
          <w:spacing w:val="3"/>
          <w:sz w:val="24"/>
        </w:rPr>
        <w:t> </w:t>
      </w:r>
      <w:r>
        <w:rPr>
          <w:sz w:val="24"/>
        </w:rPr>
        <w:t>concentration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memory</w:t>
      </w:r>
      <w:r>
        <w:rPr>
          <w:spacing w:val="-9"/>
          <w:sz w:val="24"/>
        </w:rPr>
        <w:t> </w:t>
      </w:r>
      <w:r>
        <w:rPr>
          <w:sz w:val="24"/>
        </w:rPr>
        <w:t>problem.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ListParagraph"/>
        <w:numPr>
          <w:ilvl w:val="0"/>
          <w:numId w:val="35"/>
        </w:numPr>
        <w:tabs>
          <w:tab w:pos="782" w:val="left" w:leader="none"/>
        </w:tabs>
        <w:spacing w:line="480" w:lineRule="auto" w:before="72" w:after="0"/>
        <w:ind w:left="781" w:right="465" w:hanging="360"/>
        <w:jc w:val="both"/>
        <w:rPr>
          <w:sz w:val="24"/>
        </w:rPr>
      </w:pPr>
      <w:r>
        <w:rPr>
          <w:sz w:val="24"/>
        </w:rPr>
        <w:t>Significant difference existed in the effect of Metacognitive scaffolding on Worry</w:t>
      </w:r>
      <w:r>
        <w:rPr>
          <w:spacing w:val="1"/>
          <w:sz w:val="24"/>
        </w:rPr>
        <w:t> </w:t>
      </w:r>
      <w:r>
        <w:rPr>
          <w:sz w:val="24"/>
        </w:rPr>
        <w:t>problem of academic</w:t>
      </w:r>
      <w:r>
        <w:rPr>
          <w:spacing w:val="1"/>
          <w:sz w:val="24"/>
        </w:rPr>
        <w:t> </w:t>
      </w:r>
      <w:r>
        <w:rPr>
          <w:sz w:val="24"/>
        </w:rPr>
        <w:t>anxiety 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 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 (t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11.650;</w:t>
      </w:r>
      <w:r>
        <w:rPr>
          <w:spacing w:val="-3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0.002).</w:t>
      </w:r>
    </w:p>
    <w:p>
      <w:pPr>
        <w:pStyle w:val="ListParagraph"/>
        <w:numPr>
          <w:ilvl w:val="0"/>
          <w:numId w:val="35"/>
        </w:numPr>
        <w:tabs>
          <w:tab w:pos="782" w:val="left" w:leader="none"/>
        </w:tabs>
        <w:spacing w:line="480" w:lineRule="auto" w:before="1" w:after="0"/>
        <w:ind w:left="781" w:right="464" w:hanging="360"/>
        <w:jc w:val="both"/>
        <w:rPr>
          <w:sz w:val="24"/>
        </w:rPr>
      </w:pP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existed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60"/>
          <w:sz w:val="24"/>
        </w:rPr>
        <w:t> </w:t>
      </w:r>
      <w:r>
        <w:rPr>
          <w:sz w:val="24"/>
        </w:rPr>
        <w:t>Secondary</w:t>
      </w:r>
      <w:r>
        <w:rPr>
          <w:spacing w:val="60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</w:t>
      </w:r>
      <w:r>
        <w:rPr>
          <w:spacing w:val="2"/>
          <w:sz w:val="24"/>
        </w:rPr>
        <w:t> </w:t>
      </w:r>
      <w:r>
        <w:rPr>
          <w:sz w:val="24"/>
        </w:rPr>
        <w:t>(t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7.401;</w:t>
      </w:r>
      <w:r>
        <w:rPr>
          <w:spacing w:val="-4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0.011).</w:t>
      </w:r>
    </w:p>
    <w:p>
      <w:pPr>
        <w:pStyle w:val="ListParagraph"/>
        <w:numPr>
          <w:ilvl w:val="0"/>
          <w:numId w:val="35"/>
        </w:numPr>
        <w:tabs>
          <w:tab w:pos="782" w:val="left" w:leader="none"/>
        </w:tabs>
        <w:spacing w:line="480" w:lineRule="auto" w:before="0" w:after="0"/>
        <w:ind w:left="781" w:right="465" w:hanging="360"/>
        <w:jc w:val="both"/>
        <w:rPr>
          <w:sz w:val="24"/>
        </w:rPr>
      </w:pPr>
      <w:r>
        <w:rPr>
          <w:sz w:val="24"/>
        </w:rPr>
        <w:t>Significant difference existed in the effect of Metacognitive scaffolding on Memory</w:t>
      </w:r>
      <w:r>
        <w:rPr>
          <w:spacing w:val="1"/>
          <w:sz w:val="24"/>
        </w:rPr>
        <w:t> </w:t>
      </w:r>
      <w:r>
        <w:rPr>
          <w:sz w:val="24"/>
        </w:rPr>
        <w:t>problem of academic</w:t>
      </w:r>
      <w:r>
        <w:rPr>
          <w:spacing w:val="1"/>
          <w:sz w:val="24"/>
        </w:rPr>
        <w:t> </w:t>
      </w:r>
      <w:r>
        <w:rPr>
          <w:sz w:val="24"/>
        </w:rPr>
        <w:t>anxiety 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 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 (t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9.012;</w:t>
      </w:r>
      <w:r>
        <w:rPr>
          <w:spacing w:val="-3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0.021).</w:t>
      </w:r>
    </w:p>
    <w:p>
      <w:pPr>
        <w:pStyle w:val="ListParagraph"/>
        <w:numPr>
          <w:ilvl w:val="0"/>
          <w:numId w:val="35"/>
        </w:numPr>
        <w:tabs>
          <w:tab w:pos="782" w:val="left" w:leader="none"/>
        </w:tabs>
        <w:spacing w:line="480" w:lineRule="auto" w:before="1" w:after="0"/>
        <w:ind w:left="781" w:right="470" w:hanging="360"/>
        <w:jc w:val="both"/>
        <w:rPr>
          <w:sz w:val="24"/>
        </w:rPr>
      </w:pPr>
      <w:r>
        <w:rPr>
          <w:sz w:val="24"/>
        </w:rPr>
        <w:t>Significant differences existed in the differential effect of Metacognitive scaffolding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problem,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Memory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 among Senior Secondary School Students in Zaria Metropolis (F = 4.241; P =</w:t>
      </w:r>
      <w:r>
        <w:rPr>
          <w:spacing w:val="1"/>
          <w:sz w:val="24"/>
        </w:rPr>
        <w:t> </w:t>
      </w:r>
      <w:r>
        <w:rPr>
          <w:sz w:val="24"/>
        </w:rPr>
        <w:t>0.016).</w:t>
      </w:r>
    </w:p>
    <w:p>
      <w:pPr>
        <w:pStyle w:val="Heading1"/>
        <w:numPr>
          <w:ilvl w:val="1"/>
          <w:numId w:val="34"/>
        </w:numPr>
        <w:tabs>
          <w:tab w:pos="960" w:val="left" w:leader="none"/>
        </w:tabs>
        <w:spacing w:line="240" w:lineRule="auto" w:before="5" w:after="0"/>
        <w:ind w:left="959" w:right="0" w:hanging="721"/>
        <w:jc w:val="both"/>
      </w:pPr>
      <w:bookmarkStart w:name="_TOC_250002" w:id="49"/>
      <w:bookmarkEnd w:id="49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141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hereby</w:t>
      </w:r>
      <w:r>
        <w:rPr>
          <w:spacing w:val="-7"/>
        </w:rPr>
        <w:t> </w:t>
      </w:r>
      <w:r>
        <w:rPr/>
        <w:t>put</w:t>
      </w:r>
      <w:r>
        <w:rPr>
          <w:spacing w:val="2"/>
        </w:rPr>
        <w:t> </w:t>
      </w:r>
      <w:r>
        <w:rPr/>
        <w:t>forward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4"/>
        </w:numPr>
        <w:tabs>
          <w:tab w:pos="960" w:val="left" w:leader="none"/>
        </w:tabs>
        <w:spacing w:line="480" w:lineRule="auto" w:before="0" w:after="0"/>
        <w:ind w:left="959" w:right="47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school</w:t>
      </w:r>
      <w:r>
        <w:rPr>
          <w:spacing w:val="17"/>
          <w:sz w:val="24"/>
        </w:rPr>
        <w:t> </w:t>
      </w:r>
      <w:r>
        <w:rPr>
          <w:sz w:val="24"/>
        </w:rPr>
        <w:t>Psychologists,</w:t>
      </w:r>
      <w:r>
        <w:rPr>
          <w:spacing w:val="29"/>
          <w:sz w:val="24"/>
        </w:rPr>
        <w:t> </w:t>
      </w:r>
      <w:r>
        <w:rPr>
          <w:sz w:val="24"/>
        </w:rPr>
        <w:t>school</w:t>
      </w:r>
      <w:r>
        <w:rPr>
          <w:spacing w:val="17"/>
          <w:sz w:val="24"/>
        </w:rPr>
        <w:t> </w:t>
      </w:r>
      <w:r>
        <w:rPr>
          <w:sz w:val="24"/>
        </w:rPr>
        <w:t>Counsellors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Teachers</w:t>
      </w:r>
      <w:r>
        <w:rPr>
          <w:spacing w:val="25"/>
          <w:sz w:val="24"/>
        </w:rPr>
        <w:t> </w:t>
      </w:r>
      <w:r>
        <w:rPr>
          <w:sz w:val="24"/>
        </w:rPr>
        <w:t>should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encouraged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"/>
          <w:sz w:val="24"/>
        </w:rPr>
        <w:t> </w:t>
      </w:r>
      <w:r>
        <w:rPr>
          <w:sz w:val="24"/>
        </w:rPr>
        <w:t>scaffolding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handling</w:t>
      </w:r>
      <w:r>
        <w:rPr>
          <w:spacing w:val="1"/>
          <w:sz w:val="24"/>
        </w:rPr>
        <w:t> </w:t>
      </w:r>
      <w:r>
        <w:rPr>
          <w:sz w:val="24"/>
        </w:rPr>
        <w:t>Worry</w:t>
      </w:r>
      <w:r>
        <w:rPr>
          <w:spacing w:val="1"/>
          <w:sz w:val="24"/>
        </w:rPr>
        <w:t> </w:t>
      </w:r>
      <w:r>
        <w:rPr>
          <w:sz w:val="24"/>
        </w:rPr>
        <w:t>problem,</w:t>
      </w:r>
      <w:r>
        <w:rPr>
          <w:spacing w:val="1"/>
          <w:sz w:val="24"/>
        </w:rPr>
        <w:t> </w:t>
      </w:r>
      <w:r>
        <w:rPr>
          <w:sz w:val="24"/>
        </w:rPr>
        <w:t>concentration and Memory problems so as to reduce academic anxiety of 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Zaria Metropolis,</w:t>
      </w:r>
      <w:r>
        <w:rPr>
          <w:spacing w:val="4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34"/>
        </w:numPr>
        <w:tabs>
          <w:tab w:pos="960" w:val="left" w:leader="none"/>
        </w:tabs>
        <w:spacing w:line="480" w:lineRule="auto" w:before="1" w:after="0"/>
        <w:ind w:left="959" w:right="477" w:hanging="360"/>
        <w:jc w:val="both"/>
        <w:rPr>
          <w:sz w:val="24"/>
        </w:rPr>
      </w:pPr>
      <w:r>
        <w:rPr>
          <w:sz w:val="24"/>
        </w:rPr>
        <w:t>Seminars,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organized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 stakeholders</w:t>
      </w:r>
      <w:r>
        <w:rPr>
          <w:spacing w:val="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 academic</w:t>
      </w:r>
      <w:r>
        <w:rPr>
          <w:spacing w:val="1"/>
          <w:sz w:val="24"/>
        </w:rPr>
        <w:t> </w:t>
      </w:r>
      <w:r>
        <w:rPr>
          <w:sz w:val="24"/>
        </w:rPr>
        <w:t>anxiety on</w:t>
      </w:r>
      <w:r>
        <w:rPr>
          <w:spacing w:val="1"/>
          <w:sz w:val="24"/>
        </w:rPr>
        <w:t> </w:t>
      </w:r>
      <w:r>
        <w:rPr>
          <w:sz w:val="24"/>
        </w:rPr>
        <w:t>student‘s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Metropolis,</w:t>
      </w:r>
      <w:r>
        <w:rPr>
          <w:spacing w:val="3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numPr>
          <w:ilvl w:val="1"/>
          <w:numId w:val="34"/>
        </w:numPr>
        <w:tabs>
          <w:tab w:pos="902" w:val="left" w:leader="none"/>
        </w:tabs>
        <w:spacing w:line="240" w:lineRule="auto" w:before="77" w:after="0"/>
        <w:ind w:left="901" w:right="0" w:hanging="663"/>
        <w:jc w:val="both"/>
      </w:pPr>
      <w:bookmarkStart w:name="_TOC_250001" w:id="50"/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Further</w:t>
      </w:r>
      <w:r>
        <w:rPr>
          <w:spacing w:val="-5"/>
        </w:rPr>
        <w:t> </w:t>
      </w:r>
      <w:bookmarkEnd w:id="50"/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39" w:right="480" w:firstLine="360"/>
        <w:jc w:val="both"/>
      </w:pPr>
      <w:r>
        <w:rPr/>
        <w:t>This study is by no means exhaustive, it is suggested that further study should be under</w:t>
      </w:r>
      <w:r>
        <w:rPr>
          <w:spacing w:val="1"/>
        </w:rPr>
        <w:t> </w:t>
      </w:r>
      <w:r>
        <w:rPr/>
        <w:t>taken on the other components of academic anxiety and</w:t>
      </w:r>
      <w:r>
        <w:rPr>
          <w:spacing w:val="1"/>
        </w:rPr>
        <w:t> </w:t>
      </w:r>
      <w:r>
        <w:rPr/>
        <w:t>metacognitive strategies that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handled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suggestions are as</w:t>
      </w:r>
      <w:r>
        <w:rPr>
          <w:spacing w:val="3"/>
        </w:rPr>
        <w:t> </w:t>
      </w:r>
      <w:r>
        <w:rPr/>
        <w:t>follows:</w:t>
      </w:r>
    </w:p>
    <w:p>
      <w:pPr>
        <w:pStyle w:val="ListParagraph"/>
        <w:numPr>
          <w:ilvl w:val="0"/>
          <w:numId w:val="36"/>
        </w:numPr>
        <w:tabs>
          <w:tab w:pos="599" w:val="left" w:leader="none"/>
          <w:tab w:pos="600" w:val="left" w:leader="none"/>
        </w:tabs>
        <w:spacing w:line="480" w:lineRule="auto" w:before="0" w:after="0"/>
        <w:ind w:left="599" w:right="474" w:hanging="36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effect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Metacognitive</w:t>
      </w:r>
      <w:r>
        <w:rPr>
          <w:spacing w:val="33"/>
          <w:sz w:val="24"/>
        </w:rPr>
        <w:t> </w:t>
      </w:r>
      <w:r>
        <w:rPr>
          <w:sz w:val="24"/>
        </w:rPr>
        <w:t>scaffolding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Oversensitivity</w:t>
      </w:r>
      <w:r>
        <w:rPr>
          <w:spacing w:val="27"/>
          <w:sz w:val="24"/>
        </w:rPr>
        <w:t> </w:t>
      </w:r>
      <w:r>
        <w:rPr>
          <w:sz w:val="24"/>
        </w:rPr>
        <w:t>problem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2"/>
          <w:sz w:val="24"/>
        </w:rPr>
        <w:t> </w:t>
      </w:r>
      <w:r>
        <w:rPr>
          <w:sz w:val="24"/>
        </w:rPr>
        <w:t>senior</w:t>
      </w:r>
      <w:r>
        <w:rPr>
          <w:spacing w:val="3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school</w:t>
      </w:r>
      <w:r>
        <w:rPr>
          <w:spacing w:val="-7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36"/>
        </w:numPr>
        <w:tabs>
          <w:tab w:pos="724" w:val="left" w:leader="none"/>
          <w:tab w:pos="725" w:val="left" w:leader="none"/>
        </w:tabs>
        <w:spacing w:line="480" w:lineRule="auto" w:before="1" w:after="0"/>
        <w:ind w:left="599" w:right="480" w:hanging="361"/>
        <w:jc w:val="left"/>
        <w:rPr>
          <w:sz w:val="24"/>
        </w:rPr>
      </w:pPr>
      <w:r>
        <w:rPr/>
        <w:tab/>
      </w:r>
      <w:r>
        <w:rPr>
          <w:sz w:val="24"/>
        </w:rPr>
        <w:t>Assessment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effect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Metacognitive</w:t>
      </w:r>
      <w:r>
        <w:rPr>
          <w:spacing w:val="16"/>
          <w:sz w:val="24"/>
        </w:rPr>
        <w:t> </w:t>
      </w:r>
      <w:r>
        <w:rPr>
          <w:sz w:val="24"/>
        </w:rPr>
        <w:t>scaffolding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difficulty</w:t>
      </w:r>
      <w:r>
        <w:rPr>
          <w:spacing w:val="11"/>
          <w:sz w:val="24"/>
        </w:rPr>
        <w:t> </w:t>
      </w:r>
      <w:r>
        <w:rPr>
          <w:sz w:val="24"/>
        </w:rPr>
        <w:t>solving</w:t>
      </w:r>
      <w:r>
        <w:rPr>
          <w:spacing w:val="16"/>
          <w:sz w:val="24"/>
        </w:rPr>
        <w:t> </w:t>
      </w:r>
      <w:r>
        <w:rPr>
          <w:sz w:val="24"/>
        </w:rPr>
        <w:t>problems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academic</w:t>
      </w:r>
      <w:r>
        <w:rPr>
          <w:spacing w:val="2"/>
          <w:sz w:val="24"/>
        </w:rPr>
        <w:t> </w:t>
      </w:r>
      <w:r>
        <w:rPr>
          <w:sz w:val="24"/>
        </w:rPr>
        <w:t>anxiety</w:t>
      </w:r>
      <w:r>
        <w:rPr>
          <w:spacing w:val="-8"/>
          <w:sz w:val="24"/>
        </w:rPr>
        <w:t> </w:t>
      </w:r>
      <w:r>
        <w:rPr>
          <w:sz w:val="24"/>
        </w:rPr>
        <w:t>among</w:t>
      </w:r>
      <w:r>
        <w:rPr>
          <w:spacing w:val="2"/>
          <w:sz w:val="24"/>
        </w:rPr>
        <w:t> </w:t>
      </w:r>
      <w:r>
        <w:rPr>
          <w:sz w:val="24"/>
        </w:rPr>
        <w:t>senior</w:t>
      </w:r>
      <w:r>
        <w:rPr>
          <w:spacing w:val="3"/>
          <w:sz w:val="24"/>
        </w:rPr>
        <w:t> </w:t>
      </w:r>
      <w:r>
        <w:rPr>
          <w:sz w:val="24"/>
        </w:rPr>
        <w:t>secondary</w:t>
      </w:r>
      <w:r>
        <w:rPr>
          <w:spacing w:val="-4"/>
          <w:sz w:val="24"/>
        </w:rPr>
        <w:t> </w:t>
      </w:r>
      <w:r>
        <w:rPr>
          <w:sz w:val="24"/>
        </w:rPr>
        <w:t>schools students.</w:t>
      </w:r>
    </w:p>
    <w:p>
      <w:pPr>
        <w:pStyle w:val="ListParagraph"/>
        <w:numPr>
          <w:ilvl w:val="0"/>
          <w:numId w:val="36"/>
        </w:numPr>
        <w:tabs>
          <w:tab w:pos="600" w:val="left" w:leader="none"/>
        </w:tabs>
        <w:spacing w:line="480" w:lineRule="auto" w:before="1" w:after="0"/>
        <w:ind w:left="599" w:right="478" w:hanging="36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50"/>
          <w:sz w:val="24"/>
        </w:rPr>
        <w:t> </w:t>
      </w:r>
      <w:r>
        <w:rPr>
          <w:sz w:val="24"/>
        </w:rPr>
        <w:t>effect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Metacognitive</w:t>
      </w:r>
      <w:r>
        <w:rPr>
          <w:spacing w:val="47"/>
          <w:sz w:val="24"/>
        </w:rPr>
        <w:t> </w:t>
      </w:r>
      <w:r>
        <w:rPr>
          <w:sz w:val="24"/>
        </w:rPr>
        <w:t>scaffolding</w:t>
      </w:r>
      <w:r>
        <w:rPr>
          <w:spacing w:val="47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academic</w:t>
      </w:r>
      <w:r>
        <w:rPr>
          <w:spacing w:val="46"/>
          <w:sz w:val="24"/>
        </w:rPr>
        <w:t> </w:t>
      </w:r>
      <w:r>
        <w:rPr>
          <w:sz w:val="24"/>
        </w:rPr>
        <w:t>anxiety</w:t>
      </w:r>
      <w:r>
        <w:rPr>
          <w:spacing w:val="42"/>
          <w:sz w:val="24"/>
        </w:rPr>
        <w:t> </w:t>
      </w:r>
      <w:r>
        <w:rPr>
          <w:sz w:val="24"/>
        </w:rPr>
        <w:t>irrespective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cognitive dysfunction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2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36"/>
        </w:numPr>
        <w:tabs>
          <w:tab w:pos="600" w:val="left" w:leader="none"/>
        </w:tabs>
        <w:spacing w:line="480" w:lineRule="auto" w:before="0" w:after="0"/>
        <w:ind w:left="599" w:right="474" w:hanging="361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Metacognitive</w:t>
      </w:r>
      <w:r>
        <w:rPr>
          <w:spacing w:val="14"/>
          <w:sz w:val="24"/>
        </w:rPr>
        <w:t> </w:t>
      </w:r>
      <w:r>
        <w:rPr>
          <w:sz w:val="24"/>
        </w:rPr>
        <w:t>scaffolding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academic</w:t>
      </w:r>
      <w:r>
        <w:rPr>
          <w:spacing w:val="8"/>
          <w:sz w:val="24"/>
        </w:rPr>
        <w:t> </w:t>
      </w:r>
      <w:r>
        <w:rPr>
          <w:sz w:val="24"/>
        </w:rPr>
        <w:t>anxiety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respect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poor</w:t>
      </w:r>
      <w:r>
        <w:rPr>
          <w:spacing w:val="-57"/>
          <w:sz w:val="24"/>
        </w:rPr>
        <w:t> </w:t>
      </w:r>
      <w:r>
        <w:rPr>
          <w:sz w:val="24"/>
        </w:rPr>
        <w:t>attributional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3"/>
          <w:sz w:val="24"/>
        </w:rPr>
        <w:t> </w:t>
      </w:r>
      <w:r>
        <w:rPr>
          <w:sz w:val="24"/>
        </w:rPr>
        <w:t>Secondary</w:t>
      </w:r>
      <w:r>
        <w:rPr>
          <w:spacing w:val="-8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before="77"/>
        <w:ind w:left="954" w:right="477"/>
        <w:jc w:val="center"/>
      </w:pPr>
      <w:bookmarkStart w:name="_TOC_250000" w:id="51"/>
      <w:bookmarkEnd w:id="51"/>
      <w:r>
        <w:rPr/>
        <w:t>REFERENCES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37" w:lineRule="auto"/>
        <w:ind w:left="599" w:right="525" w:hanging="361"/>
      </w:pPr>
      <w:r>
        <w:rPr/>
        <w:t>Abid,</w:t>
      </w:r>
      <w:r>
        <w:rPr>
          <w:spacing w:val="2"/>
        </w:rPr>
        <w:t> </w:t>
      </w:r>
      <w:r>
        <w:rPr/>
        <w:t>M.</w:t>
      </w:r>
      <w:r>
        <w:rPr>
          <w:spacing w:val="2"/>
        </w:rPr>
        <w:t> </w:t>
      </w:r>
      <w:r>
        <w:rPr/>
        <w:t>S.,&amp;</w:t>
      </w:r>
      <w:r>
        <w:rPr>
          <w:spacing w:val="-5"/>
        </w:rPr>
        <w:t> </w:t>
      </w:r>
      <w:r>
        <w:rPr/>
        <w:t>Atieq,</w:t>
      </w:r>
      <w:r>
        <w:rPr>
          <w:spacing w:val="2"/>
        </w:rPr>
        <w:t> </w:t>
      </w:r>
      <w:r>
        <w:rPr/>
        <w:t>R.</w:t>
      </w:r>
      <w:r>
        <w:rPr>
          <w:spacing w:val="2"/>
        </w:rPr>
        <w:t> </w:t>
      </w:r>
      <w:r>
        <w:rPr/>
        <w:t>(2014).</w:t>
      </w:r>
      <w:r>
        <w:rPr>
          <w:spacing w:val="-2"/>
        </w:rPr>
        <w:t> </w:t>
      </w:r>
      <w:r>
        <w:rPr/>
        <w:t>An</w:t>
      </w:r>
      <w:r>
        <w:rPr>
          <w:spacing w:val="-5"/>
        </w:rPr>
        <w:t> </w:t>
      </w:r>
      <w:r>
        <w:rPr/>
        <w:t>Interactional</w:t>
      </w:r>
      <w:r>
        <w:rPr>
          <w:spacing w:val="-9"/>
        </w:rPr>
        <w:t> </w:t>
      </w:r>
      <w:r>
        <w:rPr/>
        <w:t>Study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Academic</w:t>
      </w:r>
      <w:r>
        <w:rPr>
          <w:spacing w:val="4"/>
        </w:rPr>
        <w:t> </w:t>
      </w:r>
      <w:r>
        <w:rPr/>
        <w:t>Anxiety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Status,</w:t>
      </w:r>
      <w:r>
        <w:rPr>
          <w:spacing w:val="2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 School</w:t>
      </w:r>
      <w:r>
        <w:rPr>
          <w:spacing w:val="-9"/>
        </w:rPr>
        <w:t> </w:t>
      </w:r>
      <w:r>
        <w:rPr/>
        <w:t>Type</w:t>
      </w:r>
      <w:r>
        <w:rPr>
          <w:spacing w:val="4"/>
        </w:rPr>
        <w:t> </w:t>
      </w:r>
      <w:r>
        <w:rPr/>
        <w:t>among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</w:t>
      </w:r>
      <w:r>
        <w:rPr>
          <w:spacing w:val="-8"/>
        </w:rPr>
        <w:t> </w:t>
      </w:r>
      <w:r>
        <w:rPr/>
        <w:t>Students.</w:t>
      </w:r>
    </w:p>
    <w:p>
      <w:pPr>
        <w:spacing w:before="4"/>
        <w:ind w:left="599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7"/>
          <w:sz w:val="24"/>
        </w:rPr>
        <w:t> </w:t>
      </w:r>
      <w:r>
        <w:rPr>
          <w:sz w:val="24"/>
        </w:rPr>
        <w:t>5, 74-79.</w:t>
      </w:r>
    </w:p>
    <w:p>
      <w:pPr>
        <w:spacing w:line="436" w:lineRule="exact" w:before="31"/>
        <w:ind w:left="239" w:right="463" w:firstLine="0"/>
        <w:jc w:val="left"/>
        <w:rPr>
          <w:sz w:val="24"/>
        </w:rPr>
      </w:pPr>
      <w:r>
        <w:rPr>
          <w:i/>
          <w:sz w:val="24"/>
        </w:rPr>
        <w:t>Academic Anxiety Resource Center, </w:t>
      </w:r>
      <w:r>
        <w:rPr>
          <w:sz w:val="24"/>
        </w:rPr>
        <w:t>(2010)</w:t>
      </w:r>
      <w:hyperlink r:id="rId46">
        <w:r>
          <w:rPr>
            <w:sz w:val="24"/>
          </w:rPr>
          <w:t>.www.espace.org</w:t>
        </w:r>
      </w:hyperlink>
      <w:r>
        <w:rPr>
          <w:sz w:val="24"/>
        </w:rPr>
        <w:t>.retrieved on 28/09/2016.</w:t>
      </w:r>
      <w:r>
        <w:rPr>
          <w:spacing w:val="1"/>
          <w:sz w:val="24"/>
        </w:rPr>
        <w:t> </w:t>
      </w:r>
      <w:r>
        <w:rPr>
          <w:sz w:val="24"/>
        </w:rPr>
        <w:t>Afolayan,</w:t>
      </w:r>
      <w:r>
        <w:rPr>
          <w:spacing w:val="101"/>
          <w:sz w:val="24"/>
        </w:rPr>
        <w:t> </w:t>
      </w:r>
      <w:r>
        <w:rPr>
          <w:sz w:val="24"/>
        </w:rPr>
        <w:t>J.A.,</w:t>
      </w:r>
      <w:r>
        <w:rPr>
          <w:spacing w:val="101"/>
          <w:sz w:val="24"/>
        </w:rPr>
        <w:t> </w:t>
      </w:r>
      <w:r>
        <w:rPr>
          <w:sz w:val="24"/>
        </w:rPr>
        <w:t>Bitrus,</w:t>
      </w:r>
      <w:r>
        <w:rPr>
          <w:spacing w:val="98"/>
          <w:sz w:val="24"/>
        </w:rPr>
        <w:t> </w:t>
      </w:r>
      <w:r>
        <w:rPr>
          <w:sz w:val="24"/>
        </w:rPr>
        <w:t>D.,</w:t>
      </w:r>
      <w:r>
        <w:rPr>
          <w:spacing w:val="98"/>
          <w:sz w:val="24"/>
        </w:rPr>
        <w:t> </w:t>
      </w:r>
      <w:r>
        <w:rPr>
          <w:sz w:val="24"/>
        </w:rPr>
        <w:t>Olayinka,</w:t>
      </w:r>
      <w:r>
        <w:rPr>
          <w:spacing w:val="101"/>
          <w:sz w:val="24"/>
        </w:rPr>
        <w:t> </w:t>
      </w:r>
      <w:r>
        <w:rPr>
          <w:sz w:val="24"/>
        </w:rPr>
        <w:t>O.,</w:t>
      </w:r>
      <w:r>
        <w:rPr>
          <w:spacing w:val="104"/>
          <w:sz w:val="24"/>
        </w:rPr>
        <w:t> </w:t>
      </w:r>
      <w:r>
        <w:rPr>
          <w:sz w:val="24"/>
        </w:rPr>
        <w:t>Adeyanju,</w:t>
      </w:r>
      <w:r>
        <w:rPr>
          <w:spacing w:val="101"/>
          <w:sz w:val="24"/>
        </w:rPr>
        <w:t> </w:t>
      </w:r>
      <w:r>
        <w:rPr>
          <w:sz w:val="24"/>
        </w:rPr>
        <w:t>B.A.</w:t>
      </w:r>
      <w:r>
        <w:rPr>
          <w:spacing w:val="101"/>
          <w:sz w:val="24"/>
        </w:rPr>
        <w:t> </w:t>
      </w:r>
      <w:r>
        <w:rPr>
          <w:sz w:val="24"/>
        </w:rPr>
        <w:t>&amp;</w:t>
      </w:r>
      <w:r>
        <w:rPr>
          <w:spacing w:val="96"/>
          <w:sz w:val="24"/>
        </w:rPr>
        <w:t> </w:t>
      </w:r>
      <w:r>
        <w:rPr>
          <w:sz w:val="24"/>
        </w:rPr>
        <w:t>Agama,</w:t>
      </w:r>
      <w:r>
        <w:rPr>
          <w:spacing w:val="102"/>
          <w:sz w:val="24"/>
        </w:rPr>
        <w:t> </w:t>
      </w:r>
      <w:r>
        <w:rPr>
          <w:sz w:val="24"/>
        </w:rPr>
        <w:t>J.A.</w:t>
      </w:r>
      <w:r>
        <w:rPr>
          <w:spacing w:val="101"/>
          <w:sz w:val="24"/>
        </w:rPr>
        <w:t> </w:t>
      </w:r>
      <w:r>
        <w:rPr>
          <w:sz w:val="24"/>
        </w:rPr>
        <w:t>(2013).</w:t>
      </w:r>
    </w:p>
    <w:p>
      <w:pPr>
        <w:pStyle w:val="BodyText"/>
        <w:spacing w:line="244" w:lineRule="exact"/>
        <w:ind w:left="599"/>
      </w:pPr>
      <w:r>
        <w:rPr/>
        <w:t>Relationship</w:t>
      </w:r>
      <w:r>
        <w:rPr>
          <w:spacing w:val="31"/>
        </w:rPr>
        <w:t> </w:t>
      </w:r>
      <w:r>
        <w:rPr/>
        <w:t>between</w:t>
      </w:r>
      <w:r>
        <w:rPr>
          <w:spacing w:val="28"/>
        </w:rPr>
        <w:t> </w:t>
      </w:r>
      <w:r>
        <w:rPr/>
        <w:t>anxiety</w:t>
      </w:r>
      <w:r>
        <w:rPr>
          <w:spacing w:val="23"/>
        </w:rPr>
        <w:t> </w:t>
      </w:r>
      <w:r>
        <w:rPr/>
        <w:t>and</w:t>
      </w:r>
      <w:r>
        <w:rPr>
          <w:spacing w:val="32"/>
        </w:rPr>
        <w:t> </w:t>
      </w:r>
      <w:r>
        <w:rPr/>
        <w:t>academic</w:t>
      </w:r>
      <w:r>
        <w:rPr>
          <w:spacing w:val="31"/>
        </w:rPr>
        <w:t> </w:t>
      </w:r>
      <w:r>
        <w:rPr/>
        <w:t>performance</w:t>
      </w:r>
      <w:r>
        <w:rPr>
          <w:spacing w:val="31"/>
        </w:rPr>
        <w:t> </w:t>
      </w:r>
      <w:r>
        <w:rPr/>
        <w:t>of</w:t>
      </w:r>
      <w:r>
        <w:rPr>
          <w:spacing w:val="24"/>
        </w:rPr>
        <w:t> </w:t>
      </w:r>
      <w:r>
        <w:rPr/>
        <w:t>Nursing</w:t>
      </w:r>
      <w:r>
        <w:rPr>
          <w:spacing w:val="32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,</w:t>
      </w:r>
      <w:r>
        <w:rPr>
          <w:spacing w:val="30"/>
        </w:rPr>
        <w:t> </w:t>
      </w:r>
      <w:r>
        <w:rPr/>
        <w:t>Niger</w:t>
      </w:r>
    </w:p>
    <w:p>
      <w:pPr>
        <w:spacing w:line="237" w:lineRule="auto" w:before="5"/>
        <w:ind w:left="599" w:right="570" w:firstLine="0"/>
        <w:jc w:val="left"/>
        <w:rPr>
          <w:i/>
          <w:sz w:val="24"/>
        </w:rPr>
      </w:pPr>
      <w:r>
        <w:rPr>
          <w:sz w:val="24"/>
        </w:rPr>
        <w:t>Delta</w:t>
      </w:r>
      <w:r>
        <w:rPr>
          <w:spacing w:val="14"/>
          <w:sz w:val="24"/>
        </w:rPr>
        <w:t> </w:t>
      </w:r>
      <w:r>
        <w:rPr>
          <w:sz w:val="24"/>
        </w:rPr>
        <w:t>University,</w:t>
      </w:r>
      <w:r>
        <w:rPr>
          <w:spacing w:val="17"/>
          <w:sz w:val="24"/>
        </w:rPr>
        <w:t> </w:t>
      </w:r>
      <w:r>
        <w:rPr>
          <w:sz w:val="24"/>
        </w:rPr>
        <w:t>Bayelsa</w:t>
      </w:r>
      <w:r>
        <w:rPr>
          <w:spacing w:val="14"/>
          <w:sz w:val="24"/>
        </w:rPr>
        <w:t> </w:t>
      </w:r>
      <w:r>
        <w:rPr>
          <w:sz w:val="24"/>
        </w:rPr>
        <w:t>State</w:t>
      </w:r>
      <w:r>
        <w:rPr>
          <w:spacing w:val="9"/>
          <w:sz w:val="24"/>
        </w:rPr>
        <w:t> </w:t>
      </w:r>
      <w:r>
        <w:rPr>
          <w:sz w:val="24"/>
        </w:rPr>
        <w:t>Nigeria.</w:t>
      </w:r>
      <w:r>
        <w:rPr>
          <w:spacing w:val="2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4,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25-33.</w:t>
      </w:r>
      <w:r>
        <w:rPr>
          <w:i/>
          <w:spacing w:val="4"/>
          <w:sz w:val="24"/>
        </w:rPr>
        <w:t> </w:t>
      </w:r>
      <w:hyperlink r:id="rId47">
        <w:r>
          <w:rPr>
            <w:i/>
            <w:sz w:val="24"/>
          </w:rPr>
          <w:t>www.Pelagiaresearchlibrary.com</w:t>
        </w:r>
      </w:hyperlink>
    </w:p>
    <w:p>
      <w:pPr>
        <w:pStyle w:val="BodyText"/>
        <w:spacing w:before="162"/>
        <w:ind w:left="599" w:right="471" w:hanging="361"/>
        <w:jc w:val="both"/>
      </w:pPr>
      <w:r>
        <w:rPr/>
        <w:t>Aida,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Horwitz,</w:t>
      </w:r>
      <w:r>
        <w:rPr>
          <w:spacing w:val="1"/>
        </w:rPr>
        <w:t> </w:t>
      </w:r>
      <w:r>
        <w:rPr/>
        <w:t>Horwitz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Cope‘s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Language Anxiety: the Case of Students of Japanese. </w:t>
      </w:r>
      <w:r>
        <w:rPr>
          <w:i/>
        </w:rPr>
        <w:t>The Modern Language Journal</w:t>
      </w:r>
      <w:r>
        <w:rPr/>
        <w:t>,</w:t>
      </w:r>
      <w:r>
        <w:rPr>
          <w:spacing w:val="1"/>
        </w:rPr>
        <w:t> </w:t>
      </w:r>
      <w:r>
        <w:rPr/>
        <w:t>78:</w:t>
      </w:r>
      <w:r>
        <w:rPr>
          <w:spacing w:val="2"/>
        </w:rPr>
        <w:t> </w:t>
      </w:r>
      <w:r>
        <w:rPr/>
        <w:t>155-167.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599" w:right="474" w:hanging="361"/>
        <w:jc w:val="both"/>
      </w:pPr>
      <w:r>
        <w:rPr/>
        <w:t>Alex, A. (2003). Childhood Anxiety Disorders. In E.J. Mash &amp; R. A. Barkley (Eds.), </w:t>
      </w:r>
      <w:r>
        <w:rPr>
          <w:i/>
        </w:rPr>
        <w:t>Child</w:t>
      </w:r>
      <w:r>
        <w:rPr>
          <w:i/>
          <w:spacing w:val="1"/>
        </w:rPr>
        <w:t> </w:t>
      </w:r>
      <w:r>
        <w:rPr>
          <w:i/>
        </w:rPr>
        <w:t>Psychopathology</w:t>
      </w:r>
      <w:r>
        <w:rPr/>
        <w:t>4,</w:t>
      </w:r>
      <w:r>
        <w:rPr>
          <w:spacing w:val="3"/>
        </w:rPr>
        <w:t> </w:t>
      </w:r>
      <w:r>
        <w:rPr/>
        <w:t>279–329.</w:t>
      </w:r>
      <w:r>
        <w:rPr>
          <w:spacing w:val="4"/>
        </w:rPr>
        <w:t> </w:t>
      </w:r>
      <w:r>
        <w:rPr/>
        <w:t>New York:</w:t>
      </w:r>
      <w:r>
        <w:rPr>
          <w:spacing w:val="-3"/>
        </w:rPr>
        <w:t> </w:t>
      </w:r>
      <w:r>
        <w:rPr/>
        <w:t>Guilford</w:t>
      </w:r>
      <w:r>
        <w:rPr>
          <w:spacing w:val="1"/>
        </w:rPr>
        <w:t> </w:t>
      </w:r>
      <w:r>
        <w:rPr/>
        <w:t>Press.</w:t>
      </w:r>
    </w:p>
    <w:p>
      <w:pPr>
        <w:spacing w:line="242" w:lineRule="auto" w:before="153"/>
        <w:ind w:left="599" w:right="486" w:hanging="361"/>
        <w:jc w:val="both"/>
        <w:rPr>
          <w:sz w:val="24"/>
        </w:rPr>
      </w:pPr>
      <w:r>
        <w:rPr>
          <w:sz w:val="24"/>
        </w:rPr>
        <w:t>Ali, H.K., Rodney, D.V. and Glenn, C. (2016), The Effect Of Depression, Anxiety On</w:t>
      </w:r>
      <w:r>
        <w:rPr>
          <w:spacing w:val="1"/>
          <w:sz w:val="24"/>
        </w:rPr>
        <w:t> </w:t>
      </w:r>
      <w:r>
        <w:rPr>
          <w:sz w:val="24"/>
        </w:rPr>
        <w:t>Memory</w:t>
      </w:r>
      <w:r>
        <w:rPr>
          <w:spacing w:val="-10"/>
          <w:sz w:val="24"/>
        </w:rPr>
        <w:t> </w:t>
      </w:r>
      <w:r>
        <w:rPr>
          <w:sz w:val="24"/>
        </w:rPr>
        <w:t>Performance,</w:t>
      </w:r>
      <w:r>
        <w:rPr>
          <w:spacing w:val="6"/>
          <w:sz w:val="24"/>
        </w:rPr>
        <w:t> </w:t>
      </w:r>
      <w:r>
        <w:rPr>
          <w:i/>
          <w:sz w:val="24"/>
        </w:rPr>
        <w:t>Journal Achieves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Clinical Neuropsychology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17,</w:t>
      </w:r>
      <w:r>
        <w:rPr>
          <w:spacing w:val="2"/>
          <w:sz w:val="24"/>
        </w:rPr>
        <w:t> </w:t>
      </w:r>
      <w:r>
        <w:rPr>
          <w:sz w:val="24"/>
        </w:rPr>
        <w:t>57-67.</w:t>
      </w:r>
    </w:p>
    <w:p>
      <w:pPr>
        <w:pStyle w:val="BodyText"/>
        <w:spacing w:line="242" w:lineRule="auto" w:before="158"/>
        <w:ind w:left="599" w:right="483" w:hanging="361"/>
        <w:jc w:val="both"/>
      </w:pPr>
      <w:r>
        <w:rPr/>
        <w:t>American Psychiatric Association (2013). Diagnostic and</w:t>
      </w:r>
      <w:r>
        <w:rPr>
          <w:spacing w:val="1"/>
        </w:rPr>
        <w:t> </w:t>
      </w:r>
      <w:r>
        <w:rPr/>
        <w:t>Statistical Manual of Mental</w:t>
      </w:r>
      <w:r>
        <w:rPr>
          <w:spacing w:val="1"/>
        </w:rPr>
        <w:t> </w:t>
      </w:r>
      <w:r>
        <w:rPr/>
        <w:t>Disorders</w:t>
      </w:r>
      <w:r>
        <w:rPr>
          <w:spacing w:val="-1"/>
        </w:rPr>
        <w:t> </w:t>
      </w:r>
      <w:r>
        <w:rPr/>
        <w:t>(5th</w:t>
      </w:r>
      <w:r>
        <w:rPr>
          <w:spacing w:val="-4"/>
        </w:rPr>
        <w:t> </w:t>
      </w:r>
      <w:r>
        <w:rPr/>
        <w:t>ed.).</w:t>
      </w:r>
      <w:r>
        <w:rPr>
          <w:spacing w:val="-2"/>
        </w:rPr>
        <w:t> </w:t>
      </w:r>
      <w:r>
        <w:rPr/>
        <w:t>Arlington:</w:t>
      </w:r>
      <w:r>
        <w:rPr>
          <w:spacing w:val="6"/>
        </w:rPr>
        <w:t> </w:t>
      </w:r>
      <w:r>
        <w:rPr>
          <w:i/>
        </w:rPr>
        <w:t>American Psychiatric Publishing</w:t>
      </w:r>
      <w:r>
        <w:rPr/>
        <w:t>.</w:t>
      </w:r>
      <w:r>
        <w:rPr>
          <w:spacing w:val="3"/>
        </w:rPr>
        <w:t> </w:t>
      </w:r>
      <w:r>
        <w:rPr/>
        <w:t>pp.</w:t>
      </w:r>
      <w:r>
        <w:rPr>
          <w:spacing w:val="-1"/>
        </w:rPr>
        <w:t> </w:t>
      </w:r>
      <w:r>
        <w:rPr/>
        <w:t>59–65.</w:t>
      </w:r>
    </w:p>
    <w:p>
      <w:pPr>
        <w:spacing w:line="242" w:lineRule="auto" w:before="153"/>
        <w:ind w:left="599" w:right="470" w:hanging="361"/>
        <w:jc w:val="both"/>
        <w:rPr>
          <w:i/>
          <w:sz w:val="24"/>
        </w:rPr>
      </w:pPr>
      <w:r>
        <w:rPr>
          <w:sz w:val="24"/>
        </w:rPr>
        <w:t>American Psychiatric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  <w:r>
        <w:rPr>
          <w:spacing w:val="1"/>
          <w:sz w:val="24"/>
        </w:rPr>
        <w:t> </w:t>
      </w:r>
      <w:r>
        <w:rPr>
          <w:sz w:val="24"/>
        </w:rPr>
        <w:t>(2000) Diagnostic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Statistical Manual of Mental</w:t>
      </w:r>
      <w:r>
        <w:rPr>
          <w:spacing w:val="1"/>
          <w:sz w:val="24"/>
        </w:rPr>
        <w:t> </w:t>
      </w:r>
      <w:r>
        <w:rPr>
          <w:sz w:val="24"/>
        </w:rPr>
        <w:t>Disorders 4th</w:t>
      </w:r>
      <w:r>
        <w:rPr>
          <w:spacing w:val="-4"/>
          <w:sz w:val="24"/>
        </w:rPr>
        <w:t> </w:t>
      </w:r>
      <w:r>
        <w:rPr>
          <w:sz w:val="24"/>
        </w:rPr>
        <w:t>edition,</w:t>
      </w:r>
      <w:r>
        <w:rPr>
          <w:spacing w:val="3"/>
          <w:sz w:val="24"/>
        </w:rPr>
        <w:t> </w:t>
      </w:r>
      <w:r>
        <w:rPr>
          <w:sz w:val="24"/>
        </w:rPr>
        <w:t>Washington</w:t>
      </w:r>
      <w:r>
        <w:rPr>
          <w:spacing w:val="-4"/>
          <w:sz w:val="24"/>
        </w:rPr>
        <w:t> </w:t>
      </w:r>
      <w:r>
        <w:rPr>
          <w:sz w:val="24"/>
        </w:rPr>
        <w:t>DC,</w:t>
      </w:r>
      <w:r>
        <w:rPr>
          <w:spacing w:val="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Psychiatric Association.</w:t>
      </w:r>
    </w:p>
    <w:p>
      <w:pPr>
        <w:pStyle w:val="BodyText"/>
        <w:spacing w:before="4"/>
        <w:rPr>
          <w:i/>
          <w:sz w:val="20"/>
        </w:rPr>
      </w:pPr>
    </w:p>
    <w:p>
      <w:pPr>
        <w:spacing w:line="240" w:lineRule="auto" w:before="1"/>
        <w:ind w:left="599" w:right="470" w:hanging="361"/>
        <w:jc w:val="both"/>
        <w:rPr>
          <w:i/>
          <w:sz w:val="24"/>
        </w:rPr>
      </w:pPr>
      <w:r>
        <w:rPr>
          <w:sz w:val="24"/>
        </w:rPr>
        <w:t>An, V. &amp; Cao, L. (2014). Examining the Effects of Metacognitive scaffolding on Students'</w:t>
      </w:r>
      <w:r>
        <w:rPr>
          <w:spacing w:val="1"/>
          <w:sz w:val="24"/>
        </w:rPr>
        <w:t> </w:t>
      </w:r>
      <w:r>
        <w:rPr>
          <w:sz w:val="24"/>
        </w:rPr>
        <w:t>Design Problem Solving and Metacognitive Skills in an Online Environment, </w:t>
      </w:r>
      <w:r>
        <w:rPr>
          <w:i/>
          <w:sz w:val="24"/>
        </w:rPr>
        <w:t>MERLOT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37-43.</w:t>
      </w:r>
    </w:p>
    <w:p>
      <w:pPr>
        <w:pStyle w:val="BodyText"/>
        <w:spacing w:before="1"/>
        <w:rPr>
          <w:i/>
          <w:sz w:val="21"/>
        </w:rPr>
      </w:pPr>
    </w:p>
    <w:p>
      <w:pPr>
        <w:spacing w:line="240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Andrews, G., &amp; Jenkins, R. (Eds) (1999) Management of Mental Disorders. (UK Edition).</w:t>
      </w:r>
      <w:r>
        <w:rPr>
          <w:spacing w:val="1"/>
          <w:sz w:val="24"/>
        </w:rPr>
        <w:t> </w:t>
      </w:r>
      <w:r>
        <w:rPr>
          <w:sz w:val="24"/>
        </w:rPr>
        <w:t>Sydney: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Substance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Abuse</w:t>
      </w:r>
      <w:r>
        <w:rPr>
          <w:sz w:val="24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82" w:hanging="361"/>
        <w:jc w:val="both"/>
        <w:rPr>
          <w:sz w:val="24"/>
        </w:rPr>
      </w:pPr>
      <w:r>
        <w:rPr>
          <w:sz w:val="24"/>
        </w:rPr>
        <w:t>Azevedo, R., &amp; Cromley, J. G. (2004). Does training on self-regulated learning facilitate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hypermedia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4"/>
          <w:sz w:val="24"/>
        </w:rPr>
        <w:t> </w:t>
      </w:r>
      <w:r>
        <w:rPr>
          <w:sz w:val="24"/>
        </w:rPr>
        <w:t>96, 523–535.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99" w:right="475" w:hanging="361"/>
        <w:jc w:val="both"/>
      </w:pPr>
      <w:r>
        <w:rPr/>
        <w:t>Azevedo,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Hadwin,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(2005).Scaffolding</w:t>
      </w:r>
      <w:r>
        <w:rPr>
          <w:spacing w:val="1"/>
        </w:rPr>
        <w:t> </w:t>
      </w:r>
      <w:r>
        <w:rPr/>
        <w:t>self-regulated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Metacognition—implications for the design of computer-based scaffolds.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Instructional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4"/>
        </w:rPr>
        <w:t> </w:t>
      </w:r>
      <w:r>
        <w:rPr/>
        <w:t>33,</w:t>
      </w:r>
      <w:r>
        <w:rPr>
          <w:spacing w:val="2"/>
        </w:rPr>
        <w:t> </w:t>
      </w:r>
      <w:r>
        <w:rPr/>
        <w:t>367–379.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99" w:right="476" w:hanging="361"/>
        <w:jc w:val="both"/>
      </w:pPr>
      <w:r>
        <w:rPr/>
        <w:t>Azevedo, R., Cromley, J. G., &amp; Seibert, D. (2004). Does adaptive scaffolding facilitate</w:t>
      </w:r>
      <w:r>
        <w:rPr>
          <w:spacing w:val="1"/>
        </w:rPr>
        <w:t> </w:t>
      </w:r>
      <w:r>
        <w:rPr/>
        <w:t>students‘ ability to regulate their learning with hypermedia? </w:t>
      </w:r>
      <w:r>
        <w:rPr>
          <w:i/>
        </w:rPr>
        <w:t>Contemporary Educational</w:t>
      </w:r>
      <w:r>
        <w:rPr>
          <w:i/>
          <w:spacing w:val="-57"/>
        </w:rPr>
        <w:t> </w:t>
      </w:r>
      <w:r>
        <w:rPr>
          <w:i/>
        </w:rPr>
        <w:t>Psychology</w:t>
      </w:r>
      <w:r>
        <w:rPr/>
        <w:t>,</w:t>
      </w:r>
      <w:r>
        <w:rPr>
          <w:spacing w:val="3"/>
        </w:rPr>
        <w:t> </w:t>
      </w:r>
      <w:r>
        <w:rPr/>
        <w:t>29,</w:t>
      </w:r>
      <w:r>
        <w:rPr>
          <w:spacing w:val="4"/>
        </w:rPr>
        <w:t> </w:t>
      </w:r>
      <w:r>
        <w:rPr/>
        <w:t>344-370.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4" w:hanging="361"/>
        <w:jc w:val="both"/>
        <w:rPr>
          <w:i/>
          <w:sz w:val="24"/>
        </w:rPr>
      </w:pPr>
      <w:r>
        <w:rPr>
          <w:sz w:val="24"/>
        </w:rPr>
        <w:t>Azouv, P. (2012). The Working Memory Questionnaire: A scale to assess everyday life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34"/>
          <w:sz w:val="24"/>
        </w:rPr>
        <w:t> </w:t>
      </w:r>
      <w:r>
        <w:rPr>
          <w:sz w:val="24"/>
        </w:rPr>
        <w:t>related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deficits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working</w:t>
      </w:r>
      <w:r>
        <w:rPr>
          <w:spacing w:val="41"/>
          <w:sz w:val="24"/>
        </w:rPr>
        <w:t> </w:t>
      </w:r>
      <w:r>
        <w:rPr>
          <w:sz w:val="24"/>
        </w:rPr>
        <w:t>memory.</w:t>
      </w:r>
      <w:r>
        <w:rPr>
          <w:spacing w:val="50"/>
          <w:sz w:val="24"/>
        </w:rPr>
        <w:t> </w:t>
      </w:r>
      <w:r>
        <w:rPr>
          <w:i/>
          <w:sz w:val="24"/>
        </w:rPr>
        <w:t>Neuropsychological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Rehabilitation: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74"/>
        <w:ind w:left="599" w:right="473" w:firstLine="0"/>
        <w:jc w:val="left"/>
        <w:rPr>
          <w:sz w:val="24"/>
        </w:rPr>
      </w:pPr>
      <w:r>
        <w:rPr>
          <w:i/>
          <w:sz w:val="24"/>
        </w:rPr>
        <w:t>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2,</w:t>
      </w:r>
      <w:r>
        <w:rPr>
          <w:spacing w:val="46"/>
          <w:sz w:val="24"/>
        </w:rPr>
        <w:t> </w:t>
      </w:r>
      <w:r>
        <w:rPr>
          <w:sz w:val="24"/>
        </w:rPr>
        <w:t>1-16.</w:t>
      </w:r>
      <w:r>
        <w:rPr>
          <w:spacing w:val="45"/>
          <w:sz w:val="24"/>
        </w:rPr>
        <w:t> </w:t>
      </w:r>
      <w:r>
        <w:rPr>
          <w:sz w:val="24"/>
        </w:rPr>
        <w:t>DOI:</w:t>
      </w:r>
      <w:r>
        <w:rPr>
          <w:spacing w:val="48"/>
          <w:sz w:val="24"/>
        </w:rPr>
        <w:t> </w:t>
      </w:r>
      <w:r>
        <w:rPr>
          <w:sz w:val="24"/>
        </w:rPr>
        <w:t>10.1080/09602011.2012.68111</w:t>
      </w:r>
      <w:r>
        <w:rPr>
          <w:spacing w:val="46"/>
          <w:sz w:val="24"/>
        </w:rPr>
        <w:t> </w:t>
      </w:r>
      <w:r>
        <w:rPr>
          <w:sz w:val="24"/>
        </w:rPr>
        <w:t>retrieved</w:t>
      </w:r>
      <w:r>
        <w:rPr>
          <w:spacing w:val="49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02/07/2017.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7" w:hanging="361"/>
        <w:jc w:val="both"/>
        <w:rPr>
          <w:sz w:val="24"/>
        </w:rPr>
      </w:pPr>
      <w:r>
        <w:rPr>
          <w:sz w:val="24"/>
        </w:rPr>
        <w:t>Banga, C. L. (2014).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60"/>
          <w:sz w:val="24"/>
        </w:rPr>
        <w:t> </w:t>
      </w:r>
      <w:r>
        <w:rPr>
          <w:sz w:val="24"/>
        </w:rPr>
        <w:t>Anxiety among High School Students in Relation to</w:t>
      </w:r>
      <w:r>
        <w:rPr>
          <w:spacing w:val="1"/>
          <w:sz w:val="24"/>
        </w:rPr>
        <w:t> </w:t>
      </w:r>
      <w:r>
        <w:rPr>
          <w:sz w:val="24"/>
        </w:rPr>
        <w:t>Gender and Type of Family. </w:t>
      </w:r>
      <w:r>
        <w:rPr>
          <w:i/>
          <w:sz w:val="24"/>
        </w:rPr>
        <w:t>An Internationally Indexed Refereed Research Journal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1-7.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Bannert, M., &amp; Mengelkamp, C. (2008). Assessment of Metacognitive skills by means of</w:t>
      </w:r>
      <w:r>
        <w:rPr>
          <w:spacing w:val="1"/>
          <w:sz w:val="24"/>
        </w:rPr>
        <w:t> </w:t>
      </w:r>
      <w:r>
        <w:rPr>
          <w:sz w:val="24"/>
        </w:rPr>
        <w:t>instruction to think aloud and reflect when prompted. </w:t>
      </w:r>
      <w:r>
        <w:rPr>
          <w:i/>
          <w:sz w:val="24"/>
        </w:rPr>
        <w:t>Does The Verbalization 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  Metacognition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39–58.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599" w:right="484" w:hanging="361"/>
        <w:jc w:val="both"/>
      </w:pPr>
      <w:r>
        <w:rPr/>
        <w:t>Bannert,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Assesment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Device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Environments.</w:t>
      </w:r>
      <w:r>
        <w:rPr>
          <w:spacing w:val="5"/>
        </w:rPr>
        <w:t>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Behavior</w:t>
      </w:r>
      <w:r>
        <w:rPr/>
        <w:t>,</w:t>
      </w:r>
      <w:r>
        <w:rPr>
          <w:spacing w:val="4"/>
        </w:rPr>
        <w:t> </w:t>
      </w:r>
      <w:r>
        <w:rPr/>
        <w:t>25,</w:t>
      </w:r>
      <w:r>
        <w:rPr>
          <w:spacing w:val="3"/>
        </w:rPr>
        <w:t> </w:t>
      </w:r>
      <w:r>
        <w:rPr/>
        <w:t>829-835.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599" w:right="486" w:hanging="361"/>
        <w:jc w:val="both"/>
      </w:pPr>
      <w:r>
        <w:rPr/>
        <w:t>Bannert, M., Hilebrand, M., &amp; Mengelkamp, C. (2009).Effects of a Metacognitive Support</w:t>
      </w:r>
      <w:r>
        <w:rPr>
          <w:spacing w:val="1"/>
        </w:rPr>
        <w:t> </w:t>
      </w:r>
      <w:r>
        <w:rPr/>
        <w:t>Device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Learning Environments.</w:t>
      </w:r>
      <w:r>
        <w:rPr>
          <w:spacing w:val="6"/>
        </w:rPr>
        <w:t>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in Human</w:t>
      </w:r>
      <w:r>
        <w:rPr>
          <w:i/>
          <w:spacing w:val="1"/>
        </w:rPr>
        <w:t> </w:t>
      </w:r>
      <w:r>
        <w:rPr>
          <w:i/>
        </w:rPr>
        <w:t>Behavior</w:t>
      </w:r>
      <w:r>
        <w:rPr/>
        <w:t>,</w:t>
      </w:r>
      <w:r>
        <w:rPr>
          <w:spacing w:val="2"/>
        </w:rPr>
        <w:t> </w:t>
      </w:r>
      <w:r>
        <w:rPr/>
        <w:t>25,</w:t>
      </w:r>
      <w:r>
        <w:rPr>
          <w:spacing w:val="2"/>
        </w:rPr>
        <w:t> </w:t>
      </w:r>
      <w:r>
        <w:rPr/>
        <w:t>829-835.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7" w:lineRule="auto"/>
        <w:ind w:left="599" w:right="473" w:hanging="361"/>
        <w:jc w:val="both"/>
      </w:pPr>
      <w:r>
        <w:rPr/>
        <w:t>Barahamand,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Students, </w:t>
      </w:r>
      <w:r>
        <w:rPr>
          <w:i/>
        </w:rPr>
        <w:t>Journal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Psychology,</w:t>
      </w:r>
      <w:r>
        <w:rPr>
          <w:i/>
          <w:spacing w:val="6"/>
        </w:rPr>
        <w:t> </w:t>
      </w:r>
      <w:r>
        <w:rPr/>
        <w:t>1,</w:t>
      </w:r>
      <w:r>
        <w:rPr>
          <w:spacing w:val="-1"/>
        </w:rPr>
        <w:t> </w:t>
      </w:r>
      <w:r>
        <w:rPr/>
        <w:t>105-111.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599" w:right="489" w:hanging="361"/>
        <w:jc w:val="both"/>
      </w:pPr>
      <w:r>
        <w:rPr/>
        <w:t>Barlow, D. H. (2002). Unravelling The Mysteries Of Anxiety And Its Disorders From The</w:t>
      </w:r>
      <w:r>
        <w:rPr>
          <w:spacing w:val="1"/>
        </w:rPr>
        <w:t> </w:t>
      </w:r>
      <w:r>
        <w:rPr/>
        <w:t>Perspective Of</w:t>
      </w:r>
      <w:r>
        <w:rPr>
          <w:spacing w:val="-7"/>
        </w:rPr>
        <w:t> </w:t>
      </w:r>
      <w:r>
        <w:rPr/>
        <w:t>Emotion</w:t>
      </w:r>
      <w:r>
        <w:rPr>
          <w:spacing w:val="-4"/>
        </w:rPr>
        <w:t> </w:t>
      </w:r>
      <w:r>
        <w:rPr/>
        <w:t>Theory.</w:t>
      </w:r>
      <w:r>
        <w:rPr>
          <w:spacing w:val="8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Psychologist</w:t>
      </w:r>
      <w:r>
        <w:rPr/>
        <w:t>,</w:t>
      </w:r>
      <w:r>
        <w:rPr>
          <w:spacing w:val="3"/>
        </w:rPr>
        <w:t> </w:t>
      </w:r>
      <w:r>
        <w:rPr/>
        <w:t>55,</w:t>
      </w:r>
      <w:r>
        <w:rPr>
          <w:spacing w:val="-2"/>
        </w:rPr>
        <w:t> </w:t>
      </w:r>
      <w:r>
        <w:rPr/>
        <w:t>1247-1263.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599" w:right="489" w:hanging="361"/>
        <w:jc w:val="both"/>
      </w:pPr>
      <w:r>
        <w:rPr/>
        <w:t>Barlow, H. (2014), Unrevealling The Mysteries Of Anxiety And Its Disorders From The</w:t>
      </w:r>
      <w:r>
        <w:rPr>
          <w:spacing w:val="1"/>
        </w:rPr>
        <w:t> </w:t>
      </w:r>
      <w:r>
        <w:rPr/>
        <w:t>Perspective Of</w:t>
      </w:r>
      <w:r>
        <w:rPr>
          <w:spacing w:val="-7"/>
        </w:rPr>
        <w:t> </w:t>
      </w:r>
      <w:r>
        <w:rPr/>
        <w:t>Emotion</w:t>
      </w:r>
      <w:r>
        <w:rPr>
          <w:spacing w:val="-3"/>
        </w:rPr>
        <w:t> </w:t>
      </w:r>
      <w:r>
        <w:rPr/>
        <w:t>Theory.</w:t>
      </w:r>
      <w:r>
        <w:rPr>
          <w:spacing w:val="8"/>
        </w:rPr>
        <w:t> </w:t>
      </w:r>
      <w:r>
        <w:rPr>
          <w:i/>
        </w:rPr>
        <w:t>American Psychologist</w:t>
      </w:r>
      <w:r>
        <w:rPr>
          <w:i/>
          <w:spacing w:val="3"/>
        </w:rPr>
        <w:t> </w:t>
      </w:r>
      <w:r>
        <w:rPr/>
        <w:t>55,</w:t>
      </w:r>
      <w:r>
        <w:rPr>
          <w:spacing w:val="4"/>
        </w:rPr>
        <w:t> </w:t>
      </w:r>
      <w:r>
        <w:rPr/>
        <w:t>1247-63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72" w:hanging="361"/>
        <w:jc w:val="both"/>
        <w:rPr>
          <w:sz w:val="24"/>
        </w:rPr>
      </w:pPr>
      <w:r>
        <w:rPr>
          <w:sz w:val="24"/>
        </w:rPr>
        <w:t>Beck, A. T. (1985). </w:t>
      </w:r>
      <w:r>
        <w:rPr>
          <w:i/>
          <w:sz w:val="24"/>
        </w:rPr>
        <w:t>Anxiety Disorders and Phobias: A Cognitive Perspective</w:t>
      </w:r>
      <w:r>
        <w:rPr>
          <w:sz w:val="24"/>
        </w:rPr>
        <w:t>. New York,</w:t>
      </w:r>
      <w:r>
        <w:rPr>
          <w:spacing w:val="1"/>
          <w:sz w:val="24"/>
        </w:rPr>
        <w:t> </w:t>
      </w:r>
      <w:r>
        <w:rPr>
          <w:sz w:val="24"/>
        </w:rPr>
        <w:t>NY: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7" w:lineRule="auto"/>
        <w:ind w:left="599" w:right="475" w:hanging="361"/>
        <w:jc w:val="both"/>
      </w:pPr>
      <w:r>
        <w:rPr/>
        <w:t>Beck, A. (1967) </w:t>
      </w:r>
      <w:r>
        <w:rPr>
          <w:i/>
        </w:rPr>
        <w:t>Theory of anxiety</w:t>
      </w:r>
      <w:r>
        <w:rPr/>
        <w:t>. Retrieved on 17/10/2016, from http:// www.simply</w:t>
      </w:r>
      <w:r>
        <w:rPr>
          <w:spacing w:val="1"/>
        </w:rPr>
        <w:t> </w:t>
      </w:r>
      <w:r>
        <w:rPr/>
        <w:t>psychology.org/depression.html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74" w:hanging="361"/>
        <w:jc w:val="both"/>
      </w:pPr>
      <w:r>
        <w:rPr/>
        <w:t>Behar, Evelyn; DiMarco, Ilyse Dobrow; Hekler, Eric B.; Mohlman, Jan; Staples, Alison M.</w:t>
      </w:r>
      <w:r>
        <w:rPr>
          <w:spacing w:val="-57"/>
        </w:rPr>
        <w:t> </w:t>
      </w:r>
      <w:r>
        <w:rPr/>
        <w:t>(Dec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hyperlink r:id="rId48">
        <w:r>
          <w:rPr/>
          <w:t>"Current</w:t>
        </w:r>
        <w:r>
          <w:rPr>
            <w:spacing w:val="1"/>
          </w:rPr>
          <w:t> </w:t>
        </w:r>
        <w:r>
          <w:rPr/>
          <w:t>theoretical</w:t>
        </w:r>
        <w:r>
          <w:rPr>
            <w:spacing w:val="1"/>
          </w:rPr>
          <w:t> </w:t>
        </w:r>
        <w:r>
          <w:rPr/>
          <w:t>models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generalized</w:t>
        </w:r>
        <w:r>
          <w:rPr>
            <w:spacing w:val="1"/>
          </w:rPr>
          <w:t> </w:t>
        </w:r>
        <w:r>
          <w:rPr/>
          <w:t>anxiety</w:t>
        </w:r>
        <w:r>
          <w:rPr>
            <w:spacing w:val="1"/>
          </w:rPr>
          <w:t> </w:t>
        </w:r>
        <w:r>
          <w:rPr/>
          <w:t>disorder</w:t>
        </w:r>
        <w:r>
          <w:rPr>
            <w:spacing w:val="1"/>
          </w:rPr>
          <w:t> </w:t>
        </w:r>
        <w:r>
          <w:rPr/>
          <w:t>(GAD):</w:t>
        </w:r>
      </w:hyperlink>
      <w:r>
        <w:rPr>
          <w:spacing w:val="1"/>
        </w:rPr>
        <w:t> </w:t>
      </w:r>
      <w:hyperlink r:id="rId48">
        <w:r>
          <w:rPr/>
          <w:t>Conceptual review and treatment implications".</w:t>
        </w:r>
      </w:hyperlink>
      <w:r>
        <w:rPr/>
        <w:t> </w:t>
      </w:r>
      <w:r>
        <w:rPr>
          <w:i/>
        </w:rPr>
        <w:t>Journal of Anxiety Disorders</w:t>
      </w:r>
      <w:r>
        <w:rPr/>
        <w:t>. </w:t>
      </w:r>
      <w:r>
        <w:rPr>
          <w:b/>
        </w:rPr>
        <w:t>23 </w:t>
      </w:r>
      <w:r>
        <w:rPr/>
        <w:t>(8):</w:t>
      </w:r>
      <w:r>
        <w:rPr>
          <w:spacing w:val="1"/>
        </w:rPr>
        <w:t> </w:t>
      </w:r>
      <w:r>
        <w:rPr/>
        <w:t>1011–1023.</w:t>
      </w:r>
      <w:r>
        <w:rPr>
          <w:spacing w:val="4"/>
        </w:rPr>
        <w:t> </w:t>
      </w:r>
      <w:hyperlink r:id="rId49">
        <w:r>
          <w:rPr/>
          <w:t>PMID</w:t>
        </w:r>
        <w:r>
          <w:rPr>
            <w:spacing w:val="-3"/>
          </w:rPr>
          <w:t> </w:t>
        </w:r>
      </w:hyperlink>
      <w:hyperlink r:id="rId50">
        <w:r>
          <w:rPr/>
          <w:t>19700258</w:t>
        </w:r>
      </w:hyperlink>
      <w:r>
        <w:rPr/>
        <w:t>. </w:t>
      </w:r>
      <w:hyperlink r:id="rId51">
        <w:r>
          <w:rPr/>
          <w:t>doi</w:t>
        </w:r>
      </w:hyperlink>
      <w:r>
        <w:rPr/>
        <w:t>:</w:t>
      </w:r>
      <w:hyperlink r:id="rId52">
        <w:r>
          <w:rPr/>
          <w:t>10.1016/j.janxdis.2009.07.006</w:t>
        </w:r>
      </w:hyperlink>
      <w:r>
        <w:rPr/>
        <w:t>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599" w:right="479" w:hanging="361"/>
        <w:jc w:val="both"/>
        <w:rPr>
          <w:sz w:val="24"/>
        </w:rPr>
      </w:pPr>
      <w:r>
        <w:rPr>
          <w:sz w:val="24"/>
        </w:rPr>
        <w:t>Bembenutty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(2009)</w:t>
      </w:r>
      <w:r>
        <w:rPr>
          <w:spacing w:val="1"/>
          <w:sz w:val="24"/>
        </w:rPr>
        <w:t> </w:t>
      </w:r>
      <w:r>
        <w:rPr>
          <w:sz w:val="24"/>
        </w:rPr>
        <w:t>T</w:t>
      </w:r>
      <w:r>
        <w:rPr>
          <w:i/>
          <w:sz w:val="24"/>
        </w:rPr>
        <w:t>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Gratification.</w:t>
      </w:r>
      <w:r>
        <w:rPr>
          <w:i/>
          <w:spacing w:val="60"/>
          <w:sz w:val="24"/>
        </w:rPr>
        <w:t> </w:t>
      </w:r>
      <w:r>
        <w:rPr>
          <w:sz w:val="24"/>
        </w:rPr>
        <w:t>Verleg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House,</w:t>
      </w:r>
      <w:r>
        <w:rPr>
          <w:spacing w:val="4"/>
          <w:sz w:val="24"/>
        </w:rPr>
        <w:t> </w:t>
      </w:r>
      <w:r>
        <w:rPr>
          <w:sz w:val="24"/>
        </w:rPr>
        <w:t>Germany,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75" w:hanging="361"/>
        <w:jc w:val="both"/>
      </w:pPr>
      <w:r>
        <w:rPr/>
        <w:t>Benjamin, N. M. (2015). A comparison of training programs intended for different types of</w:t>
      </w:r>
      <w:r>
        <w:rPr>
          <w:spacing w:val="1"/>
        </w:rPr>
        <w:t> </w:t>
      </w:r>
      <w:r>
        <w:rPr/>
        <w:t>test-anxious students: Further support for an information-processing model.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1"/>
        </w:rPr>
        <w:t> </w:t>
      </w:r>
      <w:r>
        <w:rPr/>
        <w:t>83,</w:t>
      </w:r>
      <w:r>
        <w:rPr>
          <w:spacing w:val="-2"/>
        </w:rPr>
        <w:t> </w:t>
      </w:r>
      <w:r>
        <w:rPr/>
        <w:t>134–139.</w:t>
      </w:r>
      <w:r>
        <w:rPr>
          <w:spacing w:val="-4"/>
        </w:rPr>
        <w:t> </w:t>
      </w:r>
      <w:hyperlink r:id="rId53">
        <w:r>
          <w:rPr/>
          <w:t>http://dx.doi.org/10.1037/</w:t>
        </w:r>
        <w:r>
          <w:rPr>
            <w:spacing w:val="-1"/>
          </w:rPr>
          <w:t> </w:t>
        </w:r>
      </w:hyperlink>
      <w:r>
        <w:rPr/>
        <w:t>0022-0663.83.1.134.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Bernstein,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Borchardt,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(2013).Anxiety</w:t>
      </w:r>
      <w:r>
        <w:rPr>
          <w:spacing w:val="1"/>
          <w:sz w:val="24"/>
        </w:rPr>
        <w:t> </w:t>
      </w:r>
      <w:r>
        <w:rPr>
          <w:sz w:val="24"/>
        </w:rPr>
        <w:t>disorders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childhood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adolescence: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Adolescent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</w:t>
      </w:r>
      <w:r>
        <w:rPr>
          <w:sz w:val="24"/>
        </w:rPr>
        <w:t>,</w:t>
      </w:r>
      <w:r>
        <w:rPr>
          <w:spacing w:val="5"/>
          <w:sz w:val="24"/>
        </w:rPr>
        <w:t> </w:t>
      </w:r>
      <w:r>
        <w:rPr>
          <w:sz w:val="24"/>
        </w:rPr>
        <w:t>30,</w:t>
      </w:r>
      <w:r>
        <w:rPr>
          <w:spacing w:val="4"/>
          <w:sz w:val="24"/>
        </w:rPr>
        <w:t> </w:t>
      </w:r>
      <w:r>
        <w:rPr>
          <w:sz w:val="24"/>
        </w:rPr>
        <w:t>519-532.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spacing w:line="240" w:lineRule="auto" w:before="72"/>
        <w:ind w:left="508" w:right="476" w:hanging="269"/>
        <w:jc w:val="both"/>
        <w:rPr>
          <w:sz w:val="24"/>
        </w:rPr>
      </w:pPr>
      <w:r>
        <w:rPr>
          <w:sz w:val="24"/>
        </w:rPr>
        <w:t>Bjorklund,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(2011,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press).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development: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-57"/>
          <w:sz w:val="24"/>
        </w:rPr>
        <w:t> </w:t>
      </w:r>
      <w:r>
        <w:rPr>
          <w:sz w:val="24"/>
        </w:rPr>
        <w:t>Zelazo(Ed.),</w:t>
      </w:r>
      <w:r>
        <w:rPr>
          <w:spacing w:val="1"/>
          <w:sz w:val="24"/>
        </w:rPr>
        <w:t> </w:t>
      </w:r>
      <w:r>
        <w:rPr>
          <w:i/>
          <w:sz w:val="24"/>
        </w:rPr>
        <w:t>Oxford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599" w:right="480" w:hanging="361"/>
        <w:jc w:val="both"/>
      </w:pPr>
      <w:r>
        <w:rPr/>
        <w:t>Blakey, E., &amp; Spence, S. (1990). </w:t>
      </w:r>
      <w:r>
        <w:rPr>
          <w:i/>
        </w:rPr>
        <w:t>Developing Metacognition</w:t>
      </w:r>
      <w:r>
        <w:rPr/>
        <w:t>. Eric Reproduction Services</w:t>
      </w:r>
      <w:r>
        <w:rPr>
          <w:spacing w:val="1"/>
        </w:rPr>
        <w:t> </w:t>
      </w:r>
      <w:r>
        <w:rPr/>
        <w:t>No.</w:t>
      </w:r>
      <w:r>
        <w:rPr>
          <w:spacing w:val="-2"/>
        </w:rPr>
        <w:t> </w:t>
      </w:r>
      <w:r>
        <w:rPr/>
        <w:t>ED327218.</w:t>
      </w:r>
      <w:r>
        <w:rPr>
          <w:spacing w:val="3"/>
        </w:rPr>
        <w:t> </w:t>
      </w:r>
      <w:r>
        <w:rPr/>
        <w:t>Retrieved</w:t>
      </w:r>
      <w:r>
        <w:rPr>
          <w:spacing w:val="5"/>
        </w:rPr>
        <w:t> </w:t>
      </w:r>
      <w:r>
        <w:rPr/>
        <w:t>from</w:t>
      </w:r>
      <w:r>
        <w:rPr>
          <w:spacing w:val="-4"/>
        </w:rPr>
        <w:t> </w:t>
      </w:r>
      <w:hyperlink r:id="rId54">
        <w:r>
          <w:rPr/>
          <w:t>http://www.eric.ed.gov/PDFS/ED327218.pdf</w:t>
        </w:r>
      </w:hyperlink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99" w:right="489" w:hanging="361"/>
        <w:jc w:val="both"/>
      </w:pPr>
      <w:r>
        <w:rPr/>
        <w:t>Blumenfeld, P., Soloway, E., Marx, R., Krajcik, J., Guzdial, M., &amp; Palincsar, A. (1991).</w:t>
      </w:r>
      <w:r>
        <w:rPr>
          <w:spacing w:val="1"/>
        </w:rPr>
        <w:t> </w:t>
      </w:r>
      <w:r>
        <w:rPr/>
        <w:t>Motivating Project-Based Learning: Sustaining The Doing, Supporting The Learning.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3"/>
        </w:rPr>
        <w:t> </w:t>
      </w:r>
      <w:r>
        <w:rPr>
          <w:i/>
        </w:rPr>
        <w:t>Educational</w:t>
      </w:r>
      <w:r>
        <w:rPr>
          <w:i/>
          <w:spacing w:val="-3"/>
        </w:rPr>
        <w:t> </w:t>
      </w:r>
      <w:r>
        <w:rPr>
          <w:i/>
        </w:rPr>
        <w:t>Psychology</w:t>
      </w:r>
      <w:r>
        <w:rPr/>
        <w:t>,</w:t>
      </w:r>
      <w:r>
        <w:rPr>
          <w:spacing w:val="5"/>
        </w:rPr>
        <w:t> </w:t>
      </w:r>
      <w:r>
        <w:rPr/>
        <w:t>26,</w:t>
      </w:r>
      <w:r>
        <w:rPr>
          <w:spacing w:val="3"/>
        </w:rPr>
        <w:t> </w:t>
      </w:r>
      <w:r>
        <w:rPr/>
        <w:t>369-398.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1"/>
        <w:ind w:left="599" w:right="570" w:hanging="361"/>
        <w:jc w:val="left"/>
        <w:rPr>
          <w:sz w:val="24"/>
        </w:rPr>
      </w:pPr>
      <w:r>
        <w:rPr>
          <w:sz w:val="24"/>
        </w:rPr>
        <w:t>Borkovec,</w:t>
      </w:r>
      <w:r>
        <w:rPr>
          <w:spacing w:val="26"/>
          <w:sz w:val="24"/>
        </w:rPr>
        <w:t> </w:t>
      </w:r>
      <w:r>
        <w:rPr>
          <w:sz w:val="24"/>
        </w:rPr>
        <w:t>T.</w:t>
      </w:r>
      <w:r>
        <w:rPr>
          <w:spacing w:val="26"/>
          <w:sz w:val="24"/>
        </w:rPr>
        <w:t> </w:t>
      </w:r>
      <w:r>
        <w:rPr>
          <w:sz w:val="24"/>
        </w:rPr>
        <w:t>D.;</w:t>
      </w:r>
      <w:r>
        <w:rPr>
          <w:spacing w:val="25"/>
          <w:sz w:val="24"/>
        </w:rPr>
        <w:t> </w:t>
      </w:r>
      <w:r>
        <w:rPr>
          <w:sz w:val="24"/>
        </w:rPr>
        <w:t>Alcaine,</w:t>
      </w:r>
      <w:r>
        <w:rPr>
          <w:spacing w:val="31"/>
          <w:sz w:val="24"/>
        </w:rPr>
        <w:t> </w:t>
      </w:r>
      <w:r>
        <w:rPr>
          <w:sz w:val="24"/>
        </w:rPr>
        <w:t>O.M.;</w:t>
      </w:r>
      <w:r>
        <w:rPr>
          <w:spacing w:val="25"/>
          <w:sz w:val="24"/>
        </w:rPr>
        <w:t> </w:t>
      </w:r>
      <w:r>
        <w:rPr>
          <w:sz w:val="24"/>
        </w:rPr>
        <w:t>Behar,</w:t>
      </w:r>
      <w:r>
        <w:rPr>
          <w:spacing w:val="26"/>
          <w:sz w:val="24"/>
        </w:rPr>
        <w:t> </w:t>
      </w:r>
      <w:r>
        <w:rPr>
          <w:sz w:val="24"/>
        </w:rPr>
        <w:t>E.</w:t>
      </w:r>
      <w:r>
        <w:rPr>
          <w:spacing w:val="26"/>
          <w:sz w:val="24"/>
        </w:rPr>
        <w:t> </w:t>
      </w:r>
      <w:r>
        <w:rPr>
          <w:sz w:val="24"/>
        </w:rPr>
        <w:t>(2004).</w:t>
      </w:r>
      <w:r>
        <w:rPr>
          <w:spacing w:val="33"/>
          <w:sz w:val="24"/>
        </w:rPr>
        <w:t> </w:t>
      </w:r>
      <w:r>
        <w:rPr>
          <w:i/>
          <w:sz w:val="24"/>
        </w:rPr>
        <w:t>Generalized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Disorderly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</w:t>
      </w:r>
      <w:r>
        <w:rPr>
          <w:sz w:val="24"/>
        </w:rPr>
        <w:t>e.</w:t>
      </w:r>
      <w:r>
        <w:rPr>
          <w:spacing w:val="3"/>
          <w:sz w:val="24"/>
        </w:rPr>
        <w:t> </w:t>
      </w:r>
      <w:r>
        <w:rPr>
          <w:sz w:val="24"/>
        </w:rPr>
        <w:t>Guilford</w:t>
      </w:r>
      <w:r>
        <w:rPr>
          <w:spacing w:val="2"/>
          <w:sz w:val="24"/>
        </w:rPr>
        <w:t> </w:t>
      </w:r>
      <w:r>
        <w:rPr>
          <w:sz w:val="24"/>
        </w:rPr>
        <w:t>Press.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2"/>
          <w:sz w:val="24"/>
        </w:rPr>
        <w:t> </w:t>
      </w:r>
      <w:r>
        <w:rPr>
          <w:sz w:val="24"/>
        </w:rPr>
        <w:t>77–108.</w:t>
      </w:r>
    </w:p>
    <w:p>
      <w:pPr>
        <w:spacing w:line="510" w:lineRule="atLeast" w:before="9"/>
        <w:ind w:left="239" w:right="474" w:firstLine="0"/>
        <w:jc w:val="left"/>
        <w:rPr>
          <w:i/>
          <w:sz w:val="24"/>
        </w:rPr>
      </w:pPr>
      <w:hyperlink r:id="rId13">
        <w:r>
          <w:rPr>
            <w:sz w:val="24"/>
          </w:rPr>
          <w:t>Borkovec, T.D. (2002). Clinical Psychology: journal of </w:t>
        </w:r>
        <w:r>
          <w:rPr>
            <w:i/>
            <w:sz w:val="24"/>
          </w:rPr>
          <w:t>Science and Practice </w:t>
        </w:r>
        <w:r>
          <w:rPr>
            <w:sz w:val="24"/>
          </w:rPr>
          <w:t>9, 76–80.</w:t>
        </w:r>
      </w:hyperlink>
      <w:r>
        <w:rPr>
          <w:spacing w:val="1"/>
          <w:sz w:val="24"/>
        </w:rPr>
        <w:t> </w:t>
      </w:r>
      <w:r>
        <w:rPr>
          <w:sz w:val="24"/>
        </w:rPr>
        <w:t>Bouras</w:t>
      </w:r>
      <w:r>
        <w:rPr>
          <w:spacing w:val="13"/>
          <w:sz w:val="24"/>
        </w:rPr>
        <w:t> </w:t>
      </w:r>
      <w:r>
        <w:rPr>
          <w:sz w:val="24"/>
        </w:rPr>
        <w:t>N,</w:t>
      </w:r>
      <w:r>
        <w:rPr>
          <w:spacing w:val="13"/>
          <w:sz w:val="24"/>
        </w:rPr>
        <w:t> </w:t>
      </w:r>
      <w:r>
        <w:rPr>
          <w:sz w:val="24"/>
        </w:rPr>
        <w:t>Holt</w:t>
      </w:r>
      <w:r>
        <w:rPr>
          <w:spacing w:val="21"/>
          <w:sz w:val="24"/>
        </w:rPr>
        <w:t> </w:t>
      </w:r>
      <w:r>
        <w:rPr>
          <w:sz w:val="24"/>
        </w:rPr>
        <w:t>G.</w:t>
      </w:r>
      <w:r>
        <w:rPr>
          <w:spacing w:val="17"/>
          <w:sz w:val="24"/>
        </w:rPr>
        <w:t> </w:t>
      </w:r>
      <w:r>
        <w:rPr>
          <w:sz w:val="24"/>
        </w:rPr>
        <w:t>(2007)</w:t>
      </w:r>
      <w:r>
        <w:rPr>
          <w:spacing w:val="17"/>
          <w:sz w:val="24"/>
        </w:rPr>
        <w:t> </w:t>
      </w:r>
      <w:r>
        <w:rPr>
          <w:i/>
          <w:sz w:val="24"/>
        </w:rPr>
        <w:t>Psychiatric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Disorders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Intellectual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and</w:t>
      </w:r>
    </w:p>
    <w:p>
      <w:pPr>
        <w:spacing w:line="237" w:lineRule="auto" w:before="9"/>
        <w:ind w:left="599" w:right="570" w:firstLine="0"/>
        <w:jc w:val="left"/>
        <w:rPr>
          <w:sz w:val="24"/>
        </w:rPr>
      </w:pPr>
      <w:r>
        <w:rPr>
          <w:i/>
          <w:sz w:val="24"/>
        </w:rPr>
        <w:t>Developmental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Disabilities</w:t>
      </w:r>
      <w:r>
        <w:rPr>
          <w:sz w:val="24"/>
        </w:rPr>
        <w:t>,</w:t>
      </w:r>
      <w:r>
        <w:rPr>
          <w:spacing w:val="43"/>
          <w:sz w:val="24"/>
        </w:rPr>
        <w:t> </w:t>
      </w:r>
      <w:r>
        <w:rPr>
          <w:sz w:val="24"/>
        </w:rPr>
        <w:t>2nd</w:t>
      </w:r>
      <w:r>
        <w:rPr>
          <w:spacing w:val="40"/>
          <w:sz w:val="24"/>
        </w:rPr>
        <w:t> </w:t>
      </w:r>
      <w:r>
        <w:rPr>
          <w:sz w:val="24"/>
        </w:rPr>
        <w:t>Ed,Cambridge</w:t>
      </w:r>
      <w:r>
        <w:rPr>
          <w:spacing w:val="44"/>
          <w:sz w:val="24"/>
        </w:rPr>
        <w:t> </w:t>
      </w:r>
      <w:r>
        <w:rPr>
          <w:sz w:val="24"/>
        </w:rPr>
        <w:t>University</w:t>
      </w:r>
      <w:r>
        <w:rPr>
          <w:spacing w:val="36"/>
          <w:sz w:val="24"/>
        </w:rPr>
        <w:t> </w:t>
      </w:r>
      <w:r>
        <w:rPr>
          <w:sz w:val="24"/>
        </w:rPr>
        <w:t>Press,</w:t>
      </w:r>
      <w:r>
        <w:rPr>
          <w:spacing w:val="43"/>
          <w:sz w:val="24"/>
        </w:rPr>
        <w:t> </w:t>
      </w:r>
      <w:r>
        <w:rPr>
          <w:sz w:val="24"/>
        </w:rPr>
        <w:t>UK.</w:t>
      </w:r>
      <w:r>
        <w:rPr>
          <w:spacing w:val="43"/>
          <w:sz w:val="24"/>
        </w:rPr>
        <w:t> </w:t>
      </w:r>
      <w:r>
        <w:rPr>
          <w:sz w:val="24"/>
        </w:rPr>
        <w:t>Carter</w:t>
      </w:r>
      <w:r>
        <w:rPr>
          <w:spacing w:val="42"/>
          <w:sz w:val="24"/>
        </w:rPr>
        <w:t> </w:t>
      </w:r>
      <w:r>
        <w:rPr>
          <w:sz w:val="24"/>
        </w:rPr>
        <w:t>R,</w:t>
      </w:r>
      <w:r>
        <w:rPr>
          <w:spacing w:val="-57"/>
          <w:sz w:val="24"/>
        </w:rPr>
        <w:t> </w:t>
      </w:r>
      <w:r>
        <w:rPr>
          <w:sz w:val="24"/>
        </w:rPr>
        <w:t>William</w:t>
      </w:r>
      <w:r>
        <w:rPr>
          <w:spacing w:val="-8"/>
          <w:sz w:val="24"/>
        </w:rPr>
        <w:t> </w:t>
      </w:r>
      <w:r>
        <w:rPr>
          <w:sz w:val="24"/>
        </w:rPr>
        <w:t>S,</w:t>
      </w:r>
      <w:r>
        <w:rPr>
          <w:spacing w:val="4"/>
          <w:sz w:val="24"/>
        </w:rPr>
        <w:t> </w:t>
      </w:r>
      <w:r>
        <w:rPr>
          <w:sz w:val="24"/>
        </w:rPr>
        <w:t>Silverman</w:t>
      </w:r>
      <w:r>
        <w:rPr>
          <w:spacing w:val="-4"/>
          <w:sz w:val="24"/>
        </w:rPr>
        <w:t> </w:t>
      </w:r>
      <w:r>
        <w:rPr>
          <w:sz w:val="24"/>
        </w:rPr>
        <w:t>W.</w:t>
      </w:r>
      <w:r>
        <w:rPr>
          <w:spacing w:val="4"/>
          <w:sz w:val="24"/>
        </w:rPr>
        <w:t> </w:t>
      </w:r>
      <w:r>
        <w:rPr>
          <w:sz w:val="24"/>
        </w:rPr>
        <w:t>(2008)</w:t>
      </w:r>
      <w:r>
        <w:rPr>
          <w:spacing w:val="3"/>
          <w:sz w:val="24"/>
        </w:rPr>
        <w:t> </w:t>
      </w:r>
      <w:r>
        <w:rPr>
          <w:i/>
          <w:sz w:val="24"/>
        </w:rPr>
        <w:t>Cognition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Emotion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22,</w:t>
      </w:r>
      <w:r>
        <w:rPr>
          <w:spacing w:val="3"/>
          <w:sz w:val="24"/>
        </w:rPr>
        <w:t> </w:t>
      </w:r>
      <w:r>
        <w:rPr>
          <w:sz w:val="24"/>
        </w:rPr>
        <w:t>539-551.</w:t>
      </w:r>
    </w:p>
    <w:p>
      <w:pPr>
        <w:pStyle w:val="BodyText"/>
        <w:spacing w:before="4"/>
        <w:rPr>
          <w:sz w:val="21"/>
        </w:rPr>
      </w:pPr>
    </w:p>
    <w:p>
      <w:pPr>
        <w:tabs>
          <w:tab w:pos="5056" w:val="left" w:leader="none"/>
        </w:tabs>
        <w:spacing w:line="237" w:lineRule="auto" w:before="0"/>
        <w:ind w:left="599" w:right="474" w:hanging="361"/>
        <w:jc w:val="left"/>
        <w:rPr>
          <w:sz w:val="24"/>
        </w:rPr>
      </w:pPr>
      <w:r>
        <w:rPr>
          <w:sz w:val="24"/>
        </w:rPr>
        <w:t>Bowlby,J.</w:t>
      </w:r>
      <w:r>
        <w:rPr>
          <w:spacing w:val="53"/>
          <w:sz w:val="24"/>
        </w:rPr>
        <w:t> </w:t>
      </w:r>
      <w:r>
        <w:rPr>
          <w:sz w:val="24"/>
        </w:rPr>
        <w:t>(1993)</w:t>
      </w:r>
      <w:r>
        <w:rPr>
          <w:i/>
          <w:sz w:val="24"/>
        </w:rPr>
        <w:t>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Attachment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Loss;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Vol.</w:t>
        <w:tab/>
        <w:t>IL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Separation,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Anger,</w:t>
      </w:r>
      <w:r>
        <w:rPr>
          <w:i/>
          <w:spacing w:val="57"/>
          <w:sz w:val="24"/>
        </w:rPr>
        <w:t> </w:t>
      </w:r>
      <w:r>
        <w:rPr>
          <w:sz w:val="24"/>
        </w:rPr>
        <w:t>NY;</w:t>
      </w:r>
      <w:r>
        <w:rPr>
          <w:spacing w:val="-57"/>
          <w:sz w:val="24"/>
        </w:rPr>
        <w:t> </w:t>
      </w:r>
      <w:r>
        <w:rPr>
          <w:sz w:val="24"/>
        </w:rPr>
        <w:t>Bwric Books.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77" w:hanging="361"/>
        <w:jc w:val="both"/>
      </w:pPr>
      <w:r>
        <w:rPr/>
        <w:t>Boyd,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Kostanski,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Gullone,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Ollendick,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&amp; Shek,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L.,(2010).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 anxiety and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adolescents: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worldwide data.</w:t>
      </w:r>
      <w:r>
        <w:rPr>
          <w:spacing w:val="1"/>
        </w:rPr>
        <w:t> </w:t>
      </w:r>
      <w:r>
        <w:rPr>
          <w:i/>
        </w:rPr>
        <w:t>The 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Genetic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3"/>
        </w:rPr>
        <w:t> </w:t>
      </w:r>
      <w:r>
        <w:rPr/>
        <w:t>161,</w:t>
      </w:r>
      <w:r>
        <w:rPr>
          <w:spacing w:val="-1"/>
        </w:rPr>
        <w:t> </w:t>
      </w:r>
      <w:r>
        <w:rPr/>
        <w:t>479-492.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1" w:hanging="361"/>
        <w:jc w:val="both"/>
        <w:rPr>
          <w:sz w:val="24"/>
        </w:rPr>
      </w:pPr>
      <w:r>
        <w:rPr>
          <w:sz w:val="24"/>
        </w:rPr>
        <w:t>Bredemeier, Keith; Berenbaum, Howard (2008). </w:t>
      </w:r>
      <w:hyperlink r:id="rId55">
        <w:r>
          <w:rPr>
            <w:sz w:val="24"/>
          </w:rPr>
          <w:t>"Intolerance of uncertainty and perceived</w:t>
        </w:r>
      </w:hyperlink>
      <w:r>
        <w:rPr>
          <w:spacing w:val="1"/>
          <w:sz w:val="24"/>
        </w:rPr>
        <w:t> </w:t>
      </w:r>
      <w:hyperlink r:id="rId55">
        <w:r>
          <w:rPr>
            <w:sz w:val="24"/>
          </w:rPr>
          <w:t>threat"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Therapy.</w:t>
      </w:r>
      <w:r>
        <w:rPr>
          <w:sz w:val="24"/>
        </w:rPr>
        <w:t>46,</w:t>
      </w:r>
      <w:r>
        <w:rPr>
          <w:spacing w:val="1"/>
          <w:sz w:val="24"/>
        </w:rPr>
        <w:t> </w:t>
      </w:r>
      <w:r>
        <w:rPr>
          <w:sz w:val="24"/>
        </w:rPr>
        <w:t>28–38.</w:t>
      </w:r>
      <w:r>
        <w:rPr>
          <w:spacing w:val="1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56">
        <w:r>
          <w:rPr>
            <w:sz w:val="24"/>
          </w:rPr>
          <w:t>10.1016/j.brat.2007.09.006</w:t>
        </w:r>
      </w:hyperlink>
      <w:r>
        <w:rPr>
          <w:sz w:val="24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39" w:right="0" w:firstLine="0"/>
        <w:jc w:val="left"/>
        <w:rPr>
          <w:sz w:val="24"/>
        </w:rPr>
      </w:pPr>
      <w:r>
        <w:rPr>
          <w:sz w:val="24"/>
        </w:rPr>
        <w:t>Breuer,</w:t>
      </w:r>
      <w:r>
        <w:rPr>
          <w:spacing w:val="-1"/>
          <w:sz w:val="24"/>
        </w:rPr>
        <w:t> </w:t>
      </w:r>
      <w:r>
        <w:rPr>
          <w:sz w:val="24"/>
        </w:rPr>
        <w:t>A. (1999).</w:t>
      </w:r>
      <w:r>
        <w:rPr>
          <w:spacing w:val="-2"/>
          <w:sz w:val="24"/>
        </w:rPr>
        <w:t> </w:t>
      </w:r>
      <w:r>
        <w:rPr>
          <w:sz w:val="24"/>
        </w:rPr>
        <w:t>Biofeedback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anxiety.</w:t>
      </w:r>
      <w:r>
        <w:rPr>
          <w:spacing w:val="3"/>
          <w:sz w:val="24"/>
        </w:rPr>
        <w:t> </w:t>
      </w:r>
      <w:r>
        <w:rPr>
          <w:i/>
          <w:sz w:val="24"/>
        </w:rPr>
        <w:t>Psychiatric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Times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16,</w:t>
      </w:r>
      <w:r>
        <w:rPr>
          <w:spacing w:val="-4"/>
          <w:sz w:val="24"/>
        </w:rPr>
        <w:t> </w:t>
      </w:r>
      <w:r>
        <w:rPr>
          <w:sz w:val="24"/>
        </w:rPr>
        <w:t>1-27.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Brosschot,</w:t>
      </w:r>
      <w:r>
        <w:rPr>
          <w:spacing w:val="1"/>
          <w:sz w:val="24"/>
        </w:rPr>
        <w:t> </w:t>
      </w:r>
      <w:r>
        <w:rPr>
          <w:sz w:val="24"/>
        </w:rPr>
        <w:t>J.F.; Pieper,</w:t>
      </w:r>
      <w:r>
        <w:rPr>
          <w:spacing w:val="1"/>
          <w:sz w:val="24"/>
        </w:rPr>
        <w:t> </w:t>
      </w:r>
      <w:r>
        <w:rPr>
          <w:sz w:val="24"/>
        </w:rPr>
        <w:t>S.; Thayer,</w:t>
      </w:r>
      <w:r>
        <w:rPr>
          <w:spacing w:val="1"/>
          <w:sz w:val="24"/>
        </w:rPr>
        <w:t> </w:t>
      </w:r>
      <w:r>
        <w:rPr>
          <w:sz w:val="24"/>
        </w:rPr>
        <w:t>J.F.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Expanding Stress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Prolonged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Activation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Preservative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Cognition"</w:t>
      </w:r>
      <w:r>
        <w:rPr>
          <w:sz w:val="24"/>
        </w:rPr>
        <w:t>.    Psycho-euro    endocrinology.    30,10–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1"/>
          <w:sz w:val="24"/>
        </w:rPr>
        <w:t> </w:t>
      </w:r>
      <w:hyperlink r:id="rId57">
        <w:r>
          <w:rPr>
            <w:sz w:val="24"/>
          </w:rPr>
          <w:t>15939546</w:t>
        </w:r>
      </w:hyperlink>
      <w:r>
        <w:rPr>
          <w:sz w:val="24"/>
        </w:rPr>
        <w:t>.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58">
        <w:r>
          <w:rPr>
            <w:sz w:val="24"/>
          </w:rPr>
          <w:t>10.1016/</w:t>
        </w:r>
        <w:r>
          <w:rPr>
            <w:spacing w:val="3"/>
            <w:sz w:val="24"/>
          </w:rPr>
          <w:t> </w:t>
        </w:r>
        <w:r>
          <w:rPr>
            <w:i/>
            <w:sz w:val="24"/>
          </w:rPr>
          <w:t>journal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psyneuen</w:t>
        </w:r>
        <w:r>
          <w:rPr>
            <w:sz w:val="24"/>
          </w:rPr>
          <w:t>.</w:t>
        </w:r>
        <w:r>
          <w:rPr>
            <w:spacing w:val="4"/>
            <w:sz w:val="24"/>
          </w:rPr>
          <w:t> </w:t>
        </w:r>
        <w:r>
          <w:rPr>
            <w:sz w:val="24"/>
          </w:rPr>
          <w:t>04.008</w:t>
        </w:r>
      </w:hyperlink>
      <w:r>
        <w:rPr>
          <w:sz w:val="24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690" w:right="472" w:hanging="452"/>
        <w:jc w:val="both"/>
      </w:pPr>
      <w:hyperlink r:id="rId39">
        <w:r>
          <w:rPr/>
          <w:t>Brown</w:t>
        </w:r>
      </w:hyperlink>
      <w:r>
        <w:rPr/>
        <w:t>, F.C.,</w:t>
      </w:r>
      <w:r>
        <w:rPr>
          <w:spacing w:val="1"/>
        </w:rPr>
        <w:t> </w:t>
      </w:r>
      <w:hyperlink r:id="rId59">
        <w:r>
          <w:rPr/>
          <w:t>Westerveld,</w:t>
        </w:r>
      </w:hyperlink>
      <w:r>
        <w:rPr/>
        <w:t> M.,</w:t>
      </w:r>
      <w:r>
        <w:rPr>
          <w:spacing w:val="1"/>
        </w:rPr>
        <w:t> </w:t>
      </w:r>
      <w:hyperlink r:id="rId40">
        <w:r>
          <w:rPr/>
          <w:t>Langfitt</w:t>
        </w:r>
      </w:hyperlink>
      <w:r>
        <w:rPr/>
        <w:t>, J. T.,</w:t>
      </w:r>
      <w:r>
        <w:rPr>
          <w:spacing w:val="1"/>
        </w:rPr>
        <w:t> </w:t>
      </w:r>
      <w:hyperlink r:id="rId60">
        <w:r>
          <w:rPr/>
          <w:t>Hamberger,</w:t>
        </w:r>
      </w:hyperlink>
      <w:r>
        <w:rPr/>
        <w:t> M., </w:t>
      </w:r>
      <w:hyperlink r:id="rId41">
        <w:r>
          <w:rPr/>
          <w:t>Hamid,</w:t>
        </w:r>
      </w:hyperlink>
      <w:r>
        <w:rPr/>
        <w:t> H.</w:t>
      </w:r>
      <w:r>
        <w:rPr>
          <w:spacing w:val="1"/>
        </w:rPr>
        <w:t> </w:t>
      </w:r>
      <w:hyperlink r:id="rId42">
        <w:r>
          <w:rPr/>
          <w:t>Shinnar,</w:t>
        </w:r>
      </w:hyperlink>
      <w:r>
        <w:rPr/>
        <w:t> S.,</w:t>
      </w:r>
      <w:r>
        <w:rPr>
          <w:spacing w:val="1"/>
        </w:rPr>
        <w:t> </w:t>
      </w:r>
      <w:hyperlink r:id="rId61">
        <w:r>
          <w:rPr/>
          <w:t>Sperling,</w:t>
        </w:r>
      </w:hyperlink>
      <w:r>
        <w:rPr/>
        <w:t> M. R.,</w:t>
      </w:r>
      <w:r>
        <w:rPr>
          <w:spacing w:val="1"/>
        </w:rPr>
        <w:t> </w:t>
      </w:r>
      <w:hyperlink r:id="rId43">
        <w:r>
          <w:rPr/>
          <w:t>Devinsky,</w:t>
        </w:r>
      </w:hyperlink>
      <w:r>
        <w:rPr/>
        <w:t> O.,</w:t>
      </w:r>
      <w:r>
        <w:rPr>
          <w:spacing w:val="1"/>
        </w:rPr>
        <w:t> </w:t>
      </w:r>
      <w:hyperlink r:id="rId44">
        <w:r>
          <w:rPr/>
          <w:t>Barr</w:t>
        </w:r>
      </w:hyperlink>
      <w:r>
        <w:rPr/>
        <w:t>,W., </w:t>
      </w:r>
      <w:hyperlink r:id="rId62">
        <w:r>
          <w:rPr/>
          <w:t>Tracy</w:t>
        </w:r>
      </w:hyperlink>
      <w:r>
        <w:rPr/>
        <w:t>, J.,</w:t>
      </w:r>
      <w:r>
        <w:rPr>
          <w:spacing w:val="1"/>
        </w:rPr>
        <w:t> </w:t>
      </w:r>
      <w:hyperlink r:id="rId63">
        <w:r>
          <w:rPr/>
          <w:t>Masur</w:t>
        </w:r>
      </w:hyperlink>
      <w:r>
        <w:rPr/>
        <w:t>, D.,</w:t>
      </w:r>
      <w:r>
        <w:rPr>
          <w:spacing w:val="61"/>
        </w:rPr>
        <w:t> </w:t>
      </w:r>
      <w:hyperlink r:id="rId64">
        <w:r>
          <w:rPr/>
          <w:t>Bazil,</w:t>
        </w:r>
      </w:hyperlink>
      <w:r>
        <w:rPr/>
        <w:t> C. W. and</w:t>
      </w:r>
      <w:r>
        <w:rPr>
          <w:spacing w:val="1"/>
        </w:rPr>
        <w:t> </w:t>
      </w:r>
      <w:hyperlink r:id="rId45">
        <w:r>
          <w:rPr/>
          <w:t>Spencer,</w:t>
        </w:r>
      </w:hyperlink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 academic</w:t>
      </w:r>
      <w:r>
        <w:rPr>
          <w:spacing w:val="1"/>
        </w:rPr>
        <w:t> </w:t>
      </w:r>
      <w:r>
        <w:rPr/>
        <w:t>anxiety on</w:t>
      </w:r>
      <w:r>
        <w:rPr>
          <w:spacing w:val="1"/>
        </w:rPr>
        <w:t> </w:t>
      </w:r>
      <w:r>
        <w:rPr/>
        <w:t>memory 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temporal</w:t>
      </w:r>
      <w:r>
        <w:rPr>
          <w:spacing w:val="-4"/>
        </w:rPr>
        <w:t> </w:t>
      </w:r>
      <w:r>
        <w:rPr/>
        <w:t>lobe epilepsy.</w:t>
      </w:r>
      <w:r>
        <w:rPr>
          <w:spacing w:val="8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applied</w:t>
      </w:r>
      <w:r>
        <w:rPr>
          <w:i/>
          <w:spacing w:val="-4"/>
        </w:rPr>
        <w:t> </w:t>
      </w:r>
      <w:r>
        <w:rPr>
          <w:i/>
        </w:rPr>
        <w:t>psychology</w:t>
      </w:r>
      <w:r>
        <w:rPr/>
        <w:t>.4,</w:t>
      </w:r>
      <w:r>
        <w:rPr>
          <w:spacing w:val="4"/>
        </w:rPr>
        <w:t> </w:t>
      </w:r>
      <w:r>
        <w:rPr/>
        <w:t>1-37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5" w:lineRule="exact"/>
        <w:ind w:left="239"/>
      </w:pPr>
      <w:r>
        <w:rPr/>
        <w:t>Brown,</w:t>
      </w:r>
      <w:r>
        <w:rPr>
          <w:spacing w:val="8"/>
        </w:rPr>
        <w:t> </w:t>
      </w:r>
      <w:r>
        <w:rPr/>
        <w:t>T.E.</w:t>
      </w:r>
      <w:r>
        <w:rPr>
          <w:spacing w:val="10"/>
        </w:rPr>
        <w:t> </w:t>
      </w:r>
      <w:r>
        <w:rPr/>
        <w:t>(2008).</w:t>
      </w:r>
      <w:r>
        <w:rPr>
          <w:spacing w:val="9"/>
        </w:rPr>
        <w:t> </w:t>
      </w:r>
      <w:r>
        <w:rPr/>
        <w:t>"ADD/ADHD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Impaired</w:t>
      </w:r>
      <w:r>
        <w:rPr>
          <w:spacing w:val="12"/>
        </w:rPr>
        <w:t> </w:t>
      </w:r>
      <w:r>
        <w:rPr/>
        <w:t>Executive</w:t>
      </w:r>
      <w:r>
        <w:rPr>
          <w:spacing w:val="10"/>
        </w:rPr>
        <w:t> </w:t>
      </w:r>
      <w:r>
        <w:rPr/>
        <w:t>Function</w:t>
      </w:r>
      <w:r>
        <w:rPr>
          <w:spacing w:val="12"/>
        </w:rPr>
        <w:t> </w:t>
      </w:r>
      <w:r>
        <w:rPr/>
        <w:t>in</w:t>
      </w:r>
      <w:r>
        <w:rPr>
          <w:spacing w:val="7"/>
        </w:rPr>
        <w:t> </w:t>
      </w:r>
      <w:r>
        <w:rPr/>
        <w:t>Clinical</w:t>
      </w:r>
      <w:r>
        <w:rPr>
          <w:spacing w:val="3"/>
        </w:rPr>
        <w:t> </w:t>
      </w:r>
      <w:r>
        <w:rPr/>
        <w:t>Practice".</w:t>
      </w:r>
    </w:p>
    <w:p>
      <w:pPr>
        <w:spacing w:line="275" w:lineRule="exact" w:before="0"/>
        <w:ind w:left="599" w:right="0" w:firstLine="0"/>
        <w:jc w:val="left"/>
        <w:rPr>
          <w:sz w:val="24"/>
        </w:rPr>
      </w:pPr>
      <w:r>
        <w:rPr>
          <w:i/>
          <w:sz w:val="24"/>
        </w:rPr>
        <w:t>Current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Psychiatry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407–411..</w:t>
      </w:r>
      <w:r>
        <w:rPr>
          <w:spacing w:val="-4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65">
        <w:r>
          <w:rPr>
            <w:sz w:val="24"/>
          </w:rPr>
          <w:t>10.1007/s11920-008-0065-7</w:t>
        </w:r>
      </w:hyperlink>
      <w:r>
        <w:rPr>
          <w:sz w:val="24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599" w:right="476" w:hanging="361"/>
        <w:jc w:val="both"/>
      </w:pPr>
      <w:r>
        <w:rPr/>
        <w:t>Bruner,</w:t>
      </w:r>
      <w:r>
        <w:rPr>
          <w:spacing w:val="1"/>
        </w:rPr>
        <w:t> </w:t>
      </w:r>
      <w:r>
        <w:rPr/>
        <w:t>J. (1950). Vygotsky: A historical and conceptual perspective.</w:t>
      </w:r>
      <w:r>
        <w:rPr>
          <w:spacing w:val="60"/>
        </w:rPr>
        <w:t> </w:t>
      </w:r>
      <w:r>
        <w:rPr/>
        <w:t>In J. V. Wertsch</w:t>
      </w:r>
      <w:r>
        <w:rPr>
          <w:spacing w:val="1"/>
        </w:rPr>
        <w:t> </w:t>
      </w:r>
      <w:r>
        <w:rPr/>
        <w:t>(Ed.),</w:t>
      </w:r>
      <w:r>
        <w:rPr>
          <w:spacing w:val="-2"/>
        </w:rPr>
        <w:t> </w:t>
      </w:r>
      <w:r>
        <w:rPr/>
        <w:t>child</w:t>
      </w:r>
      <w:r>
        <w:rPr>
          <w:spacing w:val="2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development</w:t>
      </w:r>
    </w:p>
    <w:p>
      <w:pPr>
        <w:spacing w:after="0" w:line="237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74"/>
        <w:ind w:left="599" w:right="471" w:hanging="361"/>
        <w:jc w:val="both"/>
        <w:rPr>
          <w:sz w:val="24"/>
        </w:rPr>
      </w:pPr>
      <w:r>
        <w:rPr>
          <w:sz w:val="24"/>
        </w:rPr>
        <w:t>Carr, I., Szabo, M., (2015). Worry problem in Children, </w:t>
      </w:r>
      <w:r>
        <w:rPr>
          <w:i/>
          <w:sz w:val="24"/>
        </w:rPr>
        <w:t>Journal sage publication.com, </w:t>
      </w:r>
      <w:r>
        <w:rPr>
          <w:sz w:val="24"/>
        </w:rPr>
        <w:t>35,</w:t>
      </w:r>
      <w:r>
        <w:rPr>
          <w:spacing w:val="1"/>
          <w:sz w:val="24"/>
        </w:rPr>
        <w:t> </w:t>
      </w:r>
      <w:r>
        <w:rPr>
          <w:sz w:val="24"/>
        </w:rPr>
        <w:t>18-25,</w:t>
      </w:r>
      <w:r>
        <w:rPr>
          <w:spacing w:val="3"/>
          <w:sz w:val="24"/>
        </w:rPr>
        <w:t> </w:t>
      </w:r>
      <w:r>
        <w:rPr>
          <w:sz w:val="24"/>
        </w:rPr>
        <w:t>doi:10.1177/0272431614529366.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99" w:right="476" w:hanging="361"/>
        <w:jc w:val="both"/>
        <w:rPr>
          <w:sz w:val="24"/>
        </w:rPr>
      </w:pPr>
      <w:r>
        <w:rPr>
          <w:sz w:val="24"/>
        </w:rPr>
        <w:t>Carter, R., Williams, S., &amp; Silverman, W. K. (2008). </w:t>
      </w:r>
      <w:r>
        <w:rPr>
          <w:i/>
          <w:sz w:val="24"/>
        </w:rPr>
        <w:t>Cognitive and emotional facets of 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African-American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Cognition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Emotion,</w:t>
      </w:r>
      <w:r>
        <w:rPr>
          <w:i/>
          <w:spacing w:val="2"/>
          <w:sz w:val="24"/>
        </w:rPr>
        <w:t> </w:t>
      </w:r>
      <w:r>
        <w:rPr>
          <w:sz w:val="24"/>
        </w:rPr>
        <w:t>22,</w:t>
      </w:r>
      <w:r>
        <w:rPr>
          <w:spacing w:val="-2"/>
          <w:sz w:val="24"/>
        </w:rPr>
        <w:t> </w:t>
      </w:r>
      <w:r>
        <w:rPr>
          <w:sz w:val="24"/>
        </w:rPr>
        <w:t>539-551.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1"/>
        <w:ind w:left="599" w:right="479" w:hanging="361"/>
        <w:jc w:val="both"/>
        <w:rPr>
          <w:sz w:val="24"/>
        </w:rPr>
      </w:pPr>
      <w:r>
        <w:rPr>
          <w:sz w:val="24"/>
        </w:rPr>
        <w:t>Cassady,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(Ed.).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causes,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anxieties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NY:</w:t>
      </w:r>
      <w:r>
        <w:rPr>
          <w:spacing w:val="-3"/>
          <w:sz w:val="24"/>
        </w:rPr>
        <w:t> </w:t>
      </w:r>
      <w:r>
        <w:rPr>
          <w:sz w:val="24"/>
        </w:rPr>
        <w:t>Peter</w:t>
      </w:r>
      <w:r>
        <w:rPr>
          <w:spacing w:val="-1"/>
          <w:sz w:val="24"/>
        </w:rPr>
        <w:t> </w:t>
      </w:r>
      <w:r>
        <w:rPr>
          <w:sz w:val="24"/>
        </w:rPr>
        <w:t>Lang.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99" w:right="488" w:hanging="361"/>
        <w:jc w:val="both"/>
        <w:rPr>
          <w:sz w:val="24"/>
        </w:rPr>
      </w:pPr>
      <w:r>
        <w:rPr>
          <w:sz w:val="24"/>
        </w:rPr>
        <w:t>Castello,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Caurcel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(2015),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selective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students.</w:t>
      </w:r>
      <w:r>
        <w:rPr>
          <w:spacing w:val="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 of psychology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50,</w:t>
      </w:r>
      <w:r>
        <w:rPr>
          <w:spacing w:val="57"/>
          <w:sz w:val="24"/>
        </w:rPr>
        <w:t> </w:t>
      </w:r>
      <w:r>
        <w:rPr>
          <w:sz w:val="24"/>
        </w:rPr>
        <w:t>265-271.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255" w:val="left" w:leader="none"/>
        </w:tabs>
        <w:ind w:left="599" w:right="478" w:hanging="361"/>
        <w:jc w:val="both"/>
      </w:pPr>
      <w:r>
        <w:rPr/>
        <w:t>Castillo,</w:t>
      </w:r>
      <w:r>
        <w:rPr>
          <w:spacing w:val="1"/>
        </w:rPr>
        <w:t> </w:t>
      </w:r>
      <w:r>
        <w:rPr/>
        <w:t>I.F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identified</w:t>
        <w:tab/>
        <w:t>through dialogue journals and second graders reading comprehension,</w:t>
      </w:r>
      <w:r>
        <w:rPr>
          <w:spacing w:val="1"/>
        </w:rPr>
        <w:t> </w:t>
      </w:r>
      <w:r>
        <w:rPr/>
        <w:t>Science achievement and metacognition using expository text.</w:t>
      </w:r>
      <w:r>
        <w:rPr>
          <w:spacing w:val="1"/>
        </w:rPr>
        <w:t> </w:t>
      </w:r>
      <w:r>
        <w:rPr>
          <w:i/>
        </w:rPr>
        <w:t>FIU Digital Commons.</w:t>
      </w:r>
      <w:r>
        <w:rPr>
          <w:i/>
          <w:spacing w:val="1"/>
        </w:rPr>
        <w:t> </w:t>
      </w:r>
      <w:hyperlink r:id="rId66">
        <w:r>
          <w:rPr/>
          <w:t>http://digitalcommons.fiu.edu/etd.</w:t>
        </w:r>
        <w:r>
          <w:rPr>
            <w:spacing w:val="56"/>
          </w:rPr>
          <w:t> </w:t>
        </w:r>
        <w:r>
          <w:rPr/>
          <w:t>retrieved</w:t>
        </w:r>
        <w:r>
          <w:rPr>
            <w:spacing w:val="4"/>
          </w:rPr>
          <w:t> </w:t>
        </w:r>
        <w:r>
          <w:rPr/>
          <w:t>on</w:t>
        </w:r>
        <w:r>
          <w:rPr>
            <w:spacing w:val="-3"/>
          </w:rPr>
          <w:t> </w:t>
        </w:r>
        <w:r>
          <w:rPr/>
          <w:t>14/8/16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599" w:right="480" w:hanging="361"/>
        <w:jc w:val="both"/>
      </w:pPr>
      <w:r>
        <w:rPr/>
        <w:t>Catsambis,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parental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children‟s</w:t>
      </w:r>
      <w:r>
        <w:rPr>
          <w:spacing w:val="1"/>
        </w:rPr>
        <w:t> </w:t>
      </w:r>
      <w:r>
        <w:rPr/>
        <w:t>secondary education: connections with high school seniors‟ academic success. School</w:t>
      </w:r>
      <w:r>
        <w:rPr>
          <w:spacing w:val="1"/>
        </w:rPr>
        <w:t> </w:t>
      </w:r>
      <w:r>
        <w:rPr/>
        <w:t>Psychology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Education,</w:t>
      </w:r>
      <w:r>
        <w:rPr>
          <w:spacing w:val="4"/>
        </w:rPr>
        <w:t> </w:t>
      </w:r>
      <w:r>
        <w:rPr/>
        <w:t>5,</w:t>
      </w:r>
      <w:r>
        <w:rPr>
          <w:spacing w:val="4"/>
        </w:rPr>
        <w:t> </w:t>
      </w:r>
      <w:r>
        <w:rPr/>
        <w:t>149-177.</w: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Chaiklin,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Proximal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Vygotsky's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 and Instruction. In Kozulin, A., Gindis, B., Ageyev, V. &amp; Miller, S. (Eds.)</w:t>
      </w:r>
      <w:r>
        <w:rPr>
          <w:spacing w:val="1"/>
          <w:sz w:val="24"/>
        </w:rPr>
        <w:t> </w:t>
      </w:r>
      <w:r>
        <w:rPr>
          <w:sz w:val="24"/>
        </w:rPr>
        <w:t>Vygotsky's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Context.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Cambridge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8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0"/>
        </w:rPr>
      </w:pPr>
    </w:p>
    <w:p>
      <w:pPr>
        <w:spacing w:line="240" w:lineRule="auto" w:before="0"/>
        <w:ind w:left="239" w:right="478" w:firstLine="0"/>
        <w:jc w:val="both"/>
        <w:rPr>
          <w:sz w:val="24"/>
        </w:rPr>
      </w:pP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I.H. (2016), An Empirical Study on Chinese</w:t>
      </w:r>
      <w:r>
        <w:rPr>
          <w:spacing w:val="1"/>
          <w:sz w:val="24"/>
        </w:rPr>
        <w:t> </w:t>
      </w:r>
      <w:r>
        <w:rPr>
          <w:sz w:val="24"/>
        </w:rPr>
        <w:t>University Students' Concentration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Classroom,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Multi-Conference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Cybernetics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(IMSCI0),</w:t>
      </w:r>
      <w:r>
        <w:rPr>
          <w:i/>
          <w:spacing w:val="3"/>
          <w:sz w:val="24"/>
        </w:rPr>
        <w:t> </w:t>
      </w:r>
      <w:r>
        <w:rPr>
          <w:sz w:val="24"/>
        </w:rPr>
        <w:t>3,256-259.</w:t>
      </w:r>
    </w:p>
    <w:p>
      <w:pPr>
        <w:spacing w:line="237" w:lineRule="auto" w:before="206"/>
        <w:ind w:left="599" w:right="479" w:hanging="361"/>
        <w:jc w:val="both"/>
        <w:rPr>
          <w:sz w:val="24"/>
        </w:rPr>
      </w:pPr>
      <w:r>
        <w:rPr>
          <w:sz w:val="24"/>
        </w:rPr>
        <w:t>Chin,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(2007).Teacher</w:t>
      </w:r>
      <w:r>
        <w:rPr>
          <w:spacing w:val="1"/>
          <w:sz w:val="24"/>
        </w:rPr>
        <w:t> </w:t>
      </w:r>
      <w:r>
        <w:rPr>
          <w:sz w:val="24"/>
        </w:rPr>
        <w:t>questioning</w:t>
      </w:r>
      <w:r>
        <w:rPr>
          <w:spacing w:val="1"/>
          <w:sz w:val="24"/>
        </w:rPr>
        <w:t> </w:t>
      </w:r>
      <w:r>
        <w:rPr>
          <w:sz w:val="24"/>
        </w:rPr>
        <w:t>in science</w:t>
      </w:r>
      <w:r>
        <w:rPr>
          <w:spacing w:val="1"/>
          <w:sz w:val="24"/>
        </w:rPr>
        <w:t> </w:t>
      </w:r>
      <w:r>
        <w:rPr>
          <w:sz w:val="24"/>
        </w:rPr>
        <w:t>classrooms:</w:t>
      </w:r>
      <w:r>
        <w:rPr>
          <w:spacing w:val="1"/>
          <w:sz w:val="24"/>
        </w:rPr>
        <w:t> </w:t>
      </w:r>
      <w:r>
        <w:rPr>
          <w:sz w:val="24"/>
        </w:rPr>
        <w:t>Approaches that</w:t>
      </w:r>
      <w:r>
        <w:rPr>
          <w:spacing w:val="1"/>
          <w:sz w:val="24"/>
        </w:rPr>
        <w:t> </w:t>
      </w:r>
      <w:r>
        <w:rPr>
          <w:sz w:val="24"/>
        </w:rPr>
        <w:t>stimulate</w:t>
      </w:r>
      <w:r>
        <w:rPr>
          <w:spacing w:val="1"/>
          <w:sz w:val="24"/>
        </w:rPr>
        <w:t> </w:t>
      </w:r>
      <w:r>
        <w:rPr>
          <w:sz w:val="24"/>
        </w:rPr>
        <w:t>productive</w:t>
      </w:r>
      <w:r>
        <w:rPr>
          <w:spacing w:val="-1"/>
          <w:sz w:val="24"/>
        </w:rPr>
        <w:t> </w:t>
      </w:r>
      <w:r>
        <w:rPr>
          <w:sz w:val="24"/>
        </w:rPr>
        <w:t>thinking.</w:t>
      </w:r>
      <w:r>
        <w:rPr>
          <w:spacing w:val="5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Science Teaching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44(6),</w:t>
      </w:r>
      <w:r>
        <w:rPr>
          <w:spacing w:val="-2"/>
          <w:sz w:val="24"/>
        </w:rPr>
        <w:t> </w:t>
      </w:r>
      <w:r>
        <w:rPr>
          <w:sz w:val="24"/>
        </w:rPr>
        <w:t>815-843.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86" w:hanging="361"/>
        <w:jc w:val="both"/>
      </w:pPr>
      <w:r>
        <w:rPr/>
        <w:t>Choi, I., Land, S., M., &amp; Turejeon A., J. (2016). Scaffolding peer questioning strategies to</w:t>
      </w:r>
      <w:r>
        <w:rPr>
          <w:spacing w:val="1"/>
        </w:rPr>
        <w:t> </w:t>
      </w:r>
      <w:r>
        <w:rPr/>
        <w:t>facilitate Metacognition during online small group discussion,</w:t>
      </w:r>
      <w:r>
        <w:rPr>
          <w:spacing w:val="1"/>
        </w:rPr>
        <w:t> </w:t>
      </w:r>
      <w:r>
        <w:rPr/>
        <w:t>instructional science,</w:t>
      </w:r>
      <w:r>
        <w:rPr>
          <w:spacing w:val="1"/>
        </w:rPr>
        <w:t> </w:t>
      </w:r>
      <w:r>
        <w:rPr/>
        <w:t>33:6,</w:t>
      </w:r>
      <w:r>
        <w:rPr>
          <w:spacing w:val="3"/>
        </w:rPr>
        <w:t> </w:t>
      </w:r>
      <w:r>
        <w:rPr/>
        <w:t>483-511.</w:t>
      </w:r>
    </w:p>
    <w:p>
      <w:pPr>
        <w:pStyle w:val="BodyText"/>
        <w:spacing w:before="8"/>
        <w:rPr>
          <w:sz w:val="20"/>
        </w:rPr>
      </w:pPr>
    </w:p>
    <w:p>
      <w:pPr>
        <w:spacing w:before="1"/>
        <w:ind w:left="239" w:right="0" w:firstLine="0"/>
        <w:jc w:val="both"/>
        <w:rPr>
          <w:sz w:val="24"/>
        </w:rPr>
      </w:pPr>
      <w:r>
        <w:rPr>
          <w:sz w:val="24"/>
        </w:rPr>
        <w:t>Clarke,</w:t>
      </w:r>
      <w:r>
        <w:rPr>
          <w:spacing w:val="25"/>
          <w:sz w:val="24"/>
        </w:rPr>
        <w:t> </w:t>
      </w:r>
      <w:r>
        <w:rPr>
          <w:sz w:val="24"/>
        </w:rPr>
        <w:t>J.</w:t>
      </w:r>
      <w:r>
        <w:rPr>
          <w:spacing w:val="25"/>
          <w:sz w:val="24"/>
        </w:rPr>
        <w:t> </w:t>
      </w:r>
      <w:r>
        <w:rPr>
          <w:sz w:val="24"/>
        </w:rPr>
        <w:t>H.</w:t>
      </w:r>
      <w:r>
        <w:rPr>
          <w:spacing w:val="24"/>
          <w:sz w:val="24"/>
        </w:rPr>
        <w:t> </w:t>
      </w:r>
      <w:r>
        <w:rPr>
          <w:sz w:val="24"/>
        </w:rPr>
        <w:t>(1990).</w:t>
      </w:r>
      <w:r>
        <w:rPr>
          <w:spacing w:val="27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thinking: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Integrating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</w:p>
    <w:p>
      <w:pPr>
        <w:pStyle w:val="BodyText"/>
        <w:spacing w:before="2"/>
        <w:ind w:left="599"/>
      </w:pPr>
      <w:r>
        <w:rPr/>
        <w:t>Boston:</w:t>
      </w:r>
      <w:r>
        <w:rPr>
          <w:spacing w:val="-3"/>
        </w:rPr>
        <w:t> </w:t>
      </w:r>
      <w:r>
        <w:rPr/>
        <w:t>Allyn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Bacon.</w:t>
      </w:r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1"/>
        <w:ind w:left="599" w:right="478" w:hanging="361"/>
        <w:jc w:val="both"/>
        <w:rPr>
          <w:sz w:val="24"/>
        </w:rPr>
      </w:pPr>
      <w:r>
        <w:rPr>
          <w:sz w:val="24"/>
        </w:rPr>
        <w:t>Cohen, L. Manion, L. &amp; Morrison, K. (2007). </w:t>
      </w:r>
      <w:r>
        <w:rPr>
          <w:i/>
          <w:sz w:val="24"/>
        </w:rPr>
        <w:t>Research Methods In Education, </w:t>
      </w:r>
      <w:r>
        <w:rPr>
          <w:sz w:val="24"/>
        </w:rPr>
        <w:t>routledge</w:t>
      </w:r>
      <w:r>
        <w:rPr>
          <w:spacing w:val="1"/>
          <w:sz w:val="24"/>
        </w:rPr>
        <w:t> </w:t>
      </w:r>
      <w:r>
        <w:rPr>
          <w:sz w:val="24"/>
        </w:rPr>
        <w:t>Taylor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Francis Group,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York</w:t>
      </w:r>
      <w:r>
        <w:rPr>
          <w:spacing w:val="2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599" w:right="475" w:hanging="361"/>
        <w:jc w:val="both"/>
      </w:pPr>
      <w:r>
        <w:rPr/>
        <w:t>Cole, D. A., Martin, J. M., Peeke, L. A., Seroczynski, A. D. &amp; Fier, J. (2011). Children'</w:t>
      </w:r>
      <w:r>
        <w:rPr>
          <w:spacing w:val="1"/>
        </w:rPr>
        <w:t> </w:t>
      </w:r>
      <w:r>
        <w:rPr/>
        <w:t>over- and underestimation of academic competence: A longitudinal study of gender</w:t>
      </w:r>
      <w:r>
        <w:rPr>
          <w:spacing w:val="1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depression,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anxiety.</w:t>
      </w:r>
      <w:r>
        <w:rPr>
          <w:spacing w:val="4"/>
        </w:rPr>
        <w:t> </w:t>
      </w:r>
      <w:r>
        <w:rPr>
          <w:i/>
        </w:rPr>
        <w:t>Journal of Child</w:t>
      </w:r>
      <w:r>
        <w:rPr>
          <w:i/>
          <w:spacing w:val="-1"/>
        </w:rPr>
        <w:t> </w:t>
      </w:r>
      <w:r>
        <w:rPr>
          <w:i/>
        </w:rPr>
        <w:t>Development</w:t>
      </w:r>
      <w:r>
        <w:rPr/>
        <w:t>,</w:t>
      </w:r>
      <w:r>
        <w:rPr>
          <w:spacing w:val="2"/>
        </w:rPr>
        <w:t> </w:t>
      </w:r>
      <w:r>
        <w:rPr/>
        <w:t>70,</w:t>
      </w:r>
      <w:r>
        <w:rPr>
          <w:spacing w:val="1"/>
        </w:rPr>
        <w:t> </w:t>
      </w:r>
      <w:r>
        <w:rPr/>
        <w:t>459-473.</w:t>
      </w:r>
    </w:p>
    <w:p>
      <w:pPr>
        <w:spacing w:after="0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275" w:lineRule="exact" w:before="72"/>
        <w:ind w:left="239"/>
        <w:jc w:val="both"/>
      </w:pPr>
      <w:r>
        <w:rPr/>
        <w:t>Colette,</w:t>
      </w:r>
      <w:r>
        <w:rPr>
          <w:spacing w:val="30"/>
        </w:rPr>
        <w:t> </w:t>
      </w:r>
      <w:r>
        <w:rPr/>
        <w:t>R.H,;</w:t>
      </w:r>
      <w:r>
        <w:rPr>
          <w:spacing w:val="28"/>
        </w:rPr>
        <w:t> </w:t>
      </w:r>
      <w:r>
        <w:rPr/>
        <w:t>Mathews,</w:t>
      </w:r>
      <w:r>
        <w:rPr>
          <w:spacing w:val="33"/>
        </w:rPr>
        <w:t> </w:t>
      </w:r>
      <w:r>
        <w:rPr/>
        <w:t>A</w:t>
      </w:r>
      <w:r>
        <w:rPr>
          <w:spacing w:val="28"/>
        </w:rPr>
        <w:t> </w:t>
      </w:r>
      <w:r>
        <w:rPr/>
        <w:t>(2012).</w:t>
      </w:r>
      <w:r>
        <w:rPr>
          <w:spacing w:val="33"/>
        </w:rPr>
        <w:t> </w:t>
      </w:r>
      <w:r>
        <w:rPr/>
        <w:t>"A</w:t>
      </w:r>
      <w:r>
        <w:rPr>
          <w:spacing w:val="27"/>
        </w:rPr>
        <w:t> </w:t>
      </w:r>
      <w:r>
        <w:rPr/>
        <w:t>cognitive</w:t>
      </w:r>
      <w:r>
        <w:rPr>
          <w:spacing w:val="36"/>
        </w:rPr>
        <w:t> </w:t>
      </w:r>
      <w:r>
        <w:rPr/>
        <w:t>model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pathological</w:t>
      </w:r>
      <w:r>
        <w:rPr>
          <w:spacing w:val="33"/>
        </w:rPr>
        <w:t> </w:t>
      </w:r>
      <w:r>
        <w:rPr/>
        <w:t>Worry</w:t>
      </w:r>
      <w:r>
        <w:rPr>
          <w:spacing w:val="23"/>
        </w:rPr>
        <w:t> </w:t>
      </w:r>
      <w:r>
        <w:rPr/>
        <w:t>problem".</w:t>
      </w:r>
    </w:p>
    <w:p>
      <w:pPr>
        <w:spacing w:line="275" w:lineRule="exact" w:before="0"/>
        <w:ind w:left="599" w:right="0" w:firstLine="0"/>
        <w:jc w:val="left"/>
        <w:rPr>
          <w:sz w:val="24"/>
        </w:rPr>
      </w:pPr>
      <w:r>
        <w:rPr>
          <w:i/>
          <w:sz w:val="24"/>
        </w:rPr>
        <w:t>Behaviour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.50, 636–646.</w:t>
      </w:r>
      <w:r>
        <w:rPr>
          <w:spacing w:val="1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67">
        <w:r>
          <w:rPr>
            <w:sz w:val="24"/>
          </w:rPr>
          <w:t>10.1016/j.brat.2012.06.007</w:t>
        </w:r>
      </w:hyperlink>
      <w:r>
        <w:rPr>
          <w:sz w:val="24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2" w:hanging="361"/>
        <w:jc w:val="both"/>
        <w:rPr>
          <w:sz w:val="24"/>
        </w:rPr>
      </w:pPr>
      <w:r>
        <w:rPr>
          <w:sz w:val="24"/>
        </w:rPr>
        <w:t>Collins, A., Brown, J. S., &amp; Newman, S. (1989). Cognitive apprentice-ship: Teaching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craft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reading,</w:t>
      </w:r>
      <w:r>
        <w:rPr>
          <w:spacing w:val="1"/>
          <w:sz w:val="24"/>
        </w:rPr>
        <w:t> </w:t>
      </w:r>
      <w:r>
        <w:rPr>
          <w:sz w:val="24"/>
        </w:rPr>
        <w:t>writing,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mathematics.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Resnick</w:t>
      </w:r>
      <w:r>
        <w:rPr>
          <w:spacing w:val="60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Knowing, learning, and instruction: Essays in honor of Robert Glaser </w:t>
      </w:r>
      <w:r>
        <w:rPr>
          <w:sz w:val="24"/>
        </w:rPr>
        <w:t>(pp. 453-494).</w:t>
      </w:r>
      <w:r>
        <w:rPr>
          <w:spacing w:val="1"/>
          <w:sz w:val="24"/>
        </w:rPr>
        <w:t> </w:t>
      </w:r>
      <w:r>
        <w:rPr>
          <w:sz w:val="24"/>
        </w:rPr>
        <w:t>Hillsdale,</w:t>
      </w:r>
      <w:r>
        <w:rPr>
          <w:spacing w:val="3"/>
          <w:sz w:val="24"/>
        </w:rPr>
        <w:t> </w:t>
      </w:r>
      <w:r>
        <w:rPr>
          <w:sz w:val="24"/>
        </w:rPr>
        <w:t>NJ:</w:t>
      </w:r>
      <w:r>
        <w:rPr>
          <w:spacing w:val="2"/>
          <w:sz w:val="24"/>
        </w:rPr>
        <w:t> </w:t>
      </w:r>
      <w:r>
        <w:rPr>
          <w:sz w:val="24"/>
        </w:rPr>
        <w:t>Lawrence Erlbaum</w:t>
      </w:r>
      <w:r>
        <w:rPr>
          <w:spacing w:val="2"/>
          <w:sz w:val="24"/>
        </w:rPr>
        <w:t> </w:t>
      </w:r>
      <w:r>
        <w:rPr>
          <w:sz w:val="24"/>
        </w:rPr>
        <w:t>Associates.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39" w:right="0" w:firstLine="0"/>
        <w:jc w:val="both"/>
        <w:rPr>
          <w:sz w:val="24"/>
        </w:rPr>
      </w:pPr>
      <w:r>
        <w:rPr>
          <w:sz w:val="24"/>
        </w:rPr>
        <w:t>Colman,</w:t>
      </w:r>
      <w:r>
        <w:rPr>
          <w:spacing w:val="-1"/>
          <w:sz w:val="24"/>
        </w:rPr>
        <w:t> </w:t>
      </w:r>
      <w:r>
        <w:rPr>
          <w:sz w:val="24"/>
        </w:rPr>
        <w:t>A.M. (2003).</w:t>
      </w:r>
      <w:r>
        <w:rPr>
          <w:i/>
          <w:sz w:val="24"/>
        </w:rPr>
        <w:t>Dictionary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Oxford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12"/>
          <w:sz w:val="24"/>
        </w:rPr>
        <w:t> </w:t>
      </w:r>
      <w:r>
        <w:rPr>
          <w:sz w:val="24"/>
        </w:rPr>
        <w:t>Press. London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7" w:hanging="361"/>
        <w:jc w:val="both"/>
        <w:rPr>
          <w:sz w:val="24"/>
        </w:rPr>
      </w:pPr>
      <w:r>
        <w:rPr>
          <w:i/>
          <w:sz w:val="24"/>
        </w:rPr>
        <w:t>Concentration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Questionnaire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California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1"/>
          <w:sz w:val="24"/>
        </w:rPr>
        <w:t> </w:t>
      </w:r>
      <w:r>
        <w:rPr>
          <w:sz w:val="24"/>
        </w:rPr>
        <w:t>(2014),</w:t>
      </w:r>
      <w:r>
        <w:rPr>
          <w:spacing w:val="1"/>
          <w:sz w:val="24"/>
        </w:rPr>
        <w:t> </w:t>
      </w:r>
      <w:r>
        <w:rPr>
          <w:sz w:val="24"/>
        </w:rPr>
        <w:t>www.Concentration</w:t>
      </w:r>
      <w:r>
        <w:rPr>
          <w:spacing w:val="1"/>
          <w:sz w:val="24"/>
        </w:rPr>
        <w:t> </w:t>
      </w:r>
      <w:r>
        <w:rPr>
          <w:sz w:val="24"/>
        </w:rPr>
        <w:t>Questionnaire,</w:t>
      </w:r>
      <w:r>
        <w:rPr>
          <w:spacing w:val="3"/>
          <w:sz w:val="24"/>
        </w:rPr>
        <w:t> </w:t>
      </w:r>
      <w:r>
        <w:rPr>
          <w:sz w:val="24"/>
        </w:rPr>
        <w:t>California</w:t>
      </w:r>
      <w:r>
        <w:rPr>
          <w:spacing w:val="1"/>
          <w:sz w:val="24"/>
        </w:rPr>
        <w:t> </w:t>
      </w:r>
      <w:r>
        <w:rPr>
          <w:sz w:val="24"/>
        </w:rPr>
        <w:t>State University.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Costello, E. J., Egger, H. L., &amp; Angold, A.,(2013).Developmental epidemiology of anxiety</w:t>
      </w:r>
      <w:r>
        <w:rPr>
          <w:spacing w:val="1"/>
          <w:sz w:val="24"/>
        </w:rPr>
        <w:t> </w:t>
      </w:r>
      <w:r>
        <w:rPr>
          <w:sz w:val="24"/>
        </w:rPr>
        <w:t>disorders. In T. H. Ollendick &amp; J. S. March (Eds.), </w:t>
      </w:r>
      <w:r>
        <w:rPr>
          <w:i/>
          <w:sz w:val="24"/>
        </w:rPr>
        <w:t>Phobic anxiety disorders in children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adolescents: A clinician's guide to effective psychosocial and pharmacological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interventions </w:t>
      </w:r>
      <w:r>
        <w:rPr>
          <w:sz w:val="24"/>
        </w:rPr>
        <w:t>(pp.</w:t>
      </w:r>
      <w:r>
        <w:rPr>
          <w:spacing w:val="4"/>
          <w:sz w:val="24"/>
        </w:rPr>
        <w:t> </w:t>
      </w:r>
      <w:r>
        <w:rPr>
          <w:sz w:val="24"/>
        </w:rPr>
        <w:t>61-91).</w:t>
      </w:r>
    </w:p>
    <w:p>
      <w:pPr>
        <w:pStyle w:val="BodyText"/>
        <w:spacing w:before="11"/>
        <w:rPr>
          <w:sz w:val="20"/>
        </w:rPr>
      </w:pPr>
    </w:p>
    <w:p>
      <w:pPr>
        <w:spacing w:line="242" w:lineRule="auto" w:before="0"/>
        <w:ind w:left="599" w:right="480" w:hanging="361"/>
        <w:jc w:val="both"/>
        <w:rPr>
          <w:sz w:val="24"/>
        </w:rPr>
      </w:pPr>
      <w:r>
        <w:rPr>
          <w:sz w:val="24"/>
        </w:rPr>
        <w:t>Creswell,</w:t>
      </w:r>
      <w:r>
        <w:rPr>
          <w:spacing w:val="1"/>
          <w:sz w:val="24"/>
        </w:rPr>
        <w:t> </w:t>
      </w:r>
      <w:r>
        <w:rPr>
          <w:sz w:val="24"/>
        </w:rPr>
        <w:t>J.W.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5"/>
          <w:sz w:val="24"/>
        </w:rPr>
        <w:t> </w:t>
      </w:r>
      <w:r>
        <w:rPr>
          <w:sz w:val="24"/>
        </w:rPr>
        <w:t>Upper</w:t>
      </w:r>
      <w:r>
        <w:rPr>
          <w:spacing w:val="2"/>
          <w:sz w:val="24"/>
        </w:rPr>
        <w:t> </w:t>
      </w:r>
      <w:r>
        <w:rPr>
          <w:sz w:val="24"/>
        </w:rPr>
        <w:t>saddle River.</w:t>
      </w:r>
      <w:r>
        <w:rPr>
          <w:spacing w:val="3"/>
          <w:sz w:val="24"/>
        </w:rPr>
        <w:t> </w:t>
      </w:r>
      <w:r>
        <w:rPr>
          <w:sz w:val="24"/>
        </w:rPr>
        <w:t>NJ</w:t>
      </w:r>
      <w:r>
        <w:rPr>
          <w:spacing w:val="-2"/>
          <w:sz w:val="24"/>
        </w:rPr>
        <w:t> </w:t>
      </w:r>
      <w:r>
        <w:rPr>
          <w:sz w:val="24"/>
        </w:rPr>
        <w:t>prentice Hall.</w:t>
      </w:r>
      <w:r>
        <w:rPr>
          <w:spacing w:val="3"/>
          <w:sz w:val="24"/>
        </w:rPr>
        <w:t> </w:t>
      </w:r>
      <w:r>
        <w:rPr>
          <w:sz w:val="24"/>
        </w:rPr>
        <w:t>USA.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599" w:right="479" w:hanging="361"/>
        <w:jc w:val="both"/>
      </w:pPr>
      <w:r>
        <w:rPr/>
        <w:t>Crowl, T. K., Kaminsky, S. &amp; Podell, D. M. (1997).Educational psychology: Windows on</w:t>
      </w:r>
      <w:r>
        <w:rPr>
          <w:spacing w:val="1"/>
        </w:rPr>
        <w:t> </w:t>
      </w:r>
      <w:r>
        <w:rPr/>
        <w:t>teaching.</w:t>
      </w:r>
      <w:r>
        <w:rPr>
          <w:spacing w:val="3"/>
        </w:rPr>
        <w:t> </w:t>
      </w:r>
      <w:r>
        <w:rPr/>
        <w:t>Madison,</w:t>
      </w:r>
      <w:r>
        <w:rPr>
          <w:spacing w:val="4"/>
        </w:rPr>
        <w:t> </w:t>
      </w:r>
      <w:r>
        <w:rPr/>
        <w:t>WI:</w:t>
      </w:r>
      <w:r>
        <w:rPr>
          <w:spacing w:val="1"/>
        </w:rPr>
        <w:t> </w:t>
      </w:r>
      <w:r>
        <w:rPr/>
        <w:t>Brown and</w:t>
      </w:r>
      <w:r>
        <w:rPr>
          <w:spacing w:val="1"/>
        </w:rPr>
        <w:t> </w:t>
      </w:r>
      <w:r>
        <w:rPr/>
        <w:t>Benchmark.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2198" w:val="left" w:leader="none"/>
          <w:tab w:pos="3839" w:val="left" w:leader="none"/>
          <w:tab w:pos="5369" w:val="left" w:leader="none"/>
          <w:tab w:pos="6377" w:val="left" w:leader="none"/>
          <w:tab w:pos="8185" w:val="left" w:leader="none"/>
        </w:tabs>
        <w:ind w:left="599" w:right="471" w:hanging="361"/>
        <w:jc w:val="both"/>
      </w:pPr>
      <w:hyperlink r:id="rId68">
        <w:r>
          <w:rPr/>
          <w:t>Csikszentmihalyi, M.</w:t>
        </w:r>
      </w:hyperlink>
      <w:r>
        <w:rPr/>
        <w:t> (1997.), Finding Flow, "A cognitive model of pathological Worry</w:t>
      </w:r>
      <w:r>
        <w:rPr>
          <w:spacing w:val="1"/>
        </w:rPr>
        <w:t> </w:t>
      </w:r>
      <w:r>
        <w:rPr/>
        <w:t>problem".</w:t>
        <w:tab/>
      </w:r>
      <w:r>
        <w:rPr>
          <w:i/>
        </w:rPr>
        <w:t>Behaviour</w:t>
        <w:tab/>
        <w:t>Research</w:t>
        <w:tab/>
        <w:t>and</w:t>
        <w:tab/>
        <w:t>Therapy.</w:t>
      </w:r>
      <w:r>
        <w:rPr/>
        <w:t>50,</w:t>
        <w:tab/>
      </w:r>
      <w:r>
        <w:rPr>
          <w:spacing w:val="-1"/>
        </w:rPr>
        <w:t>636–646.</w:t>
      </w:r>
      <w:r>
        <w:rPr>
          <w:spacing w:val="-58"/>
        </w:rPr>
        <w:t> </w:t>
      </w:r>
      <w:hyperlink r:id="rId51">
        <w:r>
          <w:rPr/>
          <w:t>doi</w:t>
        </w:r>
      </w:hyperlink>
      <w:r>
        <w:rPr/>
        <w:t>:</w:t>
      </w:r>
      <w:hyperlink r:id="rId67">
        <w:r>
          <w:rPr/>
          <w:t>10.1016/j.brat.2012.06.007</w:t>
        </w:r>
      </w:hyperlink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Winter</w:t>
      </w:r>
      <w:r>
        <w:rPr>
          <w:spacing w:val="1"/>
          <w:sz w:val="24"/>
        </w:rPr>
        <w:t> </w:t>
      </w:r>
      <w:r>
        <w:rPr>
          <w:sz w:val="24"/>
        </w:rPr>
        <w:t>J.F.C.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t-test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extremely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size.</w:t>
      </w:r>
      <w:r>
        <w:rPr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Assessment, Research and Evaluation</w:t>
      </w:r>
      <w:r>
        <w:rPr>
          <w:sz w:val="24"/>
        </w:rPr>
        <w:t>, 18,10-17. Retrieved on 02/9/2016, from http://</w:t>
      </w:r>
      <w:r>
        <w:rPr>
          <w:spacing w:val="1"/>
          <w:sz w:val="24"/>
        </w:rPr>
        <w:t> </w:t>
      </w:r>
      <w:r>
        <w:rPr>
          <w:sz w:val="24"/>
        </w:rPr>
        <w:t>pareonline.net/getvn.asp?=18&amp;=10.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31" w:right="477"/>
        <w:jc w:val="center"/>
      </w:pPr>
      <w:r>
        <w:rPr/>
        <w:t>Deb,</w:t>
      </w:r>
      <w:r>
        <w:rPr>
          <w:spacing w:val="21"/>
        </w:rPr>
        <w:t> </w:t>
      </w:r>
      <w:r>
        <w:rPr/>
        <w:t>S.</w:t>
      </w:r>
      <w:r>
        <w:rPr>
          <w:spacing w:val="16"/>
        </w:rPr>
        <w:t> </w:t>
      </w:r>
      <w:r>
        <w:rPr/>
        <w:t>(2011).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study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8"/>
        </w:rPr>
        <w:t> </w:t>
      </w:r>
      <w:r>
        <w:rPr/>
        <w:t>negative</w:t>
      </w:r>
      <w:r>
        <w:rPr>
          <w:spacing w:val="19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academic</w:t>
      </w:r>
      <w:r>
        <w:rPr>
          <w:spacing w:val="19"/>
        </w:rPr>
        <w:t> </w:t>
      </w:r>
      <w:r>
        <w:rPr/>
        <w:t>stress.</w:t>
      </w:r>
      <w:r>
        <w:rPr>
          <w:spacing w:val="21"/>
        </w:rPr>
        <w:t> </w:t>
      </w:r>
      <w:r>
        <w:rPr/>
        <w:t>Paper</w:t>
      </w:r>
      <w:r>
        <w:rPr>
          <w:spacing w:val="16"/>
        </w:rPr>
        <w:t> </w:t>
      </w:r>
      <w:r>
        <w:rPr/>
        <w:t>presented</w:t>
      </w:r>
      <w:r>
        <w:rPr>
          <w:spacing w:val="20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</w:p>
    <w:p>
      <w:pPr>
        <w:spacing w:before="2"/>
        <w:ind w:left="256" w:right="477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 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Motivation,</w:t>
      </w:r>
      <w:r>
        <w:rPr>
          <w:i/>
          <w:spacing w:val="3"/>
          <w:sz w:val="24"/>
        </w:rPr>
        <w:t> </w:t>
      </w:r>
      <w:r>
        <w:rPr>
          <w:sz w:val="24"/>
        </w:rPr>
        <w:t>Kedah</w:t>
      </w:r>
      <w:r>
        <w:rPr>
          <w:spacing w:val="-5"/>
          <w:sz w:val="24"/>
        </w:rPr>
        <w:t> </w:t>
      </w:r>
      <w:r>
        <w:rPr>
          <w:sz w:val="24"/>
        </w:rPr>
        <w:t>Darul</w:t>
      </w:r>
      <w:r>
        <w:rPr>
          <w:spacing w:val="-6"/>
          <w:sz w:val="24"/>
        </w:rPr>
        <w:t> </w:t>
      </w:r>
      <w:r>
        <w:rPr>
          <w:sz w:val="24"/>
        </w:rPr>
        <w:t>Aman,</w:t>
      </w:r>
      <w:r>
        <w:rPr>
          <w:spacing w:val="2"/>
          <w:sz w:val="24"/>
        </w:rPr>
        <w:t> </w:t>
      </w:r>
      <w:r>
        <w:rPr>
          <w:sz w:val="24"/>
        </w:rPr>
        <w:t>Malaysia.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87" w:hanging="361"/>
        <w:jc w:val="both"/>
        <w:rPr>
          <w:sz w:val="24"/>
        </w:rPr>
      </w:pPr>
      <w:r>
        <w:rPr>
          <w:sz w:val="24"/>
        </w:rPr>
        <w:t>Deb, S., Chatterjee,P. &amp; Walash, K. (2010).Anxiety among high school students in india.</w:t>
      </w:r>
      <w:r>
        <w:rPr>
          <w:spacing w:val="1"/>
          <w:sz w:val="24"/>
        </w:rPr>
        <w:t> </w:t>
      </w:r>
      <w:r>
        <w:rPr>
          <w:sz w:val="24"/>
        </w:rPr>
        <w:t>comparison across gender, school type, social strata and perception of quality time with</w:t>
      </w:r>
      <w:r>
        <w:rPr>
          <w:spacing w:val="1"/>
          <w:sz w:val="24"/>
        </w:rPr>
        <w:t> </w:t>
      </w:r>
      <w:r>
        <w:rPr>
          <w:sz w:val="24"/>
        </w:rPr>
        <w:t>parents.</w:t>
      </w:r>
      <w:r>
        <w:rPr>
          <w:spacing w:val="4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10,</w:t>
      </w:r>
      <w:r>
        <w:rPr>
          <w:spacing w:val="-2"/>
          <w:sz w:val="24"/>
        </w:rPr>
        <w:t> </w:t>
      </w:r>
      <w:r>
        <w:rPr>
          <w:sz w:val="24"/>
        </w:rPr>
        <w:t>18-31.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Dobie, C. (2012). </w:t>
      </w:r>
      <w:hyperlink r:id="rId69">
        <w:r>
          <w:rPr>
            <w:sz w:val="24"/>
          </w:rPr>
          <w:t>"Diagnosis and management of attention deficit hyperactivity disorder in</w:t>
        </w:r>
      </w:hyperlink>
      <w:r>
        <w:rPr>
          <w:spacing w:val="1"/>
          <w:sz w:val="24"/>
        </w:rPr>
        <w:t> </w:t>
      </w:r>
      <w:hyperlink r:id="rId69">
        <w:r>
          <w:rPr>
            <w:sz w:val="24"/>
          </w:rPr>
          <w:t>primary care for school-age children and adolescents".</w:t>
        </w:r>
      </w:hyperlink>
      <w:r>
        <w:rPr>
          <w:sz w:val="24"/>
        </w:rPr>
        <w:t> </w:t>
      </w:r>
      <w:r>
        <w:rPr>
          <w:i/>
          <w:sz w:val="24"/>
        </w:rPr>
        <w:t>Institute for Clinical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Improvement:</w:t>
      </w:r>
      <w:r>
        <w:rPr>
          <w:i/>
          <w:spacing w:val="4"/>
          <w:sz w:val="24"/>
        </w:rPr>
        <w:t> </w:t>
      </w:r>
      <w:r>
        <w:rPr>
          <w:sz w:val="24"/>
        </w:rPr>
        <w:t>79.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39" w:right="474"/>
        <w:jc w:val="both"/>
      </w:pPr>
      <w:r>
        <w:rPr/>
        <w:t>Donovan, C. &amp; Smolkin, L. (2002) Children's Genre Knowledge: An Examination of K-5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Scaffolding.</w:t>
      </w:r>
      <w:r>
        <w:rPr>
          <w:spacing w:val="1"/>
        </w:rPr>
        <w:t> </w:t>
      </w:r>
      <w:r>
        <w:rPr>
          <w:i/>
        </w:rPr>
        <w:t>Reading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>
          <w:i/>
        </w:rPr>
        <w:t>Quarterly</w:t>
      </w:r>
      <w:r>
        <w:rPr>
          <w:i/>
          <w:spacing w:val="1"/>
        </w:rPr>
        <w:t> </w:t>
      </w:r>
      <w:r>
        <w:rPr>
          <w:i/>
        </w:rPr>
        <w:t>Newark</w:t>
      </w:r>
      <w:r>
        <w:rPr/>
        <w:t>.</w:t>
      </w:r>
      <w:r>
        <w:rPr>
          <w:spacing w:val="3"/>
        </w:rPr>
        <w:t> </w:t>
      </w:r>
      <w:r>
        <w:rPr/>
        <w:t>37,</w:t>
      </w:r>
      <w:r>
        <w:rPr>
          <w:spacing w:val="4"/>
        </w:rPr>
        <w:t> </w:t>
      </w:r>
      <w:r>
        <w:rPr/>
        <w:t>428-465.</w:t>
      </w:r>
    </w:p>
    <w:p>
      <w:pPr>
        <w:spacing w:after="0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74"/>
        <w:ind w:left="599" w:right="477" w:hanging="361"/>
        <w:jc w:val="both"/>
        <w:rPr>
          <w:sz w:val="24"/>
        </w:rPr>
      </w:pPr>
      <w:r>
        <w:rPr>
          <w:sz w:val="24"/>
        </w:rPr>
        <w:t>Driscoll, R.(2007) W</w:t>
      </w:r>
      <w:r>
        <w:rPr>
          <w:i/>
          <w:sz w:val="24"/>
        </w:rPr>
        <w:t>estside Test Anxiety Scale Validation, </w:t>
      </w:r>
      <w:r>
        <w:rPr>
          <w:sz w:val="24"/>
        </w:rPr>
        <w:t>ERIC Document Reproduction</w:t>
      </w:r>
      <w:r>
        <w:rPr>
          <w:spacing w:val="1"/>
          <w:sz w:val="24"/>
        </w:rPr>
        <w:t> </w:t>
      </w:r>
      <w:r>
        <w:rPr>
          <w:sz w:val="24"/>
        </w:rPr>
        <w:t>Service,</w:t>
      </w:r>
      <w:r>
        <w:rPr>
          <w:spacing w:val="3"/>
          <w:sz w:val="24"/>
        </w:rPr>
        <w:t> </w:t>
      </w:r>
      <w:r>
        <w:rPr>
          <w:sz w:val="24"/>
        </w:rPr>
        <w:t>Montana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99" w:right="477" w:hanging="361"/>
        <w:jc w:val="both"/>
        <w:rPr>
          <w:sz w:val="24"/>
        </w:rPr>
      </w:pPr>
      <w:r>
        <w:rPr>
          <w:sz w:val="24"/>
        </w:rPr>
        <w:t>Eccles, J. S., Wigfield, A., &amp; Schiefele,U. (2002). </w:t>
      </w:r>
      <w:r>
        <w:rPr>
          <w:i/>
          <w:sz w:val="24"/>
        </w:rPr>
        <w:t>Motivation to succeed. In W. Damon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(Ed.),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4"/>
          <w:sz w:val="24"/>
        </w:rPr>
        <w:t> </w:t>
      </w: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(5th</w:t>
      </w:r>
      <w:r>
        <w:rPr>
          <w:spacing w:val="-3"/>
          <w:sz w:val="24"/>
        </w:rPr>
        <w:t> </w:t>
      </w:r>
      <w:r>
        <w:rPr>
          <w:sz w:val="24"/>
        </w:rPr>
        <w:t>ed.).</w:t>
      </w:r>
      <w:r>
        <w:rPr>
          <w:spacing w:val="-5"/>
          <w:sz w:val="24"/>
        </w:rPr>
        <w:t> </w:t>
      </w:r>
      <w:r>
        <w:rPr>
          <w:sz w:val="24"/>
        </w:rPr>
        <w:t>New York:</w:t>
      </w:r>
      <w:r>
        <w:rPr>
          <w:spacing w:val="-3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 w:before="1"/>
        <w:ind w:left="599" w:right="490" w:hanging="361"/>
        <w:jc w:val="both"/>
      </w:pPr>
      <w:r>
        <w:rPr/>
        <w:t>Efklides, A., (2006). Metacognition and affect: what can Metacognitive experiences tell us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learning</w:t>
      </w:r>
      <w:r>
        <w:rPr>
          <w:spacing w:val="1"/>
        </w:rPr>
        <w:t> </w:t>
      </w:r>
      <w:r>
        <w:rPr/>
        <w:t>process.</w:t>
      </w:r>
      <w:r>
        <w:rPr>
          <w:spacing w:val="6"/>
        </w:rPr>
        <w:t> </w:t>
      </w:r>
      <w:r>
        <w:rPr>
          <w:i/>
        </w:rPr>
        <w:t>Educational</w:t>
      </w:r>
      <w:r>
        <w:rPr>
          <w:i/>
          <w:spacing w:val="-4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>
          <w:i/>
        </w:rPr>
        <w:t>Review</w:t>
      </w:r>
      <w:r>
        <w:rPr/>
        <w:t>,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3-14.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99" w:right="470" w:hanging="361"/>
        <w:jc w:val="both"/>
        <w:rPr>
          <w:sz w:val="24"/>
        </w:rPr>
      </w:pPr>
      <w:r>
        <w:rPr>
          <w:sz w:val="24"/>
        </w:rPr>
        <w:t>Eisenberg,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Emotion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children.</w:t>
      </w:r>
      <w:r>
        <w:rPr>
          <w:i/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Psychology,</w:t>
      </w:r>
      <w:r>
        <w:rPr>
          <w:spacing w:val="3"/>
          <w:sz w:val="24"/>
        </w:rPr>
        <w:t> </w:t>
      </w:r>
      <w:r>
        <w:rPr>
          <w:sz w:val="24"/>
        </w:rPr>
        <w:t>6,13-18.</w:t>
      </w:r>
      <w:r>
        <w:rPr>
          <w:spacing w:val="-1"/>
          <w:sz w:val="24"/>
        </w:rPr>
        <w:t> </w:t>
      </w:r>
      <w:r>
        <w:rPr>
          <w:sz w:val="24"/>
        </w:rPr>
        <w:t>Palo</w:t>
      </w:r>
      <w:r>
        <w:rPr>
          <w:spacing w:val="6"/>
          <w:sz w:val="24"/>
        </w:rPr>
        <w:t> </w:t>
      </w:r>
      <w:r>
        <w:rPr>
          <w:sz w:val="24"/>
        </w:rPr>
        <w:t>Alto,</w:t>
      </w:r>
      <w:r>
        <w:rPr>
          <w:spacing w:val="3"/>
          <w:sz w:val="24"/>
        </w:rPr>
        <w:t> </w:t>
      </w:r>
      <w:r>
        <w:rPr>
          <w:sz w:val="24"/>
        </w:rPr>
        <w:t>CA:</w:t>
      </w:r>
      <w:r>
        <w:rPr>
          <w:spacing w:val="2"/>
          <w:sz w:val="24"/>
        </w:rPr>
        <w:t> </w:t>
      </w:r>
      <w:r>
        <w:rPr>
          <w:sz w:val="24"/>
        </w:rPr>
        <w:t>Annual</w:t>
      </w:r>
      <w:r>
        <w:rPr>
          <w:spacing w:val="-4"/>
          <w:sz w:val="24"/>
        </w:rPr>
        <w:t> </w:t>
      </w:r>
      <w:r>
        <w:rPr>
          <w:sz w:val="24"/>
        </w:rPr>
        <w:t>Reviews.</w:t>
      </w:r>
    </w:p>
    <w:p>
      <w:pPr>
        <w:pStyle w:val="BodyText"/>
        <w:spacing w:before="11"/>
        <w:rPr>
          <w:sz w:val="20"/>
        </w:rPr>
      </w:pPr>
    </w:p>
    <w:p>
      <w:pPr>
        <w:spacing w:line="240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Emad,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Undergraduate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Universities,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(JETERAPS)</w:t>
      </w:r>
      <w:r>
        <w:rPr>
          <w:i/>
          <w:spacing w:val="4"/>
          <w:sz w:val="24"/>
        </w:rPr>
        <w:t> </w:t>
      </w:r>
      <w:r>
        <w:rPr>
          <w:sz w:val="24"/>
        </w:rPr>
        <w:t>7,</w:t>
      </w:r>
      <w:r>
        <w:rPr>
          <w:spacing w:val="-4"/>
          <w:sz w:val="24"/>
        </w:rPr>
        <w:t> </w:t>
      </w:r>
      <w:r>
        <w:rPr>
          <w:sz w:val="24"/>
        </w:rPr>
        <w:t>118-124.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9" w:hanging="361"/>
        <w:jc w:val="both"/>
        <w:rPr>
          <w:sz w:val="24"/>
        </w:rPr>
      </w:pPr>
      <w:r>
        <w:rPr>
          <w:sz w:val="24"/>
        </w:rPr>
        <w:t>Ergene, T. (2003). Effective interventions on test anxiety reduction: Meta-analysis.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 International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24,</w:t>
      </w:r>
      <w:r>
        <w:rPr>
          <w:spacing w:val="4"/>
          <w:sz w:val="24"/>
        </w:rPr>
        <w:t> </w:t>
      </w:r>
      <w:r>
        <w:rPr>
          <w:sz w:val="24"/>
        </w:rPr>
        <w:t>313-328.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1"/>
        <w:ind w:left="599" w:right="471" w:hanging="361"/>
        <w:jc w:val="both"/>
        <w:rPr>
          <w:sz w:val="24"/>
        </w:rPr>
      </w:pPr>
      <w:r>
        <w:rPr>
          <w:sz w:val="24"/>
        </w:rPr>
        <w:t>Ertmer, P. &amp; Simons, K. (2006).Jumping the PBL implantation hurdle: Supporting the</w:t>
      </w:r>
      <w:r>
        <w:rPr>
          <w:spacing w:val="1"/>
          <w:sz w:val="24"/>
        </w:rPr>
        <w:t> </w:t>
      </w:r>
      <w:r>
        <w:rPr>
          <w:sz w:val="24"/>
        </w:rPr>
        <w:t>efforts of K-12 teachers. </w:t>
      </w:r>
      <w:r>
        <w:rPr>
          <w:i/>
          <w:sz w:val="24"/>
        </w:rPr>
        <w:t>The Interdisciplinary Journal of Problem-based Learning,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40-54.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99" w:right="470" w:hanging="361"/>
        <w:jc w:val="both"/>
      </w:pPr>
      <w:r>
        <w:rPr/>
        <w:t>Everson, H. T., Smodlaka, I., &amp; Tobias, S. (1994). Exploring the relationship of test anxiety</w:t>
      </w:r>
      <w:r>
        <w:rPr>
          <w:spacing w:val="-57"/>
        </w:rPr>
        <w:t> </w:t>
      </w:r>
      <w:r>
        <w:rPr/>
        <w:t>and Metacognition on reading test performance: A cognitive analysis. Anxiety, Stress,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Coping:</w:t>
      </w:r>
      <w:r>
        <w:rPr>
          <w:spacing w:val="4"/>
        </w:rPr>
        <w:t> </w:t>
      </w:r>
      <w:r>
        <w:rPr>
          <w:i/>
        </w:rPr>
        <w:t>An</w:t>
      </w:r>
      <w:r>
        <w:rPr>
          <w:i/>
          <w:spacing w:val="2"/>
        </w:rPr>
        <w:t> </w:t>
      </w:r>
      <w:r>
        <w:rPr>
          <w:i/>
        </w:rPr>
        <w:t>International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</w:t>
      </w:r>
      <w:r>
        <w:rPr>
          <w:spacing w:val="-2"/>
        </w:rPr>
        <w:t> </w:t>
      </w:r>
      <w:r>
        <w:rPr/>
        <w:t>7, 85-96.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8" w:hanging="361"/>
        <w:jc w:val="both"/>
        <w:rPr>
          <w:sz w:val="24"/>
        </w:rPr>
      </w:pPr>
      <w:r>
        <w:rPr>
          <w:sz w:val="24"/>
        </w:rPr>
        <w:t>Eyaenck, M.W. (1988)</w:t>
      </w:r>
      <w:r>
        <w:rPr>
          <w:b/>
          <w:sz w:val="24"/>
        </w:rPr>
        <w:t>. </w:t>
      </w:r>
      <w:r>
        <w:rPr>
          <w:sz w:val="24"/>
        </w:rPr>
        <w:t>Trait anxiety and stress. In </w:t>
      </w:r>
      <w:r>
        <w:rPr>
          <w:i/>
          <w:sz w:val="24"/>
        </w:rPr>
        <w:t>Handbook of Life Stress, Cognition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4"/>
          <w:sz w:val="24"/>
        </w:rPr>
        <w:t> </w:t>
      </w:r>
      <w:r>
        <w:rPr>
          <w:sz w:val="24"/>
        </w:rPr>
        <w:t>S.</w:t>
      </w:r>
      <w:r>
        <w:rPr>
          <w:spacing w:val="3"/>
          <w:sz w:val="24"/>
        </w:rPr>
        <w:t> </w:t>
      </w:r>
      <w:r>
        <w:rPr>
          <w:sz w:val="24"/>
        </w:rPr>
        <w:t>Fisher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Reason(Eds),</w:t>
      </w:r>
      <w:r>
        <w:rPr>
          <w:spacing w:val="3"/>
          <w:sz w:val="24"/>
        </w:rPr>
        <w:t> </w:t>
      </w:r>
      <w:r>
        <w:rPr>
          <w:sz w:val="24"/>
        </w:rPr>
        <w:t>NY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Wiley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239" w:right="0" w:firstLine="0"/>
        <w:jc w:val="left"/>
        <w:rPr>
          <w:sz w:val="24"/>
        </w:rPr>
      </w:pPr>
      <w:r>
        <w:rPr>
          <w:sz w:val="24"/>
        </w:rPr>
        <w:t>Eysenck,</w:t>
      </w:r>
      <w:r>
        <w:rPr>
          <w:spacing w:val="1"/>
          <w:sz w:val="24"/>
        </w:rPr>
        <w:t> </w:t>
      </w:r>
      <w:r>
        <w:rPr>
          <w:sz w:val="24"/>
        </w:rPr>
        <w:t>H. 1957.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hysteria,</w:t>
      </w:r>
      <w:r>
        <w:rPr>
          <w:i/>
          <w:spacing w:val="5"/>
          <w:sz w:val="24"/>
        </w:rPr>
        <w:t> </w:t>
      </w:r>
      <w:r>
        <w:rPr>
          <w:sz w:val="24"/>
        </w:rPr>
        <w:t>NY:</w:t>
      </w:r>
      <w:r>
        <w:rPr>
          <w:spacing w:val="-1"/>
          <w:sz w:val="24"/>
        </w:rPr>
        <w:t> </w:t>
      </w:r>
      <w:r>
        <w:rPr>
          <w:sz w:val="24"/>
        </w:rPr>
        <w:t>Praegcr.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599" w:right="479" w:hanging="361"/>
        <w:jc w:val="both"/>
        <w:rPr>
          <w:sz w:val="24"/>
        </w:rPr>
      </w:pPr>
      <w:r>
        <w:rPr>
          <w:sz w:val="24"/>
        </w:rPr>
        <w:t>Farris, K. (2014), the influence of anxiety on attention and short-term memory, </w:t>
      </w:r>
      <w:r>
        <w:rPr>
          <w:i/>
          <w:sz w:val="24"/>
        </w:rPr>
        <w:t>The Huron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collage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motivation.</w:t>
      </w:r>
      <w:r>
        <w:rPr>
          <w:i/>
          <w:spacing w:val="8"/>
          <w:sz w:val="24"/>
        </w:rPr>
        <w:t> </w:t>
      </w:r>
      <w:r>
        <w:rPr>
          <w:sz w:val="24"/>
        </w:rPr>
        <w:t>48,</w:t>
      </w:r>
      <w:r>
        <w:rPr>
          <w:spacing w:val="3"/>
          <w:sz w:val="24"/>
        </w:rPr>
        <w:t> </w:t>
      </w:r>
      <w:r>
        <w:rPr>
          <w:sz w:val="24"/>
        </w:rPr>
        <w:t>46-57.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Flavell,</w:t>
      </w:r>
      <w:r>
        <w:rPr>
          <w:spacing w:val="24"/>
        </w:rPr>
        <w:t> </w:t>
      </w:r>
      <w:r>
        <w:rPr/>
        <w:t>J.</w:t>
      </w:r>
      <w:r>
        <w:rPr>
          <w:spacing w:val="20"/>
        </w:rPr>
        <w:t> </w:t>
      </w:r>
      <w:r>
        <w:rPr/>
        <w:t>(1987).</w:t>
      </w:r>
      <w:r>
        <w:rPr>
          <w:spacing w:val="16"/>
        </w:rPr>
        <w:t> </w:t>
      </w:r>
      <w:r>
        <w:rPr/>
        <w:t>Speculations</w:t>
      </w:r>
      <w:r>
        <w:rPr>
          <w:spacing w:val="16"/>
        </w:rPr>
        <w:t> </w:t>
      </w:r>
      <w:r>
        <w:rPr/>
        <w:t>about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nature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development</w:t>
      </w:r>
      <w:r>
        <w:rPr>
          <w:spacing w:val="22"/>
        </w:rPr>
        <w:t> </w:t>
      </w:r>
      <w:r>
        <w:rPr/>
        <w:t>of</w:t>
      </w:r>
      <w:r>
        <w:rPr>
          <w:spacing w:val="11"/>
        </w:rPr>
        <w:t> </w:t>
      </w:r>
      <w:r>
        <w:rPr/>
        <w:t>Metacognition.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F.</w:t>
      </w:r>
    </w:p>
    <w:p>
      <w:pPr>
        <w:spacing w:line="242" w:lineRule="auto" w:before="0"/>
        <w:ind w:left="599" w:right="463" w:firstLine="0"/>
        <w:jc w:val="left"/>
        <w:rPr>
          <w:sz w:val="24"/>
        </w:rPr>
      </w:pPr>
      <w:r>
        <w:rPr>
          <w:sz w:val="24"/>
        </w:rPr>
        <w:t>E.</w:t>
      </w:r>
      <w:r>
        <w:rPr>
          <w:spacing w:val="19"/>
          <w:sz w:val="24"/>
        </w:rPr>
        <w:t> </w:t>
      </w:r>
      <w:r>
        <w:rPr>
          <w:sz w:val="24"/>
        </w:rPr>
        <w:t>Weinert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17"/>
          <w:sz w:val="24"/>
        </w:rPr>
        <w:t> </w:t>
      </w:r>
      <w:r>
        <w:rPr>
          <w:sz w:val="24"/>
        </w:rPr>
        <w:t>R.</w:t>
      </w:r>
      <w:r>
        <w:rPr>
          <w:spacing w:val="20"/>
          <w:sz w:val="24"/>
        </w:rPr>
        <w:t> </w:t>
      </w:r>
      <w:r>
        <w:rPr>
          <w:sz w:val="24"/>
        </w:rPr>
        <w:t>Kluwe</w:t>
      </w:r>
      <w:r>
        <w:rPr>
          <w:spacing w:val="21"/>
          <w:sz w:val="24"/>
        </w:rPr>
        <w:t> </w:t>
      </w:r>
      <w:r>
        <w:rPr>
          <w:sz w:val="24"/>
        </w:rPr>
        <w:t>(Eds.),</w:t>
      </w:r>
      <w:r>
        <w:rPr>
          <w:spacing w:val="24"/>
          <w:sz w:val="24"/>
        </w:rPr>
        <w:t> </w:t>
      </w:r>
      <w:r>
        <w:rPr>
          <w:i/>
          <w:sz w:val="24"/>
        </w:rPr>
        <w:t>Metacognition,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motivation,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understanding</w:t>
      </w:r>
      <w:r>
        <w:rPr>
          <w:sz w:val="24"/>
        </w:rPr>
        <w:t>(pp.</w:t>
      </w:r>
      <w:r>
        <w:rPr>
          <w:spacing w:val="19"/>
          <w:sz w:val="24"/>
        </w:rPr>
        <w:t> </w:t>
      </w:r>
      <w:r>
        <w:rPr>
          <w:sz w:val="24"/>
        </w:rPr>
        <w:t>21-</w:t>
      </w:r>
      <w:r>
        <w:rPr>
          <w:spacing w:val="-57"/>
          <w:sz w:val="24"/>
        </w:rPr>
        <w:t> </w:t>
      </w:r>
      <w:r>
        <w:rPr>
          <w:sz w:val="24"/>
        </w:rPr>
        <w:t>29).</w:t>
      </w:r>
      <w:r>
        <w:rPr>
          <w:spacing w:val="3"/>
          <w:sz w:val="24"/>
        </w:rPr>
        <w:t> </w:t>
      </w:r>
      <w:r>
        <w:rPr>
          <w:sz w:val="24"/>
        </w:rPr>
        <w:t>Hillsdale,</w:t>
      </w:r>
      <w:r>
        <w:rPr>
          <w:spacing w:val="4"/>
          <w:sz w:val="24"/>
        </w:rPr>
        <w:t> </w:t>
      </w:r>
      <w:r>
        <w:rPr>
          <w:sz w:val="24"/>
        </w:rPr>
        <w:t>NJ: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1"/>
          <w:sz w:val="24"/>
        </w:rPr>
        <w:t> </w:t>
      </w:r>
      <w:r>
        <w:rPr>
          <w:sz w:val="24"/>
        </w:rPr>
        <w:t>Erlbaum.</w:t>
      </w:r>
    </w:p>
    <w:p>
      <w:pPr>
        <w:pStyle w:val="BodyText"/>
        <w:spacing w:line="242" w:lineRule="auto" w:before="234"/>
        <w:ind w:left="599" w:right="473" w:hanging="361"/>
        <w:jc w:val="both"/>
      </w:pPr>
      <w:r>
        <w:rPr/>
        <w:t>Flavell, J. H. (1976). Metacognitive aspects of problem solving. In L. B. Resnick (Ed.),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nature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intelligence</w:t>
      </w:r>
      <w:r>
        <w:rPr>
          <w:i/>
          <w:spacing w:val="1"/>
        </w:rPr>
        <w:t> </w:t>
      </w:r>
      <w:r>
        <w:rPr/>
        <w:t>(pp.</w:t>
      </w:r>
      <w:r>
        <w:rPr>
          <w:spacing w:val="3"/>
        </w:rPr>
        <w:t> </w:t>
      </w:r>
      <w:r>
        <w:rPr/>
        <w:t>231-235).</w:t>
      </w:r>
      <w:r>
        <w:rPr>
          <w:spacing w:val="2"/>
        </w:rPr>
        <w:t> </w:t>
      </w:r>
      <w:r>
        <w:rPr/>
        <w:t>Hillsdale,</w:t>
      </w:r>
      <w:r>
        <w:rPr>
          <w:spacing w:val="3"/>
        </w:rPr>
        <w:t> </w:t>
      </w:r>
      <w:r>
        <w:rPr/>
        <w:t>NJ:</w:t>
      </w:r>
      <w:r>
        <w:rPr>
          <w:spacing w:val="5"/>
        </w:rPr>
        <w:t> </w:t>
      </w:r>
      <w:r>
        <w:rPr/>
        <w:t>Lawrence Erlbaum.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599" w:right="476" w:hanging="361"/>
        <w:jc w:val="both"/>
        <w:rPr>
          <w:sz w:val="24"/>
        </w:rPr>
      </w:pPr>
      <w:r>
        <w:rPr>
          <w:sz w:val="24"/>
        </w:rPr>
        <w:t>Freud, S. (1926). Inhibitions, symptoms and anxiety. 1975 In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 edition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complete psychological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works 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Sigmund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Freud.</w:t>
      </w:r>
      <w:r>
        <w:rPr>
          <w:i/>
          <w:spacing w:val="7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Hogarth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39"/>
      </w:pPr>
      <w:r>
        <w:rPr/>
        <w:t>from</w:t>
      </w:r>
      <w:hyperlink r:id="rId70">
        <w:r>
          <w:rPr/>
          <w:t>http://ncrb.nic.in/cii2008/cii-2008/figure%20</w:t>
        </w:r>
        <w:r>
          <w:rPr>
            <w:spacing w:val="-6"/>
          </w:rPr>
          <w:t> </w:t>
        </w:r>
      </w:hyperlink>
      <w:r>
        <w:rPr/>
        <w:t>at%20a%20glance.pdf</w:t>
      </w:r>
    </w:p>
    <w:p>
      <w:pPr>
        <w:spacing w:after="0"/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114"/>
        <w:ind w:left="599" w:right="475" w:hanging="361"/>
        <w:jc w:val="both"/>
        <w:rPr>
          <w:sz w:val="24"/>
        </w:rPr>
      </w:pPr>
      <w:r>
        <w:rPr>
          <w:sz w:val="24"/>
        </w:rPr>
        <w:t>Gambrell, L., Morrow, L. &amp; Pressley, M. (2007). </w:t>
      </w:r>
      <w:r>
        <w:rPr>
          <w:i/>
          <w:sz w:val="24"/>
        </w:rPr>
        <w:t>Best practices in literacy instruction</w:t>
      </w:r>
      <w:r>
        <w:rPr>
          <w:sz w:val="24"/>
        </w:rPr>
        <w:t>.(3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York,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NY: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The Guilford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80" w:hanging="361"/>
        <w:jc w:val="both"/>
        <w:rPr>
          <w:sz w:val="24"/>
        </w:rPr>
      </w:pPr>
      <w:r>
        <w:rPr>
          <w:sz w:val="24"/>
        </w:rPr>
        <w:t>Ge, X. &amp; Land, S. (2004). A conceptual framework for scaffolding ill-structured problem-</w:t>
      </w:r>
      <w:r>
        <w:rPr>
          <w:spacing w:val="1"/>
          <w:sz w:val="24"/>
        </w:rPr>
        <w:t> </w:t>
      </w:r>
      <w:r>
        <w:rPr>
          <w:sz w:val="24"/>
        </w:rPr>
        <w:t>solving processes using question prompts and peer interactions. </w:t>
      </w:r>
      <w:r>
        <w:rPr>
          <w:i/>
          <w:sz w:val="24"/>
        </w:rPr>
        <w:t>Educational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52,</w:t>
      </w:r>
      <w:r>
        <w:rPr>
          <w:spacing w:val="4"/>
          <w:sz w:val="24"/>
        </w:rPr>
        <w:t> </w:t>
      </w:r>
      <w:r>
        <w:rPr>
          <w:sz w:val="24"/>
        </w:rPr>
        <w:t>1042-1629.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80" w:hanging="361"/>
        <w:jc w:val="both"/>
        <w:rPr>
          <w:sz w:val="24"/>
        </w:rPr>
      </w:pPr>
      <w:r>
        <w:rPr>
          <w:sz w:val="24"/>
        </w:rPr>
        <w:t>Ge, X. &amp; Land, S. (2011). A conceptual framework for scaffolding ill-structured problem-</w:t>
      </w:r>
      <w:r>
        <w:rPr>
          <w:spacing w:val="1"/>
          <w:sz w:val="24"/>
        </w:rPr>
        <w:t> </w:t>
      </w:r>
      <w:r>
        <w:rPr>
          <w:sz w:val="24"/>
        </w:rPr>
        <w:t>solving processes using question prompts and peer interactions. </w:t>
      </w:r>
      <w:r>
        <w:rPr>
          <w:i/>
          <w:sz w:val="24"/>
        </w:rPr>
        <w:t>Educational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52,</w:t>
      </w:r>
      <w:r>
        <w:rPr>
          <w:spacing w:val="4"/>
          <w:sz w:val="24"/>
        </w:rPr>
        <w:t> </w:t>
      </w:r>
      <w:r>
        <w:rPr>
          <w:sz w:val="24"/>
        </w:rPr>
        <w:t>1042-1629.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Gillihan, Seth J.; Foa, Edna B. (2013) </w:t>
      </w:r>
      <w:r>
        <w:rPr>
          <w:i/>
          <w:sz w:val="24"/>
        </w:rPr>
        <w:t>Fear Extinction and Emotional Processing Theory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3"/>
          <w:sz w:val="24"/>
        </w:rPr>
        <w:t> </w:t>
      </w:r>
      <w:r>
        <w:rPr>
          <w:sz w:val="24"/>
        </w:rPr>
        <w:t>27–43.</w:t>
      </w:r>
      <w:r>
        <w:rPr>
          <w:spacing w:val="5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71">
        <w:r>
          <w:rPr>
            <w:sz w:val="24"/>
          </w:rPr>
          <w:t>10.1093/acpr</w:t>
        </w:r>
        <w:r>
          <w:rPr>
            <w:spacing w:val="2"/>
            <w:sz w:val="24"/>
          </w:rPr>
          <w:t> </w:t>
        </w:r>
        <w:r>
          <w:rPr>
            <w:sz w:val="24"/>
          </w:rPr>
          <w:t>of:</w:t>
        </w:r>
        <w:r>
          <w:rPr>
            <w:spacing w:val="2"/>
            <w:sz w:val="24"/>
          </w:rPr>
          <w:t> </w:t>
        </w:r>
        <w:r>
          <w:rPr>
            <w:sz w:val="24"/>
          </w:rPr>
          <w:t>oso/9780199735969.003.0017</w:t>
        </w:r>
      </w:hyperlink>
      <w:r>
        <w:rPr>
          <w:sz w:val="24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81" w:hanging="361"/>
        <w:jc w:val="both"/>
        <w:rPr>
          <w:sz w:val="24"/>
        </w:rPr>
      </w:pPr>
      <w:r>
        <w:rPr>
          <w:sz w:val="24"/>
        </w:rPr>
        <w:t>Glaser,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.(ERIC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Reproduction</w:t>
      </w:r>
      <w:r>
        <w:rPr>
          <w:spacing w:val="-4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ED</w:t>
      </w:r>
      <w:r>
        <w:rPr>
          <w:spacing w:val="-4"/>
          <w:sz w:val="24"/>
        </w:rPr>
        <w:t> </w:t>
      </w:r>
      <w:r>
        <w:rPr>
          <w:sz w:val="24"/>
        </w:rPr>
        <w:t>338</w:t>
      </w:r>
      <w:r>
        <w:rPr>
          <w:spacing w:val="2"/>
          <w:sz w:val="24"/>
        </w:rPr>
        <w:t> </w:t>
      </w:r>
      <w:r>
        <w:rPr>
          <w:sz w:val="24"/>
        </w:rPr>
        <w:t>704)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7" w:lineRule="auto"/>
        <w:ind w:left="599" w:right="481" w:hanging="361"/>
        <w:jc w:val="both"/>
      </w:pPr>
      <w:r>
        <w:rPr/>
        <w:t>Goldenberg (200)1. Sources of Stress among Jordanian College Students, a case Study of</w:t>
      </w:r>
      <w:r>
        <w:rPr>
          <w:spacing w:val="1"/>
        </w:rPr>
        <w:t> </w:t>
      </w:r>
      <w:r>
        <w:rPr/>
        <w:t>Mutah</w:t>
      </w:r>
      <w:r>
        <w:rPr>
          <w:spacing w:val="-4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Indian</w:t>
      </w:r>
      <w:r>
        <w:rPr>
          <w:spacing w:val="-4"/>
        </w:rPr>
        <w:t> </w:t>
      </w:r>
      <w:r>
        <w:rPr/>
        <w:t>Association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Health,</w:t>
      </w:r>
      <w:r>
        <w:rPr>
          <w:spacing w:val="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Welfare.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83" w:hanging="361"/>
        <w:jc w:val="both"/>
        <w:rPr>
          <w:sz w:val="24"/>
        </w:rPr>
      </w:pPr>
      <w:r>
        <w:rPr>
          <w:sz w:val="24"/>
        </w:rPr>
        <w:t>Good, C. V. (1973). </w:t>
      </w:r>
      <w:r>
        <w:rPr>
          <w:i/>
          <w:sz w:val="24"/>
        </w:rPr>
        <w:t>Dictionary of Education</w:t>
      </w:r>
      <w:r>
        <w:rPr>
          <w:sz w:val="24"/>
        </w:rPr>
        <w:t>, New York, McGraw-Hill Book Company,</w:t>
      </w:r>
      <w:r>
        <w:rPr>
          <w:spacing w:val="1"/>
          <w:sz w:val="24"/>
        </w:rPr>
        <w:t> </w:t>
      </w:r>
      <w:r>
        <w:rPr>
          <w:sz w:val="24"/>
        </w:rPr>
        <w:t>p.7.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599" w:right="487" w:hanging="361"/>
        <w:jc w:val="both"/>
      </w:pPr>
      <w:r>
        <w:rPr/>
        <w:t>Graham, S., &amp; Olinghouse, N.(2009). Learning and teaching writing. In E. Anderman &amp; L.</w:t>
      </w:r>
      <w:r>
        <w:rPr>
          <w:spacing w:val="1"/>
        </w:rPr>
        <w:t> </w:t>
      </w:r>
      <w:r>
        <w:rPr/>
        <w:t>Anderman</w:t>
      </w:r>
      <w:r>
        <w:rPr>
          <w:spacing w:val="-5"/>
        </w:rPr>
        <w:t> </w:t>
      </w:r>
      <w:r>
        <w:rPr/>
        <w:t>(Eds.), </w:t>
      </w:r>
      <w:r>
        <w:rPr>
          <w:i/>
        </w:rPr>
        <w:t>Psychology of</w:t>
      </w:r>
      <w:r>
        <w:rPr>
          <w:i/>
          <w:spacing w:val="5"/>
        </w:rPr>
        <w:t> </w:t>
      </w:r>
      <w:r>
        <w:rPr>
          <w:i/>
        </w:rPr>
        <w:t>classroom</w:t>
      </w:r>
      <w:r>
        <w:rPr>
          <w:i/>
          <w:spacing w:val="-1"/>
        </w:rPr>
        <w:t> </w:t>
      </w:r>
      <w:r>
        <w:rPr>
          <w:i/>
        </w:rPr>
        <w:t>learning</w:t>
      </w:r>
      <w:r>
        <w:rPr/>
        <w:t>.</w:t>
      </w:r>
      <w:r>
        <w:rPr>
          <w:spacing w:val="3"/>
        </w:rPr>
        <w:t> </w:t>
      </w:r>
      <w:r>
        <w:rPr/>
        <w:t>Boston: Gale</w:t>
      </w:r>
      <w:r>
        <w:rPr>
          <w:spacing w:val="-1"/>
        </w:rPr>
        <w:t> </w:t>
      </w:r>
      <w:r>
        <w:rPr/>
        <w:t>C-engage.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Greening,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i/>
          <w:sz w:val="24"/>
        </w:rPr>
        <w:t>Scaffolding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PBL.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3(4).Retrieved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hyperlink r:id="rId72">
        <w:r>
          <w:rPr>
            <w:sz w:val="24"/>
          </w:rPr>
          <w:t>http://www.med-ed-online.org/f0000012.htm.</w:t>
        </w:r>
      </w:hyperlink>
    </w:p>
    <w:p>
      <w:pPr>
        <w:pStyle w:val="BodyText"/>
        <w:spacing w:before="3"/>
        <w:rPr>
          <w:sz w:val="21"/>
        </w:rPr>
      </w:pPr>
    </w:p>
    <w:p>
      <w:pPr>
        <w:spacing w:line="240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Hadwin,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Oshige,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Self-regulation,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co-regulation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regulation: Examining many faces of social in models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SRL.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EARLI.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599" w:right="472" w:hanging="361"/>
        <w:jc w:val="both"/>
      </w:pPr>
      <w:r>
        <w:rPr/>
        <w:t>Hannafin, M. J., &amp; Land, S. M. (1997).The foundations and assumptions of technology-</w:t>
      </w:r>
      <w:r>
        <w:rPr>
          <w:spacing w:val="1"/>
        </w:rPr>
        <w:t> </w:t>
      </w:r>
      <w:r>
        <w:rPr/>
        <w:t>enhanced student centered learning environments. </w:t>
      </w:r>
      <w:r>
        <w:rPr>
          <w:i/>
        </w:rPr>
        <w:t>Journal of Instructional Science</w:t>
      </w:r>
      <w:r>
        <w:rPr/>
        <w:t>, 25,</w:t>
      </w:r>
      <w:r>
        <w:rPr>
          <w:spacing w:val="1"/>
        </w:rPr>
        <w:t> </w:t>
      </w:r>
      <w:r>
        <w:rPr/>
        <w:t>167–202.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72" w:hanging="361"/>
        <w:jc w:val="both"/>
      </w:pPr>
      <w:r>
        <w:rPr/>
        <w:t>Hannafin,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multimedia: Status, issues, and implication. </w:t>
      </w:r>
      <w:r>
        <w:rPr>
          <w:i/>
        </w:rPr>
        <w:t>Journal of Contemporary Education</w:t>
      </w:r>
      <w:r>
        <w:rPr/>
        <w:t>, 68,</w:t>
      </w:r>
      <w:r>
        <w:rPr>
          <w:spacing w:val="1"/>
        </w:rPr>
        <w:t> </w:t>
      </w:r>
      <w:r>
        <w:rPr/>
        <w:t>94–99.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82" w:hanging="361"/>
        <w:jc w:val="both"/>
        <w:rPr>
          <w:sz w:val="24"/>
        </w:rPr>
      </w:pPr>
      <w:r>
        <w:rPr>
          <w:sz w:val="24"/>
        </w:rPr>
        <w:t>Harris,</w:t>
      </w:r>
      <w:r>
        <w:rPr>
          <w:spacing w:val="1"/>
          <w:sz w:val="24"/>
        </w:rPr>
        <w:t> </w:t>
      </w:r>
      <w:r>
        <w:rPr>
          <w:sz w:val="24"/>
        </w:rPr>
        <w:t>H.L.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i/>
          <w:sz w:val="24"/>
        </w:rPr>
        <w:t>Helping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ERIC</w:t>
      </w:r>
      <w:r>
        <w:rPr>
          <w:spacing w:val="1"/>
          <w:sz w:val="24"/>
        </w:rPr>
        <w:t> </w:t>
      </w:r>
      <w:r>
        <w:rPr>
          <w:sz w:val="24"/>
        </w:rPr>
        <w:t>Counseling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Services Clearing</w:t>
      </w:r>
      <w:r>
        <w:rPr>
          <w:spacing w:val="2"/>
          <w:sz w:val="24"/>
        </w:rPr>
        <w:t> </w:t>
      </w:r>
      <w:r>
        <w:rPr>
          <w:sz w:val="24"/>
        </w:rPr>
        <w:t>House.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599" w:right="468" w:hanging="361"/>
        <w:jc w:val="both"/>
        <w:rPr>
          <w:sz w:val="24"/>
        </w:rPr>
      </w:pPr>
      <w:r>
        <w:rPr>
          <w:sz w:val="24"/>
        </w:rPr>
        <w:t>Harris,</w:t>
      </w:r>
      <w:r>
        <w:rPr>
          <w:spacing w:val="1"/>
          <w:sz w:val="24"/>
        </w:rPr>
        <w:t> </w:t>
      </w:r>
      <w:r>
        <w:rPr>
          <w:sz w:val="24"/>
        </w:rPr>
        <w:t>H.L.,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Coy,</w:t>
      </w:r>
      <w:r>
        <w:rPr>
          <w:spacing w:val="1"/>
          <w:sz w:val="24"/>
        </w:rPr>
        <w:t> </w:t>
      </w:r>
      <w:r>
        <w:rPr>
          <w:sz w:val="24"/>
        </w:rPr>
        <w:t>D.R.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i/>
          <w:sz w:val="24"/>
        </w:rPr>
        <w:t>Helping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Anxiety.</w:t>
      </w:r>
      <w:r>
        <w:rPr>
          <w:i/>
          <w:spacing w:val="1"/>
          <w:sz w:val="24"/>
        </w:rPr>
        <w:t> </w:t>
      </w:r>
      <w:r>
        <w:rPr>
          <w:sz w:val="24"/>
        </w:rPr>
        <w:t>ERIC</w:t>
      </w:r>
      <w:r>
        <w:rPr>
          <w:spacing w:val="1"/>
          <w:sz w:val="24"/>
        </w:rPr>
        <w:t> </w:t>
      </w:r>
      <w:r>
        <w:rPr>
          <w:sz w:val="24"/>
        </w:rPr>
        <w:t>Counseling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Student</w:t>
      </w:r>
      <w:r>
        <w:rPr>
          <w:spacing w:val="6"/>
          <w:sz w:val="24"/>
        </w:rPr>
        <w:t> </w:t>
      </w:r>
      <w:r>
        <w:rPr>
          <w:sz w:val="24"/>
        </w:rPr>
        <w:t>Services Clearing</w:t>
      </w:r>
      <w:r>
        <w:rPr>
          <w:spacing w:val="1"/>
          <w:sz w:val="24"/>
        </w:rPr>
        <w:t> </w:t>
      </w:r>
      <w:r>
        <w:rPr>
          <w:sz w:val="24"/>
        </w:rPr>
        <w:t>House.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32" w:top="1320" w:bottom="1200" w:left="1720" w:right="960"/>
        </w:sectPr>
      </w:pPr>
    </w:p>
    <w:p>
      <w:pPr>
        <w:spacing w:line="237" w:lineRule="auto" w:before="74"/>
        <w:ind w:left="599" w:right="480" w:hanging="361"/>
        <w:jc w:val="both"/>
        <w:rPr>
          <w:sz w:val="24"/>
        </w:rPr>
      </w:pPr>
      <w:r>
        <w:rPr>
          <w:sz w:val="24"/>
        </w:rPr>
        <w:t>Hartman, H. J. (2001). </w:t>
      </w:r>
      <w:r>
        <w:rPr>
          <w:i/>
          <w:sz w:val="24"/>
        </w:rPr>
        <w:t>Metacognition in Learning and Instruction: Theory, Research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Dordrecht:</w:t>
      </w:r>
      <w:r>
        <w:rPr>
          <w:spacing w:val="-3"/>
          <w:sz w:val="24"/>
        </w:rPr>
        <w:t> </w:t>
      </w:r>
      <w:r>
        <w:rPr>
          <w:sz w:val="24"/>
        </w:rPr>
        <w:t>Kluwer</w:t>
      </w:r>
      <w:r>
        <w:rPr>
          <w:spacing w:val="2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Hartman,</w:t>
      </w:r>
      <w:r>
        <w:rPr>
          <w:spacing w:val="19"/>
        </w:rPr>
        <w:t> </w:t>
      </w:r>
      <w:r>
        <w:rPr/>
        <w:t>H.</w:t>
      </w:r>
      <w:r>
        <w:rPr>
          <w:spacing w:val="20"/>
        </w:rPr>
        <w:t> </w:t>
      </w:r>
      <w:r>
        <w:rPr/>
        <w:t>J.</w:t>
      </w:r>
      <w:r>
        <w:rPr>
          <w:spacing w:val="19"/>
        </w:rPr>
        <w:t> </w:t>
      </w:r>
      <w:r>
        <w:rPr/>
        <w:t>(2001a).</w:t>
      </w:r>
      <w:r>
        <w:rPr>
          <w:spacing w:val="15"/>
        </w:rPr>
        <w:t> </w:t>
      </w:r>
      <w:r>
        <w:rPr/>
        <w:t>Developing</w:t>
      </w:r>
      <w:r>
        <w:rPr>
          <w:spacing w:val="18"/>
        </w:rPr>
        <w:t> </w:t>
      </w:r>
      <w:r>
        <w:rPr/>
        <w:t>students‘</w:t>
      </w:r>
      <w:r>
        <w:rPr>
          <w:spacing w:val="15"/>
        </w:rPr>
        <w:t> </w:t>
      </w:r>
      <w:r>
        <w:rPr/>
        <w:t>Metacognitive</w:t>
      </w:r>
      <w:r>
        <w:rPr>
          <w:spacing w:val="17"/>
        </w:rPr>
        <w:t> </w:t>
      </w:r>
      <w:r>
        <w:rPr/>
        <w:t>knowledge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strategies.</w:t>
      </w:r>
      <w:r>
        <w:rPr>
          <w:spacing w:val="20"/>
        </w:rPr>
        <w:t> </w:t>
      </w:r>
      <w:r>
        <w:rPr/>
        <w:t>In</w:t>
      </w:r>
    </w:p>
    <w:p>
      <w:pPr>
        <w:spacing w:line="242" w:lineRule="auto" w:before="0"/>
        <w:ind w:left="599" w:right="478" w:firstLine="0"/>
        <w:jc w:val="left"/>
        <w:rPr>
          <w:sz w:val="24"/>
        </w:rPr>
      </w:pPr>
      <w:r>
        <w:rPr>
          <w:sz w:val="24"/>
        </w:rPr>
        <w:t>H.</w:t>
      </w:r>
      <w:r>
        <w:rPr>
          <w:spacing w:val="20"/>
          <w:sz w:val="24"/>
        </w:rPr>
        <w:t> </w:t>
      </w:r>
      <w:r>
        <w:rPr>
          <w:sz w:val="24"/>
        </w:rPr>
        <w:t>J.</w:t>
      </w:r>
      <w:r>
        <w:rPr>
          <w:spacing w:val="20"/>
          <w:sz w:val="24"/>
        </w:rPr>
        <w:t> </w:t>
      </w:r>
      <w:r>
        <w:rPr>
          <w:sz w:val="24"/>
        </w:rPr>
        <w:t>Hartman</w:t>
      </w:r>
      <w:r>
        <w:rPr>
          <w:spacing w:val="14"/>
          <w:sz w:val="24"/>
        </w:rPr>
        <w:t> </w:t>
      </w:r>
      <w:r>
        <w:rPr>
          <w:sz w:val="24"/>
        </w:rPr>
        <w:t>(Ed.),</w:t>
      </w:r>
      <w:r>
        <w:rPr>
          <w:spacing w:val="24"/>
          <w:sz w:val="24"/>
        </w:rPr>
        <w:t> </w:t>
      </w:r>
      <w:r>
        <w:rPr>
          <w:i/>
          <w:sz w:val="24"/>
        </w:rPr>
        <w:t>Metacognition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instruction: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pp.</w:t>
      </w:r>
      <w:r>
        <w:rPr>
          <w:spacing w:val="2"/>
          <w:sz w:val="24"/>
        </w:rPr>
        <w:t> </w:t>
      </w:r>
      <w:r>
        <w:rPr>
          <w:sz w:val="24"/>
        </w:rPr>
        <w:t>33-68).</w:t>
      </w:r>
      <w:r>
        <w:rPr>
          <w:spacing w:val="-3"/>
          <w:sz w:val="24"/>
        </w:rPr>
        <w:t> </w:t>
      </w:r>
      <w:r>
        <w:rPr>
          <w:sz w:val="24"/>
        </w:rPr>
        <w:t>Dordrecht,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Netherlands: Kluwer</w:t>
      </w:r>
      <w:r>
        <w:rPr>
          <w:spacing w:val="6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Hartman, H.J. (2001b). Teaching met cognitively. In H.J. Hartman (Ed.), </w:t>
      </w:r>
      <w:r>
        <w:rPr>
          <w:i/>
          <w:sz w:val="24"/>
        </w:rPr>
        <w:t>Metacognition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 and instruction: Theory, research and practice </w:t>
      </w:r>
      <w:r>
        <w:rPr>
          <w:sz w:val="24"/>
        </w:rPr>
        <w:t>(pp. 149-172). Boston: Kluwer</w:t>
      </w:r>
      <w:r>
        <w:rPr>
          <w:spacing w:val="1"/>
          <w:sz w:val="24"/>
        </w:rPr>
        <w:t> </w:t>
      </w:r>
      <w:r>
        <w:rPr>
          <w:sz w:val="24"/>
        </w:rPr>
        <w:t>Academic.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599" w:right="0" w:hanging="361"/>
        <w:jc w:val="left"/>
        <w:rPr>
          <w:sz w:val="24"/>
        </w:rPr>
      </w:pPr>
      <w:r>
        <w:rPr>
          <w:sz w:val="24"/>
        </w:rPr>
        <w:t>Heather</w:t>
      </w:r>
      <w:r>
        <w:rPr>
          <w:spacing w:val="46"/>
          <w:sz w:val="24"/>
        </w:rPr>
        <w:t> </w:t>
      </w:r>
      <w:r>
        <w:rPr>
          <w:sz w:val="24"/>
        </w:rPr>
        <w:t>L,</w:t>
      </w:r>
      <w:r>
        <w:rPr>
          <w:spacing w:val="46"/>
          <w:sz w:val="24"/>
        </w:rPr>
        <w:t> </w:t>
      </w:r>
      <w:r>
        <w:rPr>
          <w:sz w:val="24"/>
        </w:rPr>
        <w:t>April</w:t>
      </w:r>
      <w:r>
        <w:rPr>
          <w:spacing w:val="40"/>
          <w:sz w:val="24"/>
        </w:rPr>
        <w:t> </w:t>
      </w:r>
      <w:r>
        <w:rPr>
          <w:sz w:val="24"/>
        </w:rPr>
        <w:t>L,</w:t>
      </w:r>
      <w:r>
        <w:rPr>
          <w:spacing w:val="47"/>
          <w:sz w:val="24"/>
        </w:rPr>
        <w:t> </w:t>
      </w:r>
      <w:r>
        <w:rPr>
          <w:sz w:val="24"/>
        </w:rPr>
        <w:t>(2009)</w:t>
      </w:r>
      <w:r>
        <w:rPr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Performance.</w:t>
      </w:r>
      <w:r>
        <w:rPr>
          <w:i/>
          <w:spacing w:val="3"/>
          <w:sz w:val="24"/>
        </w:rPr>
        <w:t> </w:t>
      </w:r>
      <w:r>
        <w:rPr>
          <w:sz w:val="24"/>
        </w:rPr>
        <w:t>Missouri</w:t>
      </w:r>
      <w:r>
        <w:rPr>
          <w:spacing w:val="-7"/>
          <w:sz w:val="24"/>
        </w:rPr>
        <w:t> </w:t>
      </w:r>
      <w:r>
        <w:rPr>
          <w:sz w:val="24"/>
        </w:rPr>
        <w:t>Western</w:t>
      </w:r>
      <w:r>
        <w:rPr>
          <w:spacing w:val="-3"/>
          <w:sz w:val="24"/>
        </w:rPr>
        <w:t> </w:t>
      </w:r>
      <w:r>
        <w:rPr>
          <w:sz w:val="24"/>
        </w:rPr>
        <w:t>State University,</w:t>
      </w:r>
      <w:r>
        <w:rPr>
          <w:spacing w:val="9"/>
          <w:sz w:val="24"/>
        </w:rPr>
        <w:t> </w:t>
      </w:r>
      <w:r>
        <w:rPr>
          <w:sz w:val="24"/>
        </w:rPr>
        <w:t>Egypt,</w:t>
      </w:r>
    </w:p>
    <w:p>
      <w:pPr>
        <w:spacing w:line="510" w:lineRule="atLeast" w:before="10"/>
        <w:ind w:left="239" w:right="463" w:firstLine="0"/>
        <w:jc w:val="left"/>
        <w:rPr>
          <w:sz w:val="24"/>
        </w:rPr>
      </w:pPr>
      <w:r>
        <w:rPr>
          <w:sz w:val="24"/>
        </w:rPr>
        <w:t>Huberty,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(2009).Test and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anxiety,</w:t>
      </w:r>
      <w:r>
        <w:rPr>
          <w:spacing w:val="10"/>
          <w:sz w:val="24"/>
        </w:rPr>
        <w:t> </w:t>
      </w:r>
      <w:r>
        <w:rPr>
          <w:i/>
          <w:sz w:val="24"/>
        </w:rPr>
        <w:t>Principal Leadership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12-16.</w:t>
      </w:r>
      <w:r>
        <w:rPr>
          <w:spacing w:val="1"/>
          <w:sz w:val="24"/>
        </w:rPr>
        <w:t> </w:t>
      </w:r>
      <w:r>
        <w:rPr>
          <w:sz w:val="24"/>
        </w:rPr>
        <w:t>Huberty,</w:t>
      </w:r>
      <w:r>
        <w:rPr>
          <w:spacing w:val="9"/>
          <w:sz w:val="24"/>
        </w:rPr>
        <w:t> </w:t>
      </w:r>
      <w:r>
        <w:rPr>
          <w:sz w:val="24"/>
        </w:rPr>
        <w:t>T.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5"/>
          <w:sz w:val="24"/>
        </w:rPr>
        <w:t> </w:t>
      </w:r>
      <w:r>
        <w:rPr>
          <w:sz w:val="24"/>
        </w:rPr>
        <w:t>(2012).</w:t>
      </w:r>
      <w:r>
        <w:rPr>
          <w:spacing w:val="6"/>
          <w:sz w:val="24"/>
        </w:rPr>
        <w:t> </w:t>
      </w:r>
      <w:r>
        <w:rPr>
          <w:sz w:val="24"/>
        </w:rPr>
        <w:t>Test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performance</w:t>
      </w:r>
      <w:r>
        <w:rPr>
          <w:spacing w:val="6"/>
          <w:sz w:val="24"/>
        </w:rPr>
        <w:t> </w:t>
      </w:r>
      <w:r>
        <w:rPr>
          <w:sz w:val="24"/>
        </w:rPr>
        <w:t>anxiety.</w:t>
      </w:r>
      <w:r>
        <w:rPr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Principal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Leadership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10,</w:t>
      </w:r>
    </w:p>
    <w:p>
      <w:pPr>
        <w:pStyle w:val="BodyText"/>
        <w:spacing w:before="6"/>
        <w:ind w:left="599"/>
      </w:pPr>
      <w:r>
        <w:rPr/>
        <w:t>12–16.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Iris, G. (2011) </w:t>
      </w:r>
      <w:r>
        <w:rPr>
          <w:i/>
          <w:sz w:val="24"/>
        </w:rPr>
        <w:t>Test Anxiety and Academic Performance in Nursing, the Effect of a 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Intervention</w:t>
      </w:r>
      <w:r>
        <w:rPr>
          <w:i/>
          <w:spacing w:val="1"/>
          <w:sz w:val="24"/>
        </w:rPr>
        <w:t> </w:t>
      </w:r>
      <w:r>
        <w:rPr>
          <w:sz w:val="24"/>
        </w:rPr>
        <w:t>(online),</w:t>
      </w:r>
      <w:r>
        <w:rPr>
          <w:spacing w:val="1"/>
          <w:sz w:val="24"/>
        </w:rPr>
        <w:t> </w:t>
      </w:r>
      <w:r>
        <w:rPr>
          <w:sz w:val="24"/>
        </w:rPr>
        <w:t>Capella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http;//</w:t>
      </w:r>
      <w:hyperlink r:id="rId73">
        <w:r>
          <w:rPr>
            <w:sz w:val="24"/>
          </w:rPr>
          <w:t>www.proguest.com.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99" w:right="475" w:hanging="361"/>
        <w:jc w:val="both"/>
      </w:pPr>
      <w:r>
        <w:rPr/>
        <w:t>Iroegbu, M. (2013). Effects of test anxiety, gender and percept self-concept on academic</w:t>
      </w:r>
      <w:r>
        <w:rPr>
          <w:spacing w:val="1"/>
        </w:rPr>
        <w:t> </w:t>
      </w:r>
      <w:r>
        <w:rPr/>
        <w:t>performance of Nigerian students. </w:t>
      </w:r>
      <w:r>
        <w:rPr>
          <w:i/>
        </w:rPr>
        <w:t>academic journal Academicjournals</w:t>
      </w:r>
      <w:r>
        <w:rPr/>
        <w:t>.org/IJEL, 6,26-</w:t>
      </w:r>
      <w:r>
        <w:rPr>
          <w:spacing w:val="1"/>
        </w:rPr>
        <w:t> </w:t>
      </w:r>
      <w:r>
        <w:rPr/>
        <w:t>34.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4" w:hanging="361"/>
        <w:jc w:val="left"/>
        <w:rPr>
          <w:sz w:val="24"/>
        </w:rPr>
      </w:pPr>
      <w:r>
        <w:rPr>
          <w:sz w:val="24"/>
        </w:rPr>
        <w:t>Jacobs,</w:t>
      </w:r>
      <w:r>
        <w:rPr>
          <w:spacing w:val="24"/>
          <w:sz w:val="24"/>
        </w:rPr>
        <w:t> </w:t>
      </w:r>
      <w:r>
        <w:rPr>
          <w:sz w:val="24"/>
        </w:rPr>
        <w:t>G.</w:t>
      </w:r>
      <w:r>
        <w:rPr>
          <w:spacing w:val="24"/>
          <w:sz w:val="24"/>
        </w:rPr>
        <w:t> </w:t>
      </w:r>
      <w:r>
        <w:rPr>
          <w:sz w:val="24"/>
        </w:rPr>
        <w:t>(2001)</w:t>
      </w:r>
      <w:r>
        <w:rPr>
          <w:spacing w:val="20"/>
          <w:sz w:val="24"/>
        </w:rPr>
        <w:t> </w:t>
      </w:r>
      <w:r>
        <w:rPr>
          <w:sz w:val="24"/>
        </w:rPr>
        <w:t>Providing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Scaffold: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Model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Early</w:t>
      </w:r>
      <w:r>
        <w:rPr>
          <w:spacing w:val="13"/>
          <w:sz w:val="24"/>
        </w:rPr>
        <w:t> </w:t>
      </w:r>
      <w:r>
        <w:rPr>
          <w:sz w:val="24"/>
        </w:rPr>
        <w:t>Childhood/Primary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-57"/>
          <w:sz w:val="24"/>
        </w:rPr>
        <w:t> </w:t>
      </w:r>
      <w:r>
        <w:rPr>
          <w:sz w:val="24"/>
        </w:rPr>
        <w:t>Preparation.</w:t>
      </w:r>
      <w:r>
        <w:rPr>
          <w:spacing w:val="5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Childhood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5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125-130.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599" w:right="0" w:hanging="361"/>
        <w:jc w:val="left"/>
        <w:rPr>
          <w:sz w:val="24"/>
        </w:rPr>
      </w:pPr>
      <w:r>
        <w:rPr>
          <w:sz w:val="24"/>
        </w:rPr>
        <w:t>James,</w:t>
      </w:r>
      <w:r>
        <w:rPr>
          <w:spacing w:val="17"/>
          <w:sz w:val="24"/>
        </w:rPr>
        <w:t> </w:t>
      </w:r>
      <w:r>
        <w:rPr>
          <w:sz w:val="24"/>
        </w:rPr>
        <w:t>I.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2"/>
          <w:sz w:val="24"/>
        </w:rPr>
        <w:t> </w:t>
      </w:r>
      <w:r>
        <w:rPr>
          <w:sz w:val="24"/>
        </w:rPr>
        <w:t>Okpala,</w:t>
      </w:r>
      <w:r>
        <w:rPr>
          <w:spacing w:val="18"/>
          <w:sz w:val="24"/>
        </w:rPr>
        <w:t> </w:t>
      </w:r>
      <w:r>
        <w:rPr>
          <w:sz w:val="24"/>
        </w:rPr>
        <w:t>C.O.</w:t>
      </w:r>
      <w:r>
        <w:rPr>
          <w:spacing w:val="13"/>
          <w:sz w:val="24"/>
        </w:rPr>
        <w:t> </w:t>
      </w:r>
      <w:r>
        <w:rPr>
          <w:sz w:val="24"/>
        </w:rPr>
        <w:t>(2010).The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Metacognitive</w:t>
      </w:r>
      <w:r>
        <w:rPr>
          <w:spacing w:val="15"/>
          <w:sz w:val="24"/>
        </w:rPr>
        <w:t> </w:t>
      </w:r>
      <w:r>
        <w:rPr>
          <w:sz w:val="24"/>
        </w:rPr>
        <w:t>scaffolding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improve</w:t>
      </w:r>
      <w:r>
        <w:rPr>
          <w:spacing w:val="15"/>
          <w:sz w:val="24"/>
        </w:rPr>
        <w:t> </w:t>
      </w:r>
      <w:r>
        <w:rPr>
          <w:sz w:val="24"/>
        </w:rPr>
        <w:t>college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Academic</w:t>
      </w:r>
      <w:r>
        <w:rPr>
          <w:spacing w:val="4"/>
          <w:sz w:val="24"/>
        </w:rPr>
        <w:t> </w:t>
      </w:r>
      <w:r>
        <w:rPr>
          <w:sz w:val="24"/>
        </w:rPr>
        <w:t>success,</w:t>
      </w:r>
      <w:r>
        <w:rPr>
          <w:spacing w:val="5"/>
          <w:sz w:val="24"/>
        </w:rPr>
        <w:t> </w:t>
      </w:r>
      <w:r>
        <w:rPr>
          <w:i/>
          <w:sz w:val="24"/>
        </w:rPr>
        <w:t>journal of college Teaching and Learning,</w:t>
      </w:r>
      <w:r>
        <w:rPr>
          <w:sz w:val="24"/>
        </w:rPr>
        <w:t>7,</w:t>
      </w:r>
      <w:r>
        <w:rPr>
          <w:spacing w:val="2"/>
          <w:sz w:val="24"/>
        </w:rPr>
        <w:t> </w:t>
      </w:r>
      <w:r>
        <w:rPr>
          <w:sz w:val="24"/>
        </w:rPr>
        <w:t>11-19.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1"/>
        <w:ind w:left="599" w:right="484" w:hanging="361"/>
        <w:jc w:val="both"/>
        <w:rPr>
          <w:sz w:val="24"/>
        </w:rPr>
      </w:pPr>
      <w:r>
        <w:rPr>
          <w:sz w:val="24"/>
        </w:rPr>
        <w:t>Jameson, M. M. (2010). Math anxiety: Theoretical perspectives on potential influences and</w:t>
      </w:r>
      <w:r>
        <w:rPr>
          <w:spacing w:val="1"/>
          <w:sz w:val="24"/>
        </w:rPr>
        <w:t> </w:t>
      </w:r>
      <w:r>
        <w:rPr>
          <w:sz w:val="24"/>
        </w:rPr>
        <w:t>outcomes. In J. C. Cassady (Ed.), </w:t>
      </w:r>
      <w:r>
        <w:rPr>
          <w:i/>
          <w:sz w:val="24"/>
        </w:rPr>
        <w:t>Anxiety in schools: The causes, consequences,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solutions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anxieties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3"/>
          <w:sz w:val="24"/>
        </w:rPr>
        <w:t> </w:t>
      </w:r>
      <w:r>
        <w:rPr>
          <w:sz w:val="24"/>
        </w:rPr>
        <w:t>45-58).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York,</w:t>
      </w:r>
      <w:r>
        <w:rPr>
          <w:spacing w:val="3"/>
          <w:sz w:val="24"/>
        </w:rPr>
        <w:t> </w:t>
      </w:r>
      <w:r>
        <w:rPr>
          <w:sz w:val="24"/>
        </w:rPr>
        <w:t>NY:</w:t>
      </w:r>
      <w:r>
        <w:rPr>
          <w:spacing w:val="-3"/>
          <w:sz w:val="24"/>
        </w:rPr>
        <w:t> </w:t>
      </w:r>
      <w:r>
        <w:rPr>
          <w:sz w:val="24"/>
        </w:rPr>
        <w:t>Peter</w:t>
      </w:r>
      <w:r>
        <w:rPr>
          <w:spacing w:val="2"/>
          <w:sz w:val="24"/>
        </w:rPr>
        <w:t> </w:t>
      </w:r>
      <w:r>
        <w:rPr>
          <w:sz w:val="24"/>
        </w:rPr>
        <w:t>Lang.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9" w:hanging="361"/>
        <w:jc w:val="both"/>
        <w:rPr>
          <w:sz w:val="24"/>
        </w:rPr>
      </w:pPr>
      <w:r>
        <w:rPr>
          <w:sz w:val="24"/>
        </w:rPr>
        <w:t>Jansiewicz, E.M. (2011). </w:t>
      </w:r>
      <w:r>
        <w:rPr>
          <w:i/>
          <w:sz w:val="24"/>
        </w:rPr>
        <w:t>The relationship between executive functions and metacognitive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Georgia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60"/>
          <w:sz w:val="24"/>
        </w:rPr>
        <w:t> </w:t>
      </w:r>
      <w:r>
        <w:rPr>
          <w:sz w:val="24"/>
        </w:rPr>
        <w:t>Retrieved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htto://scholarwork.</w:t>
      </w:r>
      <w:r>
        <w:rPr>
          <w:spacing w:val="-1"/>
          <w:sz w:val="24"/>
        </w:rPr>
        <w:t> </w:t>
      </w:r>
      <w:r>
        <w:rPr>
          <w:sz w:val="24"/>
        </w:rPr>
        <w:t>Gsu.edu/psych-diss/4.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Jbeili,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(2012). The effect of cooperative</w:t>
      </w:r>
      <w:r>
        <w:rPr>
          <w:spacing w:val="1"/>
          <w:sz w:val="24"/>
        </w:rPr>
        <w:t> </w:t>
      </w:r>
      <w:r>
        <w:rPr>
          <w:sz w:val="24"/>
        </w:rPr>
        <w:t>learning with metacognitive scaffolding on</w:t>
      </w:r>
      <w:r>
        <w:rPr>
          <w:spacing w:val="1"/>
          <w:sz w:val="24"/>
        </w:rPr>
        <w:t> </w:t>
      </w:r>
      <w:r>
        <w:rPr>
          <w:sz w:val="24"/>
        </w:rPr>
        <w:t>mathematics conceptual understanding and procedural fluency,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2"/>
          <w:sz w:val="24"/>
        </w:rPr>
        <w:t>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32-45.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39"/>
      </w:pPr>
      <w:r>
        <w:rPr/>
        <w:t>Jim</w:t>
      </w:r>
      <w:r>
        <w:rPr>
          <w:spacing w:val="-1"/>
        </w:rPr>
        <w:t> </w:t>
      </w:r>
      <w:r>
        <w:rPr/>
        <w:t>F. (2017),</w:t>
      </w:r>
      <w:r>
        <w:rPr>
          <w:spacing w:val="1"/>
        </w:rPr>
        <w:t> </w:t>
      </w:r>
      <w:r>
        <w:rPr/>
        <w:t>Marilyn</w:t>
      </w:r>
      <w:r>
        <w:rPr>
          <w:spacing w:val="-1"/>
        </w:rPr>
        <w:t> </w:t>
      </w:r>
      <w:r>
        <w:rPr/>
        <w:t>Folk,</w:t>
      </w:r>
      <w:r>
        <w:rPr>
          <w:spacing w:val="1"/>
        </w:rPr>
        <w:t> </w:t>
      </w:r>
      <w:r>
        <w:rPr/>
        <w:t>Anxiety</w:t>
      </w:r>
      <w:r>
        <w:rPr>
          <w:spacing w:val="-10"/>
        </w:rPr>
        <w:t> </w:t>
      </w:r>
      <w:r>
        <w:rPr/>
        <w:t>center,</w:t>
      </w:r>
      <w:r>
        <w:rPr>
          <w:spacing w:val="55"/>
        </w:rPr>
        <w:t> </w:t>
      </w:r>
      <w:r>
        <w:rPr/>
        <w:t>BScN. Last</w:t>
      </w:r>
      <w:r>
        <w:rPr>
          <w:spacing w:val="4"/>
        </w:rPr>
        <w:t> </w:t>
      </w:r>
      <w:r>
        <w:rPr/>
        <w:t>updated</w:t>
      </w:r>
      <w:r>
        <w:rPr>
          <w:spacing w:val="-6"/>
        </w:rPr>
        <w:t> </w:t>
      </w:r>
      <w:r>
        <w:rPr/>
        <w:t>March</w:t>
      </w:r>
      <w:r>
        <w:rPr>
          <w:spacing w:val="-6"/>
        </w:rPr>
        <w:t> </w:t>
      </w:r>
      <w:r>
        <w:rPr/>
        <w:t>21.</w:t>
      </w:r>
    </w:p>
    <w:p>
      <w:pPr>
        <w:spacing w:after="0"/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74"/>
        <w:ind w:left="599" w:right="477" w:hanging="361"/>
        <w:jc w:val="both"/>
        <w:rPr>
          <w:sz w:val="24"/>
        </w:rPr>
      </w:pPr>
      <w:r>
        <w:rPr>
          <w:sz w:val="24"/>
        </w:rPr>
        <w:t>Jon,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i/>
          <w:sz w:val="24"/>
        </w:rPr>
        <w:t>Identifying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School-aged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Children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Carlos</w:t>
      </w:r>
      <w:r>
        <w:rPr>
          <w:spacing w:val="1"/>
          <w:sz w:val="24"/>
        </w:rPr>
        <w:t> </w:t>
      </w:r>
      <w:r>
        <w:rPr>
          <w:sz w:val="24"/>
        </w:rPr>
        <w:t>Albizu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99" w:right="475" w:hanging="361"/>
        <w:jc w:val="both"/>
        <w:rPr>
          <w:sz w:val="24"/>
        </w:rPr>
      </w:pPr>
      <w:r>
        <w:rPr>
          <w:sz w:val="24"/>
        </w:rPr>
        <w:t>Jonassen, D. H. (2011).</w:t>
      </w:r>
      <w:r>
        <w:rPr>
          <w:i/>
          <w:sz w:val="24"/>
        </w:rPr>
        <w:t>Learning to solve problems: A handbook for designing problem-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environments.</w:t>
      </w:r>
      <w:r>
        <w:rPr>
          <w:i/>
          <w:spacing w:val="5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3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 w:before="1"/>
        <w:ind w:left="599" w:right="475" w:hanging="361"/>
        <w:jc w:val="both"/>
      </w:pPr>
      <w:r>
        <w:rPr/>
        <w:t>Jones J.F (2004). A cultural context for language anxiety. EA (English Australia) J, 21, 30-</w:t>
      </w:r>
      <w:r>
        <w:rPr>
          <w:spacing w:val="1"/>
        </w:rPr>
        <w:t> </w:t>
      </w:r>
      <w:r>
        <w:rPr/>
        <w:t>39.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39" w:right="0" w:firstLine="0"/>
        <w:jc w:val="left"/>
        <w:rPr>
          <w:sz w:val="24"/>
        </w:rPr>
      </w:pPr>
      <w:r>
        <w:rPr>
          <w:sz w:val="24"/>
        </w:rPr>
        <w:t>Jones,</w:t>
      </w:r>
      <w:r>
        <w:rPr>
          <w:spacing w:val="-2"/>
          <w:sz w:val="24"/>
        </w:rPr>
        <w:t> </w:t>
      </w:r>
      <w:r>
        <w:rPr>
          <w:sz w:val="24"/>
        </w:rPr>
        <w:t>K.</w:t>
      </w:r>
      <w:r>
        <w:rPr>
          <w:spacing w:val="-2"/>
          <w:sz w:val="24"/>
        </w:rPr>
        <w:t> </w:t>
      </w:r>
      <w:r>
        <w:rPr>
          <w:sz w:val="24"/>
        </w:rPr>
        <w:t>(2000).</w:t>
      </w:r>
      <w:r>
        <w:rPr>
          <w:spacing w:val="-5"/>
          <w:sz w:val="24"/>
        </w:rPr>
        <w:t> </w:t>
      </w:r>
      <w:r>
        <w:rPr>
          <w:i/>
          <w:sz w:val="24"/>
        </w:rPr>
        <w:t>Keeping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Nerves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Faber</w:t>
      </w:r>
      <w:r>
        <w:rPr>
          <w:spacing w:val="2"/>
          <w:sz w:val="24"/>
        </w:rPr>
        <w:t> </w:t>
      </w:r>
      <w:r>
        <w:rPr>
          <w:sz w:val="24"/>
        </w:rPr>
        <w:t>music</w:t>
      </w:r>
      <w:r>
        <w:rPr>
          <w:spacing w:val="1"/>
          <w:sz w:val="24"/>
        </w:rPr>
        <w:t> </w:t>
      </w:r>
      <w:r>
        <w:rPr>
          <w:sz w:val="24"/>
        </w:rPr>
        <w:t>limited,</w:t>
      </w:r>
      <w:r>
        <w:rPr>
          <w:spacing w:val="-2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786" w:val="left" w:leader="none"/>
        </w:tabs>
        <w:spacing w:line="242" w:lineRule="auto"/>
        <w:ind w:left="599" w:right="483" w:hanging="361"/>
        <w:jc w:val="right"/>
      </w:pPr>
      <w:r>
        <w:rPr/>
        <w:t>Joshi</w:t>
      </w:r>
      <w:r>
        <w:rPr>
          <w:spacing w:val="39"/>
        </w:rPr>
        <w:t> </w:t>
      </w:r>
      <w:r>
        <w:rPr/>
        <w:t>(1988)</w:t>
      </w:r>
      <w:r>
        <w:rPr>
          <w:spacing w:val="52"/>
        </w:rPr>
        <w:t> </w:t>
      </w:r>
      <w:r>
        <w:rPr/>
        <w:t>Effects</w:t>
      </w:r>
      <w:r>
        <w:rPr>
          <w:spacing w:val="47"/>
        </w:rPr>
        <w:t> </w:t>
      </w:r>
      <w:r>
        <w:rPr/>
        <w:t>of</w:t>
        <w:tab/>
        <w:t>academic</w:t>
      </w:r>
      <w:r>
        <w:rPr>
          <w:spacing w:val="45"/>
        </w:rPr>
        <w:t> </w:t>
      </w:r>
      <w:r>
        <w:rPr/>
        <w:t>anxiety</w:t>
      </w:r>
      <w:r>
        <w:rPr>
          <w:spacing w:val="36"/>
        </w:rPr>
        <w:t> </w:t>
      </w:r>
      <w:r>
        <w:rPr/>
        <w:t>and</w:t>
      </w:r>
      <w:r>
        <w:rPr>
          <w:spacing w:val="50"/>
        </w:rPr>
        <w:t> </w:t>
      </w:r>
      <w:r>
        <w:rPr/>
        <w:t>intelligence</w:t>
      </w:r>
      <w:r>
        <w:rPr>
          <w:spacing w:val="45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45"/>
        </w:rPr>
        <w:t> </w:t>
      </w:r>
      <w:r>
        <w:rPr/>
        <w:t>performance</w:t>
      </w:r>
      <w:r>
        <w:rPr>
          <w:spacing w:val="45"/>
        </w:rPr>
        <w:t> </w:t>
      </w:r>
      <w:r>
        <w:rPr/>
        <w:t>of</w:t>
      </w:r>
      <w:r>
        <w:rPr>
          <w:spacing w:val="39"/>
        </w:rPr>
        <w:t> </w:t>
      </w:r>
      <w:r>
        <w:rPr/>
        <w:t>high</w:t>
      </w:r>
      <w:r>
        <w:rPr>
          <w:spacing w:val="-57"/>
        </w:rPr>
        <w:t> </w:t>
      </w:r>
      <w:r>
        <w:rPr/>
        <w:t>school</w:t>
      </w:r>
      <w:r>
        <w:rPr>
          <w:spacing w:val="-4"/>
        </w:rPr>
        <w:t> </w:t>
      </w:r>
      <w:r>
        <w:rPr/>
        <w:t>student</w:t>
      </w:r>
      <w:r>
        <w:rPr>
          <w:spacing w:val="10"/>
        </w:rPr>
        <w:t> </w:t>
      </w:r>
      <w:r>
        <w:rPr/>
        <w:t>,in</w:t>
      </w:r>
      <w:r>
        <w:rPr>
          <w:spacing w:val="5"/>
        </w:rPr>
        <w:t> </w:t>
      </w:r>
      <w:r>
        <w:rPr/>
        <w:t>M.</w:t>
      </w:r>
      <w:r>
        <w:rPr>
          <w:spacing w:val="8"/>
        </w:rPr>
        <w:t> </w:t>
      </w:r>
      <w:r>
        <w:rPr/>
        <w:t>B.</w:t>
      </w:r>
      <w:r>
        <w:rPr>
          <w:spacing w:val="8"/>
        </w:rPr>
        <w:t> </w:t>
      </w:r>
      <w:r>
        <w:rPr/>
        <w:t>Buch</w:t>
      </w:r>
      <w:r>
        <w:rPr>
          <w:spacing w:val="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3"/>
          <w:vertAlign w:val="baseline"/>
        </w:rPr>
        <w:t> </w:t>
      </w:r>
      <w:r>
        <w:rPr>
          <w:vertAlign w:val="baseline"/>
        </w:rPr>
        <w:t>Survey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Research.</w:t>
      </w:r>
      <w:r>
        <w:rPr>
          <w:spacing w:val="8"/>
          <w:vertAlign w:val="baseline"/>
        </w:rPr>
        <w:t> </w:t>
      </w:r>
      <w:r>
        <w:rPr>
          <w:vertAlign w:val="baseline"/>
        </w:rPr>
        <w:t>NCERT</w:t>
      </w:r>
      <w:r>
        <w:rPr>
          <w:spacing w:val="7"/>
          <w:vertAlign w:val="baseline"/>
        </w:rPr>
        <w:t> </w:t>
      </w:r>
      <w:r>
        <w:rPr>
          <w:vertAlign w:val="baseline"/>
        </w:rPr>
        <w:t>New</w:t>
      </w:r>
      <w:r>
        <w:rPr>
          <w:spacing w:val="5"/>
          <w:vertAlign w:val="baseline"/>
        </w:rPr>
        <w:t> </w:t>
      </w:r>
      <w:r>
        <w:rPr>
          <w:vertAlign w:val="baseline"/>
        </w:rPr>
        <w:t>Delhi,</w:t>
      </w:r>
    </w:p>
    <w:p>
      <w:pPr>
        <w:spacing w:line="271" w:lineRule="exact" w:before="0"/>
        <w:ind w:left="0" w:right="479" w:firstLine="0"/>
        <w:jc w:val="right"/>
        <w:rPr>
          <w:i/>
          <w:sz w:val="24"/>
        </w:rPr>
      </w:pPr>
      <w:r>
        <w:rPr>
          <w:i/>
          <w:sz w:val="24"/>
        </w:rPr>
        <w:t>.Journal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(JETERAPS)</w:t>
      </w:r>
    </w:p>
    <w:p>
      <w:pPr>
        <w:pStyle w:val="BodyText"/>
        <w:spacing w:before="3"/>
        <w:ind w:left="599"/>
      </w:pPr>
      <w:r>
        <w:rPr/>
        <w:t>7,</w:t>
      </w:r>
      <w:r>
        <w:rPr>
          <w:spacing w:val="2"/>
        </w:rPr>
        <w:t> </w:t>
      </w:r>
      <w:r>
        <w:rPr/>
        <w:t>118-124.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9" w:hanging="361"/>
        <w:jc w:val="both"/>
        <w:rPr>
          <w:sz w:val="24"/>
        </w:rPr>
      </w:pPr>
      <w:r>
        <w:rPr>
          <w:sz w:val="24"/>
        </w:rPr>
        <w:t>Kauchak,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Eggen,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(3rd</w:t>
      </w:r>
      <w:r>
        <w:rPr>
          <w:spacing w:val="1"/>
          <w:sz w:val="24"/>
        </w:rPr>
        <w:t> </w:t>
      </w:r>
      <w:r>
        <w:rPr>
          <w:sz w:val="24"/>
        </w:rPr>
        <w:t>ed.).</w:t>
      </w:r>
      <w:r>
        <w:rPr>
          <w:spacing w:val="4"/>
          <w:sz w:val="24"/>
        </w:rPr>
        <w:t> </w:t>
      </w:r>
      <w:r>
        <w:rPr>
          <w:sz w:val="24"/>
        </w:rPr>
        <w:t>Boston:</w:t>
      </w:r>
      <w:r>
        <w:rPr>
          <w:spacing w:val="2"/>
          <w:sz w:val="24"/>
        </w:rPr>
        <w:t> </w:t>
      </w:r>
      <w:r>
        <w:rPr>
          <w:sz w:val="24"/>
        </w:rPr>
        <w:t>Allyn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Bacon.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599" w:right="471" w:hanging="361"/>
        <w:jc w:val="both"/>
        <w:rPr>
          <w:sz w:val="24"/>
        </w:rPr>
      </w:pPr>
      <w:r>
        <w:rPr>
          <w:sz w:val="24"/>
        </w:rPr>
        <w:t>Keith,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Cambridge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Cambridge University</w:t>
      </w:r>
      <w:r>
        <w:rPr>
          <w:spacing w:val="-8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599" w:right="471" w:hanging="361"/>
        <w:jc w:val="both"/>
        <w:rPr>
          <w:sz w:val="24"/>
        </w:rPr>
      </w:pPr>
      <w:r>
        <w:rPr>
          <w:sz w:val="24"/>
        </w:rPr>
        <w:t>Koerner, Naomi; Dugas, Michel J. (2006). Davey, Graham C. L.; Wells, Adrian, eds. </w:t>
      </w:r>
      <w:hyperlink r:id="rId74">
        <w:r>
          <w:rPr>
            <w:i/>
            <w:sz w:val="24"/>
          </w:rPr>
          <w:t>A</w:t>
        </w:r>
      </w:hyperlink>
      <w:r>
        <w:rPr>
          <w:i/>
          <w:spacing w:val="1"/>
          <w:sz w:val="24"/>
        </w:rPr>
        <w:t> </w:t>
      </w:r>
      <w:hyperlink r:id="rId74">
        <w:r>
          <w:rPr>
            <w:i/>
            <w:sz w:val="24"/>
          </w:rPr>
          <w:t>Cognitive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Model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Generalized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Anxiety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Disorder: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the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Role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Intolerance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of</w:t>
        </w:r>
      </w:hyperlink>
      <w:r>
        <w:rPr>
          <w:i/>
          <w:spacing w:val="1"/>
          <w:sz w:val="24"/>
        </w:rPr>
        <w:t> </w:t>
      </w:r>
      <w:hyperlink r:id="rId74">
        <w:r>
          <w:rPr>
            <w:i/>
            <w:sz w:val="24"/>
          </w:rPr>
          <w:t>Uncertainty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Wiley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Sons</w:t>
      </w:r>
      <w:r>
        <w:rPr>
          <w:spacing w:val="1"/>
          <w:sz w:val="24"/>
        </w:rPr>
        <w:t> </w:t>
      </w:r>
      <w:r>
        <w:rPr>
          <w:sz w:val="24"/>
        </w:rPr>
        <w:t>Ltd.</w:t>
      </w:r>
      <w:r>
        <w:rPr>
          <w:spacing w:val="1"/>
          <w:sz w:val="24"/>
        </w:rPr>
        <w:t> </w:t>
      </w:r>
      <w:r>
        <w:rPr>
          <w:sz w:val="24"/>
        </w:rPr>
        <w:t>01, 201–216.</w:t>
      </w:r>
      <w:r>
        <w:rPr>
          <w:spacing w:val="1"/>
          <w:sz w:val="24"/>
        </w:rPr>
        <w:t> </w:t>
      </w:r>
      <w:hyperlink r:id="rId75">
        <w:r>
          <w:rPr>
            <w:sz w:val="24"/>
          </w:rPr>
          <w:t>ISBN </w:t>
        </w:r>
      </w:hyperlink>
      <w:r>
        <w:rPr>
          <w:sz w:val="24"/>
        </w:rPr>
        <w:t>9780470713143.</w:t>
      </w:r>
      <w:r>
        <w:rPr>
          <w:spacing w:val="-57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76">
        <w:r>
          <w:rPr>
            <w:sz w:val="24"/>
          </w:rPr>
          <w:t>10.1002/9780470713143.ch12.</w:t>
        </w:r>
      </w:hyperlink>
    </w:p>
    <w:p>
      <w:pPr>
        <w:pStyle w:val="BodyText"/>
        <w:spacing w:before="11"/>
        <w:rPr>
          <w:sz w:val="20"/>
        </w:rPr>
      </w:pPr>
    </w:p>
    <w:p>
      <w:pPr>
        <w:spacing w:line="242" w:lineRule="auto" w:before="0"/>
        <w:ind w:left="599" w:right="469" w:hanging="361"/>
        <w:jc w:val="both"/>
        <w:rPr>
          <w:sz w:val="24"/>
        </w:rPr>
      </w:pPr>
      <w:r>
        <w:rPr>
          <w:sz w:val="24"/>
        </w:rPr>
        <w:t>Krashen,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(1982).</w:t>
      </w:r>
      <w:r>
        <w:rPr>
          <w:spacing w:val="1"/>
          <w:sz w:val="24"/>
        </w:rPr>
        <w:t> </w:t>
      </w:r>
      <w:r>
        <w:rPr>
          <w:i/>
          <w:sz w:val="24"/>
        </w:rPr>
        <w:t>Principles and 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 Language Acquisition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4"/>
          <w:sz w:val="24"/>
        </w:rPr>
        <w:t> </w:t>
      </w:r>
      <w:r>
        <w:rPr>
          <w:sz w:val="24"/>
        </w:rPr>
        <w:t>Pergamon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1"/>
        <w:ind w:left="599" w:right="481" w:hanging="361"/>
        <w:jc w:val="both"/>
        <w:rPr>
          <w:sz w:val="24"/>
        </w:rPr>
      </w:pPr>
      <w:r>
        <w:rPr>
          <w:sz w:val="24"/>
        </w:rPr>
        <w:t>Kumar, A. A. and Neelam, A.(2013), Academic Anxiety and Achievement of Secondary</w:t>
      </w:r>
      <w:r>
        <w:rPr>
          <w:spacing w:val="1"/>
          <w:sz w:val="24"/>
        </w:rPr>
        <w:t> </w:t>
      </w:r>
      <w:r>
        <w:rPr>
          <w:sz w:val="24"/>
        </w:rPr>
        <w:t>School Students, </w:t>
      </w:r>
      <w:r>
        <w:rPr>
          <w:i/>
          <w:sz w:val="24"/>
        </w:rPr>
        <w:t>International Journal of Behavioral Social and Movement 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02-</w:t>
      </w:r>
      <w:r>
        <w:rPr>
          <w:spacing w:val="3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27).</w:t>
      </w:r>
    </w:p>
    <w:p>
      <w:pPr>
        <w:pStyle w:val="BodyText"/>
        <w:rPr>
          <w:sz w:val="21"/>
        </w:rPr>
      </w:pPr>
    </w:p>
    <w:p>
      <w:pPr>
        <w:spacing w:line="275" w:lineRule="exact" w:before="1"/>
        <w:ind w:left="227" w:right="461" w:firstLine="0"/>
        <w:jc w:val="center"/>
        <w:rPr>
          <w:i/>
          <w:sz w:val="24"/>
        </w:rPr>
      </w:pPr>
      <w:r>
        <w:rPr>
          <w:sz w:val="24"/>
        </w:rPr>
        <w:t>Kyle,</w:t>
      </w:r>
      <w:r>
        <w:rPr>
          <w:spacing w:val="11"/>
          <w:sz w:val="24"/>
        </w:rPr>
        <w:t> </w:t>
      </w:r>
      <w:r>
        <w:rPr>
          <w:sz w:val="24"/>
        </w:rPr>
        <w:t>H.</w:t>
      </w:r>
      <w:r>
        <w:rPr>
          <w:spacing w:val="7"/>
          <w:sz w:val="24"/>
        </w:rPr>
        <w:t> </w:t>
      </w:r>
      <w:r>
        <w:rPr>
          <w:sz w:val="24"/>
        </w:rPr>
        <w:t>(2010).</w:t>
      </w:r>
      <w:r>
        <w:rPr>
          <w:spacing w:val="5"/>
          <w:sz w:val="24"/>
        </w:rPr>
        <w:t> </w:t>
      </w:r>
      <w:r>
        <w:rPr>
          <w:i/>
          <w:sz w:val="24"/>
        </w:rPr>
        <w:t>Adaptive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Game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Content: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Bridging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Gaps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engage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Students</w:t>
      </w:r>
    </w:p>
    <w:p>
      <w:pPr>
        <w:pStyle w:val="BodyText"/>
        <w:spacing w:line="275" w:lineRule="exact"/>
        <w:ind w:left="251" w:right="477"/>
        <w:jc w:val="center"/>
      </w:pP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hyperlink r:id="rId77">
        <w:r>
          <w:rPr/>
          <w:t>https://www.knewton.com/resources/blog/author/kyle/</w:t>
        </w:r>
        <w:r>
          <w:rPr>
            <w:spacing w:val="2"/>
          </w:rPr>
          <w:t> </w:t>
        </w:r>
      </w:hyperlink>
      <w:r>
        <w:rPr/>
        <w:t>on</w:t>
      </w:r>
      <w:r>
        <w:rPr>
          <w:spacing w:val="-8"/>
        </w:rPr>
        <w:t> </w:t>
      </w:r>
      <w:r>
        <w:rPr/>
        <w:t>23/07/2016</w:t>
      </w:r>
    </w:p>
    <w:p>
      <w:pPr>
        <w:pStyle w:val="BodyText"/>
        <w:rPr>
          <w:sz w:val="21"/>
        </w:rPr>
      </w:pPr>
    </w:p>
    <w:p>
      <w:pPr>
        <w:spacing w:line="240" w:lineRule="auto" w:before="1"/>
        <w:ind w:left="599" w:right="479" w:hanging="361"/>
        <w:jc w:val="both"/>
        <w:rPr>
          <w:sz w:val="24"/>
        </w:rPr>
      </w:pPr>
      <w:r>
        <w:rPr>
          <w:sz w:val="24"/>
        </w:rPr>
        <w:t>Land,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 Greene,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Wide</w:t>
      </w:r>
      <w:r>
        <w:rPr>
          <w:spacing w:val="1"/>
          <w:sz w:val="24"/>
        </w:rPr>
        <w:t> </w:t>
      </w:r>
      <w:r>
        <w:rPr>
          <w:sz w:val="24"/>
        </w:rPr>
        <w:t>Web: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integration.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"/>
          <w:sz w:val="24"/>
        </w:rPr>
        <w:t> </w:t>
      </w:r>
      <w:r>
        <w:rPr>
          <w:sz w:val="24"/>
        </w:rPr>
        <w:t>48,</w:t>
      </w:r>
      <w:r>
        <w:rPr>
          <w:spacing w:val="4"/>
          <w:sz w:val="24"/>
        </w:rPr>
        <w:t> </w:t>
      </w:r>
      <w:r>
        <w:rPr>
          <w:sz w:val="24"/>
        </w:rPr>
        <w:t>61–78.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/>
        <w:ind w:left="599" w:right="493" w:hanging="361"/>
        <w:jc w:val="both"/>
      </w:pPr>
      <w:r>
        <w:rPr/>
        <w:t>Lasiona State University Student Center,(2015). Signs and symptoms of Academic anxiety.</w:t>
      </w:r>
      <w:r>
        <w:rPr>
          <w:spacing w:val="-57"/>
        </w:rPr>
        <w:t> </w:t>
      </w:r>
      <w:r>
        <w:rPr/>
        <w:t>retrieved</w:t>
      </w:r>
      <w:r>
        <w:rPr>
          <w:spacing w:val="5"/>
        </w:rPr>
        <w:t> </w:t>
      </w:r>
      <w:r>
        <w:rPr/>
        <w:t>from</w:t>
      </w:r>
      <w:r>
        <w:rPr>
          <w:spacing w:val="-5"/>
        </w:rPr>
        <w:t> </w:t>
      </w:r>
      <w:hyperlink r:id="rId78">
        <w:r>
          <w:rPr/>
          <w:t>www.Lsus.org</w:t>
        </w:r>
      </w:hyperlink>
      <w:r>
        <w:rPr/>
        <w:t>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Lazarus R S and Averelli, J. R. (2016). </w:t>
      </w:r>
      <w:r>
        <w:rPr>
          <w:i/>
          <w:sz w:val="24"/>
        </w:rPr>
        <w:t>Emotion and Cognition, with special reference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anxiety. In Anxiety, Current Trends in Theory and Research. </w:t>
      </w:r>
      <w:r>
        <w:rPr>
          <w:sz w:val="24"/>
        </w:rPr>
        <w:t>Vol. 2nd, New York:</w:t>
      </w:r>
      <w:r>
        <w:rPr>
          <w:spacing w:val="1"/>
          <w:sz w:val="24"/>
        </w:rPr>
        <w:t> </w:t>
      </w:r>
      <w:r>
        <w:rPr>
          <w:sz w:val="24"/>
        </w:rPr>
        <w:t>Academic Press.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237" w:lineRule="auto" w:before="74"/>
        <w:ind w:left="599" w:right="484" w:hanging="361"/>
        <w:jc w:val="both"/>
      </w:pPr>
      <w:r>
        <w:rPr/>
        <w:t>Liskala,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Vauras,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Lehtinen,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(2004).Socially-shared</w:t>
      </w:r>
      <w:r>
        <w:rPr>
          <w:spacing w:val="1"/>
        </w:rPr>
        <w:t> </w:t>
      </w:r>
      <w:r>
        <w:rPr/>
        <w:t>metacognition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learning?</w:t>
      </w:r>
      <w:r>
        <w:rPr>
          <w:spacing w:val="-5"/>
        </w:rPr>
        <w:t> </w:t>
      </w:r>
      <w:r>
        <w:rPr/>
        <w:t>Hellenic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Psychology</w:t>
      </w:r>
      <w:r>
        <w:rPr/>
        <w:t>,</w:t>
      </w:r>
      <w:r>
        <w:rPr>
          <w:spacing w:val="4"/>
        </w:rPr>
        <w:t> </w:t>
      </w:r>
      <w:r>
        <w:rPr/>
        <w:t>1,</w:t>
      </w:r>
      <w:r>
        <w:rPr>
          <w:spacing w:val="-2"/>
        </w:rPr>
        <w:t> </w:t>
      </w:r>
      <w:r>
        <w:rPr/>
        <w:t>147–178.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80" w:hanging="361"/>
        <w:jc w:val="both"/>
        <w:rPr>
          <w:sz w:val="24"/>
        </w:rPr>
      </w:pPr>
      <w:r>
        <w:rPr>
          <w:sz w:val="24"/>
        </w:rPr>
        <w:t>Lizotte, D. J., McNeill, K. L., &amp; Krajcik, J. (2004). Teacher practices that support students‘</w:t>
      </w:r>
      <w:r>
        <w:rPr>
          <w:spacing w:val="1"/>
          <w:sz w:val="24"/>
        </w:rPr>
        <w:t> </w:t>
      </w:r>
      <w:r>
        <w:rPr>
          <w:sz w:val="24"/>
        </w:rPr>
        <w:t>construction of scientific explanations in middle school classrooms. </w:t>
      </w:r>
      <w:r>
        <w:rPr>
          <w:i/>
          <w:sz w:val="24"/>
        </w:rPr>
        <w:t>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Sixth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3"/>
          <w:sz w:val="24"/>
        </w:rPr>
        <w:t> </w:t>
      </w:r>
      <w:r>
        <w:rPr>
          <w:sz w:val="24"/>
        </w:rPr>
        <w:t>7,</w:t>
      </w:r>
      <w:r>
        <w:rPr>
          <w:spacing w:val="4"/>
          <w:sz w:val="24"/>
        </w:rPr>
        <w:t> </w:t>
      </w:r>
      <w:r>
        <w:rPr>
          <w:sz w:val="24"/>
        </w:rPr>
        <w:t>310-317.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Louca,</w:t>
      </w:r>
      <w:r>
        <w:rPr>
          <w:spacing w:val="1"/>
          <w:sz w:val="24"/>
        </w:rPr>
        <w:t> </w:t>
      </w:r>
      <w:r>
        <w:rPr>
          <w:sz w:val="24"/>
        </w:rPr>
        <w:t>P.E. (2003). The concept</w:t>
      </w:r>
      <w:r>
        <w:rPr>
          <w:spacing w:val="1"/>
          <w:sz w:val="24"/>
        </w:rPr>
        <w:t> </w:t>
      </w:r>
      <w:r>
        <w:rPr>
          <w:sz w:val="24"/>
        </w:rPr>
        <w:t>and Instruction of metacognition.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7,</w:t>
      </w:r>
      <w:r>
        <w:rPr>
          <w:spacing w:val="4"/>
          <w:sz w:val="24"/>
        </w:rPr>
        <w:t> </w:t>
      </w:r>
      <w:r>
        <w:rPr>
          <w:sz w:val="24"/>
        </w:rPr>
        <w:t>30-46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99" w:right="478" w:hanging="361"/>
        <w:jc w:val="both"/>
      </w:pPr>
      <w:r>
        <w:rPr/>
        <w:t>Lowe, L.H, Owens, M., Stevenson, J., Hadwin, J. A., (2007). Anxiety and depression in</w:t>
      </w:r>
      <w:r>
        <w:rPr>
          <w:spacing w:val="1"/>
        </w:rPr>
        <w:t> </w:t>
      </w:r>
      <w:r>
        <w:rPr/>
        <w:t>academic performance: An exploration of the mediating factors of worry and working</w:t>
      </w:r>
      <w:r>
        <w:rPr>
          <w:spacing w:val="1"/>
        </w:rPr>
        <w:t> </w:t>
      </w:r>
      <w:r>
        <w:rPr/>
        <w:t>memory.</w:t>
      </w:r>
      <w:r>
        <w:rPr>
          <w:spacing w:val="3"/>
        </w:rPr>
        <w:t> </w:t>
      </w:r>
      <w:r>
        <w:rPr/>
        <w:t>School</w:t>
      </w:r>
      <w:r>
        <w:rPr>
          <w:spacing w:val="-7"/>
        </w:rPr>
        <w:t> </w:t>
      </w:r>
      <w:r>
        <w:rPr/>
        <w:t>Psychology</w:t>
      </w:r>
      <w:r>
        <w:rPr>
          <w:spacing w:val="-8"/>
        </w:rPr>
        <w:t> </w:t>
      </w:r>
      <w:r>
        <w:rPr/>
        <w:t>International,</w:t>
      </w:r>
      <w:r>
        <w:rPr>
          <w:spacing w:val="3"/>
        </w:rPr>
        <w:t> </w:t>
      </w:r>
      <w:r>
        <w:rPr/>
        <w:t>33,</w:t>
      </w:r>
      <w:r>
        <w:rPr>
          <w:spacing w:val="4"/>
        </w:rPr>
        <w:t> </w:t>
      </w:r>
      <w:r>
        <w:rPr/>
        <w:t>434–435.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Macintyre,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(1999)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Anxiety: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Teachers. In D. J. Young (ed.) </w:t>
      </w:r>
      <w:r>
        <w:rPr>
          <w:i/>
          <w:sz w:val="24"/>
        </w:rPr>
        <w:t>Affect In Foreign Language And Second 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Creating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Low-Anxiety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Atmosphere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Boston:</w:t>
      </w:r>
      <w:r>
        <w:rPr>
          <w:spacing w:val="1"/>
          <w:sz w:val="24"/>
        </w:rPr>
        <w:t> </w:t>
      </w:r>
      <w:r>
        <w:rPr>
          <w:sz w:val="24"/>
        </w:rPr>
        <w:t>McGraw-Hill,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24-45.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37" w:lineRule="auto"/>
        <w:ind w:left="599" w:right="488" w:hanging="361"/>
        <w:jc w:val="both"/>
      </w:pPr>
      <w:r>
        <w:rPr/>
        <w:t>MacIntyre, P.D, Charos G. R. (1999). Language anxiety: Its relationship to other anxieties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native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second</w:t>
      </w:r>
      <w:r>
        <w:rPr>
          <w:spacing w:val="2"/>
        </w:rPr>
        <w:t> </w:t>
      </w:r>
      <w:r>
        <w:rPr/>
        <w:t>languages.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Lang.</w:t>
      </w:r>
      <w:r>
        <w:rPr>
          <w:i/>
          <w:spacing w:val="-5"/>
        </w:rPr>
        <w:t> </w:t>
      </w:r>
      <w:r>
        <w:rPr>
          <w:i/>
        </w:rPr>
        <w:t>Learn</w:t>
      </w:r>
      <w:r>
        <w:rPr/>
        <w:t>.</w:t>
      </w:r>
      <w:r>
        <w:rPr>
          <w:spacing w:val="-1"/>
        </w:rPr>
        <w:t> </w:t>
      </w:r>
      <w:r>
        <w:rPr/>
        <w:t>41, 513-534.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 w:before="1"/>
        <w:ind w:left="239"/>
      </w:pPr>
      <w:r>
        <w:rPr/>
        <w:t>Magno,</w:t>
      </w:r>
      <w:r>
        <w:rPr>
          <w:spacing w:val="13"/>
        </w:rPr>
        <w:t> </w:t>
      </w:r>
      <w:r>
        <w:rPr/>
        <w:t>C.</w:t>
      </w:r>
      <w:r>
        <w:rPr>
          <w:spacing w:val="13"/>
        </w:rPr>
        <w:t> </w:t>
      </w:r>
      <w:r>
        <w:rPr/>
        <w:t>(2010).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4"/>
        </w:rPr>
        <w:t> </w:t>
      </w:r>
      <w:r>
        <w:rPr/>
        <w:t>scaffolding</w:t>
      </w:r>
      <w:r>
        <w:rPr>
          <w:spacing w:val="12"/>
        </w:rPr>
        <w:t> </w:t>
      </w:r>
      <w:r>
        <w:rPr/>
        <w:t>on</w:t>
      </w:r>
      <w:r>
        <w:rPr>
          <w:spacing w:val="7"/>
        </w:rPr>
        <w:t> </w:t>
      </w:r>
      <w:r>
        <w:rPr/>
        <w:t>children‘s‘</w:t>
      </w:r>
      <w:r>
        <w:rPr>
          <w:spacing w:val="8"/>
        </w:rPr>
        <w:t> </w:t>
      </w:r>
      <w:r>
        <w:rPr/>
        <w:t>reading</w:t>
      </w:r>
      <w:r>
        <w:rPr>
          <w:spacing w:val="12"/>
        </w:rPr>
        <w:t> </w:t>
      </w:r>
      <w:r>
        <w:rPr/>
        <w:t>speed,</w:t>
      </w:r>
      <w:r>
        <w:rPr>
          <w:spacing w:val="13"/>
        </w:rPr>
        <w:t> </w:t>
      </w:r>
      <w:r>
        <w:rPr/>
        <w:t>reading</w:t>
      </w:r>
      <w:r>
        <w:rPr>
          <w:spacing w:val="12"/>
        </w:rPr>
        <w:t> </w:t>
      </w:r>
      <w:r>
        <w:rPr/>
        <w:t>anxiety,</w:t>
      </w:r>
    </w:p>
    <w:p>
      <w:pPr>
        <w:spacing w:line="275" w:lineRule="exact" w:before="0"/>
        <w:ind w:left="599" w:right="0" w:firstLine="0"/>
        <w:jc w:val="left"/>
        <w:rPr>
          <w:sz w:val="24"/>
        </w:rPr>
      </w:pPr>
      <w:r>
        <w:rPr>
          <w:i/>
          <w:sz w:val="24"/>
        </w:rPr>
        <w:t>TESOL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sz w:val="24"/>
        </w:rPr>
        <w:t>3,</w:t>
      </w:r>
      <w:r>
        <w:rPr>
          <w:spacing w:val="-4"/>
          <w:sz w:val="24"/>
        </w:rPr>
        <w:t> </w:t>
      </w:r>
      <w:r>
        <w:rPr>
          <w:sz w:val="24"/>
        </w:rPr>
        <w:t>84-92.</w:t>
      </w:r>
      <w:r>
        <w:rPr>
          <w:spacing w:val="-3"/>
          <w:sz w:val="24"/>
        </w:rPr>
        <w:t> </w:t>
      </w:r>
      <w:hyperlink r:id="rId79">
        <w:r>
          <w:rPr>
            <w:sz w:val="24"/>
          </w:rPr>
          <w:t>http://www.tesoljornal.com</w:t>
        </w:r>
      </w:hyperlink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Mahato1,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1"/>
          <w:sz w:val="24"/>
        </w:rPr>
        <w:t> </w:t>
      </w:r>
      <w:r>
        <w:rPr>
          <w:sz w:val="24"/>
        </w:rPr>
        <w:t>&amp; Sunil,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(2012).A Study on Academic</w:t>
      </w:r>
      <w:r>
        <w:rPr>
          <w:spacing w:val="1"/>
          <w:sz w:val="24"/>
        </w:rPr>
        <w:t> </w:t>
      </w:r>
      <w:r>
        <w:rPr>
          <w:sz w:val="24"/>
        </w:rPr>
        <w:t>Anxiety among</w:t>
      </w:r>
      <w:r>
        <w:rPr>
          <w:spacing w:val="1"/>
          <w:sz w:val="24"/>
        </w:rPr>
        <w:t> </w:t>
      </w:r>
      <w:r>
        <w:rPr>
          <w:sz w:val="24"/>
        </w:rPr>
        <w:t>Adolescents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Minicoy</w:t>
      </w:r>
      <w:r>
        <w:rPr>
          <w:spacing w:val="-9"/>
          <w:sz w:val="24"/>
        </w:rPr>
        <w:t> </w:t>
      </w:r>
      <w:r>
        <w:rPr>
          <w:sz w:val="24"/>
        </w:rPr>
        <w:t>Island,</w:t>
      </w:r>
      <w:r>
        <w:rPr>
          <w:spacing w:val="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57-68.</w:t>
      </w:r>
    </w:p>
    <w:p>
      <w:pPr>
        <w:pStyle w:val="BodyText"/>
        <w:spacing w:before="1"/>
        <w:rPr>
          <w:sz w:val="21"/>
        </w:rPr>
      </w:pPr>
    </w:p>
    <w:p>
      <w:pPr>
        <w:spacing w:before="1"/>
        <w:ind w:left="599" w:right="476" w:hanging="361"/>
        <w:jc w:val="both"/>
        <w:rPr>
          <w:sz w:val="24"/>
        </w:rPr>
      </w:pPr>
      <w:r>
        <w:rPr>
          <w:sz w:val="24"/>
        </w:rPr>
        <w:t>Mahdavi, M. (2014). An overview: Metacognition in Education.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multidisciplinary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7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372-383.</w:t>
      </w:r>
      <w:hyperlink r:id="rId80">
        <w:r>
          <w:rPr>
            <w:sz w:val="24"/>
          </w:rPr>
          <w:t>http://ijmcr.com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599" w:right="472" w:hanging="361"/>
        <w:jc w:val="both"/>
        <w:rPr>
          <w:sz w:val="24"/>
        </w:rPr>
      </w:pPr>
      <w:r>
        <w:rPr>
          <w:sz w:val="24"/>
        </w:rPr>
        <w:t>Malenka RC, Nestler EJ, Hyman SE (2009). "Chapters 10 and 13". In Sydor A, Brown RY.</w:t>
      </w:r>
      <w:r>
        <w:rPr>
          <w:spacing w:val="1"/>
          <w:sz w:val="24"/>
        </w:rPr>
        <w:t> </w:t>
      </w:r>
      <w:r>
        <w:rPr>
          <w:i/>
          <w:sz w:val="24"/>
        </w:rPr>
        <w:t>Molecular Neuropharmacology: A Foundation for Clinical Neuroscience</w:t>
      </w:r>
      <w:r>
        <w:rPr>
          <w:i/>
          <w:spacing w:val="1"/>
          <w:sz w:val="24"/>
        </w:rPr>
        <w:t> </w:t>
      </w:r>
      <w:r>
        <w:rPr>
          <w:sz w:val="24"/>
        </w:rPr>
        <w:t>(2nd ed.).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5"/>
          <w:sz w:val="24"/>
        </w:rPr>
        <w:t> </w:t>
      </w:r>
      <w:r>
        <w:rPr>
          <w:sz w:val="24"/>
        </w:rPr>
        <w:t>McGraw-Hill</w:t>
      </w:r>
      <w:r>
        <w:rPr>
          <w:spacing w:val="-4"/>
          <w:sz w:val="24"/>
        </w:rPr>
        <w:t> </w:t>
      </w:r>
      <w:r>
        <w:rPr>
          <w:sz w:val="24"/>
        </w:rPr>
        <w:t>Medical.</w:t>
      </w:r>
      <w:r>
        <w:rPr>
          <w:spacing w:val="2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266,</w:t>
      </w:r>
      <w:r>
        <w:rPr>
          <w:spacing w:val="-3"/>
          <w:sz w:val="24"/>
        </w:rPr>
        <w:t> </w:t>
      </w:r>
      <w:r>
        <w:rPr>
          <w:sz w:val="24"/>
        </w:rPr>
        <w:t>315,</w:t>
      </w:r>
      <w:r>
        <w:rPr>
          <w:spacing w:val="-3"/>
          <w:sz w:val="24"/>
        </w:rPr>
        <w:t> </w:t>
      </w:r>
      <w:r>
        <w:rPr>
          <w:sz w:val="24"/>
        </w:rPr>
        <w:t>318–323.</w:t>
      </w:r>
      <w:r>
        <w:rPr>
          <w:spacing w:val="2"/>
          <w:sz w:val="24"/>
        </w:rPr>
        <w:t> </w:t>
      </w:r>
      <w:hyperlink r:id="rId75">
        <w:r>
          <w:rPr>
            <w:sz w:val="24"/>
          </w:rPr>
          <w:t>ISBN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978-0-07-148127-4.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79" w:hanging="361"/>
        <w:jc w:val="both"/>
        <w:rPr>
          <w:i/>
          <w:sz w:val="24"/>
        </w:rPr>
      </w:pPr>
      <w:r>
        <w:rPr>
          <w:sz w:val="24"/>
        </w:rPr>
        <w:t>Margarida,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(2005)</w:t>
      </w:r>
      <w:r>
        <w:rPr>
          <w:spacing w:val="1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développement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Metacognitive dans 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EIAH.</w:t>
      </w:r>
    </w:p>
    <w:p>
      <w:pPr>
        <w:pStyle w:val="BodyText"/>
        <w:spacing w:before="5"/>
        <w:rPr>
          <w:i/>
          <w:sz w:val="20"/>
        </w:rPr>
      </w:pPr>
    </w:p>
    <w:p>
      <w:pPr>
        <w:pStyle w:val="BodyText"/>
        <w:ind w:left="599" w:right="478" w:hanging="361"/>
        <w:jc w:val="both"/>
      </w:pPr>
      <w:r>
        <w:rPr/>
        <w:t>Mark, M.M and Gamble, C. (2009). Experiments, quasi-experiments and ethics. In D.M.</w:t>
      </w:r>
      <w:r>
        <w:rPr>
          <w:spacing w:val="1"/>
        </w:rPr>
        <w:t> </w:t>
      </w:r>
      <w:r>
        <w:rPr/>
        <w:t>mertens &amp; Gisberg eds, </w:t>
      </w:r>
      <w:r>
        <w:rPr>
          <w:i/>
        </w:rPr>
        <w:t>Handbook of social research ethics </w:t>
      </w:r>
      <w:r>
        <w:rPr/>
        <w:t>(pp.198-213). Thousands</w:t>
      </w:r>
      <w:r>
        <w:rPr>
          <w:spacing w:val="1"/>
        </w:rPr>
        <w:t> </w:t>
      </w:r>
      <w:r>
        <w:rPr/>
        <w:t>Oaks,</w:t>
      </w:r>
      <w:r>
        <w:rPr>
          <w:spacing w:val="3"/>
        </w:rPr>
        <w:t> </w:t>
      </w:r>
      <w:r>
        <w:rPr/>
        <w:t>CA:</w:t>
      </w:r>
      <w:r>
        <w:rPr>
          <w:spacing w:val="2"/>
        </w:rPr>
        <w:t> </w:t>
      </w:r>
      <w:r>
        <w:rPr/>
        <w:t>Sage.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1"/>
        <w:ind w:left="599" w:right="479" w:hanging="361"/>
        <w:jc w:val="both"/>
        <w:rPr>
          <w:sz w:val="24"/>
        </w:rPr>
      </w:pPr>
      <w:r>
        <w:rPr>
          <w:sz w:val="24"/>
        </w:rPr>
        <w:t>Max, M. and Lynn, J. (2003). </w:t>
      </w:r>
      <w:r>
        <w:rPr>
          <w:i/>
          <w:sz w:val="24"/>
        </w:rPr>
        <w:t>Interactive textbook on clinical symptoms research.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States.</w:t>
      </w:r>
      <w:r>
        <w:rPr>
          <w:spacing w:val="-2"/>
          <w:sz w:val="24"/>
        </w:rPr>
        <w:t> </w:t>
      </w:r>
      <w:r>
        <w:rPr>
          <w:sz w:val="24"/>
        </w:rPr>
        <w:t>Department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Human</w:t>
      </w:r>
      <w:r>
        <w:rPr>
          <w:spacing w:val="-4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39" w:right="0" w:firstLine="0"/>
        <w:jc w:val="left"/>
        <w:rPr>
          <w:sz w:val="24"/>
        </w:rPr>
      </w:pPr>
      <w:r>
        <w:rPr>
          <w:sz w:val="24"/>
        </w:rPr>
        <w:t>May, R. (1977).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meaning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anxiety </w:t>
      </w:r>
      <w:r>
        <w:rPr>
          <w:sz w:val="24"/>
        </w:rPr>
        <w:t>Ronald</w:t>
      </w:r>
      <w:r>
        <w:rPr>
          <w:spacing w:val="-2"/>
          <w:sz w:val="24"/>
        </w:rPr>
        <w:t> </w:t>
      </w:r>
      <w:r>
        <w:rPr>
          <w:sz w:val="24"/>
        </w:rPr>
        <w:t>Press.</w:t>
      </w:r>
      <w:r>
        <w:rPr>
          <w:spacing w:val="1"/>
          <w:sz w:val="24"/>
        </w:rPr>
        <w:t> </w:t>
      </w:r>
      <w:r>
        <w:rPr>
          <w:sz w:val="24"/>
        </w:rPr>
        <w:t>company. New</w:t>
      </w:r>
      <w:r>
        <w:rPr>
          <w:spacing w:val="-2"/>
          <w:sz w:val="24"/>
        </w:rPr>
        <w:t> </w:t>
      </w:r>
      <w:r>
        <w:rPr>
          <w:sz w:val="24"/>
        </w:rPr>
        <w:t>York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74"/>
        <w:ind w:left="599" w:right="482" w:hanging="361"/>
        <w:jc w:val="both"/>
        <w:rPr>
          <w:sz w:val="24"/>
        </w:rPr>
      </w:pPr>
      <w:r>
        <w:rPr>
          <w:sz w:val="24"/>
        </w:rPr>
        <w:t>Mayer, R.E. &amp; M.C. Wittrock. (1996). Problem-solving transfer. In D.C. Berliner &amp; R.C.</w:t>
      </w:r>
      <w:r>
        <w:rPr>
          <w:spacing w:val="1"/>
          <w:sz w:val="24"/>
        </w:rPr>
        <w:t> </w:t>
      </w:r>
      <w:r>
        <w:rPr>
          <w:sz w:val="24"/>
        </w:rPr>
        <w:t>Calfee.</w:t>
      </w:r>
      <w:r>
        <w:rPr>
          <w:spacing w:val="2"/>
          <w:sz w:val="24"/>
        </w:rPr>
        <w:t> </w:t>
      </w:r>
      <w:r>
        <w:rPr>
          <w:sz w:val="24"/>
        </w:rPr>
        <w:t>(eds.).</w:t>
      </w:r>
      <w:r>
        <w:rPr>
          <w:spacing w:val="4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.USA: MacMillan: 47-62.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99" w:right="466" w:hanging="361"/>
        <w:jc w:val="both"/>
        <w:rPr>
          <w:sz w:val="24"/>
        </w:rPr>
      </w:pPr>
      <w:r>
        <w:rPr>
          <w:sz w:val="24"/>
        </w:rPr>
        <w:t>McCraty, R. (2012). </w:t>
      </w:r>
      <w:r>
        <w:rPr>
          <w:i/>
          <w:sz w:val="24"/>
        </w:rPr>
        <w:t>When Anxiety Causes Your Brain to Jam, </w:t>
      </w:r>
      <w:r>
        <w:rPr>
          <w:sz w:val="24"/>
        </w:rPr>
        <w:t>use Your Heart. Institute of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6"/>
          <w:sz w:val="24"/>
        </w:rPr>
        <w:t> </w:t>
      </w:r>
      <w:r>
        <w:rPr>
          <w:sz w:val="24"/>
        </w:rPr>
        <w:t>Math.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5" w:lineRule="exact"/>
        <w:ind w:left="239"/>
      </w:pPr>
      <w:r>
        <w:rPr/>
        <w:t>McDonald,</w:t>
      </w:r>
      <w:r>
        <w:rPr>
          <w:spacing w:val="21"/>
        </w:rPr>
        <w:t> </w:t>
      </w:r>
      <w:r>
        <w:rPr/>
        <w:t>A.</w:t>
      </w:r>
      <w:r>
        <w:rPr>
          <w:spacing w:val="79"/>
        </w:rPr>
        <w:t> </w:t>
      </w:r>
      <w:r>
        <w:rPr/>
        <w:t>(2001)</w:t>
      </w:r>
      <w:r>
        <w:rPr>
          <w:spacing w:val="75"/>
        </w:rPr>
        <w:t> </w:t>
      </w:r>
      <w:r>
        <w:rPr/>
        <w:t>The</w:t>
      </w:r>
      <w:r>
        <w:rPr>
          <w:spacing w:val="77"/>
        </w:rPr>
        <w:t> </w:t>
      </w:r>
      <w:r>
        <w:rPr/>
        <w:t>prevalence</w:t>
      </w:r>
      <w:r>
        <w:rPr>
          <w:spacing w:val="77"/>
        </w:rPr>
        <w:t> </w:t>
      </w:r>
      <w:r>
        <w:rPr/>
        <w:t>and</w:t>
      </w:r>
      <w:r>
        <w:rPr>
          <w:spacing w:val="76"/>
        </w:rPr>
        <w:t> </w:t>
      </w:r>
      <w:r>
        <w:rPr/>
        <w:t>effects</w:t>
      </w:r>
      <w:r>
        <w:rPr>
          <w:spacing w:val="71"/>
        </w:rPr>
        <w:t> </w:t>
      </w:r>
      <w:r>
        <w:rPr/>
        <w:t>of</w:t>
      </w:r>
      <w:r>
        <w:rPr>
          <w:spacing w:val="70"/>
        </w:rPr>
        <w:t> </w:t>
      </w:r>
      <w:r>
        <w:rPr/>
        <w:t>test</w:t>
      </w:r>
      <w:r>
        <w:rPr>
          <w:spacing w:val="78"/>
        </w:rPr>
        <w:t> </w:t>
      </w:r>
      <w:r>
        <w:rPr/>
        <w:t>anxiety</w:t>
      </w:r>
      <w:r>
        <w:rPr>
          <w:spacing w:val="73"/>
        </w:rPr>
        <w:t> </w:t>
      </w:r>
      <w:r>
        <w:rPr/>
        <w:t>in</w:t>
      </w:r>
      <w:r>
        <w:rPr>
          <w:spacing w:val="72"/>
        </w:rPr>
        <w:t> </w:t>
      </w:r>
      <w:r>
        <w:rPr/>
        <w:t>school</w:t>
      </w:r>
      <w:r>
        <w:rPr>
          <w:spacing w:val="68"/>
        </w:rPr>
        <w:t> </w:t>
      </w:r>
      <w:r>
        <w:rPr/>
        <w:t>children</w:t>
      </w:r>
    </w:p>
    <w:p>
      <w:pPr>
        <w:spacing w:line="275" w:lineRule="exact" w:before="0"/>
        <w:ind w:left="599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2"/>
          <w:sz w:val="24"/>
        </w:rPr>
        <w:t> </w:t>
      </w:r>
      <w:r>
        <w:rPr>
          <w:sz w:val="24"/>
        </w:rPr>
        <w:t>21,</w:t>
      </w:r>
      <w:r>
        <w:rPr>
          <w:spacing w:val="-3"/>
          <w:sz w:val="24"/>
        </w:rPr>
        <w:t> </w:t>
      </w:r>
      <w:r>
        <w:rPr>
          <w:sz w:val="24"/>
        </w:rPr>
        <w:t>89-98,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McDonald,</w:t>
      </w:r>
      <w:r>
        <w:rPr>
          <w:spacing w:val="44"/>
        </w:rPr>
        <w:t> </w:t>
      </w:r>
      <w:r>
        <w:rPr/>
        <w:t>A.</w:t>
      </w:r>
      <w:r>
        <w:rPr>
          <w:spacing w:val="44"/>
        </w:rPr>
        <w:t> </w:t>
      </w:r>
      <w:r>
        <w:rPr/>
        <w:t>S.</w:t>
      </w:r>
      <w:r>
        <w:rPr>
          <w:spacing w:val="39"/>
        </w:rPr>
        <w:t> </w:t>
      </w:r>
      <w:r>
        <w:rPr/>
        <w:t>(2001).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prevalence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effects</w:t>
      </w:r>
      <w:r>
        <w:rPr>
          <w:spacing w:val="40"/>
        </w:rPr>
        <w:t> </w:t>
      </w:r>
      <w:r>
        <w:rPr/>
        <w:t>of</w:t>
      </w:r>
      <w:r>
        <w:rPr>
          <w:spacing w:val="34"/>
        </w:rPr>
        <w:t> </w:t>
      </w:r>
      <w:r>
        <w:rPr/>
        <w:t>test</w:t>
      </w:r>
      <w:r>
        <w:rPr>
          <w:spacing w:val="42"/>
        </w:rPr>
        <w:t> </w:t>
      </w:r>
      <w:r>
        <w:rPr/>
        <w:t>anxiety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school</w:t>
      </w:r>
      <w:r>
        <w:rPr>
          <w:spacing w:val="33"/>
        </w:rPr>
        <w:t> </w:t>
      </w:r>
      <w:r>
        <w:rPr/>
        <w:t>children.</w:t>
      </w:r>
    </w:p>
    <w:p>
      <w:pPr>
        <w:spacing w:line="275" w:lineRule="exact" w:before="0"/>
        <w:ind w:left="599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3"/>
          <w:sz w:val="24"/>
        </w:rPr>
        <w:t> </w:t>
      </w:r>
      <w:r>
        <w:rPr>
          <w:sz w:val="24"/>
        </w:rPr>
        <w:t>21,</w:t>
      </w:r>
      <w:r>
        <w:rPr>
          <w:spacing w:val="-4"/>
          <w:sz w:val="24"/>
        </w:rPr>
        <w:t> </w:t>
      </w:r>
      <w:r>
        <w:rPr>
          <w:sz w:val="24"/>
        </w:rPr>
        <w:t>89-101.</w:t>
      </w:r>
    </w:p>
    <w:p>
      <w:pPr>
        <w:pStyle w:val="BodyText"/>
        <w:rPr>
          <w:sz w:val="21"/>
        </w:rPr>
      </w:pPr>
    </w:p>
    <w:p>
      <w:pPr>
        <w:tabs>
          <w:tab w:pos="1462" w:val="left" w:leader="none"/>
          <w:tab w:pos="2004" w:val="left" w:leader="none"/>
          <w:tab w:pos="3370" w:val="left" w:leader="none"/>
          <w:tab w:pos="3936" w:val="left" w:leader="none"/>
          <w:tab w:pos="4843" w:val="left" w:leader="none"/>
          <w:tab w:pos="6451" w:val="left" w:leader="none"/>
          <w:tab w:pos="7458" w:val="left" w:leader="none"/>
          <w:tab w:pos="8212" w:val="left" w:leader="none"/>
        </w:tabs>
        <w:spacing w:line="275" w:lineRule="exact" w:before="1"/>
        <w:ind w:left="239" w:right="0" w:firstLine="0"/>
        <w:jc w:val="left"/>
        <w:rPr>
          <w:i/>
          <w:sz w:val="24"/>
        </w:rPr>
      </w:pPr>
      <w:r>
        <w:rPr>
          <w:sz w:val="24"/>
        </w:rPr>
        <w:t>Metacalfe,</w:t>
        <w:tab/>
        <w:t>J.&amp;</w:t>
        <w:tab/>
        <w:t>Shimamura,</w:t>
        <w:tab/>
        <w:t>A.P</w:t>
        <w:tab/>
        <w:t>(2009).</w:t>
        <w:tab/>
      </w:r>
      <w:r>
        <w:rPr>
          <w:i/>
          <w:sz w:val="24"/>
        </w:rPr>
        <w:t>Metacognition</w:t>
        <w:tab/>
        <w:t>knowing</w:t>
        <w:tab/>
        <w:t>about</w:t>
        <w:tab/>
        <w:t>knowing.</w:t>
      </w:r>
    </w:p>
    <w:p>
      <w:pPr>
        <w:pStyle w:val="BodyText"/>
        <w:spacing w:line="275" w:lineRule="exact"/>
        <w:ind w:left="599"/>
      </w:pPr>
      <w:r>
        <w:rPr/>
        <w:t>Cambridge,</w:t>
      </w:r>
      <w:r>
        <w:rPr>
          <w:spacing w:val="-1"/>
        </w:rPr>
        <w:t> </w:t>
      </w:r>
      <w:r>
        <w:rPr/>
        <w:t>M.A-</w:t>
      </w:r>
      <w:r>
        <w:rPr>
          <w:spacing w:val="-1"/>
        </w:rPr>
        <w:t> </w:t>
      </w:r>
      <w:r>
        <w:rPr/>
        <w:t>MIT press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599" w:right="471" w:hanging="361"/>
        <w:jc w:val="both"/>
      </w:pPr>
      <w:r>
        <w:rPr/>
        <w:t>Metcalfe, S.G., &amp; Shimamura, D.S. (2017). The influence of rumination and distraction on</w:t>
      </w:r>
      <w:r>
        <w:rPr>
          <w:spacing w:val="1"/>
        </w:rPr>
        <w:t> </w:t>
      </w:r>
      <w:r>
        <w:rPr/>
        <w:t>depressed and anxious mood: a prospective examination of the response styles theory in</w:t>
      </w:r>
      <w:r>
        <w:rPr>
          <w:spacing w:val="-57"/>
        </w:rPr>
        <w:t> </w:t>
      </w:r>
      <w:r>
        <w:rPr/>
        <w:t>children and adolescents.</w:t>
      </w:r>
      <w:r>
        <w:rPr>
          <w:spacing w:val="1"/>
        </w:rPr>
        <w:t> </w:t>
      </w:r>
      <w:r>
        <w:rPr>
          <w:i/>
        </w:rPr>
        <w:t>European Child and Adolescent</w:t>
      </w:r>
      <w:r>
        <w:rPr>
          <w:i/>
          <w:spacing w:val="1"/>
        </w:rPr>
        <w:t> </w:t>
      </w:r>
      <w:r>
        <w:rPr>
          <w:i/>
        </w:rPr>
        <w:t>Psychiatry,</w:t>
      </w:r>
      <w:r>
        <w:rPr>
          <w:i/>
          <w:spacing w:val="1"/>
        </w:rPr>
        <w:t> </w:t>
      </w:r>
      <w:r>
        <w:rPr>
          <w:i/>
        </w:rPr>
        <w:t>18</w:t>
      </w:r>
      <w:r>
        <w:rPr/>
        <w:t>,</w:t>
      </w:r>
      <w:r>
        <w:rPr>
          <w:spacing w:val="1"/>
        </w:rPr>
        <w:t> </w:t>
      </w:r>
      <w:r>
        <w:rPr/>
        <w:t>635-642.</w:t>
      </w:r>
      <w:r>
        <w:rPr>
          <w:spacing w:val="1"/>
        </w:rPr>
        <w:t> </w:t>
      </w:r>
      <w:r>
        <w:rPr/>
        <w:t>doi:10.1007/s00787-009-0026-7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0"/>
        <w:ind w:left="599" w:right="487" w:hanging="361"/>
        <w:jc w:val="both"/>
        <w:rPr>
          <w:sz w:val="24"/>
        </w:rPr>
      </w:pPr>
      <w:r>
        <w:rPr>
          <w:sz w:val="24"/>
        </w:rPr>
        <w:t>Miller, K. F.(2000). Representational tools and conceptual change: The young scientist‘</w:t>
      </w:r>
      <w:r>
        <w:rPr>
          <w:spacing w:val="1"/>
          <w:sz w:val="24"/>
        </w:rPr>
        <w:t> </w:t>
      </w:r>
      <w:r>
        <w:rPr>
          <w:sz w:val="24"/>
        </w:rPr>
        <w:t>stool</w:t>
      </w:r>
      <w:r>
        <w:rPr>
          <w:spacing w:val="-8"/>
          <w:sz w:val="24"/>
        </w:rPr>
        <w:t> </w:t>
      </w:r>
      <w:r>
        <w:rPr>
          <w:sz w:val="24"/>
        </w:rPr>
        <w:t>kit.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21,</w:t>
      </w:r>
      <w:r>
        <w:rPr>
          <w:spacing w:val="-1"/>
          <w:sz w:val="24"/>
        </w:rPr>
        <w:t> </w:t>
      </w:r>
      <w:r>
        <w:rPr>
          <w:sz w:val="24"/>
        </w:rPr>
        <w:t>21–25.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Modesto-Lowe V, Chaplin M, Soovajian V, Meyer</w:t>
      </w:r>
      <w:r>
        <w:rPr>
          <w:spacing w:val="1"/>
          <w:sz w:val="24"/>
        </w:rPr>
        <w:t> </w:t>
      </w:r>
      <w:r>
        <w:rPr>
          <w:sz w:val="24"/>
        </w:rPr>
        <w:t>A (2013). "</w:t>
      </w:r>
      <w:r>
        <w:rPr>
          <w:i/>
          <w:sz w:val="24"/>
        </w:rPr>
        <w:t>Are motivation deficits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underestimated in patients with ADHD? A review of the literature</w:t>
      </w:r>
      <w:r>
        <w:rPr>
          <w:sz w:val="24"/>
        </w:rPr>
        <w:t>". Postgraduate Med.</w:t>
      </w:r>
      <w:r>
        <w:rPr>
          <w:spacing w:val="1"/>
          <w:sz w:val="24"/>
        </w:rPr>
        <w:t> </w:t>
      </w:r>
      <w:r>
        <w:rPr>
          <w:sz w:val="24"/>
        </w:rPr>
        <w:t>125</w:t>
      </w:r>
      <w:r>
        <w:rPr>
          <w:spacing w:val="1"/>
          <w:sz w:val="24"/>
        </w:rPr>
        <w:t> </w:t>
      </w:r>
      <w:r>
        <w:rPr>
          <w:sz w:val="24"/>
        </w:rPr>
        <w:t>(4):</w:t>
      </w:r>
      <w:r>
        <w:rPr>
          <w:spacing w:val="-3"/>
          <w:sz w:val="24"/>
        </w:rPr>
        <w:t> </w:t>
      </w:r>
      <w:r>
        <w:rPr>
          <w:sz w:val="24"/>
        </w:rPr>
        <w:t>47–52.</w:t>
      </w:r>
      <w:r>
        <w:rPr>
          <w:spacing w:val="-1"/>
          <w:sz w:val="24"/>
        </w:rPr>
        <w:t> </w:t>
      </w:r>
      <w:hyperlink r:id="rId49">
        <w:r>
          <w:rPr>
            <w:sz w:val="24"/>
          </w:rPr>
          <w:t>PMID</w:t>
        </w:r>
        <w:r>
          <w:rPr>
            <w:spacing w:val="2"/>
            <w:sz w:val="24"/>
          </w:rPr>
          <w:t> </w:t>
        </w:r>
      </w:hyperlink>
      <w:hyperlink r:id="rId81">
        <w:r>
          <w:rPr>
            <w:sz w:val="24"/>
          </w:rPr>
          <w:t>23933893</w:t>
        </w:r>
      </w:hyperlink>
      <w:r>
        <w:rPr>
          <w:sz w:val="24"/>
        </w:rPr>
        <w:t>.</w:t>
      </w:r>
      <w:r>
        <w:rPr>
          <w:spacing w:val="4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82">
        <w:r>
          <w:rPr>
            <w:sz w:val="24"/>
          </w:rPr>
          <w:t>10.3810/pgm.2013.07.2677</w:t>
        </w:r>
      </w:hyperlink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7" w:hanging="361"/>
        <w:jc w:val="both"/>
        <w:rPr>
          <w:sz w:val="24"/>
        </w:rPr>
      </w:pPr>
      <w:r>
        <w:rPr>
          <w:sz w:val="24"/>
        </w:rPr>
        <w:t>Mohtadi, M.T., Allali, H. and Hajami, A. (2013).Metacognitive scaffolding in interactive</w:t>
      </w:r>
      <w:r>
        <w:rPr>
          <w:spacing w:val="1"/>
          <w:sz w:val="24"/>
        </w:rPr>
        <w:t> </w:t>
      </w:r>
      <w:r>
        <w:rPr>
          <w:sz w:val="24"/>
        </w:rPr>
        <w:t>learning environments, </w:t>
      </w:r>
      <w:r>
        <w:rPr>
          <w:i/>
          <w:sz w:val="24"/>
        </w:rPr>
        <w:t>International journal of information Technology &amp; 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(IJITCS)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30-35.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7" w:hanging="361"/>
        <w:jc w:val="both"/>
        <w:rPr>
          <w:sz w:val="24"/>
        </w:rPr>
      </w:pPr>
      <w:r>
        <w:rPr>
          <w:sz w:val="24"/>
        </w:rPr>
        <w:t>Molenaar,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boxtel,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Sleegers,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Roda,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(2010).Agentschool;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scaffolding with attention management. In C. Roda (Ed.), </w:t>
      </w:r>
      <w:r>
        <w:rPr>
          <w:i/>
          <w:sz w:val="24"/>
        </w:rPr>
        <w:t>Human attention in 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Cambridge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Cambridge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599" w:right="470" w:hanging="361"/>
        <w:jc w:val="both"/>
      </w:pPr>
      <w:r>
        <w:rPr/>
        <w:t>Moran, T. P. (2016), Anxiety and Working Memory Capacity: A Meta-Analysis,</w:t>
      </w:r>
      <w:r>
        <w:rPr>
          <w:spacing w:val="1"/>
        </w:rPr>
        <w:t> </w:t>
      </w:r>
      <w:r>
        <w:rPr/>
        <w:t>American</w:t>
      </w:r>
      <w:r>
        <w:rPr>
          <w:spacing w:val="-57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Association.</w:t>
      </w:r>
      <w:r>
        <w:rPr>
          <w:spacing w:val="1"/>
        </w:rPr>
        <w:t> </w:t>
      </w:r>
      <w:r>
        <w:rPr/>
        <w:t>142,</w:t>
      </w:r>
      <w:r>
        <w:rPr>
          <w:spacing w:val="1"/>
        </w:rPr>
        <w:t> </w:t>
      </w:r>
      <w:r>
        <w:rPr/>
        <w:t>1-34.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0033-2909</w:t>
      </w:r>
      <w:r>
        <w:rPr>
          <w:spacing w:val="1"/>
        </w:rPr>
        <w:t> </w:t>
      </w:r>
      <w:r>
        <w:rPr/>
        <w:t>/16/$12.00</w:t>
      </w:r>
      <w:r>
        <w:rPr>
          <w:spacing w:val="1"/>
        </w:rPr>
        <w:t> </w:t>
      </w:r>
      <w:hyperlink r:id="rId83">
        <w:r>
          <w:rPr/>
          <w:t>http://dx.doi.org/10.1037/bul0000051.</w:t>
        </w:r>
      </w:hyperlink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Nabeh-benjamin (1991). Learning disabilities and anxiety:</w:t>
      </w:r>
      <w:r>
        <w:rPr>
          <w:spacing w:val="1"/>
          <w:sz w:val="24"/>
        </w:rPr>
        <w:t> </w:t>
      </w:r>
      <w:r>
        <w:rPr>
          <w:sz w:val="24"/>
        </w:rPr>
        <w:t>A meta-analysis.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Disabilities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44(1),</w:t>
      </w:r>
      <w:r>
        <w:rPr>
          <w:spacing w:val="4"/>
          <w:sz w:val="24"/>
        </w:rPr>
        <w:t> </w:t>
      </w:r>
      <w:r>
        <w:rPr>
          <w:sz w:val="24"/>
        </w:rPr>
        <w:t>3–17.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71" w:hanging="361"/>
        <w:jc w:val="both"/>
      </w:pPr>
      <w:r>
        <w:rPr/>
        <w:t>National Institute of Mental Health.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hyperlink r:id="rId84">
        <w:r>
          <w:rPr>
            <w:i/>
          </w:rPr>
          <w:t>Attention</w:t>
        </w:r>
        <w:r>
          <w:rPr>
            <w:i/>
            <w:spacing w:val="1"/>
          </w:rPr>
          <w:t> </w:t>
        </w:r>
        <w:r>
          <w:rPr>
            <w:i/>
          </w:rPr>
          <w:t>Deficit</w:t>
        </w:r>
        <w:r>
          <w:rPr>
            <w:i/>
            <w:spacing w:val="1"/>
          </w:rPr>
          <w:t> </w:t>
        </w:r>
        <w:r>
          <w:rPr>
            <w:i/>
          </w:rPr>
          <w:t>Hyperactivity</w:t>
        </w:r>
        <w:r>
          <w:rPr>
            <w:i/>
            <w:spacing w:val="1"/>
          </w:rPr>
          <w:t> </w:t>
        </w:r>
        <w:r>
          <w:rPr>
            <w:i/>
          </w:rPr>
          <w:t>Disorder"</w:t>
        </w:r>
      </w:hyperlink>
      <w:r>
        <w:rPr/>
        <w:t>..</w:t>
      </w:r>
      <w:r>
        <w:rPr>
          <w:spacing w:val="1"/>
        </w:rPr>
        <w:t> </w:t>
      </w:r>
      <w:r>
        <w:rPr/>
        <w:t>Retrieved 5 March 2016Walitza, S; Drechsler, R; Ball, Jt. ( 2012). "Das schulkind mit</w:t>
      </w:r>
      <w:r>
        <w:rPr>
          <w:spacing w:val="1"/>
        </w:rPr>
        <w:t> </w:t>
      </w:r>
      <w:r>
        <w:rPr/>
        <w:t>ADHS" [The school child with ADHD]. Ther Umsch (in German). </w:t>
      </w:r>
      <w:r>
        <w:rPr>
          <w:b/>
        </w:rPr>
        <w:t>69 </w:t>
      </w:r>
      <w:r>
        <w:rPr/>
        <w:t>(8): 467–73.</w:t>
      </w:r>
      <w:r>
        <w:rPr>
          <w:spacing w:val="1"/>
        </w:rPr>
        <w:t> </w:t>
      </w:r>
      <w:hyperlink r:id="rId49">
        <w:r>
          <w:rPr/>
          <w:t>PMID</w:t>
        </w:r>
        <w:r>
          <w:rPr>
            <w:spacing w:val="1"/>
          </w:rPr>
          <w:t> </w:t>
        </w:r>
      </w:hyperlink>
      <w:hyperlink r:id="rId85">
        <w:r>
          <w:rPr/>
          <w:t>22851461</w:t>
        </w:r>
      </w:hyperlink>
      <w:r>
        <w:rPr/>
        <w:t>. </w:t>
      </w:r>
      <w:hyperlink r:id="rId51">
        <w:r>
          <w:rPr/>
          <w:t>doi</w:t>
        </w:r>
      </w:hyperlink>
      <w:r>
        <w:rPr/>
        <w:t>:</w:t>
      </w:r>
      <w:hyperlink r:id="rId86">
        <w:r>
          <w:rPr/>
          <w:t>10.1024/0040-5930/a000316</w:t>
        </w:r>
      </w:hyperlink>
      <w:r>
        <w:rPr/>
        <w:t>.</w:t>
      </w:r>
    </w:p>
    <w:p>
      <w:pPr>
        <w:spacing w:after="0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237" w:lineRule="auto" w:before="74"/>
        <w:ind w:left="599" w:right="482" w:hanging="361"/>
        <w:jc w:val="both"/>
      </w:pPr>
      <w:r>
        <w:rPr/>
        <w:t>National Institution of Mental Health, (2008).</w:t>
      </w:r>
      <w:r>
        <w:rPr>
          <w:i/>
        </w:rPr>
        <w:t>Anxiety Disorders, </w:t>
      </w:r>
      <w:r>
        <w:rPr/>
        <w:t>Department of Health and</w:t>
      </w:r>
      <w:r>
        <w:rPr>
          <w:spacing w:val="1"/>
        </w:rPr>
        <w:t> </w:t>
      </w:r>
      <w:r>
        <w:rPr/>
        <w:t>Human</w:t>
      </w:r>
      <w:r>
        <w:rPr>
          <w:spacing w:val="-4"/>
        </w:rPr>
        <w:t> </w:t>
      </w:r>
      <w:r>
        <w:rPr/>
        <w:t>Services,</w:t>
      </w:r>
      <w:r>
        <w:rPr>
          <w:spacing w:val="4"/>
        </w:rPr>
        <w:t> </w:t>
      </w:r>
      <w:r>
        <w:rPr/>
        <w:t>USA.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73" w:hanging="361"/>
        <w:jc w:val="both"/>
      </w:pPr>
      <w:r>
        <w:rPr/>
        <w:t>National Mathematics Advisory Panel (2008) </w:t>
      </w:r>
      <w:r>
        <w:rPr>
          <w:i/>
        </w:rPr>
        <w:t>Foundations for Success: </w:t>
      </w:r>
      <w:r>
        <w:rPr/>
        <w:t>The Final Report of</w:t>
      </w:r>
      <w:r>
        <w:rPr>
          <w:spacing w:val="-57"/>
        </w:rPr>
        <w:t> </w:t>
      </w:r>
      <w:r>
        <w:rPr/>
        <w:t>the National Mathematics Advisory Panel (U.S. Department of Education: Washington,</w:t>
      </w:r>
      <w:r>
        <w:rPr>
          <w:spacing w:val="1"/>
        </w:rPr>
        <w:t> </w:t>
      </w:r>
      <w:r>
        <w:rPr/>
        <w:t>DC).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481" w:hanging="361"/>
        <w:jc w:val="both"/>
        <w:rPr>
          <w:sz w:val="24"/>
        </w:rPr>
      </w:pPr>
      <w:r>
        <w:rPr>
          <w:sz w:val="24"/>
        </w:rPr>
        <w:t>Neil,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Donald.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i/>
          <w:sz w:val="24"/>
        </w:rPr>
        <w:t>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Science of Behavior</w:t>
      </w:r>
      <w:r>
        <w:rPr>
          <w:sz w:val="24"/>
        </w:rPr>
        <w:t>, Pearson Canada Inc:</w:t>
      </w:r>
      <w:r>
        <w:rPr>
          <w:spacing w:val="1"/>
          <w:sz w:val="24"/>
        </w:rPr>
        <w:t> </w:t>
      </w:r>
      <w:r>
        <w:rPr>
          <w:sz w:val="24"/>
        </w:rPr>
        <w:t>Ontario,</w:t>
      </w:r>
      <w:r>
        <w:rPr>
          <w:spacing w:val="-2"/>
          <w:sz w:val="24"/>
        </w:rPr>
        <w:t> </w:t>
      </w:r>
      <w:r>
        <w:rPr>
          <w:sz w:val="24"/>
        </w:rPr>
        <w:t>Toronto,</w:t>
      </w:r>
      <w:r>
        <w:rPr>
          <w:spacing w:val="4"/>
          <w:sz w:val="24"/>
        </w:rPr>
        <w:t> </w:t>
      </w:r>
      <w:r>
        <w:rPr>
          <w:sz w:val="24"/>
        </w:rPr>
        <w:t>6,</w:t>
      </w:r>
      <w:r>
        <w:rPr>
          <w:spacing w:val="4"/>
          <w:sz w:val="24"/>
        </w:rPr>
        <w:t> </w:t>
      </w:r>
      <w:r>
        <w:rPr>
          <w:sz w:val="24"/>
        </w:rPr>
        <w:t>547-558.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39"/>
      </w:pPr>
      <w:r>
        <w:rPr/>
        <w:t>Nelson,</w:t>
      </w:r>
      <w:r>
        <w:rPr>
          <w:spacing w:val="2"/>
        </w:rPr>
        <w:t> </w:t>
      </w:r>
      <w:r>
        <w:rPr/>
        <w:t>J.M,</w:t>
      </w:r>
      <w:r>
        <w:rPr>
          <w:spacing w:val="56"/>
        </w:rPr>
        <w:t> </w:t>
      </w:r>
      <w:r>
        <w:rPr/>
        <w:t>Harwood,</w:t>
      </w:r>
      <w:r>
        <w:rPr>
          <w:spacing w:val="57"/>
        </w:rPr>
        <w:t> </w:t>
      </w:r>
      <w:r>
        <w:rPr/>
        <w:t>H.</w:t>
      </w:r>
      <w:r>
        <w:rPr>
          <w:spacing w:val="56"/>
        </w:rPr>
        <w:t> </w:t>
      </w:r>
      <w:r>
        <w:rPr/>
        <w:t>(2011).</w:t>
      </w:r>
      <w:r>
        <w:rPr>
          <w:spacing w:val="56"/>
        </w:rPr>
        <w:t> </w:t>
      </w:r>
      <w:r>
        <w:rPr/>
        <w:t>Learning</w:t>
      </w:r>
      <w:r>
        <w:rPr>
          <w:spacing w:val="59"/>
        </w:rPr>
        <w:t> </w:t>
      </w:r>
      <w:r>
        <w:rPr/>
        <w:t>disabilities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anxiety:</w:t>
      </w:r>
      <w:r>
        <w:rPr>
          <w:spacing w:val="63"/>
        </w:rPr>
        <w:t> </w:t>
      </w:r>
      <w:r>
        <w:rPr/>
        <w:t>A</w:t>
      </w:r>
      <w:r>
        <w:rPr>
          <w:spacing w:val="59"/>
        </w:rPr>
        <w:t> </w:t>
      </w:r>
      <w:r>
        <w:rPr/>
        <w:t>meta-analysis.</w:t>
      </w:r>
    </w:p>
    <w:p>
      <w:pPr>
        <w:spacing w:before="3"/>
        <w:ind w:left="599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disabilities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44,</w:t>
      </w:r>
      <w:r>
        <w:rPr>
          <w:spacing w:val="1"/>
          <w:sz w:val="24"/>
        </w:rPr>
        <w:t> </w:t>
      </w:r>
      <w:r>
        <w:rPr>
          <w:sz w:val="24"/>
        </w:rPr>
        <w:t>3-7.</w: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0"/>
        <w:ind w:left="599" w:right="481" w:hanging="361"/>
        <w:jc w:val="both"/>
        <w:rPr>
          <w:sz w:val="24"/>
        </w:rPr>
      </w:pPr>
      <w:r>
        <w:rPr>
          <w:sz w:val="24"/>
        </w:rPr>
        <w:t>Nigg</w:t>
      </w:r>
      <w:r>
        <w:rPr>
          <w:spacing w:val="1"/>
          <w:sz w:val="24"/>
        </w:rPr>
        <w:t> </w:t>
      </w:r>
      <w:r>
        <w:rPr>
          <w:sz w:val="24"/>
        </w:rPr>
        <w:t>JT,</w:t>
      </w:r>
      <w:r>
        <w:rPr>
          <w:spacing w:val="1"/>
          <w:sz w:val="24"/>
        </w:rPr>
        <w:t> </w:t>
      </w:r>
      <w:r>
        <w:rPr>
          <w:sz w:val="24"/>
        </w:rPr>
        <w:t>Willcutt</w:t>
      </w:r>
      <w:r>
        <w:rPr>
          <w:spacing w:val="1"/>
          <w:sz w:val="24"/>
        </w:rPr>
        <w:t> </w:t>
      </w:r>
      <w:r>
        <w:rPr>
          <w:sz w:val="24"/>
        </w:rPr>
        <w:t>EG,</w:t>
      </w:r>
      <w:r>
        <w:rPr>
          <w:spacing w:val="1"/>
          <w:sz w:val="24"/>
        </w:rPr>
        <w:t> </w:t>
      </w:r>
      <w:r>
        <w:rPr>
          <w:sz w:val="24"/>
        </w:rPr>
        <w:t>Doyle</w:t>
      </w:r>
      <w:r>
        <w:rPr>
          <w:spacing w:val="1"/>
          <w:sz w:val="24"/>
        </w:rPr>
        <w:t> </w:t>
      </w:r>
      <w:r>
        <w:rPr>
          <w:sz w:val="24"/>
        </w:rPr>
        <w:t>AE,</w:t>
      </w:r>
      <w:r>
        <w:rPr>
          <w:spacing w:val="1"/>
          <w:sz w:val="24"/>
        </w:rPr>
        <w:t> </w:t>
      </w:r>
      <w:r>
        <w:rPr>
          <w:sz w:val="24"/>
        </w:rPr>
        <w:t>Sonuga-Barke</w:t>
      </w:r>
      <w:r>
        <w:rPr>
          <w:spacing w:val="1"/>
          <w:sz w:val="24"/>
        </w:rPr>
        <w:t> </w:t>
      </w:r>
      <w:r>
        <w:rPr>
          <w:sz w:val="24"/>
        </w:rPr>
        <w:t>EJ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Causal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heterogeneity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attention-deficit/hyperactivity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disorder:</w:t>
      </w:r>
      <w:r>
        <w:rPr>
          <w:i/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neuropsychological</w:t>
      </w:r>
      <w:r>
        <w:rPr>
          <w:spacing w:val="1"/>
          <w:sz w:val="24"/>
        </w:rPr>
        <w:t> </w:t>
      </w:r>
      <w:r>
        <w:rPr>
          <w:sz w:val="24"/>
        </w:rPr>
        <w:t>impaired</w:t>
      </w:r>
      <w:r>
        <w:rPr>
          <w:spacing w:val="1"/>
          <w:sz w:val="24"/>
        </w:rPr>
        <w:t> </w:t>
      </w:r>
      <w:r>
        <w:rPr>
          <w:sz w:val="24"/>
        </w:rPr>
        <w:t>subtypes?".</w:t>
      </w:r>
      <w:r>
        <w:rPr>
          <w:spacing w:val="3"/>
          <w:sz w:val="24"/>
        </w:rPr>
        <w:t> </w:t>
      </w:r>
      <w:r>
        <w:rPr>
          <w:sz w:val="24"/>
        </w:rPr>
        <w:t>Biol.</w:t>
      </w:r>
      <w:r>
        <w:rPr>
          <w:spacing w:val="3"/>
          <w:sz w:val="24"/>
        </w:rPr>
        <w:t> </w:t>
      </w:r>
      <w:r>
        <w:rPr>
          <w:sz w:val="24"/>
        </w:rPr>
        <w:t>Psychiatry.</w:t>
      </w:r>
      <w:r>
        <w:rPr>
          <w:spacing w:val="3"/>
          <w:sz w:val="24"/>
        </w:rPr>
        <w:t> </w:t>
      </w:r>
      <w:r>
        <w:rPr>
          <w:sz w:val="24"/>
        </w:rPr>
        <w:t>57</w:t>
      </w:r>
      <w:r>
        <w:rPr>
          <w:spacing w:val="1"/>
          <w:sz w:val="24"/>
        </w:rPr>
        <w:t> </w:t>
      </w:r>
      <w:r>
        <w:rPr>
          <w:sz w:val="24"/>
        </w:rPr>
        <w:t>(11):</w:t>
      </w:r>
      <w:r>
        <w:rPr>
          <w:spacing w:val="2"/>
          <w:sz w:val="24"/>
        </w:rPr>
        <w:t> </w:t>
      </w:r>
      <w:r>
        <w:rPr>
          <w:sz w:val="24"/>
        </w:rPr>
        <w:t>1224–1230.</w:t>
      </w:r>
      <w:r>
        <w:rPr>
          <w:spacing w:val="-1"/>
          <w:sz w:val="24"/>
        </w:rPr>
        <w:t> </w:t>
      </w:r>
      <w:hyperlink r:id="rId49">
        <w:r>
          <w:rPr>
            <w:sz w:val="24"/>
          </w:rPr>
          <w:t>PMID</w:t>
        </w:r>
        <w:r>
          <w:rPr>
            <w:spacing w:val="1"/>
            <w:sz w:val="24"/>
          </w:rPr>
          <w:t> </w:t>
        </w:r>
      </w:hyperlink>
      <w:hyperlink r:id="rId87">
        <w:r>
          <w:rPr>
            <w:sz w:val="24"/>
          </w:rPr>
          <w:t>15949992</w:t>
        </w:r>
      </w:hyperlink>
      <w:r>
        <w:rPr>
          <w:sz w:val="24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81" w:hanging="361"/>
        <w:jc w:val="both"/>
        <w:rPr>
          <w:sz w:val="24"/>
        </w:rPr>
      </w:pPr>
      <w:r>
        <w:rPr>
          <w:sz w:val="24"/>
        </w:rPr>
        <w:t>O‘Donnell, A. M. (Ed.). (2006). </w:t>
      </w:r>
      <w:r>
        <w:rPr>
          <w:i/>
          <w:sz w:val="24"/>
        </w:rPr>
        <w:t>Introduction: Learning with technology</w:t>
      </w:r>
      <w:r>
        <w:rPr>
          <w:sz w:val="24"/>
        </w:rPr>
        <w:t>. Mahwah, NJ:</w:t>
      </w:r>
      <w:r>
        <w:rPr>
          <w:spacing w:val="1"/>
          <w:sz w:val="24"/>
        </w:rPr>
        <w:t> </w:t>
      </w:r>
      <w:r>
        <w:rPr>
          <w:sz w:val="24"/>
        </w:rPr>
        <w:t>Lawrence Erlbaum</w:t>
      </w:r>
      <w:r>
        <w:rPr>
          <w:spacing w:val="-4"/>
          <w:sz w:val="24"/>
        </w:rPr>
        <w:t> </w:t>
      </w:r>
      <w:r>
        <w:rPr>
          <w:sz w:val="24"/>
        </w:rPr>
        <w:t>Associates.</w:t>
      </w:r>
      <w:r>
        <w:rPr>
          <w:spacing w:val="3"/>
          <w:sz w:val="24"/>
        </w:rPr>
        <w:t> </w:t>
      </w:r>
      <w:r>
        <w:rPr>
          <w:sz w:val="24"/>
        </w:rPr>
        <w:t>obtained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hyperlink r:id="rId88">
        <w:r>
          <w:rPr>
            <w:sz w:val="24"/>
          </w:rPr>
          <w:t>www.jenaisle.com</w:t>
        </w:r>
      </w:hyperlink>
      <w:r>
        <w:rPr>
          <w:sz w:val="24"/>
        </w:rPr>
        <w:t>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Ornstein, P. A., Coff man, J. L., &amp; Grammer, J. K. (2007, April). Teachers‘ memory-</w:t>
      </w:r>
      <w:r>
        <w:rPr>
          <w:spacing w:val="1"/>
          <w:sz w:val="24"/>
        </w:rPr>
        <w:t> </w:t>
      </w:r>
      <w:r>
        <w:rPr>
          <w:sz w:val="24"/>
        </w:rPr>
        <w:t>relevant, A.Barbarin &amp; B. H. Wasik (Eds.), </w:t>
      </w:r>
      <w:r>
        <w:rPr>
          <w:i/>
          <w:sz w:val="24"/>
        </w:rPr>
        <w:t>Handbook ofchild development and 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3"/>
          <w:sz w:val="24"/>
        </w:rPr>
        <w:t> </w:t>
      </w:r>
      <w:r>
        <w:rPr>
          <w:sz w:val="24"/>
        </w:rPr>
        <w:t>Guilford.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1" w:hanging="361"/>
        <w:jc w:val="both"/>
        <w:rPr>
          <w:sz w:val="24"/>
        </w:rPr>
      </w:pPr>
      <w:r>
        <w:rPr>
          <w:sz w:val="24"/>
        </w:rPr>
        <w:t>Ornstein, P. A., Coffman, J. L., &amp; Grammer, J. K.(2009).Learning to remember. In O. A.</w:t>
      </w:r>
      <w:r>
        <w:rPr>
          <w:spacing w:val="1"/>
          <w:sz w:val="24"/>
        </w:rPr>
        <w:t> </w:t>
      </w:r>
      <w:r>
        <w:rPr>
          <w:sz w:val="24"/>
        </w:rPr>
        <w:t>Barbarin &amp; B. H. Wasik (Eds.), </w:t>
      </w:r>
      <w:r>
        <w:rPr>
          <w:i/>
          <w:sz w:val="24"/>
        </w:rPr>
        <w:t>Handbook of child development and early 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 York:</w:t>
      </w:r>
      <w:r>
        <w:rPr>
          <w:spacing w:val="-3"/>
          <w:sz w:val="24"/>
        </w:rPr>
        <w:t> </w:t>
      </w:r>
      <w:r>
        <w:rPr>
          <w:sz w:val="24"/>
        </w:rPr>
        <w:t>Guilford.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Ornstein, P. A., Coffman, J., McCall, L., Grammer, J., &amp; San Souci, P.(2010).Linking the</w:t>
      </w:r>
      <w:r>
        <w:rPr>
          <w:spacing w:val="1"/>
          <w:sz w:val="24"/>
        </w:rPr>
        <w:t> </w:t>
      </w:r>
      <w:r>
        <w:rPr>
          <w:sz w:val="24"/>
        </w:rPr>
        <w:t>classroom context and the development of children‘s memory skills. In J. Meece &amp; J.</w:t>
      </w:r>
      <w:r>
        <w:rPr>
          <w:spacing w:val="1"/>
          <w:sz w:val="24"/>
        </w:rPr>
        <w:t> </w:t>
      </w:r>
      <w:r>
        <w:rPr>
          <w:sz w:val="24"/>
        </w:rPr>
        <w:t>Eccles (Eds.), </w:t>
      </w:r>
      <w:r>
        <w:rPr>
          <w:i/>
          <w:sz w:val="24"/>
        </w:rPr>
        <w:t>Handbook of research on schools, schooling, and human development.</w:t>
      </w:r>
      <w:r>
        <w:rPr>
          <w:i/>
          <w:spacing w:val="1"/>
          <w:sz w:val="24"/>
        </w:rPr>
        <w:t> </w:t>
      </w:r>
      <w:r>
        <w:rPr>
          <w:sz w:val="24"/>
        </w:rPr>
        <w:t>Oxford,</w:t>
      </w:r>
      <w:r>
        <w:rPr>
          <w:spacing w:val="3"/>
          <w:sz w:val="24"/>
        </w:rPr>
        <w:t> </w:t>
      </w:r>
      <w:r>
        <w:rPr>
          <w:sz w:val="24"/>
        </w:rPr>
        <w:t>UK:</w:t>
      </w:r>
      <w:r>
        <w:rPr>
          <w:spacing w:val="2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599" w:right="487" w:hanging="361"/>
        <w:jc w:val="both"/>
      </w:pPr>
      <w:r>
        <w:rPr/>
        <w:t>Owem, M. Stevenson, J., Hadwin, J.A., and Nor gate, R. (2012), anxiety and depression in</w:t>
      </w:r>
      <w:r>
        <w:rPr>
          <w:spacing w:val="1"/>
        </w:rPr>
        <w:t> </w:t>
      </w:r>
      <w:r>
        <w:rPr/>
        <w:t>academic performance: an exploration of the mediating factors of Worry problem and</w:t>
      </w:r>
      <w:r>
        <w:rPr>
          <w:spacing w:val="1"/>
        </w:rPr>
        <w:t> </w:t>
      </w:r>
      <w:r>
        <w:rPr/>
        <w:t>working</w:t>
      </w:r>
      <w:r>
        <w:rPr>
          <w:spacing w:val="4"/>
        </w:rPr>
        <w:t> </w:t>
      </w:r>
      <w:r>
        <w:rPr/>
        <w:t>memory,</w:t>
      </w:r>
      <w:r>
        <w:rPr>
          <w:spacing w:val="5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school</w:t>
      </w:r>
      <w:r>
        <w:rPr>
          <w:i/>
          <w:spacing w:val="-3"/>
        </w:rPr>
        <w:t> </w:t>
      </w:r>
      <w:r>
        <w:rPr>
          <w:i/>
        </w:rPr>
        <w:t>psychology</w:t>
      </w:r>
      <w:r>
        <w:rPr/>
        <w:t>.</w:t>
      </w:r>
      <w:r>
        <w:rPr>
          <w:spacing w:val="2"/>
        </w:rPr>
        <w:t> </w:t>
      </w:r>
      <w:r>
        <w:rPr/>
        <w:t>33,</w:t>
      </w:r>
      <w:r>
        <w:rPr>
          <w:spacing w:val="3"/>
        </w:rPr>
        <w:t> </w:t>
      </w:r>
      <w:r>
        <w:rPr/>
        <w:t>433-449.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599" w:right="487" w:hanging="361"/>
        <w:jc w:val="both"/>
      </w:pPr>
      <w:r>
        <w:rPr/>
        <w:t>Palacios</w:t>
      </w:r>
      <w:r>
        <w:rPr>
          <w:spacing w:val="60"/>
        </w:rPr>
        <w:t> </w:t>
      </w:r>
      <w:r>
        <w:rPr/>
        <w:t>R. (1998). The Korean „„Examination Hell‟‟: Long hours of studying, distress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depression.</w:t>
      </w:r>
      <w:r>
        <w:rPr>
          <w:spacing w:val="4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Youth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Adolescence,</w:t>
      </w:r>
      <w:r>
        <w:rPr>
          <w:spacing w:val="4"/>
        </w:rPr>
        <w:t> </w:t>
      </w:r>
      <w:r>
        <w:rPr/>
        <w:t>29,</w:t>
      </w:r>
      <w:r>
        <w:rPr>
          <w:spacing w:val="3"/>
        </w:rPr>
        <w:t> </w:t>
      </w:r>
      <w:r>
        <w:rPr/>
        <w:t>249–271.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599" w:right="474" w:hanging="361"/>
        <w:jc w:val="both"/>
        <w:rPr>
          <w:sz w:val="24"/>
        </w:rPr>
      </w:pPr>
      <w:r>
        <w:rPr>
          <w:sz w:val="24"/>
        </w:rPr>
        <w:t>Palincsar, A. S., &amp; Brown, A. L. (1984).</w:t>
      </w:r>
      <w:r>
        <w:rPr>
          <w:i/>
          <w:sz w:val="24"/>
        </w:rPr>
        <w:t>Reciprocal teaching of comprehension-fostering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comprehension-monitoring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activities.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Cognition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Instruction,</w:t>
      </w:r>
      <w:r>
        <w:rPr>
          <w:i/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-2"/>
          <w:sz w:val="24"/>
        </w:rPr>
        <w:t> </w:t>
      </w:r>
      <w:r>
        <w:rPr>
          <w:sz w:val="24"/>
        </w:rPr>
        <w:t>117–175.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599" w:right="477" w:hanging="361"/>
        <w:jc w:val="both"/>
        <w:rPr>
          <w:sz w:val="24"/>
        </w:rPr>
      </w:pPr>
      <w:r>
        <w:rPr>
          <w:sz w:val="24"/>
        </w:rPr>
        <w:t>Pankaepp,</w:t>
      </w:r>
      <w:r>
        <w:rPr>
          <w:spacing w:val="1"/>
          <w:sz w:val="24"/>
        </w:rPr>
        <w:t> </w:t>
      </w:r>
      <w:r>
        <w:rPr>
          <w:sz w:val="24"/>
        </w:rPr>
        <w:t>J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Affective</w:t>
      </w:r>
      <w:r>
        <w:rPr>
          <w:spacing w:val="1"/>
          <w:sz w:val="24"/>
        </w:rPr>
        <w:t> </w:t>
      </w:r>
      <w:r>
        <w:rPr>
          <w:sz w:val="24"/>
        </w:rPr>
        <w:t>neuroscience: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1"/>
          <w:sz w:val="24"/>
        </w:rPr>
        <w:t> </w:t>
      </w:r>
      <w:r>
        <w:rPr>
          <w:sz w:val="24"/>
        </w:rPr>
        <w:t>frame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neurobiological study of emotions. In </w:t>
      </w:r>
      <w:r>
        <w:rPr>
          <w:i/>
          <w:sz w:val="24"/>
        </w:rPr>
        <w:t>International Review of Studies on Emotion, 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1.</w:t>
      </w:r>
      <w:r>
        <w:rPr>
          <w:sz w:val="24"/>
        </w:rPr>
        <w:t>K.T.Strongman (Ed).NY &amp; London: Wiley. Sullivan, H.S. 1953. </w:t>
      </w:r>
      <w:r>
        <w:rPr>
          <w:i/>
          <w:sz w:val="24"/>
        </w:rPr>
        <w:t>The interpersonal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 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psychiatry.</w:t>
      </w:r>
      <w:r>
        <w:rPr>
          <w:i/>
          <w:spacing w:val="6"/>
          <w:sz w:val="24"/>
        </w:rPr>
        <w:t> </w:t>
      </w:r>
      <w:r>
        <w:rPr>
          <w:sz w:val="24"/>
        </w:rPr>
        <w:t>NY;</w:t>
      </w:r>
      <w:r>
        <w:rPr>
          <w:spacing w:val="-3"/>
          <w:sz w:val="24"/>
        </w:rPr>
        <w:t> </w:t>
      </w:r>
      <w:r>
        <w:rPr>
          <w:sz w:val="24"/>
        </w:rPr>
        <w:t>Norton.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before="72"/>
        <w:ind w:left="599" w:right="471" w:hanging="361"/>
        <w:jc w:val="both"/>
      </w:pPr>
      <w:r>
        <w:rPr/>
        <w:t>Pavonetti, L. M., Brimmer, K. M., &amp; Cipielewski, J. F. (2002). Accelerated Reader: What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 lasting</w:t>
      </w:r>
      <w:r>
        <w:rPr>
          <w:spacing w:val="1"/>
        </w:rPr>
        <w:t> </w:t>
      </w:r>
      <w:r>
        <w:rPr/>
        <w:t>effects on the reading</w:t>
      </w:r>
      <w:r>
        <w:rPr>
          <w:spacing w:val="1"/>
        </w:rPr>
        <w:t> </w:t>
      </w:r>
      <w:r>
        <w:rPr/>
        <w:t>habits of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school students 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elementary grade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Adolescent</w:t>
      </w:r>
      <w:r>
        <w:rPr>
          <w:i/>
          <w:spacing w:val="60"/>
        </w:rPr>
        <w:t> </w:t>
      </w:r>
      <w:r>
        <w:rPr>
          <w:i/>
        </w:rPr>
        <w:t>and Adult</w:t>
      </w:r>
      <w:r>
        <w:rPr>
          <w:i/>
          <w:spacing w:val="60"/>
        </w:rPr>
        <w:t> </w:t>
      </w:r>
      <w:r>
        <w:rPr>
          <w:i/>
        </w:rPr>
        <w:t>Literacy</w:t>
      </w:r>
      <w:r>
        <w:rPr/>
        <w:t>,</w:t>
      </w:r>
      <w:r>
        <w:rPr>
          <w:spacing w:val="1"/>
        </w:rPr>
        <w:t> </w:t>
      </w:r>
      <w:r>
        <w:rPr/>
        <w:t>46,</w:t>
      </w:r>
      <w:r>
        <w:rPr>
          <w:spacing w:val="3"/>
        </w:rPr>
        <w:t> </w:t>
      </w:r>
      <w:r>
        <w:rPr/>
        <w:t>300-311.</w:t>
      </w:r>
    </w:p>
    <w:p>
      <w:pPr>
        <w:pStyle w:val="BodyText"/>
        <w:spacing w:before="11"/>
        <w:rPr>
          <w:sz w:val="20"/>
        </w:rPr>
      </w:pPr>
    </w:p>
    <w:p>
      <w:pPr>
        <w:spacing w:line="275" w:lineRule="exact" w:before="0"/>
        <w:ind w:left="239" w:right="0" w:firstLine="0"/>
        <w:jc w:val="left"/>
        <w:rPr>
          <w:i/>
          <w:sz w:val="24"/>
        </w:rPr>
      </w:pPr>
      <w:r>
        <w:rPr>
          <w:sz w:val="24"/>
        </w:rPr>
        <w:t>Penn</w:t>
      </w:r>
      <w:r>
        <w:rPr>
          <w:spacing w:val="15"/>
          <w:sz w:val="24"/>
        </w:rPr>
        <w:t> </w:t>
      </w:r>
      <w:r>
        <w:rPr>
          <w:sz w:val="24"/>
        </w:rPr>
        <w:t>State</w:t>
      </w:r>
      <w:r>
        <w:rPr>
          <w:spacing w:val="20"/>
          <w:sz w:val="24"/>
        </w:rPr>
        <w:t> </w:t>
      </w:r>
      <w:r>
        <w:rPr>
          <w:sz w:val="24"/>
        </w:rPr>
        <w:t>Worry</w:t>
      </w:r>
      <w:r>
        <w:rPr>
          <w:spacing w:val="11"/>
          <w:sz w:val="24"/>
        </w:rPr>
        <w:t> </w:t>
      </w:r>
      <w:r>
        <w:rPr>
          <w:sz w:val="24"/>
        </w:rPr>
        <w:t>problem</w:t>
      </w:r>
      <w:r>
        <w:rPr>
          <w:spacing w:val="11"/>
          <w:sz w:val="24"/>
        </w:rPr>
        <w:t> </w:t>
      </w:r>
      <w:r>
        <w:rPr>
          <w:sz w:val="24"/>
        </w:rPr>
        <w:t>Questionnaire</w:t>
      </w:r>
      <w:r>
        <w:rPr>
          <w:spacing w:val="20"/>
          <w:sz w:val="24"/>
        </w:rPr>
        <w:t> </w:t>
      </w:r>
      <w:r>
        <w:rPr>
          <w:sz w:val="24"/>
        </w:rPr>
        <w:t>(2015).</w:t>
      </w:r>
      <w:r>
        <w:rPr>
          <w:spacing w:val="25"/>
          <w:sz w:val="24"/>
        </w:rPr>
        <w:t> </w:t>
      </w:r>
      <w:r>
        <w:rPr>
          <w:i/>
          <w:sz w:val="24"/>
        </w:rPr>
        <w:t>Light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anxiety,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CBT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center,</w:t>
      </w:r>
    </w:p>
    <w:p>
      <w:pPr>
        <w:pStyle w:val="BodyText"/>
        <w:spacing w:line="275" w:lineRule="exact"/>
        <w:ind w:left="599"/>
      </w:pPr>
      <w:hyperlink r:id="rId89">
        <w:r>
          <w:rPr/>
          <w:t>http://Penn</w:t>
        </w:r>
        <w:r>
          <w:rPr>
            <w:spacing w:val="-5"/>
          </w:rPr>
          <w:t> </w:t>
        </w:r>
      </w:hyperlink>
      <w:r>
        <w:rPr/>
        <w:t>State</w:t>
      </w:r>
      <w:r>
        <w:rPr>
          <w:spacing w:val="-5"/>
        </w:rPr>
        <w:t> </w:t>
      </w:r>
      <w:r>
        <w:rPr/>
        <w:t>Worry</w:t>
      </w:r>
      <w:r>
        <w:rPr>
          <w:spacing w:val="-9"/>
        </w:rPr>
        <w:t> </w:t>
      </w:r>
      <w:r>
        <w:rPr/>
        <w:t>problem</w:t>
      </w:r>
      <w:r>
        <w:rPr>
          <w:spacing w:val="-5"/>
        </w:rPr>
        <w:t> </w:t>
      </w:r>
      <w:r>
        <w:rPr/>
        <w:t>Questionnair.org.</w:t>
      </w:r>
      <w:r>
        <w:rPr>
          <w:spacing w:val="-2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02/07/2017.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599" w:right="483" w:hanging="361"/>
        <w:jc w:val="both"/>
      </w:pPr>
      <w:r>
        <w:rPr/>
        <w:t>Pilar, A., Acosta, A., (2015), concentration/ attention and anxiety: Different</w:t>
      </w:r>
      <w:r>
        <w:rPr>
          <w:spacing w:val="1"/>
        </w:rPr>
        <w:t> </w:t>
      </w:r>
      <w:r>
        <w:rPr/>
        <w:t>attentional</w:t>
      </w:r>
      <w:r>
        <w:rPr>
          <w:spacing w:val="1"/>
        </w:rPr>
        <w:t> </w:t>
      </w:r>
      <w:r>
        <w:rPr/>
        <w:t>functions</w:t>
      </w:r>
      <w:r>
        <w:rPr>
          <w:spacing w:val="58"/>
        </w:rPr>
        <w:t> </w:t>
      </w:r>
      <w:r>
        <w:rPr/>
        <w:t>under</w:t>
      </w:r>
      <w:r>
        <w:rPr>
          <w:spacing w:val="1"/>
        </w:rPr>
        <w:t> </w:t>
      </w:r>
      <w:r>
        <w:rPr/>
        <w:t>anxiety.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59"/>
        </w:rPr>
        <w:t> </w:t>
      </w:r>
      <w:r>
        <w:rPr>
          <w:i/>
        </w:rPr>
        <w:t>sage</w:t>
      </w:r>
      <w:r>
        <w:rPr>
          <w:i/>
          <w:spacing w:val="53"/>
        </w:rPr>
        <w:t> </w:t>
      </w:r>
      <w:r>
        <w:rPr>
          <w:i/>
        </w:rPr>
        <w:t>publication.com,</w:t>
      </w:r>
      <w:r>
        <w:rPr>
          <w:i/>
          <w:spacing w:val="59"/>
        </w:rPr>
        <w:t> </w:t>
      </w:r>
      <w:r>
        <w:rPr/>
        <w:t>doi:</w:t>
      </w:r>
      <w:r>
        <w:rPr>
          <w:spacing w:val="59"/>
        </w:rPr>
        <w:t> </w:t>
      </w:r>
      <w:r>
        <w:rPr/>
        <w:t>10.1177/0956796093.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/>
        <w:ind w:left="599" w:right="486" w:hanging="361"/>
        <w:jc w:val="both"/>
      </w:pPr>
      <w:r>
        <w:rPr/>
        <w:t>Pintrich, P. R. (2004). A motivational science perspective on the role of student motivation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 teaching</w:t>
      </w:r>
      <w:r>
        <w:rPr>
          <w:spacing w:val="-1"/>
        </w:rPr>
        <w:t> </w:t>
      </w:r>
      <w:r>
        <w:rPr/>
        <w:t>contexts.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Educational</w:t>
      </w:r>
      <w:r>
        <w:rPr>
          <w:i/>
          <w:spacing w:val="-1"/>
        </w:rPr>
        <w:t> </w:t>
      </w:r>
      <w:r>
        <w:rPr>
          <w:i/>
        </w:rPr>
        <w:t>Psychology,</w:t>
      </w:r>
      <w:r>
        <w:rPr>
          <w:i/>
          <w:spacing w:val="4"/>
        </w:rPr>
        <w:t> </w:t>
      </w:r>
      <w:r>
        <w:rPr/>
        <w:t>95,</w:t>
      </w:r>
      <w:r>
        <w:rPr>
          <w:spacing w:val="1"/>
        </w:rPr>
        <w:t> </w:t>
      </w:r>
      <w:r>
        <w:rPr/>
        <w:t>667–686.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37" w:lineRule="auto" w:before="1"/>
        <w:ind w:left="599" w:right="475" w:hanging="361"/>
        <w:jc w:val="both"/>
      </w:pPr>
      <w:r>
        <w:rPr/>
        <w:t>Pressley, M. &amp; C. McCormick. (2007). Cognition, teaching and assessment. New York:</w:t>
      </w:r>
      <w:r>
        <w:rPr>
          <w:spacing w:val="1"/>
        </w:rPr>
        <w:t> </w:t>
      </w:r>
      <w:r>
        <w:rPr/>
        <w:t>Harper</w:t>
      </w:r>
      <w:r>
        <w:rPr>
          <w:spacing w:val="2"/>
        </w:rPr>
        <w:t> </w:t>
      </w:r>
      <w:r>
        <w:rPr/>
        <w:t>Collins.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0" w:hanging="361"/>
        <w:jc w:val="both"/>
        <w:rPr>
          <w:sz w:val="24"/>
        </w:rPr>
      </w:pPr>
      <w:r>
        <w:rPr>
          <w:sz w:val="24"/>
        </w:rPr>
        <w:t>Pressley, M. (1983).Making meaningful materials easier to learn. In M. Pressley &amp; J. R.</w:t>
      </w:r>
      <w:r>
        <w:rPr>
          <w:spacing w:val="1"/>
          <w:sz w:val="24"/>
        </w:rPr>
        <w:t> </w:t>
      </w:r>
      <w:r>
        <w:rPr>
          <w:sz w:val="24"/>
        </w:rPr>
        <w:t>Levin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Springer-Verlag.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599" w:right="476" w:hanging="361"/>
        <w:jc w:val="both"/>
      </w:pPr>
      <w:r>
        <w:rPr/>
        <w:t>Pressley, M. and Harris, K. R. (2006). Cognitive strategies instruction: from basic research</w:t>
      </w:r>
      <w:r>
        <w:rPr>
          <w:spacing w:val="1"/>
        </w:rPr>
        <w:t> </w:t>
      </w:r>
      <w:r>
        <w:rPr/>
        <w:t>to classroom instruction. In P. A. Alexander et al. (Eds.), </w:t>
      </w:r>
      <w:r>
        <w:rPr>
          <w:i/>
        </w:rPr>
        <w:t>Handbook of 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1"/>
        </w:rPr>
        <w:t> </w:t>
      </w:r>
      <w:r>
        <w:rPr/>
        <w:t>(265–</w:t>
      </w:r>
      <w:r>
        <w:rPr>
          <w:spacing w:val="2"/>
        </w:rPr>
        <w:t> </w:t>
      </w:r>
      <w:r>
        <w:rPr/>
        <w:t>286).</w:t>
      </w:r>
      <w:r>
        <w:rPr>
          <w:spacing w:val="-1"/>
        </w:rPr>
        <w:t> </w:t>
      </w:r>
      <w:r>
        <w:rPr/>
        <w:t>New York:</w:t>
      </w:r>
      <w:r>
        <w:rPr>
          <w:spacing w:val="-3"/>
        </w:rPr>
        <w:t> </w:t>
      </w:r>
      <w:r>
        <w:rPr/>
        <w:t>Macmillan.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99" w:right="475" w:hanging="361"/>
        <w:jc w:val="both"/>
      </w:pPr>
      <w:r>
        <w:rPr/>
        <w:t>Pressley,</w:t>
      </w:r>
      <w:r>
        <w:rPr>
          <w:spacing w:val="19"/>
        </w:rPr>
        <w:t> </w:t>
      </w:r>
      <w:r>
        <w:rPr/>
        <w:t>M.,</w:t>
      </w:r>
      <w:r>
        <w:rPr>
          <w:spacing w:val="19"/>
        </w:rPr>
        <w:t> </w:t>
      </w:r>
      <w:r>
        <w:rPr/>
        <w:t>&amp;</w:t>
      </w:r>
      <w:r>
        <w:rPr>
          <w:spacing w:val="13"/>
        </w:rPr>
        <w:t> </w:t>
      </w:r>
      <w:r>
        <w:rPr/>
        <w:t>Harris,</w:t>
      </w:r>
      <w:r>
        <w:rPr>
          <w:spacing w:val="20"/>
        </w:rPr>
        <w:t> </w:t>
      </w:r>
      <w:r>
        <w:rPr/>
        <w:t>K.</w:t>
      </w:r>
      <w:r>
        <w:rPr>
          <w:spacing w:val="19"/>
        </w:rPr>
        <w:t> </w:t>
      </w:r>
      <w:r>
        <w:rPr/>
        <w:t>R.(2006).</w:t>
      </w:r>
      <w:r>
        <w:rPr>
          <w:spacing w:val="19"/>
        </w:rPr>
        <w:t> </w:t>
      </w:r>
      <w:r>
        <w:rPr/>
        <w:t>Cognitive</w:t>
      </w:r>
      <w:r>
        <w:rPr>
          <w:spacing w:val="21"/>
        </w:rPr>
        <w:t> </w:t>
      </w:r>
      <w:r>
        <w:rPr/>
        <w:t>strategies</w:t>
      </w:r>
      <w:r>
        <w:rPr>
          <w:spacing w:val="21"/>
        </w:rPr>
        <w:t> </w:t>
      </w:r>
      <w:r>
        <w:rPr/>
        <w:t>instruction:</w:t>
      </w:r>
      <w:r>
        <w:rPr>
          <w:spacing w:val="22"/>
        </w:rPr>
        <w:t> </w:t>
      </w:r>
      <w:r>
        <w:rPr/>
        <w:t>From</w:t>
      </w:r>
      <w:r>
        <w:rPr>
          <w:spacing w:val="13"/>
        </w:rPr>
        <w:t> </w:t>
      </w:r>
      <w:r>
        <w:rPr/>
        <w:t>basic</w:t>
      </w:r>
      <w:r>
        <w:rPr>
          <w:spacing w:val="17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classroom instruction.</w:t>
      </w:r>
      <w:r>
        <w:rPr>
          <w:spacing w:val="1"/>
        </w:rPr>
        <w:t> </w:t>
      </w:r>
      <w:r>
        <w:rPr/>
        <w:t>In P. A.</w:t>
      </w:r>
      <w:r>
        <w:rPr>
          <w:spacing w:val="1"/>
        </w:rPr>
        <w:t> </w:t>
      </w:r>
      <w:r>
        <w:rPr/>
        <w:t>Alexander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P. H. Winne (Eds.), Handbook of</w:t>
      </w:r>
      <w:r>
        <w:rPr>
          <w:spacing w:val="1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psychology</w:t>
      </w:r>
      <w:r>
        <w:rPr>
          <w:spacing w:val="-8"/>
        </w:rPr>
        <w:t> </w:t>
      </w:r>
      <w:r>
        <w:rPr/>
        <w:t>(2nd</w:t>
      </w:r>
      <w:r>
        <w:rPr>
          <w:spacing w:val="1"/>
        </w:rPr>
        <w:t> </w:t>
      </w:r>
      <w:r>
        <w:rPr/>
        <w:t>ed.).</w:t>
      </w:r>
      <w:r>
        <w:rPr>
          <w:spacing w:val="-1"/>
        </w:rPr>
        <w:t> </w:t>
      </w:r>
      <w:r>
        <w:rPr/>
        <w:t>Mahwah,</w:t>
      </w:r>
      <w:r>
        <w:rPr>
          <w:spacing w:val="3"/>
        </w:rPr>
        <w:t> </w:t>
      </w:r>
      <w:r>
        <w:rPr/>
        <w:t>NJ:</w:t>
      </w:r>
      <w:r>
        <w:rPr>
          <w:spacing w:val="2"/>
        </w:rPr>
        <w:t> </w:t>
      </w:r>
      <w:r>
        <w:rPr/>
        <w:t>Erlbaum.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39"/>
      </w:pPr>
      <w:r>
        <w:rPr/>
        <w:t>Pressley,</w:t>
      </w:r>
      <w:r>
        <w:rPr>
          <w:spacing w:val="12"/>
        </w:rPr>
        <w:t> </w:t>
      </w:r>
      <w:r>
        <w:rPr/>
        <w:t>M.,</w:t>
      </w:r>
      <w:r>
        <w:rPr>
          <w:spacing w:val="13"/>
        </w:rPr>
        <w:t> </w:t>
      </w:r>
      <w:r>
        <w:rPr/>
        <w:t>&amp;</w:t>
      </w:r>
      <w:r>
        <w:rPr>
          <w:spacing w:val="6"/>
        </w:rPr>
        <w:t> </w:t>
      </w:r>
      <w:r>
        <w:rPr/>
        <w:t>Hilden,</w:t>
      </w:r>
      <w:r>
        <w:rPr>
          <w:spacing w:val="13"/>
        </w:rPr>
        <w:t> </w:t>
      </w:r>
      <w:r>
        <w:rPr/>
        <w:t>K.</w:t>
      </w:r>
      <w:r>
        <w:rPr>
          <w:spacing w:val="13"/>
        </w:rPr>
        <w:t> </w:t>
      </w:r>
      <w:r>
        <w:rPr/>
        <w:t>(2006).</w:t>
      </w:r>
      <w:r>
        <w:rPr>
          <w:spacing w:val="8"/>
        </w:rPr>
        <w:t> </w:t>
      </w:r>
      <w:r>
        <w:rPr/>
        <w:t>Cognitive</w:t>
      </w:r>
      <w:r>
        <w:rPr>
          <w:spacing w:val="10"/>
        </w:rPr>
        <w:t> </w:t>
      </w:r>
      <w:r>
        <w:rPr/>
        <w:t>strategies.</w:t>
      </w:r>
      <w:r>
        <w:rPr>
          <w:spacing w:val="13"/>
        </w:rPr>
        <w:t> </w:t>
      </w:r>
      <w:r>
        <w:rPr/>
        <w:t>In</w:t>
      </w:r>
      <w:r>
        <w:rPr>
          <w:spacing w:val="6"/>
        </w:rPr>
        <w:t> </w:t>
      </w:r>
      <w:r>
        <w:rPr/>
        <w:t>W.</w:t>
      </w:r>
      <w:r>
        <w:rPr>
          <w:spacing w:val="12"/>
        </w:rPr>
        <w:t> </w:t>
      </w:r>
      <w:r>
        <w:rPr/>
        <w:t>Damon</w:t>
      </w:r>
      <w:r>
        <w:rPr>
          <w:spacing w:val="11"/>
        </w:rPr>
        <w:t> </w:t>
      </w:r>
      <w:r>
        <w:rPr/>
        <w:t>&amp;</w:t>
      </w:r>
      <w:r>
        <w:rPr>
          <w:spacing w:val="7"/>
        </w:rPr>
        <w:t> </w:t>
      </w:r>
      <w:r>
        <w:rPr/>
        <w:t>R.</w:t>
      </w:r>
      <w:r>
        <w:rPr>
          <w:spacing w:val="12"/>
        </w:rPr>
        <w:t> </w:t>
      </w:r>
      <w:r>
        <w:rPr/>
        <w:t>Lerner</w:t>
      </w:r>
      <w:r>
        <w:rPr>
          <w:spacing w:val="13"/>
        </w:rPr>
        <w:t> </w:t>
      </w:r>
      <w:r>
        <w:rPr/>
        <w:t>(Eds.),</w:t>
      </w:r>
    </w:p>
    <w:p>
      <w:pPr>
        <w:spacing w:before="3"/>
        <w:ind w:left="599" w:right="0" w:firstLine="0"/>
        <w:jc w:val="left"/>
        <w:rPr>
          <w:sz w:val="24"/>
        </w:rPr>
      </w:pPr>
      <w:r>
        <w:rPr>
          <w:i/>
          <w:sz w:val="24"/>
        </w:rPr>
        <w:t>Handbook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sz w:val="24"/>
        </w:rPr>
        <w:t>(6th</w:t>
      </w:r>
      <w:r>
        <w:rPr>
          <w:spacing w:val="-6"/>
          <w:sz w:val="24"/>
        </w:rPr>
        <w:t> </w:t>
      </w:r>
      <w:r>
        <w:rPr>
          <w:sz w:val="24"/>
        </w:rPr>
        <w:t>ed.).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39"/>
      </w:pPr>
      <w:r>
        <w:rPr/>
        <w:t>Pressley,</w:t>
      </w:r>
      <w:r>
        <w:rPr>
          <w:spacing w:val="2"/>
        </w:rPr>
        <w:t> </w:t>
      </w:r>
      <w:r>
        <w:rPr/>
        <w:t>M.,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McCormick,</w:t>
      </w:r>
      <w:r>
        <w:rPr>
          <w:spacing w:val="2"/>
        </w:rPr>
        <w:t> </w:t>
      </w:r>
      <w:r>
        <w:rPr/>
        <w:t>C.</w:t>
      </w:r>
      <w:r>
        <w:rPr>
          <w:spacing w:val="3"/>
        </w:rPr>
        <w:t> </w:t>
      </w:r>
      <w:r>
        <w:rPr/>
        <w:t>B.</w:t>
      </w:r>
      <w:r>
        <w:rPr>
          <w:spacing w:val="3"/>
        </w:rPr>
        <w:t> </w:t>
      </w:r>
      <w:r>
        <w:rPr/>
        <w:t>(2007).Child and adolescent</w:t>
      </w:r>
      <w:r>
        <w:rPr>
          <w:spacing w:val="6"/>
        </w:rPr>
        <w:t> </w:t>
      </w:r>
      <w:r>
        <w:rPr/>
        <w:t>development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educators.</w:t>
      </w:r>
    </w:p>
    <w:p>
      <w:pPr>
        <w:pStyle w:val="BodyText"/>
        <w:spacing w:before="3"/>
        <w:ind w:left="599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5"/>
        </w:rPr>
        <w:t> </w:t>
      </w:r>
      <w:r>
        <w:rPr/>
        <w:t>Guilford.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599" w:right="490" w:hanging="361"/>
        <w:jc w:val="both"/>
      </w:pPr>
      <w:r>
        <w:rPr/>
        <w:t>Pressley, M., Dolezal, S. E., Raphael, L. M., Welsh, L. M., Bogner, K., &amp; Roehrig, A.</w:t>
      </w:r>
      <w:r>
        <w:rPr>
          <w:spacing w:val="1"/>
        </w:rPr>
        <w:t> </w:t>
      </w:r>
      <w:r>
        <w:rPr/>
        <w:t>D.(2003).Motivating</w:t>
      </w:r>
      <w:r>
        <w:rPr>
          <w:spacing w:val="1"/>
        </w:rPr>
        <w:t> </w:t>
      </w:r>
      <w:r>
        <w:rPr/>
        <w:t>primary</w:t>
      </w:r>
      <w:r>
        <w:rPr>
          <w:spacing w:val="-9"/>
        </w:rPr>
        <w:t> </w:t>
      </w:r>
      <w:r>
        <w:rPr/>
        <w:t>grades teachers.</w:t>
      </w:r>
      <w:r>
        <w:rPr>
          <w:spacing w:val="7"/>
        </w:rPr>
        <w:t> </w:t>
      </w:r>
      <w:r>
        <w:rPr/>
        <w:t>New York:</w:t>
      </w:r>
      <w:r>
        <w:rPr>
          <w:spacing w:val="2"/>
        </w:rPr>
        <w:t> </w:t>
      </w:r>
      <w:r>
        <w:rPr/>
        <w:t>Guilford.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599" w:right="476" w:hanging="361"/>
        <w:jc w:val="both"/>
      </w:pPr>
      <w:r>
        <w:rPr/>
        <w:t>Pressley, M., Raphael, L., Gallagher, D., &amp; Di Bella, J. (2004). Providence-St. Mel. School:</w:t>
      </w:r>
      <w:r>
        <w:rPr>
          <w:spacing w:val="-57"/>
        </w:rPr>
        <w:t> </w:t>
      </w:r>
      <w:r>
        <w:rPr/>
        <w:t>How a school that works for African-American students works. </w:t>
      </w:r>
      <w:r>
        <w:rPr>
          <w:i/>
        </w:rPr>
        <w:t>Journal of 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,</w:t>
      </w:r>
      <w:r>
        <w:rPr>
          <w:spacing w:val="3"/>
        </w:rPr>
        <w:t> </w:t>
      </w:r>
      <w:r>
        <w:rPr/>
        <w:t>96,</w:t>
      </w:r>
      <w:r>
        <w:rPr>
          <w:spacing w:val="5"/>
        </w:rPr>
        <w:t> </w:t>
      </w:r>
      <w:r>
        <w:rPr/>
        <w:t>216–235.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81" w:hanging="361"/>
        <w:jc w:val="both"/>
      </w:pPr>
      <w:r>
        <w:rPr/>
        <w:t>Pressley,</w:t>
      </w:r>
      <w:r>
        <w:rPr>
          <w:spacing w:val="22"/>
        </w:rPr>
        <w:t> </w:t>
      </w:r>
      <w:r>
        <w:rPr/>
        <w:t>M.,</w:t>
      </w:r>
      <w:r>
        <w:rPr>
          <w:spacing w:val="23"/>
        </w:rPr>
        <w:t> </w:t>
      </w:r>
      <w:r>
        <w:rPr/>
        <w:t>Wharto-McDonald,</w:t>
      </w:r>
      <w:r>
        <w:rPr>
          <w:spacing w:val="23"/>
        </w:rPr>
        <w:t> </w:t>
      </w:r>
      <w:r>
        <w:rPr/>
        <w:t>R.,</w:t>
      </w:r>
      <w:r>
        <w:rPr>
          <w:spacing w:val="23"/>
        </w:rPr>
        <w:t> </w:t>
      </w:r>
      <w:r>
        <w:rPr/>
        <w:t>Allington,</w:t>
      </w:r>
      <w:r>
        <w:rPr>
          <w:spacing w:val="18"/>
        </w:rPr>
        <w:t> </w:t>
      </w:r>
      <w:r>
        <w:rPr/>
        <w:t>R.,</w:t>
      </w:r>
      <w:r>
        <w:rPr>
          <w:spacing w:val="22"/>
        </w:rPr>
        <w:t> </w:t>
      </w:r>
      <w:r>
        <w:rPr/>
        <w:t>Block,</w:t>
      </w:r>
      <w:r>
        <w:rPr>
          <w:spacing w:val="23"/>
        </w:rPr>
        <w:t> </w:t>
      </w:r>
      <w:r>
        <w:rPr/>
        <w:t>C.</w:t>
      </w:r>
      <w:r>
        <w:rPr>
          <w:spacing w:val="23"/>
        </w:rPr>
        <w:t> </w:t>
      </w:r>
      <w:r>
        <w:rPr/>
        <w:t>C.,</w:t>
      </w:r>
      <w:r>
        <w:rPr>
          <w:spacing w:val="23"/>
        </w:rPr>
        <w:t> </w:t>
      </w:r>
      <w:r>
        <w:rPr/>
        <w:t>Morrow,</w:t>
      </w:r>
      <w:r>
        <w:rPr>
          <w:spacing w:val="22"/>
        </w:rPr>
        <w:t> </w:t>
      </w:r>
      <w:r>
        <w:rPr/>
        <w:t>H.</w:t>
      </w:r>
      <w:r>
        <w:rPr>
          <w:spacing w:val="18"/>
        </w:rPr>
        <w:t> </w:t>
      </w:r>
      <w:r>
        <w:rPr/>
        <w:t>L.,</w:t>
      </w:r>
      <w:r>
        <w:rPr>
          <w:spacing w:val="18"/>
        </w:rPr>
        <w:t> </w:t>
      </w:r>
      <w:r>
        <w:rPr/>
        <w:t>Tracey,</w:t>
      </w:r>
      <w:r>
        <w:rPr>
          <w:spacing w:val="-57"/>
        </w:rPr>
        <w:t> </w:t>
      </w:r>
      <w:r>
        <w:rPr/>
        <w:t>D., Baker, K., Brooks, G., Cronin,</w:t>
      </w:r>
      <w:r>
        <w:rPr>
          <w:spacing w:val="1"/>
        </w:rPr>
        <w:t> </w:t>
      </w:r>
      <w:r>
        <w:rPr/>
        <w:t>J., Nelson, E., &amp; Woo, D. (2001). A study of</w:t>
      </w:r>
      <w:r>
        <w:rPr>
          <w:spacing w:val="1"/>
        </w:rPr>
        <w:t> </w:t>
      </w:r>
      <w:r>
        <w:rPr/>
        <w:t>effective</w:t>
      </w:r>
      <w:r>
        <w:rPr>
          <w:spacing w:val="3"/>
        </w:rPr>
        <w:t> </w:t>
      </w:r>
      <w:r>
        <w:rPr/>
        <w:t>first</w:t>
      </w:r>
      <w:r>
        <w:rPr>
          <w:spacing w:val="5"/>
        </w:rPr>
        <w:t> </w:t>
      </w:r>
      <w:r>
        <w:rPr/>
        <w:t>grade</w:t>
      </w:r>
      <w:r>
        <w:rPr>
          <w:spacing w:val="-1"/>
        </w:rPr>
        <w:t> </w:t>
      </w:r>
      <w:r>
        <w:rPr/>
        <w:t>literacy</w:t>
      </w:r>
      <w:r>
        <w:rPr>
          <w:spacing w:val="-5"/>
        </w:rPr>
        <w:t> </w:t>
      </w:r>
      <w:r>
        <w:rPr/>
        <w:t>instruction.</w:t>
      </w:r>
      <w:r>
        <w:rPr>
          <w:spacing w:val="8"/>
        </w:rPr>
        <w:t> </w:t>
      </w:r>
      <w:r>
        <w:rPr>
          <w:i/>
        </w:rPr>
        <w:t>Scientific</w:t>
      </w:r>
      <w:r>
        <w:rPr>
          <w:i/>
          <w:spacing w:val="-5"/>
        </w:rPr>
        <w:t> </w:t>
      </w:r>
      <w:r>
        <w:rPr>
          <w:i/>
        </w:rPr>
        <w:t>Studies</w:t>
      </w:r>
      <w:r>
        <w:rPr>
          <w:i/>
          <w:spacing w:val="-2"/>
        </w:rPr>
        <w:t> </w:t>
      </w:r>
      <w:r>
        <w:rPr>
          <w:i/>
        </w:rPr>
        <w:t>of Reading</w:t>
      </w:r>
      <w:r>
        <w:rPr/>
        <w:t>,</w:t>
      </w:r>
      <w:r>
        <w:rPr>
          <w:spacing w:val="2"/>
        </w:rPr>
        <w:t> </w:t>
      </w:r>
      <w:r>
        <w:rPr/>
        <w:t>15,</w:t>
      </w:r>
      <w:r>
        <w:rPr>
          <w:spacing w:val="3"/>
        </w:rPr>
        <w:t> </w:t>
      </w:r>
      <w:r>
        <w:rPr/>
        <w:t>35–58.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"/>
        <w:ind w:left="599" w:right="488" w:hanging="361"/>
        <w:jc w:val="both"/>
      </w:pPr>
      <w:r>
        <w:rPr/>
        <w:t>Price ML (1991). The subjective experience of FL anxiety: Interviews with highly anxious</w:t>
      </w:r>
      <w:r>
        <w:rPr>
          <w:spacing w:val="1"/>
        </w:rPr>
        <w:t> </w:t>
      </w:r>
      <w:r>
        <w:rPr/>
        <w:t>students.</w:t>
      </w:r>
      <w:r>
        <w:rPr>
          <w:spacing w:val="4"/>
        </w:rPr>
        <w:t> </w:t>
      </w:r>
      <w:r>
        <w:rPr>
          <w:i/>
        </w:rPr>
        <w:t>Psychophysiology</w:t>
      </w:r>
      <w:r>
        <w:rPr/>
        <w:t>,</w:t>
      </w:r>
      <w:r>
        <w:rPr>
          <w:spacing w:val="4"/>
        </w:rPr>
        <w:t> </w:t>
      </w:r>
      <w:r>
        <w:rPr/>
        <w:t>39:281–91.</w:t>
      </w:r>
    </w:p>
    <w:p>
      <w:pPr>
        <w:spacing w:after="0" w:line="242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237" w:lineRule="auto" w:before="74"/>
        <w:ind w:left="599" w:right="489" w:hanging="361"/>
        <w:jc w:val="both"/>
      </w:pPr>
      <w:r>
        <w:rPr/>
        <w:t>Puntambekar, S. &amp;Hübscher, A. (2005). Designing navigation support in hypertext systems</w:t>
      </w:r>
      <w:r>
        <w:rPr>
          <w:spacing w:val="-57"/>
        </w:rPr>
        <w:t> </w:t>
      </w:r>
      <w:r>
        <w:rPr/>
        <w:t>based on</w:t>
      </w:r>
      <w:r>
        <w:rPr>
          <w:spacing w:val="-4"/>
        </w:rPr>
        <w:t> </w:t>
      </w:r>
      <w:r>
        <w:rPr/>
        <w:t>navigation</w:t>
      </w:r>
      <w:r>
        <w:rPr>
          <w:spacing w:val="-4"/>
        </w:rPr>
        <w:t> </w:t>
      </w:r>
      <w:r>
        <w:rPr/>
        <w:t>patterns.</w:t>
      </w:r>
      <w:r>
        <w:rPr>
          <w:spacing w:val="6"/>
        </w:rPr>
        <w:t> </w:t>
      </w:r>
      <w:r>
        <w:rPr>
          <w:i/>
        </w:rPr>
        <w:t>Instructional</w:t>
      </w:r>
      <w:r>
        <w:rPr>
          <w:i/>
          <w:spacing w:val="1"/>
        </w:rPr>
        <w:t> </w:t>
      </w:r>
      <w:r>
        <w:rPr>
          <w:i/>
        </w:rPr>
        <w:t>Science </w:t>
      </w:r>
      <w:r>
        <w:rPr/>
        <w:t>33,</w:t>
      </w:r>
      <w:r>
        <w:rPr>
          <w:spacing w:val="-2"/>
        </w:rPr>
        <w:t> </w:t>
      </w:r>
      <w:r>
        <w:rPr/>
        <w:t>451–481 (this</w:t>
      </w:r>
      <w:r>
        <w:rPr>
          <w:spacing w:val="3"/>
        </w:rPr>
        <w:t> </w:t>
      </w:r>
      <w:r>
        <w:rPr/>
        <w:t>issue).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1" w:hanging="361"/>
        <w:jc w:val="both"/>
        <w:rPr>
          <w:sz w:val="24"/>
        </w:rPr>
      </w:pPr>
      <w:r>
        <w:rPr>
          <w:sz w:val="24"/>
        </w:rPr>
        <w:t>Putwain, D. W. (2007). Test anxiety in UK schoolchildren: Prevalence and demographic</w:t>
      </w:r>
      <w:r>
        <w:rPr>
          <w:spacing w:val="1"/>
          <w:sz w:val="24"/>
        </w:rPr>
        <w:t> </w:t>
      </w:r>
      <w:r>
        <w:rPr>
          <w:sz w:val="24"/>
        </w:rPr>
        <w:t>patterns.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77,</w:t>
      </w:r>
      <w:r>
        <w:rPr>
          <w:spacing w:val="1"/>
          <w:sz w:val="24"/>
        </w:rPr>
        <w:t> </w:t>
      </w:r>
      <w:r>
        <w:rPr>
          <w:sz w:val="24"/>
        </w:rPr>
        <w:t>579–593.</w:t>
      </w:r>
      <w:r>
        <w:rPr>
          <w:spacing w:val="-57"/>
          <w:sz w:val="24"/>
        </w:rPr>
        <w:t> </w:t>
      </w:r>
      <w:hyperlink r:id="rId90">
        <w:r>
          <w:rPr>
            <w:sz w:val="24"/>
          </w:rPr>
          <w:t>http://doi.org/10.1348/000709906X161704</w:t>
        </w:r>
      </w:hyperlink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Putwain, D. W., Woods, K. A. Symes, W. (2010). Personal and situational predictors of test</w:t>
      </w:r>
      <w:r>
        <w:rPr>
          <w:spacing w:val="-57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post-compulsory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Psychology.</w:t>
      </w:r>
      <w:r>
        <w:rPr>
          <w:i/>
          <w:spacing w:val="3"/>
          <w:sz w:val="24"/>
        </w:rPr>
        <w:t> </w:t>
      </w:r>
      <w:r>
        <w:rPr>
          <w:sz w:val="24"/>
        </w:rPr>
        <w:t>80,</w:t>
      </w:r>
      <w:r>
        <w:rPr>
          <w:spacing w:val="4"/>
          <w:sz w:val="24"/>
        </w:rPr>
        <w:t> </w:t>
      </w:r>
      <w:r>
        <w:rPr>
          <w:sz w:val="24"/>
        </w:rPr>
        <w:t>137-160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Ramsay</w:t>
      </w:r>
      <w:r>
        <w:rPr>
          <w:spacing w:val="-6"/>
        </w:rPr>
        <w:t> </w:t>
      </w:r>
      <w:r>
        <w:rPr/>
        <w:t>JR</w:t>
      </w:r>
      <w:r>
        <w:rPr>
          <w:spacing w:val="-3"/>
        </w:rPr>
        <w:t> </w:t>
      </w:r>
      <w:r>
        <w:rPr/>
        <w:t>(2007).</w:t>
      </w:r>
      <w:r>
        <w:rPr>
          <w:spacing w:val="1"/>
        </w:rPr>
        <w:t> </w:t>
      </w:r>
      <w:r>
        <w:rPr/>
        <w:t>Cognitive</w:t>
      </w:r>
      <w:r>
        <w:rPr>
          <w:spacing w:val="3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therapy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adult</w:t>
      </w:r>
      <w:r>
        <w:rPr>
          <w:spacing w:val="4"/>
        </w:rPr>
        <w:t> </w:t>
      </w:r>
      <w:r>
        <w:rPr/>
        <w:t>ADHD. Routledge.</w:t>
      </w:r>
      <w:r>
        <w:rPr>
          <w:spacing w:val="1"/>
        </w:rPr>
        <w:t> </w:t>
      </w:r>
      <w:r>
        <w:rPr/>
        <w:t>pp.</w:t>
      </w:r>
      <w:r>
        <w:rPr>
          <w:spacing w:val="10"/>
        </w:rPr>
        <w:t> </w:t>
      </w:r>
      <w:r>
        <w:rPr/>
        <w:t>4,</w:t>
      </w:r>
      <w:r>
        <w:rPr>
          <w:spacing w:val="1"/>
        </w:rPr>
        <w:t> </w:t>
      </w:r>
      <w:r>
        <w:rPr/>
        <w:t>25–26.</w:t>
      </w:r>
    </w:p>
    <w:p>
      <w:pPr>
        <w:pStyle w:val="BodyText"/>
        <w:spacing w:line="275" w:lineRule="exact"/>
        <w:ind w:left="599"/>
      </w:pPr>
      <w:hyperlink r:id="rId75">
        <w:r>
          <w:rPr/>
          <w:t>ISBN</w:t>
        </w:r>
        <w:r>
          <w:rPr>
            <w:spacing w:val="-2"/>
          </w:rPr>
          <w:t> </w:t>
        </w:r>
      </w:hyperlink>
      <w:r>
        <w:rPr/>
        <w:t>978-0-415-95501-0.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599" w:right="470" w:hanging="361"/>
        <w:jc w:val="both"/>
      </w:pPr>
      <w:r>
        <w:rPr/>
        <w:t>Rasmussen, J (2001) The Importance of Communication in Teaching: a Systems-Theory</w:t>
      </w:r>
      <w:r>
        <w:rPr>
          <w:spacing w:val="1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Scaffolding</w:t>
      </w:r>
      <w:r>
        <w:rPr>
          <w:spacing w:val="1"/>
        </w:rPr>
        <w:t> </w:t>
      </w:r>
      <w:r>
        <w:rPr/>
        <w:t>Metaphor.</w:t>
      </w:r>
      <w:r>
        <w:rPr>
          <w:spacing w:val="5"/>
        </w:rPr>
        <w:t> </w:t>
      </w:r>
      <w:r>
        <w:rPr/>
        <w:t>Curriculum</w:t>
      </w:r>
      <w:r>
        <w:rPr>
          <w:spacing w:val="-8"/>
        </w:rPr>
        <w:t> </w:t>
      </w:r>
      <w:r>
        <w:rPr/>
        <w:t>Studies,</w:t>
      </w:r>
      <w:r>
        <w:rPr>
          <w:spacing w:val="3"/>
        </w:rPr>
        <w:t> </w:t>
      </w:r>
      <w:r>
        <w:rPr/>
        <w:t>33,</w:t>
      </w:r>
      <w:r>
        <w:rPr>
          <w:spacing w:val="3"/>
        </w:rPr>
        <w:t> </w:t>
      </w:r>
      <w:r>
        <w:rPr/>
        <w:t>569-582.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2" w:hanging="361"/>
        <w:jc w:val="both"/>
        <w:rPr>
          <w:sz w:val="24"/>
        </w:rPr>
      </w:pPr>
      <w:r>
        <w:rPr>
          <w:sz w:val="24"/>
        </w:rPr>
        <w:t>Rebok, G.W., Hawkin, W. E., Krener, P, Mayer, L.S. and Kellam S.G. (2016). Effect of</w:t>
      </w:r>
      <w:r>
        <w:rPr>
          <w:spacing w:val="1"/>
          <w:sz w:val="24"/>
        </w:rPr>
        <w:t> </w:t>
      </w:r>
      <w:r>
        <w:rPr>
          <w:sz w:val="24"/>
        </w:rPr>
        <w:t>Concentration problems on the malleability of children‘s aggressive and shy behaviors,</w:t>
      </w:r>
      <w:r>
        <w:rPr>
          <w:spacing w:val="1"/>
          <w:sz w:val="24"/>
        </w:rPr>
        <w:t> </w:t>
      </w:r>
      <w:r>
        <w:rPr>
          <w:i/>
          <w:sz w:val="24"/>
        </w:rPr>
        <w:t>journal of American academy of child and a-term memory adolescent psychiatry</w:t>
      </w:r>
      <w:r>
        <w:rPr>
          <w:sz w:val="24"/>
        </w:rPr>
        <w:t>, 35,</w:t>
      </w:r>
      <w:r>
        <w:rPr>
          <w:spacing w:val="1"/>
          <w:sz w:val="24"/>
        </w:rPr>
        <w:t> </w:t>
      </w:r>
      <w:r>
        <w:rPr>
          <w:sz w:val="24"/>
        </w:rPr>
        <w:t>193-203.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599" w:right="490" w:hanging="361"/>
        <w:jc w:val="both"/>
      </w:pPr>
      <w:r>
        <w:rPr/>
        <w:t>Reiser, B. J. (2004). Scaffolding complex learning: The mechanisms of structuring and</w:t>
      </w:r>
      <w:r>
        <w:rPr>
          <w:spacing w:val="1"/>
        </w:rPr>
        <w:t> </w:t>
      </w:r>
      <w:r>
        <w:rPr/>
        <w:t>problematizing</w:t>
      </w:r>
      <w:r>
        <w:rPr>
          <w:spacing w:val="2"/>
        </w:rPr>
        <w:t> </w:t>
      </w:r>
      <w:r>
        <w:rPr/>
        <w:t>student</w:t>
      </w:r>
      <w:r>
        <w:rPr>
          <w:spacing w:val="5"/>
        </w:rPr>
        <w:t> </w:t>
      </w:r>
      <w:r>
        <w:rPr/>
        <w:t>work.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6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Learning Sciences</w:t>
      </w:r>
      <w:r>
        <w:rPr/>
        <w:t>,</w:t>
      </w:r>
      <w:r>
        <w:rPr>
          <w:spacing w:val="3"/>
        </w:rPr>
        <w:t> </w:t>
      </w:r>
      <w:r>
        <w:rPr/>
        <w:t>13,</w:t>
      </w:r>
      <w:r>
        <w:rPr>
          <w:spacing w:val="-2"/>
        </w:rPr>
        <w:t> </w:t>
      </w:r>
      <w:r>
        <w:rPr/>
        <w:t>273-304.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599" w:right="480" w:hanging="361"/>
        <w:jc w:val="both"/>
      </w:pPr>
      <w:r>
        <w:rPr/>
        <w:t>Richard, L.M., Mark, L.M., Mindy, C., Mike, S. and Thomas D.B. (2013), Worry problem</w:t>
      </w:r>
      <w:r>
        <w:rPr>
          <w:spacing w:val="1"/>
        </w:rPr>
        <w:t> </w:t>
      </w:r>
      <w:r>
        <w:rPr/>
        <w:t>changes</w:t>
      </w:r>
      <w:r>
        <w:rPr>
          <w:spacing w:val="-2"/>
        </w:rPr>
        <w:t> </w:t>
      </w:r>
      <w:r>
        <w:rPr/>
        <w:t>decisions</w:t>
      </w:r>
      <w:r>
        <w:rPr>
          <w:spacing w:val="3"/>
        </w:rPr>
        <w:t> </w:t>
      </w:r>
      <w:r>
        <w:rPr/>
        <w:t>making: the effect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thoughts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process,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599" w:right="473" w:hanging="361"/>
        <w:jc w:val="both"/>
      </w:pPr>
      <w:r>
        <w:rPr/>
        <w:t>Robert, N. J., Sabrocco, T. and Winson C.V. (2014), the influence of concentration 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sage</w:t>
      </w:r>
      <w:r>
        <w:rPr>
          <w:i/>
          <w:spacing w:val="1"/>
        </w:rPr>
        <w:t> </w:t>
      </w:r>
      <w:r>
        <w:rPr>
          <w:i/>
        </w:rPr>
        <w:t>publication.com,</w:t>
      </w:r>
      <w:r>
        <w:rPr>
          <w:i/>
          <w:spacing w:val="4"/>
        </w:rPr>
        <w:t> </w:t>
      </w:r>
      <w:r>
        <w:rPr/>
        <w:t>24,</w:t>
      </w:r>
      <w:r>
        <w:rPr>
          <w:spacing w:val="-1"/>
        </w:rPr>
        <w:t> </w:t>
      </w:r>
      <w:r>
        <w:rPr/>
        <w:t>24-34.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99" w:right="469" w:hanging="361"/>
        <w:jc w:val="both"/>
      </w:pPr>
      <w:r>
        <w:rPr/>
        <w:t>Robichaud, Melisa (2013). Simos, Gregoris; Hofmann, Stefan G., eds. </w:t>
      </w:r>
      <w:hyperlink r:id="rId91">
        <w:r>
          <w:rPr>
            <w:i/>
          </w:rPr>
          <w:t>Generalized Anxiety</w:t>
        </w:r>
      </w:hyperlink>
      <w:r>
        <w:rPr>
          <w:i/>
          <w:spacing w:val="1"/>
        </w:rPr>
        <w:t> </w:t>
      </w:r>
      <w:hyperlink r:id="rId91">
        <w:r>
          <w:rPr>
            <w:i/>
          </w:rPr>
          <w:t>Disorder</w:t>
        </w:r>
        <w:r>
          <w:rPr/>
          <w:t>: Targeting Intolerance of Uncertainty.</w:t>
        </w:r>
      </w:hyperlink>
      <w:r>
        <w:rPr/>
        <w:t> John Wiley &amp; Sons Ltd. 01, 57–85.</w:t>
      </w:r>
      <w:r>
        <w:rPr>
          <w:spacing w:val="1"/>
        </w:rPr>
        <w:t> </w:t>
      </w:r>
      <w:hyperlink r:id="rId51">
        <w:r>
          <w:rPr/>
          <w:t>doi</w:t>
        </w:r>
      </w:hyperlink>
      <w:r>
        <w:rPr/>
        <w:t>:</w:t>
      </w:r>
      <w:hyperlink r:id="rId92">
        <w:r>
          <w:rPr/>
          <w:t>10.1002/9781118330043.ch3.</w:t>
        </w:r>
      </w:hyperlink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1"/>
        <w:ind w:left="599" w:right="471" w:hanging="361"/>
        <w:jc w:val="both"/>
        <w:rPr>
          <w:sz w:val="24"/>
        </w:rPr>
      </w:pPr>
      <w:r>
        <w:rPr>
          <w:sz w:val="24"/>
        </w:rPr>
        <w:t>Robin,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Mind.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93">
        <w:r>
          <w:rPr>
            <w:sz w:val="24"/>
          </w:rPr>
          <w:t>http://www.nytimes.com</w:t>
        </w:r>
        <w:r>
          <w:rPr>
            <w:spacing w:val="-4"/>
            <w:sz w:val="24"/>
          </w:rPr>
          <w:t> </w:t>
        </w:r>
      </w:hyperlink>
      <w:r>
        <w:rPr>
          <w:sz w:val="24"/>
        </w:rPr>
        <w:t>magazine/04anxiety-t.html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04/7/2016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Rohen</w:t>
      </w:r>
      <w:r>
        <w:rPr>
          <w:spacing w:val="1"/>
          <w:sz w:val="24"/>
        </w:rPr>
        <w:t> </w:t>
      </w:r>
      <w:r>
        <w:rPr>
          <w:sz w:val="24"/>
        </w:rPr>
        <w:t>Meetei.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 of class sixth stude</w:t>
      </w:r>
      <w:r>
        <w:rPr>
          <w:sz w:val="24"/>
        </w:rPr>
        <w:t>nts. </w:t>
      </w:r>
      <w:hyperlink r:id="rId94">
        <w:r>
          <w:rPr>
            <w:sz w:val="24"/>
          </w:rPr>
          <w:t>http://www.scribd.com/doc/23767970/ </w:t>
        </w:r>
      </w:hyperlink>
      <w:r>
        <w:rPr>
          <w:sz w:val="24"/>
        </w:rPr>
        <w:t>A-Critical -</w:t>
      </w:r>
      <w:r>
        <w:rPr>
          <w:spacing w:val="1"/>
          <w:sz w:val="24"/>
        </w:rPr>
        <w:t> </w:t>
      </w:r>
      <w:r>
        <w:rPr>
          <w:sz w:val="24"/>
        </w:rPr>
        <w:t>Study-Of</w:t>
      </w:r>
      <w:r>
        <w:rPr>
          <w:spacing w:val="1"/>
          <w:sz w:val="24"/>
        </w:rPr>
        <w:t> </w:t>
      </w:r>
      <w:r>
        <w:rPr>
          <w:sz w:val="24"/>
        </w:rPr>
        <w:t>-Impact-of-Academic-Anxiety-on-Academic-Achievement-of-Class-Ixth-</w:t>
      </w:r>
      <w:r>
        <w:rPr>
          <w:spacing w:val="1"/>
          <w:sz w:val="24"/>
        </w:rPr>
        <w:t> </w:t>
      </w:r>
      <w:r>
        <w:rPr>
          <w:sz w:val="24"/>
        </w:rPr>
        <w:t>Students-Bareilly.</w:t>
      </w:r>
    </w:p>
    <w:p>
      <w:pPr>
        <w:pStyle w:val="BodyText"/>
        <w:spacing w:before="1"/>
        <w:rPr>
          <w:sz w:val="21"/>
        </w:rPr>
      </w:pPr>
    </w:p>
    <w:p>
      <w:pPr>
        <w:spacing w:line="237" w:lineRule="auto" w:before="1"/>
        <w:ind w:left="599" w:right="476" w:hanging="361"/>
        <w:jc w:val="both"/>
        <w:rPr>
          <w:sz w:val="24"/>
        </w:rPr>
      </w:pPr>
      <w:r>
        <w:rPr>
          <w:sz w:val="24"/>
        </w:rPr>
        <w:t>Roll, I., Holmes, N.G., Day, J., Bonn, D. (2011). </w:t>
      </w:r>
      <w:r>
        <w:rPr>
          <w:i/>
          <w:sz w:val="24"/>
        </w:rPr>
        <w:t>Evaluating Metacognitive scaffolding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Activities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DOI</w:t>
      </w:r>
      <w:r>
        <w:rPr>
          <w:spacing w:val="3"/>
          <w:sz w:val="24"/>
        </w:rPr>
        <w:t> </w:t>
      </w:r>
      <w:r>
        <w:rPr>
          <w:sz w:val="24"/>
        </w:rPr>
        <w:t>10.1007/</w:t>
      </w:r>
      <w:r>
        <w:rPr>
          <w:spacing w:val="1"/>
          <w:sz w:val="24"/>
        </w:rPr>
        <w:t> </w:t>
      </w:r>
      <w:r>
        <w:rPr>
          <w:sz w:val="24"/>
        </w:rPr>
        <w:t>s 11251-</w:t>
      </w:r>
      <w:r>
        <w:rPr>
          <w:spacing w:val="3"/>
          <w:sz w:val="24"/>
        </w:rPr>
        <w:t> </w:t>
      </w:r>
      <w:r>
        <w:rPr>
          <w:sz w:val="24"/>
        </w:rPr>
        <w:t>012-9208-7-9154.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before="72"/>
        <w:ind w:left="599" w:right="473" w:hanging="361"/>
        <w:jc w:val="both"/>
      </w:pPr>
      <w:r>
        <w:rPr/>
        <w:t>Roth,</w:t>
      </w:r>
      <w:r>
        <w:rPr>
          <w:spacing w:val="1"/>
        </w:rPr>
        <w:t> </w:t>
      </w:r>
      <w:r>
        <w:rPr/>
        <w:t>W.-M.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Metaphors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conversational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teaching practice: Two</w:t>
      </w:r>
      <w:r>
        <w:rPr>
          <w:spacing w:val="1"/>
        </w:rPr>
        <w:t> </w:t>
      </w:r>
      <w:r>
        <w:rPr/>
        <w:t>perspectives on teacher-student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 open inquiry</w:t>
      </w:r>
      <w:r>
        <w:rPr>
          <w:spacing w:val="1"/>
        </w:rPr>
        <w:t> </w:t>
      </w:r>
      <w:r>
        <w:rPr/>
        <w:t>science.</w:t>
      </w:r>
      <w:r>
        <w:rPr>
          <w:spacing w:val="4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Education,</w:t>
      </w:r>
      <w:r>
        <w:rPr/>
        <w:t>77,</w:t>
      </w:r>
      <w:r>
        <w:rPr>
          <w:spacing w:val="2"/>
        </w:rPr>
        <w:t> </w:t>
      </w:r>
      <w:r>
        <w:rPr/>
        <w:t>351-373.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99" w:right="481" w:hanging="361"/>
        <w:jc w:val="both"/>
      </w:pPr>
      <w:r>
        <w:rPr/>
        <w:t>Ryum,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Edward,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Odim,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Hagan,R.,</w:t>
      </w:r>
      <w:r>
        <w:rPr>
          <w:spacing w:val="1"/>
        </w:rPr>
        <w:t> </w:t>
      </w:r>
      <w:r>
        <w:rPr/>
        <w:t>Joar,</w:t>
      </w:r>
      <w:r>
        <w:rPr>
          <w:spacing w:val="1"/>
        </w:rPr>
        <w:t> </w:t>
      </w:r>
      <w:r>
        <w:rPr/>
        <w:t>O.H.,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Solem,</w:t>
      </w:r>
      <w:r>
        <w:rPr>
          <w:spacing w:val="1"/>
        </w:rPr>
        <w:t> </w:t>
      </w:r>
      <w:r>
        <w:rPr/>
        <w:t>S.(2017),</w:t>
      </w:r>
      <w:r>
        <w:rPr>
          <w:spacing w:val="1"/>
        </w:rPr>
        <w:t> </w:t>
      </w:r>
      <w:r>
        <w:rPr/>
        <w:t>Worry</w:t>
      </w:r>
      <w:r>
        <w:rPr>
          <w:spacing w:val="-57"/>
        </w:rPr>
        <w:t> </w:t>
      </w:r>
      <w:r>
        <w:rPr/>
        <w:t>problem and Metacognition as predictors of anxiety symptoms: a prospective study.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multidisciplinary</w:t>
      </w:r>
      <w:r>
        <w:rPr>
          <w:i/>
          <w:spacing w:val="1"/>
        </w:rPr>
        <w:t> </w:t>
      </w:r>
      <w:r>
        <w:rPr>
          <w:i/>
        </w:rPr>
        <w:t>psychology,</w:t>
      </w:r>
      <w:r>
        <w:rPr>
          <w:i/>
          <w:spacing w:val="6"/>
        </w:rPr>
        <w:t> </w:t>
      </w:r>
      <w:r>
        <w:rPr/>
        <w:t>25,272-289.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 w:before="1"/>
        <w:ind w:left="599" w:hanging="361"/>
      </w:pPr>
      <w:r>
        <w:rPr/>
        <w:t>Samimy,</w:t>
      </w:r>
      <w:r>
        <w:rPr>
          <w:spacing w:val="48"/>
        </w:rPr>
        <w:t> </w:t>
      </w:r>
      <w:r>
        <w:rPr/>
        <w:t>K.,</w:t>
      </w:r>
      <w:r>
        <w:rPr>
          <w:spacing w:val="45"/>
        </w:rPr>
        <w:t> </w:t>
      </w:r>
      <w:r>
        <w:rPr/>
        <w:t>,</w:t>
      </w:r>
      <w:r>
        <w:rPr>
          <w:spacing w:val="43"/>
        </w:rPr>
        <w:t> </w:t>
      </w:r>
      <w:r>
        <w:rPr/>
        <w:t>(1994).</w:t>
      </w:r>
      <w:r>
        <w:rPr>
          <w:spacing w:val="43"/>
        </w:rPr>
        <w:t> </w:t>
      </w:r>
      <w:r>
        <w:rPr/>
        <w:t>Affective</w:t>
      </w:r>
      <w:r>
        <w:rPr>
          <w:spacing w:val="41"/>
        </w:rPr>
        <w:t> </w:t>
      </w:r>
      <w:r>
        <w:rPr/>
        <w:t>Variables</w:t>
      </w:r>
      <w:r>
        <w:rPr>
          <w:spacing w:val="39"/>
        </w:rPr>
        <w:t> </w:t>
      </w:r>
      <w:r>
        <w:rPr/>
        <w:t>and</w:t>
      </w:r>
      <w:r>
        <w:rPr>
          <w:spacing w:val="46"/>
        </w:rPr>
        <w:t> </w:t>
      </w:r>
      <w:r>
        <w:rPr/>
        <w:t>a</w:t>
      </w:r>
      <w:r>
        <w:rPr>
          <w:spacing w:val="41"/>
        </w:rPr>
        <w:t> </w:t>
      </w:r>
      <w:r>
        <w:rPr/>
        <w:t>Less</w:t>
      </w:r>
      <w:r>
        <w:rPr>
          <w:spacing w:val="39"/>
        </w:rPr>
        <w:t> </w:t>
      </w:r>
      <w:r>
        <w:rPr/>
        <w:t>Commonly</w:t>
      </w:r>
      <w:r>
        <w:rPr>
          <w:spacing w:val="38"/>
        </w:rPr>
        <w:t> </w:t>
      </w:r>
      <w:r>
        <w:rPr/>
        <w:t>Taught</w:t>
      </w:r>
      <w:r>
        <w:rPr>
          <w:spacing w:val="46"/>
        </w:rPr>
        <w:t> </w:t>
      </w:r>
      <w:r>
        <w:rPr/>
        <w:t>Language:</w:t>
      </w:r>
      <w:r>
        <w:rPr>
          <w:spacing w:val="46"/>
        </w:rPr>
        <w:t> </w:t>
      </w:r>
      <w:r>
        <w:rPr/>
        <w:t>A</w:t>
      </w:r>
      <w:r>
        <w:rPr>
          <w:spacing w:val="-57"/>
        </w:rPr>
        <w:t> </w:t>
      </w:r>
      <w:r>
        <w:rPr/>
        <w:t>Study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Japanese</w:t>
      </w:r>
      <w:r>
        <w:rPr>
          <w:spacing w:val="-1"/>
        </w:rPr>
        <w:t> </w:t>
      </w:r>
      <w:r>
        <w:rPr/>
        <w:t>Classes.</w:t>
      </w:r>
      <w:r>
        <w:rPr>
          <w:spacing w:val="8"/>
        </w:rPr>
        <w:t> </w:t>
      </w:r>
      <w:r>
        <w:rPr>
          <w:i/>
        </w:rPr>
        <w:t>Language Learning,</w:t>
      </w:r>
      <w:r>
        <w:rPr>
          <w:i/>
          <w:spacing w:val="5"/>
        </w:rPr>
        <w:t> </w:t>
      </w:r>
      <w:r>
        <w:rPr/>
        <w:t>42(3),</w:t>
      </w:r>
      <w:r>
        <w:rPr>
          <w:spacing w:val="3"/>
        </w:rPr>
        <w:t> </w:t>
      </w:r>
      <w:r>
        <w:rPr/>
        <w:t>377-398.</w:t>
      </w:r>
    </w:p>
    <w:p>
      <w:pPr>
        <w:pStyle w:val="BodyText"/>
        <w:spacing w:line="510" w:lineRule="atLeast" w:before="9"/>
        <w:ind w:left="239" w:right="463"/>
      </w:pPr>
      <w:r>
        <w:rPr/>
        <w:t>Santrock, J.W. (2011). </w:t>
      </w:r>
      <w:r>
        <w:rPr>
          <w:i/>
        </w:rPr>
        <w:t>Educational Psychology </w:t>
      </w:r>
      <w:r>
        <w:rPr/>
        <w:t>(5th ED) University of Texas at Dallas</w:t>
      </w:r>
      <w:r>
        <w:rPr>
          <w:spacing w:val="1"/>
        </w:rPr>
        <w:t> </w:t>
      </w:r>
      <w:r>
        <w:rPr/>
        <w:t>Sarason,</w:t>
      </w:r>
      <w:r>
        <w:rPr>
          <w:spacing w:val="57"/>
        </w:rPr>
        <w:t> </w:t>
      </w:r>
      <w:r>
        <w:rPr/>
        <w:t>I.</w:t>
      </w:r>
      <w:r>
        <w:rPr>
          <w:spacing w:val="53"/>
        </w:rPr>
        <w:t> </w:t>
      </w:r>
      <w:r>
        <w:rPr/>
        <w:t>G.</w:t>
      </w:r>
      <w:r>
        <w:rPr>
          <w:spacing w:val="53"/>
        </w:rPr>
        <w:t> </w:t>
      </w:r>
      <w:r>
        <w:rPr/>
        <w:t>(1986).</w:t>
      </w:r>
      <w:r>
        <w:rPr>
          <w:spacing w:val="53"/>
        </w:rPr>
        <w:t> </w:t>
      </w:r>
      <w:r>
        <w:rPr/>
        <w:t>Test</w:t>
      </w:r>
      <w:r>
        <w:rPr>
          <w:spacing w:val="57"/>
        </w:rPr>
        <w:t> </w:t>
      </w:r>
      <w:r>
        <w:rPr/>
        <w:t>anxiety,</w:t>
      </w:r>
      <w:r>
        <w:rPr>
          <w:spacing w:val="57"/>
        </w:rPr>
        <w:t> </w:t>
      </w:r>
      <w:r>
        <w:rPr/>
        <w:t>Worry</w:t>
      </w:r>
      <w:r>
        <w:rPr>
          <w:spacing w:val="46"/>
        </w:rPr>
        <w:t> </w:t>
      </w:r>
      <w:r>
        <w:rPr/>
        <w:t>problem,</w:t>
      </w:r>
      <w:r>
        <w:rPr>
          <w:spacing w:val="58"/>
        </w:rPr>
        <w:t> </w:t>
      </w:r>
      <w:r>
        <w:rPr/>
        <w:t>and</w:t>
      </w:r>
      <w:r>
        <w:rPr>
          <w:spacing w:val="55"/>
        </w:rPr>
        <w:t> </w:t>
      </w:r>
      <w:r>
        <w:rPr/>
        <w:t>cognitive</w:t>
      </w:r>
      <w:r>
        <w:rPr>
          <w:spacing w:val="59"/>
        </w:rPr>
        <w:t> </w:t>
      </w:r>
      <w:r>
        <w:rPr/>
        <w:t>interference.</w:t>
      </w:r>
      <w:r>
        <w:rPr>
          <w:spacing w:val="58"/>
        </w:rPr>
        <w:t> </w:t>
      </w:r>
      <w:r>
        <w:rPr/>
        <w:t>In</w:t>
      </w:r>
      <w:r>
        <w:rPr>
          <w:spacing w:val="50"/>
        </w:rPr>
        <w:t> </w:t>
      </w:r>
      <w:r>
        <w:rPr/>
        <w:t>R.</w:t>
      </w:r>
    </w:p>
    <w:p>
      <w:pPr>
        <w:spacing w:line="237" w:lineRule="auto" w:before="9"/>
        <w:ind w:left="599" w:right="570" w:firstLine="0"/>
        <w:jc w:val="left"/>
        <w:rPr>
          <w:sz w:val="24"/>
        </w:rPr>
      </w:pPr>
      <w:r>
        <w:rPr>
          <w:sz w:val="24"/>
        </w:rPr>
        <w:t>Schwarzer</w:t>
      </w:r>
      <w:r>
        <w:rPr>
          <w:spacing w:val="38"/>
          <w:sz w:val="24"/>
        </w:rPr>
        <w:t> </w:t>
      </w:r>
      <w:r>
        <w:rPr>
          <w:sz w:val="24"/>
        </w:rPr>
        <w:t>(Ed.),</w:t>
      </w:r>
      <w:r>
        <w:rPr>
          <w:spacing w:val="37"/>
          <w:sz w:val="24"/>
        </w:rPr>
        <w:t> </w:t>
      </w:r>
      <w:r>
        <w:rPr>
          <w:i/>
          <w:sz w:val="24"/>
        </w:rPr>
        <w:t>Self-related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cognitions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40"/>
          <w:sz w:val="24"/>
        </w:rPr>
        <w:t> </w:t>
      </w:r>
      <w:r>
        <w:rPr>
          <w:sz w:val="24"/>
        </w:rPr>
        <w:t>(pp.</w:t>
      </w:r>
      <w:r>
        <w:rPr>
          <w:spacing w:val="38"/>
          <w:sz w:val="24"/>
        </w:rPr>
        <w:t> </w:t>
      </w:r>
      <w:r>
        <w:rPr>
          <w:sz w:val="24"/>
        </w:rPr>
        <w:t>19–34).</w:t>
      </w:r>
      <w:r>
        <w:rPr>
          <w:spacing w:val="-57"/>
          <w:sz w:val="24"/>
        </w:rPr>
        <w:t> </w:t>
      </w:r>
      <w:r>
        <w:rPr>
          <w:sz w:val="24"/>
        </w:rPr>
        <w:t>Hillsdale,</w:t>
      </w:r>
      <w:r>
        <w:rPr>
          <w:spacing w:val="3"/>
          <w:sz w:val="24"/>
        </w:rPr>
        <w:t> </w:t>
      </w:r>
      <w:r>
        <w:rPr>
          <w:sz w:val="24"/>
        </w:rPr>
        <w:t>NJ:</w:t>
      </w:r>
      <w:r>
        <w:rPr>
          <w:spacing w:val="2"/>
          <w:sz w:val="24"/>
        </w:rPr>
        <w:t> </w:t>
      </w:r>
      <w:r>
        <w:rPr>
          <w:sz w:val="24"/>
        </w:rPr>
        <w:t>Erlbaum.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3" w:hanging="361"/>
        <w:jc w:val="both"/>
        <w:rPr>
          <w:sz w:val="24"/>
        </w:rPr>
      </w:pPr>
      <w:r>
        <w:rPr>
          <w:sz w:val="24"/>
        </w:rPr>
        <w:t>Sarason. M (1986).</w:t>
      </w:r>
      <w:r>
        <w:rPr>
          <w:i/>
          <w:sz w:val="24"/>
        </w:rPr>
        <w:t>A study of General Anxiety and Test Anxiety with referenced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Extraversion-Introversion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8"/>
          <w:sz w:val="24"/>
        </w:rPr>
        <w:t> </w:t>
      </w:r>
      <w:r>
        <w:rPr>
          <w:sz w:val="24"/>
        </w:rPr>
        <w:t>Delhi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M.B.Buch</w:t>
      </w:r>
      <w:r>
        <w:rPr>
          <w:spacing w:val="1"/>
          <w:sz w:val="24"/>
        </w:rPr>
        <w:t> </w:t>
      </w:r>
      <w:r>
        <w:rPr>
          <w:sz w:val="24"/>
        </w:rPr>
        <w:t>5th</w:t>
      </w:r>
      <w:r>
        <w:rPr>
          <w:spacing w:val="2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Research.</w:t>
      </w:r>
      <w:r>
        <w:rPr>
          <w:spacing w:val="8"/>
          <w:sz w:val="24"/>
        </w:rPr>
        <w:t> </w:t>
      </w:r>
      <w:r>
        <w:rPr>
          <w:sz w:val="24"/>
        </w:rPr>
        <w:t>Vol</w:t>
      </w:r>
      <w:r>
        <w:rPr>
          <w:spacing w:val="-3"/>
          <w:sz w:val="24"/>
        </w:rPr>
        <w:t> </w:t>
      </w:r>
      <w:r>
        <w:rPr>
          <w:sz w:val="24"/>
        </w:rPr>
        <w:t>2nd</w:t>
      </w:r>
    </w:p>
    <w:p>
      <w:pPr>
        <w:pStyle w:val="BodyText"/>
        <w:spacing w:line="274" w:lineRule="exact"/>
        <w:ind w:left="599"/>
      </w:pPr>
      <w:r>
        <w:rPr/>
        <w:t>:</w:t>
      </w:r>
      <w:r>
        <w:rPr>
          <w:spacing w:val="-2"/>
        </w:rPr>
        <w:t> </w:t>
      </w:r>
      <w:r>
        <w:rPr/>
        <w:t>NCERT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Delhi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99" w:right="480" w:hanging="361"/>
        <w:jc w:val="both"/>
      </w:pPr>
      <w:r>
        <w:rPr/>
        <w:t>Sayyadi, S.I. and Yunusa, U. (2015). Influence of Metacognitive evaluation strategy in</w:t>
      </w:r>
      <w:r>
        <w:rPr>
          <w:spacing w:val="1"/>
        </w:rPr>
        <w:t> </w:t>
      </w:r>
      <w:r>
        <w:rPr/>
        <w:t>reducing test anxiety among low achieving secondary school students in mathematics in</w:t>
      </w:r>
      <w:r>
        <w:rPr>
          <w:spacing w:val="-57"/>
        </w:rPr>
        <w:t> </w:t>
      </w:r>
      <w:r>
        <w:rPr/>
        <w:t>katsina</w:t>
      </w:r>
      <w:r>
        <w:rPr>
          <w:spacing w:val="3"/>
        </w:rPr>
        <w:t> </w:t>
      </w:r>
      <w:r>
        <w:rPr/>
        <w:t>metropolis,</w:t>
      </w:r>
      <w:r>
        <w:rPr>
          <w:spacing w:val="2"/>
        </w:rPr>
        <w:t> </w:t>
      </w:r>
      <w:r>
        <w:rPr/>
        <w:t>Nigeria.</w:t>
      </w:r>
      <w:r>
        <w:rPr>
          <w:spacing w:val="5"/>
        </w:rPr>
        <w:t> </w:t>
      </w:r>
      <w:r>
        <w:rPr>
          <w:i/>
        </w:rPr>
        <w:t>Journal of research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5"/>
        </w:rPr>
        <w:t> </w:t>
      </w:r>
      <w:r>
        <w:rPr>
          <w:i/>
        </w:rPr>
        <w:t>education and</w:t>
      </w:r>
      <w:r>
        <w:rPr>
          <w:i/>
          <w:spacing w:val="-1"/>
        </w:rPr>
        <w:t> </w:t>
      </w:r>
      <w:r>
        <w:rPr>
          <w:i/>
        </w:rPr>
        <w:t>society,</w:t>
      </w:r>
      <w:r>
        <w:rPr>
          <w:i/>
          <w:spacing w:val="1"/>
        </w:rPr>
        <w:t> </w:t>
      </w:r>
      <w:r>
        <w:rPr/>
        <w:t>6,</w:t>
      </w:r>
      <w:r>
        <w:rPr>
          <w:spacing w:val="-3"/>
        </w:rPr>
        <w:t> </w:t>
      </w:r>
      <w:r>
        <w:rPr/>
        <w:t>9-17.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599" w:right="0" w:hanging="361"/>
        <w:jc w:val="left"/>
        <w:rPr>
          <w:sz w:val="24"/>
        </w:rPr>
      </w:pPr>
      <w:r>
        <w:rPr>
          <w:sz w:val="24"/>
        </w:rPr>
        <w:t>Schneider,</w:t>
      </w:r>
      <w:r>
        <w:rPr>
          <w:spacing w:val="14"/>
          <w:sz w:val="24"/>
        </w:rPr>
        <w:t> </w:t>
      </w:r>
      <w:r>
        <w:rPr>
          <w:sz w:val="24"/>
        </w:rPr>
        <w:t>W.</w:t>
      </w:r>
      <w:r>
        <w:rPr>
          <w:spacing w:val="10"/>
          <w:sz w:val="24"/>
        </w:rPr>
        <w:t> </w:t>
      </w:r>
      <w:r>
        <w:rPr>
          <w:sz w:val="24"/>
        </w:rPr>
        <w:t>(2004).Memory development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childhood.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U.</w:t>
      </w:r>
      <w:r>
        <w:rPr>
          <w:spacing w:val="10"/>
          <w:sz w:val="24"/>
        </w:rPr>
        <w:t> </w:t>
      </w:r>
      <w:r>
        <w:rPr>
          <w:sz w:val="24"/>
        </w:rPr>
        <w:t>Goswami</w:t>
      </w:r>
      <w:r>
        <w:rPr>
          <w:spacing w:val="5"/>
          <w:sz w:val="24"/>
        </w:rPr>
        <w:t> </w:t>
      </w:r>
      <w:r>
        <w:rPr>
          <w:sz w:val="24"/>
        </w:rPr>
        <w:t>(Ed.),</w:t>
      </w:r>
      <w:r>
        <w:rPr>
          <w:spacing w:val="13"/>
          <w:sz w:val="24"/>
        </w:rPr>
        <w:t> </w:t>
      </w:r>
      <w:r>
        <w:rPr>
          <w:i/>
          <w:sz w:val="24"/>
        </w:rPr>
        <w:t>Blackwell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childhood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7"/>
          <w:sz w:val="24"/>
        </w:rPr>
        <w:t> </w:t>
      </w:r>
      <w:r>
        <w:rPr>
          <w:sz w:val="24"/>
        </w:rPr>
        <w:t>Malden,</w:t>
      </w:r>
      <w:r>
        <w:rPr>
          <w:spacing w:val="2"/>
          <w:sz w:val="24"/>
        </w:rPr>
        <w:t> </w:t>
      </w:r>
      <w:r>
        <w:rPr>
          <w:sz w:val="24"/>
        </w:rPr>
        <w:t>MA:</w:t>
      </w:r>
      <w:r>
        <w:rPr>
          <w:spacing w:val="1"/>
          <w:sz w:val="24"/>
        </w:rPr>
        <w:t> </w:t>
      </w:r>
      <w:r>
        <w:rPr>
          <w:sz w:val="24"/>
        </w:rPr>
        <w:t>Blackwell.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599" w:right="0" w:hanging="361"/>
        <w:jc w:val="left"/>
        <w:rPr>
          <w:sz w:val="24"/>
        </w:rPr>
      </w:pPr>
      <w:r>
        <w:rPr>
          <w:sz w:val="24"/>
        </w:rPr>
        <w:t>Schneider,</w:t>
      </w:r>
      <w:r>
        <w:rPr>
          <w:spacing w:val="9"/>
          <w:sz w:val="24"/>
        </w:rPr>
        <w:t> </w:t>
      </w:r>
      <w:r>
        <w:rPr>
          <w:sz w:val="24"/>
        </w:rPr>
        <w:t>W.,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4"/>
          <w:sz w:val="24"/>
        </w:rPr>
        <w:t> </w:t>
      </w:r>
      <w:r>
        <w:rPr>
          <w:sz w:val="24"/>
        </w:rPr>
        <w:t>Bjorklund,</w:t>
      </w:r>
      <w:r>
        <w:rPr>
          <w:spacing w:val="9"/>
          <w:sz w:val="24"/>
        </w:rPr>
        <w:t> </w:t>
      </w:r>
      <w:r>
        <w:rPr>
          <w:sz w:val="24"/>
        </w:rPr>
        <w:t>D.</w:t>
      </w:r>
      <w:r>
        <w:rPr>
          <w:spacing w:val="9"/>
          <w:sz w:val="24"/>
        </w:rPr>
        <w:t> </w:t>
      </w:r>
      <w:r>
        <w:rPr>
          <w:sz w:val="24"/>
        </w:rPr>
        <w:t>F.(1998).Memory.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W.</w:t>
      </w:r>
      <w:r>
        <w:rPr>
          <w:spacing w:val="9"/>
          <w:sz w:val="24"/>
        </w:rPr>
        <w:t> </w:t>
      </w:r>
      <w:r>
        <w:rPr>
          <w:sz w:val="24"/>
        </w:rPr>
        <w:t>Damon</w:t>
      </w:r>
      <w:r>
        <w:rPr>
          <w:spacing w:val="3"/>
          <w:sz w:val="24"/>
        </w:rPr>
        <w:t> </w:t>
      </w:r>
      <w:r>
        <w:rPr>
          <w:sz w:val="24"/>
        </w:rPr>
        <w:t>(Ed.),</w:t>
      </w:r>
      <w:r>
        <w:rPr>
          <w:spacing w:val="16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sz w:val="24"/>
        </w:rPr>
        <w:t>(5th</w:t>
      </w:r>
      <w:r>
        <w:rPr>
          <w:spacing w:val="-3"/>
          <w:sz w:val="24"/>
        </w:rPr>
        <w:t> </w:t>
      </w:r>
      <w:r>
        <w:rPr>
          <w:sz w:val="24"/>
        </w:rPr>
        <w:t>ed.).</w:t>
      </w:r>
      <w:r>
        <w:rPr>
          <w:spacing w:val="4"/>
          <w:sz w:val="24"/>
        </w:rPr>
        <w:t> </w:t>
      </w:r>
      <w:r>
        <w:rPr>
          <w:sz w:val="24"/>
        </w:rPr>
        <w:t>New York:</w:t>
      </w:r>
      <w:r>
        <w:rPr>
          <w:spacing w:val="2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599" w:hanging="361"/>
      </w:pPr>
      <w:r>
        <w:rPr/>
        <w:t>Schoenfeld,</w:t>
      </w:r>
      <w:r>
        <w:rPr>
          <w:spacing w:val="47"/>
        </w:rPr>
        <w:t> </w:t>
      </w:r>
      <w:r>
        <w:rPr/>
        <w:t>A.</w:t>
      </w:r>
      <w:r>
        <w:rPr>
          <w:spacing w:val="48"/>
        </w:rPr>
        <w:t> </w:t>
      </w:r>
      <w:r>
        <w:rPr/>
        <w:t>(2002).</w:t>
      </w:r>
      <w:r>
        <w:rPr>
          <w:spacing w:val="43"/>
        </w:rPr>
        <w:t> </w:t>
      </w:r>
      <w:r>
        <w:rPr/>
        <w:t>Making</w:t>
      </w:r>
      <w:r>
        <w:rPr>
          <w:spacing w:val="50"/>
        </w:rPr>
        <w:t> </w:t>
      </w:r>
      <w:r>
        <w:rPr/>
        <w:t>mathematics</w:t>
      </w:r>
      <w:r>
        <w:rPr>
          <w:spacing w:val="44"/>
        </w:rPr>
        <w:t> </w:t>
      </w:r>
      <w:r>
        <w:rPr/>
        <w:t>work</w:t>
      </w:r>
      <w:r>
        <w:rPr>
          <w:spacing w:val="46"/>
        </w:rPr>
        <w:t> </w:t>
      </w:r>
      <w:r>
        <w:rPr/>
        <w:t>for</w:t>
      </w:r>
      <w:r>
        <w:rPr>
          <w:spacing w:val="47"/>
        </w:rPr>
        <w:t> </w:t>
      </w:r>
      <w:r>
        <w:rPr/>
        <w:t>all</w:t>
      </w:r>
      <w:r>
        <w:rPr>
          <w:spacing w:val="41"/>
        </w:rPr>
        <w:t> </w:t>
      </w:r>
      <w:r>
        <w:rPr/>
        <w:t>children:</w:t>
      </w:r>
      <w:r>
        <w:rPr>
          <w:spacing w:val="46"/>
        </w:rPr>
        <w:t> </w:t>
      </w:r>
      <w:r>
        <w:rPr/>
        <w:t>Issues</w:t>
      </w:r>
      <w:r>
        <w:rPr>
          <w:spacing w:val="44"/>
        </w:rPr>
        <w:t> </w:t>
      </w:r>
      <w:r>
        <w:rPr/>
        <w:t>of</w:t>
      </w:r>
      <w:r>
        <w:rPr>
          <w:spacing w:val="38"/>
        </w:rPr>
        <w:t> </w:t>
      </w:r>
      <w:r>
        <w:rPr/>
        <w:t>standards,</w:t>
      </w:r>
      <w:r>
        <w:rPr>
          <w:spacing w:val="-57"/>
        </w:rPr>
        <w:t> </w:t>
      </w:r>
      <w:r>
        <w:rPr/>
        <w:t>testing,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equity.</w:t>
      </w:r>
      <w:r>
        <w:rPr>
          <w:spacing w:val="7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Researcher</w:t>
      </w:r>
      <w:r>
        <w:rPr/>
        <w:t>,</w:t>
      </w:r>
      <w:r>
        <w:rPr>
          <w:spacing w:val="3"/>
        </w:rPr>
        <w:t> </w:t>
      </w:r>
      <w:r>
        <w:rPr/>
        <w:t>31,</w:t>
      </w:r>
      <w:r>
        <w:rPr>
          <w:spacing w:val="5"/>
        </w:rPr>
        <w:t> </w:t>
      </w:r>
      <w:r>
        <w:rPr/>
        <w:t>13-25.</w:t>
      </w:r>
    </w:p>
    <w:p>
      <w:pPr>
        <w:pStyle w:val="BodyText"/>
        <w:spacing w:before="5"/>
        <w:rPr>
          <w:sz w:val="20"/>
        </w:rPr>
      </w:pPr>
    </w:p>
    <w:p>
      <w:pPr>
        <w:spacing w:before="1"/>
        <w:ind w:left="239" w:right="0" w:firstLine="0"/>
        <w:jc w:val="left"/>
        <w:rPr>
          <w:sz w:val="24"/>
        </w:rPr>
      </w:pPr>
      <w:r>
        <w:rPr>
          <w:sz w:val="24"/>
        </w:rPr>
        <w:t>Schraw,</w:t>
      </w:r>
      <w:r>
        <w:rPr>
          <w:spacing w:val="-1"/>
          <w:sz w:val="24"/>
        </w:rPr>
        <w:t> </w:t>
      </w:r>
      <w:r>
        <w:rPr>
          <w:sz w:val="24"/>
        </w:rPr>
        <w:t>G. (1998).</w:t>
      </w:r>
      <w:r>
        <w:rPr>
          <w:spacing w:val="55"/>
          <w:sz w:val="24"/>
        </w:rPr>
        <w:t> </w:t>
      </w:r>
      <w:r>
        <w:rPr>
          <w:sz w:val="24"/>
        </w:rPr>
        <w:t>Metacognitive</w:t>
      </w:r>
      <w:r>
        <w:rPr>
          <w:spacing w:val="-2"/>
          <w:sz w:val="24"/>
        </w:rPr>
        <w:t> </w:t>
      </w:r>
      <w:r>
        <w:rPr>
          <w:sz w:val="24"/>
        </w:rPr>
        <w:t>theories</w:t>
      </w:r>
      <w:r>
        <w:rPr>
          <w:spacing w:val="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7,</w:t>
      </w:r>
      <w:r>
        <w:rPr>
          <w:spacing w:val="1"/>
          <w:sz w:val="24"/>
        </w:rPr>
        <w:t> </w:t>
      </w:r>
      <w:r>
        <w:rPr>
          <w:sz w:val="24"/>
        </w:rPr>
        <w:t>35- 47.</w:t>
      </w:r>
    </w:p>
    <w:p>
      <w:pPr>
        <w:pStyle w:val="BodyText"/>
        <w:spacing w:line="237" w:lineRule="auto" w:before="206"/>
        <w:ind w:left="599" w:right="463" w:hanging="361"/>
      </w:pPr>
      <w:r>
        <w:rPr/>
        <w:t>Seginer,</w:t>
      </w:r>
      <w:r>
        <w:rPr>
          <w:spacing w:val="14"/>
        </w:rPr>
        <w:t> </w:t>
      </w:r>
      <w:r>
        <w:rPr/>
        <w:t>C.</w:t>
      </w:r>
      <w:r>
        <w:rPr>
          <w:spacing w:val="15"/>
        </w:rPr>
        <w:t> </w:t>
      </w:r>
      <w:r>
        <w:rPr/>
        <w:t>D.</w:t>
      </w:r>
      <w:r>
        <w:rPr>
          <w:spacing w:val="11"/>
        </w:rPr>
        <w:t> </w:t>
      </w:r>
      <w:r>
        <w:rPr/>
        <w:t>(1983).</w:t>
      </w:r>
      <w:r>
        <w:rPr>
          <w:spacing w:val="11"/>
        </w:rPr>
        <w:t> </w:t>
      </w:r>
      <w:r>
        <w:rPr/>
        <w:t>Theory</w:t>
      </w:r>
      <w:r>
        <w:rPr>
          <w:spacing w:val="3"/>
        </w:rPr>
        <w:t> </w:t>
      </w:r>
      <w:r>
        <w:rPr/>
        <w:t>and</w:t>
      </w:r>
      <w:r>
        <w:rPr>
          <w:spacing w:val="14"/>
        </w:rPr>
        <w:t> </w:t>
      </w:r>
      <w:r>
        <w:rPr/>
        <w:t>research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anxiety.</w:t>
      </w:r>
      <w:r>
        <w:rPr>
          <w:spacing w:val="15"/>
        </w:rPr>
        <w:t> </w:t>
      </w:r>
      <w:r>
        <w:rPr/>
        <w:t>In</w:t>
      </w:r>
      <w:r>
        <w:rPr>
          <w:spacing w:val="8"/>
        </w:rPr>
        <w:t> </w:t>
      </w:r>
      <w:r>
        <w:rPr/>
        <w:t>C.</w:t>
      </w:r>
      <w:r>
        <w:rPr>
          <w:spacing w:val="15"/>
        </w:rPr>
        <w:t> </w:t>
      </w:r>
      <w:r>
        <w:rPr/>
        <w:t>D.</w:t>
      </w:r>
      <w:r>
        <w:rPr>
          <w:spacing w:val="10"/>
        </w:rPr>
        <w:t> </w:t>
      </w:r>
      <w:r>
        <w:rPr/>
        <w:t>Spielberger</w:t>
      </w:r>
      <w:r>
        <w:rPr>
          <w:spacing w:val="14"/>
        </w:rPr>
        <w:t> </w:t>
      </w:r>
      <w:r>
        <w:rPr/>
        <w:t>(Ed.),</w:t>
      </w:r>
      <w:r>
        <w:rPr>
          <w:spacing w:val="19"/>
        </w:rPr>
        <w:t> </w:t>
      </w:r>
      <w:r>
        <w:rPr>
          <w:i/>
        </w:rPr>
        <w:t>Anxiety</w:t>
      </w:r>
      <w:r>
        <w:rPr>
          <w:i/>
          <w:spacing w:val="-57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behavior</w:t>
      </w:r>
      <w:r>
        <w:rPr>
          <w:i/>
          <w:spacing w:val="1"/>
        </w:rPr>
        <w:t> </w:t>
      </w:r>
      <w:r>
        <w:rPr/>
        <w:t>(pp.</w:t>
      </w:r>
      <w:r>
        <w:rPr>
          <w:spacing w:val="-2"/>
        </w:rPr>
        <w:t> </w:t>
      </w:r>
      <w:r>
        <w:rPr/>
        <w:t>3–20).</w:t>
      </w:r>
      <w:r>
        <w:rPr>
          <w:spacing w:val="4"/>
        </w:rPr>
        <w:t> </w:t>
      </w:r>
      <w:r>
        <w:rPr/>
        <w:t>New York:</w:t>
      </w:r>
      <w:r>
        <w:rPr>
          <w:spacing w:val="2"/>
        </w:rPr>
        <w:t> </w:t>
      </w:r>
      <w:r>
        <w:rPr/>
        <w:t>Academic Press.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Serari,</w:t>
      </w:r>
      <w:r>
        <w:rPr>
          <w:spacing w:val="35"/>
        </w:rPr>
        <w:t> </w:t>
      </w:r>
      <w:r>
        <w:rPr/>
        <w:t>A.</w:t>
      </w:r>
      <w:r>
        <w:rPr>
          <w:spacing w:val="30"/>
        </w:rPr>
        <w:t> </w:t>
      </w:r>
      <w:r>
        <w:rPr/>
        <w:t>(2003).</w:t>
      </w:r>
      <w:r>
        <w:rPr>
          <w:spacing w:val="31"/>
        </w:rPr>
        <w:t> </w:t>
      </w:r>
      <w:r>
        <w:rPr/>
        <w:t>How</w:t>
      </w:r>
      <w:r>
        <w:rPr>
          <w:spacing w:val="23"/>
        </w:rPr>
        <w:t> </w:t>
      </w:r>
      <w:r>
        <w:rPr/>
        <w:t>to</w:t>
      </w:r>
      <w:r>
        <w:rPr>
          <w:spacing w:val="30"/>
        </w:rPr>
        <w:t> </w:t>
      </w:r>
      <w:r>
        <w:rPr/>
        <w:t>evaluate</w:t>
      </w:r>
      <w:r>
        <w:rPr>
          <w:spacing w:val="32"/>
        </w:rPr>
        <w:t> </w:t>
      </w:r>
      <w:r>
        <w:rPr/>
        <w:t>metacognitive</w:t>
      </w:r>
      <w:r>
        <w:rPr>
          <w:spacing w:val="28"/>
        </w:rPr>
        <w:t> </w:t>
      </w:r>
      <w:r>
        <w:rPr/>
        <w:t>scaffolding</w:t>
      </w:r>
      <w:r>
        <w:rPr>
          <w:spacing w:val="33"/>
        </w:rPr>
        <w:t> </w:t>
      </w:r>
      <w:r>
        <w:rPr/>
        <w:t>function</w:t>
      </w:r>
      <w:r>
        <w:rPr>
          <w:spacing w:val="29"/>
        </w:rPr>
        <w:t> </w:t>
      </w:r>
      <w:r>
        <w:rPr/>
        <w:t>in</w:t>
      </w:r>
      <w:r>
        <w:rPr>
          <w:spacing w:val="24"/>
        </w:rPr>
        <w:t> </w:t>
      </w:r>
      <w:r>
        <w:rPr/>
        <w:t>psychotherapy.</w:t>
      </w:r>
    </w:p>
    <w:p>
      <w:pPr>
        <w:pStyle w:val="BodyText"/>
        <w:spacing w:line="275" w:lineRule="exact"/>
        <w:ind w:left="599"/>
      </w:pPr>
      <w:r>
        <w:rPr/>
        <w:t>10.238-261.</w:t>
      </w:r>
      <w:r>
        <w:rPr>
          <w:spacing w:val="-3"/>
        </w:rPr>
        <w:t> </w:t>
      </w:r>
      <w:r>
        <w:rPr/>
        <w:t>Doi: 10.1002/cpp.362.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599" w:right="0" w:hanging="361"/>
        <w:jc w:val="left"/>
        <w:rPr>
          <w:sz w:val="24"/>
        </w:rPr>
      </w:pPr>
      <w:r>
        <w:rPr>
          <w:sz w:val="24"/>
        </w:rPr>
        <w:t>Shakir,</w:t>
      </w:r>
      <w:r>
        <w:rPr>
          <w:spacing w:val="9"/>
          <w:sz w:val="24"/>
        </w:rPr>
        <w:t> </w:t>
      </w:r>
      <w:r>
        <w:rPr>
          <w:sz w:val="24"/>
        </w:rPr>
        <w:t>M.</w:t>
      </w:r>
      <w:r>
        <w:rPr>
          <w:spacing w:val="10"/>
          <w:sz w:val="24"/>
        </w:rPr>
        <w:t> </w:t>
      </w:r>
      <w:r>
        <w:rPr>
          <w:sz w:val="24"/>
        </w:rPr>
        <w:t>(2014).Academic</w:t>
      </w:r>
      <w:r>
        <w:rPr>
          <w:spacing w:val="16"/>
          <w:sz w:val="24"/>
        </w:rPr>
        <w:t> </w:t>
      </w:r>
      <w:r>
        <w:rPr>
          <w:sz w:val="24"/>
        </w:rPr>
        <w:t>Anxiety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Correlate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Academic</w:t>
      </w:r>
      <w:r>
        <w:rPr>
          <w:spacing w:val="12"/>
          <w:sz w:val="24"/>
        </w:rPr>
        <w:t> </w:t>
      </w:r>
      <w:r>
        <w:rPr>
          <w:sz w:val="24"/>
        </w:rPr>
        <w:t>Achievement.</w:t>
      </w:r>
      <w:r>
        <w:rPr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5,</w:t>
      </w:r>
      <w:r>
        <w:rPr>
          <w:spacing w:val="4"/>
          <w:sz w:val="24"/>
        </w:rPr>
        <w:t> </w:t>
      </w:r>
      <w:r>
        <w:rPr>
          <w:sz w:val="24"/>
        </w:rPr>
        <w:t>49-57.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0" w:hanging="361"/>
        <w:jc w:val="left"/>
        <w:rPr>
          <w:sz w:val="24"/>
        </w:rPr>
      </w:pPr>
      <w:r>
        <w:rPr>
          <w:sz w:val="24"/>
        </w:rPr>
        <w:t>Sharma,</w:t>
      </w:r>
      <w:r>
        <w:rPr>
          <w:spacing w:val="55"/>
          <w:sz w:val="24"/>
        </w:rPr>
        <w:t> </w:t>
      </w:r>
      <w:r>
        <w:rPr>
          <w:sz w:val="24"/>
        </w:rPr>
        <w:t>P.</w:t>
      </w:r>
      <w:r>
        <w:rPr>
          <w:spacing w:val="55"/>
          <w:sz w:val="24"/>
        </w:rPr>
        <w:t> </w:t>
      </w:r>
      <w:r>
        <w:rPr>
          <w:sz w:val="24"/>
        </w:rPr>
        <w:t>&amp;</w:t>
      </w:r>
      <w:r>
        <w:rPr>
          <w:spacing w:val="50"/>
          <w:sz w:val="24"/>
        </w:rPr>
        <w:t> </w:t>
      </w:r>
      <w:r>
        <w:rPr>
          <w:sz w:val="24"/>
        </w:rPr>
        <w:t>Hannafin,</w:t>
      </w:r>
      <w:r>
        <w:rPr>
          <w:spacing w:val="55"/>
          <w:sz w:val="24"/>
        </w:rPr>
        <w:t> </w:t>
      </w:r>
      <w:r>
        <w:rPr>
          <w:sz w:val="24"/>
        </w:rPr>
        <w:t>M.</w:t>
      </w:r>
      <w:r>
        <w:rPr>
          <w:spacing w:val="55"/>
          <w:sz w:val="24"/>
        </w:rPr>
        <w:t> </w:t>
      </w:r>
      <w:r>
        <w:rPr>
          <w:sz w:val="24"/>
        </w:rPr>
        <w:t>(2007).</w:t>
      </w:r>
      <w:r>
        <w:rPr>
          <w:spacing w:val="55"/>
          <w:sz w:val="24"/>
        </w:rPr>
        <w:t> </w:t>
      </w:r>
      <w:r>
        <w:rPr>
          <w:sz w:val="24"/>
        </w:rPr>
        <w:t>Scaffolding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technology-enhanced</w:t>
      </w:r>
      <w:r>
        <w:rPr>
          <w:spacing w:val="58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environments.</w:t>
      </w:r>
      <w:r>
        <w:rPr>
          <w:spacing w:val="5"/>
          <w:sz w:val="24"/>
        </w:rPr>
        <w:t> </w:t>
      </w:r>
      <w:r>
        <w:rPr>
          <w:i/>
          <w:sz w:val="24"/>
        </w:rPr>
        <w:t>Interactive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15,</w:t>
      </w:r>
      <w:r>
        <w:rPr>
          <w:spacing w:val="2"/>
          <w:sz w:val="24"/>
        </w:rPr>
        <w:t> </w:t>
      </w:r>
      <w:r>
        <w:rPr>
          <w:sz w:val="24"/>
        </w:rPr>
        <w:t>27-46.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before="72"/>
        <w:ind w:left="599" w:right="472" w:hanging="361"/>
        <w:jc w:val="both"/>
      </w:pPr>
      <w:r>
        <w:rPr/>
        <w:t>Siddiqui, M. S., Atieq, R. (2014). An interactional study of academic anxiety in relation to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 type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secondary school students.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/>
        <w:t>5,</w:t>
      </w:r>
      <w:r>
        <w:rPr>
          <w:spacing w:val="61"/>
        </w:rPr>
        <w:t> </w:t>
      </w:r>
      <w:r>
        <w:rPr/>
        <w:t>240.</w:t>
      </w:r>
      <w:r>
        <w:rPr>
          <w:spacing w:val="1"/>
        </w:rPr>
        <w:t> </w:t>
      </w:r>
      <w:hyperlink r:id="rId95">
        <w:r>
          <w:rPr/>
          <w:t>www.Soeagra.com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599" w:right="487" w:hanging="361"/>
        <w:jc w:val="both"/>
      </w:pPr>
      <w:r>
        <w:rPr/>
        <w:t>Sieber, J.E.(1980). Defining test anxiety: problems and approaches in: Sarason, (ed). Test</w:t>
      </w:r>
      <w:r>
        <w:rPr>
          <w:spacing w:val="1"/>
        </w:rPr>
        <w:t> </w:t>
      </w:r>
      <w:r>
        <w:rPr/>
        <w:t>anxiety</w:t>
      </w:r>
      <w:r>
        <w:rPr>
          <w:spacing w:val="-9"/>
        </w:rPr>
        <w:t> </w:t>
      </w:r>
      <w:r>
        <w:rPr/>
        <w:t>theories,</w:t>
      </w:r>
      <w:r>
        <w:rPr>
          <w:spacing w:val="5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applications</w:t>
      </w:r>
      <w:r>
        <w:rPr>
          <w:i/>
          <w:spacing w:val="1"/>
        </w:rPr>
        <w:t> </w:t>
      </w:r>
      <w:r>
        <w:rPr/>
        <w:t>15-40</w:t>
      </w:r>
      <w:r>
        <w:rPr>
          <w:spacing w:val="-3"/>
        </w:rPr>
        <w:t> </w:t>
      </w:r>
      <w:r>
        <w:rPr/>
        <w:t>NJ,</w:t>
      </w:r>
      <w:r>
        <w:rPr>
          <w:spacing w:val="3"/>
        </w:rPr>
        <w:t> </w:t>
      </w:r>
      <w:r>
        <w:rPr/>
        <w:t>Hillsdale.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6" w:hanging="361"/>
        <w:jc w:val="both"/>
        <w:rPr>
          <w:sz w:val="24"/>
        </w:rPr>
      </w:pPr>
      <w:r>
        <w:rPr>
          <w:sz w:val="24"/>
        </w:rPr>
        <w:t>Siegler, R. S.(2009). Improving preschoolers‘ number sense using information processing</w:t>
      </w:r>
      <w:r>
        <w:rPr>
          <w:spacing w:val="1"/>
          <w:sz w:val="24"/>
        </w:rPr>
        <w:t> </w:t>
      </w:r>
      <w:r>
        <w:rPr>
          <w:sz w:val="24"/>
        </w:rPr>
        <w:t>theory.In O. A. Barbarin &amp; B. H. Wasik (Eds.), </w:t>
      </w:r>
      <w:r>
        <w:rPr>
          <w:i/>
          <w:sz w:val="24"/>
        </w:rPr>
        <w:t>Handbook of child development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early education</w:t>
      </w:r>
      <w:r>
        <w:rPr>
          <w:i/>
          <w:spacing w:val="3"/>
          <w:sz w:val="24"/>
        </w:rPr>
        <w:t> </w:t>
      </w:r>
      <w:r>
        <w:rPr>
          <w:sz w:val="24"/>
        </w:rPr>
        <w:t>.New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4"/>
          <w:sz w:val="24"/>
        </w:rPr>
        <w:t> </w:t>
      </w:r>
      <w:r>
        <w:rPr>
          <w:sz w:val="24"/>
        </w:rPr>
        <w:t>Oxford</w:t>
      </w:r>
      <w:r>
        <w:rPr>
          <w:spacing w:val="2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1" w:hanging="361"/>
        <w:jc w:val="both"/>
        <w:rPr>
          <w:sz w:val="24"/>
        </w:rPr>
      </w:pPr>
      <w:r>
        <w:rPr>
          <w:sz w:val="24"/>
        </w:rPr>
        <w:t>Skodzik T, Holling H, Pedersen A (November 2013). "</w:t>
      </w:r>
      <w:r>
        <w:rPr>
          <w:i/>
          <w:sz w:val="24"/>
        </w:rPr>
        <w:t>Long-Term Memory Performance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ADHD:</w:t>
      </w:r>
      <w:r>
        <w:rPr>
          <w:i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Meta-Analysis".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Attention.</w:t>
      </w:r>
      <w:r>
        <w:rPr>
          <w:spacing w:val="1"/>
          <w:sz w:val="24"/>
        </w:rPr>
        <w:t> </w:t>
      </w:r>
      <w:r>
        <w:rPr>
          <w:sz w:val="24"/>
        </w:rPr>
        <w:t>Disorder.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PMID </w:t>
        </w:r>
      </w:hyperlink>
      <w:hyperlink r:id="rId96">
        <w:r>
          <w:rPr>
            <w:sz w:val="24"/>
          </w:rPr>
          <w:t>24232170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97">
        <w:r>
          <w:rPr>
            <w:sz w:val="24"/>
          </w:rPr>
          <w:t>10.1177/1087054713510561</w:t>
        </w:r>
      </w:hyperlink>
      <w:r>
        <w:rPr>
          <w:sz w:val="24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Spada, M.M.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Wells, A. A. (2010). Metacognitive model of problem drinking,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Psychotherapy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16,</w:t>
      </w:r>
      <w:r>
        <w:rPr>
          <w:spacing w:val="4"/>
          <w:sz w:val="24"/>
        </w:rPr>
        <w:t> </w:t>
      </w:r>
      <w:r>
        <w:rPr>
          <w:sz w:val="24"/>
        </w:rPr>
        <w:t>383–93.</w:t>
      </w:r>
    </w:p>
    <w:p>
      <w:pPr>
        <w:pStyle w:val="BodyText"/>
        <w:spacing w:before="2"/>
        <w:rPr>
          <w:sz w:val="21"/>
        </w:rPr>
      </w:pPr>
    </w:p>
    <w:p>
      <w:pPr>
        <w:spacing w:line="240" w:lineRule="auto" w:before="0"/>
        <w:ind w:left="599" w:right="471" w:hanging="361"/>
        <w:jc w:val="both"/>
        <w:rPr>
          <w:sz w:val="24"/>
        </w:rPr>
      </w:pPr>
      <w:r>
        <w:rPr>
          <w:sz w:val="24"/>
        </w:rPr>
        <w:t>Steinau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hyperlink r:id="rId98">
        <w:r>
          <w:rPr>
            <w:sz w:val="24"/>
          </w:rPr>
          <w:t>"</w:t>
        </w:r>
        <w:r>
          <w:rPr>
            <w:i/>
            <w:sz w:val="24"/>
          </w:rPr>
          <w:t>Diagnostic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Criteria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in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Attention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Deficit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Hyperactivity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Disorder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–</w:t>
        </w:r>
      </w:hyperlink>
      <w:r>
        <w:rPr>
          <w:i/>
          <w:spacing w:val="1"/>
          <w:sz w:val="24"/>
        </w:rPr>
        <w:t> </w:t>
      </w:r>
      <w:hyperlink r:id="rId98">
        <w:r>
          <w:rPr>
            <w:i/>
            <w:sz w:val="24"/>
          </w:rPr>
          <w:t>Changes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in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DSM</w:t>
        </w:r>
        <w:r>
          <w:rPr>
            <w:spacing w:val="1"/>
            <w:sz w:val="24"/>
          </w:rPr>
          <w:t> </w:t>
        </w:r>
        <w:r>
          <w:rPr>
            <w:sz w:val="24"/>
          </w:rPr>
          <w:t>5".</w:t>
        </w:r>
      </w:hyperlink>
      <w:r>
        <w:rPr>
          <w:spacing w:val="1"/>
          <w:sz w:val="24"/>
        </w:rPr>
        <w:t> </w:t>
      </w:r>
      <w:r>
        <w:rPr>
          <w:sz w:val="24"/>
        </w:rPr>
        <w:t>Front</w:t>
      </w:r>
      <w:r>
        <w:rPr>
          <w:spacing w:val="1"/>
          <w:sz w:val="24"/>
        </w:rPr>
        <w:t> </w:t>
      </w:r>
      <w:r>
        <w:rPr>
          <w:sz w:val="24"/>
        </w:rPr>
        <w:t>Psychiatry.</w:t>
      </w:r>
      <w:r>
        <w:rPr>
          <w:spacing w:val="1"/>
          <w:sz w:val="24"/>
        </w:rPr>
        <w:t> </w:t>
      </w:r>
      <w:r>
        <w:rPr>
          <w:sz w:val="24"/>
        </w:rPr>
        <w:t>4,30-49.</w:t>
      </w:r>
      <w:r>
        <w:rPr>
          <w:spacing w:val="1"/>
          <w:sz w:val="24"/>
        </w:rPr>
        <w:t> </w:t>
      </w:r>
      <w:hyperlink r:id="rId99">
        <w:r>
          <w:rPr>
            <w:sz w:val="24"/>
          </w:rPr>
          <w:t>PMC </w:t>
        </w:r>
      </w:hyperlink>
      <w:hyperlink r:id="rId98">
        <w:r>
          <w:rPr>
            <w:sz w:val="24"/>
          </w:rPr>
          <w:t>3667245 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PMID </w:t>
        </w:r>
      </w:hyperlink>
      <w:hyperlink r:id="rId100">
        <w:r>
          <w:rPr>
            <w:sz w:val="24"/>
          </w:rPr>
          <w:t>23755024</w:t>
        </w:r>
      </w:hyperlink>
      <w:r>
        <w:rPr>
          <w:sz w:val="24"/>
        </w:rPr>
        <w:t>.</w:t>
      </w:r>
      <w:r>
        <w:rPr>
          <w:spacing w:val="1"/>
          <w:sz w:val="24"/>
        </w:rPr>
        <w:t> </w:t>
      </w:r>
      <w:hyperlink r:id="rId51">
        <w:r>
          <w:rPr>
            <w:sz w:val="24"/>
          </w:rPr>
          <w:t>doi</w:t>
        </w:r>
      </w:hyperlink>
      <w:r>
        <w:rPr>
          <w:sz w:val="24"/>
        </w:rPr>
        <w:t>:</w:t>
      </w:r>
      <w:hyperlink r:id="rId101">
        <w:r>
          <w:rPr>
            <w:sz w:val="24"/>
          </w:rPr>
          <w:t>10.3389/fpsyt.2013.00049</w:t>
        </w:r>
      </w:hyperlink>
      <w:r>
        <w:rPr>
          <w:sz w:val="24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99" w:right="479" w:hanging="361"/>
        <w:jc w:val="both"/>
      </w:pPr>
      <w:r>
        <w:rPr/>
        <w:t>Stober, 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Joormann, J., (2011), Worry problem and perfectionism: differentiating</w:t>
      </w:r>
      <w:r>
        <w:rPr>
          <w:spacing w:val="1"/>
        </w:rPr>
        <w:t> </w:t>
      </w:r>
      <w:r>
        <w:rPr/>
        <w:t>amount of Worry problem, anxiety</w:t>
      </w:r>
      <w:r>
        <w:rPr>
          <w:spacing w:val="1"/>
        </w:rPr>
        <w:t> </w:t>
      </w:r>
      <w:r>
        <w:rPr/>
        <w:t>and depression. </w:t>
      </w:r>
      <w:r>
        <w:rPr>
          <w:i/>
        </w:rPr>
        <w:t>Journal of cognitive</w:t>
      </w:r>
      <w:r>
        <w:rPr>
          <w:i/>
          <w:spacing w:val="1"/>
        </w:rPr>
        <w:t> </w:t>
      </w:r>
      <w:r>
        <w:rPr>
          <w:i/>
        </w:rPr>
        <w:t>theraphy,</w:t>
      </w:r>
      <w:r>
        <w:rPr>
          <w:i/>
          <w:spacing w:val="1"/>
        </w:rPr>
        <w:t> </w:t>
      </w:r>
      <w:r>
        <w:rPr/>
        <w:t>25,49-60.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599" w:right="483" w:hanging="361"/>
        <w:jc w:val="both"/>
        <w:rPr>
          <w:sz w:val="24"/>
        </w:rPr>
      </w:pPr>
      <w:r>
        <w:rPr>
          <w:sz w:val="24"/>
        </w:rPr>
        <w:t>Stone,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Metaphor</w:t>
      </w:r>
      <w:r>
        <w:rPr>
          <w:spacing w:val="1"/>
          <w:sz w:val="24"/>
        </w:rPr>
        <w:t> </w:t>
      </w:r>
      <w:r>
        <w:rPr>
          <w:sz w:val="24"/>
        </w:rPr>
        <w:t>of Scaffolding: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Utility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of Learning</w:t>
      </w:r>
      <w:r>
        <w:rPr>
          <w:spacing w:val="1"/>
          <w:sz w:val="24"/>
        </w:rPr>
        <w:t> </w:t>
      </w:r>
      <w:r>
        <w:rPr>
          <w:sz w:val="24"/>
        </w:rPr>
        <w:t>Disabilities.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Disabilities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344-364.</w:t>
      </w:r>
    </w:p>
    <w:p>
      <w:pPr>
        <w:pStyle w:val="BodyText"/>
        <w:spacing w:before="5"/>
        <w:rPr>
          <w:sz w:val="21"/>
        </w:rPr>
      </w:pPr>
    </w:p>
    <w:p>
      <w:pPr>
        <w:spacing w:line="237" w:lineRule="auto" w:before="0"/>
        <w:ind w:left="599" w:right="472" w:hanging="361"/>
        <w:jc w:val="both"/>
        <w:rPr>
          <w:sz w:val="24"/>
        </w:rPr>
      </w:pPr>
      <w:r>
        <w:rPr>
          <w:sz w:val="24"/>
        </w:rPr>
        <w:t>Sujid, S. (2006) Sansgiry PhD, Kavita S.B.S.</w:t>
      </w:r>
      <w:r>
        <w:rPr>
          <w:i/>
          <w:sz w:val="24"/>
        </w:rPr>
        <w:t>Am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 and Education</w:t>
      </w:r>
      <w:r>
        <w:rPr>
          <w:sz w:val="24"/>
        </w:rPr>
        <w:t>. 70,</w:t>
      </w:r>
      <w:r>
        <w:rPr>
          <w:spacing w:val="1"/>
          <w:sz w:val="24"/>
        </w:rPr>
        <w:t> </w:t>
      </w:r>
      <w:r>
        <w:rPr>
          <w:sz w:val="24"/>
        </w:rPr>
        <w:t>26-37.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Tabak,</w:t>
      </w:r>
      <w:r>
        <w:rPr>
          <w:spacing w:val="20"/>
        </w:rPr>
        <w:t> </w:t>
      </w:r>
      <w:r>
        <w:rPr/>
        <w:t>I.</w:t>
      </w:r>
      <w:r>
        <w:rPr>
          <w:spacing w:val="20"/>
        </w:rPr>
        <w:t> </w:t>
      </w:r>
      <w:r>
        <w:rPr/>
        <w:t>(2004).</w:t>
      </w:r>
      <w:r>
        <w:rPr>
          <w:spacing w:val="20"/>
        </w:rPr>
        <w:t> </w:t>
      </w:r>
      <w:r>
        <w:rPr/>
        <w:t>Synergy:</w:t>
      </w:r>
      <w:r>
        <w:rPr>
          <w:spacing w:val="23"/>
        </w:rPr>
        <w:t> </w:t>
      </w:r>
      <w:r>
        <w:rPr/>
        <w:t>A</w:t>
      </w:r>
      <w:r>
        <w:rPr>
          <w:spacing w:val="13"/>
        </w:rPr>
        <w:t> </w:t>
      </w:r>
      <w:r>
        <w:rPr/>
        <w:t>complement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emerging</w:t>
      </w:r>
      <w:r>
        <w:rPr>
          <w:spacing w:val="18"/>
        </w:rPr>
        <w:t> </w:t>
      </w:r>
      <w:r>
        <w:rPr/>
        <w:t>patterns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distributed</w:t>
      </w:r>
      <w:r>
        <w:rPr>
          <w:spacing w:val="18"/>
        </w:rPr>
        <w:t> </w:t>
      </w:r>
      <w:r>
        <w:rPr/>
        <w:t>scaffolding.</w:t>
      </w:r>
    </w:p>
    <w:p>
      <w:pPr>
        <w:spacing w:line="275" w:lineRule="exact" w:before="0"/>
        <w:ind w:left="599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13,</w:t>
      </w:r>
      <w:r>
        <w:rPr>
          <w:spacing w:val="1"/>
          <w:sz w:val="24"/>
        </w:rPr>
        <w:t> </w:t>
      </w:r>
      <w:r>
        <w:rPr>
          <w:sz w:val="24"/>
        </w:rPr>
        <w:t>305-335.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5" w:lineRule="exact"/>
        <w:ind w:left="239"/>
      </w:pPr>
      <w:r>
        <w:rPr/>
        <w:t>Thillmann, H.,</w:t>
      </w:r>
      <w:r>
        <w:rPr>
          <w:spacing w:val="1"/>
        </w:rPr>
        <w:t> </w:t>
      </w:r>
      <w:r>
        <w:rPr/>
        <w:t>Kunsting, J.,</w:t>
      </w:r>
      <w:r>
        <w:rPr>
          <w:spacing w:val="1"/>
        </w:rPr>
        <w:t> </w:t>
      </w:r>
      <w:r>
        <w:rPr/>
        <w:t>Wirth,</w:t>
      </w:r>
      <w:r>
        <w:rPr>
          <w:spacing w:val="1"/>
        </w:rPr>
        <w:t> </w:t>
      </w:r>
      <w:r>
        <w:rPr/>
        <w:t>J. &amp;Leutners,</w:t>
      </w:r>
      <w:r>
        <w:rPr>
          <w:spacing w:val="1"/>
        </w:rPr>
        <w:t> </w:t>
      </w:r>
      <w:r>
        <w:rPr/>
        <w:t>D. (2009). Is</w:t>
      </w:r>
      <w:r>
        <w:rPr>
          <w:spacing w:val="-3"/>
        </w:rPr>
        <w:t> </w:t>
      </w:r>
      <w:r>
        <w:rPr/>
        <w:t>it</w:t>
      </w:r>
      <w:r>
        <w:rPr>
          <w:spacing w:val="4"/>
        </w:rPr>
        <w:t> </w:t>
      </w:r>
      <w:r>
        <w:rPr/>
        <w:t>merely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of</w:t>
      </w:r>
      <w:r>
        <w:rPr>
          <w:spacing w:val="50"/>
        </w:rPr>
        <w:t> </w:t>
      </w:r>
      <w:r>
        <w:rPr/>
        <w:t>what</w:t>
      </w:r>
    </w:p>
    <w:p>
      <w:pPr>
        <w:spacing w:line="242" w:lineRule="auto" w:before="0"/>
        <w:ind w:left="599" w:right="570" w:firstLine="0"/>
        <w:jc w:val="left"/>
        <w:rPr>
          <w:sz w:val="24"/>
        </w:rPr>
      </w:pPr>
      <w:r>
        <w:rPr>
          <w:sz w:val="24"/>
        </w:rPr>
        <w:t>» to prompt or also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to prompt ? The role of point of presentation time of prompts</w:t>
      </w:r>
      <w:r>
        <w:rPr>
          <w:spacing w:val="-57"/>
          <w:sz w:val="24"/>
        </w:rPr>
        <w:t> </w:t>
      </w:r>
      <w:r>
        <w:rPr>
          <w:sz w:val="24"/>
        </w:rPr>
        <w:t>in self-regulated</w:t>
      </w:r>
      <w:r>
        <w:rPr>
          <w:spacing w:val="4"/>
          <w:sz w:val="24"/>
        </w:rPr>
        <w:t> </w:t>
      </w:r>
      <w:r>
        <w:rPr>
          <w:sz w:val="24"/>
        </w:rPr>
        <w:t>learning,</w:t>
      </w:r>
      <w:r>
        <w:rPr>
          <w:spacing w:val="4"/>
          <w:sz w:val="24"/>
        </w:rPr>
        <w:t> </w:t>
      </w:r>
      <w:r>
        <w:rPr>
          <w:i/>
          <w:sz w:val="24"/>
        </w:rPr>
        <w:t>Zeitschriftfür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Pädagogische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23 105–115.</w:t>
      </w:r>
    </w:p>
    <w:p>
      <w:pPr>
        <w:pStyle w:val="BodyText"/>
        <w:spacing w:before="234"/>
        <w:ind w:left="599" w:right="472" w:hanging="361"/>
        <w:jc w:val="both"/>
      </w:pPr>
      <w:r>
        <w:rPr/>
        <w:t>Tobias, S. and Everson, H. T. (1999). The Importance of Knowing What You Know: A</w:t>
      </w:r>
      <w:r>
        <w:rPr>
          <w:spacing w:val="1"/>
        </w:rPr>
        <w:t> </w:t>
      </w:r>
      <w:r>
        <w:rPr/>
        <w:t>Knowledge Monitoring Framework for Studying Metacognition in Education. In D. J.</w:t>
      </w:r>
      <w:r>
        <w:rPr>
          <w:spacing w:val="1"/>
        </w:rPr>
        <w:t> </w:t>
      </w:r>
      <w:r>
        <w:rPr/>
        <w:t>Hacker, J. Dunlosky, and A. C. Graesser, </w:t>
      </w:r>
      <w:r>
        <w:rPr>
          <w:i/>
        </w:rPr>
        <w:t>Handbook of Metacognition in Education </w:t>
      </w:r>
      <w:r>
        <w:rPr/>
        <w:t>(pp.</w:t>
      </w:r>
      <w:r>
        <w:rPr>
          <w:spacing w:val="-57"/>
        </w:rPr>
        <w:t> </w:t>
      </w:r>
      <w:r>
        <w:rPr/>
        <w:t>107-127).</w:t>
      </w:r>
      <w:r>
        <w:rPr>
          <w:spacing w:val="-2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-3"/>
        </w:rPr>
        <w:t> </w:t>
      </w:r>
      <w:r>
        <w:rPr/>
        <w:t>Routledge.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39"/>
      </w:pPr>
      <w:r>
        <w:rPr/>
        <w:t>Tohill,</w:t>
      </w:r>
      <w:r>
        <w:rPr>
          <w:spacing w:val="48"/>
        </w:rPr>
        <w:t> </w:t>
      </w:r>
      <w:r>
        <w:rPr/>
        <w:t>J.</w:t>
      </w:r>
      <w:r>
        <w:rPr>
          <w:spacing w:val="48"/>
        </w:rPr>
        <w:t> </w:t>
      </w:r>
      <w:r>
        <w:rPr/>
        <w:t>M.,</w:t>
      </w:r>
      <w:r>
        <w:rPr>
          <w:spacing w:val="44"/>
        </w:rPr>
        <w:t> </w:t>
      </w:r>
      <w:r>
        <w:rPr/>
        <w:t>&amp;</w:t>
      </w:r>
      <w:r>
        <w:rPr>
          <w:spacing w:val="42"/>
        </w:rPr>
        <w:t> </w:t>
      </w:r>
      <w:r>
        <w:rPr/>
        <w:t>Holyoak,</w:t>
      </w:r>
      <w:r>
        <w:rPr>
          <w:spacing w:val="48"/>
        </w:rPr>
        <w:t> </w:t>
      </w:r>
      <w:r>
        <w:rPr/>
        <w:t>K.</w:t>
      </w:r>
      <w:r>
        <w:rPr>
          <w:spacing w:val="49"/>
        </w:rPr>
        <w:t> </w:t>
      </w:r>
      <w:r>
        <w:rPr/>
        <w:t>J.</w:t>
      </w:r>
      <w:r>
        <w:rPr>
          <w:spacing w:val="48"/>
        </w:rPr>
        <w:t> </w:t>
      </w:r>
      <w:r>
        <w:rPr/>
        <w:t>(2011).The</w:t>
      </w:r>
      <w:r>
        <w:rPr>
          <w:spacing w:val="50"/>
        </w:rPr>
        <w:t> </w:t>
      </w:r>
      <w:r>
        <w:rPr/>
        <w:t>impact</w:t>
      </w:r>
      <w:r>
        <w:rPr>
          <w:spacing w:val="47"/>
        </w:rPr>
        <w:t> </w:t>
      </w:r>
      <w:r>
        <w:rPr/>
        <w:t>of</w:t>
      </w:r>
      <w:r>
        <w:rPr>
          <w:spacing w:val="39"/>
        </w:rPr>
        <w:t> </w:t>
      </w:r>
      <w:r>
        <w:rPr/>
        <w:t>anxiety</w:t>
      </w:r>
      <w:r>
        <w:rPr>
          <w:spacing w:val="36"/>
        </w:rPr>
        <w:t> </w:t>
      </w:r>
      <w:r>
        <w:rPr/>
        <w:t>on</w:t>
      </w:r>
      <w:r>
        <w:rPr>
          <w:spacing w:val="42"/>
        </w:rPr>
        <w:t> </w:t>
      </w:r>
      <w:r>
        <w:rPr/>
        <w:t>analogical</w:t>
      </w:r>
      <w:r>
        <w:rPr>
          <w:spacing w:val="38"/>
        </w:rPr>
        <w:t> </w:t>
      </w:r>
      <w:r>
        <w:rPr/>
        <w:t>reasoning.</w:t>
      </w:r>
    </w:p>
    <w:p>
      <w:pPr>
        <w:spacing w:before="3"/>
        <w:ind w:left="599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Thinking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Reasoning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6,</w:t>
      </w:r>
      <w:r>
        <w:rPr>
          <w:spacing w:val="2"/>
          <w:sz w:val="24"/>
        </w:rPr>
        <w:t> </w:t>
      </w:r>
      <w:r>
        <w:rPr>
          <w:sz w:val="24"/>
        </w:rPr>
        <w:t>27-40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spacing w:line="237" w:lineRule="auto" w:before="74"/>
        <w:ind w:left="599" w:right="488" w:hanging="361"/>
        <w:jc w:val="both"/>
        <w:rPr>
          <w:sz w:val="24"/>
        </w:rPr>
      </w:pPr>
      <w:r>
        <w:rPr>
          <w:sz w:val="24"/>
        </w:rPr>
        <w:t>Toit. D. Stephan &amp; Kotze.G (2009)Metacognitive Strategies in the Teaching and 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Mathematics,</w:t>
      </w:r>
      <w:r>
        <w:rPr>
          <w:spacing w:val="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Pythagoras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4.</w:t>
      </w:r>
      <w:r>
        <w:rPr>
          <w:spacing w:val="4"/>
          <w:sz w:val="24"/>
        </w:rPr>
        <w:t> </w:t>
      </w:r>
      <w:r>
        <w:rPr>
          <w:sz w:val="24"/>
        </w:rPr>
        <w:t>57-70.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31" w:right="477"/>
        <w:jc w:val="center"/>
      </w:pPr>
      <w:r>
        <w:rPr/>
        <w:t>Tomb,</w:t>
      </w:r>
      <w:r>
        <w:rPr>
          <w:spacing w:val="49"/>
        </w:rPr>
        <w:t> </w:t>
      </w:r>
      <w:r>
        <w:rPr/>
        <w:t>M.</w:t>
      </w:r>
      <w:r>
        <w:rPr>
          <w:spacing w:val="50"/>
        </w:rPr>
        <w:t> </w:t>
      </w:r>
      <w:r>
        <w:rPr/>
        <w:t>&amp;</w:t>
      </w:r>
      <w:r>
        <w:rPr>
          <w:spacing w:val="43"/>
        </w:rPr>
        <w:t> </w:t>
      </w:r>
      <w:r>
        <w:rPr/>
        <w:t>Hunter</w:t>
      </w:r>
      <w:r>
        <w:rPr>
          <w:spacing w:val="49"/>
        </w:rPr>
        <w:t> </w:t>
      </w:r>
      <w:r>
        <w:rPr/>
        <w:t>L.</w:t>
      </w:r>
      <w:r>
        <w:rPr>
          <w:spacing w:val="49"/>
        </w:rPr>
        <w:t> </w:t>
      </w:r>
      <w:r>
        <w:rPr/>
        <w:t>(2004).</w:t>
      </w:r>
      <w:r>
        <w:rPr>
          <w:spacing w:val="45"/>
        </w:rPr>
        <w:t> </w:t>
      </w:r>
      <w:r>
        <w:rPr/>
        <w:t>Prevention</w:t>
      </w:r>
      <w:r>
        <w:rPr>
          <w:spacing w:val="43"/>
        </w:rPr>
        <w:t> </w:t>
      </w:r>
      <w:r>
        <w:rPr/>
        <w:t>of</w:t>
      </w:r>
      <w:r>
        <w:rPr>
          <w:spacing w:val="40"/>
        </w:rPr>
        <w:t> </w:t>
      </w:r>
      <w:r>
        <w:rPr/>
        <w:t>anxiety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children</w:t>
      </w:r>
      <w:r>
        <w:rPr>
          <w:spacing w:val="42"/>
        </w:rPr>
        <w:t> </w:t>
      </w:r>
      <w:r>
        <w:rPr/>
        <w:t>and</w:t>
      </w:r>
      <w:r>
        <w:rPr>
          <w:spacing w:val="48"/>
        </w:rPr>
        <w:t> </w:t>
      </w:r>
      <w:r>
        <w:rPr/>
        <w:t>adolescents</w:t>
      </w:r>
      <w:r>
        <w:rPr>
          <w:spacing w:val="50"/>
        </w:rPr>
        <w:t> </w:t>
      </w:r>
      <w:r>
        <w:rPr/>
        <w:t>in</w:t>
      </w:r>
      <w:r>
        <w:rPr>
          <w:spacing w:val="43"/>
        </w:rPr>
        <w:t> </w:t>
      </w:r>
      <w:r>
        <w:rPr/>
        <w:t>a</w:t>
      </w:r>
      <w:r>
        <w:rPr>
          <w:spacing w:val="-57"/>
        </w:rPr>
        <w:t> </w:t>
      </w:r>
      <w:r>
        <w:rPr/>
        <w:t>school</w:t>
      </w:r>
      <w:r>
        <w:rPr>
          <w:spacing w:val="-9"/>
        </w:rPr>
        <w:t> </w:t>
      </w:r>
      <w:r>
        <w:rPr/>
        <w:t>setting:</w:t>
      </w:r>
      <w:r>
        <w:rPr>
          <w:spacing w:val="1"/>
        </w:rPr>
        <w:t> </w:t>
      </w:r>
      <w:r>
        <w:rPr/>
        <w:t>The role of</w:t>
      </w:r>
      <w:r>
        <w:rPr>
          <w:spacing w:val="-7"/>
        </w:rPr>
        <w:t> </w:t>
      </w:r>
      <w:r>
        <w:rPr/>
        <w:t>school-based practitioners.</w:t>
      </w:r>
      <w:r>
        <w:rPr>
          <w:spacing w:val="5"/>
        </w:rPr>
        <w:t> </w:t>
      </w:r>
      <w:r>
        <w:rPr>
          <w:i/>
        </w:rPr>
        <w:t>Children</w:t>
      </w:r>
      <w:r>
        <w:rPr>
          <w:i/>
          <w:spacing w:val="5"/>
        </w:rPr>
        <w:t> </w:t>
      </w:r>
      <w:r>
        <w:rPr>
          <w:i/>
        </w:rPr>
        <w:t>&amp;</w:t>
      </w:r>
      <w:r>
        <w:rPr>
          <w:i/>
          <w:spacing w:val="-13"/>
        </w:rPr>
        <w:t> </w:t>
      </w:r>
      <w:r>
        <w:rPr>
          <w:i/>
        </w:rPr>
        <w:t>School</w:t>
      </w:r>
      <w:r>
        <w:rPr/>
        <w:t>,</w:t>
      </w:r>
      <w:r>
        <w:rPr>
          <w:spacing w:val="2"/>
        </w:rPr>
        <w:t> </w:t>
      </w:r>
      <w:r>
        <w:rPr/>
        <w:t>26,</w:t>
      </w:r>
      <w:r>
        <w:rPr>
          <w:spacing w:val="3"/>
        </w:rPr>
        <w:t> </w:t>
      </w:r>
      <w:r>
        <w:rPr/>
        <w:t>87-101.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599" w:right="471" w:hanging="361"/>
        <w:jc w:val="both"/>
        <w:rPr>
          <w:i/>
        </w:rPr>
      </w:pPr>
      <w:r>
        <w:rPr/>
        <w:t>Trivedi,</w:t>
      </w:r>
      <w:r>
        <w:rPr>
          <w:spacing w:val="1"/>
        </w:rPr>
        <w:t> </w:t>
      </w:r>
      <w:r>
        <w:rPr/>
        <w:t>R.M.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Students. Experiments in Education Vol. XXIII- No. 3, 47-51, n </w:t>
      </w:r>
      <w:r>
        <w:rPr>
          <w:i/>
        </w:rPr>
        <w:t>Indian Educational</w:t>
      </w:r>
      <w:r>
        <w:rPr>
          <w:i/>
          <w:spacing w:val="1"/>
        </w:rPr>
        <w:t> </w:t>
      </w:r>
      <w:r>
        <w:rPr>
          <w:i/>
        </w:rPr>
        <w:t>Abstracts,</w:t>
      </w:r>
    </w:p>
    <w:p>
      <w:pPr>
        <w:pStyle w:val="BodyText"/>
        <w:spacing w:before="8"/>
        <w:rPr>
          <w:i/>
          <w:sz w:val="20"/>
        </w:rPr>
      </w:pPr>
    </w:p>
    <w:p>
      <w:pPr>
        <w:spacing w:line="242" w:lineRule="auto" w:before="0"/>
        <w:ind w:left="599" w:right="481" w:hanging="361"/>
        <w:jc w:val="both"/>
        <w:rPr>
          <w:sz w:val="24"/>
        </w:rPr>
      </w:pPr>
      <w:r>
        <w:rPr>
          <w:sz w:val="24"/>
        </w:rPr>
        <w:t>Van Voohis C.R. and Morgan B.L (2007). Understanding power and Rules of thumb for</w:t>
      </w:r>
      <w:r>
        <w:rPr>
          <w:spacing w:val="1"/>
          <w:sz w:val="24"/>
        </w:rPr>
        <w:t> </w:t>
      </w:r>
      <w:r>
        <w:rPr>
          <w:sz w:val="24"/>
        </w:rPr>
        <w:t>determining sample</w:t>
      </w:r>
      <w:r>
        <w:rPr>
          <w:spacing w:val="-1"/>
          <w:sz w:val="24"/>
        </w:rPr>
        <w:t> </w:t>
      </w:r>
      <w:r>
        <w:rPr>
          <w:sz w:val="24"/>
        </w:rPr>
        <w:t>sizes.</w:t>
      </w:r>
      <w:r>
        <w:rPr>
          <w:spacing w:val="5"/>
          <w:sz w:val="24"/>
        </w:rPr>
        <w:t> </w:t>
      </w:r>
      <w:r>
        <w:rPr>
          <w:i/>
          <w:sz w:val="24"/>
        </w:rPr>
        <w:t>Tutorials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45-50.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599" w:right="486" w:hanging="361"/>
        <w:jc w:val="both"/>
      </w:pPr>
      <w:r>
        <w:rPr/>
        <w:t>Vygotsky,</w:t>
      </w:r>
      <w:r>
        <w:rPr>
          <w:spacing w:val="1"/>
        </w:rPr>
        <w:t> </w:t>
      </w:r>
      <w:r>
        <w:rPr/>
        <w:t>L.S.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society: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processes.</w:t>
      </w:r>
      <w:r>
        <w:rPr>
          <w:spacing w:val="4"/>
        </w:rPr>
        <w:t> </w:t>
      </w:r>
      <w:r>
        <w:rPr/>
        <w:t>Cambridge,</w:t>
      </w:r>
      <w:r>
        <w:rPr>
          <w:spacing w:val="4"/>
        </w:rPr>
        <w:t> </w:t>
      </w:r>
      <w:r>
        <w:rPr/>
        <w:t>MA:</w:t>
      </w:r>
      <w:r>
        <w:rPr>
          <w:spacing w:val="1"/>
        </w:rPr>
        <w:t> </w:t>
      </w:r>
      <w:r>
        <w:rPr/>
        <w:t>Harvard</w:t>
      </w:r>
      <w:r>
        <w:rPr>
          <w:spacing w:val="2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1"/>
        <w:ind w:left="599" w:right="471" w:hanging="361"/>
        <w:jc w:val="both"/>
        <w:rPr>
          <w:sz w:val="24"/>
        </w:rPr>
      </w:pPr>
      <w:r>
        <w:rPr>
          <w:sz w:val="24"/>
        </w:rPr>
        <w:t>Wells,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Metacognitive therapy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depression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1"/>
          <w:sz w:val="24"/>
        </w:rPr>
        <w:t> </w:t>
      </w:r>
      <w:r>
        <w:rPr>
          <w:sz w:val="24"/>
        </w:rPr>
        <w:t>NY:</w:t>
      </w:r>
      <w:r>
        <w:rPr>
          <w:spacing w:val="1"/>
          <w:sz w:val="24"/>
        </w:rPr>
        <w:t> </w:t>
      </w:r>
      <w:r>
        <w:rPr>
          <w:sz w:val="24"/>
        </w:rPr>
        <w:t>Guilford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27" w:right="461" w:firstLine="0"/>
        <w:jc w:val="center"/>
        <w:rPr>
          <w:i/>
          <w:sz w:val="24"/>
        </w:rPr>
      </w:pPr>
      <w:r>
        <w:rPr>
          <w:i/>
          <w:sz w:val="24"/>
        </w:rPr>
        <w:t>Wells,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(2014).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Emotional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disorders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metacognition: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therapy.</w:t>
      </w:r>
    </w:p>
    <w:p>
      <w:pPr>
        <w:spacing w:before="3"/>
        <w:ind w:left="599" w:right="0" w:firstLine="0"/>
        <w:jc w:val="left"/>
        <w:rPr>
          <w:i/>
          <w:sz w:val="24"/>
        </w:rPr>
      </w:pPr>
      <w:r>
        <w:rPr>
          <w:i/>
          <w:sz w:val="24"/>
        </w:rPr>
        <w:t>Chichester,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UK: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Wiley.</w:t>
      </w:r>
    </w:p>
    <w:p>
      <w:pPr>
        <w:pStyle w:val="BodyText"/>
        <w:spacing w:before="7"/>
        <w:rPr>
          <w:i/>
          <w:sz w:val="20"/>
        </w:rPr>
      </w:pPr>
    </w:p>
    <w:p>
      <w:pPr>
        <w:spacing w:line="242" w:lineRule="auto" w:before="0"/>
        <w:ind w:left="599" w:right="470" w:hanging="361"/>
        <w:jc w:val="both"/>
        <w:rPr>
          <w:sz w:val="24"/>
        </w:rPr>
      </w:pPr>
      <w:r>
        <w:rPr>
          <w:sz w:val="24"/>
        </w:rPr>
        <w:t>Wells,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disorders: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guide.</w:t>
      </w:r>
      <w:r>
        <w:rPr>
          <w:i/>
          <w:spacing w:val="5"/>
          <w:sz w:val="24"/>
        </w:rPr>
        <w:t> </w:t>
      </w:r>
      <w:r>
        <w:rPr>
          <w:sz w:val="24"/>
        </w:rPr>
        <w:t>Chichester,</w:t>
      </w:r>
      <w:r>
        <w:rPr>
          <w:spacing w:val="3"/>
          <w:sz w:val="24"/>
        </w:rPr>
        <w:t> </w:t>
      </w:r>
      <w:r>
        <w:rPr>
          <w:sz w:val="24"/>
        </w:rPr>
        <w:t>UK:</w:t>
      </w:r>
      <w:r>
        <w:rPr>
          <w:spacing w:val="5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99" w:right="471" w:hanging="361"/>
        <w:jc w:val="both"/>
      </w:pPr>
      <w:r>
        <w:rPr/>
        <w:t>Wells, A., &amp; Matthews, G. (2011). Modeling cognition in emotional disorder: The S-REF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>
          <w:i/>
        </w:rPr>
        <w:t>Behaviour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Therapy</w:t>
      </w:r>
      <w:r>
        <w:rPr/>
        <w:t>,</w:t>
      </w:r>
      <w:r>
        <w:rPr>
          <w:spacing w:val="1"/>
        </w:rPr>
        <w:t> </w:t>
      </w:r>
      <w:r>
        <w:rPr>
          <w:i/>
        </w:rPr>
        <w:t>34</w:t>
      </w:r>
      <w:r>
        <w:rPr/>
        <w:t>,</w:t>
      </w:r>
      <w:r>
        <w:rPr>
          <w:spacing w:val="1"/>
        </w:rPr>
        <w:t> </w:t>
      </w:r>
      <w:r>
        <w:rPr/>
        <w:t>881-888.</w:t>
      </w:r>
      <w:r>
        <w:rPr>
          <w:spacing w:val="1"/>
        </w:rPr>
        <w:t> </w:t>
      </w:r>
      <w:r>
        <w:rPr/>
        <w:t>doi:10.1016/</w:t>
      </w:r>
      <w:r>
        <w:rPr>
          <w:spacing w:val="1"/>
        </w:rPr>
        <w:t> </w:t>
      </w:r>
      <w:r>
        <w:rPr/>
        <w:t>S0005-</w:t>
      </w:r>
      <w:r>
        <w:rPr>
          <w:spacing w:val="1"/>
        </w:rPr>
        <w:t> </w:t>
      </w:r>
      <w:r>
        <w:rPr/>
        <w:t>7967(96)00050-2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599" w:right="474" w:hanging="361"/>
        <w:jc w:val="both"/>
      </w:pPr>
      <w:r>
        <w:rPr/>
        <w:t>Winograd,</w:t>
      </w:r>
      <w:r>
        <w:rPr>
          <w:spacing w:val="1"/>
        </w:rPr>
        <w:t> </w:t>
      </w:r>
      <w:r>
        <w:rPr/>
        <w:t>P. (1990). How metacognition can promote academic</w:t>
      </w:r>
      <w:r>
        <w:rPr>
          <w:spacing w:val="1"/>
        </w:rPr>
        <w:t> </w:t>
      </w:r>
      <w:r>
        <w:rPr/>
        <w:t>learning and</w:t>
      </w:r>
      <w:r>
        <w:rPr>
          <w:spacing w:val="60"/>
        </w:rPr>
        <w:t> </w:t>
      </w:r>
      <w:r>
        <w:rPr/>
        <w:t>instruction.</w:t>
      </w:r>
      <w:r>
        <w:rPr>
          <w:spacing w:val="-57"/>
        </w:rPr>
        <w:t> </w:t>
      </w:r>
      <w:r>
        <w:rPr/>
        <w:t>In B. J. Jones &amp; L. Idol (Eds.), Dimensions of thinking and cognitive instruction (15–</w:t>
      </w:r>
      <w:r>
        <w:rPr>
          <w:spacing w:val="1"/>
        </w:rPr>
        <w:t> </w:t>
      </w:r>
      <w:r>
        <w:rPr/>
        <w:t>51).</w:t>
      </w:r>
      <w:r>
        <w:rPr>
          <w:spacing w:val="3"/>
        </w:rPr>
        <w:t> </w:t>
      </w:r>
      <w:r>
        <w:rPr/>
        <w:t>Hillsdale,</w:t>
      </w:r>
      <w:r>
        <w:rPr>
          <w:spacing w:val="3"/>
        </w:rPr>
        <w:t> </w:t>
      </w:r>
      <w:r>
        <w:rPr/>
        <w:t>NJ:</w:t>
      </w:r>
      <w:r>
        <w:rPr>
          <w:spacing w:val="2"/>
        </w:rPr>
        <w:t> </w:t>
      </w:r>
      <w:r>
        <w:rPr/>
        <w:t>Lawrence Erlbaum</w:t>
      </w:r>
      <w:r>
        <w:rPr>
          <w:spacing w:val="-3"/>
        </w:rPr>
        <w:t> </w:t>
      </w:r>
      <w:r>
        <w:rPr/>
        <w:t>Associates,</w:t>
      </w:r>
      <w:r>
        <w:rPr>
          <w:spacing w:val="-2"/>
        </w:rPr>
        <w:t> </w:t>
      </w:r>
      <w:r>
        <w:rPr/>
        <w:t>Inc.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599" w:right="471" w:hanging="361"/>
        <w:jc w:val="both"/>
      </w:pPr>
      <w:r>
        <w:rPr/>
        <w:t>Wolters, C. A., Yu, S. L., &amp; Pintrich, P. R. (2003).The relation between goals orientation</w:t>
      </w:r>
      <w:r>
        <w:rPr>
          <w:spacing w:val="1"/>
        </w:rPr>
        <w:t> </w:t>
      </w:r>
      <w:r>
        <w:rPr/>
        <w:t>and students‘ motivational beliefs and self-regulated learning. </w:t>
      </w:r>
      <w:r>
        <w:rPr>
          <w:i/>
        </w:rPr>
        <w:t>Learning and Individual</w:t>
      </w:r>
      <w:r>
        <w:rPr>
          <w:i/>
          <w:spacing w:val="1"/>
        </w:rPr>
        <w:t> </w:t>
      </w:r>
      <w:r>
        <w:rPr>
          <w:i/>
        </w:rPr>
        <w:t>Differences</w:t>
      </w:r>
      <w:r>
        <w:rPr/>
        <w:t>,</w:t>
      </w:r>
      <w:r>
        <w:rPr>
          <w:spacing w:val="3"/>
        </w:rPr>
        <w:t> </w:t>
      </w:r>
      <w:r>
        <w:rPr/>
        <w:t>8,</w:t>
      </w:r>
      <w:r>
        <w:rPr>
          <w:spacing w:val="2"/>
        </w:rPr>
        <w:t> </w:t>
      </w:r>
      <w:r>
        <w:rPr/>
        <w:t>211-238.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74" w:hanging="361"/>
        <w:jc w:val="both"/>
        <w:rPr>
          <w:sz w:val="24"/>
        </w:rPr>
      </w:pPr>
      <w:r>
        <w:rPr>
          <w:sz w:val="24"/>
        </w:rPr>
        <w:t>Wood, D., Bruner, J. &amp; Ross, G. (1976) The Role Of Tutoring In Problem Solving,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Psychiatry,</w:t>
      </w:r>
      <w:r>
        <w:rPr>
          <w:i/>
          <w:spacing w:val="5"/>
          <w:sz w:val="24"/>
        </w:rPr>
        <w:t> </w:t>
      </w:r>
      <w:r>
        <w:rPr>
          <w:sz w:val="24"/>
        </w:rPr>
        <w:t>17,</w:t>
      </w:r>
      <w:r>
        <w:rPr>
          <w:spacing w:val="3"/>
          <w:sz w:val="24"/>
        </w:rPr>
        <w:t> </w:t>
      </w:r>
      <w:r>
        <w:rPr>
          <w:sz w:val="24"/>
        </w:rPr>
        <w:t>89-100.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599" w:right="472" w:hanging="361"/>
        <w:jc w:val="both"/>
        <w:rPr>
          <w:sz w:val="24"/>
        </w:rPr>
      </w:pPr>
      <w:r>
        <w:rPr>
          <w:sz w:val="24"/>
        </w:rPr>
        <w:t>Young, Y. (1991). Foreign language reading anxiety: Chinese learners of Korean.</w:t>
      </w:r>
      <w:r>
        <w:rPr>
          <w:spacing w:val="60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Linguistics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i/>
          <w:sz w:val="24"/>
        </w:rPr>
        <w:t>32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21–45.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99" w:right="486" w:hanging="361"/>
        <w:jc w:val="both"/>
        <w:rPr>
          <w:i/>
        </w:rPr>
      </w:pPr>
      <w:r>
        <w:rPr/>
        <w:t>Young, Y., &amp; Ferdous, K., (2012). Foreign Language Anxiety and Language Performance:</w:t>
      </w:r>
      <w:r>
        <w:rPr>
          <w:spacing w:val="1"/>
        </w:rPr>
        <w:t> </w:t>
      </w:r>
      <w:r>
        <w:rPr/>
        <w:t>A Study of Learner Anxiety in Beginning, Intermediate, and Advanced Level College</w:t>
      </w:r>
      <w:r>
        <w:rPr>
          <w:spacing w:val="1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Japanese.</w:t>
      </w:r>
      <w:r>
        <w:rPr>
          <w:spacing w:val="6"/>
        </w:rPr>
        <w:t> </w:t>
      </w:r>
      <w:r>
        <w:rPr>
          <w:i/>
        </w:rPr>
        <w:t>Foreign</w:t>
      </w:r>
      <w:r>
        <w:rPr>
          <w:i/>
          <w:spacing w:val="2"/>
        </w:rPr>
        <w:t> </w:t>
      </w:r>
      <w:r>
        <w:rPr>
          <w:i/>
        </w:rPr>
        <w:t>Language</w:t>
      </w:r>
      <w:r>
        <w:rPr>
          <w:i/>
          <w:spacing w:val="1"/>
        </w:rPr>
        <w:t> </w:t>
      </w:r>
      <w:r>
        <w:rPr>
          <w:i/>
        </w:rPr>
        <w:t>Annals,</w:t>
      </w:r>
      <w:r>
        <w:rPr>
          <w:i/>
          <w:spacing w:val="-2"/>
        </w:rPr>
        <w:t> </w:t>
      </w:r>
      <w:r>
        <w:rPr>
          <w:i/>
        </w:rPr>
        <w:t>29(2),</w:t>
      </w:r>
      <w:r>
        <w:rPr>
          <w:i/>
          <w:spacing w:val="4"/>
        </w:rPr>
        <w:t> </w:t>
      </w:r>
      <w:r>
        <w:rPr>
          <w:i/>
        </w:rPr>
        <w:t>239-249.</w:t>
      </w:r>
    </w:p>
    <w:p>
      <w:pPr>
        <w:spacing w:after="0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before="72"/>
        <w:ind w:left="599" w:right="481" w:hanging="361"/>
        <w:jc w:val="both"/>
      </w:pPr>
      <w:r>
        <w:rPr/>
        <w:t>Yunusa, U., Eze, U.N, &amp; Onuigbo, L. N. (2014). Effect of instruction in Metacognitive</w:t>
      </w:r>
      <w:r>
        <w:rPr>
          <w:spacing w:val="1"/>
        </w:rPr>
        <w:t> </w:t>
      </w:r>
      <w:r>
        <w:rPr/>
        <w:t>skills on mathematics test</w:t>
      </w:r>
      <w:r>
        <w:rPr>
          <w:spacing w:val="1"/>
        </w:rPr>
        <w:t> </w:t>
      </w:r>
      <w:r>
        <w:rPr/>
        <w:t>anxiety 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 low-achieving students</w:t>
      </w:r>
      <w:r>
        <w:rPr>
          <w:spacing w:val="1"/>
        </w:rPr>
        <w:t> </w:t>
      </w:r>
      <w:r>
        <w:rPr/>
        <w:t>in senior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schools.</w:t>
      </w:r>
      <w:r>
        <w:rPr>
          <w:spacing w:val="5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for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Analysis,</w:t>
      </w:r>
      <w:r>
        <w:rPr>
          <w:i/>
          <w:spacing w:val="6"/>
        </w:rPr>
        <w:t> </w:t>
      </w:r>
      <w:r>
        <w:rPr/>
        <w:t>3,</w:t>
      </w:r>
      <w:r>
        <w:rPr>
          <w:spacing w:val="4"/>
        </w:rPr>
        <w:t> </w:t>
      </w:r>
      <w:r>
        <w:rPr/>
        <w:t>74-78.</w:t>
      </w: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599" w:right="475" w:hanging="361"/>
        <w:jc w:val="both"/>
        <w:rPr>
          <w:sz w:val="24"/>
        </w:rPr>
      </w:pPr>
      <w:r>
        <w:rPr>
          <w:sz w:val="24"/>
        </w:rPr>
        <w:t>Zaheri, F., R. Shahoei, and H. Zaheri (2012).Gender differences in test anxiety among</w:t>
      </w:r>
      <w:r>
        <w:rPr>
          <w:spacing w:val="1"/>
          <w:sz w:val="24"/>
        </w:rPr>
        <w:t> </w:t>
      </w:r>
      <w:r>
        <w:rPr>
          <w:sz w:val="24"/>
        </w:rPr>
        <w:t>studentsof guidance schools in Sanandaj, Iran. </w:t>
      </w:r>
      <w:r>
        <w:rPr>
          <w:i/>
          <w:sz w:val="24"/>
        </w:rPr>
        <w:t>Wudpecker Journal of Medical Sciences</w:t>
      </w:r>
      <w:r>
        <w:rPr>
          <w:i/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001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005,</w:t>
      </w: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1"/>
        <w:ind w:left="599" w:right="487" w:hanging="361"/>
        <w:jc w:val="both"/>
        <w:rPr>
          <w:sz w:val="24"/>
        </w:rPr>
      </w:pPr>
      <w:r>
        <w:rPr>
          <w:sz w:val="24"/>
        </w:rPr>
        <w:t>Zhao, A. (2008).Foreign language reading anxiety: Chinese as a foreign language in the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States.</w:t>
      </w:r>
      <w:r>
        <w:rPr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Language Journal</w:t>
      </w:r>
      <w:r>
        <w:rPr>
          <w:sz w:val="24"/>
        </w:rPr>
        <w:t>, </w:t>
      </w:r>
      <w:r>
        <w:rPr>
          <w:i/>
          <w:sz w:val="24"/>
        </w:rPr>
        <w:t>97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764–778.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line="655" w:lineRule="auto" w:before="77"/>
        <w:ind w:left="2918" w:right="3162" w:firstLine="796"/>
        <w:jc w:val="left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1463039</wp:posOffset>
            </wp:positionH>
            <wp:positionV relativeFrom="paragraph">
              <wp:posOffset>1055536</wp:posOffset>
            </wp:positionV>
            <wp:extent cx="5551217" cy="7214616"/>
            <wp:effectExtent l="0" t="0" r="0" b="0"/>
            <wp:wrapTopAndBottom/>
            <wp:docPr id="15" name="image9.jpeg" descr="C:\Users\Idress\AppData\Local\Microsoft\Windows\Temporary Internet Files\Content.Word\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17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APPENDIX:</w:t>
      </w:r>
      <w:r>
        <w:rPr>
          <w:spacing w:val="3"/>
        </w:rPr>
        <w:t> </w:t>
      </w:r>
      <w:r>
        <w:rPr/>
        <w:t>1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LETTERS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INTRODUCTION</w:t>
      </w:r>
    </w:p>
    <w:p>
      <w:pPr>
        <w:spacing w:after="0" w:line="655" w:lineRule="auto"/>
        <w:jc w:val="left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w:drawing>
          <wp:inline distT="0" distB="0" distL="0" distR="0">
            <wp:extent cx="5498204" cy="7556754"/>
            <wp:effectExtent l="0" t="0" r="0" b="0"/>
            <wp:docPr id="17" name="image10.jpeg" descr="D:\scanned\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04" cy="75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500" w:bottom="1120" w:left="1720" w:right="960"/>
        </w:sectPr>
      </w:pPr>
    </w:p>
    <w:p>
      <w:pPr>
        <w:spacing w:line="655" w:lineRule="auto" w:before="77"/>
        <w:ind w:left="3211" w:right="3456" w:firstLine="12"/>
        <w:jc w:val="center"/>
        <w:rPr>
          <w:b/>
          <w:sz w:val="24"/>
        </w:rPr>
      </w:pPr>
      <w:r>
        <w:rPr>
          <w:b/>
          <w:sz w:val="24"/>
        </w:rPr>
        <w:t>APPENDIX: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LETTERS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APPROVAL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1609725</wp:posOffset>
            </wp:positionH>
            <wp:positionV relativeFrom="paragraph">
              <wp:posOffset>220328</wp:posOffset>
            </wp:positionV>
            <wp:extent cx="5463834" cy="5920740"/>
            <wp:effectExtent l="0" t="0" r="0" b="0"/>
            <wp:wrapTopAndBottom/>
            <wp:docPr id="19" name="image11.jpeg" descr="D:\scanned\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834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0" w:footer="932" w:top="1360" w:bottom="1120" w:left="1720" w:right="9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ind w:left="268"/>
        <w:rPr>
          <w:sz w:val="20"/>
        </w:rPr>
      </w:pPr>
      <w:r>
        <w:rPr>
          <w:sz w:val="20"/>
        </w:rPr>
        <w:drawing>
          <wp:inline distT="0" distB="0" distL="0" distR="0">
            <wp:extent cx="5566161" cy="7677626"/>
            <wp:effectExtent l="0" t="0" r="0" b="0"/>
            <wp:docPr id="21" name="image12.jpeg" descr="D:\Introduction Lett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61" cy="76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500" w:bottom="1120" w:left="1720" w:right="960"/>
        </w:sectPr>
      </w:pPr>
    </w:p>
    <w:p>
      <w:pPr>
        <w:pStyle w:val="Heading1"/>
        <w:spacing w:before="77"/>
        <w:ind w:left="236" w:right="477"/>
        <w:jc w:val="center"/>
      </w:pPr>
      <w:r>
        <w:rPr/>
        <w:t>Appendix: 2</w:t>
      </w:r>
    </w:p>
    <w:p>
      <w:pPr>
        <w:pStyle w:val="BodyText"/>
        <w:rPr>
          <w:b/>
        </w:rPr>
      </w:pPr>
    </w:p>
    <w:p>
      <w:pPr>
        <w:spacing w:before="0"/>
        <w:ind w:left="236" w:right="477" w:firstLine="0"/>
        <w:jc w:val="center"/>
        <w:rPr>
          <w:b/>
          <w:sz w:val="24"/>
        </w:rPr>
      </w:pPr>
      <w:r>
        <w:rPr>
          <w:b/>
          <w:sz w:val="24"/>
        </w:rPr>
        <w:t>Academic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Anxiety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(AARS)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90"/>
        <w:ind w:right="8029"/>
        <w:jc w:val="right"/>
      </w:pPr>
      <w:r>
        <w:rPr/>
        <w:t>Dear</w:t>
      </w:r>
      <w:r>
        <w:rPr>
          <w:spacing w:val="2"/>
        </w:rPr>
        <w:t> </w:t>
      </w:r>
      <w:r>
        <w:rPr/>
        <w:t>student: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2" w:lineRule="auto"/>
        <w:ind w:left="239" w:right="476" w:firstLine="720"/>
        <w:jc w:val="both"/>
      </w:pPr>
      <w:r>
        <w:rPr/>
        <w:t>This questionnaire is aim to identify academic anxiety level, in respect to your</w:t>
      </w:r>
      <w:r>
        <w:rPr>
          <w:spacing w:val="1"/>
        </w:rPr>
        <w:t> </w:t>
      </w:r>
      <w:r>
        <w:rPr/>
        <w:t>thought, belief and feelings in Academic anxiety, asking you to fill the questionnaire based</w:t>
      </w:r>
      <w:r>
        <w:rPr>
          <w:spacing w:val="1"/>
        </w:rPr>
        <w:t> </w:t>
      </w:r>
      <w:r>
        <w:rPr/>
        <w:t>on your feelings, experience, and thoughts regarding anxiety during your study process. For</w:t>
      </w:r>
      <w:r>
        <w:rPr>
          <w:spacing w:val="-57"/>
        </w:rPr>
        <w:t> </w:t>
      </w:r>
      <w:r>
        <w:rPr/>
        <w:t>each question choose one of the following options by ticking</w:t>
      </w:r>
      <w:r>
        <w:rPr>
          <w:spacing w:val="1"/>
        </w:rPr>
        <w:t> </w:t>
      </w:r>
      <w:r>
        <w:rPr/>
        <w:t>like this</w:t>
      </w:r>
      <w:r>
        <w:rPr>
          <w:spacing w:val="60"/>
        </w:rPr>
        <w:t> </w:t>
      </w:r>
      <w:r>
        <w:rPr>
          <w:b/>
        </w:rPr>
        <w:t>(√)</w:t>
      </w:r>
      <w:r>
        <w:rPr/>
        <w:t>. Please answer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honestly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3"/>
        </w:rPr>
        <w:t> </w:t>
      </w:r>
      <w:r>
        <w:rPr/>
        <w:t>right or wrong</w:t>
      </w:r>
      <w:r>
        <w:rPr>
          <w:spacing w:val="-1"/>
        </w:rPr>
        <w:t> </w:t>
      </w:r>
      <w:r>
        <w:rPr/>
        <w:t>answer</w:t>
      </w:r>
      <w:r>
        <w:rPr>
          <w:spacing w:val="5"/>
        </w:rPr>
        <w:t> </w:t>
      </w:r>
      <w:r>
        <w:rPr/>
        <w:t>in your</w:t>
      </w:r>
      <w:r>
        <w:rPr>
          <w:spacing w:val="-4"/>
        </w:rPr>
        <w:t> </w:t>
      </w:r>
      <w:r>
        <w:rPr/>
        <w:t>options.</w:t>
      </w:r>
    </w:p>
    <w:p>
      <w:pPr>
        <w:pStyle w:val="BodyText"/>
      </w:pPr>
    </w:p>
    <w:p>
      <w:pPr>
        <w:pStyle w:val="Heading1"/>
        <w:ind w:left="239" w:right="8101"/>
        <w:jc w:val="right"/>
      </w:pPr>
      <w:r>
        <w:rPr/>
        <w:t>Key: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239" w:right="6873"/>
      </w:pP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Agreed</w:t>
      </w:r>
      <w:r>
        <w:rPr>
          <w:spacing w:val="-1"/>
        </w:rPr>
        <w:t> </w:t>
      </w:r>
      <w:r>
        <w:rPr/>
        <w:t>(SA)</w:t>
      </w:r>
      <w:r>
        <w:rPr>
          <w:spacing w:val="-57"/>
        </w:rPr>
        <w:t> </w:t>
      </w:r>
      <w:r>
        <w:rPr/>
        <w:t>4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Agreed</w:t>
      </w:r>
      <w:r>
        <w:rPr>
          <w:spacing w:val="2"/>
        </w:rPr>
        <w:t> </w:t>
      </w:r>
      <w:r>
        <w:rPr/>
        <w:t>(A)</w:t>
      </w:r>
    </w:p>
    <w:p>
      <w:pPr>
        <w:pStyle w:val="BodyText"/>
        <w:spacing w:line="480" w:lineRule="auto"/>
        <w:ind w:left="239" w:right="7487"/>
      </w:pPr>
      <w:r>
        <w:rPr/>
        <w:t>3</w:t>
      </w:r>
      <w:r>
        <w:rPr>
          <w:spacing w:val="9"/>
        </w:rPr>
        <w:t> </w:t>
      </w:r>
      <w:r>
        <w:rPr/>
        <w:t>–Not</w:t>
      </w:r>
      <w:r>
        <w:rPr>
          <w:spacing w:val="9"/>
        </w:rPr>
        <w:t> </w:t>
      </w:r>
      <w:r>
        <w:rPr/>
        <w:t>Sure</w:t>
      </w:r>
      <w:r>
        <w:rPr>
          <w:spacing w:val="9"/>
        </w:rPr>
        <w:t> </w:t>
      </w:r>
      <w:r>
        <w:rPr/>
        <w:t>(NS)</w:t>
      </w:r>
      <w:r>
        <w:rPr>
          <w:spacing w:val="1"/>
        </w:rPr>
        <w:t> </w:t>
      </w:r>
      <w:r>
        <w:rPr/>
        <w:t>2</w:t>
      </w:r>
      <w:r>
        <w:rPr>
          <w:spacing w:val="-11"/>
        </w:rPr>
        <w:t> </w:t>
      </w:r>
      <w:r>
        <w:rPr/>
        <w:t>–Disagreed</w:t>
      </w:r>
      <w:r>
        <w:rPr>
          <w:spacing w:val="-11"/>
        </w:rPr>
        <w:t> </w:t>
      </w:r>
      <w:r>
        <w:rPr/>
        <w:t>(DA)</w:t>
      </w:r>
    </w:p>
    <w:p>
      <w:pPr>
        <w:pStyle w:val="BodyText"/>
        <w:ind w:left="239"/>
      </w:pPr>
      <w:r>
        <w:rPr/>
        <w:t>1 –Strongly</w:t>
      </w:r>
      <w:r>
        <w:rPr>
          <w:spacing w:val="-9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(SD)</w:t>
      </w:r>
    </w:p>
    <w:p>
      <w:pPr>
        <w:pStyle w:val="BodyText"/>
        <w:spacing w:before="8"/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6554"/>
        <w:gridCol w:w="436"/>
        <w:gridCol w:w="436"/>
        <w:gridCol w:w="445"/>
        <w:gridCol w:w="354"/>
        <w:gridCol w:w="373"/>
      </w:tblGrid>
      <w:tr>
        <w:trPr>
          <w:trHeight w:val="278" w:hRule="atLeast"/>
        </w:trPr>
        <w:tc>
          <w:tcPr>
            <w:tcW w:w="4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Worry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mistakes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called 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explain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something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  <w:tc>
          <w:tcPr>
            <w:tcW w:w="43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5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 keep Worrying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other class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respect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participation.</w:t>
            </w:r>
          </w:p>
        </w:tc>
        <w:tc>
          <w:tcPr>
            <w:tcW w:w="43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4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5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worried during test/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exams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461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 start to Worry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 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 and speak 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</w:t>
            </w:r>
          </w:p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  <w:tc>
          <w:tcPr>
            <w:tcW w:w="43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4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 can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worried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forget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know.</w:t>
            </w:r>
          </w:p>
        </w:tc>
        <w:tc>
          <w:tcPr>
            <w:tcW w:w="4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1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5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correcting.</w:t>
            </w:r>
          </w:p>
        </w:tc>
        <w:tc>
          <w:tcPr>
            <w:tcW w:w="43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4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Even if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test,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worried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about it.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46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5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 don‘t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know.</w:t>
            </w:r>
          </w:p>
        </w:tc>
        <w:tc>
          <w:tcPr>
            <w:tcW w:w="436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spacing w:line="253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4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5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 Worry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 learning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spacing w:line="25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932" w:top="1360" w:bottom="1120" w:left="1720" w:right="960"/>
        </w:sect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6083"/>
        <w:gridCol w:w="427"/>
        <w:gridCol w:w="426"/>
        <w:gridCol w:w="426"/>
        <w:gridCol w:w="354"/>
        <w:gridCol w:w="152"/>
        <w:gridCol w:w="214"/>
        <w:gridCol w:w="137"/>
        <w:gridCol w:w="372"/>
      </w:tblGrid>
      <w:tr>
        <w:trPr>
          <w:trHeight w:val="277" w:hRule="atLeast"/>
        </w:trPr>
        <w:tc>
          <w:tcPr>
            <w:tcW w:w="4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10" w:type="dxa"/>
            <w:gridSpan w:val="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require more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thinking.</w:t>
            </w:r>
          </w:p>
        </w:tc>
        <w:tc>
          <w:tcPr>
            <w:tcW w:w="42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06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" w:type="dxa"/>
            <w:gridSpan w:val="2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7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During lesson,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 myself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elsewhere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 nothing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46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83" w:type="dxa"/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test/exams,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get.</w:t>
            </w:r>
          </w:p>
        </w:tc>
        <w:tc>
          <w:tcPr>
            <w:tcW w:w="427" w:type="dxa"/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contained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attention.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Sometimes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because it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makes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concentrate.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endeavour</w:t>
            </w:r>
          </w:p>
          <w:p>
            <w:pPr>
              <w:pStyle w:val="TableParagraph"/>
              <w:spacing w:line="261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reduces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lesson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46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83" w:type="dxa"/>
          </w:tcPr>
          <w:p>
            <w:pPr>
              <w:pStyle w:val="TableParagraph"/>
              <w:spacing w:line="274" w:lineRule="exact"/>
              <w:ind w:left="105" w:right="395"/>
              <w:rPr>
                <w:sz w:val="24"/>
              </w:rPr>
            </w:pPr>
            <w:r>
              <w:rPr>
                <w:sz w:val="24"/>
              </w:rPr>
              <w:t>It‘s difficult for me to sit for 50 minutes and pay attention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going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on.</w:t>
            </w:r>
          </w:p>
        </w:tc>
        <w:tc>
          <w:tcPr>
            <w:tcW w:w="427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7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revise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exercise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books.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It‘s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attentively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concepts 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class.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classroom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events,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going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teacher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finished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reading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book,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re-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read.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lesson,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difficulty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learned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subject.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re-read sentence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several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understand 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simple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text.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difficulty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remembering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1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textbook.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remembering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underlined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meanings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lesson.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46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8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lesson,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learnt.</w:t>
            </w:r>
          </w:p>
        </w:tc>
        <w:tc>
          <w:tcPr>
            <w:tcW w:w="42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blank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if 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teacher pointed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answer a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question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during lesson.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 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having difficulty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 produce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 test or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examination.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08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ability,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 will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speak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answer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61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8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forget things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know.</w:t>
            </w:r>
          </w:p>
        </w:tc>
        <w:tc>
          <w:tcPr>
            <w:tcW w:w="4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" w:type="dxa"/>
            <w:gridSpan w:val="2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5650"/>
        <w:jc w:val="left"/>
      </w:pPr>
      <w:r>
        <w:rPr/>
        <w:t>Thank</w:t>
      </w:r>
      <w:r>
        <w:rPr>
          <w:spacing w:val="-3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your</w:t>
      </w:r>
      <w:r>
        <w:rPr>
          <w:spacing w:val="-5"/>
        </w:rPr>
        <w:t> </w:t>
      </w:r>
      <w:r>
        <w:rPr/>
        <w:t>co-operation.</w:t>
      </w:r>
    </w:p>
    <w:p>
      <w:pPr>
        <w:spacing w:after="0"/>
        <w:jc w:val="left"/>
        <w:sectPr>
          <w:pgSz w:w="12240" w:h="15840"/>
          <w:pgMar w:header="0" w:footer="932" w:top="1440" w:bottom="1200" w:left="1720" w:right="960"/>
        </w:sectPr>
      </w:pPr>
    </w:p>
    <w:p>
      <w:pPr>
        <w:spacing w:before="77"/>
        <w:ind w:left="237" w:right="477" w:firstLine="0"/>
        <w:jc w:val="center"/>
        <w:rPr>
          <w:b/>
          <w:sz w:val="24"/>
        </w:rPr>
      </w:pPr>
      <w:r>
        <w:rPr>
          <w:b/>
          <w:sz w:val="24"/>
        </w:rPr>
        <w:t>Appendix: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rPr>
          <w:b/>
        </w:rPr>
      </w:pPr>
    </w:p>
    <w:p>
      <w:pPr>
        <w:pStyle w:val="Heading1"/>
        <w:spacing w:line="480" w:lineRule="auto"/>
        <w:ind w:left="231" w:right="474"/>
        <w:jc w:val="center"/>
      </w:pPr>
      <w:r>
        <w:rPr/>
        <w:t>METACOGNITIVE SCAFFOLDING TREATMENT PACKAGE FOR ACADEMIC</w:t>
      </w:r>
      <w:r>
        <w:rPr>
          <w:spacing w:val="-57"/>
        </w:rPr>
        <w:t> </w:t>
      </w:r>
      <w:r>
        <w:rPr/>
        <w:t>ANXIETY</w:t>
      </w:r>
    </w:p>
    <w:p>
      <w:pPr>
        <w:pStyle w:val="BodyText"/>
        <w:spacing w:line="480" w:lineRule="auto"/>
        <w:ind w:left="239" w:right="488"/>
        <w:jc w:val="both"/>
      </w:pPr>
      <w:r>
        <w:rPr/>
        <w:t>Objectives: Determined the effect of metacognitive scaffolding on academic anxiety among</w:t>
      </w:r>
      <w:r>
        <w:rPr>
          <w:spacing w:val="-57"/>
        </w:rPr>
        <w:t> </w:t>
      </w:r>
      <w:r>
        <w:rPr/>
        <w:t>Senior</w:t>
      </w:r>
      <w:r>
        <w:rPr>
          <w:spacing w:val="2"/>
        </w:rPr>
        <w:t> </w:t>
      </w:r>
      <w:r>
        <w:rPr/>
        <w:t>Secondary</w:t>
      </w:r>
      <w:r>
        <w:rPr>
          <w:spacing w:val="-9"/>
        </w:rPr>
        <w:t> </w:t>
      </w:r>
      <w:r>
        <w:rPr/>
        <w:t>School</w:t>
      </w:r>
      <w:r>
        <w:rPr>
          <w:spacing w:val="-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Zaria Metropolis,</w:t>
      </w:r>
      <w:r>
        <w:rPr>
          <w:spacing w:val="4"/>
        </w:rPr>
        <w:t> </w:t>
      </w:r>
      <w:r>
        <w:rPr/>
        <w:t>Nigeria.</w:t>
      </w:r>
    </w:p>
    <w:p>
      <w:pPr>
        <w:pStyle w:val="Heading1"/>
        <w:spacing w:before="1"/>
        <w:ind w:left="239"/>
        <w:jc w:val="left"/>
      </w:pPr>
      <w:r>
        <w:rPr/>
        <w:t>Week1</w:t>
      </w:r>
      <w:r>
        <w:rPr>
          <w:spacing w:val="-2"/>
        </w:rPr>
        <w:t> </w:t>
      </w:r>
      <w:r>
        <w:rPr/>
        <w:t>-2:</w:t>
      </w:r>
      <w:r>
        <w:rPr>
          <w:spacing w:val="-1"/>
        </w:rPr>
        <w:t> </w:t>
      </w:r>
      <w:r>
        <w:rPr/>
        <w:t>Introduction.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39"/>
      </w:pPr>
      <w:r>
        <w:rPr/>
        <w:t>Session</w:t>
      </w:r>
      <w:r>
        <w:rPr>
          <w:spacing w:val="-7"/>
        </w:rPr>
        <w:t> </w:t>
      </w:r>
      <w:r>
        <w:rPr/>
        <w:t>1: Establishing</w:t>
      </w:r>
      <w:r>
        <w:rPr>
          <w:spacing w:val="-2"/>
        </w:rPr>
        <w:t> </w:t>
      </w:r>
      <w:r>
        <w:rPr/>
        <w:t>rapport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p>
      <w:pPr>
        <w:pStyle w:val="BodyText"/>
      </w:pPr>
    </w:p>
    <w:p>
      <w:pPr>
        <w:pStyle w:val="BodyText"/>
        <w:tabs>
          <w:tab w:pos="1679" w:val="left" w:leader="none"/>
        </w:tabs>
        <w:spacing w:line="480" w:lineRule="auto"/>
        <w:ind w:left="1679" w:right="488" w:hanging="1441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22"/>
        </w:rPr>
        <w:t> </w:t>
      </w:r>
      <w:r>
        <w:rPr/>
        <w:t>researcher</w:t>
      </w:r>
      <w:r>
        <w:rPr>
          <w:spacing w:val="24"/>
        </w:rPr>
        <w:t> </w:t>
      </w:r>
      <w:r>
        <w:rPr/>
        <w:t>warmly</w:t>
      </w:r>
      <w:r>
        <w:rPr>
          <w:spacing w:val="19"/>
        </w:rPr>
        <w:t> </w:t>
      </w:r>
      <w:r>
        <w:rPr/>
        <w:t>welcomed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participants</w:t>
      </w:r>
      <w:r>
        <w:rPr>
          <w:spacing w:val="25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7"/>
        </w:rPr>
        <w:t> </w:t>
      </w:r>
      <w:r>
        <w:rPr/>
        <w:t>first</w:t>
      </w:r>
      <w:r>
        <w:rPr>
          <w:spacing w:val="28"/>
        </w:rPr>
        <w:t> </w:t>
      </w:r>
      <w:r>
        <w:rPr/>
        <w:t>session</w:t>
      </w:r>
      <w:r>
        <w:rPr>
          <w:spacing w:val="19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programme.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89" w:hanging="1441"/>
      </w:pPr>
      <w:r>
        <w:rPr/>
        <w:t>Step</w:t>
      </w:r>
      <w:r>
        <w:rPr>
          <w:spacing w:val="-2"/>
        </w:rPr>
        <w:t> </w:t>
      </w:r>
      <w:r>
        <w:rPr/>
        <w:t>2:</w:t>
        <w:tab/>
        <w:t>the</w:t>
      </w:r>
      <w:r>
        <w:rPr>
          <w:spacing w:val="5"/>
        </w:rPr>
        <w:t> </w:t>
      </w:r>
      <w:r>
        <w:rPr/>
        <w:t>researcher</w:t>
      </w:r>
      <w:r>
        <w:rPr>
          <w:spacing w:val="8"/>
        </w:rPr>
        <w:t> </w:t>
      </w:r>
      <w:r>
        <w:rPr/>
        <w:t>personally</w:t>
      </w:r>
      <w:r>
        <w:rPr>
          <w:spacing w:val="6"/>
        </w:rPr>
        <w:t> </w:t>
      </w:r>
      <w:r>
        <w:rPr/>
        <w:t>introduced</w:t>
      </w:r>
      <w:r>
        <w:rPr>
          <w:spacing w:val="6"/>
        </w:rPr>
        <w:t> </w:t>
      </w:r>
      <w:r>
        <w:rPr/>
        <w:t>himself,</w:t>
      </w:r>
      <w:r>
        <w:rPr>
          <w:spacing w:val="9"/>
        </w:rPr>
        <w:t> </w:t>
      </w:r>
      <w:r>
        <w:rPr/>
        <w:t>so</w:t>
      </w:r>
      <w:r>
        <w:rPr>
          <w:spacing w:val="10"/>
        </w:rPr>
        <w:t> </w:t>
      </w:r>
      <w:r>
        <w:rPr/>
        <w:t>also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participants</w:t>
      </w:r>
      <w:r>
        <w:rPr>
          <w:spacing w:val="4"/>
        </w:rPr>
        <w:t> </w:t>
      </w:r>
      <w:r>
        <w:rPr/>
        <w:t>did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same.</w:t>
      </w:r>
    </w:p>
    <w:p>
      <w:pPr>
        <w:pStyle w:val="BodyText"/>
        <w:tabs>
          <w:tab w:pos="1679" w:val="left" w:leader="none"/>
        </w:tabs>
        <w:ind w:left="239"/>
      </w:pPr>
      <w:r>
        <w:rPr/>
        <w:t>Step</w:t>
      </w:r>
      <w:r>
        <w:rPr>
          <w:spacing w:val="-2"/>
        </w:rPr>
        <w:t> </w:t>
      </w:r>
      <w:r>
        <w:rPr/>
        <w:t>3:</w:t>
        <w:tab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3"/>
        </w:rPr>
        <w:t> </w:t>
      </w:r>
      <w:r>
        <w:rPr/>
        <w:t>concluded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session.</w:t>
      </w:r>
    </w:p>
    <w:p>
      <w:pPr>
        <w:pStyle w:val="BodyText"/>
      </w:pPr>
    </w:p>
    <w:p>
      <w:pPr>
        <w:pStyle w:val="BodyText"/>
        <w:spacing w:line="480" w:lineRule="auto"/>
        <w:ind w:left="1679" w:right="481" w:hanging="1441"/>
        <w:jc w:val="both"/>
      </w:pPr>
      <w:r>
        <w:rPr/>
        <w:t>Session 2:</w:t>
      </w:r>
      <w:r>
        <w:rPr>
          <w:spacing w:val="1"/>
        </w:rPr>
        <w:t> </w:t>
      </w:r>
      <w:r>
        <w:rPr/>
        <w:t>Verbalization of feelings in respect to negative thoughts of Worry problem,</w:t>
      </w:r>
      <w:r>
        <w:rPr>
          <w:spacing w:val="1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Memory</w:t>
      </w:r>
      <w:r>
        <w:rPr>
          <w:spacing w:val="-9"/>
        </w:rPr>
        <w:t> </w:t>
      </w:r>
      <w:r>
        <w:rPr/>
        <w:t>problems of</w:t>
      </w:r>
      <w:r>
        <w:rPr>
          <w:spacing w:val="-7"/>
        </w:rPr>
        <w:t> </w:t>
      </w:r>
      <w:r>
        <w:rPr/>
        <w:t>academic</w:t>
      </w:r>
      <w:r>
        <w:rPr>
          <w:spacing w:val="6"/>
        </w:rPr>
        <w:t> </w:t>
      </w:r>
      <w:r>
        <w:rPr/>
        <w:t>anxiety.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82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27"/>
        </w:rPr>
        <w:t> </w:t>
      </w:r>
      <w:r>
        <w:rPr/>
        <w:t>researcher</w:t>
      </w:r>
      <w:r>
        <w:rPr>
          <w:spacing w:val="30"/>
        </w:rPr>
        <w:t> </w:t>
      </w:r>
      <w:r>
        <w:rPr/>
        <w:t>asked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participants</w:t>
      </w:r>
      <w:r>
        <w:rPr>
          <w:spacing w:val="25"/>
        </w:rPr>
        <w:t> </w:t>
      </w:r>
      <w:r>
        <w:rPr/>
        <w:t>to</w:t>
      </w:r>
      <w:r>
        <w:rPr>
          <w:spacing w:val="34"/>
        </w:rPr>
        <w:t> </w:t>
      </w:r>
      <w:r>
        <w:rPr/>
        <w:t>express</w:t>
      </w:r>
      <w:r>
        <w:rPr>
          <w:spacing w:val="25"/>
        </w:rPr>
        <w:t> </w:t>
      </w:r>
      <w:r>
        <w:rPr/>
        <w:t>their</w:t>
      </w:r>
      <w:r>
        <w:rPr>
          <w:spacing w:val="30"/>
        </w:rPr>
        <w:t> </w:t>
      </w:r>
      <w:r>
        <w:rPr/>
        <w:t>emotional</w:t>
      </w:r>
      <w:r>
        <w:rPr>
          <w:spacing w:val="23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verbally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regards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2"/>
        </w:rPr>
        <w:t> </w:t>
      </w:r>
      <w:r>
        <w:rPr/>
        <w:t>academic anxiety.</w:t>
      </w:r>
    </w:p>
    <w:p>
      <w:pPr>
        <w:pStyle w:val="BodyText"/>
        <w:tabs>
          <w:tab w:pos="1679" w:val="left" w:leader="none"/>
        </w:tabs>
        <w:spacing w:line="480" w:lineRule="auto"/>
        <w:ind w:left="239" w:right="475"/>
        <w:jc w:val="both"/>
      </w:pPr>
      <w:r>
        <w:rPr/>
        <w:t>Session 3:   </w:t>
      </w:r>
      <w:r>
        <w:rPr>
          <w:spacing w:val="1"/>
        </w:rPr>
        <w:t> </w:t>
      </w:r>
      <w:r>
        <w:rPr/>
        <w:t>Explanation on nature and strategies involved in Metacognitive scaffolding</w:t>
      </w:r>
      <w:r>
        <w:rPr>
          <w:spacing w:val="1"/>
        </w:rPr>
        <w:t> </w:t>
      </w: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45"/>
        </w:rPr>
        <w:t> </w:t>
      </w:r>
      <w:r>
        <w:rPr/>
        <w:t>researcher</w:t>
      </w:r>
      <w:r>
        <w:rPr>
          <w:spacing w:val="47"/>
        </w:rPr>
        <w:t> </w:t>
      </w:r>
      <w:r>
        <w:rPr/>
        <w:t>explains</w:t>
      </w:r>
      <w:r>
        <w:rPr>
          <w:spacing w:val="44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5"/>
        </w:rPr>
        <w:t> </w:t>
      </w:r>
      <w:r>
        <w:rPr/>
        <w:t>participants</w:t>
      </w:r>
      <w:r>
        <w:rPr>
          <w:spacing w:val="40"/>
        </w:rPr>
        <w:t> </w:t>
      </w:r>
      <w:r>
        <w:rPr/>
        <w:t>the</w:t>
      </w:r>
      <w:r>
        <w:rPr>
          <w:spacing w:val="50"/>
        </w:rPr>
        <w:t> </w:t>
      </w:r>
      <w:r>
        <w:rPr/>
        <w:t>meaning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nature</w:t>
      </w:r>
      <w:r>
        <w:rPr>
          <w:spacing w:val="40"/>
        </w:rPr>
        <w:t> </w:t>
      </w:r>
      <w:r>
        <w:rPr/>
        <w:t>of</w:t>
      </w:r>
    </w:p>
    <w:p>
      <w:pPr>
        <w:pStyle w:val="BodyText"/>
        <w:spacing w:line="480" w:lineRule="auto"/>
        <w:ind w:left="1679" w:right="479"/>
        <w:jc w:val="both"/>
      </w:pPr>
      <w:r>
        <w:rPr/>
        <w:t>Metacognitive</w:t>
      </w:r>
      <w:r>
        <w:rPr>
          <w:spacing w:val="1"/>
        </w:rPr>
        <w:t> </w:t>
      </w:r>
      <w:r>
        <w:rPr/>
        <w:t>scaffolding,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metacognitive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belief,</w:t>
      </w:r>
      <w:r>
        <w:rPr>
          <w:spacing w:val="2"/>
        </w:rPr>
        <w:t> </w:t>
      </w:r>
      <w:r>
        <w:rPr/>
        <w:t>skills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planning,</w:t>
      </w:r>
      <w:r>
        <w:rPr>
          <w:spacing w:val="7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and evaluation.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80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2:</w:t>
        <w:tab/>
        <w:t>the researcher listed and explained to the participants the proactive processes</w:t>
      </w:r>
      <w:r>
        <w:rPr>
          <w:spacing w:val="-57"/>
        </w:rPr>
        <w:t> </w:t>
      </w:r>
      <w:r>
        <w:rPr/>
        <w:t>involve</w:t>
      </w:r>
      <w:r>
        <w:rPr>
          <w:spacing w:val="1"/>
        </w:rPr>
        <w:t> </w:t>
      </w:r>
      <w:r>
        <w:rPr/>
        <w:t>in Metacognitive</w:t>
      </w:r>
      <w:r>
        <w:rPr>
          <w:spacing w:val="1"/>
        </w:rPr>
        <w:t> </w:t>
      </w:r>
      <w:r>
        <w:rPr/>
        <w:t>scaffolding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which involve (planning,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evaluation),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other.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1679" w:right="479" w:hanging="1441"/>
        <w:jc w:val="both"/>
      </w:pPr>
      <w:r>
        <w:rPr/>
        <w:t>Session 4: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Assignment: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61"/>
        </w:rPr>
        <w:t> </w:t>
      </w:r>
      <w:r>
        <w:rPr/>
        <w:t>gave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home-work</w:t>
      </w:r>
      <w:r>
        <w:rPr>
          <w:spacing w:val="6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assignment to the participants to deeply think and trace the causes and their</w:t>
      </w:r>
      <w:r>
        <w:rPr>
          <w:spacing w:val="1"/>
        </w:rPr>
        <w:t> </w:t>
      </w:r>
      <w:r>
        <w:rPr/>
        <w:t>feelings of Worry problem, idea block and concentration deficit indices of</w:t>
      </w:r>
      <w:r>
        <w:rPr>
          <w:spacing w:val="1"/>
        </w:rPr>
        <w:t> </w:t>
      </w:r>
      <w:r>
        <w:rPr/>
        <w:t>academic anxiety</w:t>
      </w:r>
      <w:r>
        <w:rPr>
          <w:spacing w:val="-9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session</w:t>
      </w:r>
      <w:r>
        <w:rPr>
          <w:spacing w:val="1"/>
        </w:rPr>
        <w:t> </w:t>
      </w:r>
      <w:r>
        <w:rPr/>
        <w:t>five.</w:t>
      </w:r>
    </w:p>
    <w:p>
      <w:pPr>
        <w:pStyle w:val="Heading1"/>
        <w:spacing w:before="6"/>
        <w:ind w:left="239"/>
      </w:pPr>
      <w:r>
        <w:rPr/>
        <w:t>Week</w:t>
      </w:r>
      <w:r>
        <w:rPr>
          <w:spacing w:val="-5"/>
        </w:rPr>
        <w:t> </w:t>
      </w:r>
      <w:r>
        <w:rPr/>
        <w:t>2-4</w:t>
      </w:r>
      <w:r>
        <w:rPr>
          <w:spacing w:val="-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Strategy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99" w:right="482" w:hanging="1561"/>
        <w:jc w:val="both"/>
      </w:pPr>
      <w:r>
        <w:rPr/>
        <w:t>Session 5:</w:t>
      </w:r>
      <w:r>
        <w:rPr>
          <w:spacing w:val="1"/>
        </w:rPr>
        <w:t> </w:t>
      </w:r>
      <w:r>
        <w:rPr/>
        <w:t>Attention training on the process of planning, preparing, processing and</w:t>
      </w:r>
      <w:r>
        <w:rPr>
          <w:spacing w:val="1"/>
        </w:rPr>
        <w:t> </w:t>
      </w:r>
      <w:r>
        <w:rPr/>
        <w:t>analyzing the anxious thoughts and learning task, by organizing, internal</w:t>
      </w:r>
      <w:r>
        <w:rPr>
          <w:spacing w:val="1"/>
        </w:rPr>
        <w:t> </w:t>
      </w:r>
      <w:r>
        <w:rPr/>
        <w:t>calmness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attentional</w:t>
      </w:r>
      <w:r>
        <w:rPr>
          <w:spacing w:val="-7"/>
        </w:rPr>
        <w:t> </w:t>
      </w:r>
      <w:r>
        <w:rPr/>
        <w:t>control.</w:t>
      </w:r>
    </w:p>
    <w:p>
      <w:pPr>
        <w:pStyle w:val="BodyText"/>
        <w:tabs>
          <w:tab w:pos="1737" w:val="left" w:leader="none"/>
        </w:tabs>
        <w:spacing w:before="1"/>
        <w:ind w:left="239"/>
        <w:jc w:val="both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-3"/>
        </w:rPr>
        <w:t> </w:t>
      </w:r>
      <w:r>
        <w:rPr/>
        <w:t>researcher welcomed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79" w:val="left" w:leader="none"/>
        </w:tabs>
        <w:spacing w:line="480" w:lineRule="auto"/>
        <w:ind w:left="1679" w:right="489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2:</w:t>
        <w:tab/>
        <w:t>the</w:t>
      </w:r>
      <w:r>
        <w:rPr>
          <w:spacing w:val="6"/>
        </w:rPr>
        <w:t> </w:t>
      </w:r>
      <w:r>
        <w:rPr/>
        <w:t>researcher</w:t>
      </w:r>
      <w:r>
        <w:rPr>
          <w:spacing w:val="8"/>
        </w:rPr>
        <w:t> </w:t>
      </w:r>
      <w:r>
        <w:rPr/>
        <w:t>guided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on</w:t>
      </w:r>
      <w:r>
        <w:rPr>
          <w:spacing w:val="2"/>
        </w:rPr>
        <w:t> </w:t>
      </w:r>
      <w:r>
        <w:rPr/>
        <w:t>how</w:t>
      </w:r>
      <w:r>
        <w:rPr>
          <w:spacing w:val="6"/>
        </w:rPr>
        <w:t> </w:t>
      </w:r>
      <w:r>
        <w:rPr/>
        <w:t>eased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adjusted</w:t>
      </w:r>
      <w:r>
        <w:rPr>
          <w:spacing w:val="7"/>
        </w:rPr>
        <w:t> </w:t>
      </w:r>
      <w:r>
        <w:rPr/>
        <w:t>their</w:t>
      </w:r>
      <w:r>
        <w:rPr>
          <w:spacing w:val="-58"/>
        </w:rPr>
        <w:t> </w:t>
      </w:r>
      <w:r>
        <w:rPr/>
        <w:t>thoughts to adjust and recollects their attention thought self organization,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 anxiety</w:t>
      </w:r>
      <w:r>
        <w:rPr>
          <w:spacing w:val="-3"/>
        </w:rPr>
        <w:t> </w:t>
      </w:r>
      <w:r>
        <w:rPr/>
        <w:t>ill-problem.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77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3:</w:t>
        <w:tab/>
        <w:t>the</w:t>
      </w:r>
      <w:r>
        <w:rPr>
          <w:spacing w:val="25"/>
        </w:rPr>
        <w:t> </w:t>
      </w:r>
      <w:r>
        <w:rPr/>
        <w:t>participants</w:t>
      </w:r>
      <w:r>
        <w:rPr>
          <w:spacing w:val="24"/>
        </w:rPr>
        <w:t> </w:t>
      </w:r>
      <w:r>
        <w:rPr/>
        <w:t>were</w:t>
      </w:r>
      <w:r>
        <w:rPr>
          <w:spacing w:val="25"/>
        </w:rPr>
        <w:t> </w:t>
      </w:r>
      <w:r>
        <w:rPr/>
        <w:t>given</w:t>
      </w:r>
      <w:r>
        <w:rPr>
          <w:spacing w:val="21"/>
        </w:rPr>
        <w:t> </w:t>
      </w:r>
      <w:r>
        <w:rPr/>
        <w:t>30</w:t>
      </w:r>
      <w:r>
        <w:rPr>
          <w:spacing w:val="25"/>
        </w:rPr>
        <w:t> </w:t>
      </w:r>
      <w:r>
        <w:rPr/>
        <w:t>seconds</w:t>
      </w:r>
      <w:r>
        <w:rPr>
          <w:spacing w:val="24"/>
        </w:rPr>
        <w:t> </w:t>
      </w:r>
      <w:r>
        <w:rPr/>
        <w:t>each</w:t>
      </w:r>
      <w:r>
        <w:rPr>
          <w:spacing w:val="21"/>
        </w:rPr>
        <w:t> </w:t>
      </w:r>
      <w:r>
        <w:rPr/>
        <w:t>to</w:t>
      </w:r>
      <w:r>
        <w:rPr>
          <w:spacing w:val="26"/>
        </w:rPr>
        <w:t> </w:t>
      </w:r>
      <w:r>
        <w:rPr/>
        <w:t>practice</w:t>
      </w:r>
      <w:r>
        <w:rPr>
          <w:spacing w:val="25"/>
        </w:rPr>
        <w:t> </w:t>
      </w:r>
      <w:r>
        <w:rPr/>
        <w:t>properly</w:t>
      </w:r>
      <w:r>
        <w:rPr>
          <w:spacing w:val="16"/>
        </w:rPr>
        <w:t> </w:t>
      </w:r>
      <w:r>
        <w:rPr/>
        <w:t>pay</w:t>
      </w:r>
      <w:r>
        <w:rPr>
          <w:spacing w:val="-58"/>
        </w:rPr>
        <w:t> </w:t>
      </w:r>
      <w:r>
        <w:rPr/>
        <w:t>attention and concentration by ruminating to adjust area of difficulty causes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ind w:left="239"/>
        <w:jc w:val="both"/>
      </w:pPr>
      <w:r>
        <w:rPr/>
        <w:t>Session</w:t>
      </w:r>
      <w:r>
        <w:rPr>
          <w:spacing w:val="-5"/>
        </w:rPr>
        <w:t> </w:t>
      </w:r>
      <w:r>
        <w:rPr/>
        <w:t>6:     </w:t>
      </w:r>
      <w:r>
        <w:rPr>
          <w:spacing w:val="31"/>
        </w:rPr>
        <w:t> </w:t>
      </w:r>
      <w:r>
        <w:rPr/>
        <w:t>Reasoning practices:</w:t>
      </w:r>
    </w:p>
    <w:p>
      <w:pPr>
        <w:pStyle w:val="BodyText"/>
      </w:pPr>
    </w:p>
    <w:p>
      <w:pPr>
        <w:pStyle w:val="BodyText"/>
        <w:tabs>
          <w:tab w:pos="1679" w:val="left" w:leader="none"/>
        </w:tabs>
        <w:spacing w:line="480" w:lineRule="auto"/>
        <w:ind w:left="1679" w:right="481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 participants were intervening to think about what is already known (prior</w:t>
      </w:r>
      <w:r>
        <w:rPr>
          <w:spacing w:val="-57"/>
        </w:rPr>
        <w:t> </w:t>
      </w:r>
      <w:r>
        <w:rPr/>
        <w:t>knowledge) to them in respect to academic anxiety as it interfere to their</w:t>
      </w:r>
      <w:r>
        <w:rPr>
          <w:spacing w:val="1"/>
        </w:rPr>
        <w:t> </w:t>
      </w:r>
      <w:r>
        <w:rPr/>
        <w:t>calmness,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endeavour.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81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2:</w:t>
        <w:tab/>
        <w:t>participants</w:t>
      </w:r>
      <w:r>
        <w:rPr>
          <w:spacing w:val="40"/>
        </w:rPr>
        <w:t> </w:t>
      </w:r>
      <w:r>
        <w:rPr/>
        <w:t>were</w:t>
      </w:r>
      <w:r>
        <w:rPr>
          <w:spacing w:val="41"/>
        </w:rPr>
        <w:t> </w:t>
      </w:r>
      <w:r>
        <w:rPr/>
        <w:t>guided</w:t>
      </w:r>
      <w:r>
        <w:rPr>
          <w:spacing w:val="46"/>
        </w:rPr>
        <w:t> </w:t>
      </w:r>
      <w:r>
        <w:rPr/>
        <w:t>by</w:t>
      </w:r>
      <w:r>
        <w:rPr>
          <w:spacing w:val="33"/>
        </w:rPr>
        <w:t> </w:t>
      </w:r>
      <w:r>
        <w:rPr/>
        <w:t>the</w:t>
      </w:r>
      <w:r>
        <w:rPr>
          <w:spacing w:val="41"/>
        </w:rPr>
        <w:t> </w:t>
      </w:r>
      <w:r>
        <w:rPr/>
        <w:t>researcher</w:t>
      </w:r>
      <w:r>
        <w:rPr>
          <w:spacing w:val="47"/>
        </w:rPr>
        <w:t> </w:t>
      </w:r>
      <w:r>
        <w:rPr/>
        <w:t>in</w:t>
      </w:r>
      <w:r>
        <w:rPr>
          <w:spacing w:val="38"/>
        </w:rPr>
        <w:t> </w:t>
      </w:r>
      <w:r>
        <w:rPr/>
        <w:t>adjusting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replacing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negative</w:t>
      </w:r>
      <w:r>
        <w:rPr>
          <w:spacing w:val="29"/>
        </w:rPr>
        <w:t> </w:t>
      </w:r>
      <w:r>
        <w:rPr/>
        <w:t>thought,</w:t>
      </w:r>
      <w:r>
        <w:rPr>
          <w:spacing w:val="32"/>
        </w:rPr>
        <w:t> </w:t>
      </w:r>
      <w:r>
        <w:rPr/>
        <w:t>belief</w:t>
      </w:r>
      <w:r>
        <w:rPr>
          <w:spacing w:val="27"/>
        </w:rPr>
        <w:t> </w:t>
      </w:r>
      <w:r>
        <w:rPr/>
        <w:t>and</w:t>
      </w:r>
      <w:r>
        <w:rPr>
          <w:spacing w:val="35"/>
        </w:rPr>
        <w:t> </w:t>
      </w:r>
      <w:r>
        <w:rPr/>
        <w:t>feeling</w:t>
      </w:r>
      <w:r>
        <w:rPr>
          <w:spacing w:val="35"/>
        </w:rPr>
        <w:t> </w:t>
      </w:r>
      <w:r>
        <w:rPr/>
        <w:t>leading</w:t>
      </w:r>
      <w:r>
        <w:rPr>
          <w:spacing w:val="30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42"/>
        </w:rPr>
        <w:t> </w:t>
      </w:r>
      <w:r>
        <w:rPr/>
        <w:t>Worry</w:t>
      </w:r>
      <w:r>
        <w:rPr>
          <w:spacing w:val="20"/>
        </w:rPr>
        <w:t> </w:t>
      </w:r>
      <w:r>
        <w:rPr/>
        <w:t>problem,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spacing w:line="480" w:lineRule="auto" w:before="72"/>
        <w:ind w:left="1679" w:right="478"/>
        <w:jc w:val="both"/>
      </w:pPr>
      <w:r>
        <w:rPr/>
        <w:t>concentration and Memory problems due to anxiety within the academic</w:t>
      </w:r>
      <w:r>
        <w:rPr>
          <w:spacing w:val="1"/>
        </w:rPr>
        <w:t> </w:t>
      </w:r>
      <w:r>
        <w:rPr/>
        <w:t>endeavour.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76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3:</w:t>
        <w:tab/>
        <w:t>participants</w:t>
      </w:r>
      <w:r>
        <w:rPr>
          <w:spacing w:val="29"/>
        </w:rPr>
        <w:t> </w:t>
      </w:r>
      <w:r>
        <w:rPr/>
        <w:t>were</w:t>
      </w:r>
      <w:r>
        <w:rPr>
          <w:spacing w:val="31"/>
        </w:rPr>
        <w:t> </w:t>
      </w:r>
      <w:r>
        <w:rPr/>
        <w:t>guided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researcher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how</w:t>
      </w:r>
      <w:r>
        <w:rPr>
          <w:spacing w:val="27"/>
        </w:rPr>
        <w:t> </w:t>
      </w:r>
      <w:r>
        <w:rPr/>
        <w:t>to</w:t>
      </w:r>
      <w:r>
        <w:rPr>
          <w:spacing w:val="36"/>
        </w:rPr>
        <w:t> </w:t>
      </w:r>
      <w:r>
        <w:rPr/>
        <w:t>engage</w:t>
      </w:r>
      <w:r>
        <w:rPr>
          <w:spacing w:val="31"/>
        </w:rPr>
        <w:t> </w:t>
      </w:r>
      <w:r>
        <w:rPr/>
        <w:t>in</w:t>
      </w:r>
      <w:r>
        <w:rPr>
          <w:spacing w:val="27"/>
        </w:rPr>
        <w:t> </w:t>
      </w:r>
      <w:r>
        <w:rPr/>
        <w:t>excessive</w:t>
      </w:r>
      <w:r>
        <w:rPr>
          <w:spacing w:val="-58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dwelling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rumination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replacing the dysfunction belief, feeling and thought of academic anxiety of</w:t>
      </w:r>
      <w:r>
        <w:rPr>
          <w:spacing w:val="1"/>
        </w:rPr>
        <w:t> </w:t>
      </w:r>
      <w:r>
        <w:rPr/>
        <w:t>Worry</w:t>
      </w:r>
      <w:r>
        <w:rPr>
          <w:spacing w:val="-9"/>
        </w:rPr>
        <w:t> </w:t>
      </w:r>
      <w:r>
        <w:rPr/>
        <w:t>problem,</w:t>
      </w:r>
      <w:r>
        <w:rPr>
          <w:spacing w:val="3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Memory</w:t>
      </w:r>
      <w:r>
        <w:rPr>
          <w:spacing w:val="-9"/>
        </w:rPr>
        <w:t> </w:t>
      </w:r>
      <w:r>
        <w:rPr/>
        <w:t>problems</w:t>
      </w:r>
      <w:r>
        <w:rPr>
          <w:spacing w:val="3"/>
        </w:rPr>
        <w:t> </w:t>
      </w:r>
      <w:r>
        <w:rPr/>
        <w:t>indices.</w:t>
      </w:r>
    </w:p>
    <w:p>
      <w:pPr>
        <w:pStyle w:val="BodyText"/>
        <w:ind w:left="239"/>
        <w:jc w:val="both"/>
      </w:pPr>
      <w:r>
        <w:rPr/>
        <w:t>Session</w:t>
      </w:r>
      <w:r>
        <w:rPr>
          <w:spacing w:val="-5"/>
        </w:rPr>
        <w:t> </w:t>
      </w:r>
      <w:r>
        <w:rPr/>
        <w:t>7:     </w:t>
      </w:r>
      <w:r>
        <w:rPr>
          <w:spacing w:val="33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training:</w:t>
      </w:r>
    </w:p>
    <w:p>
      <w:pPr>
        <w:pStyle w:val="BodyText"/>
      </w:pPr>
    </w:p>
    <w:p>
      <w:pPr>
        <w:pStyle w:val="BodyText"/>
        <w:tabs>
          <w:tab w:pos="1679" w:val="left" w:leader="none"/>
        </w:tabs>
        <w:spacing w:line="480" w:lineRule="auto"/>
        <w:ind w:left="1679" w:right="470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23"/>
        </w:rPr>
        <w:t> </w:t>
      </w:r>
      <w:r>
        <w:rPr/>
        <w:t>participants</w:t>
      </w:r>
      <w:r>
        <w:rPr>
          <w:spacing w:val="22"/>
        </w:rPr>
        <w:t> </w:t>
      </w:r>
      <w:r>
        <w:rPr/>
        <w:t>were</w:t>
      </w:r>
      <w:r>
        <w:rPr>
          <w:spacing w:val="23"/>
        </w:rPr>
        <w:t> </w:t>
      </w:r>
      <w:r>
        <w:rPr/>
        <w:t>guided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deals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way</w:t>
      </w:r>
      <w:r>
        <w:rPr>
          <w:spacing w:val="19"/>
        </w:rPr>
        <w:t> </w:t>
      </w:r>
      <w:r>
        <w:rPr/>
        <w:t>they</w:t>
      </w:r>
      <w:r>
        <w:rPr>
          <w:spacing w:val="15"/>
        </w:rPr>
        <w:t> </w:t>
      </w:r>
      <w:r>
        <w:rPr/>
        <w:t>think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assumes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(Worry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problems) rests with inflexible and recurrent styles of thinking in response to</w:t>
      </w:r>
      <w:r>
        <w:rPr>
          <w:spacing w:val="-57"/>
        </w:rPr>
        <w:t> </w:t>
      </w:r>
      <w:r>
        <w:rPr/>
        <w:t>emotional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thought.</w:t>
      </w:r>
    </w:p>
    <w:p>
      <w:pPr>
        <w:pStyle w:val="BodyText"/>
        <w:tabs>
          <w:tab w:pos="1679" w:val="left" w:leader="none"/>
        </w:tabs>
        <w:spacing w:line="480" w:lineRule="auto" w:before="2"/>
        <w:ind w:left="1679" w:right="481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2:</w:t>
        <w:tab/>
        <w:t>The</w:t>
      </w:r>
      <w:r>
        <w:rPr>
          <w:spacing w:val="20"/>
        </w:rPr>
        <w:t> </w:t>
      </w:r>
      <w:r>
        <w:rPr/>
        <w:t>participant</w:t>
      </w:r>
      <w:r>
        <w:rPr>
          <w:spacing w:val="26"/>
        </w:rPr>
        <w:t> </w:t>
      </w:r>
      <w:r>
        <w:rPr/>
        <w:t>were</w:t>
      </w:r>
      <w:r>
        <w:rPr>
          <w:spacing w:val="20"/>
        </w:rPr>
        <w:t> </w:t>
      </w:r>
      <w:r>
        <w:rPr/>
        <w:t>guided</w:t>
      </w:r>
      <w:r>
        <w:rPr>
          <w:spacing w:val="25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researcher</w:t>
      </w:r>
      <w:r>
        <w:rPr>
          <w:spacing w:val="22"/>
        </w:rPr>
        <w:t> </w:t>
      </w:r>
      <w:r>
        <w:rPr/>
        <w:t>on</w:t>
      </w:r>
      <w:r>
        <w:rPr>
          <w:spacing w:val="16"/>
        </w:rPr>
        <w:t> </w:t>
      </w:r>
      <w:r>
        <w:rPr/>
        <w:t>focusing</w:t>
      </w:r>
      <w:r>
        <w:rPr>
          <w:spacing w:val="21"/>
        </w:rPr>
        <w:t> </w:t>
      </w:r>
      <w:r>
        <w:rPr/>
        <w:t>about</w:t>
      </w:r>
      <w:r>
        <w:rPr>
          <w:spacing w:val="26"/>
        </w:rPr>
        <w:t> </w:t>
      </w:r>
      <w:r>
        <w:rPr/>
        <w:t>removing</w:t>
      </w:r>
      <w:r>
        <w:rPr>
          <w:spacing w:val="-57"/>
        </w:rPr>
        <w:t> </w:t>
      </w:r>
      <w:r>
        <w:rPr/>
        <w:t>unhelpful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tackles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discussing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base on their feelings, thought and belief about Worry problem,</w:t>
      </w:r>
      <w:r>
        <w:rPr>
          <w:spacing w:val="1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Memory</w:t>
      </w:r>
      <w:r>
        <w:rPr>
          <w:spacing w:val="-8"/>
        </w:rPr>
        <w:t> </w:t>
      </w:r>
      <w:r>
        <w:rPr/>
        <w:t>problems.</w:t>
      </w:r>
    </w:p>
    <w:p>
      <w:pPr>
        <w:pStyle w:val="BodyText"/>
        <w:tabs>
          <w:tab w:pos="1737" w:val="left" w:leader="none"/>
        </w:tabs>
        <w:spacing w:line="480" w:lineRule="auto"/>
        <w:ind w:left="1679" w:right="483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3</w:t>
        <w:tab/>
        <w:tab/>
        <w:t>the</w:t>
      </w:r>
      <w:r>
        <w:rPr>
          <w:spacing w:val="56"/>
        </w:rPr>
        <w:t> </w:t>
      </w:r>
      <w:r>
        <w:rPr/>
        <w:t>participants</w:t>
      </w:r>
      <w:r>
        <w:rPr>
          <w:spacing w:val="55"/>
        </w:rPr>
        <w:t> </w:t>
      </w:r>
      <w:r>
        <w:rPr/>
        <w:t>were</w:t>
      </w:r>
      <w:r>
        <w:rPr>
          <w:spacing w:val="56"/>
        </w:rPr>
        <w:t> </w:t>
      </w:r>
      <w:r>
        <w:rPr/>
        <w:t>guided</w:t>
      </w:r>
      <w:r>
        <w:rPr>
          <w:spacing w:val="3"/>
        </w:rPr>
        <w:t> </w:t>
      </w:r>
      <w:r>
        <w:rPr/>
        <w:t>by</w:t>
      </w:r>
      <w:r>
        <w:rPr>
          <w:spacing w:val="48"/>
        </w:rPr>
        <w:t> </w:t>
      </w:r>
      <w:r>
        <w:rPr/>
        <w:t>the</w:t>
      </w:r>
      <w:r>
        <w:rPr>
          <w:spacing w:val="56"/>
        </w:rPr>
        <w:t> </w:t>
      </w:r>
      <w:r>
        <w:rPr/>
        <w:t>researcher</w:t>
      </w:r>
      <w:r>
        <w:rPr>
          <w:spacing w:val="4"/>
        </w:rPr>
        <w:t> </w:t>
      </w:r>
      <w:r>
        <w:rPr/>
        <w:t>on</w:t>
      </w:r>
      <w:r>
        <w:rPr>
          <w:spacing w:val="52"/>
        </w:rPr>
        <w:t> </w:t>
      </w:r>
      <w:r>
        <w:rPr/>
        <w:t>how</w:t>
      </w:r>
      <w:r>
        <w:rPr>
          <w:spacing w:val="53"/>
        </w:rPr>
        <w:t> </w:t>
      </w:r>
      <w:r>
        <w:rPr/>
        <w:t>to</w:t>
      </w:r>
      <w:r>
        <w:rPr>
          <w:spacing w:val="3"/>
        </w:rPr>
        <w:t> </w:t>
      </w:r>
      <w:r>
        <w:rPr/>
        <w:t>proposes</w:t>
      </w:r>
      <w:r>
        <w:rPr>
          <w:spacing w:val="55"/>
        </w:rPr>
        <w:t> </w:t>
      </w:r>
      <w:r>
        <w:rPr/>
        <w:t>the</w:t>
      </w:r>
      <w:r>
        <w:rPr>
          <w:spacing w:val="-58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metacognitive scaffolding</w:t>
      </w:r>
      <w:r>
        <w:rPr>
          <w:spacing w:val="60"/>
        </w:rPr>
        <w:t> </w:t>
      </w:r>
      <w:r>
        <w:rPr/>
        <w:t>to controls the way of thinking</w:t>
      </w:r>
      <w:r>
        <w:rPr>
          <w:spacing w:val="1"/>
        </w:rPr>
        <w:t> </w:t>
      </w:r>
      <w:r>
        <w:rPr/>
        <w:t>and behaves in response to</w:t>
      </w:r>
      <w:r>
        <w:rPr>
          <w:spacing w:val="60"/>
        </w:rPr>
        <w:t> </w:t>
      </w:r>
      <w:r>
        <w:rPr/>
        <w:t>academic anxiety both to their thought, belief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processing,</w:t>
      </w:r>
      <w:r>
        <w:rPr>
          <w:spacing w:val="2"/>
        </w:rPr>
        <w:t> </w:t>
      </w:r>
      <w:r>
        <w:rPr/>
        <w:t>executive</w:t>
      </w:r>
      <w:r>
        <w:rPr>
          <w:spacing w:val="5"/>
        </w:rPr>
        <w:t> </w:t>
      </w:r>
      <w:r>
        <w:rPr/>
        <w:t>functioning and</w:t>
      </w:r>
      <w:r>
        <w:rPr>
          <w:spacing w:val="5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processes.</w:t>
      </w:r>
    </w:p>
    <w:p>
      <w:pPr>
        <w:spacing w:after="0" w:line="480" w:lineRule="auto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Heading1"/>
        <w:spacing w:before="77"/>
        <w:ind w:left="239"/>
      </w:pPr>
      <w:r>
        <w:rPr/>
        <w:t>Week</w:t>
      </w:r>
      <w:r>
        <w:rPr>
          <w:spacing w:val="-5"/>
        </w:rPr>
        <w:t> </w:t>
      </w:r>
      <w:r>
        <w:rPr/>
        <w:t>6-7: Monitoring</w:t>
      </w:r>
      <w:r>
        <w:rPr>
          <w:spacing w:val="-1"/>
        </w:rPr>
        <w:t> </w:t>
      </w:r>
      <w:r>
        <w:rPr/>
        <w:t>Strategy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679" w:right="484" w:hanging="1441"/>
        <w:jc w:val="both"/>
      </w:pPr>
      <w:r>
        <w:rPr/>
        <w:t>Session 7: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checking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planning</w:t>
      </w:r>
      <w:r>
        <w:rPr>
          <w:spacing w:val="60"/>
        </w:rPr>
        <w:t> </w:t>
      </w:r>
      <w:r>
        <w:rPr/>
        <w:t>skills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thought,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 anxiety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replacing</w:t>
      </w:r>
      <w:r>
        <w:rPr>
          <w:spacing w:val="2"/>
        </w:rPr>
        <w:t> </w:t>
      </w:r>
      <w:r>
        <w:rPr/>
        <w:t>the dysfunction</w:t>
      </w:r>
      <w:r>
        <w:rPr>
          <w:spacing w:val="-3"/>
        </w:rPr>
        <w:t> </w:t>
      </w:r>
      <w:r>
        <w:rPr/>
        <w:t>thought.</w:t>
      </w:r>
    </w:p>
    <w:p>
      <w:pPr>
        <w:pStyle w:val="BodyText"/>
        <w:tabs>
          <w:tab w:pos="1679" w:val="left" w:leader="none"/>
        </w:tabs>
        <w:ind w:left="239"/>
        <w:jc w:val="both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welcomes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participants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session.</w:t>
      </w:r>
    </w:p>
    <w:p>
      <w:pPr>
        <w:pStyle w:val="BodyText"/>
        <w:spacing w:before="1"/>
      </w:pPr>
    </w:p>
    <w:p>
      <w:pPr>
        <w:pStyle w:val="BodyText"/>
        <w:tabs>
          <w:tab w:pos="1679" w:val="left" w:leader="none"/>
        </w:tabs>
        <w:spacing w:line="480" w:lineRule="auto"/>
        <w:ind w:left="1679" w:right="489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2:</w:t>
        <w:tab/>
        <w:t>the</w:t>
      </w:r>
      <w:r>
        <w:rPr>
          <w:spacing w:val="10"/>
        </w:rPr>
        <w:t> </w:t>
      </w:r>
      <w:r>
        <w:rPr/>
        <w:t>researcher</w:t>
      </w:r>
      <w:r>
        <w:rPr>
          <w:spacing w:val="13"/>
        </w:rPr>
        <w:t> </w:t>
      </w:r>
      <w:r>
        <w:rPr/>
        <w:t>guide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participants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implements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checks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planning</w:t>
      </w:r>
      <w:r>
        <w:rPr>
          <w:spacing w:val="-58"/>
        </w:rPr>
        <w:t> </w:t>
      </w:r>
      <w:r>
        <w:rPr/>
        <w:t>skills they acquire in the previous sessions to practice in adjusting their</w:t>
      </w:r>
      <w:r>
        <w:rPr>
          <w:spacing w:val="1"/>
        </w:rPr>
        <w:t> </w:t>
      </w:r>
      <w:r>
        <w:rPr/>
        <w:t>thought,</w:t>
      </w:r>
      <w:r>
        <w:rPr>
          <w:spacing w:val="3"/>
        </w:rPr>
        <w:t> </w:t>
      </w:r>
      <w:r>
        <w:rPr/>
        <w:t>belief</w:t>
      </w:r>
      <w:r>
        <w:rPr>
          <w:spacing w:val="-6"/>
        </w:rPr>
        <w:t> </w:t>
      </w:r>
      <w:r>
        <w:rPr/>
        <w:t>and</w:t>
      </w:r>
      <w:r>
        <w:rPr>
          <w:spacing w:val="6"/>
        </w:rPr>
        <w:t> </w:t>
      </w:r>
      <w:r>
        <w:rPr/>
        <w:t>feeling.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81" w:hanging="1441"/>
        <w:jc w:val="both"/>
      </w:pPr>
      <w:r>
        <w:rPr/>
        <w:t>Step3:</w:t>
        <w:tab/>
        <w:t>the researcher motivate and encourage the participants to challenge and be</w:t>
      </w:r>
      <w:r>
        <w:rPr>
          <w:spacing w:val="1"/>
        </w:rPr>
        <w:t> </w:t>
      </w:r>
      <w:r>
        <w:rPr/>
        <w:t>replacing the negative thought of I cannot, to I can doing order to avoid</w:t>
      </w:r>
      <w:r>
        <w:rPr>
          <w:spacing w:val="1"/>
        </w:rPr>
        <w:t> </w:t>
      </w:r>
      <w:r>
        <w:rPr/>
        <w:t>Worry</w:t>
      </w:r>
      <w:r>
        <w:rPr>
          <w:spacing w:val="1"/>
        </w:rPr>
        <w:t> </w:t>
      </w:r>
      <w:r>
        <w:rPr/>
        <w:t>probleming,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memory/retention</w:t>
      </w:r>
      <w:r>
        <w:rPr>
          <w:spacing w:val="-4"/>
        </w:rPr>
        <w:t> </w:t>
      </w:r>
      <w:r>
        <w:rPr/>
        <w:t>problem</w:t>
      </w:r>
      <w:r>
        <w:rPr>
          <w:spacing w:val="-3"/>
        </w:rPr>
        <w:t> </w:t>
      </w:r>
      <w:r>
        <w:rPr/>
        <w:t>about</w:t>
      </w:r>
      <w:r>
        <w:rPr>
          <w:spacing w:val="2"/>
        </w:rPr>
        <w:t> </w:t>
      </w:r>
      <w:r>
        <w:rPr/>
        <w:t>academic anxiety.</w:t>
      </w:r>
    </w:p>
    <w:p>
      <w:pPr>
        <w:pStyle w:val="BodyText"/>
        <w:tabs>
          <w:tab w:pos="1737" w:val="left" w:leader="none"/>
        </w:tabs>
        <w:spacing w:line="480" w:lineRule="auto"/>
        <w:ind w:left="1679" w:right="476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4:</w:t>
        <w:tab/>
        <w:tab/>
        <w:t>the</w:t>
      </w:r>
      <w:r>
        <w:rPr>
          <w:spacing w:val="50"/>
        </w:rPr>
        <w:t> </w:t>
      </w:r>
      <w:r>
        <w:rPr/>
        <w:t>participants</w:t>
      </w:r>
      <w:r>
        <w:rPr>
          <w:spacing w:val="48"/>
        </w:rPr>
        <w:t> </w:t>
      </w:r>
      <w:r>
        <w:rPr/>
        <w:t>be</w:t>
      </w:r>
      <w:r>
        <w:rPr>
          <w:spacing w:val="50"/>
        </w:rPr>
        <w:t> </w:t>
      </w:r>
      <w:r>
        <w:rPr/>
        <w:t>encouraged</w:t>
      </w:r>
      <w:r>
        <w:rPr>
          <w:spacing w:val="47"/>
        </w:rPr>
        <w:t> </w:t>
      </w:r>
      <w:r>
        <w:rPr/>
        <w:t>to</w:t>
      </w:r>
      <w:r>
        <w:rPr>
          <w:spacing w:val="56"/>
        </w:rPr>
        <w:t> </w:t>
      </w:r>
      <w:r>
        <w:rPr/>
        <w:t>monitor</w:t>
      </w:r>
      <w:r>
        <w:rPr>
          <w:spacing w:val="43"/>
        </w:rPr>
        <w:t> </w:t>
      </w:r>
      <w:r>
        <w:rPr/>
        <w:t>their</w:t>
      </w:r>
      <w:r>
        <w:rPr>
          <w:spacing w:val="57"/>
        </w:rPr>
        <w:t> </w:t>
      </w:r>
      <w:r>
        <w:rPr/>
        <w:t>strength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dealing</w:t>
      </w:r>
      <w:r>
        <w:rPr>
          <w:spacing w:val="50"/>
        </w:rPr>
        <w:t> </w:t>
      </w:r>
      <w:r>
        <w:rPr/>
        <w:t>with</w:t>
      </w:r>
      <w:r>
        <w:rPr>
          <w:spacing w:val="-57"/>
        </w:rPr>
        <w:t> </w:t>
      </w:r>
      <w:r>
        <w:rPr/>
        <w:t>dysfunction thought</w:t>
      </w:r>
      <w:r>
        <w:rPr>
          <w:spacing w:val="1"/>
        </w:rPr>
        <w:t> </w:t>
      </w:r>
      <w:r>
        <w:rPr/>
        <w:t>of Worry problem,</w:t>
      </w:r>
      <w:r>
        <w:rPr>
          <w:spacing w:val="1"/>
        </w:rPr>
        <w:t> </w:t>
      </w:r>
      <w:r>
        <w:rPr/>
        <w:t>concentration and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problem</w:t>
      </w:r>
      <w:r>
        <w:rPr>
          <w:spacing w:val="-7"/>
        </w:rPr>
        <w:t> </w:t>
      </w:r>
      <w:r>
        <w:rPr/>
        <w:t>on</w:t>
      </w:r>
      <w:r>
        <w:rPr>
          <w:spacing w:val="-3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tabs>
          <w:tab w:pos="1679" w:val="left" w:leader="none"/>
        </w:tabs>
        <w:spacing w:before="1"/>
        <w:ind w:left="239"/>
        <w:jc w:val="both"/>
      </w:pPr>
      <w:r>
        <w:rPr/>
        <w:t>Step</w:t>
      </w:r>
      <w:r>
        <w:rPr>
          <w:spacing w:val="-2"/>
        </w:rPr>
        <w:t> </w:t>
      </w:r>
      <w:r>
        <w:rPr/>
        <w:t>5:</w:t>
        <w:tab/>
        <w:t>the</w:t>
      </w:r>
      <w:r>
        <w:rPr>
          <w:spacing w:val="-3"/>
        </w:rPr>
        <w:t> </w:t>
      </w:r>
      <w:r>
        <w:rPr/>
        <w:t>researcher concludes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</w:t>
      </w:r>
    </w:p>
    <w:p>
      <w:pPr>
        <w:pStyle w:val="BodyText"/>
        <w:spacing w:before="4"/>
      </w:pPr>
    </w:p>
    <w:p>
      <w:pPr>
        <w:pStyle w:val="Heading1"/>
        <w:ind w:left="239"/>
      </w:pPr>
      <w:r>
        <w:rPr/>
        <w:t>Week</w:t>
      </w:r>
      <w:r>
        <w:rPr>
          <w:spacing w:val="-5"/>
        </w:rPr>
        <w:t> </w:t>
      </w:r>
      <w:r>
        <w:rPr/>
        <w:t>8: Evaluation Strategy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679" w:right="480" w:hanging="1441"/>
        <w:jc w:val="both"/>
      </w:pPr>
      <w:r>
        <w:rPr/>
        <w:t>Session 9:</w:t>
      </w:r>
      <w:r>
        <w:rPr>
          <w:spacing w:val="1"/>
        </w:rPr>
        <w:t> </w:t>
      </w:r>
      <w:r>
        <w:rPr/>
        <w:t>the evaluation process, involving the feedback mechanisms in reflecting and</w:t>
      </w:r>
      <w:r>
        <w:rPr>
          <w:spacing w:val="1"/>
        </w:rPr>
        <w:t> </w:t>
      </w:r>
      <w:r>
        <w:rPr/>
        <w:t>revising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rumination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weakness</w:t>
      </w:r>
      <w:r>
        <w:rPr>
          <w:spacing w:val="-2"/>
        </w:rPr>
        <w:t> </w:t>
      </w:r>
      <w:r>
        <w:rPr/>
        <w:t>their</w:t>
      </w:r>
      <w:r>
        <w:rPr>
          <w:spacing w:val="9"/>
        </w:rPr>
        <w:t> </w:t>
      </w:r>
      <w:r>
        <w:rPr/>
        <w:t>metacognitive ability</w:t>
      </w:r>
      <w:r>
        <w:rPr>
          <w:spacing w:val="-9"/>
        </w:rPr>
        <w:t> </w:t>
      </w:r>
      <w:r>
        <w:rPr/>
        <w:t>used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implementation.</w:t>
      </w:r>
    </w:p>
    <w:p>
      <w:pPr>
        <w:pStyle w:val="BodyText"/>
        <w:tabs>
          <w:tab w:pos="1679" w:val="left" w:leader="none"/>
        </w:tabs>
        <w:ind w:left="239"/>
        <w:jc w:val="both"/>
      </w:pPr>
      <w:r>
        <w:rPr/>
        <w:t>Step</w:t>
      </w:r>
      <w:r>
        <w:rPr>
          <w:spacing w:val="-2"/>
        </w:rPr>
        <w:t> </w:t>
      </w:r>
      <w:r>
        <w:rPr/>
        <w:t>1:</w:t>
        <w:tab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welcomed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3"/>
        </w:rPr>
        <w:t> </w:t>
      </w:r>
      <w:r>
        <w:rPr/>
        <w:t>session.</w:t>
      </w:r>
    </w:p>
    <w:p>
      <w:pPr>
        <w:spacing w:after="0"/>
        <w:jc w:val="both"/>
        <w:sectPr>
          <w:pgSz w:w="12240" w:h="15840"/>
          <w:pgMar w:header="0" w:footer="932" w:top="1360" w:bottom="1200" w:left="1720" w:right="960"/>
        </w:sectPr>
      </w:pPr>
    </w:p>
    <w:p>
      <w:pPr>
        <w:pStyle w:val="BodyText"/>
        <w:tabs>
          <w:tab w:pos="1679" w:val="left" w:leader="none"/>
        </w:tabs>
        <w:spacing w:line="480" w:lineRule="auto" w:before="72"/>
        <w:ind w:left="1679" w:right="486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2:</w:t>
        <w:tab/>
        <w:t>the</w:t>
      </w:r>
      <w:r>
        <w:rPr>
          <w:spacing w:val="44"/>
        </w:rPr>
        <w:t> </w:t>
      </w:r>
      <w:r>
        <w:rPr/>
        <w:t>researcher</w:t>
      </w:r>
      <w:r>
        <w:rPr>
          <w:spacing w:val="46"/>
        </w:rPr>
        <w:t> </w:t>
      </w:r>
      <w:r>
        <w:rPr/>
        <w:t>guided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participants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reflect</w:t>
      </w:r>
      <w:r>
        <w:rPr>
          <w:spacing w:val="49"/>
        </w:rPr>
        <w:t> </w:t>
      </w:r>
      <w:r>
        <w:rPr/>
        <w:t>and</w:t>
      </w:r>
      <w:r>
        <w:rPr>
          <w:spacing w:val="44"/>
        </w:rPr>
        <w:t> </w:t>
      </w:r>
      <w:r>
        <w:rPr/>
        <w:t>determine</w:t>
      </w:r>
      <w:r>
        <w:rPr>
          <w:spacing w:val="43"/>
        </w:rPr>
        <w:t> </w:t>
      </w:r>
      <w:r>
        <w:rPr/>
        <w:t>their</w:t>
      </w:r>
      <w:r>
        <w:rPr>
          <w:spacing w:val="-58"/>
        </w:rPr>
        <w:t> </w:t>
      </w:r>
      <w:r>
        <w:rPr/>
        <w:t>metacognitive ability of evaluating the success achieved in replacing the</w:t>
      </w:r>
      <w:r>
        <w:rPr>
          <w:spacing w:val="1"/>
        </w:rPr>
        <w:t> </w:t>
      </w:r>
      <w:r>
        <w:rPr/>
        <w:t>anxious</w:t>
      </w:r>
      <w:r>
        <w:rPr>
          <w:spacing w:val="-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thought</w:t>
      </w:r>
      <w:r>
        <w:rPr>
          <w:spacing w:val="6"/>
        </w:rPr>
        <w:t> </w:t>
      </w:r>
      <w:r>
        <w:rPr/>
        <w:t>with</w:t>
      </w:r>
      <w:r>
        <w:rPr>
          <w:spacing w:val="-3"/>
        </w:rPr>
        <w:t> </w:t>
      </w:r>
      <w:r>
        <w:rPr/>
        <w:t>rational</w:t>
      </w:r>
      <w:r>
        <w:rPr>
          <w:spacing w:val="-4"/>
        </w:rPr>
        <w:t> </w:t>
      </w:r>
      <w:r>
        <w:rPr/>
        <w:t>ones.</w:t>
      </w:r>
    </w:p>
    <w:p>
      <w:pPr>
        <w:pStyle w:val="BodyText"/>
        <w:tabs>
          <w:tab w:pos="1679" w:val="left" w:leader="none"/>
        </w:tabs>
        <w:spacing w:line="480" w:lineRule="auto" w:before="1"/>
        <w:ind w:left="1679" w:right="484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3:</w:t>
        <w:tab/>
        <w:t>the</w:t>
      </w:r>
      <w:r>
        <w:rPr>
          <w:spacing w:val="11"/>
        </w:rPr>
        <w:t> </w:t>
      </w:r>
      <w:r>
        <w:rPr/>
        <w:t>researcher</w:t>
      </w:r>
      <w:r>
        <w:rPr>
          <w:spacing w:val="13"/>
        </w:rPr>
        <w:t> </w:t>
      </w:r>
      <w:r>
        <w:rPr/>
        <w:t>guided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to</w:t>
      </w:r>
      <w:r>
        <w:rPr>
          <w:spacing w:val="16"/>
        </w:rPr>
        <w:t> </w:t>
      </w:r>
      <w:r>
        <w:rPr/>
        <w:t>employed</w:t>
      </w:r>
      <w:r>
        <w:rPr>
          <w:spacing w:val="6"/>
        </w:rPr>
        <w:t> </w:t>
      </w:r>
      <w:r>
        <w:rPr/>
        <w:t>techniques</w:t>
      </w:r>
      <w:r>
        <w:rPr>
          <w:spacing w:val="14"/>
        </w:rPr>
        <w:t> </w:t>
      </w:r>
      <w:r>
        <w:rPr/>
        <w:t>mentioned</w:t>
      </w:r>
      <w:r>
        <w:rPr>
          <w:spacing w:val="11"/>
        </w:rPr>
        <w:t> </w:t>
      </w:r>
      <w:r>
        <w:rPr/>
        <w:t>so</w:t>
      </w:r>
      <w:r>
        <w:rPr>
          <w:spacing w:val="-57"/>
        </w:rPr>
        <w:t> </w:t>
      </w:r>
      <w:r>
        <w:rPr/>
        <w:t>far and skills that supported their thinking, thought, belief and feeling in</w:t>
      </w:r>
      <w:r>
        <w:rPr>
          <w:spacing w:val="1"/>
        </w:rPr>
        <w:t> </w:t>
      </w:r>
      <w:r>
        <w:rPr/>
        <w:t>order of, if there is need for internal thoughtful revision and reflection in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anxiety.</w:t>
      </w:r>
    </w:p>
    <w:p>
      <w:pPr>
        <w:pStyle w:val="BodyText"/>
        <w:tabs>
          <w:tab w:pos="1679" w:val="left" w:leader="none"/>
        </w:tabs>
        <w:spacing w:line="480" w:lineRule="auto"/>
        <w:ind w:left="1679" w:right="488" w:hanging="1441"/>
        <w:jc w:val="both"/>
      </w:pPr>
      <w:r>
        <w:rPr/>
        <w:t>Step</w:t>
      </w:r>
      <w:r>
        <w:rPr>
          <w:spacing w:val="-2"/>
        </w:rPr>
        <w:t> </w:t>
      </w:r>
      <w:r>
        <w:rPr/>
        <w:t>4:</w:t>
        <w:tab/>
        <w:t>The</w:t>
      </w:r>
      <w:r>
        <w:rPr>
          <w:spacing w:val="19"/>
        </w:rPr>
        <w:t> </w:t>
      </w:r>
      <w:r>
        <w:rPr/>
        <w:t>researcher</w:t>
      </w:r>
      <w:r>
        <w:rPr>
          <w:spacing w:val="21"/>
        </w:rPr>
        <w:t> </w:t>
      </w:r>
      <w:r>
        <w:rPr/>
        <w:t>revised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whole</w:t>
      </w:r>
      <w:r>
        <w:rPr>
          <w:spacing w:val="19"/>
        </w:rPr>
        <w:t> </w:t>
      </w:r>
      <w:r>
        <w:rPr/>
        <w:t>sessions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participants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discussed</w:t>
      </w:r>
      <w:r>
        <w:rPr>
          <w:spacing w:val="-58"/>
        </w:rPr>
        <w:t> </w:t>
      </w:r>
      <w:r>
        <w:rPr/>
        <w:t>major</w:t>
      </w:r>
      <w:r>
        <w:rPr>
          <w:spacing w:val="2"/>
        </w:rPr>
        <w:t> </w:t>
      </w:r>
      <w:r>
        <w:rPr/>
        <w:t>areas together.</w:t>
      </w:r>
    </w:p>
    <w:p>
      <w:pPr>
        <w:pStyle w:val="BodyText"/>
        <w:tabs>
          <w:tab w:pos="1679" w:val="left" w:leader="none"/>
        </w:tabs>
        <w:spacing w:line="480" w:lineRule="auto" w:before="1"/>
        <w:ind w:left="239" w:right="1216"/>
      </w:pPr>
      <w:r>
        <w:rPr/>
        <w:t>Step</w:t>
      </w:r>
      <w:r>
        <w:rPr>
          <w:spacing w:val="-2"/>
        </w:rPr>
        <w:t> </w:t>
      </w:r>
      <w:r>
        <w:rPr/>
        <w:t>5:</w:t>
        <w:tab/>
        <w:t>The</w:t>
      </w:r>
      <w:r>
        <w:rPr>
          <w:spacing w:val="-3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comments</w:t>
      </w:r>
      <w:r>
        <w:rPr>
          <w:spacing w:val="-4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participants.</w:t>
      </w:r>
      <w:r>
        <w:rPr>
          <w:spacing w:val="-57"/>
        </w:rPr>
        <w:t> </w:t>
      </w:r>
      <w:r>
        <w:rPr/>
        <w:t>Step</w:t>
      </w:r>
      <w:r>
        <w:rPr>
          <w:spacing w:val="-2"/>
        </w:rPr>
        <w:t> </w:t>
      </w:r>
      <w:r>
        <w:rPr/>
        <w:t>6:</w:t>
        <w:tab/>
        <w:t>The researcher appreciate the co-operative efforts of the participants</w:t>
      </w:r>
      <w:r>
        <w:rPr>
          <w:spacing w:val="1"/>
        </w:rPr>
        <w:t> </w:t>
      </w:r>
      <w:r>
        <w:rPr/>
        <w:t>Step</w:t>
      </w:r>
      <w:r>
        <w:rPr>
          <w:spacing w:val="-2"/>
        </w:rPr>
        <w:t> </w:t>
      </w:r>
      <w:r>
        <w:rPr/>
        <w:t>7:</w:t>
        <w:tab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5"/>
        </w:rPr>
        <w:t> </w:t>
      </w:r>
      <w:r>
        <w:rPr/>
        <w:t>re-administer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instrument</w:t>
      </w:r>
      <w:r>
        <w:rPr>
          <w:spacing w:val="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3"/>
        </w:rPr>
        <w:t> </w:t>
      </w:r>
      <w:r>
        <w:rPr/>
        <w:t>post-test.</w:t>
      </w:r>
    </w:p>
    <w:sectPr>
      <w:pgSz w:w="12240" w:h="15840"/>
      <w:pgMar w:header="0" w:footer="932" w:top="1360" w:bottom="1200" w:left="17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679993pt;margin-top:730.375977pt;width:18.6pt;height:13.05pt;mso-position-horizontal-relative:page;mso-position-vertical-relative:page;z-index:-177443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7.679993pt;margin-top:730.375977pt;width:22.6pt;height:13.05pt;mso-position-horizontal-relative:page;mso-position-vertical-relative:page;z-index:-17743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lowerRoman"/>
      <w:lvlText w:val="%1."/>
      <w:lvlJc w:val="left"/>
      <w:pPr>
        <w:ind w:left="599" w:hanging="36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8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4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"/>
      <w:lvlJc w:val="left"/>
      <w:pPr>
        <w:ind w:left="959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59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959" w:hanging="65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59" w:hanging="65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81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959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3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021" w:hanging="7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1" w:hanging="7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0" w:hanging="7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959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39" w:hanging="14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59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3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72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."/>
      <w:lvlJc w:val="left"/>
      <w:pPr>
        <w:ind w:left="239" w:hanging="38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2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4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38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239" w:hanging="2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2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4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23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."/>
      <w:lvlJc w:val="left"/>
      <w:pPr>
        <w:ind w:left="23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39" w:hanging="2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2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39" w:hanging="29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39" w:hanging="2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2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95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679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4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59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59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79" w:hanging="144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959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901" w:hanging="6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1" w:hanging="663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6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6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8" w:hanging="66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59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99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9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8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87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59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1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73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73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73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4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35" w:hanging="7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5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4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35" w:hanging="7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5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3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4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24" w:hanging="721"/>
      </w:pPr>
      <w:rPr>
        <w:rFonts w:hint="default"/>
        <w:lang w:val="en-U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7"/>
      <w:ind w:left="15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73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72"/>
      <w:ind w:left="87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59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42" w:right="477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9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apa.org/pubs/books/4600100.aspx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s://en.wikipedia.org/wiki/Emotions" TargetMode="External"/><Relationship Id="rId11" Type="http://schemas.openxmlformats.org/officeDocument/2006/relationships/hyperlink" Target="https://en.wikipedia.org/wiki/Pessimism" TargetMode="External"/><Relationship Id="rId12" Type="http://schemas.openxmlformats.org/officeDocument/2006/relationships/hyperlink" Target="https://en.wikipedia.org/wiki/Problem_solving" TargetMode="External"/><Relationship Id="rId13" Type="http://schemas.openxmlformats.org/officeDocument/2006/relationships/hyperlink" Target="http://www.personal.kent.edu/~dfresco/mindfulness/CPSP_borkovec.pdf" TargetMode="External"/><Relationship Id="rId14" Type="http://schemas.openxmlformats.org/officeDocument/2006/relationships/hyperlink" Target="https://en.wikipedia.org/wiki/Perseverative_Cognition" TargetMode="External"/><Relationship Id="rId15" Type="http://schemas.openxmlformats.org/officeDocument/2006/relationships/hyperlink" Target="https://en.wikipedia.org/wiki/Emotion" TargetMode="External"/><Relationship Id="rId16" Type="http://schemas.openxmlformats.org/officeDocument/2006/relationships/hyperlink" Target="https://en.wikipedia.org/wiki/Anxiety" TargetMode="External"/><Relationship Id="rId17" Type="http://schemas.openxmlformats.org/officeDocument/2006/relationships/hyperlink" Target="https://en.wikipedia.org/wiki/Generalized_anxiety_disorder" TargetMode="External"/><Relationship Id="rId18" Type="http://schemas.openxmlformats.org/officeDocument/2006/relationships/hyperlink" Target="https://en.wikipedia.org/wiki/Risk" TargetMode="External"/><Relationship Id="rId19" Type="http://schemas.openxmlformats.org/officeDocument/2006/relationships/hyperlink" Target="https://en.wikipedia.org/wiki/Exaggeration" TargetMode="External"/><Relationship Id="rId20" Type="http://schemas.openxmlformats.org/officeDocument/2006/relationships/hyperlink" Target="https://en.wikipedia.org/wiki/Locus_of_control" TargetMode="External"/><Relationship Id="rId21" Type="http://schemas.openxmlformats.org/officeDocument/2006/relationships/hyperlink" Target="https://en.wikipedia.org/wiki/Habituation" TargetMode="External"/><Relationship Id="rId22" Type="http://schemas.openxmlformats.org/officeDocument/2006/relationships/hyperlink" Target="https://en.wikipedia.org/wiki/Attentional_shift" TargetMode="External"/><Relationship Id="rId23" Type="http://schemas.openxmlformats.org/officeDocument/2006/relationships/hyperlink" Target="https://en.wikipedia.org/wiki/Impulsivity" TargetMode="External"/><Relationship Id="rId24" Type="http://schemas.openxmlformats.org/officeDocument/2006/relationships/hyperlink" Target="https://en.wikipedia.org/wiki/Executive_function" TargetMode="External"/><Relationship Id="rId25" Type="http://schemas.openxmlformats.org/officeDocument/2006/relationships/hyperlink" Target="https://en.wikipedia.org/wiki/Attentional_control" TargetMode="External"/><Relationship Id="rId26" Type="http://schemas.openxmlformats.org/officeDocument/2006/relationships/hyperlink" Target="https://en.wikipedia.org/wiki/Inhibitory_control" TargetMode="External"/><Relationship Id="rId27" Type="http://schemas.openxmlformats.org/officeDocument/2006/relationships/hyperlink" Target="https://en.wikipedia.org/wiki/Working_memory" TargetMode="External"/><Relationship Id="rId28" Type="http://schemas.openxmlformats.org/officeDocument/2006/relationships/image" Target="media/image3.jpeg"/><Relationship Id="rId29" Type="http://schemas.openxmlformats.org/officeDocument/2006/relationships/hyperlink" Target="https://en.wikipedia.org/wiki/Cognition" TargetMode="External"/><Relationship Id="rId30" Type="http://schemas.openxmlformats.org/officeDocument/2006/relationships/hyperlink" Target="https://en.wikipedia.org/wiki/Procrastination" TargetMode="External"/><Relationship Id="rId31" Type="http://schemas.openxmlformats.org/officeDocument/2006/relationships/image" Target="media/image4.jpeg"/><Relationship Id="rId32" Type="http://schemas.openxmlformats.org/officeDocument/2006/relationships/image" Target="media/image5.png"/><Relationship Id="rId33" Type="http://schemas.openxmlformats.org/officeDocument/2006/relationships/hyperlink" Target="http://sites.educ.ualberta.ca/staff/olenka.bilash/Best%20of%20Bilash/vygotsky.html" TargetMode="External"/><Relationship Id="rId34" Type="http://schemas.openxmlformats.org/officeDocument/2006/relationships/image" Target="media/image6.jpeg"/><Relationship Id="rId35" Type="http://schemas.openxmlformats.org/officeDocument/2006/relationships/image" Target="media/image7.jpeg"/><Relationship Id="rId36" Type="http://schemas.openxmlformats.org/officeDocument/2006/relationships/hyperlink" Target="http://www.gjournals.org/" TargetMode="External"/><Relationship Id="rId37" Type="http://schemas.openxmlformats.org/officeDocument/2006/relationships/image" Target="media/image8.jpeg"/><Relationship Id="rId38" Type="http://schemas.openxmlformats.org/officeDocument/2006/relationships/hyperlink" Target="http://www.simplypsychology.org/depression.html" TargetMode="External"/><Relationship Id="rId39" Type="http://schemas.openxmlformats.org/officeDocument/2006/relationships/hyperlink" Target="https://www.ncbi.nlm.nih.gov/pubmed/?term=Brown%20FC%5BAuthor%5D&amp;cauthor=true&amp;cauthor_uid=24291525" TargetMode="External"/><Relationship Id="rId40" Type="http://schemas.openxmlformats.org/officeDocument/2006/relationships/hyperlink" Target="https://www.ncbi.nlm.nih.gov/pubmed/?term=Langfitt%20JT%5BAuthor%5D&amp;cauthor=true&amp;cauthor_uid=24291525" TargetMode="External"/><Relationship Id="rId41" Type="http://schemas.openxmlformats.org/officeDocument/2006/relationships/hyperlink" Target="https://www.ncbi.nlm.nih.gov/pubmed/?term=Hamid%20H%5BAuthor%5D&amp;cauthor=true&amp;cauthor_uid=24291525" TargetMode="External"/><Relationship Id="rId42" Type="http://schemas.openxmlformats.org/officeDocument/2006/relationships/hyperlink" Target="https://www.ncbi.nlm.nih.gov/pubmed/?term=Shinnar%20S%5BAuthor%5D&amp;cauthor=true&amp;cauthor_uid=24291525" TargetMode="External"/><Relationship Id="rId43" Type="http://schemas.openxmlformats.org/officeDocument/2006/relationships/hyperlink" Target="https://www.ncbi.nlm.nih.gov/pubmed/?term=Devinsky%20O%5BAuthor%5D&amp;cauthor=true&amp;cauthor_uid=24291525" TargetMode="External"/><Relationship Id="rId44" Type="http://schemas.openxmlformats.org/officeDocument/2006/relationships/hyperlink" Target="https://www.ncbi.nlm.nih.gov/pubmed/?term=Barr%20W%5BAuthor%5D&amp;cauthor=true&amp;cauthor_uid=24291525" TargetMode="External"/><Relationship Id="rId45" Type="http://schemas.openxmlformats.org/officeDocument/2006/relationships/hyperlink" Target="https://www.ncbi.nlm.nih.gov/pubmed/?term=Spencer%20SS%5BAuthor%5D&amp;cauthor=true&amp;cauthor_uid=24291525" TargetMode="External"/><Relationship Id="rId46" Type="http://schemas.openxmlformats.org/officeDocument/2006/relationships/hyperlink" Target="http://www.espace.org/" TargetMode="External"/><Relationship Id="rId47" Type="http://schemas.openxmlformats.org/officeDocument/2006/relationships/hyperlink" Target="http://www.pelagiaresearchlibrary.com/" TargetMode="External"/><Relationship Id="rId48" Type="http://schemas.openxmlformats.org/officeDocument/2006/relationships/hyperlink" Target="http://dx.doi.org/10.1016/j.janxdis.2009.07.006" TargetMode="External"/><Relationship Id="rId49" Type="http://schemas.openxmlformats.org/officeDocument/2006/relationships/hyperlink" Target="https://en.wikipedia.org/wiki/PubMed_Identifier" TargetMode="External"/><Relationship Id="rId50" Type="http://schemas.openxmlformats.org/officeDocument/2006/relationships/hyperlink" Target="https://www.ncbi.nlm.nih.gov/pubmed/19700258" TargetMode="External"/><Relationship Id="rId51" Type="http://schemas.openxmlformats.org/officeDocument/2006/relationships/hyperlink" Target="https://en.wikipedia.org/wiki/Digital_object_identifier" TargetMode="External"/><Relationship Id="rId52" Type="http://schemas.openxmlformats.org/officeDocument/2006/relationships/hyperlink" Target="https://doi.org/10.1016%2Fj.janxdis.2009.07.006" TargetMode="External"/><Relationship Id="rId53" Type="http://schemas.openxmlformats.org/officeDocument/2006/relationships/hyperlink" Target="http://dx.doi.org/10.1037/" TargetMode="External"/><Relationship Id="rId54" Type="http://schemas.openxmlformats.org/officeDocument/2006/relationships/hyperlink" Target="http://www.eric.ed.gov/PDFS/ED327218.pdf" TargetMode="External"/><Relationship Id="rId55" Type="http://schemas.openxmlformats.org/officeDocument/2006/relationships/hyperlink" Target="http://www.sciencedirect.com/science/article/pii/S000579670700201X" TargetMode="External"/><Relationship Id="rId56" Type="http://schemas.openxmlformats.org/officeDocument/2006/relationships/hyperlink" Target="https://doi.org/10.1016%2Fj.brat.2007.09.006" TargetMode="External"/><Relationship Id="rId57" Type="http://schemas.openxmlformats.org/officeDocument/2006/relationships/hyperlink" Target="https://www.ncbi.nlm.nih.gov/pubmed/15939546" TargetMode="External"/><Relationship Id="rId58" Type="http://schemas.openxmlformats.org/officeDocument/2006/relationships/hyperlink" Target="https://doi.org/10.1016%2Fj.psyneuen.2005.04.008" TargetMode="External"/><Relationship Id="rId59" Type="http://schemas.openxmlformats.org/officeDocument/2006/relationships/hyperlink" Target="https://www.ncbi.nlm.nih.gov/pubmed/?term=Westerveld%20M%5BAuthor%5D&amp;cauthor=true&amp;cauthor_uid=24291525" TargetMode="External"/><Relationship Id="rId60" Type="http://schemas.openxmlformats.org/officeDocument/2006/relationships/hyperlink" Target="https://www.ncbi.nlm.nih.gov/pubmed/?term=Hamberger%20M%5BAuthor%5D&amp;cauthor=true&amp;cauthor_uid=24291525" TargetMode="External"/><Relationship Id="rId61" Type="http://schemas.openxmlformats.org/officeDocument/2006/relationships/hyperlink" Target="https://www.ncbi.nlm.nih.gov/pubmed/?term=Sperling%20MR%5BAuthor%5D&amp;cauthor=true&amp;cauthor_uid=24291525" TargetMode="External"/><Relationship Id="rId62" Type="http://schemas.openxmlformats.org/officeDocument/2006/relationships/hyperlink" Target="https://www.ncbi.nlm.nih.gov/pubmed/?term=Tracy%20J%5BAuthor%5D&amp;cauthor=true&amp;cauthor_uid=24291525" TargetMode="External"/><Relationship Id="rId63" Type="http://schemas.openxmlformats.org/officeDocument/2006/relationships/hyperlink" Target="https://www.ncbi.nlm.nih.gov/pubmed/?term=Masur%20D%5BAuthor%5D&amp;cauthor=true&amp;cauthor_uid=24291525" TargetMode="External"/><Relationship Id="rId64" Type="http://schemas.openxmlformats.org/officeDocument/2006/relationships/hyperlink" Target="https://www.ncbi.nlm.nih.gov/pubmed/?term=Bazil%20CW%5BAuthor%5D&amp;cauthor=true&amp;cauthor_uid=24291525" TargetMode="External"/><Relationship Id="rId65" Type="http://schemas.openxmlformats.org/officeDocument/2006/relationships/hyperlink" Target="https://doi.org/10.1007%2Fs11920-008-0065-7" TargetMode="External"/><Relationship Id="rId66" Type="http://schemas.openxmlformats.org/officeDocument/2006/relationships/hyperlink" Target="http://digitalcommons.fiu.edu/etd.%20%20retrieved%20%20on%2014/8/16" TargetMode="External"/><Relationship Id="rId67" Type="http://schemas.openxmlformats.org/officeDocument/2006/relationships/hyperlink" Target="https://doi.org/10.1016%2Fj.brat.2012.06.007" TargetMode="External"/><Relationship Id="rId68" Type="http://schemas.openxmlformats.org/officeDocument/2006/relationships/hyperlink" Target="https://en.wikipedia.org/wiki/Mihaly_Csikszentmihalyi" TargetMode="External"/><Relationship Id="rId69" Type="http://schemas.openxmlformats.org/officeDocument/2006/relationships/hyperlink" Target="http://guidelines.gov/content.aspx?f=rss&amp;id=36812" TargetMode="External"/><Relationship Id="rId70" Type="http://schemas.openxmlformats.org/officeDocument/2006/relationships/hyperlink" Target="http://ncrb.nic.in/cii2008/cii-2008/figure" TargetMode="External"/><Relationship Id="rId71" Type="http://schemas.openxmlformats.org/officeDocument/2006/relationships/hyperlink" Target="https://doi.org/10.1093%2Facprof%3Aoso%2F9780199735969.003.0017" TargetMode="External"/><Relationship Id="rId72" Type="http://schemas.openxmlformats.org/officeDocument/2006/relationships/hyperlink" Target="http://www.med-ed-online.org/f0000012.htm" TargetMode="External"/><Relationship Id="rId73" Type="http://schemas.openxmlformats.org/officeDocument/2006/relationships/hyperlink" Target="http://www.proguest.com/" TargetMode="External"/><Relationship Id="rId74" Type="http://schemas.openxmlformats.org/officeDocument/2006/relationships/hyperlink" Target="http://onlinelibrary.wiley.com/doi/10.1002/9780470713143.ch12/summary" TargetMode="External"/><Relationship Id="rId75" Type="http://schemas.openxmlformats.org/officeDocument/2006/relationships/hyperlink" Target="https://en.wikipedia.org/wiki/International_Standard_Book_Number" TargetMode="External"/><Relationship Id="rId76" Type="http://schemas.openxmlformats.org/officeDocument/2006/relationships/hyperlink" Target="https://doi.org/10.1002%2F9780470713143.ch12" TargetMode="External"/><Relationship Id="rId77" Type="http://schemas.openxmlformats.org/officeDocument/2006/relationships/hyperlink" Target="https://www.knewton.com/resources/blog/author/kyle/" TargetMode="External"/><Relationship Id="rId78" Type="http://schemas.openxmlformats.org/officeDocument/2006/relationships/hyperlink" Target="http://www.lsus.org/" TargetMode="External"/><Relationship Id="rId79" Type="http://schemas.openxmlformats.org/officeDocument/2006/relationships/hyperlink" Target="http://www.tesoljornal.com/" TargetMode="External"/><Relationship Id="rId80" Type="http://schemas.openxmlformats.org/officeDocument/2006/relationships/hyperlink" Target="http://ijmcr.com/" TargetMode="External"/><Relationship Id="rId81" Type="http://schemas.openxmlformats.org/officeDocument/2006/relationships/hyperlink" Target="https://www.ncbi.nlm.nih.gov/pubmed/23933893" TargetMode="External"/><Relationship Id="rId82" Type="http://schemas.openxmlformats.org/officeDocument/2006/relationships/hyperlink" Target="https://doi.org/10.3810%2Fpgm.2013.07.2677" TargetMode="External"/><Relationship Id="rId83" Type="http://schemas.openxmlformats.org/officeDocument/2006/relationships/hyperlink" Target="http://dx.doi.org/10.1037/bul0000051" TargetMode="External"/><Relationship Id="rId84" Type="http://schemas.openxmlformats.org/officeDocument/2006/relationships/hyperlink" Target="http://www.nimh.nih.gov/health/topics/attention-deficit-hyperactivity-disorder-adhd/index.shtml" TargetMode="External"/><Relationship Id="rId85" Type="http://schemas.openxmlformats.org/officeDocument/2006/relationships/hyperlink" Target="https://www.ncbi.nlm.nih.gov/pubmed/22851461" TargetMode="External"/><Relationship Id="rId86" Type="http://schemas.openxmlformats.org/officeDocument/2006/relationships/hyperlink" Target="https://doi.org/10.1024%2F0040-5930%2Fa000316" TargetMode="External"/><Relationship Id="rId87" Type="http://schemas.openxmlformats.org/officeDocument/2006/relationships/hyperlink" Target="https://www.ncbi.nlm.nih.gov/pubmed/15949992" TargetMode="External"/><Relationship Id="rId88" Type="http://schemas.openxmlformats.org/officeDocument/2006/relationships/hyperlink" Target="http://www.jenaisle.com/" TargetMode="External"/><Relationship Id="rId89" Type="http://schemas.openxmlformats.org/officeDocument/2006/relationships/hyperlink" Target="http://Penn/" TargetMode="External"/><Relationship Id="rId90" Type="http://schemas.openxmlformats.org/officeDocument/2006/relationships/hyperlink" Target="http://doi.org/10.1348/000709906X161704" TargetMode="External"/><Relationship Id="rId91" Type="http://schemas.openxmlformats.org/officeDocument/2006/relationships/hyperlink" Target="http://onlinelibrary.wiley.com/doi/10.1002/9781118330043.ch3/summary" TargetMode="External"/><Relationship Id="rId92" Type="http://schemas.openxmlformats.org/officeDocument/2006/relationships/hyperlink" Target="https://doi.org/10.1002%2F9781118330043.ch3" TargetMode="External"/><Relationship Id="rId93" Type="http://schemas.openxmlformats.org/officeDocument/2006/relationships/hyperlink" Target="http://www.nytimes.com/" TargetMode="External"/><Relationship Id="rId94" Type="http://schemas.openxmlformats.org/officeDocument/2006/relationships/hyperlink" Target="http://www.scribd.com/doc/23767970/" TargetMode="External"/><Relationship Id="rId95" Type="http://schemas.openxmlformats.org/officeDocument/2006/relationships/hyperlink" Target="http://www.soeagra.com/" TargetMode="External"/><Relationship Id="rId96" Type="http://schemas.openxmlformats.org/officeDocument/2006/relationships/hyperlink" Target="https://www.ncbi.nlm.nih.gov/pubmed/24232170" TargetMode="External"/><Relationship Id="rId97" Type="http://schemas.openxmlformats.org/officeDocument/2006/relationships/hyperlink" Target="https://doi.org/10.1177%2F1087054713510561" TargetMode="External"/><Relationship Id="rId98" Type="http://schemas.openxmlformats.org/officeDocument/2006/relationships/hyperlink" Target="https://www.ncbi.nlm.nih.gov/pmc/articles/PMC3667245" TargetMode="External"/><Relationship Id="rId99" Type="http://schemas.openxmlformats.org/officeDocument/2006/relationships/hyperlink" Target="https://en.wikipedia.org/wiki/PubMed_Central" TargetMode="External"/><Relationship Id="rId100" Type="http://schemas.openxmlformats.org/officeDocument/2006/relationships/hyperlink" Target="https://www.ncbi.nlm.nih.gov/pubmed/23755024" TargetMode="External"/><Relationship Id="rId101" Type="http://schemas.openxmlformats.org/officeDocument/2006/relationships/hyperlink" Target="https://doi.org/10.3389%2Ffpsyt.2013.00049" TargetMode="External"/><Relationship Id="rId102" Type="http://schemas.openxmlformats.org/officeDocument/2006/relationships/image" Target="media/image9.jpeg"/><Relationship Id="rId103" Type="http://schemas.openxmlformats.org/officeDocument/2006/relationships/image" Target="media/image10.jpeg"/><Relationship Id="rId104" Type="http://schemas.openxmlformats.org/officeDocument/2006/relationships/image" Target="media/image11.jpeg"/><Relationship Id="rId105" Type="http://schemas.openxmlformats.org/officeDocument/2006/relationships/image" Target="media/image12.jpeg"/><Relationship Id="rId1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2023-11-03T18:25:50Z</dcterms:created>
  <dcterms:modified xsi:type="dcterms:W3CDTF">2023-11-03T18:25:50Z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