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360" w:lineRule="auto" w:before="79"/>
        <w:ind w:left="1120" w:right="1341"/>
        <w:jc w:val="center"/>
      </w:pP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NUTRITIONAL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MAIZE</w:t>
      </w:r>
      <w:r>
        <w:rPr>
          <w:spacing w:val="-57"/>
        </w:rPr>
        <w:t> </w:t>
      </w:r>
      <w:r>
        <w:rPr/>
        <w:t>(</w:t>
      </w:r>
      <w:r>
        <w:rPr>
          <w:i/>
        </w:rPr>
        <w:t>Zea</w:t>
      </w:r>
      <w:r>
        <w:rPr>
          <w:i/>
          <w:spacing w:val="-1"/>
        </w:rPr>
        <w:t> </w:t>
      </w:r>
      <w:r>
        <w:rPr>
          <w:i/>
        </w:rPr>
        <w:t>Mays)</w:t>
      </w:r>
      <w:r>
        <w:rPr>
          <w:i/>
          <w:spacing w:val="-1"/>
        </w:rPr>
        <w:t> </w:t>
      </w:r>
      <w:r>
        <w:rPr/>
        <w:t>STORED IN METALLIC SILOS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9"/>
        <w:ind w:left="1036" w:right="1252" w:hanging="5"/>
        <w:jc w:val="center"/>
      </w:pPr>
      <w:r>
        <w:rPr/>
        <w:t>The magnitude of deterioration of maize </w:t>
      </w:r>
      <w:r>
        <w:rPr>
          <w:i/>
        </w:rPr>
        <w:t>(Zea Mays</w:t>
      </w:r>
      <w:r>
        <w:rPr/>
        <w:t>) in storage and storage losses recorded</w:t>
      </w:r>
      <w:r>
        <w:rPr>
          <w:spacing w:val="1"/>
        </w:rPr>
        <w:t> </w:t>
      </w:r>
      <w:r>
        <w:rPr/>
        <w:t>globally is worrisome especially in the developing countries. However, with the evolution of</w:t>
      </w:r>
      <w:r>
        <w:rPr>
          <w:spacing w:val="1"/>
        </w:rPr>
        <w:t> </w:t>
      </w:r>
      <w:r>
        <w:rPr/>
        <w:t>metallic silos, there has been tremendous reduction in the storage losses. In the storage of maize</w:t>
      </w:r>
      <w:r>
        <w:rPr>
          <w:spacing w:val="1"/>
        </w:rPr>
        <w:t> </w:t>
      </w:r>
      <w:r>
        <w:rPr/>
        <w:t>(</w:t>
      </w:r>
      <w:r>
        <w:rPr>
          <w:i/>
        </w:rPr>
        <w:t>Zea Mays L.</w:t>
      </w:r>
      <w:r>
        <w:rPr/>
        <w:t>) in metallic silos especially for long period, certain degenerating changes do occur,</w:t>
      </w:r>
      <w:r>
        <w:rPr>
          <w:spacing w:val="1"/>
        </w:rPr>
        <w:t> </w:t>
      </w:r>
      <w:r>
        <w:rPr/>
        <w:t>due to the interaction between the stored maize and the immediate environment. These</w:t>
      </w:r>
      <w:r>
        <w:rPr>
          <w:spacing w:val="1"/>
        </w:rPr>
        <w:t> </w:t>
      </w:r>
      <w:r>
        <w:rPr/>
        <w:t>degenerating changes over time are expected to affect the Nutritional (NP) and Physical (PY)</w:t>
      </w:r>
      <w:r>
        <w:rPr>
          <w:spacing w:val="1"/>
        </w:rPr>
        <w:t> </w:t>
      </w:r>
      <w:r>
        <w:rPr/>
        <w:t>characteristics of the grain. The main objective of study is to evaluates the quality attribute of</w:t>
      </w:r>
      <w:r>
        <w:rPr>
          <w:spacing w:val="1"/>
        </w:rPr>
        <w:t> </w:t>
      </w:r>
      <w:r>
        <w:rPr/>
        <w:t>maize stored in metallic silos for a period of eight months, with a view to assess the extent of</w:t>
      </w:r>
      <w:r>
        <w:rPr>
          <w:spacing w:val="1"/>
        </w:rPr>
        <w:t> </w:t>
      </w:r>
      <w:r>
        <w:rPr/>
        <w:t>deterioration of some NP and PY characteristics, with duration of storage, based on the location of</w:t>
      </w:r>
      <w:r>
        <w:rPr>
          <w:spacing w:val="-57"/>
        </w:rPr>
        <w:t> </w:t>
      </w:r>
      <w:r>
        <w:rPr/>
        <w:t>the grain in the bulk and size of the metallic silos. The values obtained were compared to the</w:t>
      </w:r>
      <w:r>
        <w:rPr>
          <w:spacing w:val="1"/>
        </w:rPr>
        <w:t> </w:t>
      </w:r>
      <w:r>
        <w:rPr/>
        <w:t>control, which is the values of the parameters of the stored maize determined using standard</w:t>
      </w:r>
      <w:r>
        <w:rPr>
          <w:spacing w:val="1"/>
        </w:rPr>
        <w:t> </w:t>
      </w:r>
      <w:r>
        <w:rPr/>
        <w:t>methods, before the inception of the storage. The temperature and relative humidity of the</w:t>
      </w:r>
      <w:r>
        <w:rPr>
          <w:spacing w:val="1"/>
        </w:rPr>
        <w:t> </w:t>
      </w:r>
      <w:r>
        <w:rPr/>
        <w:t>immediate environment were also recorded within the period. A randomized block design of 13</w:t>
      </w:r>
      <w:r>
        <w:rPr>
          <w:spacing w:val="1"/>
        </w:rPr>
        <w:t> </w:t>
      </w:r>
      <w:r>
        <w:rPr/>
        <w:t>quality attributes, 9 sample location and 3 replicates making a total of 351 samples were used. The</w:t>
      </w:r>
      <w:r>
        <w:rPr>
          <w:spacing w:val="-57"/>
        </w:rPr>
        <w:t> </w:t>
      </w:r>
      <w:r>
        <w:rPr/>
        <w:t>evaluation of data obtained was done using statistical package for social sciences (SPSS 20) for</w:t>
      </w:r>
      <w:r>
        <w:rPr>
          <w:spacing w:val="1"/>
        </w:rPr>
        <w:t> </w:t>
      </w:r>
      <w:r>
        <w:rPr/>
        <w:t>windows evaluation version to determine levels of significance and trend of deterioration for all</w:t>
      </w:r>
      <w:r>
        <w:rPr>
          <w:spacing w:val="1"/>
        </w:rPr>
        <w:t> </w:t>
      </w:r>
      <w:r>
        <w:rPr/>
        <w:t>values</w:t>
      </w:r>
      <w:r>
        <w:rPr>
          <w:spacing w:val="-2"/>
        </w:rPr>
        <w:t> </w:t>
      </w:r>
      <w:r>
        <w:rPr/>
        <w:t>obtained,</w:t>
      </w:r>
      <w:r>
        <w:rPr>
          <w:spacing w:val="-2"/>
        </w:rPr>
        <w:t> </w:t>
      </w:r>
      <w:r>
        <w:rPr/>
        <w:t>using</w:t>
      </w:r>
      <w:r>
        <w:rPr>
          <w:spacing w:val="-5"/>
        </w:rPr>
        <w:t> </w:t>
      </w:r>
      <w:r>
        <w:rPr/>
        <w:t>Multiple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Variance</w:t>
      </w:r>
      <w:r>
        <w:rPr>
          <w:spacing w:val="-3"/>
        </w:rPr>
        <w:t> </w:t>
      </w:r>
      <w:r>
        <w:rPr/>
        <w:t>(MANOVA)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Duncan’s</w:t>
      </w:r>
      <w:r>
        <w:rPr>
          <w:spacing w:val="-2"/>
        </w:rPr>
        <w:t> </w:t>
      </w:r>
      <w:r>
        <w:rPr/>
        <w:t>multivariate</w:t>
      </w:r>
      <w:r>
        <w:rPr>
          <w:spacing w:val="1"/>
        </w:rPr>
        <w:t> </w:t>
      </w:r>
      <w:r>
        <w:rPr/>
        <w:t>test.</w:t>
      </w:r>
    </w:p>
    <w:p>
      <w:pPr>
        <w:pStyle w:val="BodyText"/>
        <w:spacing w:line="480" w:lineRule="auto" w:before="2"/>
        <w:ind w:left="1122" w:right="1348" w:firstLine="7"/>
        <w:jc w:val="center"/>
      </w:pPr>
      <w:r>
        <w:rPr/>
        <w:t>The NP properties evaluated include percentage Ash content AC, Crude Fiber CF, Protein CP,</w:t>
      </w:r>
      <w:r>
        <w:rPr>
          <w:spacing w:val="1"/>
        </w:rPr>
        <w:t> </w:t>
      </w:r>
      <w:r>
        <w:rPr/>
        <w:t>Carbohydrate content CHO, Fats FC, and Energy EV. The PY characteristics evaluated also</w:t>
      </w:r>
      <w:r>
        <w:rPr>
          <w:spacing w:val="1"/>
        </w:rPr>
        <w:t> </w:t>
      </w:r>
      <w:r>
        <w:rPr/>
        <w:t>include, percentage Moisture content MC (wb), Insect Damaged grains ID, Foreign Matters FM,</w:t>
      </w:r>
      <w:r>
        <w:rPr>
          <w:spacing w:val="-57"/>
        </w:rPr>
        <w:t> </w:t>
      </w:r>
      <w:r>
        <w:rPr/>
        <w:t>Hectolitre</w:t>
      </w:r>
      <w:r>
        <w:rPr>
          <w:spacing w:val="-4"/>
        </w:rPr>
        <w:t> </w:t>
      </w:r>
      <w:r>
        <w:rPr/>
        <w:t>weight HC,</w:t>
      </w:r>
      <w:r>
        <w:rPr>
          <w:spacing w:val="-1"/>
        </w:rPr>
        <w:t> </w:t>
      </w:r>
      <w:r>
        <w:rPr/>
        <w:t>Mould</w:t>
      </w:r>
      <w:r>
        <w:rPr>
          <w:spacing w:val="-1"/>
        </w:rPr>
        <w:t> </w:t>
      </w:r>
      <w:r>
        <w:rPr/>
        <w:t>infested</w:t>
      </w:r>
      <w:r>
        <w:rPr>
          <w:spacing w:val="-1"/>
        </w:rPr>
        <w:t> </w:t>
      </w:r>
      <w:r>
        <w:rPr/>
        <w:t>grains</w:t>
      </w:r>
      <w:r>
        <w:rPr>
          <w:spacing w:val="-1"/>
        </w:rPr>
        <w:t> </w:t>
      </w:r>
      <w:r>
        <w:rPr/>
        <w:t>M,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Germinability/viability</w:t>
      </w:r>
      <w:r>
        <w:rPr>
          <w:spacing w:val="-4"/>
        </w:rPr>
        <w:t> </w:t>
      </w:r>
      <w:r>
        <w:rPr/>
        <w:t>V.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</w:p>
    <w:p>
      <w:pPr>
        <w:spacing w:after="0" w:line="480" w:lineRule="auto"/>
        <w:jc w:val="center"/>
        <w:sectPr>
          <w:footerReference w:type="default" r:id="rId5"/>
          <w:type w:val="continuous"/>
          <w:pgSz w:w="12240" w:h="15840"/>
          <w:pgMar w:footer="935" w:top="1360" w:bottom="1120" w:left="440" w:right="40"/>
          <w:pgNumType w:start="1"/>
        </w:sectPr>
      </w:pPr>
    </w:p>
    <w:p>
      <w:pPr>
        <w:pStyle w:val="Heading2"/>
        <w:spacing w:before="79"/>
        <w:ind w:left="1120" w:right="1339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4720" w:val="left" w:leader="none"/>
          <w:tab w:pos="4721" w:val="left" w:leader="none"/>
        </w:tabs>
        <w:spacing w:line="240" w:lineRule="auto" w:before="176" w:after="0"/>
        <w:ind w:left="4721" w:right="0" w:hanging="3721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1"/>
        </w:numPr>
        <w:tabs>
          <w:tab w:pos="1361" w:val="left" w:leader="none"/>
        </w:tabs>
        <w:spacing w:line="240" w:lineRule="auto" w:before="179" w:after="0"/>
        <w:ind w:left="1360" w:right="0" w:hanging="361"/>
        <w:jc w:val="left"/>
      </w:pPr>
      <w:r>
        <w:rPr/>
        <w:t>Background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4"/>
        <w:jc w:val="both"/>
      </w:pPr>
      <w:r>
        <w:rPr/>
        <w:t>Maize (</w:t>
      </w:r>
      <w:r>
        <w:rPr>
          <w:i/>
        </w:rPr>
        <w:t>Zea mays</w:t>
      </w:r>
      <w:r>
        <w:rPr/>
        <w:t>) is the most popular cereal crop planted and stored in Nigeria, International</w:t>
      </w:r>
      <w:r>
        <w:rPr>
          <w:spacing w:val="1"/>
        </w:rPr>
        <w:t> </w:t>
      </w:r>
      <w:r>
        <w:rPr/>
        <w:t>Institute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Tropical</w:t>
      </w:r>
      <w:r>
        <w:rPr>
          <w:spacing w:val="-6"/>
        </w:rPr>
        <w:t> </w:t>
      </w:r>
      <w:r>
        <w:rPr/>
        <w:t>Agriculture,</w:t>
      </w:r>
      <w:r>
        <w:rPr>
          <w:spacing w:val="-6"/>
        </w:rPr>
        <w:t> </w:t>
      </w:r>
      <w:r>
        <w:rPr/>
        <w:t>(IITA,</w:t>
      </w:r>
      <w:r>
        <w:rPr>
          <w:spacing w:val="-6"/>
        </w:rPr>
        <w:t> </w:t>
      </w:r>
      <w:r>
        <w:rPr/>
        <w:t>2009).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constitutes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staple</w:t>
      </w:r>
      <w:r>
        <w:rPr>
          <w:spacing w:val="-3"/>
        </w:rPr>
        <w:t> </w:t>
      </w:r>
      <w:r>
        <w:rPr/>
        <w:t>food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South</w:t>
      </w:r>
      <w:r>
        <w:rPr>
          <w:spacing w:val="-6"/>
        </w:rPr>
        <w:t> </w:t>
      </w:r>
      <w:r>
        <w:rPr/>
        <w:t>America,</w:t>
      </w:r>
      <w:r>
        <w:rPr>
          <w:spacing w:val="-3"/>
        </w:rPr>
        <w:t> </w:t>
      </w:r>
      <w:r>
        <w:rPr/>
        <w:t>South</w:t>
      </w:r>
      <w:r>
        <w:rPr>
          <w:spacing w:val="-58"/>
        </w:rPr>
        <w:t> </w:t>
      </w:r>
      <w:r>
        <w:rPr/>
        <w:t>Africa and Sub Saharan Africa (SSA) and accounts for more than 50% of Agribusiness in these</w:t>
      </w:r>
      <w:r>
        <w:rPr>
          <w:spacing w:val="1"/>
        </w:rPr>
        <w:t> </w:t>
      </w:r>
      <w:r>
        <w:rPr/>
        <w:t>regions, Food and Agricultural Organization (FAO, 1995). As important dietary component, it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vitamins,</w:t>
      </w:r>
      <w:r>
        <w:rPr>
          <w:spacing w:val="1"/>
        </w:rPr>
        <w:t> </w:t>
      </w:r>
      <w:r>
        <w:rPr/>
        <w:t>minerals,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carbohydrates for human and animal consumption especially in developing countries of the world,</w:t>
      </w:r>
      <w:r>
        <w:rPr>
          <w:spacing w:val="1"/>
        </w:rPr>
        <w:t> </w:t>
      </w:r>
      <w:r>
        <w:rPr/>
        <w:t>due to its ability to be consumed directly and be processed into a wide range of products (IITA,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482" w:lineRule="auto" w:before="200"/>
        <w:ind w:left="1000" w:right="1218" w:firstLine="62"/>
        <w:jc w:val="both"/>
      </w:pPr>
      <w:r>
        <w:rPr/>
        <w:t>It</w:t>
      </w:r>
      <w:r>
        <w:rPr>
          <w:spacing w:val="-12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stored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wide</w:t>
      </w:r>
      <w:r>
        <w:rPr>
          <w:spacing w:val="-11"/>
        </w:rPr>
        <w:t> </w:t>
      </w:r>
      <w:r>
        <w:rPr/>
        <w:t>range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grain</w:t>
      </w:r>
      <w:r>
        <w:rPr>
          <w:spacing w:val="-12"/>
        </w:rPr>
        <w:t> </w:t>
      </w:r>
      <w:r>
        <w:rPr/>
        <w:t>storage</w:t>
      </w:r>
      <w:r>
        <w:rPr>
          <w:spacing w:val="-12"/>
        </w:rPr>
        <w:t> </w:t>
      </w:r>
      <w:r>
        <w:rPr/>
        <w:t>structures</w:t>
      </w:r>
      <w:r>
        <w:rPr>
          <w:spacing w:val="-11"/>
        </w:rPr>
        <w:t> </w:t>
      </w:r>
      <w:r>
        <w:rPr/>
        <w:t>all</w:t>
      </w:r>
      <w:r>
        <w:rPr>
          <w:spacing w:val="-11"/>
        </w:rPr>
        <w:t> </w:t>
      </w:r>
      <w:r>
        <w:rPr/>
        <w:t>over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world,</w:t>
      </w:r>
      <w:r>
        <w:rPr>
          <w:spacing w:val="-12"/>
        </w:rPr>
        <w:t> </w:t>
      </w:r>
      <w:r>
        <w:rPr/>
        <w:t>depending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available</w:t>
      </w:r>
      <w:r>
        <w:rPr>
          <w:spacing w:val="-58"/>
        </w:rPr>
        <w:t> </w:t>
      </w:r>
      <w:r>
        <w:rPr/>
        <w:t>resources, intended use of the grains, climate, storage duration, capacity, available technology and</w:t>
      </w:r>
      <w:r>
        <w:rPr>
          <w:spacing w:val="1"/>
        </w:rPr>
        <w:t> </w:t>
      </w:r>
      <w:r>
        <w:rPr/>
        <w:t>culture,</w:t>
      </w:r>
      <w:r>
        <w:rPr>
          <w:spacing w:val="-1"/>
        </w:rPr>
        <w:t> </w:t>
      </w:r>
      <w:r>
        <w:rPr/>
        <w:t>but are</w:t>
      </w:r>
      <w:r>
        <w:rPr>
          <w:spacing w:val="-1"/>
        </w:rPr>
        <w:t> </w:t>
      </w:r>
      <w:r>
        <w:rPr/>
        <w:t>stored in</w:t>
      </w:r>
      <w:r>
        <w:rPr>
          <w:spacing w:val="2"/>
        </w:rPr>
        <w:t> </w:t>
      </w:r>
      <w:r>
        <w:rPr/>
        <w:t>commercial quantity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metallic silos (FAO, 2009).</w:t>
      </w:r>
    </w:p>
    <w:p>
      <w:pPr>
        <w:pStyle w:val="BodyText"/>
        <w:spacing w:line="480" w:lineRule="auto" w:before="192"/>
        <w:ind w:left="1000" w:right="1214"/>
        <w:jc w:val="both"/>
      </w:pPr>
      <w:r>
        <w:rPr/>
        <w:t>As a hygroscopic and biological active material, the interaction of Maize (</w:t>
      </w:r>
      <w:r>
        <w:rPr>
          <w:i/>
        </w:rPr>
        <w:t>Zea mays</w:t>
      </w:r>
      <w:r>
        <w:rPr/>
        <w:t>) with the</w:t>
      </w:r>
      <w:r>
        <w:rPr>
          <w:spacing w:val="1"/>
        </w:rPr>
        <w:t> </w:t>
      </w:r>
      <w:r>
        <w:rPr/>
        <w:t>immediate environment during storage is ongoing.</w:t>
      </w:r>
      <w:r>
        <w:rPr>
          <w:spacing w:val="1"/>
        </w:rPr>
        <w:t> </w:t>
      </w:r>
      <w:r>
        <w:rPr/>
        <w:t>In bulk storage of maize in metallic silos,</w:t>
      </w:r>
      <w:r>
        <w:rPr>
          <w:spacing w:val="1"/>
        </w:rPr>
        <w:t> </w:t>
      </w:r>
      <w:r>
        <w:rPr>
          <w:spacing w:val="-1"/>
        </w:rPr>
        <w:t>especially</w:t>
      </w:r>
      <w:r>
        <w:rPr>
          <w:spacing w:val="-15"/>
        </w:rPr>
        <w:t> </w:t>
      </w:r>
      <w:r>
        <w:rPr/>
        <w:t>for</w:t>
      </w:r>
      <w:r>
        <w:rPr>
          <w:spacing w:val="-12"/>
        </w:rPr>
        <w:t> </w:t>
      </w:r>
      <w:r>
        <w:rPr/>
        <w:t>long</w:t>
      </w:r>
      <w:r>
        <w:rPr>
          <w:spacing w:val="-12"/>
        </w:rPr>
        <w:t> </w:t>
      </w:r>
      <w:r>
        <w:rPr/>
        <w:t>period,</w:t>
      </w:r>
      <w:r>
        <w:rPr>
          <w:spacing w:val="-10"/>
        </w:rPr>
        <w:t> </w:t>
      </w:r>
      <w:r>
        <w:rPr/>
        <w:t>certain</w:t>
      </w:r>
      <w:r>
        <w:rPr>
          <w:spacing w:val="-10"/>
        </w:rPr>
        <w:t> </w:t>
      </w:r>
      <w:r>
        <w:rPr/>
        <w:t>degenerating</w:t>
      </w:r>
      <w:r>
        <w:rPr>
          <w:spacing w:val="-10"/>
        </w:rPr>
        <w:t> </w:t>
      </w:r>
      <w:r>
        <w:rPr/>
        <w:t>changes</w:t>
      </w:r>
      <w:r>
        <w:rPr>
          <w:spacing w:val="-7"/>
        </w:rPr>
        <w:t> </w:t>
      </w:r>
      <w:r>
        <w:rPr/>
        <w:t>are</w:t>
      </w:r>
      <w:r>
        <w:rPr>
          <w:spacing w:val="-9"/>
        </w:rPr>
        <w:t> </w:t>
      </w:r>
      <w:r>
        <w:rPr/>
        <w:t>expected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occur</w:t>
      </w:r>
      <w:r>
        <w:rPr>
          <w:spacing w:val="-11"/>
        </w:rPr>
        <w:t> </w:t>
      </w:r>
      <w:r>
        <w:rPr/>
        <w:t>due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interaction,</w:t>
      </w:r>
      <w:r>
        <w:rPr>
          <w:spacing w:val="-57"/>
        </w:rPr>
        <w:t> </w:t>
      </w:r>
      <w:r>
        <w:rPr/>
        <w:t>that will affect the physical and nutritional characteristics but the extent of deterioration of this is</w:t>
      </w:r>
      <w:r>
        <w:rPr>
          <w:spacing w:val="1"/>
        </w:rPr>
        <w:t> </w:t>
      </w:r>
      <w:r>
        <w:rPr>
          <w:spacing w:val="-1"/>
        </w:rPr>
        <w:t>yet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ascertained.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extent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this</w:t>
      </w:r>
      <w:r>
        <w:rPr>
          <w:spacing w:val="-15"/>
        </w:rPr>
        <w:t> </w:t>
      </w:r>
      <w:r>
        <w:rPr/>
        <w:t>deterioration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how</w:t>
      </w:r>
      <w:r>
        <w:rPr>
          <w:spacing w:val="-13"/>
        </w:rPr>
        <w:t> </w:t>
      </w:r>
      <w:r>
        <w:rPr/>
        <w:t>successful</w:t>
      </w:r>
      <w:r>
        <w:rPr>
          <w:spacing w:val="-12"/>
        </w:rPr>
        <w:t> </w:t>
      </w:r>
      <w:r>
        <w:rPr/>
        <w:t>storage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Maize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metallic</w:t>
      </w:r>
      <w:r>
        <w:rPr>
          <w:spacing w:val="-57"/>
        </w:rPr>
        <w:t> </w:t>
      </w:r>
      <w:r>
        <w:rPr/>
        <w:t>Silos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any</w:t>
      </w:r>
      <w:r>
        <w:rPr>
          <w:spacing w:val="-10"/>
        </w:rPr>
        <w:t> </w:t>
      </w:r>
      <w:r>
        <w:rPr/>
        <w:t>geo-</w:t>
      </w:r>
      <w:r>
        <w:rPr>
          <w:spacing w:val="-5"/>
        </w:rPr>
        <w:t> </w:t>
      </w:r>
      <w:r>
        <w:rPr/>
        <w:t>ecological</w:t>
      </w:r>
      <w:r>
        <w:rPr>
          <w:spacing w:val="-6"/>
        </w:rPr>
        <w:t> </w:t>
      </w:r>
      <w:r>
        <w:rPr/>
        <w:t>zone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be,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dependent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Grain</w:t>
      </w:r>
      <w:r>
        <w:rPr>
          <w:spacing w:val="-7"/>
        </w:rPr>
        <w:t> </w:t>
      </w:r>
      <w:r>
        <w:rPr/>
        <w:t>storage</w:t>
      </w:r>
      <w:r>
        <w:rPr>
          <w:spacing w:val="-5"/>
        </w:rPr>
        <w:t> </w:t>
      </w:r>
      <w:r>
        <w:rPr/>
        <w:t>factors</w:t>
      </w:r>
      <w:r>
        <w:rPr>
          <w:spacing w:val="-5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physical,</w:t>
      </w:r>
      <w:r>
        <w:rPr>
          <w:spacing w:val="-58"/>
        </w:rPr>
        <w:t> </w:t>
      </w:r>
      <w:r>
        <w:rPr/>
        <w:t>biological, and climatic. This is because climate among others plays major role in the storability of</w:t>
      </w:r>
      <w:r>
        <w:rPr>
          <w:spacing w:val="1"/>
        </w:rPr>
        <w:t> </w:t>
      </w:r>
      <w:r>
        <w:rPr/>
        <w:t>agricultural</w:t>
      </w:r>
      <w:r>
        <w:rPr>
          <w:spacing w:val="23"/>
        </w:rPr>
        <w:t> </w:t>
      </w:r>
      <w:r>
        <w:rPr/>
        <w:t>produce</w:t>
      </w:r>
      <w:r>
        <w:rPr>
          <w:spacing w:val="23"/>
        </w:rPr>
        <w:t> </w:t>
      </w:r>
      <w:r>
        <w:rPr/>
        <w:t>(Alabi,</w:t>
      </w:r>
      <w:r>
        <w:rPr>
          <w:spacing w:val="24"/>
        </w:rPr>
        <w:t> </w:t>
      </w:r>
      <w:r>
        <w:rPr/>
        <w:t>2001).</w:t>
      </w:r>
      <w:r>
        <w:rPr>
          <w:spacing w:val="24"/>
        </w:rPr>
        <w:t> </w:t>
      </w:r>
      <w:r>
        <w:rPr/>
        <w:t>Climatic</w:t>
      </w:r>
      <w:r>
        <w:rPr>
          <w:spacing w:val="23"/>
        </w:rPr>
        <w:t> </w:t>
      </w:r>
      <w:r>
        <w:rPr/>
        <w:t>variables</w:t>
      </w:r>
      <w:r>
        <w:rPr>
          <w:spacing w:val="23"/>
        </w:rPr>
        <w:t> </w:t>
      </w:r>
      <w:r>
        <w:rPr/>
        <w:t>known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influence</w:t>
      </w:r>
      <w:r>
        <w:rPr>
          <w:spacing w:val="22"/>
        </w:rPr>
        <w:t> </w:t>
      </w:r>
      <w:r>
        <w:rPr/>
        <w:t>storability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maize</w:t>
      </w:r>
      <w:r>
        <w:rPr>
          <w:spacing w:val="2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7"/>
        <w:jc w:val="both"/>
      </w:pPr>
      <w:r>
        <w:rPr/>
        <w:t>metallic silos include temperature, humidity, rainfall or precipitation, solar radiation and wind.</w:t>
      </w:r>
      <w:r>
        <w:rPr>
          <w:spacing w:val="1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proper</w:t>
      </w:r>
      <w:r>
        <w:rPr>
          <w:spacing w:val="-7"/>
        </w:rPr>
        <w:t> </w:t>
      </w:r>
      <w:r>
        <w:rPr/>
        <w:t>monitoring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control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these</w:t>
      </w:r>
      <w:r>
        <w:rPr>
          <w:spacing w:val="-9"/>
        </w:rPr>
        <w:t> </w:t>
      </w:r>
      <w:r>
        <w:rPr/>
        <w:t>variables,</w:t>
      </w:r>
      <w:r>
        <w:rPr>
          <w:spacing w:val="-8"/>
        </w:rPr>
        <w:t> </w:t>
      </w:r>
      <w:r>
        <w:rPr/>
        <w:t>enormous</w:t>
      </w:r>
      <w:r>
        <w:rPr>
          <w:spacing w:val="-8"/>
        </w:rPr>
        <w:t> </w:t>
      </w:r>
      <w:r>
        <w:rPr/>
        <w:t>storage</w:t>
      </w:r>
      <w:r>
        <w:rPr>
          <w:spacing w:val="-10"/>
        </w:rPr>
        <w:t> </w:t>
      </w:r>
      <w:r>
        <w:rPr/>
        <w:t>losses</w:t>
      </w:r>
      <w:r>
        <w:rPr>
          <w:spacing w:val="-8"/>
        </w:rPr>
        <w:t> </w:t>
      </w:r>
      <w:r>
        <w:rPr/>
        <w:t>associated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maize</w:t>
      </w:r>
      <w:r>
        <w:rPr>
          <w:spacing w:val="-1"/>
        </w:rPr>
        <w:t> </w:t>
      </w:r>
      <w:r>
        <w:rPr/>
        <w:t>storage</w:t>
      </w:r>
      <w:r>
        <w:rPr>
          <w:spacing w:val="1"/>
        </w:rPr>
        <w:t> </w:t>
      </w:r>
      <w:r>
        <w:rPr/>
        <w:t>can be</w:t>
      </w:r>
      <w:r>
        <w:rPr>
          <w:spacing w:val="-1"/>
        </w:rPr>
        <w:t> </w:t>
      </w:r>
      <w:r>
        <w:rPr/>
        <w:t>minimized.</w:t>
      </w:r>
    </w:p>
    <w:p>
      <w:pPr>
        <w:pStyle w:val="BodyText"/>
        <w:spacing w:line="480" w:lineRule="auto" w:before="191"/>
        <w:ind w:left="1000" w:right="1208"/>
        <w:jc w:val="both"/>
      </w:pPr>
      <w:r>
        <w:rPr/>
        <w:t>The characteristic/ behaviour of the structural material used for the construction of any silos, in</w:t>
      </w:r>
      <w:r>
        <w:rPr>
          <w:spacing w:val="1"/>
        </w:rPr>
        <w:t> </w:t>
      </w:r>
      <w:r>
        <w:rPr/>
        <w:t>respect to solar radiation and thermal conductivity are also important factors towards successful</w:t>
      </w:r>
      <w:r>
        <w:rPr>
          <w:spacing w:val="1"/>
        </w:rPr>
        <w:t> </w:t>
      </w:r>
      <w:r>
        <w:rPr>
          <w:spacing w:val="-1"/>
        </w:rPr>
        <w:t>storage.</w:t>
      </w:r>
      <w:r>
        <w:rPr>
          <w:spacing w:val="-15"/>
        </w:rPr>
        <w:t> </w:t>
      </w:r>
      <w:r>
        <w:rPr/>
        <w:t>However,</w:t>
      </w:r>
      <w:r>
        <w:rPr>
          <w:spacing w:val="-12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known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daily</w:t>
      </w:r>
      <w:r>
        <w:rPr>
          <w:spacing w:val="-16"/>
        </w:rPr>
        <w:t> </w:t>
      </w:r>
      <w:r>
        <w:rPr/>
        <w:t>variation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ambient</w:t>
      </w:r>
      <w:r>
        <w:rPr>
          <w:spacing w:val="-14"/>
        </w:rPr>
        <w:t> </w:t>
      </w:r>
      <w:r>
        <w:rPr/>
        <w:t>temperature</w:t>
      </w:r>
      <w:r>
        <w:rPr>
          <w:spacing w:val="-15"/>
        </w:rPr>
        <w:t> </w:t>
      </w:r>
      <w:r>
        <w:rPr/>
        <w:t>determines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temperature</w:t>
      </w:r>
      <w:r>
        <w:rPr>
          <w:spacing w:val="-58"/>
        </w:rPr>
        <w:t> </w:t>
      </w:r>
      <w:r>
        <w:rPr/>
        <w:t>gradient across the wall of the silos, the head space and inside the grain mass. Higher temperature</w:t>
      </w:r>
      <w:r>
        <w:rPr>
          <w:spacing w:val="1"/>
        </w:rPr>
        <w:t> </w:t>
      </w:r>
      <w:r>
        <w:rPr/>
        <w:t>will invariably result to more moisture condensation on the silo walls (Alabadan, 2005).</w:t>
      </w:r>
      <w:r>
        <w:rPr>
          <w:spacing w:val="1"/>
        </w:rPr>
        <w:t> </w:t>
      </w:r>
      <w:r>
        <w:rPr/>
        <w:t>Humidity</w:t>
      </w:r>
      <w:r>
        <w:rPr>
          <w:spacing w:val="-58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variable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affects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physiological</w:t>
      </w:r>
      <w:r>
        <w:rPr>
          <w:spacing w:val="-3"/>
        </w:rPr>
        <w:t> </w:t>
      </w:r>
      <w:r>
        <w:rPr/>
        <w:t>response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stored</w:t>
      </w:r>
      <w:r>
        <w:rPr>
          <w:spacing w:val="1"/>
        </w:rPr>
        <w:t> </w:t>
      </w:r>
      <w:r>
        <w:rPr/>
        <w:t>grain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organism/pest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storage</w:t>
      </w:r>
      <w:r>
        <w:rPr>
          <w:spacing w:val="-58"/>
        </w:rPr>
        <w:t> </w:t>
      </w:r>
      <w:r>
        <w:rPr>
          <w:spacing w:val="-1"/>
        </w:rPr>
        <w:t>bin.</w:t>
      </w:r>
      <w:r>
        <w:rPr>
          <w:spacing w:val="-14"/>
        </w:rPr>
        <w:t> </w:t>
      </w:r>
      <w:r>
        <w:rPr>
          <w:spacing w:val="-1"/>
        </w:rPr>
        <w:t>Wind</w:t>
      </w:r>
      <w:r>
        <w:rPr>
          <w:spacing w:val="-14"/>
        </w:rPr>
        <w:t> </w:t>
      </w:r>
      <w:r>
        <w:rPr>
          <w:spacing w:val="-1"/>
        </w:rPr>
        <w:t>speed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direction,</w:t>
      </w:r>
      <w:r>
        <w:rPr>
          <w:spacing w:val="-15"/>
        </w:rPr>
        <w:t> </w:t>
      </w:r>
      <w:r>
        <w:rPr/>
        <w:t>size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ventilation</w:t>
      </w:r>
      <w:r>
        <w:rPr>
          <w:spacing w:val="-14"/>
        </w:rPr>
        <w:t> </w:t>
      </w:r>
      <w:r>
        <w:rPr/>
        <w:t>openings</w:t>
      </w:r>
      <w:r>
        <w:rPr>
          <w:spacing w:val="-15"/>
        </w:rPr>
        <w:t> </w:t>
      </w:r>
      <w:r>
        <w:rPr/>
        <w:t>also</w:t>
      </w:r>
      <w:r>
        <w:rPr>
          <w:spacing w:val="-13"/>
        </w:rPr>
        <w:t> </w:t>
      </w:r>
      <w:r>
        <w:rPr/>
        <w:t>plays</w:t>
      </w:r>
      <w:r>
        <w:rPr>
          <w:spacing w:val="-12"/>
        </w:rPr>
        <w:t> </w:t>
      </w:r>
      <w:r>
        <w:rPr/>
        <w:t>an</w:t>
      </w:r>
      <w:r>
        <w:rPr>
          <w:spacing w:val="-15"/>
        </w:rPr>
        <w:t> </w:t>
      </w:r>
      <w:r>
        <w:rPr/>
        <w:t>important</w:t>
      </w:r>
      <w:r>
        <w:rPr>
          <w:spacing w:val="-14"/>
        </w:rPr>
        <w:t> </w:t>
      </w:r>
      <w:r>
        <w:rPr/>
        <w:t>role</w:t>
      </w:r>
      <w:r>
        <w:rPr>
          <w:spacing w:val="-16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thermal</w:t>
      </w:r>
      <w:r>
        <w:rPr>
          <w:spacing w:val="-57"/>
        </w:rPr>
        <w:t> </w:t>
      </w:r>
      <w:r>
        <w:rPr/>
        <w:t>state</w:t>
      </w:r>
      <w:r>
        <w:rPr>
          <w:spacing w:val="-2"/>
        </w:rPr>
        <w:t> </w:t>
      </w:r>
      <w:r>
        <w:rPr/>
        <w:t>/ regime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stability</w:t>
      </w:r>
      <w:r>
        <w:rPr>
          <w:spacing w:val="-3"/>
        </w:rPr>
        <w:t> </w:t>
      </w:r>
      <w:r>
        <w:rPr/>
        <w:t>of metallic silos</w:t>
      </w:r>
      <w:r>
        <w:rPr>
          <w:spacing w:val="-1"/>
        </w:rPr>
        <w:t> </w:t>
      </w:r>
      <w:r>
        <w:rPr/>
        <w:t>temperatures</w:t>
      </w:r>
      <w:r>
        <w:rPr>
          <w:spacing w:val="4"/>
        </w:rPr>
        <w:t> </w:t>
      </w:r>
      <w:r>
        <w:rPr/>
        <w:t>(Ileleji, 2010).</w:t>
      </w:r>
    </w:p>
    <w:p>
      <w:pPr>
        <w:pStyle w:val="BodyText"/>
        <w:spacing w:line="480" w:lineRule="auto" w:before="200"/>
        <w:ind w:left="1000" w:right="1216" w:firstLine="60"/>
        <w:jc w:val="both"/>
      </w:pPr>
      <w:r>
        <w:rPr/>
        <w:t>The rainfall pattern in any geo-ecological zone no doubt plays an important role in the thermal</w:t>
      </w:r>
      <w:r>
        <w:rPr>
          <w:spacing w:val="1"/>
        </w:rPr>
        <w:t> </w:t>
      </w:r>
      <w:r>
        <w:rPr/>
        <w:t>stability of a metallic silos, especially during the rainey seasons since rainfall affects relative</w:t>
      </w:r>
      <w:r>
        <w:rPr>
          <w:spacing w:val="1"/>
        </w:rPr>
        <w:t> </w:t>
      </w:r>
      <w:r>
        <w:rPr/>
        <w:t>humidity of the ambient air directly, and considering high thermal conductivity characteristics of</w:t>
      </w:r>
      <w:r>
        <w:rPr>
          <w:spacing w:val="1"/>
        </w:rPr>
        <w:t> </w:t>
      </w:r>
      <w:r>
        <w:rPr/>
        <w:t>metallic</w:t>
      </w:r>
      <w:r>
        <w:rPr>
          <w:spacing w:val="-9"/>
        </w:rPr>
        <w:t> </w:t>
      </w:r>
      <w:r>
        <w:rPr/>
        <w:t>silos.</w:t>
      </w:r>
      <w:r>
        <w:rPr>
          <w:spacing w:val="-5"/>
        </w:rPr>
        <w:t> </w:t>
      </w:r>
      <w:r>
        <w:rPr/>
        <w:t>If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metallic</w:t>
      </w:r>
      <w:r>
        <w:rPr>
          <w:spacing w:val="-10"/>
        </w:rPr>
        <w:t> </w:t>
      </w:r>
      <w:r>
        <w:rPr/>
        <w:t>silo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porous,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/>
        <w:t>be</w:t>
      </w:r>
      <w:r>
        <w:rPr>
          <w:spacing w:val="-10"/>
        </w:rPr>
        <w:t> </w:t>
      </w:r>
      <w:r>
        <w:rPr/>
        <w:t>even</w:t>
      </w:r>
      <w:r>
        <w:rPr>
          <w:spacing w:val="-7"/>
        </w:rPr>
        <w:t> </w:t>
      </w:r>
      <w:r>
        <w:rPr/>
        <w:t>worse</w:t>
      </w:r>
      <w:r>
        <w:rPr>
          <w:spacing w:val="-10"/>
        </w:rPr>
        <w:t> </w:t>
      </w:r>
      <w:r>
        <w:rPr/>
        <w:t>because</w:t>
      </w:r>
      <w:r>
        <w:rPr>
          <w:spacing w:val="-8"/>
        </w:rPr>
        <w:t> </w:t>
      </w:r>
      <w:r>
        <w:rPr/>
        <w:t>moisture</w:t>
      </w:r>
      <w:r>
        <w:rPr>
          <w:spacing w:val="-10"/>
        </w:rPr>
        <w:t> </w:t>
      </w:r>
      <w:r>
        <w:rPr/>
        <w:t>will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transmitted</w:t>
      </w:r>
      <w:r>
        <w:rPr>
          <w:spacing w:val="-57"/>
        </w:rPr>
        <w:t> </w:t>
      </w:r>
      <w:r>
        <w:rPr/>
        <w:t>into</w:t>
      </w:r>
      <w:r>
        <w:rPr>
          <w:spacing w:val="-1"/>
        </w:rPr>
        <w:t> </w:t>
      </w:r>
      <w:r>
        <w:rPr/>
        <w:t>the silo directly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as well as the</w:t>
      </w:r>
      <w:r>
        <w:rPr>
          <w:spacing w:val="1"/>
        </w:rPr>
        <w:t> </w:t>
      </w:r>
      <w:r>
        <w:rPr/>
        <w:t>grain mass.</w:t>
      </w:r>
    </w:p>
    <w:p>
      <w:pPr>
        <w:pStyle w:val="BodyText"/>
        <w:spacing w:line="480" w:lineRule="auto" w:before="203"/>
        <w:ind w:left="1000" w:right="1214" w:firstLine="60"/>
        <w:jc w:val="both"/>
      </w:pPr>
      <w:r>
        <w:rPr/>
        <w:t>Minna, Niger state is located in the Guinea Savannah climate zone of Nigeria, the average daily</w:t>
      </w:r>
      <w:r>
        <w:rPr>
          <w:spacing w:val="1"/>
        </w:rPr>
        <w:t> </w:t>
      </w:r>
      <w:r>
        <w:rPr/>
        <w:t>temperature range throughout the year from available records is between 18 – 39</w:t>
      </w:r>
      <w:r>
        <w:rPr>
          <w:vertAlign w:val="superscript"/>
        </w:rPr>
        <w:t>0</w:t>
      </w:r>
      <w:r>
        <w:rPr>
          <w:vertAlign w:val="baseline"/>
        </w:rPr>
        <w:t>C, the 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record between February and April, while the lowest were record between November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to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January.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Variation</w:t>
      </w:r>
      <w:r>
        <w:rPr>
          <w:spacing w:val="-10"/>
          <w:vertAlign w:val="baseline"/>
        </w:rPr>
        <w:t> </w:t>
      </w:r>
      <w:r>
        <w:rPr>
          <w:vertAlign w:val="baseline"/>
        </w:rPr>
        <w:t>in</w:t>
      </w:r>
      <w:r>
        <w:rPr>
          <w:spacing w:val="-9"/>
          <w:vertAlign w:val="baseline"/>
        </w:rPr>
        <w:t> </w:t>
      </w:r>
      <w:r>
        <w:rPr>
          <w:vertAlign w:val="baseline"/>
        </w:rPr>
        <w:t>diurnal</w:t>
      </w:r>
      <w:r>
        <w:rPr>
          <w:spacing w:val="-10"/>
          <w:vertAlign w:val="baseline"/>
        </w:rPr>
        <w:t> </w:t>
      </w:r>
      <w:r>
        <w:rPr>
          <w:vertAlign w:val="baseline"/>
        </w:rPr>
        <w:t>temperatures</w:t>
      </w:r>
      <w:r>
        <w:rPr>
          <w:spacing w:val="-10"/>
          <w:vertAlign w:val="baseline"/>
        </w:rPr>
        <w:t> </w:t>
      </w:r>
      <w:r>
        <w:rPr>
          <w:vertAlign w:val="baseline"/>
        </w:rPr>
        <w:t>can</w:t>
      </w:r>
      <w:r>
        <w:rPr>
          <w:spacing w:val="-10"/>
          <w:vertAlign w:val="baseline"/>
        </w:rPr>
        <w:t> </w:t>
      </w:r>
      <w:r>
        <w:rPr>
          <w:vertAlign w:val="baseline"/>
        </w:rPr>
        <w:t>be</w:t>
      </w:r>
      <w:r>
        <w:rPr>
          <w:spacing w:val="-11"/>
          <w:vertAlign w:val="baseline"/>
        </w:rPr>
        <w:t> </w:t>
      </w:r>
      <w:r>
        <w:rPr>
          <w:vertAlign w:val="baseline"/>
        </w:rPr>
        <w:t>as</w:t>
      </w:r>
      <w:r>
        <w:rPr>
          <w:spacing w:val="-10"/>
          <w:vertAlign w:val="baseline"/>
        </w:rPr>
        <w:t> </w:t>
      </w:r>
      <w:r>
        <w:rPr>
          <w:vertAlign w:val="baseline"/>
        </w:rPr>
        <w:t>high</w:t>
      </w:r>
      <w:r>
        <w:rPr>
          <w:spacing w:val="-10"/>
          <w:vertAlign w:val="baseline"/>
        </w:rPr>
        <w:t> </w:t>
      </w:r>
      <w:r>
        <w:rPr>
          <w:vertAlign w:val="baseline"/>
        </w:rPr>
        <w:t>as</w:t>
      </w:r>
      <w:r>
        <w:rPr>
          <w:spacing w:val="-10"/>
          <w:vertAlign w:val="baseline"/>
        </w:rPr>
        <w:t> </w:t>
      </w:r>
      <w:r>
        <w:rPr>
          <w:vertAlign w:val="baseline"/>
        </w:rPr>
        <w:t>16.5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10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12"/>
          <w:vertAlign w:val="baseline"/>
        </w:rPr>
        <w:t> </w:t>
      </w:r>
      <w:r>
        <w:rPr>
          <w:vertAlign w:val="baseline"/>
        </w:rPr>
        <w:t>hot</w:t>
      </w:r>
      <w:r>
        <w:rPr>
          <w:spacing w:val="-10"/>
          <w:vertAlign w:val="baseline"/>
        </w:rPr>
        <w:t> </w:t>
      </w:r>
      <w:r>
        <w:rPr>
          <w:vertAlign w:val="baseline"/>
        </w:rPr>
        <w:t>dry</w:t>
      </w:r>
      <w:r>
        <w:rPr>
          <w:spacing w:val="-15"/>
          <w:vertAlign w:val="baseline"/>
        </w:rPr>
        <w:t> </w:t>
      </w:r>
      <w:r>
        <w:rPr>
          <w:vertAlign w:val="baseline"/>
        </w:rPr>
        <w:t>seasons.</w:t>
      </w:r>
      <w:r>
        <w:rPr>
          <w:spacing w:val="-10"/>
          <w:vertAlign w:val="baseline"/>
        </w:rPr>
        <w:t> </w:t>
      </w:r>
      <w:r>
        <w:rPr>
          <w:vertAlign w:val="baseline"/>
        </w:rPr>
        <w:t>Yearly</w:t>
      </w:r>
      <w:r>
        <w:rPr>
          <w:spacing w:val="-58"/>
          <w:vertAlign w:val="baseline"/>
        </w:rPr>
        <w:t> </w:t>
      </w:r>
      <w:r>
        <w:rPr>
          <w:vertAlign w:val="baseline"/>
        </w:rPr>
        <w:t>variation in temperatures between the harmattan season and the hot season is about 20</w:t>
      </w:r>
      <w:r>
        <w:rPr>
          <w:vertAlign w:val="superscript"/>
        </w:rPr>
        <w:t>0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1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3"/>
          <w:vertAlign w:val="baseline"/>
        </w:rPr>
        <w:t> </w:t>
      </w:r>
      <w:r>
        <w:rPr>
          <w:vertAlign w:val="baseline"/>
        </w:rPr>
        <w:t>rainfall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about</w:t>
      </w:r>
      <w:r>
        <w:rPr>
          <w:spacing w:val="13"/>
          <w:vertAlign w:val="baseline"/>
        </w:rPr>
        <w:t> </w:t>
      </w:r>
      <w:r>
        <w:rPr>
          <w:vertAlign w:val="baseline"/>
        </w:rPr>
        <w:t>1250mm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most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it</w:t>
      </w:r>
      <w:r>
        <w:rPr>
          <w:spacing w:val="11"/>
          <w:vertAlign w:val="baseline"/>
        </w:rPr>
        <w:t> </w:t>
      </w:r>
      <w:r>
        <w:rPr>
          <w:vertAlign w:val="baseline"/>
        </w:rPr>
        <w:t>falls</w:t>
      </w:r>
      <w:r>
        <w:rPr>
          <w:spacing w:val="13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2"/>
          <w:vertAlign w:val="baseline"/>
        </w:rPr>
        <w:t> </w:t>
      </w:r>
      <w:r>
        <w:rPr>
          <w:vertAlign w:val="baseline"/>
        </w:rPr>
        <w:t>April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October.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dry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20"/>
        <w:jc w:val="both"/>
      </w:pPr>
      <w:r>
        <w:rPr/>
        <w:t>season varies between 120 to 140 days in a year. The average solar radiation received on a typical</w:t>
      </w:r>
      <w:r>
        <w:rPr>
          <w:spacing w:val="1"/>
        </w:rPr>
        <w:t> </w:t>
      </w:r>
      <w:r>
        <w:rPr/>
        <w:t>day</w:t>
      </w:r>
      <w:r>
        <w:rPr>
          <w:spacing w:val="-10"/>
        </w:rPr>
        <w:t> </w:t>
      </w:r>
      <w:r>
        <w:rPr/>
        <w:t>ranges</w:t>
      </w:r>
      <w:r>
        <w:rPr>
          <w:spacing w:val="-7"/>
        </w:rPr>
        <w:t> </w:t>
      </w:r>
      <w:r>
        <w:rPr/>
        <w:t>between</w:t>
      </w:r>
      <w:r>
        <w:rPr>
          <w:spacing w:val="-6"/>
        </w:rPr>
        <w:t> </w:t>
      </w:r>
      <w:r>
        <w:rPr/>
        <w:t>21y</w:t>
      </w:r>
      <w:r>
        <w:rPr>
          <w:spacing w:val="-12"/>
        </w:rPr>
        <w:t> </w:t>
      </w:r>
      <w:r>
        <w:rPr/>
        <w:t>/</w:t>
      </w:r>
      <w:r>
        <w:rPr>
          <w:spacing w:val="-5"/>
        </w:rPr>
        <w:t> </w:t>
      </w:r>
      <w:r>
        <w:rPr/>
        <w:t>hr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sunrise</w:t>
      </w:r>
      <w:r>
        <w:rPr>
          <w:spacing w:val="-6"/>
        </w:rPr>
        <w:t> </w:t>
      </w:r>
      <w:r>
        <w:rPr/>
        <w:t>(05.00hrs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06.00hrs)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601y</w:t>
      </w:r>
      <w:r>
        <w:rPr>
          <w:spacing w:val="-12"/>
        </w:rPr>
        <w:t> </w:t>
      </w:r>
      <w:r>
        <w:rPr/>
        <w:t>/</w:t>
      </w:r>
      <w:r>
        <w:rPr>
          <w:spacing w:val="-5"/>
        </w:rPr>
        <w:t> </w:t>
      </w:r>
      <w:r>
        <w:rPr/>
        <w:t>hr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afternoon</w:t>
      </w:r>
      <w:r>
        <w:rPr>
          <w:spacing w:val="-6"/>
        </w:rPr>
        <w:t> </w:t>
      </w:r>
      <w:r>
        <w:rPr/>
        <w:t>(between</w:t>
      </w:r>
    </w:p>
    <w:p>
      <w:pPr>
        <w:pStyle w:val="BodyText"/>
        <w:spacing w:line="482" w:lineRule="auto"/>
        <w:ind w:left="1000" w:right="1219"/>
        <w:jc w:val="both"/>
      </w:pPr>
      <w:r>
        <w:rPr/>
        <w:t>12.00 and 14.00hrs). The average sunshine in a day is 9hours. Mean daily relative humidity ranges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29 %</w:t>
      </w:r>
      <w:r>
        <w:rPr>
          <w:spacing w:val="1"/>
        </w:rPr>
        <w:t> </w:t>
      </w:r>
      <w:r>
        <w:rPr/>
        <w:t>in January</w:t>
      </w:r>
      <w:r>
        <w:rPr>
          <w:spacing w:val="-3"/>
        </w:rPr>
        <w:t> </w:t>
      </w:r>
      <w:r>
        <w:rPr/>
        <w:t>to about 85%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August</w:t>
      </w:r>
      <w:r>
        <w:rPr>
          <w:spacing w:val="2"/>
        </w:rPr>
        <w:t> </w:t>
      </w:r>
      <w:r>
        <w:rPr/>
        <w:t>(Alabi, 2001).</w:t>
      </w:r>
    </w:p>
    <w:p>
      <w:pPr>
        <w:pStyle w:val="BodyText"/>
        <w:spacing w:line="480" w:lineRule="auto" w:before="194"/>
        <w:ind w:left="1000" w:right="1218" w:firstLine="60"/>
        <w:jc w:val="both"/>
      </w:pPr>
      <w:r>
        <w:rPr/>
        <w:t>The above climatic variables will encourage moisture migration and condensation as far as storage</w:t>
      </w:r>
      <w:r>
        <w:rPr>
          <w:spacing w:val="-57"/>
        </w:rPr>
        <w:t> </w:t>
      </w:r>
      <w:r>
        <w:rPr/>
        <w:t>of grains in metallic silos is concerned, but prolonged dry season observed will also ensure that</w:t>
      </w:r>
      <w:r>
        <w:rPr>
          <w:spacing w:val="1"/>
        </w:rPr>
        <w:t> </w:t>
      </w:r>
      <w:r>
        <w:rPr/>
        <w:t>grains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kept dry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safe</w:t>
      </w:r>
      <w:r>
        <w:rPr>
          <w:spacing w:val="-2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 level.</w:t>
      </w:r>
    </w:p>
    <w:p>
      <w:pPr>
        <w:pStyle w:val="Heading2"/>
        <w:numPr>
          <w:ilvl w:val="1"/>
          <w:numId w:val="1"/>
        </w:numPr>
        <w:tabs>
          <w:tab w:pos="1721" w:val="left" w:leader="none"/>
        </w:tabs>
        <w:spacing w:line="240" w:lineRule="auto" w:before="209" w:after="0"/>
        <w:ind w:left="1720" w:right="0" w:hanging="721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4"/>
        <w:jc w:val="both"/>
      </w:pPr>
      <w:r>
        <w:rPr/>
        <w:t>Maize</w:t>
      </w:r>
      <w:r>
        <w:rPr>
          <w:spacing w:val="-10"/>
        </w:rPr>
        <w:t> </w:t>
      </w:r>
      <w:r>
        <w:rPr/>
        <w:t>storage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Nigeria</w:t>
      </w:r>
      <w:r>
        <w:rPr>
          <w:spacing w:val="-7"/>
        </w:rPr>
        <w:t> </w:t>
      </w:r>
      <w:r>
        <w:rPr/>
        <w:t>dates</w:t>
      </w:r>
      <w:r>
        <w:rPr>
          <w:spacing w:val="-8"/>
        </w:rPr>
        <w:t> </w:t>
      </w:r>
      <w:r>
        <w:rPr/>
        <w:t>back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pre-historic</w:t>
      </w:r>
      <w:r>
        <w:rPr>
          <w:spacing w:val="-11"/>
        </w:rPr>
        <w:t> </w:t>
      </w:r>
      <w:r>
        <w:rPr/>
        <w:t>time,</w:t>
      </w:r>
      <w:r>
        <w:rPr>
          <w:spacing w:val="-9"/>
        </w:rPr>
        <w:t> </w:t>
      </w:r>
      <w:r>
        <w:rPr/>
        <w:t>but</w:t>
      </w:r>
      <w:r>
        <w:rPr>
          <w:spacing w:val="-8"/>
        </w:rPr>
        <w:t> </w:t>
      </w:r>
      <w:r>
        <w:rPr/>
        <w:t>is</w:t>
      </w:r>
      <w:r>
        <w:rPr>
          <w:spacing w:val="-11"/>
        </w:rPr>
        <w:t> </w:t>
      </w:r>
      <w:r>
        <w:rPr/>
        <w:t>often</w:t>
      </w:r>
      <w:r>
        <w:rPr>
          <w:spacing w:val="-9"/>
        </w:rPr>
        <w:t> </w:t>
      </w:r>
      <w:r>
        <w:rPr/>
        <w:t>associated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high</w:t>
      </w:r>
      <w:r>
        <w:rPr>
          <w:spacing w:val="-9"/>
        </w:rPr>
        <w:t> </w:t>
      </w:r>
      <w:r>
        <w:rPr/>
        <w:t>storage</w:t>
      </w:r>
      <w:r>
        <w:rPr>
          <w:spacing w:val="-58"/>
        </w:rPr>
        <w:t> </w:t>
      </w:r>
      <w:r>
        <w:rPr/>
        <w:t>losses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estimated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25%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43%,</w:t>
      </w:r>
      <w:r>
        <w:rPr>
          <w:spacing w:val="58"/>
        </w:rPr>
        <w:t> </w:t>
      </w:r>
      <w:r>
        <w:rPr/>
        <w:t>yearly</w:t>
      </w:r>
      <w:r>
        <w:rPr>
          <w:spacing w:val="-10"/>
        </w:rPr>
        <w:t> </w:t>
      </w: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(Oyebanji,</w:t>
      </w:r>
      <w:r>
        <w:rPr>
          <w:spacing w:val="-6"/>
        </w:rPr>
        <w:t> </w:t>
      </w:r>
      <w:r>
        <w:rPr/>
        <w:t>1996;</w:t>
      </w:r>
      <w:r>
        <w:rPr>
          <w:spacing w:val="-6"/>
        </w:rPr>
        <w:t> </w:t>
      </w:r>
      <w:r>
        <w:rPr/>
        <w:t>Adejumo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Raji,2007;</w:t>
      </w:r>
      <w:r>
        <w:rPr>
          <w:spacing w:val="-7"/>
        </w:rPr>
        <w:t> </w:t>
      </w:r>
      <w:r>
        <w:rPr/>
        <w:t>Ahmed,2009).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9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inefficient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ineffective</w:t>
      </w:r>
      <w:r>
        <w:rPr>
          <w:spacing w:val="-6"/>
        </w:rPr>
        <w:t> </w:t>
      </w:r>
      <w:r>
        <w:rPr/>
        <w:t>traditional</w:t>
      </w:r>
      <w:r>
        <w:rPr>
          <w:spacing w:val="-7"/>
        </w:rPr>
        <w:t> </w:t>
      </w:r>
      <w:r>
        <w:rPr/>
        <w:t>storage</w:t>
      </w:r>
      <w:r>
        <w:rPr>
          <w:spacing w:val="-7"/>
        </w:rPr>
        <w:t> </w:t>
      </w:r>
      <w:r>
        <w:rPr/>
        <w:t>structures,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practices used by farmers. These situation and conditions further makes it difficult for individuals,</w:t>
      </w:r>
      <w:r>
        <w:rPr>
          <w:spacing w:val="1"/>
        </w:rPr>
        <w:t> </w:t>
      </w:r>
      <w:r>
        <w:rPr/>
        <w:t>farmers groups and food industries to achieve the ever growing quest from for high quality stored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produce</w:t>
      </w:r>
      <w:r>
        <w:rPr>
          <w:spacing w:val="-1"/>
        </w:rPr>
        <w:t> </w:t>
      </w:r>
      <w:r>
        <w:rPr/>
        <w:t>all</w:t>
      </w:r>
      <w:r>
        <w:rPr>
          <w:spacing w:val="5"/>
        </w:rPr>
        <w:t> </w:t>
      </w:r>
      <w:r>
        <w:rPr/>
        <w:t>year round,</w:t>
      </w:r>
      <w:r>
        <w:rPr>
          <w:spacing w:val="3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grains.</w:t>
      </w:r>
    </w:p>
    <w:p>
      <w:pPr>
        <w:pStyle w:val="BodyText"/>
        <w:spacing w:line="480" w:lineRule="auto" w:before="200"/>
        <w:ind w:left="1000" w:right="1213"/>
        <w:jc w:val="both"/>
      </w:pPr>
      <w:r>
        <w:rPr/>
        <w:t>Amidst increasing global demand for high quality stored agricultural produce, people who engage</w:t>
      </w:r>
      <w:r>
        <w:rPr>
          <w:spacing w:val="1"/>
        </w:rPr>
        <w:t> </w:t>
      </w:r>
      <w:r>
        <w:rPr/>
        <w:t>in maize storage activities in Nigeria and other developing countries, still pay less attention to the</w:t>
      </w:r>
      <w:r>
        <w:rPr>
          <w:spacing w:val="1"/>
        </w:rPr>
        <w:t> </w:t>
      </w:r>
      <w:r>
        <w:rPr/>
        <w:t>Nutritional and Physical degenerating changes that takes place in the stored grains, provided they</w:t>
      </w:r>
      <w:r>
        <w:rPr>
          <w:spacing w:val="1"/>
        </w:rPr>
        <w:t> </w:t>
      </w:r>
      <w:r>
        <w:rPr/>
        <w:t>are not physically spoilt. Many of these changes can be counterproductive as it may actually harm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consumers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lowers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actual</w:t>
      </w:r>
      <w:r>
        <w:rPr>
          <w:spacing w:val="-15"/>
        </w:rPr>
        <w:t> </w:t>
      </w:r>
      <w:r>
        <w:rPr/>
        <w:t>quality</w:t>
      </w:r>
      <w:r>
        <w:rPr>
          <w:spacing w:val="-20"/>
        </w:rPr>
        <w:t> </w:t>
      </w:r>
      <w:r>
        <w:rPr/>
        <w:t>of</w:t>
      </w:r>
      <w:r>
        <w:rPr>
          <w:spacing w:val="-16"/>
        </w:rPr>
        <w:t> </w:t>
      </w:r>
      <w:r>
        <w:rPr/>
        <w:t>these</w:t>
      </w:r>
      <w:r>
        <w:rPr>
          <w:spacing w:val="-14"/>
        </w:rPr>
        <w:t> </w:t>
      </w:r>
      <w:r>
        <w:rPr/>
        <w:t>grains</w:t>
      </w:r>
      <w:r>
        <w:rPr>
          <w:spacing w:val="-13"/>
        </w:rPr>
        <w:t> </w:t>
      </w:r>
      <w:r>
        <w:rPr/>
        <w:t>at</w:t>
      </w:r>
      <w:r>
        <w:rPr>
          <w:spacing w:val="-14"/>
        </w:rPr>
        <w:t> </w:t>
      </w:r>
      <w:r>
        <w:rPr/>
        <w:t>long</w:t>
      </w:r>
      <w:r>
        <w:rPr>
          <w:spacing w:val="-17"/>
        </w:rPr>
        <w:t> </w:t>
      </w:r>
      <w:r>
        <w:rPr/>
        <w:t>run,</w:t>
      </w:r>
      <w:r>
        <w:rPr>
          <w:spacing w:val="-13"/>
        </w:rPr>
        <w:t> </w:t>
      </w:r>
      <w:r>
        <w:rPr/>
        <w:t>especially</w:t>
      </w:r>
      <w:r>
        <w:rPr>
          <w:spacing w:val="-20"/>
        </w:rPr>
        <w:t> </w:t>
      </w:r>
      <w:r>
        <w:rPr/>
        <w:t>with</w:t>
      </w:r>
      <w:r>
        <w:rPr>
          <w:spacing w:val="-14"/>
        </w:rPr>
        <w:t> </w:t>
      </w:r>
      <w:r>
        <w:rPr/>
        <w:t>longer</w:t>
      </w:r>
      <w:r>
        <w:rPr>
          <w:spacing w:val="-16"/>
        </w:rPr>
        <w:t> </w:t>
      </w:r>
      <w:r>
        <w:rPr/>
        <w:t>periods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storage. Thus,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grading</w:t>
      </w:r>
      <w:r>
        <w:rPr>
          <w:spacing w:val="-3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in Nigeria</w:t>
      </w:r>
      <w:r>
        <w:rPr>
          <w:spacing w:val="-3"/>
        </w:rPr>
        <w:t> </w:t>
      </w:r>
      <w:r>
        <w:rPr/>
        <w:t>has not</w:t>
      </w:r>
      <w:r>
        <w:rPr>
          <w:spacing w:val="-1"/>
        </w:rPr>
        <w:t> </w:t>
      </w:r>
      <w:r>
        <w:rPr/>
        <w:t>helped matters.</w:t>
      </w:r>
    </w:p>
    <w:p>
      <w:pPr>
        <w:pStyle w:val="BodyText"/>
        <w:spacing w:line="480" w:lineRule="auto" w:before="200"/>
        <w:ind w:left="1000" w:right="1216"/>
        <w:jc w:val="both"/>
      </w:pPr>
      <w:r>
        <w:rPr/>
        <w:t>Since metallic silos store grains in large quantity, and have proved to be efficient in reducing the</w:t>
      </w:r>
      <w:r>
        <w:rPr>
          <w:spacing w:val="1"/>
        </w:rPr>
        <w:t> </w:t>
      </w:r>
      <w:r>
        <w:rPr/>
        <w:t>enormous</w:t>
      </w:r>
      <w:r>
        <w:rPr>
          <w:spacing w:val="-2"/>
        </w:rPr>
        <w:t> </w:t>
      </w:r>
      <w:r>
        <w:rPr/>
        <w:t>storage</w:t>
      </w:r>
      <w:r>
        <w:rPr>
          <w:spacing w:val="-2"/>
        </w:rPr>
        <w:t> </w:t>
      </w:r>
      <w:r>
        <w:rPr/>
        <w:t>losses</w:t>
      </w:r>
      <w:r>
        <w:rPr>
          <w:spacing w:val="3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grain</w:t>
      </w:r>
      <w:r>
        <w:rPr>
          <w:spacing w:val="1"/>
        </w:rPr>
        <w:t> </w:t>
      </w:r>
      <w:r>
        <w:rPr/>
        <w:t>storage,</w:t>
      </w:r>
      <w:r>
        <w:rPr>
          <w:spacing w:val="6"/>
        </w:rPr>
        <w:t> </w:t>
      </w:r>
      <w:r>
        <w:rPr/>
        <w:t>the ability</w:t>
      </w:r>
      <w:r>
        <w:rPr>
          <w:spacing w:val="-6"/>
        </w:rPr>
        <w:t> </w:t>
      </w:r>
      <w:r>
        <w:rPr/>
        <w:t>to</w:t>
      </w:r>
      <w:r>
        <w:rPr>
          <w:spacing w:val="2"/>
        </w:rPr>
        <w:t> </w:t>
      </w:r>
      <w:r>
        <w:rPr/>
        <w:t>harness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8"/>
        <w:jc w:val="both"/>
      </w:pPr>
      <w:r>
        <w:rPr/>
        <w:t>or</w:t>
      </w:r>
      <w:r>
        <w:rPr>
          <w:spacing w:val="-9"/>
        </w:rPr>
        <w:t> </w:t>
      </w:r>
      <w:r>
        <w:rPr/>
        <w:t>enhance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huge</w:t>
      </w:r>
      <w:r>
        <w:rPr>
          <w:spacing w:val="-9"/>
        </w:rPr>
        <w:t> </w:t>
      </w:r>
      <w:r>
        <w:rPr/>
        <w:t>economic</w:t>
      </w:r>
      <w:r>
        <w:rPr>
          <w:spacing w:val="-10"/>
        </w:rPr>
        <w:t> </w:t>
      </w:r>
      <w:r>
        <w:rPr/>
        <w:t>potential,</w:t>
      </w:r>
      <w:r>
        <w:rPr>
          <w:spacing w:val="-8"/>
        </w:rPr>
        <w:t> </w:t>
      </w:r>
      <w:r>
        <w:rPr/>
        <w:t>through</w:t>
      </w:r>
      <w:r>
        <w:rPr>
          <w:spacing w:val="-8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storage</w:t>
      </w:r>
      <w:r>
        <w:rPr>
          <w:spacing w:val="-9"/>
        </w:rPr>
        <w:t> </w:t>
      </w:r>
      <w:r>
        <w:rPr/>
        <w:t>duration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relation</w:t>
      </w:r>
      <w:r>
        <w:rPr>
          <w:spacing w:val="-57"/>
        </w:rPr>
        <w:t> </w:t>
      </w:r>
      <w:r>
        <w:rPr/>
        <w:t>to quality</w:t>
      </w:r>
      <w:r>
        <w:rPr>
          <w:spacing w:val="-5"/>
        </w:rPr>
        <w:t> </w:t>
      </w:r>
      <w:r>
        <w:rPr/>
        <w:t>makes this study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worthy</w:t>
      </w:r>
      <w:r>
        <w:rPr>
          <w:spacing w:val="-3"/>
        </w:rPr>
        <w:t> </w:t>
      </w:r>
      <w:r>
        <w:rPr/>
        <w:t>research.</w:t>
      </w:r>
    </w:p>
    <w:p>
      <w:pPr>
        <w:pStyle w:val="Heading2"/>
        <w:tabs>
          <w:tab w:pos="1780" w:val="left" w:leader="none"/>
        </w:tabs>
        <w:spacing w:before="201"/>
        <w:jc w:val="left"/>
      </w:pPr>
      <w:r>
        <w:rPr/>
        <w:t>1.4</w:t>
        <w:tab/>
        <w:t>Aims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1000" w:right="1221"/>
        <w:jc w:val="both"/>
      </w:pPr>
      <w:r>
        <w:rPr/>
        <w:t>The main aim of this study is how to reduce enormous storage losses associated with maize storage</w:t>
      </w:r>
      <w:r>
        <w:rPr>
          <w:spacing w:val="-57"/>
        </w:rPr>
        <w:t> </w:t>
      </w:r>
      <w:r>
        <w:rPr/>
        <w:t>in metallic</w:t>
      </w:r>
      <w:r>
        <w:rPr>
          <w:spacing w:val="-2"/>
        </w:rPr>
        <w:t> </w:t>
      </w:r>
      <w:r>
        <w:rPr/>
        <w:t>silos.</w:t>
      </w:r>
    </w:p>
    <w:p>
      <w:pPr>
        <w:pStyle w:val="BodyText"/>
        <w:spacing w:before="197"/>
        <w:ind w:left="1000"/>
        <w:jc w:val="both"/>
      </w:pPr>
      <w:r>
        <w:rPr/>
        <w:t>The</w:t>
      </w:r>
      <w:r>
        <w:rPr>
          <w:spacing w:val="-3"/>
        </w:rPr>
        <w:t> </w:t>
      </w:r>
      <w:r>
        <w:rPr/>
        <w:t>objectives are</w:t>
      </w:r>
      <w:r>
        <w:rPr>
          <w:spacing w:val="-3"/>
        </w:rPr>
        <w:t> </w:t>
      </w:r>
      <w:r>
        <w:rPr/>
        <w:t>to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720" w:val="left" w:leader="none"/>
          <w:tab w:pos="1721" w:val="left" w:leader="none"/>
        </w:tabs>
        <w:spacing w:line="480" w:lineRule="auto" w:before="174" w:after="0"/>
        <w:ind w:left="1720" w:right="1218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evaluate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Nutritional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attributes of</w:t>
      </w:r>
      <w:r>
        <w:rPr>
          <w:spacing w:val="-5"/>
          <w:sz w:val="24"/>
        </w:rPr>
        <w:t> </w:t>
      </w:r>
      <w:r>
        <w:rPr>
          <w:sz w:val="24"/>
        </w:rPr>
        <w:t>maize</w:t>
      </w:r>
      <w:r>
        <w:rPr>
          <w:spacing w:val="-4"/>
          <w:sz w:val="24"/>
        </w:rPr>
        <w:t> </w:t>
      </w:r>
      <w:r>
        <w:rPr>
          <w:sz w:val="24"/>
        </w:rPr>
        <w:t>stored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metallic</w:t>
      </w:r>
      <w:r>
        <w:rPr>
          <w:spacing w:val="-4"/>
          <w:sz w:val="24"/>
        </w:rPr>
        <w:t> </w:t>
      </w:r>
      <w:r>
        <w:rPr>
          <w:sz w:val="24"/>
        </w:rPr>
        <w:t>silos</w:t>
      </w:r>
      <w:r>
        <w:rPr>
          <w:spacing w:val="-3"/>
          <w:sz w:val="24"/>
        </w:rPr>
        <w:t> </w:t>
      </w:r>
      <w:r>
        <w:rPr>
          <w:sz w:val="24"/>
        </w:rPr>
        <w:t>based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location</w:t>
      </w:r>
      <w:r>
        <w:rPr>
          <w:spacing w:val="-1"/>
          <w:sz w:val="24"/>
        </w:rPr>
        <w:t> </w:t>
      </w:r>
      <w:r>
        <w:rPr>
          <w:sz w:val="24"/>
        </w:rPr>
        <w:t>of the grain in the</w:t>
      </w:r>
      <w:r>
        <w:rPr>
          <w:spacing w:val="-1"/>
          <w:sz w:val="24"/>
        </w:rPr>
        <w:t> </w:t>
      </w:r>
      <w:r>
        <w:rPr>
          <w:sz w:val="24"/>
        </w:rPr>
        <w:t>bulk and duration of</w:t>
      </w:r>
      <w:r>
        <w:rPr>
          <w:spacing w:val="-1"/>
          <w:sz w:val="24"/>
        </w:rPr>
        <w:t> </w:t>
      </w:r>
      <w:r>
        <w:rPr>
          <w:sz w:val="24"/>
        </w:rPr>
        <w:t>storage.</w:t>
      </w:r>
    </w:p>
    <w:p>
      <w:pPr>
        <w:pStyle w:val="ListParagraph"/>
        <w:numPr>
          <w:ilvl w:val="0"/>
          <w:numId w:val="2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78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assess the</w:t>
      </w:r>
      <w:r>
        <w:rPr>
          <w:spacing w:val="-1"/>
          <w:sz w:val="24"/>
        </w:rPr>
        <w:t> </w:t>
      </w:r>
      <w:r>
        <w:rPr>
          <w:sz w:val="24"/>
        </w:rPr>
        <w:t>above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respect to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metallic silos used.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720" w:val="left" w:leader="none"/>
          <w:tab w:pos="1721" w:val="left" w:leader="none"/>
        </w:tabs>
        <w:spacing w:line="482" w:lineRule="auto" w:before="0" w:after="0"/>
        <w:ind w:left="1720" w:right="1218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evaluate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effect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size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metallic</w:t>
      </w:r>
      <w:r>
        <w:rPr>
          <w:spacing w:val="28"/>
          <w:sz w:val="24"/>
        </w:rPr>
        <w:t> </w:t>
      </w:r>
      <w:r>
        <w:rPr>
          <w:sz w:val="24"/>
        </w:rPr>
        <w:t>silos,</w:t>
      </w:r>
      <w:r>
        <w:rPr>
          <w:spacing w:val="32"/>
          <w:sz w:val="24"/>
        </w:rPr>
        <w:t> </w:t>
      </w:r>
      <w:r>
        <w:rPr>
          <w:sz w:val="24"/>
        </w:rPr>
        <w:t>location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grain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bulk,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size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metallic</w:t>
      </w:r>
      <w:r>
        <w:rPr>
          <w:spacing w:val="-1"/>
          <w:sz w:val="24"/>
        </w:rPr>
        <w:t> </w:t>
      </w:r>
      <w:r>
        <w:rPr>
          <w:sz w:val="24"/>
        </w:rPr>
        <w:t>silos on the grain germinability/viability.</w:t>
      </w:r>
    </w:p>
    <w:p>
      <w:pPr>
        <w:pStyle w:val="Heading2"/>
        <w:tabs>
          <w:tab w:pos="1540" w:val="left" w:leader="none"/>
        </w:tabs>
        <w:spacing w:before="202"/>
        <w:jc w:val="left"/>
      </w:pPr>
      <w:r>
        <w:rPr/>
        <w:t>1.3</w:t>
        <w:tab/>
        <w:t>Justification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2"/>
        <w:jc w:val="both"/>
      </w:pPr>
      <w:r>
        <w:rPr/>
        <w:t>Maize grain accounts for about 15 to 56% of total daily calories in diets of about 25 developing</w:t>
      </w:r>
      <w:r>
        <w:rPr>
          <w:spacing w:val="1"/>
        </w:rPr>
        <w:t> </w:t>
      </w:r>
      <w:r>
        <w:rPr/>
        <w:t>countries particularly in Africa and South America (Vasal, 2000). With its additional demand by</w:t>
      </w:r>
      <w:r>
        <w:rPr>
          <w:spacing w:val="1"/>
        </w:rPr>
        <w:t> </w:t>
      </w:r>
      <w:r>
        <w:rPr/>
        <w:t>industries,</w:t>
      </w:r>
      <w:r>
        <w:rPr>
          <w:spacing w:val="-8"/>
        </w:rPr>
        <w:t> </w:t>
      </w: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/>
        <w:t>doubt</w:t>
      </w:r>
      <w:r>
        <w:rPr>
          <w:spacing w:val="-6"/>
        </w:rPr>
        <w:t> </w:t>
      </w:r>
      <w:r>
        <w:rPr/>
        <w:t>that</w:t>
      </w:r>
      <w:r>
        <w:rPr>
          <w:spacing w:val="-9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essential</w:t>
      </w:r>
      <w:r>
        <w:rPr>
          <w:spacing w:val="-9"/>
        </w:rPr>
        <w:t> </w:t>
      </w:r>
      <w:r>
        <w:rPr/>
        <w:t>commodity.</w:t>
      </w:r>
      <w:r>
        <w:rPr>
          <w:spacing w:val="-8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has</w:t>
      </w:r>
      <w:r>
        <w:rPr>
          <w:spacing w:val="-7"/>
        </w:rPr>
        <w:t> </w:t>
      </w:r>
      <w:r>
        <w:rPr/>
        <w:t>shown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demonstrated</w:t>
      </w:r>
      <w:r>
        <w:rPr>
          <w:spacing w:val="-57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best</w:t>
      </w:r>
      <w:r>
        <w:rPr>
          <w:spacing w:val="-3"/>
        </w:rPr>
        <w:t> </w:t>
      </w:r>
      <w:r>
        <w:rPr/>
        <w:t>qualities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maize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ones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present</w:t>
      </w:r>
      <w:r>
        <w:rPr>
          <w:spacing w:val="-2"/>
        </w:rPr>
        <w:t> </w:t>
      </w:r>
      <w:r>
        <w:rPr/>
        <w:t>harvest</w:t>
      </w:r>
      <w:r>
        <w:rPr>
          <w:spacing w:val="-3"/>
        </w:rPr>
        <w:t> </w:t>
      </w:r>
      <w:r>
        <w:rPr/>
        <w:t>irrespective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intended</w:t>
      </w:r>
      <w:r>
        <w:rPr>
          <w:spacing w:val="-4"/>
        </w:rPr>
        <w:t> </w:t>
      </w:r>
      <w:r>
        <w:rPr/>
        <w:t>use</w:t>
      </w:r>
      <w:r>
        <w:rPr>
          <w:spacing w:val="-57"/>
        </w:rPr>
        <w:t> </w:t>
      </w:r>
      <w:r>
        <w:rPr/>
        <w:t>(FAO, 1995), but maize storage is inevitable due to the susceptibility of manmade or natural</w:t>
      </w:r>
      <w:r>
        <w:rPr>
          <w:spacing w:val="1"/>
        </w:rPr>
        <w:t> </w:t>
      </w:r>
      <w:r>
        <w:rPr/>
        <w:t>emergencies which can disrupt or lower penultimate harvest. Since maize is the most planted and</w:t>
      </w:r>
      <w:r>
        <w:rPr>
          <w:spacing w:val="1"/>
        </w:rPr>
        <w:t> </w:t>
      </w:r>
      <w:r>
        <w:rPr>
          <w:spacing w:val="-1"/>
        </w:rPr>
        <w:t>stored</w:t>
      </w:r>
      <w:r>
        <w:rPr>
          <w:spacing w:val="-12"/>
        </w:rPr>
        <w:t> </w:t>
      </w:r>
      <w:r>
        <w:rPr/>
        <w:t>cereal</w:t>
      </w:r>
      <w:r>
        <w:rPr>
          <w:spacing w:val="-12"/>
        </w:rPr>
        <w:t> </w:t>
      </w:r>
      <w:r>
        <w:rPr/>
        <w:t>crop</w:t>
      </w:r>
      <w:r>
        <w:rPr>
          <w:spacing w:val="-13"/>
        </w:rPr>
        <w:t> </w:t>
      </w:r>
      <w:r>
        <w:rPr/>
        <w:t>in</w:t>
      </w:r>
      <w:r>
        <w:rPr>
          <w:spacing w:val="-10"/>
        </w:rPr>
        <w:t> </w:t>
      </w:r>
      <w:r>
        <w:rPr/>
        <w:t>Nigeria,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stored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commercial</w:t>
      </w:r>
      <w:r>
        <w:rPr>
          <w:spacing w:val="-12"/>
        </w:rPr>
        <w:t> </w:t>
      </w:r>
      <w:r>
        <w:rPr/>
        <w:t>quantity</w:t>
      </w:r>
      <w:r>
        <w:rPr>
          <w:spacing w:val="-16"/>
        </w:rPr>
        <w:t> </w:t>
      </w:r>
      <w:r>
        <w:rPr/>
        <w:t>in</w:t>
      </w:r>
      <w:r>
        <w:rPr>
          <w:spacing w:val="-10"/>
        </w:rPr>
        <w:t> </w:t>
      </w:r>
      <w:r>
        <w:rPr/>
        <w:t>Nigeria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all</w:t>
      </w:r>
      <w:r>
        <w:rPr>
          <w:spacing w:val="-12"/>
        </w:rPr>
        <w:t> </w:t>
      </w:r>
      <w:r>
        <w:rPr/>
        <w:t>over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world</w:t>
      </w:r>
      <w:r>
        <w:rPr>
          <w:spacing w:val="-57"/>
        </w:rPr>
        <w:t> </w:t>
      </w:r>
      <w:r>
        <w:rPr/>
        <w:t>in</w:t>
      </w:r>
      <w:r>
        <w:rPr>
          <w:spacing w:val="-9"/>
        </w:rPr>
        <w:t> </w:t>
      </w:r>
      <w:r>
        <w:rPr/>
        <w:t>metallic</w:t>
      </w:r>
      <w:r>
        <w:rPr>
          <w:spacing w:val="-9"/>
        </w:rPr>
        <w:t> </w:t>
      </w:r>
      <w:r>
        <w:rPr/>
        <w:t>silos.</w:t>
      </w:r>
      <w:r>
        <w:rPr>
          <w:spacing w:val="-9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degenerating</w:t>
      </w:r>
      <w:r>
        <w:rPr>
          <w:spacing w:val="-11"/>
        </w:rPr>
        <w:t> </w:t>
      </w:r>
      <w:r>
        <w:rPr/>
        <w:t>changes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takes</w:t>
      </w:r>
      <w:r>
        <w:rPr>
          <w:spacing w:val="-9"/>
        </w:rPr>
        <w:t> </w:t>
      </w:r>
      <w:r>
        <w:rPr/>
        <w:t>place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stored</w:t>
      </w:r>
      <w:r>
        <w:rPr>
          <w:spacing w:val="-10"/>
        </w:rPr>
        <w:t> </w:t>
      </w:r>
      <w:r>
        <w:rPr/>
        <w:t>maize</w:t>
      </w:r>
      <w:r>
        <w:rPr>
          <w:spacing w:val="-8"/>
        </w:rPr>
        <w:t> </w:t>
      </w:r>
      <w:r>
        <w:rPr/>
        <w:t>within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4"/>
        <w:jc w:val="both"/>
      </w:pPr>
      <w:r>
        <w:rPr/>
        <w:t>the Allowable Storage Time (A S T), in metallic silos, is very important, as it will provide proper /</w:t>
      </w:r>
      <w:r>
        <w:rPr>
          <w:spacing w:val="1"/>
        </w:rPr>
        <w:t> </w:t>
      </w:r>
      <w:r>
        <w:rPr/>
        <w:t>optimum</w:t>
      </w:r>
      <w:r>
        <w:rPr>
          <w:spacing w:val="-1"/>
        </w:rPr>
        <w:t> </w:t>
      </w:r>
      <w:r>
        <w:rPr/>
        <w:t>usage, and</w:t>
      </w:r>
      <w:r>
        <w:rPr>
          <w:spacing w:val="2"/>
        </w:rPr>
        <w:t> </w:t>
      </w:r>
      <w:r>
        <w:rPr/>
        <w:t>enhance</w:t>
      </w:r>
      <w:r>
        <w:rPr>
          <w:spacing w:val="-2"/>
        </w:rPr>
        <w:t> </w:t>
      </w:r>
      <w:r>
        <w:rPr/>
        <w:t>the economics of maize</w:t>
      </w:r>
      <w:r>
        <w:rPr>
          <w:spacing w:val="-2"/>
        </w:rPr>
        <w:t> </w:t>
      </w:r>
      <w:r>
        <w:rPr/>
        <w:t>storage</w:t>
      </w:r>
      <w:r>
        <w:rPr>
          <w:spacing w:val="1"/>
        </w:rPr>
        <w:t> </w:t>
      </w:r>
      <w:r>
        <w:rPr/>
        <w:t>and food security</w:t>
      </w:r>
      <w:r>
        <w:rPr>
          <w:spacing w:val="-5"/>
        </w:rPr>
        <w:t> </w:t>
      </w:r>
      <w:r>
        <w:rPr/>
        <w:t>in general.</w:t>
      </w:r>
    </w:p>
    <w:p>
      <w:pPr>
        <w:pStyle w:val="Heading2"/>
        <w:numPr>
          <w:ilvl w:val="1"/>
          <w:numId w:val="3"/>
        </w:numPr>
        <w:tabs>
          <w:tab w:pos="1720" w:val="left" w:leader="none"/>
          <w:tab w:pos="1721" w:val="left" w:leader="none"/>
        </w:tabs>
        <w:spacing w:line="240" w:lineRule="auto" w:before="201" w:after="0"/>
        <w:ind w:left="1720" w:right="0" w:hanging="721"/>
        <w:jc w:val="left"/>
      </w:pPr>
      <w:r>
        <w:rPr/>
        <w:t>The</w:t>
      </w:r>
      <w:r>
        <w:rPr>
          <w:spacing w:val="-2"/>
        </w:rPr>
        <w:t> </w:t>
      </w:r>
      <w:r>
        <w:rPr/>
        <w:t>Scope</w:t>
      </w:r>
      <w:r>
        <w:rPr>
          <w:spacing w:val="-2"/>
        </w:rPr>
        <w:t> </w:t>
      </w:r>
      <w:r>
        <w:rPr/>
        <w:t>and Limitation 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4"/>
        <w:jc w:val="both"/>
      </w:pPr>
      <w:r>
        <w:rPr/>
        <w:t>The scope of this work is to evaluate the Nutritional and Physical characteristics of maize stored in</w:t>
      </w:r>
      <w:r>
        <w:rPr>
          <w:spacing w:val="-57"/>
        </w:rPr>
        <w:t> </w:t>
      </w:r>
      <w:r>
        <w:rPr/>
        <w:t>metallic silos located in Minna Niger State, Nigeria for a storage period of eight months. The</w:t>
      </w:r>
      <w:r>
        <w:rPr>
          <w:spacing w:val="1"/>
        </w:rPr>
        <w:t> </w:t>
      </w:r>
      <w:r>
        <w:rPr/>
        <w:t>Nutritional characteristics evaluated are namely, Ash content, Carbohydrate content, crude Fiber,</w:t>
      </w:r>
      <w:r>
        <w:rPr>
          <w:spacing w:val="1"/>
        </w:rPr>
        <w:t> </w:t>
      </w:r>
      <w:r>
        <w:rPr/>
        <w:t>Fats content, and crude Protein. The physical characteristics evaluated in course of this research</w:t>
      </w:r>
      <w:r>
        <w:rPr>
          <w:spacing w:val="1"/>
        </w:rPr>
        <w:t> </w:t>
      </w:r>
      <w:r>
        <w:rPr/>
        <w:t>work</w:t>
      </w:r>
      <w:r>
        <w:rPr>
          <w:spacing w:val="-14"/>
        </w:rPr>
        <w:t> </w:t>
      </w:r>
      <w:r>
        <w:rPr/>
        <w:t>includes,</w:t>
      </w:r>
      <w:r>
        <w:rPr>
          <w:spacing w:val="-11"/>
        </w:rPr>
        <w:t> </w:t>
      </w:r>
      <w:r>
        <w:rPr/>
        <w:t>percentage</w:t>
      </w:r>
      <w:r>
        <w:rPr>
          <w:spacing w:val="-14"/>
        </w:rPr>
        <w:t> </w:t>
      </w:r>
      <w:r>
        <w:rPr/>
        <w:t>Moisture</w:t>
      </w:r>
      <w:r>
        <w:rPr>
          <w:spacing w:val="-12"/>
        </w:rPr>
        <w:t> </w:t>
      </w:r>
      <w:r>
        <w:rPr/>
        <w:t>content</w:t>
      </w:r>
      <w:r>
        <w:rPr>
          <w:spacing w:val="-13"/>
        </w:rPr>
        <w:t> </w:t>
      </w:r>
      <w:r>
        <w:rPr/>
        <w:t>(wet</w:t>
      </w:r>
      <w:r>
        <w:rPr>
          <w:spacing w:val="-13"/>
        </w:rPr>
        <w:t> </w:t>
      </w:r>
      <w:r>
        <w:rPr/>
        <w:t>basis,</w:t>
      </w:r>
      <w:r>
        <w:rPr>
          <w:spacing w:val="-13"/>
        </w:rPr>
        <w:t> </w:t>
      </w:r>
      <w:r>
        <w:rPr/>
        <w:t>wb),</w:t>
      </w:r>
      <w:r>
        <w:rPr>
          <w:spacing w:val="-13"/>
        </w:rPr>
        <w:t> </w:t>
      </w:r>
      <w:r>
        <w:rPr/>
        <w:t>MC,</w:t>
      </w:r>
      <w:r>
        <w:rPr>
          <w:spacing w:val="36"/>
        </w:rPr>
        <w:t> </w:t>
      </w:r>
      <w:r>
        <w:rPr/>
        <w:t>Hectoliter</w:t>
      </w:r>
      <w:r>
        <w:rPr>
          <w:spacing w:val="-12"/>
        </w:rPr>
        <w:t> </w:t>
      </w:r>
      <w:r>
        <w:rPr/>
        <w:t>weight,</w:t>
      </w:r>
      <w:r>
        <w:rPr>
          <w:spacing w:val="-13"/>
        </w:rPr>
        <w:t> </w:t>
      </w:r>
      <w:r>
        <w:rPr/>
        <w:t>HC,</w:t>
      </w:r>
      <w:r>
        <w:rPr>
          <w:spacing w:val="-13"/>
        </w:rPr>
        <w:t> </w:t>
      </w:r>
      <w:r>
        <w:rPr/>
        <w:t>percentage</w:t>
      </w:r>
      <w:r>
        <w:rPr>
          <w:spacing w:val="-58"/>
        </w:rPr>
        <w:t> </w:t>
      </w:r>
      <w:r>
        <w:rPr/>
        <w:t>Foreign matter, FM, percentage Broken grains, BK, percentage Insect damaged ,ID, percentage</w:t>
      </w:r>
      <w:r>
        <w:rPr>
          <w:spacing w:val="1"/>
        </w:rPr>
        <w:t> </w:t>
      </w:r>
      <w:r>
        <w:rPr/>
        <w:t>Mould infested grains ,M, and Germinability/Viability ,V.</w:t>
      </w:r>
      <w:r>
        <w:rPr>
          <w:spacing w:val="1"/>
        </w:rPr>
        <w:t> </w:t>
      </w:r>
      <w:r>
        <w:rPr/>
        <w:t>However, the temperature and relative</w:t>
      </w:r>
      <w:r>
        <w:rPr>
          <w:spacing w:val="1"/>
        </w:rPr>
        <w:t> </w:t>
      </w:r>
      <w:r>
        <w:rPr/>
        <w:t>humidity and temperature of the head space of the silo bin was also monitored and recorded within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the research</w:t>
      </w:r>
      <w:r>
        <w:rPr>
          <w:spacing w:val="2"/>
        </w:rPr>
        <w:t> </w:t>
      </w:r>
      <w:r>
        <w:rPr/>
        <w:t>work.</w:t>
      </w:r>
    </w:p>
    <w:p>
      <w:pPr>
        <w:pStyle w:val="BodyText"/>
        <w:spacing w:line="482" w:lineRule="auto" w:before="201"/>
        <w:ind w:left="1000" w:right="1217"/>
        <w:jc w:val="both"/>
      </w:pPr>
      <w:r>
        <w:rPr/>
        <w:t>At the end of the studies, the data generated will be analyzed using statistical methods. The result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evaluated 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logical conclusion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 made</w:t>
      </w:r>
      <w:r>
        <w:rPr>
          <w:spacing w:val="-2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the result.</w:t>
      </w:r>
    </w:p>
    <w:p>
      <w:pPr>
        <w:pStyle w:val="Heading2"/>
        <w:numPr>
          <w:ilvl w:val="1"/>
          <w:numId w:val="3"/>
        </w:numPr>
        <w:tabs>
          <w:tab w:pos="1361" w:val="left" w:leader="none"/>
        </w:tabs>
        <w:spacing w:line="240" w:lineRule="auto" w:before="201" w:after="0"/>
        <w:ind w:left="1360" w:right="0" w:hanging="361"/>
        <w:jc w:val="left"/>
      </w:pPr>
      <w:r>
        <w:rPr/>
        <w:t>Contribution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literature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5"/>
        <w:jc w:val="both"/>
      </w:pPr>
      <w:r>
        <w:rPr/>
        <w:t>This research work is expected to provide basic information on how the quality attributes of maize</w:t>
      </w:r>
      <w:r>
        <w:rPr>
          <w:spacing w:val="1"/>
        </w:rPr>
        <w:t> </w:t>
      </w:r>
      <w:r>
        <w:rPr/>
        <w:t>stored in metallic silos are affected over storage period. It will also provide specific information on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Nutritional and Physical characteristics, and the</w:t>
      </w:r>
      <w:r>
        <w:rPr>
          <w:spacing w:val="-2"/>
        </w:rPr>
        <w:t> </w:t>
      </w:r>
      <w:r>
        <w:rPr/>
        <w:t>integrity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stored</w:t>
      </w:r>
      <w:r>
        <w:rPr>
          <w:spacing w:val="1"/>
        </w:rPr>
        <w:t> </w:t>
      </w:r>
      <w:r>
        <w:rPr/>
        <w:t>maize</w:t>
      </w:r>
      <w:r>
        <w:rPr>
          <w:spacing w:val="-1"/>
        </w:rPr>
        <w:t> </w:t>
      </w:r>
      <w:r>
        <w:rPr/>
        <w:t>if</w:t>
      </w:r>
      <w:r>
        <w:rPr>
          <w:spacing w:val="2"/>
        </w:rPr>
        <w:t> </w:t>
      </w:r>
      <w:r>
        <w:rPr/>
        <w:t>used</w:t>
      </w:r>
      <w:r>
        <w:rPr>
          <w:spacing w:val="-1"/>
        </w:rPr>
        <w:t> </w:t>
      </w:r>
      <w:r>
        <w:rPr/>
        <w:t>as seed,</w:t>
      </w:r>
    </w:p>
    <w:p>
      <w:pPr>
        <w:pStyle w:val="BodyText"/>
        <w:spacing w:line="480" w:lineRule="auto" w:before="202"/>
        <w:ind w:left="1000" w:right="1212" w:firstLine="60"/>
        <w:jc w:val="both"/>
      </w:pPr>
      <w:r>
        <w:rPr/>
        <w:t>This information would be invaluable to people who engage in maize storage in metallic silos, as a</w:t>
      </w:r>
      <w:r>
        <w:rPr>
          <w:spacing w:val="-57"/>
        </w:rPr>
        <w:t> </w:t>
      </w:r>
      <w:r>
        <w:rPr/>
        <w:t>business</w:t>
      </w:r>
      <w:r>
        <w:rPr>
          <w:spacing w:val="8"/>
        </w:rPr>
        <w:t> </w:t>
      </w:r>
      <w:r>
        <w:rPr/>
        <w:t>or</w:t>
      </w:r>
      <w:r>
        <w:rPr>
          <w:spacing w:val="7"/>
        </w:rPr>
        <w:t> </w:t>
      </w:r>
      <w:r>
        <w:rPr/>
        <w:t>responsibility,</w:t>
      </w:r>
      <w:r>
        <w:rPr>
          <w:spacing w:val="13"/>
        </w:rPr>
        <w:t> </w:t>
      </w:r>
      <w:r>
        <w:rPr/>
        <w:t>in</w:t>
      </w:r>
      <w:r>
        <w:rPr>
          <w:spacing w:val="8"/>
        </w:rPr>
        <w:t> </w:t>
      </w:r>
      <w:r>
        <w:rPr/>
        <w:t>Guinea</w:t>
      </w:r>
      <w:r>
        <w:rPr>
          <w:spacing w:val="7"/>
        </w:rPr>
        <w:t> </w:t>
      </w:r>
      <w:r>
        <w:rPr/>
        <w:t>Savannah</w:t>
      </w:r>
      <w:r>
        <w:rPr>
          <w:spacing w:val="8"/>
        </w:rPr>
        <w:t> </w:t>
      </w:r>
      <w:r>
        <w:rPr/>
        <w:t>climate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Nigeria.</w:t>
      </w:r>
      <w:r>
        <w:rPr>
          <w:spacing w:val="10"/>
        </w:rPr>
        <w:t> </w:t>
      </w:r>
      <w:r>
        <w:rPr/>
        <w:t>It</w:t>
      </w:r>
      <w:r>
        <w:rPr>
          <w:spacing w:val="9"/>
        </w:rPr>
        <w:t> </w:t>
      </w:r>
      <w:r>
        <w:rPr/>
        <w:t>will</w:t>
      </w:r>
      <w:r>
        <w:rPr>
          <w:spacing w:val="12"/>
        </w:rPr>
        <w:t> </w:t>
      </w:r>
      <w:r>
        <w:rPr/>
        <w:t>also</w:t>
      </w:r>
      <w:r>
        <w:rPr>
          <w:spacing w:val="9"/>
        </w:rPr>
        <w:t> </w:t>
      </w:r>
      <w:r>
        <w:rPr/>
        <w:t>enable</w:t>
      </w:r>
      <w:r>
        <w:rPr>
          <w:spacing w:val="7"/>
        </w:rPr>
        <w:t> </w:t>
      </w:r>
      <w:r>
        <w:rPr/>
        <w:t>them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plan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2"/>
      </w:pPr>
      <w:r>
        <w:rPr/>
        <w:t>and</w:t>
      </w:r>
      <w:r>
        <w:rPr>
          <w:spacing w:val="-7"/>
        </w:rPr>
        <w:t> </w:t>
      </w:r>
      <w:r>
        <w:rPr/>
        <w:t>program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storage</w:t>
      </w:r>
      <w:r>
        <w:rPr>
          <w:spacing w:val="-6"/>
        </w:rPr>
        <w:t> </w:t>
      </w:r>
      <w:r>
        <w:rPr/>
        <w:t>activities</w:t>
      </w:r>
      <w:r>
        <w:rPr>
          <w:spacing w:val="-5"/>
        </w:rPr>
        <w:t> </w:t>
      </w:r>
      <w:r>
        <w:rPr/>
        <w:t>depending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dynamics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deterioration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intended</w:t>
      </w:r>
      <w:r>
        <w:rPr>
          <w:spacing w:val="-6"/>
        </w:rPr>
        <w:t> </w:t>
      </w:r>
      <w:r>
        <w:rPr/>
        <w:t>use,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maintain quality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to make</w:t>
      </w:r>
      <w:r>
        <w:rPr>
          <w:spacing w:val="-2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gains.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2"/>
        <w:ind w:left="1120" w:right="1339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4"/>
        </w:numPr>
        <w:tabs>
          <w:tab w:pos="4420" w:val="left" w:leader="none"/>
          <w:tab w:pos="4421" w:val="left" w:leader="none"/>
        </w:tabs>
        <w:spacing w:line="240" w:lineRule="auto" w:before="176" w:after="0"/>
        <w:ind w:left="4421" w:right="0" w:hanging="3421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REVIEW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440" w:right="40"/>
        </w:sectPr>
      </w:pPr>
    </w:p>
    <w:p>
      <w:pPr>
        <w:pStyle w:val="Heading2"/>
        <w:numPr>
          <w:ilvl w:val="1"/>
          <w:numId w:val="4"/>
        </w:numPr>
        <w:tabs>
          <w:tab w:pos="1361" w:val="left" w:leader="none"/>
        </w:tabs>
        <w:spacing w:line="240" w:lineRule="auto" w:before="79" w:after="0"/>
        <w:ind w:left="1360" w:right="0" w:hanging="361"/>
        <w:jc w:val="left"/>
      </w:pPr>
      <w:r>
        <w:rPr/>
        <w:t>Maize/preamble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3"/>
        <w:jc w:val="both"/>
      </w:pPr>
      <w:r>
        <w:rPr/>
        <w:t>Maize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corn</w:t>
      </w:r>
      <w:r>
        <w:rPr>
          <w:spacing w:val="-9"/>
        </w:rPr>
        <w:t> </w:t>
      </w:r>
      <w:r>
        <w:rPr/>
        <w:t>(Z</w:t>
      </w:r>
      <w:r>
        <w:rPr>
          <w:i/>
        </w:rPr>
        <w:t>ea</w:t>
      </w:r>
      <w:r>
        <w:rPr>
          <w:i/>
          <w:spacing w:val="-9"/>
        </w:rPr>
        <w:t> </w:t>
      </w:r>
      <w:r>
        <w:rPr>
          <w:i/>
        </w:rPr>
        <w:t>mays</w:t>
      </w:r>
      <w:r>
        <w:rPr/>
        <w:t>)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cereal</w:t>
      </w:r>
      <w:r>
        <w:rPr>
          <w:spacing w:val="-8"/>
        </w:rPr>
        <w:t> </w:t>
      </w:r>
      <w:r>
        <w:rPr/>
        <w:t>crop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widely</w:t>
      </w:r>
      <w:r>
        <w:rPr>
          <w:spacing w:val="-10"/>
        </w:rPr>
        <w:t> </w:t>
      </w:r>
      <w:r>
        <w:rPr/>
        <w:t>grown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stored</w:t>
      </w:r>
      <w:r>
        <w:rPr>
          <w:spacing w:val="-9"/>
        </w:rPr>
        <w:t> </w:t>
      </w:r>
      <w:r>
        <w:rPr/>
        <w:t>all</w:t>
      </w:r>
      <w:r>
        <w:rPr>
          <w:spacing w:val="-8"/>
        </w:rPr>
        <w:t> </w:t>
      </w:r>
      <w:r>
        <w:rPr/>
        <w:t>over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world</w:t>
      </w:r>
      <w:r>
        <w:rPr>
          <w:spacing w:val="-7"/>
        </w:rPr>
        <w:t> </w:t>
      </w:r>
      <w:r>
        <w:rPr/>
        <w:t>in</w:t>
      </w:r>
      <w:r>
        <w:rPr>
          <w:spacing w:val="-11"/>
        </w:rPr>
        <w:t> </w:t>
      </w:r>
      <w:r>
        <w:rPr/>
        <w:t>South</w:t>
      </w:r>
      <w:r>
        <w:rPr>
          <w:spacing w:val="-58"/>
        </w:rPr>
        <w:t> </w:t>
      </w:r>
      <w:r>
        <w:rPr>
          <w:spacing w:val="-1"/>
        </w:rPr>
        <w:t>America,</w:t>
      </w:r>
      <w:r>
        <w:rPr>
          <w:spacing w:val="-12"/>
        </w:rPr>
        <w:t> </w:t>
      </w:r>
      <w:r>
        <w:rPr>
          <w:spacing w:val="-1"/>
        </w:rPr>
        <w:t>Asia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African</w:t>
      </w:r>
      <w:r>
        <w:rPr>
          <w:spacing w:val="-12"/>
        </w:rPr>
        <w:t> </w:t>
      </w:r>
      <w:r>
        <w:rPr/>
        <w:t>continents.</w:t>
      </w:r>
      <w:r>
        <w:rPr>
          <w:spacing w:val="-12"/>
        </w:rPr>
        <w:t> </w:t>
      </w:r>
      <w:r>
        <w:rPr/>
        <w:t>Maize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member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grass</w:t>
      </w:r>
      <w:r>
        <w:rPr>
          <w:spacing w:val="-12"/>
        </w:rPr>
        <w:t> </w:t>
      </w:r>
      <w:r>
        <w:rPr/>
        <w:t>family</w:t>
      </w:r>
      <w:r>
        <w:rPr>
          <w:spacing w:val="-17"/>
        </w:rPr>
        <w:t> </w:t>
      </w:r>
      <w:r>
        <w:rPr/>
        <w:t>called</w:t>
      </w:r>
      <w:r>
        <w:rPr>
          <w:spacing w:val="-12"/>
        </w:rPr>
        <w:t> </w:t>
      </w:r>
      <w:r>
        <w:rPr/>
        <w:t>(Poaceae),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shown</w:t>
      </w:r>
      <w:r>
        <w:rPr>
          <w:spacing w:val="-58"/>
        </w:rPr>
        <w:t> </w:t>
      </w:r>
      <w:r>
        <w:rPr/>
        <w:t>in</w:t>
      </w:r>
      <w:r>
        <w:rPr>
          <w:spacing w:val="-8"/>
        </w:rPr>
        <w:t> </w:t>
      </w:r>
      <w:r>
        <w:rPr/>
        <w:t>Table</w:t>
      </w:r>
      <w:r>
        <w:rPr>
          <w:spacing w:val="-9"/>
        </w:rPr>
        <w:t> </w:t>
      </w:r>
      <w:r>
        <w:rPr/>
        <w:t>2.1</w:t>
      </w:r>
      <w:r>
        <w:rPr>
          <w:spacing w:val="-3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most</w:t>
      </w:r>
      <w:r>
        <w:rPr>
          <w:spacing w:val="-5"/>
        </w:rPr>
        <w:t> </w:t>
      </w:r>
      <w:r>
        <w:rPr/>
        <w:t>produced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stored</w:t>
      </w:r>
      <w:r>
        <w:rPr>
          <w:spacing w:val="-6"/>
        </w:rPr>
        <w:t> </w:t>
      </w:r>
      <w:r>
        <w:rPr/>
        <w:t>annually,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grain</w:t>
      </w:r>
      <w:r>
        <w:rPr>
          <w:spacing w:val="-8"/>
        </w:rPr>
        <w:t> </w:t>
      </w:r>
      <w:r>
        <w:rPr/>
        <w:t>family</w:t>
      </w:r>
      <w:r>
        <w:rPr>
          <w:spacing w:val="-7"/>
        </w:rPr>
        <w:t> </w:t>
      </w:r>
      <w:r>
        <w:rPr/>
        <w:t>(</w:t>
      </w:r>
      <w:r>
        <w:rPr>
          <w:spacing w:val="-7"/>
        </w:rPr>
        <w:t> </w:t>
      </w:r>
      <w:r>
        <w:rPr/>
        <w:t>IITA,</w:t>
      </w:r>
      <w:r>
        <w:rPr>
          <w:spacing w:val="-9"/>
        </w:rPr>
        <w:t> </w:t>
      </w:r>
      <w:r>
        <w:rPr/>
        <w:t>2009;</w:t>
      </w:r>
      <w:r>
        <w:rPr>
          <w:spacing w:val="-5"/>
        </w:rPr>
        <w:t> </w:t>
      </w:r>
      <w:r>
        <w:rPr/>
        <w:t>Nukenine,</w:t>
      </w:r>
      <w:r>
        <w:rPr>
          <w:spacing w:val="-58"/>
        </w:rPr>
        <w:t> </w:t>
      </w:r>
      <w:r>
        <w:rPr/>
        <w:t>2010).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consisting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agro-adapted</w:t>
      </w:r>
      <w:r>
        <w:rPr>
          <w:spacing w:val="1"/>
        </w:rPr>
        <w:t> </w:t>
      </w:r>
      <w:r>
        <w:rPr/>
        <w:t>environment, size, shape and use. Several millions of people particularly in developing countries,</w:t>
      </w:r>
      <w:r>
        <w:rPr>
          <w:spacing w:val="1"/>
        </w:rPr>
        <w:t> </w:t>
      </w:r>
      <w:r>
        <w:rPr/>
        <w:t>especially Sub-Saharan Africa (SSA) derive their protein and calorie requirement from maize.</w:t>
      </w:r>
      <w:r>
        <w:rPr>
          <w:spacing w:val="1"/>
        </w:rPr>
        <w:t> </w:t>
      </w:r>
      <w:r>
        <w:rPr/>
        <w:t>(Mbuya;</w:t>
      </w:r>
      <w:r>
        <w:rPr>
          <w:spacing w:val="-9"/>
        </w:rPr>
        <w:t> </w:t>
      </w:r>
      <w:r>
        <w:rPr/>
        <w:t>Nkongolo;</w:t>
      </w:r>
      <w:r>
        <w:rPr>
          <w:spacing w:val="-10"/>
        </w:rPr>
        <w:t> </w:t>
      </w:r>
      <w:r>
        <w:rPr/>
        <w:t>Kalonji-mbuyi,</w:t>
      </w:r>
      <w:r>
        <w:rPr>
          <w:spacing w:val="-8"/>
        </w:rPr>
        <w:t> </w:t>
      </w:r>
      <w:r>
        <w:rPr/>
        <w:t>2010)</w:t>
      </w:r>
      <w:r>
        <w:rPr>
          <w:spacing w:val="-9"/>
        </w:rPr>
        <w:t> </w:t>
      </w:r>
      <w:r>
        <w:rPr/>
        <w:t>Maize</w:t>
      </w:r>
      <w:r>
        <w:rPr>
          <w:spacing w:val="-12"/>
        </w:rPr>
        <w:t> </w:t>
      </w:r>
      <w:r>
        <w:rPr/>
        <w:t>ranks</w:t>
      </w:r>
      <w:r>
        <w:rPr>
          <w:spacing w:val="-11"/>
        </w:rPr>
        <w:t> </w:t>
      </w:r>
      <w:r>
        <w:rPr/>
        <w:t>third</w:t>
      </w:r>
      <w:r>
        <w:rPr>
          <w:spacing w:val="-12"/>
        </w:rPr>
        <w:t> </w:t>
      </w:r>
      <w:r>
        <w:rPr/>
        <w:t>to</w:t>
      </w:r>
      <w:r>
        <w:rPr>
          <w:spacing w:val="-8"/>
        </w:rPr>
        <w:t> </w:t>
      </w:r>
      <w:r>
        <w:rPr/>
        <w:t>rice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wheat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most</w:t>
      </w:r>
      <w:r>
        <w:rPr>
          <w:spacing w:val="-10"/>
        </w:rPr>
        <w:t> </w:t>
      </w:r>
      <w:r>
        <w:rPr/>
        <w:t>important</w:t>
      </w:r>
      <w:r>
        <w:rPr>
          <w:spacing w:val="-58"/>
        </w:rPr>
        <w:t> </w:t>
      </w:r>
      <w:r>
        <w:rPr>
          <w:spacing w:val="-1"/>
        </w:rPr>
        <w:t>cereal</w:t>
      </w:r>
      <w:r>
        <w:rPr>
          <w:spacing w:val="-12"/>
        </w:rPr>
        <w:t> </w:t>
      </w:r>
      <w:r>
        <w:rPr>
          <w:spacing w:val="-1"/>
        </w:rPr>
        <w:t>crop,</w:t>
      </w:r>
      <w:r>
        <w:rPr>
          <w:spacing w:val="-13"/>
        </w:rPr>
        <w:t> </w:t>
      </w:r>
      <w:r>
        <w:rPr>
          <w:spacing w:val="-1"/>
        </w:rPr>
        <w:t>mainly</w:t>
      </w:r>
      <w:r>
        <w:rPr>
          <w:spacing w:val="-17"/>
        </w:rPr>
        <w:t> </w:t>
      </w:r>
      <w:r>
        <w:rPr/>
        <w:t>used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/>
        <w:t>staple</w:t>
      </w:r>
      <w:r>
        <w:rPr>
          <w:spacing w:val="-13"/>
        </w:rPr>
        <w:t> </w:t>
      </w:r>
      <w:r>
        <w:rPr/>
        <w:t>food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animal</w:t>
      </w:r>
      <w:r>
        <w:rPr>
          <w:spacing w:val="-13"/>
        </w:rPr>
        <w:t> </w:t>
      </w:r>
      <w:r>
        <w:rPr/>
        <w:t>feeds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most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developing</w:t>
      </w:r>
      <w:r>
        <w:rPr>
          <w:spacing w:val="-15"/>
        </w:rPr>
        <w:t> </w:t>
      </w:r>
      <w:r>
        <w:rPr/>
        <w:t>countries</w:t>
      </w:r>
      <w:r>
        <w:rPr>
          <w:spacing w:val="-9"/>
        </w:rPr>
        <w:t> </w:t>
      </w:r>
      <w:r>
        <w:rPr/>
        <w:t>(Akande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Lamidi,</w:t>
      </w:r>
      <w:r>
        <w:rPr>
          <w:spacing w:val="-4"/>
        </w:rPr>
        <w:t> </w:t>
      </w:r>
      <w:r>
        <w:rPr/>
        <w:t>2006;</w:t>
      </w:r>
      <w:r>
        <w:rPr>
          <w:spacing w:val="-4"/>
        </w:rPr>
        <w:t> </w:t>
      </w:r>
      <w:r>
        <w:rPr/>
        <w:t>Olakojo;</w:t>
      </w:r>
      <w:r>
        <w:rPr>
          <w:spacing w:val="-4"/>
        </w:rPr>
        <w:t> </w:t>
      </w:r>
      <w:r>
        <w:rPr/>
        <w:t>Omueti;</w:t>
      </w:r>
      <w:r>
        <w:rPr>
          <w:spacing w:val="-4"/>
        </w:rPr>
        <w:t> </w:t>
      </w:r>
      <w:r>
        <w:rPr/>
        <w:t>Ajomale;</w:t>
      </w:r>
      <w:r>
        <w:rPr>
          <w:spacing w:val="-5"/>
        </w:rPr>
        <w:t> </w:t>
      </w:r>
      <w:r>
        <w:rPr/>
        <w:t>Ogunbodede,</w:t>
      </w:r>
      <w:r>
        <w:rPr>
          <w:spacing w:val="-5"/>
        </w:rPr>
        <w:t> </w:t>
      </w:r>
      <w:r>
        <w:rPr/>
        <w:t>2006;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Mbuya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al.</w:t>
      </w:r>
      <w:r>
        <w:rPr/>
        <w:t>2010).</w:t>
      </w:r>
      <w:r>
        <w:rPr>
          <w:spacing w:val="-2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rich</w:t>
      </w:r>
      <w:r>
        <w:rPr>
          <w:spacing w:val="-58"/>
        </w:rPr>
        <w:t> </w:t>
      </w:r>
      <w:r>
        <w:rPr/>
        <w:t>in</w:t>
      </w:r>
      <w:r>
        <w:rPr>
          <w:spacing w:val="-3"/>
        </w:rPr>
        <w:t> </w:t>
      </w:r>
      <w:r>
        <w:rPr/>
        <w:t>vitamin</w:t>
      </w:r>
      <w:r>
        <w:rPr>
          <w:spacing w:val="-4"/>
        </w:rPr>
        <w:t> </w:t>
      </w:r>
      <w:r>
        <w:rPr/>
        <w:t>A,</w:t>
      </w:r>
      <w:r>
        <w:rPr>
          <w:spacing w:val="-3"/>
        </w:rPr>
        <w:t> </w:t>
      </w:r>
      <w:r>
        <w:rPr/>
        <w:t>C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E,</w:t>
      </w:r>
      <w:r>
        <w:rPr>
          <w:spacing w:val="-3"/>
        </w:rPr>
        <w:t> </w:t>
      </w:r>
      <w:r>
        <w:rPr/>
        <w:t>Carbohydrates,</w:t>
      </w:r>
      <w:r>
        <w:rPr>
          <w:spacing w:val="-2"/>
        </w:rPr>
        <w:t> </w:t>
      </w:r>
      <w:r>
        <w:rPr/>
        <w:t>essential</w:t>
      </w:r>
      <w:r>
        <w:rPr>
          <w:spacing w:val="-4"/>
        </w:rPr>
        <w:t> </w:t>
      </w:r>
      <w:r>
        <w:rPr/>
        <w:t>minerals,</w:t>
      </w:r>
      <w:r>
        <w:rPr>
          <w:spacing w:val="-1"/>
        </w:rPr>
        <w:t> </w:t>
      </w:r>
      <w:r>
        <w:rPr/>
        <w:t>protein,</w:t>
      </w:r>
      <w:r>
        <w:rPr>
          <w:spacing w:val="-4"/>
        </w:rPr>
        <w:t> </w:t>
      </w:r>
      <w:r>
        <w:rPr/>
        <w:t>dietary</w:t>
      </w:r>
      <w:r>
        <w:rPr>
          <w:spacing w:val="-8"/>
        </w:rPr>
        <w:t> </w:t>
      </w:r>
      <w:r>
        <w:rPr/>
        <w:t>fibres,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calories</w:t>
      </w:r>
      <w:r>
        <w:rPr>
          <w:spacing w:val="-4"/>
        </w:rPr>
        <w:t> </w:t>
      </w:r>
      <w:r>
        <w:rPr/>
        <w:t>which</w:t>
      </w:r>
      <w:r>
        <w:rPr>
          <w:spacing w:val="-57"/>
        </w:rPr>
        <w:t> </w:t>
      </w:r>
      <w:r>
        <w:rPr/>
        <w:t>are</w:t>
      </w:r>
      <w:r>
        <w:rPr>
          <w:spacing w:val="-1"/>
        </w:rPr>
        <w:t> </w:t>
      </w:r>
      <w:r>
        <w:rPr/>
        <w:t>good source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energy.</w:t>
      </w:r>
    </w:p>
    <w:p>
      <w:pPr>
        <w:pStyle w:val="BodyText"/>
        <w:spacing w:line="480" w:lineRule="auto" w:before="201"/>
        <w:ind w:left="1000" w:right="1215"/>
        <w:jc w:val="both"/>
      </w:pPr>
      <w:r>
        <w:rPr/>
        <w:t>In</w:t>
      </w:r>
      <w:r>
        <w:rPr>
          <w:spacing w:val="-5"/>
        </w:rPr>
        <w:t> </w:t>
      </w:r>
      <w:r>
        <w:rPr/>
        <w:t>Nigeria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bulk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maize</w:t>
      </w:r>
      <w:r>
        <w:rPr>
          <w:spacing w:val="-5"/>
        </w:rPr>
        <w:t> </w:t>
      </w:r>
      <w:r>
        <w:rPr/>
        <w:t>produced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serves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major</w:t>
      </w:r>
      <w:r>
        <w:rPr>
          <w:spacing w:val="-5"/>
        </w:rPr>
        <w:t> </w:t>
      </w:r>
      <w:r>
        <w:rPr/>
        <w:t>source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protein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weaning</w:t>
      </w:r>
      <w:r>
        <w:rPr>
          <w:spacing w:val="-6"/>
        </w:rPr>
        <w:t> </w:t>
      </w:r>
      <w:r>
        <w:rPr/>
        <w:t>children,</w:t>
      </w:r>
      <w:r>
        <w:rPr>
          <w:spacing w:val="-58"/>
        </w:rPr>
        <w:t> </w:t>
      </w:r>
      <w:r>
        <w:rPr/>
        <w:t>sick adult and children, or eaten during lean period of crop production cycle, has a biological</w:t>
      </w:r>
      <w:r>
        <w:rPr>
          <w:spacing w:val="1"/>
        </w:rPr>
        <w:t> </w:t>
      </w:r>
      <w:r>
        <w:rPr/>
        <w:t>nutritional value of 40% of that of milk (Bressani,1992; Durojaiye,2012). Nigeria is the largest</w:t>
      </w:r>
      <w:r>
        <w:rPr>
          <w:spacing w:val="1"/>
        </w:rPr>
        <w:t> </w:t>
      </w:r>
      <w:r>
        <w:rPr/>
        <w:t>producer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maize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Africa</w:t>
      </w:r>
      <w:r>
        <w:rPr>
          <w:spacing w:val="-14"/>
        </w:rPr>
        <w:t> </w:t>
      </w:r>
      <w:r>
        <w:rPr/>
        <w:t>with</w:t>
      </w:r>
      <w:r>
        <w:rPr>
          <w:spacing w:val="-10"/>
        </w:rPr>
        <w:t> </w:t>
      </w:r>
      <w:r>
        <w:rPr/>
        <w:t>about</w:t>
      </w:r>
      <w:r>
        <w:rPr>
          <w:spacing w:val="-13"/>
        </w:rPr>
        <w:t> </w:t>
      </w:r>
      <w:r>
        <w:rPr/>
        <w:t>8</w:t>
      </w:r>
      <w:r>
        <w:rPr>
          <w:spacing w:val="-11"/>
        </w:rPr>
        <w:t> </w:t>
      </w:r>
      <w:r>
        <w:rPr/>
        <w:t>million</w:t>
      </w:r>
      <w:r>
        <w:rPr>
          <w:spacing w:val="-12"/>
        </w:rPr>
        <w:t> </w:t>
      </w:r>
      <w:r>
        <w:rPr/>
        <w:t>Metric</w:t>
      </w:r>
      <w:r>
        <w:rPr>
          <w:spacing w:val="-14"/>
        </w:rPr>
        <w:t> </w:t>
      </w:r>
      <w:r>
        <w:rPr/>
        <w:t>Tonnes</w:t>
      </w:r>
      <w:r>
        <w:rPr>
          <w:spacing w:val="-13"/>
        </w:rPr>
        <w:t> </w:t>
      </w:r>
      <w:r>
        <w:rPr/>
        <w:t>per</w:t>
      </w:r>
      <w:r>
        <w:rPr>
          <w:spacing w:val="-7"/>
        </w:rPr>
        <w:t> </w:t>
      </w:r>
      <w:r>
        <w:rPr/>
        <w:t>year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85%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maize</w:t>
      </w:r>
      <w:r>
        <w:rPr>
          <w:spacing w:val="-13"/>
        </w:rPr>
        <w:t> </w:t>
      </w:r>
      <w:r>
        <w:rPr/>
        <w:t>produced</w:t>
      </w:r>
      <w:r>
        <w:rPr>
          <w:spacing w:val="-58"/>
        </w:rPr>
        <w:t> </w:t>
      </w:r>
      <w:r>
        <w:rPr/>
        <w:t>is consumed as food (IITA, 2009).</w:t>
      </w:r>
      <w:r>
        <w:rPr>
          <w:spacing w:val="1"/>
        </w:rPr>
        <w:t> </w:t>
      </w:r>
      <w:r>
        <w:rPr/>
        <w:t>The majority of Nigeria maize production is from the Guinea</w:t>
      </w:r>
      <w:r>
        <w:rPr>
          <w:spacing w:val="1"/>
        </w:rPr>
        <w:t> </w:t>
      </w:r>
      <w:r>
        <w:rPr/>
        <w:t>and Sudan Savannah climatic region, and from mainly peasant farmers who use predominantly the</w:t>
      </w:r>
      <w:r>
        <w:rPr>
          <w:spacing w:val="1"/>
        </w:rPr>
        <w:t> </w:t>
      </w:r>
      <w:r>
        <w:rPr/>
        <w:t>traditional</w:t>
      </w:r>
      <w:r>
        <w:rPr>
          <w:spacing w:val="-10"/>
        </w:rPr>
        <w:t> </w:t>
      </w:r>
      <w:r>
        <w:rPr/>
        <w:t>system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cultivation</w:t>
      </w:r>
      <w:r>
        <w:rPr>
          <w:spacing w:val="-9"/>
        </w:rPr>
        <w:t> </w:t>
      </w:r>
      <w:r>
        <w:rPr/>
        <w:t>(Ogunbodede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Olakojo,</w:t>
      </w:r>
      <w:r>
        <w:rPr>
          <w:spacing w:val="-7"/>
        </w:rPr>
        <w:t> </w:t>
      </w:r>
      <w:r>
        <w:rPr/>
        <w:t>1999).</w:t>
      </w:r>
      <w:r>
        <w:rPr>
          <w:spacing w:val="-10"/>
        </w:rPr>
        <w:t> </w:t>
      </w:r>
      <w:r>
        <w:rPr/>
        <w:t>Return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research</w:t>
      </w:r>
      <w:r>
        <w:rPr>
          <w:spacing w:val="-10"/>
        </w:rPr>
        <w:t> </w:t>
      </w:r>
      <w:r>
        <w:rPr/>
        <w:t>investment</w:t>
      </w:r>
      <w:r>
        <w:rPr>
          <w:spacing w:val="-8"/>
        </w:rPr>
        <w:t> </w:t>
      </w:r>
      <w:r>
        <w:rPr/>
        <w:t>on</w:t>
      </w:r>
      <w:r>
        <w:rPr>
          <w:spacing w:val="-58"/>
        </w:rPr>
        <w:t> </w:t>
      </w:r>
      <w:r>
        <w:rPr/>
        <w:t>maize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1:38</w:t>
      </w:r>
      <w:r>
        <w:rPr>
          <w:spacing w:val="-2"/>
        </w:rPr>
        <w:t> </w:t>
      </w:r>
      <w:r>
        <w:rPr/>
        <w:t>suggesting</w:t>
      </w:r>
      <w:r>
        <w:rPr>
          <w:spacing w:val="-5"/>
        </w:rPr>
        <w:t> </w:t>
      </w:r>
      <w:r>
        <w:rPr/>
        <w:t>that</w:t>
      </w:r>
      <w:r>
        <w:rPr>
          <w:spacing w:val="-1"/>
        </w:rPr>
        <w:t> </w:t>
      </w:r>
      <w:r>
        <w:rPr/>
        <w:t>every</w:t>
      </w:r>
      <w:r>
        <w:rPr>
          <w:spacing w:val="-9"/>
        </w:rPr>
        <w:t> </w:t>
      </w:r>
      <w:r>
        <w:rPr/>
        <w:t>Naira</w:t>
      </w:r>
      <w:r>
        <w:rPr>
          <w:spacing w:val="-4"/>
        </w:rPr>
        <w:t> </w:t>
      </w:r>
      <w:r>
        <w:rPr/>
        <w:t>invested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return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N38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resulting I</w:t>
      </w:r>
      <w:r>
        <w:rPr>
          <w:spacing w:val="-57"/>
        </w:rPr>
        <w:t> </w:t>
      </w:r>
      <w:r>
        <w:rPr/>
        <w:t>poverty reduction of 3% per year translating to1.2million persons being lifted out of poverty every</w:t>
      </w:r>
      <w:r>
        <w:rPr>
          <w:spacing w:val="1"/>
        </w:rPr>
        <w:t> </w:t>
      </w:r>
      <w:r>
        <w:rPr/>
        <w:t>year (Alene; Menkir;Ajala; Badu-Apraku;Olarewaju;Mayong and Ndiaye, 2009). The choice of the</w:t>
      </w:r>
      <w:r>
        <w:rPr>
          <w:spacing w:val="-58"/>
        </w:rPr>
        <w:t> </w:t>
      </w:r>
      <w:r>
        <w:rPr/>
        <w:t>species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maize</w:t>
      </w:r>
      <w:r>
        <w:rPr>
          <w:spacing w:val="33"/>
        </w:rPr>
        <w:t> </w:t>
      </w:r>
      <w:r>
        <w:rPr/>
        <w:t>planted</w:t>
      </w:r>
      <w:r>
        <w:rPr>
          <w:spacing w:val="35"/>
        </w:rPr>
        <w:t> </w:t>
      </w:r>
      <w:r>
        <w:rPr/>
        <w:t>or</w:t>
      </w:r>
      <w:r>
        <w:rPr>
          <w:spacing w:val="34"/>
        </w:rPr>
        <w:t> </w:t>
      </w:r>
      <w:r>
        <w:rPr/>
        <w:t>stored</w:t>
      </w:r>
      <w:r>
        <w:rPr>
          <w:spacing w:val="35"/>
        </w:rPr>
        <w:t> </w:t>
      </w:r>
      <w:r>
        <w:rPr/>
        <w:t>depends</w:t>
      </w:r>
      <w:r>
        <w:rPr>
          <w:spacing w:val="35"/>
        </w:rPr>
        <w:t> </w:t>
      </w:r>
      <w:r>
        <w:rPr/>
        <w:t>largely</w:t>
      </w:r>
      <w:r>
        <w:rPr>
          <w:spacing w:val="30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intended</w:t>
      </w:r>
      <w:r>
        <w:rPr>
          <w:spacing w:val="35"/>
        </w:rPr>
        <w:t> </w:t>
      </w:r>
      <w:r>
        <w:rPr/>
        <w:t>use</w:t>
      </w:r>
      <w:r>
        <w:rPr>
          <w:spacing w:val="36"/>
        </w:rPr>
        <w:t> </w:t>
      </w:r>
      <w:r>
        <w:rPr/>
        <w:t>as</w:t>
      </w:r>
      <w:r>
        <w:rPr>
          <w:spacing w:val="41"/>
        </w:rPr>
        <w:t> </w:t>
      </w:r>
      <w:r>
        <w:rPr/>
        <w:t>shown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Table</w:t>
      </w:r>
      <w:r>
        <w:rPr>
          <w:spacing w:val="34"/>
        </w:rPr>
        <w:t> </w:t>
      </w:r>
      <w:r>
        <w:rPr/>
        <w:t>2.2.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3"/>
      </w:pPr>
      <w:r>
        <w:rPr/>
        <w:t>However,</w:t>
      </w:r>
      <w:r>
        <w:rPr>
          <w:spacing w:val="50"/>
        </w:rPr>
        <w:t> </w:t>
      </w:r>
      <w:r>
        <w:rPr/>
        <w:t>different</w:t>
      </w:r>
      <w:r>
        <w:rPr>
          <w:spacing w:val="51"/>
        </w:rPr>
        <w:t> </w:t>
      </w:r>
      <w:r>
        <w:rPr/>
        <w:t>types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species</w:t>
      </w:r>
      <w:r>
        <w:rPr>
          <w:spacing w:val="52"/>
        </w:rPr>
        <w:t> </w:t>
      </w:r>
      <w:r>
        <w:rPr/>
        <w:t>differ</w:t>
      </w:r>
      <w:r>
        <w:rPr>
          <w:spacing w:val="50"/>
        </w:rPr>
        <w:t> </w:t>
      </w:r>
      <w:r>
        <w:rPr/>
        <w:t>in</w:t>
      </w:r>
      <w:r>
        <w:rPr>
          <w:spacing w:val="51"/>
        </w:rPr>
        <w:t> </w:t>
      </w:r>
      <w:r>
        <w:rPr/>
        <w:t>morphology,</w:t>
      </w:r>
      <w:r>
        <w:rPr>
          <w:spacing w:val="51"/>
        </w:rPr>
        <w:t> </w:t>
      </w:r>
      <w:r>
        <w:rPr/>
        <w:t>physiology</w:t>
      </w:r>
      <w:r>
        <w:rPr>
          <w:spacing w:val="48"/>
        </w:rPr>
        <w:t> </w:t>
      </w:r>
      <w:r>
        <w:rPr/>
        <w:t>and</w:t>
      </w:r>
      <w:r>
        <w:rPr>
          <w:spacing w:val="50"/>
        </w:rPr>
        <w:t> </w:t>
      </w:r>
      <w:r>
        <w:rPr/>
        <w:t>internal</w:t>
      </w:r>
      <w:r>
        <w:rPr>
          <w:spacing w:val="52"/>
        </w:rPr>
        <w:t> </w:t>
      </w:r>
      <w:r>
        <w:rPr/>
        <w:t>structure.</w:t>
      </w:r>
      <w:r>
        <w:rPr>
          <w:spacing w:val="-57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most common types include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white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yellow maize.</w:t>
      </w:r>
    </w:p>
    <w:p>
      <w:pPr>
        <w:pStyle w:val="Heading2"/>
        <w:spacing w:before="201"/>
        <w:jc w:val="left"/>
      </w:pPr>
      <w:r>
        <w:rPr/>
        <w:t>Table</w:t>
      </w:r>
      <w:r>
        <w:rPr>
          <w:spacing w:val="-2"/>
        </w:rPr>
        <w:t> </w:t>
      </w:r>
      <w:r>
        <w:rPr/>
        <w:t>2.1:</w:t>
      </w:r>
      <w:r>
        <w:rPr>
          <w:spacing w:val="-4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 maize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0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6"/>
        <w:gridCol w:w="6808"/>
      </w:tblGrid>
      <w:tr>
        <w:trPr>
          <w:trHeight w:val="750" w:hRule="atLeast"/>
        </w:trPr>
        <w:tc>
          <w:tcPr>
            <w:tcW w:w="24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Kingdom</w:t>
            </w:r>
          </w:p>
        </w:tc>
        <w:tc>
          <w:tcPr>
            <w:tcW w:w="68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042"/>
              <w:rPr>
                <w:sz w:val="24"/>
              </w:rPr>
            </w:pPr>
            <w:r>
              <w:rPr>
                <w:sz w:val="24"/>
              </w:rPr>
              <w:t>Plant</w:t>
            </w:r>
          </w:p>
        </w:tc>
      </w:tr>
      <w:tr>
        <w:trPr>
          <w:trHeight w:val="515" w:hRule="atLeast"/>
        </w:trPr>
        <w:tc>
          <w:tcPr>
            <w:tcW w:w="24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kingdom</w:t>
            </w:r>
          </w:p>
        </w:tc>
        <w:tc>
          <w:tcPr>
            <w:tcW w:w="68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042"/>
              <w:rPr>
                <w:sz w:val="24"/>
              </w:rPr>
            </w:pPr>
            <w:r>
              <w:rPr>
                <w:sz w:val="24"/>
              </w:rPr>
              <w:t>Anglosperm,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monocot/commelinds</w:t>
            </w:r>
          </w:p>
        </w:tc>
      </w:tr>
      <w:tr>
        <w:trPr>
          <w:trHeight w:val="751" w:hRule="atLeast"/>
        </w:trPr>
        <w:tc>
          <w:tcPr>
            <w:tcW w:w="2436" w:type="dxa"/>
          </w:tcPr>
          <w:p>
            <w:pPr>
              <w:pStyle w:val="TableParagraph"/>
              <w:spacing w:line="240" w:lineRule="auto" w:before="233"/>
              <w:ind w:left="108"/>
              <w:rPr>
                <w:sz w:val="24"/>
              </w:rPr>
            </w:pPr>
            <w:r>
              <w:rPr>
                <w:sz w:val="24"/>
              </w:rPr>
              <w:t>Order</w:t>
            </w:r>
          </w:p>
        </w:tc>
        <w:tc>
          <w:tcPr>
            <w:tcW w:w="6808" w:type="dxa"/>
          </w:tcPr>
          <w:p>
            <w:pPr>
              <w:pStyle w:val="TableParagraph"/>
              <w:spacing w:line="240" w:lineRule="auto" w:before="233"/>
              <w:ind w:left="1042"/>
              <w:rPr>
                <w:sz w:val="24"/>
              </w:rPr>
            </w:pPr>
            <w:r>
              <w:rPr>
                <w:sz w:val="24"/>
              </w:rPr>
              <w:t>Poales</w:t>
            </w:r>
          </w:p>
        </w:tc>
      </w:tr>
      <w:tr>
        <w:trPr>
          <w:trHeight w:val="752" w:hRule="atLeast"/>
        </w:trPr>
        <w:tc>
          <w:tcPr>
            <w:tcW w:w="2436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Family</w:t>
            </w:r>
          </w:p>
        </w:tc>
        <w:tc>
          <w:tcPr>
            <w:tcW w:w="6808" w:type="dxa"/>
          </w:tcPr>
          <w:p>
            <w:pPr>
              <w:pStyle w:val="TableParagraph"/>
              <w:spacing w:line="240" w:lineRule="auto" w:before="232"/>
              <w:ind w:left="1042"/>
              <w:rPr>
                <w:sz w:val="24"/>
              </w:rPr>
            </w:pPr>
            <w:r>
              <w:rPr>
                <w:sz w:val="24"/>
              </w:rPr>
              <w:t>Poaceae</w:t>
            </w:r>
          </w:p>
        </w:tc>
      </w:tr>
      <w:tr>
        <w:trPr>
          <w:trHeight w:val="752" w:hRule="atLeast"/>
        </w:trPr>
        <w:tc>
          <w:tcPr>
            <w:tcW w:w="2436" w:type="dxa"/>
          </w:tcPr>
          <w:p>
            <w:pPr>
              <w:pStyle w:val="TableParagraph"/>
              <w:spacing w:line="240" w:lineRule="auto" w:before="233"/>
              <w:ind w:left="108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family</w:t>
            </w:r>
          </w:p>
        </w:tc>
        <w:tc>
          <w:tcPr>
            <w:tcW w:w="6808" w:type="dxa"/>
          </w:tcPr>
          <w:p>
            <w:pPr>
              <w:pStyle w:val="TableParagraph"/>
              <w:spacing w:line="240" w:lineRule="auto" w:before="233"/>
              <w:ind w:left="1042"/>
              <w:rPr>
                <w:sz w:val="24"/>
              </w:rPr>
            </w:pPr>
            <w:r>
              <w:rPr>
                <w:sz w:val="24"/>
              </w:rPr>
              <w:t>Panicoideae</w:t>
            </w:r>
          </w:p>
        </w:tc>
      </w:tr>
      <w:tr>
        <w:trPr>
          <w:trHeight w:val="751" w:hRule="atLeast"/>
        </w:trPr>
        <w:tc>
          <w:tcPr>
            <w:tcW w:w="2436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Tribe</w:t>
            </w:r>
          </w:p>
        </w:tc>
        <w:tc>
          <w:tcPr>
            <w:tcW w:w="6808" w:type="dxa"/>
          </w:tcPr>
          <w:p>
            <w:pPr>
              <w:pStyle w:val="TableParagraph"/>
              <w:spacing w:line="240" w:lineRule="auto" w:before="232"/>
              <w:ind w:left="1042"/>
              <w:rPr>
                <w:sz w:val="24"/>
              </w:rPr>
            </w:pPr>
            <w:r>
              <w:rPr>
                <w:sz w:val="24"/>
              </w:rPr>
              <w:t>Andropogoneae</w:t>
            </w:r>
          </w:p>
        </w:tc>
      </w:tr>
      <w:tr>
        <w:trPr>
          <w:trHeight w:val="751" w:hRule="atLeast"/>
        </w:trPr>
        <w:tc>
          <w:tcPr>
            <w:tcW w:w="2436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Genus</w:t>
            </w:r>
          </w:p>
        </w:tc>
        <w:tc>
          <w:tcPr>
            <w:tcW w:w="6808" w:type="dxa"/>
          </w:tcPr>
          <w:p>
            <w:pPr>
              <w:pStyle w:val="TableParagraph"/>
              <w:spacing w:line="240" w:lineRule="auto" w:before="232"/>
              <w:ind w:left="1042"/>
              <w:rPr>
                <w:sz w:val="24"/>
              </w:rPr>
            </w:pPr>
            <w:r>
              <w:rPr>
                <w:sz w:val="24"/>
              </w:rPr>
              <w:t>Zea</w:t>
            </w:r>
          </w:p>
        </w:tc>
      </w:tr>
      <w:tr>
        <w:trPr>
          <w:trHeight w:val="508" w:hRule="atLeast"/>
        </w:trPr>
        <w:tc>
          <w:tcPr>
            <w:tcW w:w="2436" w:type="dxa"/>
          </w:tcPr>
          <w:p>
            <w:pPr>
              <w:pStyle w:val="TableParagraph"/>
              <w:spacing w:line="256" w:lineRule="exact" w:before="232"/>
              <w:ind w:left="108"/>
              <w:rPr>
                <w:sz w:val="24"/>
              </w:rPr>
            </w:pPr>
            <w:r>
              <w:rPr>
                <w:sz w:val="24"/>
              </w:rPr>
              <w:t>Species</w:t>
            </w:r>
          </w:p>
        </w:tc>
        <w:tc>
          <w:tcPr>
            <w:tcW w:w="6808" w:type="dxa"/>
          </w:tcPr>
          <w:p>
            <w:pPr>
              <w:pStyle w:val="TableParagraph"/>
              <w:spacing w:line="256" w:lineRule="exact" w:before="232"/>
              <w:ind w:left="1042"/>
              <w:rPr>
                <w:sz w:val="24"/>
              </w:rPr>
            </w:pPr>
            <w:r>
              <w:rPr>
                <w:sz w:val="24"/>
              </w:rPr>
              <w:t>Zea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mays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  <w:r>
        <w:rPr/>
        <w:pict>
          <v:shape style="position:absolute;margin-left:71.304001pt;margin-top:15.72819pt;width:462.95pt;height:1pt;mso-position-horizontal-relative:page;mso-position-vertical-relative:paragraph;z-index:-15728640;mso-wrap-distance-left:0;mso-wrap-distance-right:0" coordorigin="1426,315" coordsize="9259,20" path="m10684,315l4815,315,4810,315,4796,315,1426,315,1426,334,4796,334,4810,334,4815,334,10684,334,10684,31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41" w:lineRule="exact"/>
        <w:ind w:left="1000"/>
        <w:jc w:val="both"/>
      </w:pPr>
      <w:r>
        <w:rPr/>
        <w:t>Source:</w:t>
      </w:r>
      <w:r>
        <w:rPr>
          <w:spacing w:val="-2"/>
        </w:rPr>
        <w:t> </w:t>
      </w:r>
      <w:r>
        <w:rPr/>
        <w:t>FAO,</w:t>
      </w:r>
      <w:r>
        <w:rPr>
          <w:spacing w:val="-1"/>
        </w:rPr>
        <w:t> </w:t>
      </w:r>
      <w:r>
        <w:rPr/>
        <w:t>1995.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4"/>
        </w:numPr>
        <w:tabs>
          <w:tab w:pos="1601" w:val="left" w:leader="none"/>
        </w:tabs>
        <w:spacing w:line="240" w:lineRule="auto" w:before="183" w:after="0"/>
        <w:ind w:left="1600" w:right="0" w:hanging="601"/>
        <w:jc w:val="left"/>
      </w:pPr>
      <w:r>
        <w:rPr/>
        <w:t>Origin</w:t>
      </w:r>
      <w:r>
        <w:rPr>
          <w:spacing w:val="-1"/>
        </w:rPr>
        <w:t> </w:t>
      </w:r>
      <w:r>
        <w:rPr/>
        <w:t>of maize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7"/>
        <w:jc w:val="both"/>
      </w:pPr>
      <w:r>
        <w:rPr>
          <w:spacing w:val="-1"/>
        </w:rPr>
        <w:t>Maize</w:t>
      </w:r>
      <w:r>
        <w:rPr>
          <w:spacing w:val="-11"/>
        </w:rPr>
        <w:t> </w:t>
      </w:r>
      <w:r>
        <w:rPr>
          <w:spacing w:val="-1"/>
        </w:rPr>
        <w:t>originated</w:t>
      </w:r>
      <w:r>
        <w:rPr>
          <w:spacing w:val="-10"/>
        </w:rPr>
        <w:t> </w:t>
      </w:r>
      <w:r>
        <w:rPr/>
        <w:t>from</w:t>
      </w:r>
      <w:r>
        <w:rPr>
          <w:spacing w:val="-9"/>
        </w:rPr>
        <w:t> </w:t>
      </w:r>
      <w:r>
        <w:rPr/>
        <w:t>American</w:t>
      </w:r>
      <w:r>
        <w:rPr>
          <w:spacing w:val="-8"/>
        </w:rPr>
        <w:t> </w:t>
      </w:r>
      <w:r>
        <w:rPr/>
        <w:t>continent</w:t>
      </w:r>
      <w:r>
        <w:rPr>
          <w:spacing w:val="-9"/>
        </w:rPr>
        <w:t> </w:t>
      </w:r>
      <w:r>
        <w:rPr/>
        <w:t>where</w:t>
      </w:r>
      <w:r>
        <w:rPr>
          <w:spacing w:val="-7"/>
        </w:rPr>
        <w:t> </w:t>
      </w:r>
      <w:r>
        <w:rPr/>
        <w:t>it</w:t>
      </w:r>
      <w:r>
        <w:rPr>
          <w:spacing w:val="-9"/>
        </w:rPr>
        <w:t> </w:t>
      </w:r>
      <w:r>
        <w:rPr/>
        <w:t>was</w:t>
      </w:r>
      <w:r>
        <w:rPr>
          <w:spacing w:val="-6"/>
        </w:rPr>
        <w:t> </w:t>
      </w:r>
      <w:r>
        <w:rPr/>
        <w:t>cultivated</w:t>
      </w:r>
      <w:r>
        <w:rPr>
          <w:spacing w:val="-10"/>
        </w:rPr>
        <w:t> </w:t>
      </w:r>
      <w:r>
        <w:rPr/>
        <w:t>by</w:t>
      </w:r>
      <w:r>
        <w:rPr>
          <w:spacing w:val="-14"/>
        </w:rPr>
        <w:t> </w:t>
      </w:r>
      <w:r>
        <w:rPr/>
        <w:t>Red</w:t>
      </w:r>
      <w:r>
        <w:rPr>
          <w:spacing w:val="-5"/>
        </w:rPr>
        <w:t> </w:t>
      </w:r>
      <w:r>
        <w:rPr/>
        <w:t>Indian</w:t>
      </w:r>
      <w:r>
        <w:rPr>
          <w:spacing w:val="-10"/>
        </w:rPr>
        <w:t> </w:t>
      </w:r>
      <w:r>
        <w:rPr/>
        <w:t>long</w:t>
      </w:r>
      <w:r>
        <w:rPr>
          <w:spacing w:val="-9"/>
        </w:rPr>
        <w:t> </w:t>
      </w:r>
      <w:r>
        <w:rPr/>
        <w:t>before</w:t>
      </w:r>
      <w:r>
        <w:rPr>
          <w:spacing w:val="-9"/>
        </w:rPr>
        <w:t> </w:t>
      </w:r>
      <w:r>
        <w:rPr/>
        <w:t>arrival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Christopher</w:t>
      </w:r>
      <w:r>
        <w:rPr>
          <w:spacing w:val="-16"/>
        </w:rPr>
        <w:t> </w:t>
      </w:r>
      <w:r>
        <w:rPr>
          <w:spacing w:val="-1"/>
        </w:rPr>
        <w:t>Columbus.</w:t>
      </w:r>
      <w:r>
        <w:rPr>
          <w:spacing w:val="-12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most</w:t>
      </w:r>
      <w:r>
        <w:rPr>
          <w:spacing w:val="-14"/>
        </w:rPr>
        <w:t> </w:t>
      </w:r>
      <w:r>
        <w:rPr/>
        <w:t>important</w:t>
      </w:r>
      <w:r>
        <w:rPr>
          <w:spacing w:val="-14"/>
        </w:rPr>
        <w:t> </w:t>
      </w:r>
      <w:r>
        <w:rPr/>
        <w:t>crop</w:t>
      </w:r>
      <w:r>
        <w:rPr>
          <w:spacing w:val="-16"/>
        </w:rPr>
        <w:t> </w:t>
      </w:r>
      <w:r>
        <w:rPr/>
        <w:t>grown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United</w:t>
      </w:r>
      <w:r>
        <w:rPr>
          <w:spacing w:val="-15"/>
        </w:rPr>
        <w:t> </w:t>
      </w:r>
      <w:r>
        <w:rPr/>
        <w:t>State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America</w:t>
      </w:r>
      <w:r>
        <w:rPr>
          <w:spacing w:val="-16"/>
        </w:rPr>
        <w:t> </w:t>
      </w:r>
      <w:r>
        <w:rPr/>
        <w:t>(U.S.A)</w:t>
      </w:r>
      <w:r>
        <w:rPr>
          <w:spacing w:val="-57"/>
        </w:rPr>
        <w:t> </w:t>
      </w:r>
      <w:r>
        <w:rPr/>
        <w:t>and valued over four billion dollars annually. The European discovery of corn was in 1492 after</w:t>
      </w:r>
      <w:r>
        <w:rPr>
          <w:spacing w:val="1"/>
        </w:rPr>
        <w:t> </w:t>
      </w:r>
      <w:r>
        <w:rPr/>
        <w:t>Christopher</w:t>
      </w:r>
      <w:r>
        <w:rPr>
          <w:spacing w:val="-7"/>
        </w:rPr>
        <w:t> </w:t>
      </w:r>
      <w:r>
        <w:rPr/>
        <w:t>Columbus</w:t>
      </w:r>
      <w:r>
        <w:rPr>
          <w:spacing w:val="-5"/>
        </w:rPr>
        <w:t> </w:t>
      </w:r>
      <w:r>
        <w:rPr/>
        <w:t>arrived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Caribbean.</w:t>
      </w:r>
      <w:r>
        <w:rPr>
          <w:spacing w:val="-3"/>
        </w:rPr>
        <w:t> </w:t>
      </w:r>
      <w:r>
        <w:rPr/>
        <w:t>Columbus</w:t>
      </w:r>
      <w:r>
        <w:rPr>
          <w:spacing w:val="-6"/>
        </w:rPr>
        <w:t> </w:t>
      </w:r>
      <w:r>
        <w:rPr/>
        <w:t>son</w:t>
      </w:r>
      <w:r>
        <w:rPr>
          <w:spacing w:val="-5"/>
        </w:rPr>
        <w:t> </w:t>
      </w:r>
      <w:r>
        <w:rPr/>
        <w:t>Ferdinand</w:t>
      </w:r>
      <w:r>
        <w:rPr>
          <w:spacing w:val="-3"/>
        </w:rPr>
        <w:t> </w:t>
      </w:r>
      <w:r>
        <w:rPr/>
        <w:t>wrote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his</w:t>
      </w:r>
      <w:r>
        <w:rPr>
          <w:spacing w:val="-3"/>
        </w:rPr>
        <w:t> </w:t>
      </w:r>
      <w:r>
        <w:rPr/>
        <w:t>father</w:t>
      </w:r>
      <w:r>
        <w:rPr>
          <w:spacing w:val="-2"/>
        </w:rPr>
        <w:t> </w:t>
      </w:r>
      <w:r>
        <w:rPr/>
        <w:t>“I</w:t>
      </w:r>
      <w:r>
        <w:rPr>
          <w:spacing w:val="-9"/>
        </w:rPr>
        <w:t> </w:t>
      </w:r>
      <w:r>
        <w:rPr/>
        <w:t>saw</w:t>
      </w:r>
      <w:r>
        <w:rPr>
          <w:spacing w:val="-57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grain</w:t>
      </w:r>
      <w:r>
        <w:rPr>
          <w:spacing w:val="-7"/>
        </w:rPr>
        <w:t> </w:t>
      </w:r>
      <w:r>
        <w:rPr>
          <w:spacing w:val="-1"/>
        </w:rPr>
        <w:t>they</w:t>
      </w:r>
      <w:r>
        <w:rPr>
          <w:spacing w:val="-12"/>
        </w:rPr>
        <w:t> </w:t>
      </w:r>
      <w:r>
        <w:rPr/>
        <w:t>call</w:t>
      </w:r>
      <w:r>
        <w:rPr>
          <w:spacing w:val="-7"/>
        </w:rPr>
        <w:t> </w:t>
      </w:r>
      <w:r>
        <w:rPr/>
        <w:t>maize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9"/>
        </w:rPr>
        <w:t> </w:t>
      </w:r>
      <w:r>
        <w:rPr/>
        <w:t>most</w:t>
      </w:r>
      <w:r>
        <w:rPr>
          <w:spacing w:val="-9"/>
        </w:rPr>
        <w:t> </w:t>
      </w:r>
      <w:r>
        <w:rPr/>
        <w:t>tasty</w:t>
      </w:r>
      <w:r>
        <w:rPr>
          <w:spacing w:val="-14"/>
        </w:rPr>
        <w:t> </w:t>
      </w:r>
      <w:r>
        <w:rPr/>
        <w:t>when</w:t>
      </w:r>
      <w:r>
        <w:rPr>
          <w:spacing w:val="-6"/>
        </w:rPr>
        <w:t> </w:t>
      </w:r>
      <w:r>
        <w:rPr/>
        <w:t>boiled,</w:t>
      </w:r>
      <w:r>
        <w:rPr>
          <w:spacing w:val="-8"/>
        </w:rPr>
        <w:t> </w:t>
      </w:r>
      <w:r>
        <w:rPr/>
        <w:t>roasted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ground</w:t>
      </w:r>
      <w:r>
        <w:rPr>
          <w:spacing w:val="-8"/>
        </w:rPr>
        <w:t> </w:t>
      </w:r>
      <w:r>
        <w:rPr/>
        <w:t>into</w:t>
      </w:r>
      <w:r>
        <w:rPr>
          <w:spacing w:val="-8"/>
        </w:rPr>
        <w:t> </w:t>
      </w:r>
      <w:r>
        <w:rPr/>
        <w:t>flour”</w:t>
      </w:r>
      <w:r>
        <w:rPr>
          <w:spacing w:val="-9"/>
        </w:rPr>
        <w:t> </w:t>
      </w:r>
      <w:r>
        <w:rPr/>
        <w:t>Columbus</w:t>
      </w:r>
      <w:r>
        <w:rPr>
          <w:spacing w:val="-7"/>
        </w:rPr>
        <w:t> </w:t>
      </w:r>
      <w:r>
        <w:rPr/>
        <w:t>took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2"/>
      </w:pPr>
      <w:r>
        <w:rPr/>
        <w:t>a seed</w:t>
      </w:r>
      <w:r>
        <w:rPr>
          <w:spacing w:val="4"/>
        </w:rPr>
        <w:t> </w:t>
      </w:r>
      <w:r>
        <w:rPr/>
        <w:t>home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by</w:t>
      </w:r>
      <w:r>
        <w:rPr>
          <w:spacing w:val="-3"/>
        </w:rPr>
        <w:t> </w:t>
      </w:r>
      <w:r>
        <w:rPr/>
        <w:t>1500,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was</w:t>
      </w:r>
      <w:r>
        <w:rPr>
          <w:spacing w:val="4"/>
        </w:rPr>
        <w:t> </w:t>
      </w:r>
      <w:r>
        <w:rPr/>
        <w:t>growing</w:t>
      </w:r>
      <w:r>
        <w:rPr>
          <w:spacing w:val="2"/>
        </w:rPr>
        <w:t> </w:t>
      </w:r>
      <w:r>
        <w:rPr/>
        <w:t>not</w:t>
      </w:r>
      <w:r>
        <w:rPr>
          <w:spacing w:val="2"/>
        </w:rPr>
        <w:t> </w:t>
      </w:r>
      <w:r>
        <w:rPr/>
        <w:t>just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Spain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Portugal</w:t>
      </w:r>
      <w:r>
        <w:rPr>
          <w:spacing w:val="5"/>
        </w:rPr>
        <w:t> </w:t>
      </w:r>
      <w:r>
        <w:rPr/>
        <w:t>as</w:t>
      </w:r>
      <w:r>
        <w:rPr>
          <w:spacing w:val="2"/>
        </w:rPr>
        <w:t> </w:t>
      </w:r>
      <w:r>
        <w:rPr/>
        <w:t>well</w:t>
      </w:r>
      <w:r>
        <w:rPr>
          <w:spacing w:val="2"/>
        </w:rPr>
        <w:t> </w:t>
      </w:r>
      <w:r>
        <w:rPr/>
        <w:t>as</w:t>
      </w:r>
      <w:r>
        <w:rPr>
          <w:spacing w:val="4"/>
        </w:rPr>
        <w:t> </w:t>
      </w:r>
      <w:r>
        <w:rPr/>
        <w:t>Turkey,</w:t>
      </w:r>
      <w:r>
        <w:rPr>
          <w:spacing w:val="-57"/>
        </w:rPr>
        <w:t> </w:t>
      </w:r>
      <w:r>
        <w:rPr/>
        <w:t>slave</w:t>
      </w:r>
      <w:r>
        <w:rPr>
          <w:spacing w:val="-3"/>
        </w:rPr>
        <w:t> </w:t>
      </w:r>
      <w:r>
        <w:rPr/>
        <w:t>traders</w:t>
      </w:r>
      <w:r>
        <w:rPr>
          <w:spacing w:val="-1"/>
        </w:rPr>
        <w:t> </w:t>
      </w:r>
      <w:r>
        <w:rPr/>
        <w:t>brought corn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Africa</w:t>
      </w:r>
      <w:r>
        <w:rPr>
          <w:spacing w:val="-1"/>
        </w:rPr>
        <w:t> </w:t>
      </w:r>
      <w:r>
        <w:rPr/>
        <w:t>(Agoda;</w:t>
      </w:r>
      <w:r>
        <w:rPr>
          <w:spacing w:val="-1"/>
        </w:rPr>
        <w:t> </w:t>
      </w:r>
      <w:r>
        <w:rPr/>
        <w:t>Atanda;</w:t>
      </w:r>
      <w:r>
        <w:rPr>
          <w:spacing w:val="-1"/>
        </w:rPr>
        <w:t> </w:t>
      </w:r>
      <w:r>
        <w:rPr/>
        <w:t>Usanga;</w:t>
      </w:r>
      <w:r>
        <w:rPr>
          <w:spacing w:val="2"/>
        </w:rPr>
        <w:t> </w:t>
      </w:r>
      <w:r>
        <w:rPr/>
        <w:t>Ikotun;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Isong,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line="482" w:lineRule="auto" w:before="194"/>
        <w:ind w:left="1000" w:right="1218"/>
      </w:pPr>
      <w:r>
        <w:rPr/>
        <w:t>Maize</w:t>
      </w:r>
      <w:r>
        <w:rPr>
          <w:spacing w:val="17"/>
        </w:rPr>
        <w:t> </w:t>
      </w:r>
      <w:r>
        <w:rPr/>
        <w:t>was</w:t>
      </w:r>
      <w:r>
        <w:rPr>
          <w:spacing w:val="19"/>
        </w:rPr>
        <w:t> </w:t>
      </w:r>
      <w:r>
        <w:rPr/>
        <w:t>introduced</w:t>
      </w:r>
      <w:r>
        <w:rPr>
          <w:spacing w:val="17"/>
        </w:rPr>
        <w:t> </w:t>
      </w:r>
      <w:r>
        <w:rPr/>
        <w:t>into</w:t>
      </w:r>
      <w:r>
        <w:rPr>
          <w:spacing w:val="19"/>
        </w:rPr>
        <w:t> </w:t>
      </w:r>
      <w:r>
        <w:rPr/>
        <w:t>Africa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1500</w:t>
      </w:r>
      <w:r>
        <w:rPr>
          <w:spacing w:val="17"/>
        </w:rPr>
        <w:t> </w:t>
      </w:r>
      <w:r>
        <w:rPr/>
        <w:t>and</w:t>
      </w:r>
      <w:r>
        <w:rPr>
          <w:spacing w:val="21"/>
        </w:rPr>
        <w:t> </w:t>
      </w:r>
      <w:r>
        <w:rPr/>
        <w:t>has</w:t>
      </w:r>
      <w:r>
        <w:rPr>
          <w:spacing w:val="18"/>
        </w:rPr>
        <w:t> </w:t>
      </w:r>
      <w:r>
        <w:rPr/>
        <w:t>since</w:t>
      </w:r>
      <w:r>
        <w:rPr>
          <w:spacing w:val="20"/>
        </w:rPr>
        <w:t> </w:t>
      </w:r>
      <w:r>
        <w:rPr/>
        <w:t>become</w:t>
      </w:r>
      <w:r>
        <w:rPr>
          <w:spacing w:val="18"/>
        </w:rPr>
        <w:t> </w:t>
      </w:r>
      <w:r>
        <w:rPr/>
        <w:t>one</w:t>
      </w:r>
      <w:r>
        <w:rPr>
          <w:spacing w:val="20"/>
        </w:rPr>
        <w:t> </w:t>
      </w:r>
      <w:r>
        <w:rPr/>
        <w:t>of</w:t>
      </w:r>
      <w:r>
        <w:rPr>
          <w:spacing w:val="17"/>
        </w:rPr>
        <w:t> </w:t>
      </w:r>
      <w:r>
        <w:rPr/>
        <w:t>Africa’s</w:t>
      </w:r>
      <w:r>
        <w:rPr>
          <w:spacing w:val="20"/>
        </w:rPr>
        <w:t> </w:t>
      </w:r>
      <w:r>
        <w:rPr/>
        <w:t>dominated</w:t>
      </w:r>
      <w:r>
        <w:rPr>
          <w:spacing w:val="17"/>
        </w:rPr>
        <w:t> </w:t>
      </w:r>
      <w:r>
        <w:rPr/>
        <w:t>food</w:t>
      </w:r>
      <w:r>
        <w:rPr>
          <w:spacing w:val="-57"/>
        </w:rPr>
        <w:t> </w:t>
      </w:r>
      <w:r>
        <w:rPr/>
        <w:t>crops;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in many</w:t>
      </w:r>
      <w:r>
        <w:rPr>
          <w:spacing w:val="-5"/>
        </w:rPr>
        <w:t> </w:t>
      </w:r>
      <w:r>
        <w:rPr/>
        <w:t>other regions it is consumed</w:t>
      </w:r>
      <w:r>
        <w:rPr>
          <w:spacing w:val="-2"/>
        </w:rPr>
        <w:t> </w:t>
      </w:r>
      <w:r>
        <w:rPr/>
        <w:t>as a</w:t>
      </w:r>
      <w:r>
        <w:rPr>
          <w:spacing w:val="-1"/>
        </w:rPr>
        <w:t> </w:t>
      </w:r>
      <w:r>
        <w:rPr/>
        <w:t>vegetable</w:t>
      </w:r>
      <w:r>
        <w:rPr>
          <w:spacing w:val="-1"/>
        </w:rPr>
        <w:t> </w:t>
      </w:r>
      <w:r>
        <w:rPr/>
        <w:t>though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grain crop.</w:t>
      </w:r>
    </w:p>
    <w:p>
      <w:pPr>
        <w:pStyle w:val="Heading2"/>
        <w:spacing w:before="203"/>
        <w:jc w:val="left"/>
      </w:pPr>
      <w:r>
        <w:rPr/>
        <w:t>Table:</w:t>
      </w:r>
      <w:r>
        <w:rPr>
          <w:spacing w:val="-3"/>
        </w:rPr>
        <w:t> </w:t>
      </w:r>
      <w:r>
        <w:rPr/>
        <w:t>2.2.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maize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nomenclatures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0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6"/>
        <w:gridCol w:w="6717"/>
      </w:tblGrid>
      <w:tr>
        <w:trPr>
          <w:trHeight w:val="1504" w:hRule="atLeast"/>
        </w:trPr>
        <w:tc>
          <w:tcPr>
            <w:tcW w:w="25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4"/>
              <w:ind w:left="108"/>
              <w:rPr>
                <w:sz w:val="24"/>
              </w:rPr>
            </w:pPr>
            <w:r>
              <w:rPr>
                <w:sz w:val="24"/>
              </w:rPr>
              <w:t>Flour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corn</w:t>
            </w:r>
          </w:p>
        </w:tc>
        <w:tc>
          <w:tcPr>
            <w:tcW w:w="67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91"/>
              <w:rPr>
                <w:b/>
                <w:sz w:val="24"/>
              </w:rPr>
            </w:pPr>
            <w:r>
              <w:rPr>
                <w:b/>
                <w:sz w:val="24"/>
              </w:rPr>
              <w:t>Species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4"/>
              <w:ind w:left="1091"/>
              <w:rPr>
                <w:i/>
                <w:sz w:val="24"/>
              </w:rPr>
            </w:pPr>
            <w:r>
              <w:rPr>
                <w:i/>
                <w:sz w:val="24"/>
              </w:rPr>
              <w:t>Zea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mays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amylacea</w:t>
            </w:r>
          </w:p>
        </w:tc>
      </w:tr>
      <w:tr>
        <w:trPr>
          <w:trHeight w:val="513" w:hRule="atLeast"/>
        </w:trPr>
        <w:tc>
          <w:tcPr>
            <w:tcW w:w="25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corn</w:t>
            </w:r>
          </w:p>
        </w:tc>
        <w:tc>
          <w:tcPr>
            <w:tcW w:w="67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091"/>
              <w:rPr>
                <w:i/>
                <w:sz w:val="24"/>
              </w:rPr>
            </w:pPr>
            <w:r>
              <w:rPr>
                <w:i/>
                <w:sz w:val="24"/>
              </w:rPr>
              <w:t>Zea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mays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everta</w:t>
            </w:r>
          </w:p>
        </w:tc>
      </w:tr>
      <w:tr>
        <w:trPr>
          <w:trHeight w:val="752" w:hRule="atLeast"/>
        </w:trPr>
        <w:tc>
          <w:tcPr>
            <w:tcW w:w="2526" w:type="dxa"/>
          </w:tcPr>
          <w:p>
            <w:pPr>
              <w:pStyle w:val="TableParagraph"/>
              <w:spacing w:line="240" w:lineRule="auto" w:before="233"/>
              <w:ind w:left="108"/>
              <w:rPr>
                <w:sz w:val="24"/>
              </w:rPr>
            </w:pPr>
            <w:r>
              <w:rPr>
                <w:sz w:val="24"/>
              </w:rPr>
              <w:t>Dent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corn</w:t>
            </w:r>
          </w:p>
        </w:tc>
        <w:tc>
          <w:tcPr>
            <w:tcW w:w="6717" w:type="dxa"/>
          </w:tcPr>
          <w:p>
            <w:pPr>
              <w:pStyle w:val="TableParagraph"/>
              <w:spacing w:line="240" w:lineRule="auto" w:before="233"/>
              <w:ind w:left="1091"/>
              <w:rPr>
                <w:i/>
                <w:sz w:val="24"/>
              </w:rPr>
            </w:pPr>
            <w:r>
              <w:rPr>
                <w:i/>
                <w:sz w:val="24"/>
              </w:rPr>
              <w:t>Zea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mays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indentata</w:t>
            </w:r>
          </w:p>
        </w:tc>
      </w:tr>
      <w:tr>
        <w:trPr>
          <w:trHeight w:val="751" w:hRule="atLeast"/>
        </w:trPr>
        <w:tc>
          <w:tcPr>
            <w:tcW w:w="2526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Flint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corn</w:t>
            </w:r>
          </w:p>
        </w:tc>
        <w:tc>
          <w:tcPr>
            <w:tcW w:w="6717" w:type="dxa"/>
          </w:tcPr>
          <w:p>
            <w:pPr>
              <w:pStyle w:val="TableParagraph"/>
              <w:spacing w:line="240" w:lineRule="auto" w:before="232"/>
              <w:ind w:left="1091"/>
              <w:rPr>
                <w:i/>
                <w:sz w:val="24"/>
              </w:rPr>
            </w:pPr>
            <w:r>
              <w:rPr>
                <w:i/>
                <w:sz w:val="24"/>
              </w:rPr>
              <w:t>Zea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mays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indurate</w:t>
            </w:r>
          </w:p>
        </w:tc>
      </w:tr>
      <w:tr>
        <w:trPr>
          <w:trHeight w:val="751" w:hRule="atLeast"/>
        </w:trPr>
        <w:tc>
          <w:tcPr>
            <w:tcW w:w="2526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Sweet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corn</w:t>
            </w:r>
          </w:p>
        </w:tc>
        <w:tc>
          <w:tcPr>
            <w:tcW w:w="6717" w:type="dxa"/>
          </w:tcPr>
          <w:p>
            <w:pPr>
              <w:pStyle w:val="TableParagraph"/>
              <w:spacing w:line="240" w:lineRule="auto" w:before="232"/>
              <w:ind w:left="1091"/>
              <w:rPr>
                <w:i/>
                <w:sz w:val="24"/>
              </w:rPr>
            </w:pPr>
            <w:r>
              <w:rPr>
                <w:i/>
                <w:sz w:val="24"/>
              </w:rPr>
              <w:t>Zea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mays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saccharata</w:t>
            </w:r>
          </w:p>
        </w:tc>
      </w:tr>
      <w:tr>
        <w:trPr>
          <w:trHeight w:val="752" w:hRule="atLeast"/>
        </w:trPr>
        <w:tc>
          <w:tcPr>
            <w:tcW w:w="2526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Waxy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corn</w:t>
            </w:r>
          </w:p>
        </w:tc>
        <w:tc>
          <w:tcPr>
            <w:tcW w:w="6717" w:type="dxa"/>
          </w:tcPr>
          <w:p>
            <w:pPr>
              <w:pStyle w:val="TableParagraph"/>
              <w:spacing w:line="240" w:lineRule="auto" w:before="232"/>
              <w:ind w:left="1091"/>
              <w:rPr>
                <w:i/>
                <w:sz w:val="24"/>
              </w:rPr>
            </w:pPr>
            <w:r>
              <w:rPr>
                <w:i/>
                <w:sz w:val="24"/>
              </w:rPr>
              <w:t>Zea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mays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certain</w:t>
            </w:r>
          </w:p>
        </w:tc>
      </w:tr>
      <w:tr>
        <w:trPr>
          <w:trHeight w:val="752" w:hRule="atLeast"/>
        </w:trPr>
        <w:tc>
          <w:tcPr>
            <w:tcW w:w="2526" w:type="dxa"/>
          </w:tcPr>
          <w:p>
            <w:pPr>
              <w:pStyle w:val="TableParagraph"/>
              <w:spacing w:line="240" w:lineRule="auto" w:before="233"/>
              <w:ind w:left="108"/>
              <w:rPr>
                <w:sz w:val="24"/>
              </w:rPr>
            </w:pPr>
            <w:r>
              <w:rPr>
                <w:sz w:val="24"/>
              </w:rPr>
              <w:t>Amylomaize</w:t>
            </w:r>
          </w:p>
        </w:tc>
        <w:tc>
          <w:tcPr>
            <w:tcW w:w="6717" w:type="dxa"/>
          </w:tcPr>
          <w:p>
            <w:pPr>
              <w:pStyle w:val="TableParagraph"/>
              <w:spacing w:line="240" w:lineRule="auto" w:before="233"/>
              <w:ind w:left="1091"/>
              <w:rPr>
                <w:i/>
                <w:sz w:val="24"/>
              </w:rPr>
            </w:pPr>
            <w:r>
              <w:rPr>
                <w:i/>
                <w:sz w:val="24"/>
              </w:rPr>
              <w:t>Zea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may</w:t>
            </w:r>
          </w:p>
        </w:tc>
      </w:tr>
      <w:tr>
        <w:trPr>
          <w:trHeight w:val="751" w:hRule="atLeast"/>
        </w:trPr>
        <w:tc>
          <w:tcPr>
            <w:tcW w:w="2526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Pod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corn</w:t>
            </w:r>
          </w:p>
        </w:tc>
        <w:tc>
          <w:tcPr>
            <w:tcW w:w="6717" w:type="dxa"/>
          </w:tcPr>
          <w:p>
            <w:pPr>
              <w:pStyle w:val="TableParagraph"/>
              <w:spacing w:line="240" w:lineRule="auto" w:before="232"/>
              <w:ind w:left="1091"/>
              <w:rPr>
                <w:i/>
                <w:sz w:val="24"/>
              </w:rPr>
            </w:pPr>
            <w:r>
              <w:rPr>
                <w:i/>
                <w:sz w:val="24"/>
              </w:rPr>
              <w:t>Zea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mays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tunicate</w:t>
            </w:r>
          </w:p>
        </w:tc>
      </w:tr>
      <w:tr>
        <w:trPr>
          <w:trHeight w:val="508" w:hRule="atLeast"/>
        </w:trPr>
        <w:tc>
          <w:tcPr>
            <w:tcW w:w="2526" w:type="dxa"/>
          </w:tcPr>
          <w:p>
            <w:pPr>
              <w:pStyle w:val="TableParagraph"/>
              <w:spacing w:line="256" w:lineRule="exact" w:before="232"/>
              <w:ind w:left="108"/>
              <w:rPr>
                <w:sz w:val="24"/>
              </w:rPr>
            </w:pPr>
            <w:r>
              <w:rPr>
                <w:sz w:val="24"/>
              </w:rPr>
              <w:t>Striped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maize</w:t>
            </w:r>
          </w:p>
        </w:tc>
        <w:tc>
          <w:tcPr>
            <w:tcW w:w="6717" w:type="dxa"/>
          </w:tcPr>
          <w:p>
            <w:pPr>
              <w:pStyle w:val="TableParagraph"/>
              <w:spacing w:line="256" w:lineRule="exact" w:before="232"/>
              <w:ind w:left="1091"/>
              <w:rPr>
                <w:i/>
                <w:sz w:val="24"/>
              </w:rPr>
            </w:pPr>
            <w:r>
              <w:rPr>
                <w:i/>
                <w:sz w:val="24"/>
              </w:rPr>
              <w:t>zea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mays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Japonica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  <w:r>
        <w:rPr/>
        <w:pict>
          <v:shape style="position:absolute;margin-left:71.304001pt;margin-top:12.649133pt;width:462.95pt;height:1pt;mso-position-horizontal-relative:page;mso-position-vertical-relative:paragraph;z-index:-15728128;mso-wrap-distance-left:0;mso-wrap-distance-right:0" coordorigin="1426,253" coordsize="9259,20" path="m10684,253l4957,253,4952,253,4938,253,1426,253,1426,272,4938,272,4952,272,4957,272,10684,272,10684,25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42" w:lineRule="exact"/>
        <w:ind w:left="1000"/>
      </w:pPr>
      <w:r>
        <w:rPr/>
        <w:t>Source:</w:t>
      </w:r>
      <w:r>
        <w:rPr>
          <w:spacing w:val="58"/>
        </w:rPr>
        <w:t> </w:t>
      </w:r>
      <w:r>
        <w:rPr/>
        <w:t>11TA,</w:t>
      </w:r>
      <w:r>
        <w:rPr>
          <w:spacing w:val="-1"/>
        </w:rPr>
        <w:t> </w:t>
      </w:r>
      <w:r>
        <w:rPr/>
        <w:t>2009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4"/>
        </w:numPr>
        <w:tabs>
          <w:tab w:pos="1601" w:val="left" w:leader="none"/>
        </w:tabs>
        <w:spacing w:line="240" w:lineRule="auto" w:before="181" w:after="0"/>
        <w:ind w:left="1600" w:right="0" w:hanging="601"/>
        <w:jc w:val="left"/>
      </w:pPr>
      <w:r>
        <w:rPr/>
        <w:t>Morphology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maize</w:t>
      </w:r>
    </w:p>
    <w:p>
      <w:pPr>
        <w:spacing w:after="0" w:line="240" w:lineRule="auto"/>
        <w:jc w:val="left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7"/>
        <w:jc w:val="both"/>
      </w:pPr>
      <w:r>
        <w:rPr/>
        <w:t>Maize plant is completely green in appearance, often about 2.5m tall, though some natural strains</w:t>
      </w:r>
      <w:r>
        <w:rPr>
          <w:spacing w:val="1"/>
        </w:rPr>
        <w:t> </w:t>
      </w:r>
      <w:r>
        <w:rPr/>
        <w:t>vary. It stands straight with leafy stalk which produces the ear that contains the grain. Elongated</w:t>
      </w:r>
      <w:r>
        <w:rPr>
          <w:spacing w:val="1"/>
        </w:rPr>
        <w:t> </w:t>
      </w:r>
      <w:r>
        <w:rPr/>
        <w:t>stigmas,</w:t>
      </w:r>
      <w:r>
        <w:rPr>
          <w:spacing w:val="-14"/>
        </w:rPr>
        <w:t> </w:t>
      </w:r>
      <w:r>
        <w:rPr/>
        <w:t>called</w:t>
      </w:r>
      <w:r>
        <w:rPr>
          <w:spacing w:val="-11"/>
        </w:rPr>
        <w:t> </w:t>
      </w:r>
      <w:r>
        <w:rPr/>
        <w:t>silk</w:t>
      </w:r>
      <w:r>
        <w:rPr>
          <w:spacing w:val="-13"/>
        </w:rPr>
        <w:t> </w:t>
      </w:r>
      <w:r>
        <w:rPr/>
        <w:t>emerges</w:t>
      </w:r>
      <w:r>
        <w:rPr>
          <w:spacing w:val="-11"/>
        </w:rPr>
        <w:t> </w:t>
      </w:r>
      <w:r>
        <w:rPr/>
        <w:t>from</w:t>
      </w:r>
      <w:r>
        <w:rPr>
          <w:spacing w:val="-13"/>
        </w:rPr>
        <w:t> </w:t>
      </w:r>
      <w:r>
        <w:rPr/>
        <w:t>whorl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husk</w:t>
      </w:r>
      <w:r>
        <w:rPr>
          <w:spacing w:val="-13"/>
        </w:rPr>
        <w:t> </w:t>
      </w:r>
      <w:r>
        <w:rPr/>
        <w:t>leaves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end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ear.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pericap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matured</w:t>
      </w:r>
      <w:r>
        <w:rPr>
          <w:spacing w:val="-58"/>
        </w:rPr>
        <w:t> </w:t>
      </w:r>
      <w:r>
        <w:rPr/>
        <w:t>ear is fused with seed coat referred to as caryopsis, typical of grasses. The entire kernel is often</w:t>
      </w:r>
      <w:r>
        <w:rPr>
          <w:spacing w:val="1"/>
        </w:rPr>
        <w:t> </w:t>
      </w:r>
      <w:r>
        <w:rPr/>
        <w:t>referred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“seed”.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cob</w:t>
      </w:r>
      <w:r>
        <w:rPr>
          <w:spacing w:val="-9"/>
        </w:rPr>
        <w:t> </w:t>
      </w:r>
      <w:r>
        <w:rPr/>
        <w:t>is</w:t>
      </w:r>
      <w:r>
        <w:rPr>
          <w:spacing w:val="-5"/>
        </w:rPr>
        <w:t> </w:t>
      </w:r>
      <w:r>
        <w:rPr/>
        <w:t>close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multiple</w:t>
      </w:r>
      <w:r>
        <w:rPr>
          <w:spacing w:val="-7"/>
        </w:rPr>
        <w:t> </w:t>
      </w:r>
      <w:r>
        <w:rPr/>
        <w:t>fruit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structure,</w:t>
      </w:r>
      <w:r>
        <w:rPr>
          <w:spacing w:val="-7"/>
        </w:rPr>
        <w:t> </w:t>
      </w:r>
      <w:r>
        <w:rPr/>
        <w:t>except</w:t>
      </w:r>
      <w:r>
        <w:rPr>
          <w:spacing w:val="-5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individual</w:t>
      </w:r>
      <w:r>
        <w:rPr>
          <w:spacing w:val="-9"/>
        </w:rPr>
        <w:t> </w:t>
      </w:r>
      <w:r>
        <w:rPr/>
        <w:t>fruits</w:t>
      </w:r>
      <w:r>
        <w:rPr>
          <w:spacing w:val="-58"/>
        </w:rPr>
        <w:t> </w:t>
      </w:r>
      <w:r>
        <w:rPr/>
        <w:t>(the kernels) did not fuse into a single mass. The maize grain is about the size of peas and adheres</w:t>
      </w:r>
      <w:r>
        <w:rPr>
          <w:spacing w:val="1"/>
        </w:rPr>
        <w:t> </w:t>
      </w:r>
      <w:r>
        <w:rPr/>
        <w:t>in a regular row around a white pithy substance, which forms the ear. Maximum size of kernel is</w:t>
      </w:r>
      <w:r>
        <w:rPr>
          <w:spacing w:val="1"/>
        </w:rPr>
        <w:t> </w:t>
      </w:r>
      <w:r>
        <w:rPr/>
        <w:t>estimated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2.5cm/</w:t>
      </w:r>
      <w:r>
        <w:rPr>
          <w:spacing w:val="-3"/>
        </w:rPr>
        <w:t> </w:t>
      </w:r>
      <w:r>
        <w:rPr/>
        <w:t>1m.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ear</w:t>
      </w:r>
      <w:r>
        <w:rPr>
          <w:spacing w:val="-4"/>
        </w:rPr>
        <w:t> </w:t>
      </w:r>
      <w:r>
        <w:rPr/>
        <w:t>commonly</w:t>
      </w:r>
      <w:r>
        <w:rPr>
          <w:spacing w:val="-11"/>
        </w:rPr>
        <w:t> </w:t>
      </w:r>
      <w:r>
        <w:rPr/>
        <w:t>holds 600</w:t>
      </w:r>
      <w:r>
        <w:rPr>
          <w:spacing w:val="-4"/>
        </w:rPr>
        <w:t> </w:t>
      </w:r>
      <w:r>
        <w:rPr/>
        <w:t>kernels.</w:t>
      </w:r>
      <w:r>
        <w:rPr>
          <w:spacing w:val="-2"/>
        </w:rPr>
        <w:t> </w:t>
      </w:r>
      <w:r>
        <w:rPr/>
        <w:t>They</w:t>
      </w:r>
      <w:r>
        <w:rPr>
          <w:spacing w:val="-9"/>
        </w:rPr>
        <w:t> </w:t>
      </w:r>
      <w:r>
        <w:rPr/>
        <w:t>are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various</w:t>
      </w:r>
      <w:r>
        <w:rPr>
          <w:spacing w:val="-3"/>
        </w:rPr>
        <w:t> </w:t>
      </w:r>
      <w:r>
        <w:rPr/>
        <w:t>colours,</w:t>
      </w:r>
      <w:r>
        <w:rPr>
          <w:spacing w:val="-3"/>
        </w:rPr>
        <w:t> </w:t>
      </w:r>
      <w:r>
        <w:rPr/>
        <w:t>blackish,</w:t>
      </w:r>
      <w:r>
        <w:rPr>
          <w:spacing w:val="-58"/>
        </w:rPr>
        <w:t> </w:t>
      </w:r>
      <w:r>
        <w:rPr/>
        <w:t>bluish-gray, purple, green, red, white and yellow depending on species, and other vital factors that</w:t>
      </w:r>
      <w:r>
        <w:rPr>
          <w:spacing w:val="1"/>
        </w:rPr>
        <w:t> </w:t>
      </w:r>
      <w:r>
        <w:rPr/>
        <w:t>came into play in breeding / cultivation (FAO, 1995). Different types of maize, nomenclature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nutritional value</w:t>
      </w:r>
      <w:r>
        <w:rPr>
          <w:spacing w:val="-1"/>
        </w:rPr>
        <w:t> </w:t>
      </w:r>
      <w:r>
        <w:rPr/>
        <w:t>per</w:t>
      </w:r>
      <w:r>
        <w:rPr>
          <w:spacing w:val="1"/>
        </w:rPr>
        <w:t> </w:t>
      </w:r>
      <w:r>
        <w:rPr/>
        <w:t>100kg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white</w:t>
      </w:r>
      <w:r>
        <w:rPr>
          <w:spacing w:val="-1"/>
        </w:rPr>
        <w:t> </w:t>
      </w:r>
      <w:r>
        <w:rPr/>
        <w:t>maize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stated in</w:t>
      </w:r>
      <w:r>
        <w:rPr>
          <w:spacing w:val="-1"/>
        </w:rPr>
        <w:t> </w:t>
      </w:r>
      <w:r>
        <w:rPr/>
        <w:t>Tables 2.2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2.3 respectively.</w:t>
      </w:r>
    </w:p>
    <w:p>
      <w:pPr>
        <w:pStyle w:val="Heading2"/>
        <w:numPr>
          <w:ilvl w:val="2"/>
          <w:numId w:val="4"/>
        </w:numPr>
        <w:tabs>
          <w:tab w:pos="1721" w:val="left" w:leader="none"/>
        </w:tabs>
        <w:spacing w:line="240" w:lineRule="auto" w:before="208" w:after="0"/>
        <w:ind w:left="1720" w:right="0" w:hanging="721"/>
        <w:jc w:val="both"/>
      </w:pPr>
      <w:r>
        <w:rPr/>
        <w:t>Maize</w:t>
      </w:r>
      <w:r>
        <w:rPr>
          <w:spacing w:val="-3"/>
        </w:rPr>
        <w:t> </w:t>
      </w:r>
      <w:r>
        <w:rPr/>
        <w:t>Breeding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6" w:firstLine="60"/>
        <w:jc w:val="both"/>
      </w:pPr>
      <w:r>
        <w:rPr/>
        <w:t>There</w:t>
      </w:r>
      <w:r>
        <w:rPr>
          <w:spacing w:val="-6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4"/>
        </w:rPr>
        <w:t> </w:t>
      </w:r>
      <w:r>
        <w:rPr/>
        <w:t>considerable</w:t>
      </w:r>
      <w:r>
        <w:rPr>
          <w:spacing w:val="-3"/>
        </w:rPr>
        <w:t> </w:t>
      </w:r>
      <w:r>
        <w:rPr/>
        <w:t>success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maize</w:t>
      </w:r>
      <w:r>
        <w:rPr>
          <w:spacing w:val="-5"/>
        </w:rPr>
        <w:t> </w:t>
      </w:r>
      <w:r>
        <w:rPr/>
        <w:t>breeding</w:t>
      </w:r>
      <w:r>
        <w:rPr>
          <w:spacing w:val="1"/>
        </w:rPr>
        <w:t> </w:t>
      </w:r>
      <w:r>
        <w:rPr/>
        <w:t>from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institutes,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has</w:t>
      </w:r>
      <w:r>
        <w:rPr>
          <w:spacing w:val="-1"/>
        </w:rPr>
        <w:t> </w:t>
      </w:r>
      <w:r>
        <w:rPr/>
        <w:t>resulted</w:t>
      </w:r>
      <w:r>
        <w:rPr>
          <w:spacing w:val="-57"/>
        </w:rPr>
        <w:t> </w:t>
      </w:r>
      <w:r>
        <w:rPr/>
        <w:t>in large plants producing large ears. Modern breeding begin with individuals who selected highly</w:t>
      </w:r>
      <w:r>
        <w:rPr>
          <w:spacing w:val="1"/>
        </w:rPr>
        <w:t> </w:t>
      </w:r>
      <w:r>
        <w:rPr/>
        <w:t>productive</w:t>
      </w:r>
      <w:r>
        <w:rPr>
          <w:spacing w:val="-10"/>
        </w:rPr>
        <w:t> </w:t>
      </w:r>
      <w:r>
        <w:rPr/>
        <w:t>varieties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interest,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field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then</w:t>
      </w:r>
      <w:r>
        <w:rPr>
          <w:spacing w:val="-7"/>
        </w:rPr>
        <w:t> </w:t>
      </w:r>
      <w:r>
        <w:rPr/>
        <w:t>sold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seeds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other</w:t>
      </w:r>
      <w:r>
        <w:rPr>
          <w:spacing w:val="-9"/>
        </w:rPr>
        <w:t> </w:t>
      </w:r>
      <w:r>
        <w:rPr/>
        <w:t>farmers.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early</w:t>
      </w:r>
      <w:r>
        <w:rPr>
          <w:spacing w:val="-12"/>
        </w:rPr>
        <w:t> </w:t>
      </w:r>
      <w:r>
        <w:rPr/>
        <w:t>efforts</w:t>
      </w:r>
      <w:r>
        <w:rPr>
          <w:spacing w:val="-58"/>
        </w:rPr>
        <w:t> </w:t>
      </w:r>
      <w:r>
        <w:rPr/>
        <w:t>were based on mass selection until later efforts were on ear to row selection</w:t>
      </w:r>
      <w:r>
        <w:rPr>
          <w:spacing w:val="1"/>
        </w:rPr>
        <w:t> </w:t>
      </w:r>
      <w:r>
        <w:rPr/>
        <w:t>and percentage</w:t>
      </w:r>
      <w:r>
        <w:rPr>
          <w:spacing w:val="1"/>
        </w:rPr>
        <w:t> </w:t>
      </w:r>
      <w:r>
        <w:rPr/>
        <w:t>compositions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interested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non</w:t>
      </w:r>
      <w:r>
        <w:rPr>
          <w:spacing w:val="-6"/>
        </w:rPr>
        <w:t> </w:t>
      </w:r>
      <w:r>
        <w:rPr/>
        <w:t>interested</w:t>
      </w:r>
      <w:r>
        <w:rPr>
          <w:spacing w:val="-3"/>
        </w:rPr>
        <w:t> </w:t>
      </w:r>
      <w:r>
        <w:rPr/>
        <w:t>constituents.</w:t>
      </w:r>
      <w:r>
        <w:rPr>
          <w:spacing w:val="-6"/>
        </w:rPr>
        <w:t> </w:t>
      </w:r>
      <w:r>
        <w:rPr/>
        <w:t>Hybrids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made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selected</w:t>
      </w:r>
      <w:r>
        <w:rPr>
          <w:spacing w:val="-6"/>
        </w:rPr>
        <w:t> </w:t>
      </w:r>
      <w:r>
        <w:rPr/>
        <w:t>inbred</w:t>
      </w:r>
      <w:r>
        <w:rPr>
          <w:spacing w:val="-58"/>
        </w:rPr>
        <w:t> </w:t>
      </w:r>
      <w:r>
        <w:rPr/>
        <w:t>lines and were crossbreed to get desired advantage or effect depending on the end users area of</w:t>
      </w:r>
      <w:r>
        <w:rPr>
          <w:spacing w:val="1"/>
        </w:rPr>
        <w:t> </w:t>
      </w:r>
      <w:r>
        <w:rPr/>
        <w:t>interest. The outcome of this crossbreeding to get a desired effect gave rise to genetically modified</w:t>
      </w:r>
      <w:r>
        <w:rPr>
          <w:spacing w:val="1"/>
        </w:rPr>
        <w:t> </w:t>
      </w:r>
      <w:r>
        <w:rPr/>
        <w:t>(GM)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countries(IITA,2009).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2" w:firstLine="62"/>
      </w:pPr>
      <w:r>
        <w:rPr/>
        <w:t>In</w:t>
      </w:r>
      <w:r>
        <w:rPr>
          <w:spacing w:val="21"/>
        </w:rPr>
        <w:t> </w:t>
      </w:r>
      <w:r>
        <w:rPr/>
        <w:t>Nigeria,</w:t>
      </w:r>
      <w:r>
        <w:rPr>
          <w:spacing w:val="25"/>
        </w:rPr>
        <w:t> </w:t>
      </w:r>
      <w:r>
        <w:rPr/>
        <w:t>IITA</w:t>
      </w:r>
      <w:r>
        <w:rPr>
          <w:spacing w:val="21"/>
        </w:rPr>
        <w:t> </w:t>
      </w:r>
      <w:r>
        <w:rPr/>
        <w:t>scientists</w:t>
      </w:r>
      <w:r>
        <w:rPr>
          <w:spacing w:val="23"/>
        </w:rPr>
        <w:t> </w:t>
      </w:r>
      <w:r>
        <w:rPr/>
        <w:t>have</w:t>
      </w:r>
      <w:r>
        <w:rPr>
          <w:spacing w:val="24"/>
        </w:rPr>
        <w:t> </w:t>
      </w:r>
      <w:r>
        <w:rPr/>
        <w:t>developed</w:t>
      </w:r>
      <w:r>
        <w:rPr>
          <w:spacing w:val="21"/>
        </w:rPr>
        <w:t> </w:t>
      </w:r>
      <w:r>
        <w:rPr/>
        <w:t>high</w:t>
      </w:r>
      <w:r>
        <w:rPr>
          <w:spacing w:val="25"/>
        </w:rPr>
        <w:t> </w:t>
      </w:r>
      <w:r>
        <w:rPr/>
        <w:t>yielding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diseases</w:t>
      </w:r>
      <w:r>
        <w:rPr>
          <w:spacing w:val="23"/>
        </w:rPr>
        <w:t> </w:t>
      </w:r>
      <w:r>
        <w:rPr/>
        <w:t>resistant</w:t>
      </w:r>
      <w:r>
        <w:rPr>
          <w:spacing w:val="22"/>
        </w:rPr>
        <w:t> </w:t>
      </w:r>
      <w:r>
        <w:rPr/>
        <w:t>varieties</w:t>
      </w:r>
      <w:r>
        <w:rPr>
          <w:spacing w:val="23"/>
        </w:rPr>
        <w:t> </w:t>
      </w:r>
      <w:r>
        <w:rPr/>
        <w:t>that</w:t>
      </w:r>
      <w:r>
        <w:rPr>
          <w:spacing w:val="21"/>
        </w:rPr>
        <w:t> </w:t>
      </w:r>
      <w:r>
        <w:rPr/>
        <w:t>are</w:t>
      </w:r>
      <w:r>
        <w:rPr>
          <w:spacing w:val="-57"/>
        </w:rPr>
        <w:t> </w:t>
      </w:r>
      <w:r>
        <w:rPr/>
        <w:t>adaptable</w:t>
      </w:r>
      <w:r>
        <w:rPr>
          <w:spacing w:val="-2"/>
        </w:rPr>
        <w:t> </w:t>
      </w:r>
      <w:r>
        <w:rPr/>
        <w:t>to various agro</w:t>
      </w:r>
      <w:r>
        <w:rPr>
          <w:spacing w:val="1"/>
        </w:rPr>
        <w:t> </w:t>
      </w:r>
      <w:r>
        <w:rPr/>
        <w:t>ecological zones.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11"/>
        <w:jc w:val="left"/>
      </w:pPr>
      <w:r>
        <w:rPr/>
        <w:t>Table:</w:t>
      </w:r>
      <w:r>
        <w:rPr>
          <w:spacing w:val="-2"/>
        </w:rPr>
        <w:t> </w:t>
      </w:r>
      <w:r>
        <w:rPr/>
        <w:t>2.3.</w:t>
      </w:r>
      <w:r>
        <w:rPr>
          <w:spacing w:val="-1"/>
        </w:rPr>
        <w:t> </w:t>
      </w:r>
      <w:r>
        <w:rPr/>
        <w:t>Nutritional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100g</w:t>
      </w:r>
      <w:r>
        <w:rPr>
          <w:spacing w:val="-1"/>
        </w:rPr>
        <w:t> </w:t>
      </w:r>
      <w:r>
        <w:rPr/>
        <w:t>of maize</w:t>
      </w:r>
      <w:r>
        <w:rPr>
          <w:spacing w:val="-1"/>
        </w:rPr>
        <w:t> </w:t>
      </w:r>
      <w:r>
        <w:rPr/>
        <w:t>seed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10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6127"/>
      </w:tblGrid>
      <w:tr>
        <w:trPr>
          <w:trHeight w:val="1504" w:hRule="atLeast"/>
        </w:trPr>
        <w:tc>
          <w:tcPr>
            <w:tcW w:w="31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Maize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2"/>
              <w:ind w:left="108"/>
              <w:rPr>
                <w:sz w:val="24"/>
              </w:rPr>
            </w:pPr>
            <w:r>
              <w:rPr>
                <w:sz w:val="24"/>
              </w:rPr>
              <w:t>Energy</w:t>
            </w:r>
          </w:p>
        </w:tc>
        <w:tc>
          <w:tcPr>
            <w:tcW w:w="61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1612"/>
              <w:rPr>
                <w:b/>
                <w:sz w:val="24"/>
              </w:rPr>
            </w:pPr>
            <w:r>
              <w:rPr>
                <w:b/>
                <w:sz w:val="24"/>
              </w:rPr>
              <w:t>Nutritive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2"/>
              <w:ind w:left="1612"/>
              <w:rPr>
                <w:sz w:val="24"/>
              </w:rPr>
            </w:pPr>
            <w:r>
              <w:rPr>
                <w:sz w:val="24"/>
              </w:rPr>
              <w:t>360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Kg</w:t>
            </w:r>
          </w:p>
        </w:tc>
      </w:tr>
      <w:tr>
        <w:trPr>
          <w:trHeight w:val="515" w:hRule="atLeast"/>
        </w:trPr>
        <w:tc>
          <w:tcPr>
            <w:tcW w:w="31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Carbohydrates</w:t>
            </w:r>
          </w:p>
        </w:tc>
        <w:tc>
          <w:tcPr>
            <w:tcW w:w="61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612"/>
              <w:rPr>
                <w:sz w:val="24"/>
              </w:rPr>
            </w:pPr>
            <w:r>
              <w:rPr>
                <w:sz w:val="24"/>
              </w:rPr>
              <w:t>19.02g</w:t>
            </w:r>
          </w:p>
        </w:tc>
      </w:tr>
      <w:tr>
        <w:trPr>
          <w:trHeight w:val="751" w:hRule="atLeast"/>
        </w:trPr>
        <w:tc>
          <w:tcPr>
            <w:tcW w:w="3116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Sugar</w:t>
            </w:r>
          </w:p>
        </w:tc>
        <w:tc>
          <w:tcPr>
            <w:tcW w:w="6127" w:type="dxa"/>
          </w:tcPr>
          <w:p>
            <w:pPr>
              <w:pStyle w:val="TableParagraph"/>
              <w:spacing w:line="240" w:lineRule="auto" w:before="232"/>
              <w:ind w:left="1612"/>
              <w:rPr>
                <w:sz w:val="24"/>
              </w:rPr>
            </w:pPr>
            <w:r>
              <w:rPr>
                <w:sz w:val="24"/>
              </w:rPr>
              <w:t>3.22g</w:t>
            </w:r>
          </w:p>
        </w:tc>
      </w:tr>
      <w:tr>
        <w:trPr>
          <w:trHeight w:val="751" w:hRule="atLeast"/>
        </w:trPr>
        <w:tc>
          <w:tcPr>
            <w:tcW w:w="3116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Dietary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</w:tc>
        <w:tc>
          <w:tcPr>
            <w:tcW w:w="6127" w:type="dxa"/>
          </w:tcPr>
          <w:p>
            <w:pPr>
              <w:pStyle w:val="TableParagraph"/>
              <w:spacing w:line="240" w:lineRule="auto" w:before="232"/>
              <w:ind w:left="1612"/>
              <w:rPr>
                <w:sz w:val="24"/>
              </w:rPr>
            </w:pPr>
            <w:r>
              <w:rPr>
                <w:sz w:val="24"/>
              </w:rPr>
              <w:t>2.7g</w:t>
            </w:r>
          </w:p>
        </w:tc>
      </w:tr>
      <w:tr>
        <w:trPr>
          <w:trHeight w:val="752" w:hRule="atLeast"/>
        </w:trPr>
        <w:tc>
          <w:tcPr>
            <w:tcW w:w="3116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Fat</w:t>
            </w:r>
          </w:p>
        </w:tc>
        <w:tc>
          <w:tcPr>
            <w:tcW w:w="6127" w:type="dxa"/>
          </w:tcPr>
          <w:p>
            <w:pPr>
              <w:pStyle w:val="TableParagraph"/>
              <w:spacing w:line="240" w:lineRule="auto" w:before="232"/>
              <w:ind w:left="1612"/>
              <w:rPr>
                <w:sz w:val="24"/>
              </w:rPr>
            </w:pPr>
            <w:r>
              <w:rPr>
                <w:sz w:val="24"/>
              </w:rPr>
              <w:t>1.18g</w:t>
            </w:r>
          </w:p>
        </w:tc>
      </w:tr>
      <w:tr>
        <w:trPr>
          <w:trHeight w:val="752" w:hRule="atLeast"/>
        </w:trPr>
        <w:tc>
          <w:tcPr>
            <w:tcW w:w="3116" w:type="dxa"/>
          </w:tcPr>
          <w:p>
            <w:pPr>
              <w:pStyle w:val="TableParagraph"/>
              <w:spacing w:line="240" w:lineRule="auto" w:before="233"/>
              <w:ind w:left="108"/>
              <w:rPr>
                <w:sz w:val="24"/>
              </w:rPr>
            </w:pPr>
            <w:r>
              <w:rPr>
                <w:sz w:val="24"/>
              </w:rPr>
              <w:t>Protein</w:t>
            </w:r>
          </w:p>
        </w:tc>
        <w:tc>
          <w:tcPr>
            <w:tcW w:w="6127" w:type="dxa"/>
          </w:tcPr>
          <w:p>
            <w:pPr>
              <w:pStyle w:val="TableParagraph"/>
              <w:spacing w:line="240" w:lineRule="auto" w:before="233"/>
              <w:ind w:left="1612"/>
              <w:rPr>
                <w:sz w:val="24"/>
              </w:rPr>
            </w:pPr>
            <w:r>
              <w:rPr>
                <w:sz w:val="24"/>
              </w:rPr>
              <w:t>3.22g</w:t>
            </w:r>
          </w:p>
        </w:tc>
      </w:tr>
      <w:tr>
        <w:trPr>
          <w:trHeight w:val="751" w:hRule="atLeast"/>
        </w:trPr>
        <w:tc>
          <w:tcPr>
            <w:tcW w:w="3116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Tryptophan</w:t>
            </w:r>
          </w:p>
        </w:tc>
        <w:tc>
          <w:tcPr>
            <w:tcW w:w="6127" w:type="dxa"/>
          </w:tcPr>
          <w:p>
            <w:pPr>
              <w:pStyle w:val="TableParagraph"/>
              <w:spacing w:line="240" w:lineRule="auto" w:before="232"/>
              <w:ind w:left="1612"/>
              <w:rPr>
                <w:sz w:val="24"/>
              </w:rPr>
            </w:pPr>
            <w:r>
              <w:rPr>
                <w:sz w:val="24"/>
              </w:rPr>
              <w:t>0.023g</w:t>
            </w:r>
          </w:p>
        </w:tc>
      </w:tr>
      <w:tr>
        <w:trPr>
          <w:trHeight w:val="752" w:hRule="atLeast"/>
        </w:trPr>
        <w:tc>
          <w:tcPr>
            <w:tcW w:w="3116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Threonine</w:t>
            </w:r>
          </w:p>
        </w:tc>
        <w:tc>
          <w:tcPr>
            <w:tcW w:w="6127" w:type="dxa"/>
          </w:tcPr>
          <w:p>
            <w:pPr>
              <w:pStyle w:val="TableParagraph"/>
              <w:spacing w:line="240" w:lineRule="auto" w:before="232"/>
              <w:ind w:left="1612"/>
              <w:rPr>
                <w:sz w:val="24"/>
              </w:rPr>
            </w:pPr>
            <w:r>
              <w:rPr>
                <w:sz w:val="24"/>
              </w:rPr>
              <w:t>0.129g</w:t>
            </w:r>
          </w:p>
        </w:tc>
      </w:tr>
      <w:tr>
        <w:trPr>
          <w:trHeight w:val="752" w:hRule="atLeast"/>
        </w:trPr>
        <w:tc>
          <w:tcPr>
            <w:tcW w:w="3116" w:type="dxa"/>
          </w:tcPr>
          <w:p>
            <w:pPr>
              <w:pStyle w:val="TableParagraph"/>
              <w:spacing w:line="240" w:lineRule="auto" w:before="233"/>
              <w:ind w:left="108"/>
              <w:rPr>
                <w:sz w:val="24"/>
              </w:rPr>
            </w:pPr>
            <w:r>
              <w:rPr>
                <w:sz w:val="24"/>
              </w:rPr>
              <w:t>Isocunine</w:t>
            </w:r>
          </w:p>
        </w:tc>
        <w:tc>
          <w:tcPr>
            <w:tcW w:w="6127" w:type="dxa"/>
          </w:tcPr>
          <w:p>
            <w:pPr>
              <w:pStyle w:val="TableParagraph"/>
              <w:spacing w:line="240" w:lineRule="auto" w:before="233"/>
              <w:ind w:left="1612"/>
              <w:rPr>
                <w:sz w:val="24"/>
              </w:rPr>
            </w:pPr>
            <w:r>
              <w:rPr>
                <w:sz w:val="24"/>
              </w:rPr>
              <w:t>0.129g</w:t>
            </w:r>
          </w:p>
        </w:tc>
      </w:tr>
      <w:tr>
        <w:trPr>
          <w:trHeight w:val="751" w:hRule="atLeast"/>
        </w:trPr>
        <w:tc>
          <w:tcPr>
            <w:tcW w:w="3116" w:type="dxa"/>
          </w:tcPr>
          <w:p>
            <w:pPr>
              <w:pStyle w:val="TableParagraph"/>
              <w:spacing w:line="240" w:lineRule="auto" w:before="233"/>
              <w:ind w:left="108"/>
              <w:rPr>
                <w:sz w:val="24"/>
              </w:rPr>
            </w:pPr>
            <w:r>
              <w:rPr>
                <w:sz w:val="24"/>
              </w:rPr>
              <w:t>Leucine</w:t>
            </w:r>
          </w:p>
        </w:tc>
        <w:tc>
          <w:tcPr>
            <w:tcW w:w="6127" w:type="dxa"/>
          </w:tcPr>
          <w:p>
            <w:pPr>
              <w:pStyle w:val="TableParagraph"/>
              <w:spacing w:line="240" w:lineRule="auto" w:before="233"/>
              <w:ind w:left="1612"/>
              <w:rPr>
                <w:sz w:val="24"/>
              </w:rPr>
            </w:pPr>
            <w:r>
              <w:rPr>
                <w:sz w:val="24"/>
              </w:rPr>
              <w:t>0.348g</w:t>
            </w:r>
          </w:p>
        </w:tc>
      </w:tr>
      <w:tr>
        <w:trPr>
          <w:trHeight w:val="508" w:hRule="atLeast"/>
        </w:trPr>
        <w:tc>
          <w:tcPr>
            <w:tcW w:w="3116" w:type="dxa"/>
          </w:tcPr>
          <w:p>
            <w:pPr>
              <w:pStyle w:val="TableParagraph"/>
              <w:spacing w:line="256" w:lineRule="exact" w:before="232"/>
              <w:ind w:left="108"/>
              <w:rPr>
                <w:sz w:val="24"/>
              </w:rPr>
            </w:pPr>
            <w:r>
              <w:rPr>
                <w:sz w:val="24"/>
              </w:rPr>
              <w:t>Lysine</w:t>
            </w:r>
          </w:p>
        </w:tc>
        <w:tc>
          <w:tcPr>
            <w:tcW w:w="6127" w:type="dxa"/>
          </w:tcPr>
          <w:p>
            <w:pPr>
              <w:pStyle w:val="TableParagraph"/>
              <w:spacing w:line="256" w:lineRule="exact" w:before="232"/>
              <w:ind w:left="1612"/>
              <w:rPr>
                <w:sz w:val="24"/>
              </w:rPr>
            </w:pPr>
            <w:r>
              <w:rPr>
                <w:sz w:val="24"/>
              </w:rPr>
              <w:t>0.137g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  <w:r>
        <w:rPr/>
        <w:pict>
          <v:shape style="position:absolute;margin-left:71.304001pt;margin-top:12.650077pt;width:462.95pt;height:1pt;mso-position-horizontal-relative:page;mso-position-vertical-relative:paragraph;z-index:-15727616;mso-wrap-distance-left:0;mso-wrap-distance-right:0" coordorigin="1426,253" coordsize="9259,20" path="m6066,253l6061,253,6047,253,1426,253,1426,272,6047,272,6061,272,6066,272,6066,253xm10684,253l6066,253,6066,272,10684,272,10684,25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8"/>
        </w:rPr>
        <w:sectPr>
          <w:pgSz w:w="12240" w:h="15840"/>
          <w:pgMar w:header="0" w:footer="935" w:top="1360" w:bottom="1200" w:left="440" w:right="40"/>
        </w:sectPr>
      </w:pPr>
    </w:p>
    <w:tbl>
      <w:tblPr>
        <w:tblW w:w="0" w:type="auto"/>
        <w:jc w:val="left"/>
        <w:tblInd w:w="10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3"/>
        <w:gridCol w:w="6090"/>
      </w:tblGrid>
      <w:tr>
        <w:trPr>
          <w:trHeight w:val="514" w:hRule="atLeast"/>
        </w:trPr>
        <w:tc>
          <w:tcPr>
            <w:tcW w:w="31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Methionine</w:t>
            </w:r>
          </w:p>
        </w:tc>
        <w:tc>
          <w:tcPr>
            <w:tcW w:w="60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575"/>
              <w:rPr>
                <w:sz w:val="24"/>
              </w:rPr>
            </w:pPr>
            <w:r>
              <w:rPr>
                <w:sz w:val="24"/>
              </w:rPr>
              <w:t>0.067g</w:t>
            </w:r>
          </w:p>
        </w:tc>
      </w:tr>
      <w:tr>
        <w:trPr>
          <w:trHeight w:val="752" w:hRule="atLeast"/>
        </w:trPr>
        <w:tc>
          <w:tcPr>
            <w:tcW w:w="3153" w:type="dxa"/>
          </w:tcPr>
          <w:p>
            <w:pPr>
              <w:pStyle w:val="TableParagraph"/>
              <w:spacing w:line="240" w:lineRule="auto" w:before="234"/>
              <w:ind w:left="108"/>
              <w:rPr>
                <w:sz w:val="24"/>
              </w:rPr>
            </w:pPr>
            <w:r>
              <w:rPr>
                <w:sz w:val="24"/>
              </w:rPr>
              <w:t>Cystine</w:t>
            </w:r>
          </w:p>
        </w:tc>
        <w:tc>
          <w:tcPr>
            <w:tcW w:w="6090" w:type="dxa"/>
          </w:tcPr>
          <w:p>
            <w:pPr>
              <w:pStyle w:val="TableParagraph"/>
              <w:spacing w:line="240" w:lineRule="auto" w:before="234"/>
              <w:ind w:left="1575"/>
              <w:rPr>
                <w:sz w:val="24"/>
              </w:rPr>
            </w:pPr>
            <w:r>
              <w:rPr>
                <w:sz w:val="24"/>
              </w:rPr>
              <w:t>0.026g</w:t>
            </w:r>
          </w:p>
        </w:tc>
      </w:tr>
      <w:tr>
        <w:trPr>
          <w:trHeight w:val="751" w:hRule="atLeast"/>
        </w:trPr>
        <w:tc>
          <w:tcPr>
            <w:tcW w:w="3153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Phenylalanine</w:t>
            </w:r>
          </w:p>
        </w:tc>
        <w:tc>
          <w:tcPr>
            <w:tcW w:w="6090" w:type="dxa"/>
          </w:tcPr>
          <w:p>
            <w:pPr>
              <w:pStyle w:val="TableParagraph"/>
              <w:spacing w:line="240" w:lineRule="auto" w:before="232"/>
              <w:ind w:left="1575"/>
              <w:rPr>
                <w:sz w:val="24"/>
              </w:rPr>
            </w:pPr>
            <w:r>
              <w:rPr>
                <w:sz w:val="24"/>
              </w:rPr>
              <w:t>0.150g</w:t>
            </w:r>
          </w:p>
        </w:tc>
      </w:tr>
      <w:tr>
        <w:trPr>
          <w:trHeight w:val="752" w:hRule="atLeast"/>
        </w:trPr>
        <w:tc>
          <w:tcPr>
            <w:tcW w:w="3153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Tyrosine</w:t>
            </w:r>
          </w:p>
        </w:tc>
        <w:tc>
          <w:tcPr>
            <w:tcW w:w="6090" w:type="dxa"/>
          </w:tcPr>
          <w:p>
            <w:pPr>
              <w:pStyle w:val="TableParagraph"/>
              <w:spacing w:line="240" w:lineRule="auto" w:before="232"/>
              <w:ind w:left="1575"/>
              <w:rPr>
                <w:sz w:val="24"/>
              </w:rPr>
            </w:pPr>
            <w:r>
              <w:rPr>
                <w:sz w:val="24"/>
              </w:rPr>
              <w:t>0.123g</w:t>
            </w:r>
          </w:p>
        </w:tc>
      </w:tr>
      <w:tr>
        <w:trPr>
          <w:trHeight w:val="752" w:hRule="atLeast"/>
        </w:trPr>
        <w:tc>
          <w:tcPr>
            <w:tcW w:w="3153" w:type="dxa"/>
          </w:tcPr>
          <w:p>
            <w:pPr>
              <w:pStyle w:val="TableParagraph"/>
              <w:spacing w:line="240" w:lineRule="auto" w:before="233"/>
              <w:ind w:left="108"/>
              <w:rPr>
                <w:sz w:val="24"/>
              </w:rPr>
            </w:pPr>
            <w:r>
              <w:rPr>
                <w:sz w:val="24"/>
              </w:rPr>
              <w:t>Valine</w:t>
            </w:r>
          </w:p>
        </w:tc>
        <w:tc>
          <w:tcPr>
            <w:tcW w:w="6090" w:type="dxa"/>
          </w:tcPr>
          <w:p>
            <w:pPr>
              <w:pStyle w:val="TableParagraph"/>
              <w:spacing w:line="240" w:lineRule="auto" w:before="233"/>
              <w:ind w:left="1575"/>
              <w:rPr>
                <w:sz w:val="24"/>
              </w:rPr>
            </w:pPr>
            <w:r>
              <w:rPr>
                <w:sz w:val="24"/>
              </w:rPr>
              <w:t>0.185g</w:t>
            </w:r>
          </w:p>
        </w:tc>
      </w:tr>
      <w:tr>
        <w:trPr>
          <w:trHeight w:val="751" w:hRule="atLeast"/>
        </w:trPr>
        <w:tc>
          <w:tcPr>
            <w:tcW w:w="3153" w:type="dxa"/>
          </w:tcPr>
          <w:p>
            <w:pPr>
              <w:pStyle w:val="TableParagraph"/>
              <w:spacing w:line="240" w:lineRule="auto" w:before="233"/>
              <w:ind w:left="108"/>
              <w:rPr>
                <w:sz w:val="24"/>
              </w:rPr>
            </w:pPr>
            <w:r>
              <w:rPr>
                <w:sz w:val="24"/>
              </w:rPr>
              <w:t>Arginine</w:t>
            </w:r>
          </w:p>
        </w:tc>
        <w:tc>
          <w:tcPr>
            <w:tcW w:w="6090" w:type="dxa"/>
          </w:tcPr>
          <w:p>
            <w:pPr>
              <w:pStyle w:val="TableParagraph"/>
              <w:spacing w:line="240" w:lineRule="auto" w:before="233"/>
              <w:ind w:left="1575"/>
              <w:rPr>
                <w:sz w:val="24"/>
              </w:rPr>
            </w:pPr>
            <w:r>
              <w:rPr>
                <w:sz w:val="24"/>
              </w:rPr>
              <w:t>0.131g</w:t>
            </w:r>
          </w:p>
        </w:tc>
      </w:tr>
      <w:tr>
        <w:trPr>
          <w:trHeight w:val="752" w:hRule="atLeast"/>
        </w:trPr>
        <w:tc>
          <w:tcPr>
            <w:tcW w:w="3153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Histidine</w:t>
            </w:r>
          </w:p>
        </w:tc>
        <w:tc>
          <w:tcPr>
            <w:tcW w:w="6090" w:type="dxa"/>
          </w:tcPr>
          <w:p>
            <w:pPr>
              <w:pStyle w:val="TableParagraph"/>
              <w:spacing w:line="240" w:lineRule="auto" w:before="232"/>
              <w:ind w:left="1575"/>
              <w:rPr>
                <w:sz w:val="24"/>
              </w:rPr>
            </w:pPr>
            <w:r>
              <w:rPr>
                <w:sz w:val="24"/>
              </w:rPr>
              <w:t>0.089g</w:t>
            </w:r>
          </w:p>
        </w:tc>
      </w:tr>
      <w:tr>
        <w:trPr>
          <w:trHeight w:val="752" w:hRule="atLeast"/>
        </w:trPr>
        <w:tc>
          <w:tcPr>
            <w:tcW w:w="3153" w:type="dxa"/>
          </w:tcPr>
          <w:p>
            <w:pPr>
              <w:pStyle w:val="TableParagraph"/>
              <w:spacing w:line="240" w:lineRule="auto" w:before="233"/>
              <w:ind w:left="108"/>
              <w:rPr>
                <w:sz w:val="24"/>
              </w:rPr>
            </w:pPr>
            <w:r>
              <w:rPr>
                <w:sz w:val="24"/>
              </w:rPr>
              <w:t>Alanine</w:t>
            </w:r>
          </w:p>
        </w:tc>
        <w:tc>
          <w:tcPr>
            <w:tcW w:w="6090" w:type="dxa"/>
          </w:tcPr>
          <w:p>
            <w:pPr>
              <w:pStyle w:val="TableParagraph"/>
              <w:spacing w:line="240" w:lineRule="auto" w:before="233"/>
              <w:ind w:left="1575"/>
              <w:rPr>
                <w:sz w:val="24"/>
              </w:rPr>
            </w:pPr>
            <w:r>
              <w:rPr>
                <w:sz w:val="24"/>
              </w:rPr>
              <w:t>0.295g</w:t>
            </w:r>
          </w:p>
        </w:tc>
      </w:tr>
      <w:tr>
        <w:trPr>
          <w:trHeight w:val="751" w:hRule="atLeast"/>
        </w:trPr>
        <w:tc>
          <w:tcPr>
            <w:tcW w:w="3153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Aspartic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6090" w:type="dxa"/>
          </w:tcPr>
          <w:p>
            <w:pPr>
              <w:pStyle w:val="TableParagraph"/>
              <w:spacing w:line="240" w:lineRule="auto" w:before="232"/>
              <w:ind w:left="1575"/>
              <w:rPr>
                <w:sz w:val="24"/>
              </w:rPr>
            </w:pPr>
            <w:r>
              <w:rPr>
                <w:sz w:val="24"/>
              </w:rPr>
              <w:t>0.244g</w:t>
            </w:r>
          </w:p>
        </w:tc>
      </w:tr>
      <w:tr>
        <w:trPr>
          <w:trHeight w:val="751" w:hRule="atLeast"/>
        </w:trPr>
        <w:tc>
          <w:tcPr>
            <w:tcW w:w="3153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Glutamine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6090" w:type="dxa"/>
          </w:tcPr>
          <w:p>
            <w:pPr>
              <w:pStyle w:val="TableParagraph"/>
              <w:spacing w:line="240" w:lineRule="auto" w:before="232"/>
              <w:ind w:left="1575"/>
              <w:rPr>
                <w:sz w:val="24"/>
              </w:rPr>
            </w:pPr>
            <w:r>
              <w:rPr>
                <w:sz w:val="24"/>
              </w:rPr>
              <w:t>0.636g</w:t>
            </w:r>
          </w:p>
        </w:tc>
      </w:tr>
      <w:tr>
        <w:trPr>
          <w:trHeight w:val="752" w:hRule="atLeast"/>
        </w:trPr>
        <w:tc>
          <w:tcPr>
            <w:tcW w:w="3153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Glycine</w:t>
            </w:r>
          </w:p>
        </w:tc>
        <w:tc>
          <w:tcPr>
            <w:tcW w:w="6090" w:type="dxa"/>
          </w:tcPr>
          <w:p>
            <w:pPr>
              <w:pStyle w:val="TableParagraph"/>
              <w:spacing w:line="240" w:lineRule="auto" w:before="232"/>
              <w:ind w:left="1575"/>
              <w:rPr>
                <w:sz w:val="24"/>
              </w:rPr>
            </w:pPr>
            <w:r>
              <w:rPr>
                <w:sz w:val="24"/>
              </w:rPr>
              <w:t>0.636g</w:t>
            </w:r>
          </w:p>
        </w:tc>
      </w:tr>
      <w:tr>
        <w:trPr>
          <w:trHeight w:val="752" w:hRule="atLeast"/>
        </w:trPr>
        <w:tc>
          <w:tcPr>
            <w:tcW w:w="3153" w:type="dxa"/>
          </w:tcPr>
          <w:p>
            <w:pPr>
              <w:pStyle w:val="TableParagraph"/>
              <w:spacing w:line="240" w:lineRule="auto" w:before="233"/>
              <w:ind w:left="108"/>
              <w:rPr>
                <w:sz w:val="24"/>
              </w:rPr>
            </w:pPr>
            <w:r>
              <w:rPr>
                <w:sz w:val="24"/>
              </w:rPr>
              <w:t>Proline</w:t>
            </w:r>
          </w:p>
        </w:tc>
        <w:tc>
          <w:tcPr>
            <w:tcW w:w="6090" w:type="dxa"/>
          </w:tcPr>
          <w:p>
            <w:pPr>
              <w:pStyle w:val="TableParagraph"/>
              <w:spacing w:line="240" w:lineRule="auto" w:before="233"/>
              <w:ind w:left="1575"/>
              <w:rPr>
                <w:sz w:val="24"/>
              </w:rPr>
            </w:pPr>
            <w:r>
              <w:rPr>
                <w:sz w:val="24"/>
              </w:rPr>
              <w:t>0.292g</w:t>
            </w:r>
          </w:p>
        </w:tc>
      </w:tr>
      <w:tr>
        <w:trPr>
          <w:trHeight w:val="751" w:hRule="atLeast"/>
        </w:trPr>
        <w:tc>
          <w:tcPr>
            <w:tcW w:w="3153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Serine</w:t>
            </w:r>
          </w:p>
        </w:tc>
        <w:tc>
          <w:tcPr>
            <w:tcW w:w="6090" w:type="dxa"/>
          </w:tcPr>
          <w:p>
            <w:pPr>
              <w:pStyle w:val="TableParagraph"/>
              <w:spacing w:line="240" w:lineRule="auto" w:before="232"/>
              <w:ind w:left="1575"/>
              <w:rPr>
                <w:sz w:val="24"/>
              </w:rPr>
            </w:pPr>
            <w:r>
              <w:rPr>
                <w:sz w:val="24"/>
              </w:rPr>
              <w:t>0.153g</w:t>
            </w:r>
          </w:p>
        </w:tc>
      </w:tr>
      <w:tr>
        <w:trPr>
          <w:trHeight w:val="508" w:hRule="atLeast"/>
        </w:trPr>
        <w:tc>
          <w:tcPr>
            <w:tcW w:w="3153" w:type="dxa"/>
          </w:tcPr>
          <w:p>
            <w:pPr>
              <w:pStyle w:val="TableParagraph"/>
              <w:spacing w:line="256" w:lineRule="exact" w:before="232"/>
              <w:ind w:left="108"/>
              <w:rPr>
                <w:sz w:val="24"/>
              </w:rPr>
            </w:pPr>
            <w:r>
              <w:rPr>
                <w:sz w:val="24"/>
              </w:rPr>
              <w:t>Water</w:t>
            </w:r>
          </w:p>
        </w:tc>
        <w:tc>
          <w:tcPr>
            <w:tcW w:w="6090" w:type="dxa"/>
          </w:tcPr>
          <w:p>
            <w:pPr>
              <w:pStyle w:val="TableParagraph"/>
              <w:spacing w:line="256" w:lineRule="exact" w:before="232"/>
              <w:ind w:left="1575"/>
              <w:rPr>
                <w:sz w:val="24"/>
              </w:rPr>
            </w:pPr>
            <w:r>
              <w:rPr>
                <w:sz w:val="24"/>
              </w:rPr>
              <w:t>75.96g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  <w:r>
        <w:rPr/>
        <w:pict>
          <v:shape style="position:absolute;margin-left:71.304001pt;margin-top:12.665264pt;width:462.95pt;height:1pt;mso-position-horizontal-relative:page;mso-position-vertical-relative:paragraph;z-index:-15727104;mso-wrap-distance-left:0;mso-wrap-distance-right:0" coordorigin="1426,253" coordsize="9259,20" path="m6066,253l6061,253,6047,253,1426,253,1426,273,6047,273,6061,273,6066,273,6066,253xm10684,253l6066,253,6066,273,10684,273,10684,25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spacing w:before="90"/>
        <w:ind w:left="1000"/>
      </w:pPr>
      <w:r>
        <w:rPr/>
        <w:t>Source: IITA,</w:t>
      </w:r>
      <w:r>
        <w:rPr>
          <w:spacing w:val="-2"/>
        </w:rPr>
        <w:t> </w:t>
      </w:r>
      <w:r>
        <w:rPr/>
        <w:t>2009.</w:t>
      </w:r>
    </w:p>
    <w:p>
      <w:pPr>
        <w:pStyle w:val="BodyText"/>
      </w:pPr>
    </w:p>
    <w:p>
      <w:pPr>
        <w:pStyle w:val="BodyText"/>
        <w:spacing w:line="480" w:lineRule="auto"/>
        <w:ind w:left="1000" w:right="1212"/>
      </w:pPr>
      <w:r>
        <w:rPr/>
        <w:t>The</w:t>
      </w:r>
      <w:r>
        <w:rPr>
          <w:spacing w:val="27"/>
        </w:rPr>
        <w:t> </w:t>
      </w:r>
      <w:r>
        <w:rPr/>
        <w:t>discovery</w:t>
      </w:r>
      <w:r>
        <w:rPr>
          <w:spacing w:val="23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Quality</w:t>
      </w:r>
      <w:r>
        <w:rPr>
          <w:spacing w:val="23"/>
        </w:rPr>
        <w:t> </w:t>
      </w:r>
      <w:r>
        <w:rPr/>
        <w:t>Protein</w:t>
      </w:r>
      <w:r>
        <w:rPr>
          <w:spacing w:val="30"/>
        </w:rPr>
        <w:t> </w:t>
      </w:r>
      <w:r>
        <w:rPr/>
        <w:t>Maize(QPM)</w:t>
      </w:r>
      <w:r>
        <w:rPr>
          <w:spacing w:val="28"/>
        </w:rPr>
        <w:t> </w:t>
      </w:r>
      <w:r>
        <w:rPr/>
        <w:t>which</w:t>
      </w:r>
      <w:r>
        <w:rPr>
          <w:spacing w:val="28"/>
        </w:rPr>
        <w:t> </w:t>
      </w:r>
      <w:r>
        <w:rPr/>
        <w:t>varies</w:t>
      </w:r>
      <w:r>
        <w:rPr>
          <w:spacing w:val="29"/>
        </w:rPr>
        <w:t> </w:t>
      </w:r>
      <w:r>
        <w:rPr/>
        <w:t>with</w:t>
      </w:r>
      <w:r>
        <w:rPr>
          <w:spacing w:val="29"/>
        </w:rPr>
        <w:t> </w:t>
      </w:r>
      <w:r>
        <w:rPr/>
        <w:t>Opaque-2</w:t>
      </w:r>
      <w:r>
        <w:rPr>
          <w:spacing w:val="28"/>
        </w:rPr>
        <w:t> </w:t>
      </w:r>
      <w:r>
        <w:rPr/>
        <w:t>mutant</w:t>
      </w:r>
      <w:r>
        <w:rPr>
          <w:spacing w:val="32"/>
        </w:rPr>
        <w:t> </w:t>
      </w:r>
      <w:r>
        <w:rPr/>
        <w:t>gene</w:t>
      </w:r>
      <w:r>
        <w:rPr>
          <w:spacing w:val="27"/>
        </w:rPr>
        <w:t> </w:t>
      </w:r>
      <w:r>
        <w:rPr/>
        <w:t>by</w:t>
      </w:r>
      <w:r>
        <w:rPr>
          <w:spacing w:val="-57"/>
        </w:rPr>
        <w:t> </w:t>
      </w:r>
      <w:r>
        <w:rPr/>
        <w:t>International</w:t>
      </w:r>
      <w:r>
        <w:rPr>
          <w:spacing w:val="30"/>
        </w:rPr>
        <w:t> </w:t>
      </w:r>
      <w:r>
        <w:rPr/>
        <w:t>Maize</w:t>
      </w:r>
      <w:r>
        <w:rPr>
          <w:spacing w:val="29"/>
        </w:rPr>
        <w:t> </w:t>
      </w:r>
      <w:r>
        <w:rPr/>
        <w:t>and</w:t>
      </w:r>
      <w:r>
        <w:rPr>
          <w:spacing w:val="32"/>
        </w:rPr>
        <w:t> </w:t>
      </w:r>
      <w:r>
        <w:rPr/>
        <w:t>Wheat</w:t>
      </w:r>
      <w:r>
        <w:rPr>
          <w:spacing w:val="30"/>
        </w:rPr>
        <w:t> </w:t>
      </w:r>
      <w:r>
        <w:rPr/>
        <w:t>improvement</w:t>
      </w:r>
      <w:r>
        <w:rPr>
          <w:spacing w:val="30"/>
        </w:rPr>
        <w:t> </w:t>
      </w:r>
      <w:r>
        <w:rPr/>
        <w:t>centre</w:t>
      </w:r>
      <w:r>
        <w:rPr>
          <w:spacing w:val="28"/>
        </w:rPr>
        <w:t> </w:t>
      </w:r>
      <w:r>
        <w:rPr/>
        <w:t>in</w:t>
      </w:r>
      <w:r>
        <w:rPr>
          <w:spacing w:val="30"/>
        </w:rPr>
        <w:t> </w:t>
      </w:r>
      <w:r>
        <w:rPr/>
        <w:t>1964</w:t>
      </w:r>
      <w:r>
        <w:rPr>
          <w:spacing w:val="29"/>
        </w:rPr>
        <w:t> </w:t>
      </w:r>
      <w:r>
        <w:rPr/>
        <w:t>containing</w:t>
      </w:r>
      <w:r>
        <w:rPr>
          <w:spacing w:val="30"/>
        </w:rPr>
        <w:t> </w:t>
      </w:r>
      <w:r>
        <w:rPr/>
        <w:t>about</w:t>
      </w:r>
      <w:r>
        <w:rPr>
          <w:spacing w:val="30"/>
        </w:rPr>
        <w:t> </w:t>
      </w:r>
      <w:r>
        <w:rPr/>
        <w:t>twice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level</w:t>
      </w:r>
      <w:r>
        <w:rPr>
          <w:spacing w:val="30"/>
        </w:rPr>
        <w:t> </w:t>
      </w:r>
      <w:r>
        <w:rPr/>
        <w:t>of</w:t>
      </w:r>
    </w:p>
    <w:p>
      <w:pPr>
        <w:spacing w:after="0" w:line="480" w:lineRule="auto"/>
        <w:sectPr>
          <w:pgSz w:w="12240" w:h="15840"/>
          <w:pgMar w:header="0" w:footer="935" w:top="1440" w:bottom="1200" w:left="440" w:right="40"/>
        </w:sectPr>
      </w:pPr>
    </w:p>
    <w:p>
      <w:pPr>
        <w:pStyle w:val="BodyText"/>
        <w:spacing w:line="480" w:lineRule="auto" w:before="72"/>
        <w:ind w:left="1000" w:right="1216"/>
        <w:jc w:val="both"/>
      </w:pPr>
      <w:r>
        <w:rPr/>
        <w:t>lysine and tryptophan and 10% higher grain yield than most modern varieties of tropical maize,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hope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nutrition(Akande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Lamidi,2006;Olakojo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al,</w:t>
      </w:r>
      <w:r>
        <w:rPr>
          <w:i/>
          <w:spacing w:val="1"/>
        </w:rPr>
        <w:t> </w:t>
      </w:r>
      <w:r>
        <w:rPr/>
        <w:t>2006).high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 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 of complete protein in the body but also offers 90% of nutritional value of skim milk,</w:t>
      </w:r>
      <w:r>
        <w:rPr>
          <w:spacing w:val="1"/>
        </w:rPr>
        <w:t> </w:t>
      </w:r>
      <w:r>
        <w:rPr/>
        <w:t>alleviating</w:t>
      </w:r>
      <w:r>
        <w:rPr>
          <w:spacing w:val="-3"/>
        </w:rPr>
        <w:t> </w:t>
      </w:r>
      <w:r>
        <w:rPr/>
        <w:t>nutrition.</w:t>
      </w:r>
    </w:p>
    <w:p>
      <w:pPr>
        <w:pStyle w:val="BodyText"/>
        <w:spacing w:line="480" w:lineRule="auto" w:before="199"/>
        <w:ind w:left="1000" w:right="1215"/>
        <w:jc w:val="both"/>
      </w:pPr>
      <w:r>
        <w:rPr/>
        <w:t>Remarkable</w:t>
      </w:r>
      <w:r>
        <w:rPr>
          <w:spacing w:val="-8"/>
        </w:rPr>
        <w:t> </w:t>
      </w:r>
      <w:r>
        <w:rPr/>
        <w:t>achievement</w:t>
      </w:r>
      <w:r>
        <w:rPr>
          <w:spacing w:val="-5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7"/>
        </w:rPr>
        <w:t> </w:t>
      </w:r>
      <w:r>
        <w:rPr/>
        <w:t>recorded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weed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other</w:t>
      </w:r>
      <w:r>
        <w:rPr>
          <w:spacing w:val="-7"/>
        </w:rPr>
        <w:t> </w:t>
      </w:r>
      <w:r>
        <w:rPr/>
        <w:t>pest</w:t>
      </w:r>
      <w:r>
        <w:rPr>
          <w:spacing w:val="-7"/>
        </w:rPr>
        <w:t> </w:t>
      </w:r>
      <w:r>
        <w:rPr/>
        <w:t>resistant</w:t>
      </w:r>
      <w:r>
        <w:rPr>
          <w:spacing w:val="-7"/>
        </w:rPr>
        <w:t> </w:t>
      </w:r>
      <w:r>
        <w:rPr/>
        <w:t>species</w:t>
      </w:r>
      <w:r>
        <w:rPr>
          <w:spacing w:val="-58"/>
        </w:rPr>
        <w:t> </w:t>
      </w:r>
      <w:r>
        <w:rPr/>
        <w:t>that were released in Nigeria and Cameroun.</w:t>
      </w:r>
      <w:r>
        <w:rPr>
          <w:spacing w:val="1"/>
        </w:rPr>
        <w:t> </w:t>
      </w:r>
      <w:r>
        <w:rPr/>
        <w:t>This development led to early, intermediate and late</w:t>
      </w:r>
      <w:r>
        <w:rPr>
          <w:spacing w:val="1"/>
        </w:rPr>
        <w:t> </w:t>
      </w:r>
      <w:r>
        <w:rPr/>
        <w:t>maturing varieties, yields up to twice the traditional varieties (Mbuya </w:t>
      </w:r>
      <w:r>
        <w:rPr>
          <w:i/>
        </w:rPr>
        <w:t>et al</w:t>
      </w:r>
      <w:r>
        <w:rPr/>
        <w:t>, 2010). Early maturing</w:t>
      </w:r>
      <w:r>
        <w:rPr>
          <w:spacing w:val="1"/>
        </w:rPr>
        <w:t> </w:t>
      </w:r>
      <w:r>
        <w:rPr/>
        <w:t>types that have enabled maize to expand to new areas, where short rainy season has adversely</w:t>
      </w:r>
      <w:r>
        <w:rPr>
          <w:spacing w:val="1"/>
        </w:rPr>
        <w:t> </w:t>
      </w:r>
      <w:r>
        <w:rPr/>
        <w:t>affected production in the past like in Sudan(FAO,1996). Effective simple machines and tools that</w:t>
      </w:r>
      <w:r>
        <w:rPr>
          <w:spacing w:val="1"/>
        </w:rPr>
        <w:t> </w:t>
      </w:r>
      <w:r>
        <w:rPr/>
        <w:t>reduce processing, harvesting time/ labour and production losses have been developed by post-</w:t>
      </w:r>
      <w:r>
        <w:rPr>
          <w:spacing w:val="1"/>
        </w:rPr>
        <w:t> </w:t>
      </w:r>
      <w:r>
        <w:rPr/>
        <w:t>harvest</w:t>
      </w:r>
      <w:r>
        <w:rPr>
          <w:spacing w:val="-1"/>
        </w:rPr>
        <w:t> </w:t>
      </w:r>
      <w:r>
        <w:rPr/>
        <w:t>researcher.</w:t>
      </w:r>
    </w:p>
    <w:p>
      <w:pPr>
        <w:pStyle w:val="BodyText"/>
        <w:spacing w:line="480" w:lineRule="auto" w:before="201"/>
        <w:ind w:left="1000" w:right="1216"/>
        <w:jc w:val="both"/>
      </w:pPr>
      <w:r>
        <w:rPr/>
        <w:t>The research to enhance the nutritive content of maize is also on going to combat malnutrition and</w:t>
      </w:r>
      <w:r>
        <w:rPr>
          <w:spacing w:val="1"/>
        </w:rPr>
        <w:t> </w:t>
      </w:r>
      <w:r>
        <w:rPr/>
        <w:t>disease caused by micro- nutrient deficiencies, as well as on the development of myco-toxin</w:t>
      </w:r>
      <w:r>
        <w:rPr>
          <w:spacing w:val="1"/>
        </w:rPr>
        <w:t> </w:t>
      </w:r>
      <w:r>
        <w:rPr/>
        <w:t>resistance</w:t>
      </w:r>
      <w:r>
        <w:rPr>
          <w:spacing w:val="-13"/>
        </w:rPr>
        <w:t> </w:t>
      </w:r>
      <w:r>
        <w:rPr/>
        <w:t>variety</w:t>
      </w:r>
      <w:r>
        <w:rPr>
          <w:spacing w:val="-17"/>
        </w:rPr>
        <w:t> </w:t>
      </w:r>
      <w:r>
        <w:rPr/>
        <w:t>to</w:t>
      </w:r>
      <w:r>
        <w:rPr>
          <w:spacing w:val="-11"/>
        </w:rPr>
        <w:t> </w:t>
      </w:r>
      <w:r>
        <w:rPr/>
        <w:t>minimize</w:t>
      </w:r>
      <w:r>
        <w:rPr>
          <w:spacing w:val="-13"/>
        </w:rPr>
        <w:t> </w:t>
      </w:r>
      <w:r>
        <w:rPr/>
        <w:t>health</w:t>
      </w:r>
      <w:r>
        <w:rPr>
          <w:spacing w:val="-11"/>
        </w:rPr>
        <w:t> </w:t>
      </w:r>
      <w:r>
        <w:rPr/>
        <w:t>hazards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toxins</w:t>
      </w:r>
      <w:r>
        <w:rPr>
          <w:spacing w:val="-11"/>
        </w:rPr>
        <w:t> </w:t>
      </w:r>
      <w:r>
        <w:rPr/>
        <w:t>if</w:t>
      </w:r>
      <w:r>
        <w:rPr>
          <w:spacing w:val="-13"/>
        </w:rPr>
        <w:t> </w:t>
      </w:r>
      <w:r>
        <w:rPr/>
        <w:t>ingested.</w:t>
      </w:r>
      <w:r>
        <w:rPr>
          <w:spacing w:val="-12"/>
        </w:rPr>
        <w:t> </w:t>
      </w:r>
      <w:r>
        <w:rPr/>
        <w:t>Many</w:t>
      </w:r>
      <w:r>
        <w:rPr>
          <w:spacing w:val="-15"/>
        </w:rPr>
        <w:t> </w:t>
      </w:r>
      <w:r>
        <w:rPr/>
        <w:t>forms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type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maize</w:t>
      </w:r>
      <w:r>
        <w:rPr>
          <w:spacing w:val="-58"/>
        </w:rPr>
        <w:t> </w:t>
      </w:r>
      <w:r>
        <w:rPr/>
        <w:t>are</w:t>
      </w:r>
      <w:r>
        <w:rPr>
          <w:spacing w:val="-8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food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other</w:t>
      </w:r>
      <w:r>
        <w:rPr>
          <w:spacing w:val="-7"/>
        </w:rPr>
        <w:t> </w:t>
      </w:r>
      <w:r>
        <w:rPr/>
        <w:t>immediate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secondary</w:t>
      </w:r>
      <w:r>
        <w:rPr>
          <w:spacing w:val="-13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activities</w:t>
      </w:r>
      <w:r>
        <w:rPr>
          <w:spacing w:val="-6"/>
        </w:rPr>
        <w:t> </w:t>
      </w:r>
      <w:r>
        <w:rPr/>
        <w:t>depending</w:t>
      </w:r>
      <w:r>
        <w:rPr>
          <w:spacing w:val="-8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amount</w:t>
      </w:r>
      <w:r>
        <w:rPr>
          <w:spacing w:val="-58"/>
        </w:rPr>
        <w:t> </w:t>
      </w:r>
      <w:r>
        <w:rPr/>
        <w:t>of starch each variety</w:t>
      </w:r>
      <w:r>
        <w:rPr>
          <w:spacing w:val="-5"/>
        </w:rPr>
        <w:t> </w:t>
      </w:r>
      <w:r>
        <w:rPr/>
        <w:t>contains.</w:t>
      </w:r>
    </w:p>
    <w:p>
      <w:pPr>
        <w:pStyle w:val="Heading2"/>
        <w:numPr>
          <w:ilvl w:val="2"/>
          <w:numId w:val="4"/>
        </w:numPr>
        <w:tabs>
          <w:tab w:pos="1601" w:val="left" w:leader="none"/>
        </w:tabs>
        <w:spacing w:line="240" w:lineRule="auto" w:before="209" w:after="0"/>
        <w:ind w:left="1600" w:right="0" w:hanging="601"/>
        <w:jc w:val="both"/>
      </w:pPr>
      <w:r>
        <w:rPr/>
        <w:t>Maize</w:t>
      </w:r>
      <w:r>
        <w:rPr>
          <w:spacing w:val="-3"/>
        </w:rPr>
        <w:t> </w:t>
      </w:r>
      <w:r>
        <w:rPr/>
        <w:t>storage</w:t>
      </w:r>
      <w:r>
        <w:rPr>
          <w:spacing w:val="-2"/>
        </w:rPr>
        <w:t> </w:t>
      </w:r>
      <w:r>
        <w:rPr/>
        <w:t>in 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000" w:right="1217"/>
        <w:jc w:val="both"/>
      </w:pPr>
      <w:r>
        <w:rPr/>
        <w:t>Over</w:t>
      </w:r>
      <w:r>
        <w:rPr>
          <w:spacing w:val="-4"/>
        </w:rPr>
        <w:t> </w:t>
      </w:r>
      <w:r>
        <w:rPr/>
        <w:t>half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Africans</w:t>
      </w:r>
      <w:r>
        <w:rPr>
          <w:spacing w:val="-3"/>
        </w:rPr>
        <w:t> </w:t>
      </w:r>
      <w:r>
        <w:rPr/>
        <w:t>earn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livelihood from agriculture,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-2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enterprise,</w:t>
      </w:r>
      <w:r>
        <w:rPr>
          <w:spacing w:val="-57"/>
        </w:rPr>
        <w:t> </w:t>
      </w:r>
      <w:r>
        <w:rPr/>
        <w:t>and key to economic development of the continent, but tropical Africans countries are among the</w:t>
      </w:r>
      <w:r>
        <w:rPr>
          <w:spacing w:val="1"/>
        </w:rPr>
        <w:t> </w:t>
      </w:r>
      <w:r>
        <w:rPr/>
        <w:t>world</w:t>
      </w:r>
      <w:r>
        <w:rPr>
          <w:spacing w:val="-10"/>
        </w:rPr>
        <w:t> </w:t>
      </w:r>
      <w:r>
        <w:rPr/>
        <w:t>leaders</w:t>
      </w:r>
      <w:r>
        <w:rPr>
          <w:spacing w:val="-11"/>
        </w:rPr>
        <w:t> </w:t>
      </w:r>
      <w:r>
        <w:rPr/>
        <w:t>in</w:t>
      </w:r>
      <w:r>
        <w:rPr>
          <w:spacing w:val="-7"/>
        </w:rPr>
        <w:t> </w:t>
      </w:r>
      <w:r>
        <w:rPr/>
        <w:t>food</w:t>
      </w:r>
      <w:r>
        <w:rPr>
          <w:spacing w:val="-10"/>
        </w:rPr>
        <w:t> </w:t>
      </w:r>
      <w:r>
        <w:rPr/>
        <w:t>insecurity</w:t>
      </w:r>
      <w:r>
        <w:rPr>
          <w:spacing w:val="-15"/>
        </w:rPr>
        <w:t> </w:t>
      </w:r>
      <w:r>
        <w:rPr/>
        <w:t>(FAO,</w:t>
      </w:r>
      <w:r>
        <w:rPr>
          <w:spacing w:val="-6"/>
        </w:rPr>
        <w:t> </w:t>
      </w:r>
      <w:r>
        <w:rPr/>
        <w:t>2010).</w:t>
      </w:r>
      <w:r>
        <w:rPr>
          <w:spacing w:val="-8"/>
        </w:rPr>
        <w:t> </w:t>
      </w:r>
      <w:r>
        <w:rPr/>
        <w:t>Food</w:t>
      </w:r>
      <w:r>
        <w:rPr>
          <w:spacing w:val="-10"/>
        </w:rPr>
        <w:t> </w:t>
      </w:r>
      <w:r>
        <w:rPr/>
        <w:t>security</w:t>
      </w:r>
      <w:r>
        <w:rPr>
          <w:spacing w:val="-12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achieved</w:t>
      </w:r>
      <w:r>
        <w:rPr>
          <w:spacing w:val="-10"/>
        </w:rPr>
        <w:t> </w:t>
      </w:r>
      <w:r>
        <w:rPr/>
        <w:t>only</w:t>
      </w:r>
      <w:r>
        <w:rPr>
          <w:spacing w:val="-14"/>
        </w:rPr>
        <w:t> </w:t>
      </w:r>
      <w:r>
        <w:rPr/>
        <w:t>if</w:t>
      </w:r>
      <w:r>
        <w:rPr>
          <w:spacing w:val="-11"/>
        </w:rPr>
        <w:t> </w:t>
      </w:r>
      <w:r>
        <w:rPr/>
        <w:t>there</w:t>
      </w:r>
      <w:r>
        <w:rPr>
          <w:spacing w:val="-12"/>
        </w:rPr>
        <w:t> </w:t>
      </w:r>
      <w:r>
        <w:rPr/>
        <w:t>is</w:t>
      </w:r>
      <w:r>
        <w:rPr>
          <w:spacing w:val="-7"/>
        </w:rPr>
        <w:t> </w:t>
      </w:r>
      <w:r>
        <w:rPr/>
        <w:t>increase</w:t>
      </w:r>
      <w:r>
        <w:rPr>
          <w:spacing w:val="-58"/>
        </w:rPr>
        <w:t> </w:t>
      </w:r>
      <w:r>
        <w:rPr/>
        <w:t>agricultural</w:t>
      </w:r>
      <w:r>
        <w:rPr>
          <w:spacing w:val="36"/>
        </w:rPr>
        <w:t> </w:t>
      </w:r>
      <w:r>
        <w:rPr/>
        <w:t>productivity,</w:t>
      </w:r>
      <w:r>
        <w:rPr>
          <w:spacing w:val="38"/>
        </w:rPr>
        <w:t> </w:t>
      </w:r>
      <w:r>
        <w:rPr/>
        <w:t>efficient</w:t>
      </w:r>
      <w:r>
        <w:rPr>
          <w:spacing w:val="38"/>
        </w:rPr>
        <w:t> </w:t>
      </w:r>
      <w:r>
        <w:rPr/>
        <w:t>storage</w:t>
      </w:r>
      <w:r>
        <w:rPr>
          <w:spacing w:val="34"/>
        </w:rPr>
        <w:t> </w:t>
      </w:r>
      <w:r>
        <w:rPr/>
        <w:t>system/structures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reduced</w:t>
      </w:r>
      <w:r>
        <w:rPr>
          <w:spacing w:val="36"/>
        </w:rPr>
        <w:t> </w:t>
      </w:r>
      <w:r>
        <w:rPr/>
        <w:t>pre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post</w:t>
      </w:r>
      <w:r>
        <w:rPr>
          <w:spacing w:val="38"/>
        </w:rPr>
        <w:t> </w:t>
      </w:r>
      <w:r>
        <w:rPr/>
        <w:t>–</w:t>
      </w:r>
      <w:r>
        <w:rPr>
          <w:spacing w:val="36"/>
        </w:rPr>
        <w:t> </w:t>
      </w:r>
      <w:r>
        <w:rPr/>
        <w:t>harvest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6"/>
        <w:jc w:val="both"/>
      </w:pPr>
      <w:r>
        <w:rPr/>
        <w:t>losses. However, majority of the post harvest losses recorded in Nigeria is through handling,</w:t>
      </w:r>
      <w:r>
        <w:rPr>
          <w:spacing w:val="1"/>
        </w:rPr>
        <w:t> </w:t>
      </w:r>
      <w:r>
        <w:rPr/>
        <w:t>insufficient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inefficient storage</w:t>
      </w:r>
      <w:r>
        <w:rPr>
          <w:spacing w:val="-2"/>
        </w:rPr>
        <w:t> </w:t>
      </w:r>
      <w:r>
        <w:rPr/>
        <w:t>system/</w:t>
      </w:r>
      <w:r>
        <w:rPr>
          <w:spacing w:val="3"/>
        </w:rPr>
        <w:t> </w:t>
      </w:r>
      <w:r>
        <w:rPr/>
        <w:t>facilities. (Adejumo</w:t>
      </w:r>
      <w:r>
        <w:rPr>
          <w:spacing w:val="-1"/>
        </w:rPr>
        <w:t> </w:t>
      </w:r>
      <w:r>
        <w:rPr/>
        <w:t>and Raji, 2007)</w:t>
      </w:r>
    </w:p>
    <w:p>
      <w:pPr>
        <w:pStyle w:val="BodyText"/>
        <w:spacing w:line="480" w:lineRule="auto" w:before="194"/>
        <w:ind w:left="1000" w:right="1216"/>
        <w:jc w:val="both"/>
      </w:pPr>
      <w:r>
        <w:rPr/>
        <w:t>Maize storage can be defined as a way or process by which maize as an agricultural produce can be</w:t>
      </w:r>
      <w:r>
        <w:rPr>
          <w:spacing w:val="-58"/>
        </w:rPr>
        <w:t> </w:t>
      </w:r>
      <w:r>
        <w:rPr/>
        <w:t>kept for future use. It is an interim or repeated phase during transit of agricultural produce from</w:t>
      </w:r>
      <w:r>
        <w:rPr>
          <w:spacing w:val="1"/>
        </w:rPr>
        <w:t> </w:t>
      </w:r>
      <w:r>
        <w:rPr>
          <w:spacing w:val="-1"/>
        </w:rPr>
        <w:t>producers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/>
        <w:t>processors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its</w:t>
      </w:r>
      <w:r>
        <w:rPr>
          <w:spacing w:val="-13"/>
        </w:rPr>
        <w:t> </w:t>
      </w:r>
      <w:r>
        <w:rPr/>
        <w:t>products</w:t>
      </w:r>
      <w:r>
        <w:rPr>
          <w:spacing w:val="-15"/>
        </w:rPr>
        <w:t> </w:t>
      </w:r>
      <w:r>
        <w:rPr/>
        <w:t>from</w:t>
      </w:r>
      <w:r>
        <w:rPr>
          <w:spacing w:val="-12"/>
        </w:rPr>
        <w:t> </w:t>
      </w:r>
      <w:r>
        <w:rPr/>
        <w:t>processors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consumers</w:t>
      </w:r>
      <w:r>
        <w:rPr>
          <w:spacing w:val="-14"/>
        </w:rPr>
        <w:t> </w:t>
      </w:r>
      <w:r>
        <w:rPr/>
        <w:t>(Nukenine</w:t>
      </w:r>
      <w:r>
        <w:rPr>
          <w:i/>
        </w:rPr>
        <w:t>,</w:t>
      </w:r>
      <w:r>
        <w:rPr>
          <w:i/>
          <w:spacing w:val="-13"/>
        </w:rPr>
        <w:t> </w:t>
      </w:r>
      <w:r>
        <w:rPr/>
        <w:t>Monglo,</w:t>
      </w:r>
      <w:r>
        <w:rPr>
          <w:spacing w:val="-12"/>
        </w:rPr>
        <w:t> </w:t>
      </w:r>
      <w:r>
        <w:rPr/>
        <w:t>Awason,</w:t>
      </w:r>
      <w:r>
        <w:rPr>
          <w:spacing w:val="-57"/>
        </w:rPr>
        <w:t> </w:t>
      </w:r>
      <w:r>
        <w:rPr/>
        <w:t>Ngamo,</w:t>
      </w:r>
      <w:r>
        <w:rPr>
          <w:spacing w:val="-11"/>
        </w:rPr>
        <w:t> </w:t>
      </w:r>
      <w:r>
        <w:rPr/>
        <w:t>Tchvenguem</w:t>
      </w:r>
      <w:r>
        <w:rPr>
          <w:spacing w:val="-11"/>
        </w:rPr>
        <w:t> </w:t>
      </w:r>
      <w:r>
        <w:rPr/>
        <w:t>and</w:t>
      </w:r>
      <w:r>
        <w:rPr>
          <w:spacing w:val="41"/>
        </w:rPr>
        <w:t> </w:t>
      </w:r>
      <w:r>
        <w:rPr/>
        <w:t>Ngassoum</w:t>
      </w:r>
      <w:r>
        <w:rPr>
          <w:i/>
        </w:rPr>
        <w:t>,</w:t>
      </w:r>
      <w:r>
        <w:rPr>
          <w:i/>
          <w:spacing w:val="-11"/>
        </w:rPr>
        <w:t> </w:t>
      </w:r>
      <w:r>
        <w:rPr/>
        <w:t>2002).</w:t>
      </w:r>
      <w:r>
        <w:rPr>
          <w:spacing w:val="-10"/>
        </w:rPr>
        <w:t> </w:t>
      </w:r>
      <w:r>
        <w:rPr/>
        <w:t>Maize</w:t>
      </w:r>
      <w:r>
        <w:rPr>
          <w:spacing w:val="-12"/>
        </w:rPr>
        <w:t> </w:t>
      </w:r>
      <w:r>
        <w:rPr/>
        <w:t>as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most</w:t>
      </w:r>
      <w:r>
        <w:rPr>
          <w:spacing w:val="-9"/>
        </w:rPr>
        <w:t> </w:t>
      </w:r>
      <w:r>
        <w:rPr/>
        <w:t>produced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stored</w:t>
      </w:r>
      <w:r>
        <w:rPr>
          <w:spacing w:val="-10"/>
        </w:rPr>
        <w:t> </w:t>
      </w:r>
      <w:r>
        <w:rPr/>
        <w:t>crop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Nigeria</w:t>
      </w:r>
      <w:r>
        <w:rPr>
          <w:spacing w:val="-58"/>
        </w:rPr>
        <w:t> </w:t>
      </w:r>
      <w:r>
        <w:rPr>
          <w:spacing w:val="-1"/>
        </w:rPr>
        <w:t>hold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capacity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/>
        <w:t>food</w:t>
      </w:r>
      <w:r>
        <w:rPr>
          <w:spacing w:val="-8"/>
        </w:rPr>
        <w:t> </w:t>
      </w:r>
      <w:r>
        <w:rPr/>
        <w:t>storage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security.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length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period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which</w:t>
      </w:r>
      <w:r>
        <w:rPr>
          <w:spacing w:val="-8"/>
        </w:rPr>
        <w:t> </w:t>
      </w:r>
      <w:r>
        <w:rPr/>
        <w:t>you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store</w:t>
      </w:r>
      <w:r>
        <w:rPr>
          <w:spacing w:val="-11"/>
        </w:rPr>
        <w:t> </w:t>
      </w:r>
      <w:r>
        <w:rPr/>
        <w:t>maize</w:t>
      </w:r>
      <w:r>
        <w:rPr>
          <w:spacing w:val="-57"/>
        </w:rPr>
        <w:t> </w:t>
      </w:r>
      <w:r>
        <w:rPr/>
        <w:t>in</w:t>
      </w:r>
      <w:r>
        <w:rPr>
          <w:spacing w:val="-12"/>
        </w:rPr>
        <w:t> </w:t>
      </w:r>
      <w:r>
        <w:rPr/>
        <w:t>Nigeria</w:t>
      </w:r>
      <w:r>
        <w:rPr>
          <w:spacing w:val="-10"/>
        </w:rPr>
        <w:t> </w:t>
      </w:r>
      <w:r>
        <w:rPr/>
        <w:t>within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allowable</w:t>
      </w:r>
      <w:r>
        <w:rPr>
          <w:spacing w:val="-12"/>
        </w:rPr>
        <w:t> </w:t>
      </w:r>
      <w:r>
        <w:rPr/>
        <w:t>storage</w:t>
      </w:r>
      <w:r>
        <w:rPr>
          <w:spacing w:val="-12"/>
        </w:rPr>
        <w:t> </w:t>
      </w:r>
      <w:r>
        <w:rPr/>
        <w:t>time</w:t>
      </w:r>
      <w:r>
        <w:rPr>
          <w:spacing w:val="-12"/>
        </w:rPr>
        <w:t> </w:t>
      </w:r>
      <w:r>
        <w:rPr/>
        <w:t>(A.S.T)</w:t>
      </w:r>
      <w:r>
        <w:rPr>
          <w:spacing w:val="-13"/>
        </w:rPr>
        <w:t> </w:t>
      </w:r>
      <w:r>
        <w:rPr/>
        <w:t>depends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agro-climate,</w:t>
      </w:r>
      <w:r>
        <w:rPr>
          <w:spacing w:val="-12"/>
        </w:rPr>
        <w:t> </w:t>
      </w:r>
      <w:r>
        <w:rPr/>
        <w:t>ecological</w:t>
      </w:r>
      <w:r>
        <w:rPr>
          <w:spacing w:val="-12"/>
        </w:rPr>
        <w:t> </w:t>
      </w:r>
      <w:r>
        <w:rPr/>
        <w:t>zone,</w:t>
      </w:r>
      <w:r>
        <w:rPr>
          <w:spacing w:val="-11"/>
        </w:rPr>
        <w:t> </w:t>
      </w:r>
      <w:r>
        <w:rPr/>
        <w:t>grain</w:t>
      </w:r>
      <w:r>
        <w:rPr>
          <w:spacing w:val="-58"/>
        </w:rPr>
        <w:t> </w:t>
      </w:r>
      <w:r>
        <w:rPr/>
        <w:t>variety,</w:t>
      </w:r>
      <w:r>
        <w:rPr>
          <w:spacing w:val="-1"/>
        </w:rPr>
        <w:t> </w:t>
      </w:r>
      <w:r>
        <w:rPr/>
        <w:t>storage</w:t>
      </w:r>
      <w:r>
        <w:rPr>
          <w:spacing w:val="1"/>
        </w:rPr>
        <w:t> </w:t>
      </w:r>
      <w:r>
        <w:rPr/>
        <w:t>conditions, quality</w:t>
      </w:r>
      <w:r>
        <w:rPr>
          <w:spacing w:val="-3"/>
        </w:rPr>
        <w:t> </w:t>
      </w:r>
      <w:r>
        <w:rPr/>
        <w:t>and quantity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commodity</w:t>
      </w:r>
      <w:r>
        <w:rPr>
          <w:spacing w:val="-5"/>
        </w:rPr>
        <w:t> </w:t>
      </w:r>
      <w:r>
        <w:rPr/>
        <w:t>to be stored(FAO, 1995).</w:t>
      </w:r>
    </w:p>
    <w:p>
      <w:pPr>
        <w:pStyle w:val="BodyText"/>
        <w:spacing w:line="480" w:lineRule="auto" w:before="200"/>
        <w:ind w:left="1000" w:right="1214" w:firstLine="60"/>
        <w:jc w:val="both"/>
      </w:pPr>
      <w:r>
        <w:rPr/>
        <w:t>However, the ability of any country to perform well in storage is a function of its existing storage</w:t>
      </w:r>
      <w:r>
        <w:rPr>
          <w:spacing w:val="1"/>
        </w:rPr>
        <w:t> </w:t>
      </w:r>
      <w:r>
        <w:rPr/>
        <w:t>structures, management of the storage structures, area of domicile of the storage structures and its</w:t>
      </w:r>
      <w:r>
        <w:rPr>
          <w:spacing w:val="1"/>
        </w:rPr>
        <w:t> </w:t>
      </w:r>
      <w:r>
        <w:rPr/>
        <w:t>efficiency in the protection of the grains stored against pilferage, deterioration and spoilage. Until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recent</w:t>
      </w:r>
      <w:r>
        <w:rPr>
          <w:spacing w:val="-3"/>
        </w:rPr>
        <w:t> </w:t>
      </w:r>
      <w:r>
        <w:rPr/>
        <w:t>years,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bulk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maize</w:t>
      </w:r>
      <w:r>
        <w:rPr>
          <w:spacing w:val="-10"/>
        </w:rPr>
        <w:t> </w:t>
      </w:r>
      <w:r>
        <w:rPr/>
        <w:t>produced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from</w:t>
      </w:r>
      <w:r>
        <w:rPr>
          <w:spacing w:val="-10"/>
        </w:rPr>
        <w:t> </w:t>
      </w:r>
      <w:r>
        <w:rPr/>
        <w:t>south</w:t>
      </w:r>
      <w:r>
        <w:rPr>
          <w:spacing w:val="-9"/>
        </w:rPr>
        <w:t> </w:t>
      </w:r>
      <w:r>
        <w:rPr/>
        <w:t>west</w:t>
      </w:r>
      <w:r>
        <w:rPr>
          <w:spacing w:val="-8"/>
        </w:rPr>
        <w:t> </w:t>
      </w:r>
      <w:r>
        <w:rPr/>
        <w:t>zone.</w:t>
      </w:r>
      <w:r>
        <w:rPr>
          <w:spacing w:val="-9"/>
        </w:rPr>
        <w:t> </w:t>
      </w:r>
      <w:r>
        <w:rPr/>
        <w:t>(Ogunbodede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Olakojo, 1999) confirmed that over the years, the Western Nigeria generally produced about 50%</w:t>
      </w:r>
      <w:r>
        <w:rPr>
          <w:spacing w:val="1"/>
        </w:rPr>
        <w:t> </w:t>
      </w:r>
      <w:r>
        <w:rPr/>
        <w:t>of total quantity of green maize produced in Nigeria, and the remaining being shared between the</w:t>
      </w:r>
      <w:r>
        <w:rPr>
          <w:spacing w:val="1"/>
        </w:rPr>
        <w:t> </w:t>
      </w:r>
      <w:r>
        <w:rPr/>
        <w:t>North and the Eastern part. Though large proportion of green maize is still produced in western</w:t>
      </w:r>
      <w:r>
        <w:rPr>
          <w:spacing w:val="1"/>
        </w:rPr>
        <w:t> </w:t>
      </w:r>
      <w:r>
        <w:rPr>
          <w:spacing w:val="-1"/>
        </w:rPr>
        <w:t>Nigeria,</w:t>
      </w:r>
      <w:r>
        <w:rPr>
          <w:spacing w:val="-12"/>
        </w:rPr>
        <w:t> </w:t>
      </w:r>
      <w:r>
        <w:rPr>
          <w:spacing w:val="-1"/>
        </w:rPr>
        <w:t>there</w:t>
      </w:r>
      <w:r>
        <w:rPr>
          <w:spacing w:val="-13"/>
        </w:rPr>
        <w:t> </w:t>
      </w:r>
      <w:r>
        <w:rPr/>
        <w:t>has</w:t>
      </w:r>
      <w:r>
        <w:rPr>
          <w:spacing w:val="-12"/>
        </w:rPr>
        <w:t> </w:t>
      </w:r>
      <w:r>
        <w:rPr/>
        <w:t>been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dramatical</w:t>
      </w:r>
      <w:r>
        <w:rPr>
          <w:spacing w:val="-12"/>
        </w:rPr>
        <w:t> </w:t>
      </w:r>
      <w:r>
        <w:rPr/>
        <w:t>shift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dry</w:t>
      </w:r>
      <w:r>
        <w:rPr>
          <w:spacing w:val="-15"/>
        </w:rPr>
        <w:t> </w:t>
      </w:r>
      <w:r>
        <w:rPr/>
        <w:t>grain</w:t>
      </w:r>
      <w:r>
        <w:rPr>
          <w:spacing w:val="-12"/>
        </w:rPr>
        <w:t> </w:t>
      </w:r>
      <w:r>
        <w:rPr/>
        <w:t>production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Savannah</w:t>
      </w:r>
      <w:r>
        <w:rPr>
          <w:spacing w:val="-11"/>
        </w:rPr>
        <w:t> </w:t>
      </w:r>
      <w:r>
        <w:rPr/>
        <w:t>especially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northern</w:t>
      </w:r>
      <w:r>
        <w:rPr>
          <w:spacing w:val="-57"/>
        </w:rPr>
        <w:t> </w:t>
      </w:r>
      <w:r>
        <w:rPr/>
        <w:t>Guinea</w:t>
      </w:r>
      <w:r>
        <w:rPr>
          <w:spacing w:val="-14"/>
        </w:rPr>
        <w:t> </w:t>
      </w:r>
      <w:r>
        <w:rPr/>
        <w:t>Savannah.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climatic</w:t>
      </w:r>
      <w:r>
        <w:rPr>
          <w:spacing w:val="-14"/>
        </w:rPr>
        <w:t> </w:t>
      </w:r>
      <w:r>
        <w:rPr/>
        <w:t>zone</w:t>
      </w:r>
      <w:r>
        <w:rPr>
          <w:spacing w:val="-14"/>
        </w:rPr>
        <w:t> </w:t>
      </w:r>
      <w:r>
        <w:rPr/>
        <w:t>is</w:t>
      </w:r>
      <w:r>
        <w:rPr>
          <w:spacing w:val="-15"/>
        </w:rPr>
        <w:t> </w:t>
      </w:r>
      <w:r>
        <w:rPr/>
        <w:t>now</w:t>
      </w:r>
      <w:r>
        <w:rPr>
          <w:spacing w:val="-14"/>
        </w:rPr>
        <w:t> </w:t>
      </w:r>
      <w:r>
        <w:rPr/>
        <w:t>regarded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maize</w:t>
      </w:r>
      <w:r>
        <w:rPr>
          <w:spacing w:val="-14"/>
        </w:rPr>
        <w:t> </w:t>
      </w:r>
      <w:r>
        <w:rPr/>
        <w:t>belt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Nigeria</w:t>
      </w:r>
      <w:r>
        <w:rPr>
          <w:spacing w:val="-11"/>
        </w:rPr>
        <w:t> </w:t>
      </w:r>
      <w:r>
        <w:rPr/>
        <w:t>as</w:t>
      </w:r>
      <w:r>
        <w:rPr>
          <w:spacing w:val="-13"/>
        </w:rPr>
        <w:t> </w:t>
      </w:r>
      <w:r>
        <w:rPr/>
        <w:t>shown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Figure</w:t>
      </w:r>
    </w:p>
    <w:p>
      <w:pPr>
        <w:pStyle w:val="ListParagraph"/>
        <w:numPr>
          <w:ilvl w:val="1"/>
          <w:numId w:val="5"/>
        </w:numPr>
        <w:tabs>
          <w:tab w:pos="1416" w:val="left" w:leader="none"/>
        </w:tabs>
        <w:spacing w:line="480" w:lineRule="auto" w:before="1" w:after="0"/>
        <w:ind w:left="1000" w:right="1216" w:firstLine="0"/>
        <w:jc w:val="both"/>
        <w:rPr>
          <w:sz w:val="24"/>
        </w:rPr>
      </w:pPr>
      <w:r>
        <w:rPr>
          <w:sz w:val="24"/>
        </w:rPr>
        <w:t>(Ogunsote and Ogunsola, 2002). However, notwithstanding that Nigeria is the largest producer</w:t>
      </w:r>
      <w:r>
        <w:rPr>
          <w:spacing w:val="-57"/>
          <w:sz w:val="24"/>
        </w:rPr>
        <w:t> </w:t>
      </w:r>
      <w:r>
        <w:rPr>
          <w:sz w:val="24"/>
        </w:rPr>
        <w:t>of maize in Africa, the total average yield of maize per hectare is still low. While, it is about 8.6</w:t>
      </w:r>
      <w:r>
        <w:rPr>
          <w:spacing w:val="1"/>
          <w:sz w:val="24"/>
        </w:rPr>
        <w:t> </w:t>
      </w:r>
      <w:r>
        <w:rPr>
          <w:sz w:val="24"/>
        </w:rPr>
        <w:t>Tonnes/ Hectare (t/Ha) in developed countries, Nigeria manages to produce about 2.5 t /Ha, (FAO,</w:t>
      </w:r>
      <w:r>
        <w:rPr>
          <w:spacing w:val="-57"/>
          <w:sz w:val="24"/>
        </w:rPr>
        <w:t> </w:t>
      </w:r>
      <w:r>
        <w:rPr>
          <w:sz w:val="24"/>
        </w:rPr>
        <w:t>2010)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4" w:firstLine="60"/>
        <w:jc w:val="both"/>
      </w:pPr>
      <w:r>
        <w:rPr/>
        <w:t>The</w:t>
      </w:r>
      <w:r>
        <w:rPr>
          <w:spacing w:val="55"/>
        </w:rPr>
        <w:t> </w:t>
      </w:r>
      <w:r>
        <w:rPr/>
        <w:t>three</w:t>
      </w:r>
      <w:r>
        <w:rPr>
          <w:spacing w:val="58"/>
        </w:rPr>
        <w:t> </w:t>
      </w:r>
      <w:r>
        <w:rPr/>
        <w:t>major</w:t>
      </w:r>
      <w:r>
        <w:rPr>
          <w:spacing w:val="56"/>
        </w:rPr>
        <w:t> </w:t>
      </w:r>
      <w:r>
        <w:rPr/>
        <w:t>tiers</w:t>
      </w:r>
      <w:r>
        <w:rPr>
          <w:spacing w:val="59"/>
        </w:rPr>
        <w:t> </w:t>
      </w:r>
      <w:r>
        <w:rPr/>
        <w:t>of</w:t>
      </w:r>
      <w:r>
        <w:rPr>
          <w:spacing w:val="56"/>
        </w:rPr>
        <w:t> </w:t>
      </w:r>
      <w:r>
        <w:rPr/>
        <w:t>maize</w:t>
      </w:r>
      <w:r>
        <w:rPr>
          <w:spacing w:val="59"/>
        </w:rPr>
        <w:t> </w:t>
      </w:r>
      <w:r>
        <w:rPr/>
        <w:t>storage</w:t>
      </w:r>
      <w:r>
        <w:rPr>
          <w:spacing w:val="56"/>
        </w:rPr>
        <w:t> </w:t>
      </w:r>
      <w:r>
        <w:rPr/>
        <w:t>in</w:t>
      </w:r>
      <w:r>
        <w:rPr>
          <w:spacing w:val="57"/>
        </w:rPr>
        <w:t> </w:t>
      </w:r>
      <w:r>
        <w:rPr/>
        <w:t>Nigeria</w:t>
      </w:r>
      <w:r>
        <w:rPr>
          <w:spacing w:val="56"/>
        </w:rPr>
        <w:t> </w:t>
      </w:r>
      <w:r>
        <w:rPr/>
        <w:t>include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in-house/on</w:t>
      </w:r>
      <w:r>
        <w:rPr>
          <w:spacing w:val="57"/>
        </w:rPr>
        <w:t> </w:t>
      </w:r>
      <w:r>
        <w:rPr/>
        <w:t>farm</w:t>
      </w:r>
      <w:r>
        <w:rPr>
          <w:spacing w:val="57"/>
        </w:rPr>
        <w:t> </w:t>
      </w:r>
      <w:r>
        <w:rPr/>
        <w:t>storage,</w:t>
      </w:r>
      <w:r>
        <w:rPr>
          <w:spacing w:val="59"/>
        </w:rPr>
        <w:t> </w:t>
      </w:r>
      <w:r>
        <w:rPr/>
        <w:t>the</w:t>
      </w:r>
      <w:r>
        <w:rPr>
          <w:spacing w:val="-57"/>
        </w:rPr>
        <w:t> </w:t>
      </w:r>
      <w:r>
        <w:rPr/>
        <w:t>store/warehouse storage and the high capacity storage in silos. In Nigeria presently, the majority of</w:t>
      </w:r>
      <w:r>
        <w:rPr>
          <w:spacing w:val="-57"/>
        </w:rPr>
        <w:t> </w:t>
      </w:r>
      <w:r>
        <w:rPr/>
        <w:t>maize activities happen within the on farm storage / in house where farmers uses the traditional</w:t>
      </w:r>
      <w:r>
        <w:rPr>
          <w:spacing w:val="1"/>
        </w:rPr>
        <w:t> </w:t>
      </w:r>
      <w:r>
        <w:rPr/>
        <w:t>methods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storage,</w:t>
      </w:r>
      <w:r>
        <w:rPr>
          <w:spacing w:val="-4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grain</w:t>
      </w:r>
      <w:r>
        <w:rPr>
          <w:spacing w:val="-4"/>
        </w:rPr>
        <w:t> </w:t>
      </w:r>
      <w:r>
        <w:rPr/>
        <w:t>barns,</w:t>
      </w:r>
      <w:r>
        <w:rPr>
          <w:spacing w:val="-3"/>
        </w:rPr>
        <w:t> </w:t>
      </w:r>
      <w:r>
        <w:rPr/>
        <w:t>mud</w:t>
      </w:r>
      <w:r>
        <w:rPr>
          <w:spacing w:val="-3"/>
        </w:rPr>
        <w:t> </w:t>
      </w:r>
      <w:r>
        <w:rPr/>
        <w:t>granaries,</w:t>
      </w:r>
      <w:r>
        <w:rPr>
          <w:spacing w:val="-5"/>
        </w:rPr>
        <w:t> </w:t>
      </w:r>
      <w:r>
        <w:rPr/>
        <w:t>thatched</w:t>
      </w:r>
      <w:r>
        <w:rPr>
          <w:spacing w:val="-4"/>
        </w:rPr>
        <w:t> </w:t>
      </w:r>
      <w:r>
        <w:rPr/>
        <w:t>rhombus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mud</w:t>
      </w:r>
      <w:r>
        <w:rPr>
          <w:spacing w:val="-3"/>
        </w:rPr>
        <w:t> </w:t>
      </w:r>
      <w:r>
        <w:rPr/>
        <w:t>rhombus.</w:t>
      </w:r>
      <w:r>
        <w:rPr>
          <w:spacing w:val="-4"/>
        </w:rPr>
        <w:t> </w:t>
      </w:r>
      <w:r>
        <w:rPr/>
        <w:t>These</w:t>
      </w:r>
      <w:r>
        <w:rPr>
          <w:spacing w:val="-58"/>
        </w:rPr>
        <w:t> </w:t>
      </w:r>
      <w:r>
        <w:rPr/>
        <w:t>storage systems are mainly used by small scale farmers who produce over 90% of the total output</w:t>
      </w:r>
      <w:r>
        <w:rPr>
          <w:spacing w:val="1"/>
        </w:rPr>
        <w:t> </w:t>
      </w:r>
      <w:r>
        <w:rPr/>
        <w:t>(Igbeka,</w:t>
      </w:r>
      <w:r>
        <w:rPr>
          <w:spacing w:val="-1"/>
        </w:rPr>
        <w:t> </w:t>
      </w:r>
      <w:r>
        <w:rPr/>
        <w:t>1990).</w:t>
      </w:r>
    </w:p>
    <w:p>
      <w:pPr>
        <w:pStyle w:val="BodyText"/>
        <w:spacing w:line="480" w:lineRule="auto" w:before="200"/>
        <w:ind w:left="1000" w:right="1214"/>
        <w:jc w:val="both"/>
      </w:pPr>
      <w:r>
        <w:rPr/>
        <w:t>Result of various researches by (Adejumo and Raji, 2007) and (Igbeka, 1990) also shows that the</w:t>
      </w:r>
      <w:r>
        <w:rPr>
          <w:spacing w:val="1"/>
        </w:rPr>
        <w:t> </w:t>
      </w:r>
      <w:r>
        <w:rPr/>
        <w:t>grains stored using this traditional storage structures suffered severe damages. Storage losses are</w:t>
      </w:r>
      <w:r>
        <w:rPr>
          <w:spacing w:val="1"/>
        </w:rPr>
        <w:t> </w:t>
      </w:r>
      <w:r>
        <w:rPr/>
        <w:t>enormous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are</w:t>
      </w:r>
      <w:r>
        <w:rPr>
          <w:spacing w:val="-11"/>
        </w:rPr>
        <w:t> </w:t>
      </w:r>
      <w:r>
        <w:rPr/>
        <w:t>mainly</w:t>
      </w:r>
      <w:r>
        <w:rPr>
          <w:spacing w:val="-11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seepage,</w:t>
      </w:r>
      <w:r>
        <w:rPr>
          <w:spacing w:val="-8"/>
        </w:rPr>
        <w:t> </w:t>
      </w:r>
      <w:r>
        <w:rPr/>
        <w:t>insect</w:t>
      </w:r>
      <w:r>
        <w:rPr>
          <w:spacing w:val="-9"/>
        </w:rPr>
        <w:t> </w:t>
      </w:r>
      <w:r>
        <w:rPr/>
        <w:t>infestation,</w:t>
      </w:r>
      <w:r>
        <w:rPr>
          <w:spacing w:val="-9"/>
        </w:rPr>
        <w:t> </w:t>
      </w:r>
      <w:r>
        <w:rPr/>
        <w:t>inadequate</w:t>
      </w:r>
      <w:r>
        <w:rPr>
          <w:spacing w:val="-9"/>
        </w:rPr>
        <w:t> </w:t>
      </w:r>
      <w:r>
        <w:rPr/>
        <w:t>strength,</w:t>
      </w:r>
      <w:r>
        <w:rPr>
          <w:spacing w:val="-9"/>
        </w:rPr>
        <w:t> </w:t>
      </w:r>
      <w:r>
        <w:rPr/>
        <w:t>lack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air</w:t>
      </w:r>
      <w:r>
        <w:rPr>
          <w:spacing w:val="-9"/>
        </w:rPr>
        <w:t> </w:t>
      </w:r>
      <w:r>
        <w:rPr/>
        <w:t>tightness</w:t>
      </w:r>
      <w:r>
        <w:rPr>
          <w:spacing w:val="-58"/>
        </w:rPr>
        <w:t> </w:t>
      </w:r>
      <w:r>
        <w:rPr/>
        <w:t>for</w:t>
      </w:r>
      <w:r>
        <w:rPr>
          <w:spacing w:val="-15"/>
        </w:rPr>
        <w:t> </w:t>
      </w:r>
      <w:r>
        <w:rPr/>
        <w:t>fumigation.</w:t>
      </w:r>
      <w:r>
        <w:rPr>
          <w:spacing w:val="-13"/>
        </w:rPr>
        <w:t> </w:t>
      </w:r>
      <w:r>
        <w:rPr/>
        <w:t>Hence</w:t>
      </w:r>
      <w:r>
        <w:rPr>
          <w:spacing w:val="-14"/>
        </w:rPr>
        <w:t> </w:t>
      </w:r>
      <w:r>
        <w:rPr/>
        <w:t>poor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or</w:t>
      </w:r>
      <w:r>
        <w:rPr>
          <w:spacing w:val="-14"/>
        </w:rPr>
        <w:t> </w:t>
      </w:r>
      <w:r>
        <w:rPr/>
        <w:t>inadequate</w:t>
      </w:r>
      <w:r>
        <w:rPr>
          <w:spacing w:val="-13"/>
        </w:rPr>
        <w:t> </w:t>
      </w:r>
      <w:r>
        <w:rPr/>
        <w:t>storage</w:t>
      </w:r>
      <w:r>
        <w:rPr>
          <w:spacing w:val="-12"/>
        </w:rPr>
        <w:t> </w:t>
      </w:r>
      <w:r>
        <w:rPr/>
        <w:t>facilities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methods</w:t>
      </w:r>
      <w:r>
        <w:rPr>
          <w:spacing w:val="-8"/>
        </w:rPr>
        <w:t> </w:t>
      </w:r>
      <w:r>
        <w:rPr/>
        <w:t>is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major</w:t>
      </w:r>
      <w:r>
        <w:rPr>
          <w:spacing w:val="-13"/>
        </w:rPr>
        <w:t> </w:t>
      </w:r>
      <w:r>
        <w:rPr/>
        <w:t>impediment</w:t>
      </w:r>
      <w:r>
        <w:rPr>
          <w:spacing w:val="-58"/>
        </w:rPr>
        <w:t> </w:t>
      </w:r>
      <w:r>
        <w:rPr/>
        <w:t>in the use of the traditional system. It is generally known that out of about 10 millions tonnes of</w:t>
      </w:r>
      <w:r>
        <w:rPr>
          <w:spacing w:val="1"/>
        </w:rPr>
        <w:t> </w:t>
      </w:r>
      <w:r>
        <w:rPr/>
        <w:t>cereal grain and legumes produced annually in Nigeria, about 1.5 to 2 million tonnes are lost as a</w:t>
      </w:r>
      <w:r>
        <w:rPr>
          <w:spacing w:val="1"/>
        </w:rPr>
        <w:t> </w:t>
      </w:r>
      <w:r>
        <w:rPr/>
        <w:t>result of poor storage. This problem often forces farmers to sell their produce at a giveaway price,</w:t>
      </w:r>
      <w:r>
        <w:rPr>
          <w:spacing w:val="1"/>
        </w:rPr>
        <w:t> </w:t>
      </w:r>
      <w:r>
        <w:rPr/>
        <w:t>after</w:t>
      </w:r>
      <w:r>
        <w:rPr>
          <w:spacing w:val="-7"/>
        </w:rPr>
        <w:t> </w:t>
      </w:r>
      <w:r>
        <w:rPr/>
        <w:t>harvest</w:t>
      </w:r>
      <w:r>
        <w:rPr>
          <w:spacing w:val="-5"/>
        </w:rPr>
        <w:t> </w:t>
      </w:r>
      <w:r>
        <w:rPr/>
        <w:t>because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fear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deterioration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spoilage.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little</w:t>
      </w:r>
      <w:r>
        <w:rPr>
          <w:spacing w:val="-6"/>
        </w:rPr>
        <w:t> </w:t>
      </w:r>
      <w:r>
        <w:rPr/>
        <w:t>they</w:t>
      </w:r>
      <w:r>
        <w:rPr>
          <w:spacing w:val="-8"/>
        </w:rPr>
        <w:t> </w:t>
      </w:r>
      <w:r>
        <w:rPr/>
        <w:t>can</w:t>
      </w:r>
      <w:r>
        <w:rPr>
          <w:spacing w:val="-5"/>
        </w:rPr>
        <w:t> </w:t>
      </w:r>
      <w:r>
        <w:rPr/>
        <w:t>risk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keep</w:t>
      </w:r>
      <w:r>
        <w:rPr>
          <w:spacing w:val="-3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for</w:t>
      </w:r>
      <w:r>
        <w:rPr>
          <w:spacing w:val="-57"/>
        </w:rPr>
        <w:t> </w:t>
      </w:r>
      <w:r>
        <w:rPr/>
        <w:t>the</w:t>
      </w:r>
      <w:r>
        <w:rPr>
          <w:spacing w:val="-13"/>
        </w:rPr>
        <w:t> </w:t>
      </w:r>
      <w:r>
        <w:rPr/>
        <w:t>next</w:t>
      </w:r>
      <w:r>
        <w:rPr>
          <w:spacing w:val="-11"/>
        </w:rPr>
        <w:t> </w:t>
      </w:r>
      <w:r>
        <w:rPr/>
        <w:t>season</w:t>
      </w:r>
      <w:r>
        <w:rPr>
          <w:spacing w:val="-12"/>
        </w:rPr>
        <w:t> </w:t>
      </w:r>
      <w:r>
        <w:rPr/>
        <w:t>planting</w:t>
      </w:r>
      <w:r>
        <w:rPr>
          <w:spacing w:val="-15"/>
        </w:rPr>
        <w:t> </w:t>
      </w:r>
      <w:r>
        <w:rPr/>
        <w:t>or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immediate</w:t>
      </w:r>
      <w:r>
        <w:rPr>
          <w:spacing w:val="-12"/>
        </w:rPr>
        <w:t> </w:t>
      </w:r>
      <w:r>
        <w:rPr/>
        <w:t>sale</w:t>
      </w:r>
      <w:r>
        <w:rPr>
          <w:spacing w:val="-10"/>
        </w:rPr>
        <w:t> </w:t>
      </w:r>
      <w:r>
        <w:rPr/>
        <w:t>any</w:t>
      </w:r>
      <w:r>
        <w:rPr>
          <w:spacing w:val="-16"/>
        </w:rPr>
        <w:t> </w:t>
      </w:r>
      <w:r>
        <w:rPr/>
        <w:t>time</w:t>
      </w:r>
      <w:r>
        <w:rPr>
          <w:spacing w:val="-13"/>
        </w:rPr>
        <w:t> </w:t>
      </w:r>
      <w:r>
        <w:rPr/>
        <w:t>there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pressing</w:t>
      </w:r>
      <w:r>
        <w:rPr>
          <w:spacing w:val="-14"/>
        </w:rPr>
        <w:t> </w:t>
      </w:r>
      <w:r>
        <w:rPr/>
        <w:t>family</w:t>
      </w:r>
      <w:r>
        <w:rPr>
          <w:spacing w:val="-17"/>
        </w:rPr>
        <w:t> </w:t>
      </w:r>
      <w:r>
        <w:rPr/>
        <w:t>problem</w:t>
      </w:r>
      <w:r>
        <w:rPr>
          <w:spacing w:val="-11"/>
        </w:rPr>
        <w:t> </w:t>
      </w:r>
      <w:r>
        <w:rPr/>
        <w:t>(subsistence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survival)</w:t>
      </w:r>
      <w:r>
        <w:rPr>
          <w:spacing w:val="-1"/>
        </w:rPr>
        <w:t> </w:t>
      </w:r>
      <w:r>
        <w:rPr/>
        <w:t>and the rest</w:t>
      </w:r>
      <w:r>
        <w:rPr>
          <w:spacing w:val="1"/>
        </w:rPr>
        <w:t> </w:t>
      </w:r>
      <w:r>
        <w:rPr/>
        <w:t>goes</w:t>
      </w:r>
      <w:r>
        <w:rPr>
          <w:spacing w:val="-1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middlemen  storage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market shops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warehouses.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ind w:left="1031"/>
        <w:rPr>
          <w:sz w:val="20"/>
        </w:rPr>
      </w:pPr>
      <w:r>
        <w:rPr>
          <w:sz w:val="20"/>
        </w:rPr>
        <w:drawing>
          <wp:inline distT="0" distB="0" distL="0" distR="0">
            <wp:extent cx="6122700" cy="409651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700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90"/>
      </w:pP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-2"/>
        </w:rPr>
        <w:t> </w:t>
      </w:r>
      <w:r>
        <w:rPr/>
        <w:t>Geo-ecological/climatic</w:t>
      </w:r>
      <w:r>
        <w:rPr>
          <w:spacing w:val="-4"/>
        </w:rPr>
        <w:t> </w:t>
      </w:r>
      <w:r>
        <w:rPr/>
        <w:t>zones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000"/>
        <w:jc w:val="both"/>
      </w:pPr>
      <w:r>
        <w:rPr/>
        <w:t>Source: Ileleji,</w:t>
      </w:r>
      <w:r>
        <w:rPr>
          <w:spacing w:val="-2"/>
        </w:rPr>
        <w:t> </w:t>
      </w:r>
      <w:r>
        <w:rPr/>
        <w:t>2010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000" w:right="1215"/>
        <w:jc w:val="both"/>
      </w:pPr>
      <w:r>
        <w:rPr/>
        <w:t>The</w:t>
      </w:r>
      <w:r>
        <w:rPr>
          <w:spacing w:val="-10"/>
        </w:rPr>
        <w:t> </w:t>
      </w:r>
      <w:r>
        <w:rPr/>
        <w:t>warehouses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market</w:t>
      </w:r>
      <w:r>
        <w:rPr>
          <w:spacing w:val="-5"/>
        </w:rPr>
        <w:t> </w:t>
      </w:r>
      <w:r>
        <w:rPr/>
        <w:t>shop</w:t>
      </w:r>
      <w:r>
        <w:rPr>
          <w:spacing w:val="-7"/>
        </w:rPr>
        <w:t> </w:t>
      </w:r>
      <w:r>
        <w:rPr/>
        <w:t>storage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another</w:t>
      </w:r>
      <w:r>
        <w:rPr>
          <w:spacing w:val="-8"/>
        </w:rPr>
        <w:t> </w:t>
      </w:r>
      <w:r>
        <w:rPr/>
        <w:t>tier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storage</w:t>
      </w:r>
      <w:r>
        <w:rPr>
          <w:spacing w:val="-10"/>
        </w:rPr>
        <w:t> </w:t>
      </w:r>
      <w:r>
        <w:rPr/>
        <w:t>that</w:t>
      </w:r>
      <w:r>
        <w:rPr>
          <w:spacing w:val="-6"/>
        </w:rPr>
        <w:t> </w:t>
      </w:r>
      <w:r>
        <w:rPr/>
        <w:t>helps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holding</w:t>
      </w:r>
      <w:r>
        <w:rPr>
          <w:spacing w:val="-10"/>
        </w:rPr>
        <w:t> </w:t>
      </w:r>
      <w:r>
        <w:rPr/>
        <w:t>more</w:t>
      </w:r>
      <w:r>
        <w:rPr>
          <w:spacing w:val="-10"/>
        </w:rPr>
        <w:t> </w:t>
      </w:r>
      <w:r>
        <w:rPr/>
        <w:t>quantities</w:t>
      </w:r>
      <w:r>
        <w:rPr>
          <w:spacing w:val="-57"/>
        </w:rPr>
        <w:t> </w:t>
      </w:r>
      <w:r>
        <w:rPr/>
        <w:t>that what the farmers cannot. In this tier of storage, business tends to be good because, apart from</w:t>
      </w:r>
      <w:r>
        <w:rPr>
          <w:spacing w:val="1"/>
        </w:rPr>
        <w:t> </w:t>
      </w:r>
      <w:r>
        <w:rPr/>
        <w:t>the fact that they bought the grain so cheap, they have more expertise in storage than local farmers</w:t>
      </w:r>
      <w:r>
        <w:rPr>
          <w:spacing w:val="1"/>
        </w:rPr>
        <w:t> </w:t>
      </w:r>
      <w:r>
        <w:rPr/>
        <w:t>and will be able to manage the grain until they are sold. The intent of holding grains in this tier is</w:t>
      </w:r>
      <w:r>
        <w:rPr>
          <w:spacing w:val="1"/>
        </w:rPr>
        <w:t> </w:t>
      </w:r>
      <w:r>
        <w:rPr/>
        <w:t>mainly for future use or commercial purposes especially for their big customers who are grain</w:t>
      </w:r>
      <w:r>
        <w:rPr>
          <w:spacing w:val="1"/>
        </w:rPr>
        <w:t> </w:t>
      </w:r>
      <w:r>
        <w:rPr/>
        <w:t>merchants,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purchases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However, the number of such warehouses and market shops are grossly inadequate and the cost of</w:t>
      </w:r>
      <w:r>
        <w:rPr>
          <w:spacing w:val="1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expensive.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440" w:right="40"/>
        </w:sectPr>
      </w:pPr>
    </w:p>
    <w:p>
      <w:pPr>
        <w:pStyle w:val="BodyText"/>
        <w:spacing w:line="480" w:lineRule="auto" w:before="72"/>
        <w:ind w:left="1000" w:right="1215"/>
        <w:jc w:val="both"/>
      </w:pPr>
      <w:r>
        <w:rPr/>
        <w:t>The third tier of storage is the Federal Government stock in the custody of Strategic Food Reserve</w:t>
      </w:r>
      <w:r>
        <w:rPr>
          <w:spacing w:val="1"/>
        </w:rPr>
        <w:t> </w:t>
      </w:r>
      <w:r>
        <w:rPr/>
        <w:t>Department of Federal Ministry of Agriculture. Nigerian government embarked on construction of</w:t>
      </w:r>
      <w:r>
        <w:rPr>
          <w:spacing w:val="1"/>
        </w:rPr>
        <w:t> </w:t>
      </w:r>
      <w:r>
        <w:rPr/>
        <w:t>silos across the nation in 1987 and completed a total of six (8) silo complexes with each having the</w:t>
      </w:r>
      <w:r>
        <w:rPr>
          <w:spacing w:val="-57"/>
        </w:rPr>
        <w:t> </w:t>
      </w:r>
      <w:r>
        <w:rPr/>
        <w:t>capacity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25,000MT,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total</w:t>
      </w:r>
      <w:r>
        <w:rPr>
          <w:spacing w:val="-7"/>
        </w:rPr>
        <w:t> </w:t>
      </w:r>
      <w:r>
        <w:rPr/>
        <w:t>tonnage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200,000MT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first</w:t>
      </w:r>
      <w:r>
        <w:rPr>
          <w:spacing w:val="-7"/>
        </w:rPr>
        <w:t> </w:t>
      </w:r>
      <w:r>
        <w:rPr/>
        <w:t>phase.</w:t>
      </w:r>
      <w:r>
        <w:rPr>
          <w:spacing w:val="-5"/>
        </w:rPr>
        <w:t> </w:t>
      </w:r>
      <w:r>
        <w:rPr/>
        <w:t>Subsequently</w:t>
      </w:r>
      <w:r>
        <w:rPr>
          <w:spacing w:val="-12"/>
        </w:rPr>
        <w:t> </w:t>
      </w:r>
      <w:r>
        <w:rPr/>
        <w:t>other</w:t>
      </w:r>
      <w:r>
        <w:rPr>
          <w:spacing w:val="-8"/>
        </w:rPr>
        <w:t> </w:t>
      </w:r>
      <w:r>
        <w:rPr/>
        <w:t>silo</w:t>
      </w:r>
      <w:r>
        <w:rPr>
          <w:spacing w:val="-58"/>
        </w:rPr>
        <w:t> </w:t>
      </w:r>
      <w:r>
        <w:rPr/>
        <w:t>complexes were constructed to boost the storage capacity as far as the national stock is concerned.</w:t>
      </w:r>
      <w:r>
        <w:rPr>
          <w:spacing w:val="1"/>
        </w:rPr>
        <w:t> </w:t>
      </w:r>
      <w:r>
        <w:rPr/>
        <w:t>Presently the total Federal Government has increased the total storage spaces in its silo complexes</w:t>
      </w:r>
      <w:r>
        <w:rPr>
          <w:spacing w:val="1"/>
        </w:rPr>
        <w:t> </w:t>
      </w:r>
      <w:r>
        <w:rPr/>
        <w:t>to</w:t>
      </w:r>
      <w:r>
        <w:rPr>
          <w:spacing w:val="-7"/>
        </w:rPr>
        <w:t> </w:t>
      </w:r>
      <w:r>
        <w:rPr/>
        <w:t>1.3</w:t>
      </w:r>
      <w:r>
        <w:rPr>
          <w:spacing w:val="-8"/>
        </w:rPr>
        <w:t> </w:t>
      </w:r>
      <w:r>
        <w:rPr/>
        <w:t>million</w:t>
      </w:r>
      <w:r>
        <w:rPr>
          <w:spacing w:val="-6"/>
        </w:rPr>
        <w:t> </w:t>
      </w:r>
      <w:r>
        <w:rPr/>
        <w:t>metric</w:t>
      </w:r>
      <w:r>
        <w:rPr>
          <w:spacing w:val="-8"/>
        </w:rPr>
        <w:t> </w:t>
      </w:r>
      <w:r>
        <w:rPr/>
        <w:t>tons.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primary</w:t>
      </w:r>
      <w:r>
        <w:rPr>
          <w:spacing w:val="-9"/>
        </w:rPr>
        <w:t> </w:t>
      </w:r>
      <w:r>
        <w:rPr/>
        <w:t>responsibility</w:t>
      </w:r>
      <w:r>
        <w:rPr>
          <w:spacing w:val="-12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Department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keep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nation’s</w:t>
      </w:r>
      <w:r>
        <w:rPr>
          <w:spacing w:val="-8"/>
        </w:rPr>
        <w:t> </w:t>
      </w:r>
      <w:r>
        <w:rPr/>
        <w:t>food</w:t>
      </w:r>
      <w:r>
        <w:rPr>
          <w:spacing w:val="-57"/>
        </w:rPr>
        <w:t> </w:t>
      </w:r>
      <w:r>
        <w:rPr/>
        <w:t>stock, mainly grains during period of emergencies and the stabilization of price of food items by</w:t>
      </w:r>
      <w:r>
        <w:rPr>
          <w:spacing w:val="1"/>
        </w:rPr>
        <w:t> </w:t>
      </w:r>
      <w:r>
        <w:rPr/>
        <w:t>releasing to the public when the prices are high in the open market. The Department also acts as</w:t>
      </w:r>
      <w:r>
        <w:rPr>
          <w:spacing w:val="1"/>
        </w:rPr>
        <w:t> </w:t>
      </w:r>
      <w:r>
        <w:rPr/>
        <w:t>buyers of last resort, by mopping up of all excess grain at end of the year’s harvest at a good price</w:t>
      </w:r>
      <w:r>
        <w:rPr>
          <w:spacing w:val="1"/>
        </w:rPr>
        <w:t> </w:t>
      </w:r>
      <w:r>
        <w:rPr/>
        <w:t>(Okolo,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line="480" w:lineRule="auto" w:before="200"/>
        <w:ind w:left="1000" w:right="1214"/>
        <w:jc w:val="both"/>
      </w:pP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silo</w:t>
      </w:r>
      <w:r>
        <w:rPr>
          <w:spacing w:val="1"/>
        </w:rPr>
        <w:t> </w:t>
      </w:r>
      <w:r>
        <w:rPr/>
        <w:t>complexes,</w:t>
      </w:r>
      <w:r>
        <w:rPr>
          <w:spacing w:val="1"/>
        </w:rPr>
        <w:t> </w:t>
      </w:r>
      <w:r>
        <w:rPr/>
        <w:t>successive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had</w:t>
      </w:r>
      <w:r>
        <w:rPr>
          <w:spacing w:val="-57"/>
        </w:rPr>
        <w:t> </w:t>
      </w:r>
      <w:r>
        <w:rPr/>
        <w:t>concentrated all their agricultural policies on increase in food production, believing that increasing</w:t>
      </w:r>
      <w:r>
        <w:rPr>
          <w:spacing w:val="1"/>
        </w:rPr>
        <w:t> </w:t>
      </w:r>
      <w:r>
        <w:rPr/>
        <w:t>overall output would mean regular food supply. It only exerted strain on existing methods of</w:t>
      </w:r>
      <w:r>
        <w:rPr>
          <w:spacing w:val="1"/>
        </w:rPr>
        <w:t> </w:t>
      </w:r>
      <w:r>
        <w:rPr/>
        <w:t>harvesting, handling and storage that lead to higher food losses and lower prices of food items.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blueprint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-57"/>
        </w:rPr>
        <w:t> </w:t>
      </w:r>
      <w:r>
        <w:rPr/>
        <w:t>Government through the Strategic Food Reserve Department is suppose to hold 5% of the nation’s</w:t>
      </w:r>
      <w:r>
        <w:rPr>
          <w:spacing w:val="1"/>
        </w:rPr>
        <w:t> </w:t>
      </w:r>
      <w:r>
        <w:rPr/>
        <w:t>total</w:t>
      </w:r>
      <w:r>
        <w:rPr>
          <w:spacing w:val="-4"/>
        </w:rPr>
        <w:t> </w:t>
      </w:r>
      <w:r>
        <w:rPr/>
        <w:t>output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grains</w:t>
      </w:r>
      <w:r>
        <w:rPr>
          <w:spacing w:val="-3"/>
        </w:rPr>
        <w:t> </w:t>
      </w:r>
      <w:r>
        <w:rPr/>
        <w:t>after</w:t>
      </w:r>
      <w:r>
        <w:rPr>
          <w:spacing w:val="-5"/>
        </w:rPr>
        <w:t> </w:t>
      </w:r>
      <w:r>
        <w:rPr/>
        <w:t>harvest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State</w:t>
      </w:r>
      <w:r>
        <w:rPr>
          <w:spacing w:val="-6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expected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hold</w:t>
      </w:r>
      <w:r>
        <w:rPr>
          <w:spacing w:val="-4"/>
        </w:rPr>
        <w:t> </w:t>
      </w:r>
      <w:r>
        <w:rPr/>
        <w:t>10%.</w:t>
      </w:r>
      <w:r>
        <w:rPr>
          <w:spacing w:val="-4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balance of 85% is expected to be held by private sector such as small scale farmers, Farmers</w:t>
      </w:r>
      <w:r>
        <w:rPr>
          <w:spacing w:val="1"/>
        </w:rPr>
        <w:t> </w:t>
      </w:r>
      <w:r>
        <w:rPr/>
        <w:t>cooperatives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grain</w:t>
      </w:r>
      <w:r>
        <w:rPr>
          <w:spacing w:val="-3"/>
        </w:rPr>
        <w:t> </w:t>
      </w:r>
      <w:r>
        <w:rPr/>
        <w:t>merchants</w:t>
      </w:r>
      <w:r>
        <w:rPr>
          <w:spacing w:val="-3"/>
        </w:rPr>
        <w:t> </w:t>
      </w:r>
      <w:r>
        <w:rPr/>
        <w:t>(Alabi,</w:t>
      </w:r>
      <w:r>
        <w:rPr>
          <w:spacing w:val="-4"/>
        </w:rPr>
        <w:t> </w:t>
      </w:r>
      <w:r>
        <w:rPr/>
        <w:t>2001).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never</w:t>
      </w:r>
      <w:r>
        <w:rPr>
          <w:spacing w:val="-5"/>
        </w:rPr>
        <w:t> </w:t>
      </w:r>
      <w:r>
        <w:rPr/>
        <w:t>came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be,</w:t>
      </w:r>
      <w:r>
        <w:rPr>
          <w:spacing w:val="-5"/>
        </w:rPr>
        <w:t> </w:t>
      </w:r>
      <w:r>
        <w:rPr/>
        <w:t>because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lack</w:t>
      </w:r>
      <w:r>
        <w:rPr>
          <w:spacing w:val="-58"/>
        </w:rPr>
        <w:t> </w:t>
      </w:r>
      <w:r>
        <w:rPr/>
        <w:t>of</w:t>
      </w:r>
      <w:r>
        <w:rPr>
          <w:spacing w:val="-5"/>
        </w:rPr>
        <w:t> </w:t>
      </w:r>
      <w:r>
        <w:rPr/>
        <w:t>efficient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storage</w:t>
      </w:r>
      <w:r>
        <w:rPr>
          <w:spacing w:val="-4"/>
        </w:rPr>
        <w:t> </w:t>
      </w:r>
      <w:r>
        <w:rPr/>
        <w:t>structures.</w:t>
      </w:r>
      <w:r>
        <w:rPr>
          <w:spacing w:val="-4"/>
        </w:rPr>
        <w:t> </w:t>
      </w:r>
      <w:r>
        <w:rPr/>
        <w:t>Today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reverse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case,</w:t>
      </w:r>
      <w:r>
        <w:rPr>
          <w:spacing w:val="-3"/>
        </w:rPr>
        <w:t> </w:t>
      </w:r>
      <w:r>
        <w:rPr/>
        <w:t>what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advocated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58"/>
        </w:rPr>
        <w:t> </w:t>
      </w:r>
      <w:r>
        <w:rPr/>
        <w:t>held by the private sector is what the Federal Government is trying to achieve, the private sector is</w:t>
      </w:r>
      <w:r>
        <w:rPr>
          <w:spacing w:val="1"/>
        </w:rPr>
        <w:t> </w:t>
      </w:r>
      <w:r>
        <w:rPr/>
        <w:t>holding</w:t>
      </w:r>
      <w:r>
        <w:rPr>
          <w:spacing w:val="-4"/>
        </w:rPr>
        <w:t> </w:t>
      </w:r>
      <w:r>
        <w:rPr/>
        <w:t>about 15% and the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is completely</w:t>
      </w:r>
      <w:r>
        <w:rPr>
          <w:spacing w:val="-5"/>
        </w:rPr>
        <w:t> </w:t>
      </w:r>
      <w:r>
        <w:rPr/>
        <w:t>non-functional in this regards.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3"/>
        <w:jc w:val="both"/>
      </w:pPr>
      <w:r>
        <w:rPr/>
        <w:t>However,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stock</w:t>
      </w:r>
      <w:r>
        <w:rPr>
          <w:spacing w:val="-3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owned</w:t>
      </w:r>
      <w:r>
        <w:rPr>
          <w:spacing w:val="-3"/>
        </w:rPr>
        <w:t> </w:t>
      </w:r>
      <w:r>
        <w:rPr/>
        <w:t>silo</w:t>
      </w:r>
      <w:r>
        <w:rPr>
          <w:spacing w:val="-5"/>
        </w:rPr>
        <w:t> </w:t>
      </w:r>
      <w:r>
        <w:rPr/>
        <w:t>complexes</w:t>
      </w:r>
      <w:r>
        <w:rPr>
          <w:spacing w:val="-5"/>
        </w:rPr>
        <w:t> </w:t>
      </w:r>
      <w:r>
        <w:rPr/>
        <w:t>holds</w:t>
      </w:r>
      <w:r>
        <w:rPr>
          <w:spacing w:val="-1"/>
        </w:rPr>
        <w:t> </w:t>
      </w:r>
      <w:r>
        <w:rPr/>
        <w:t>yearly</w:t>
      </w:r>
      <w:r>
        <w:rPr>
          <w:spacing w:val="-8"/>
        </w:rPr>
        <w:t> </w:t>
      </w:r>
      <w:r>
        <w:rPr/>
        <w:t>depends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total</w:t>
      </w:r>
      <w:r>
        <w:rPr>
          <w:spacing w:val="-5"/>
        </w:rPr>
        <w:t> </w:t>
      </w:r>
      <w:r>
        <w:rPr/>
        <w:t>quantity</w:t>
      </w:r>
      <w:r>
        <w:rPr>
          <w:spacing w:val="-10"/>
        </w:rPr>
        <w:t> </w:t>
      </w:r>
      <w:r>
        <w:rPr/>
        <w:t>of</w:t>
      </w:r>
      <w:r>
        <w:rPr>
          <w:spacing w:val="-57"/>
        </w:rPr>
        <w:t> </w:t>
      </w:r>
      <w:r>
        <w:rPr/>
        <w:t>excess</w:t>
      </w:r>
      <w:r>
        <w:rPr>
          <w:spacing w:val="-7"/>
        </w:rPr>
        <w:t> </w:t>
      </w:r>
      <w:r>
        <w:rPr/>
        <w:t>grains</w:t>
      </w:r>
      <w:r>
        <w:rPr>
          <w:spacing w:val="-7"/>
        </w:rPr>
        <w:t> </w:t>
      </w:r>
      <w:r>
        <w:rPr/>
        <w:t>available,</w:t>
      </w:r>
      <w:r>
        <w:rPr>
          <w:spacing w:val="-5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policies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price.</w:t>
      </w:r>
      <w:r>
        <w:rPr>
          <w:spacing w:val="-7"/>
        </w:rPr>
        <w:t> </w:t>
      </w:r>
      <w:r>
        <w:rPr/>
        <w:t>Over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years</w:t>
      </w:r>
      <w:r>
        <w:rPr>
          <w:spacing w:val="-4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sets</w:t>
      </w:r>
      <w:r>
        <w:rPr>
          <w:spacing w:val="-7"/>
        </w:rPr>
        <w:t> </w:t>
      </w:r>
      <w:r>
        <w:rPr/>
        <w:t>committees,</w:t>
      </w:r>
      <w:r>
        <w:rPr>
          <w:spacing w:val="-58"/>
        </w:rPr>
        <w:t> </w:t>
      </w:r>
      <w:r>
        <w:rPr/>
        <w:t>or by the use of government procurement machineries or consultants to determine government</w:t>
      </w:r>
      <w:r>
        <w:rPr>
          <w:spacing w:val="1"/>
        </w:rPr>
        <w:t> </w:t>
      </w:r>
      <w:r>
        <w:rPr/>
        <w:t>buying price, but it has its limitations, and on so many occasions the federal government is not able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enormous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silos,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benchmark</w:t>
      </w:r>
      <w:r>
        <w:rPr>
          <w:spacing w:val="1"/>
        </w:rPr>
        <w:t> </w:t>
      </w:r>
      <w:r>
        <w:rPr/>
        <w:t>slated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government’s</w:t>
      </w:r>
      <w:r>
        <w:rPr>
          <w:spacing w:val="-57"/>
        </w:rPr>
        <w:t> </w:t>
      </w:r>
      <w:r>
        <w:rPr/>
        <w:t>machineries, but private organizations do. It explains why most government owned silos are under</w:t>
      </w:r>
      <w:r>
        <w:rPr>
          <w:spacing w:val="1"/>
        </w:rPr>
        <w:t> </w:t>
      </w:r>
      <w:r>
        <w:rPr/>
        <w:t>stock in Nigeria. The storage spaces in the government silo complexes are under utilized according</w:t>
      </w:r>
      <w:r>
        <w:rPr>
          <w:spacing w:val="-57"/>
        </w:rPr>
        <w:t> </w:t>
      </w:r>
      <w:r>
        <w:rPr/>
        <w:t>to records. The ratio of utilization of Minna silo complexes since inception in 1991 is 1: 4 (Okolo,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spacing w:line="480" w:lineRule="auto" w:before="200"/>
        <w:ind w:left="1000" w:right="1213"/>
        <w:jc w:val="both"/>
      </w:pPr>
      <w:r>
        <w:rPr/>
        <w:t>The</w:t>
      </w:r>
      <w:r>
        <w:rPr>
          <w:spacing w:val="-7"/>
        </w:rPr>
        <w:t> </w:t>
      </w:r>
      <w:r>
        <w:rPr/>
        <w:t>situation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present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terms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storage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maize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Nigeria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worrisome</w:t>
      </w:r>
      <w:r>
        <w:rPr>
          <w:spacing w:val="-7"/>
        </w:rPr>
        <w:t> </w:t>
      </w:r>
      <w:r>
        <w:rPr/>
        <w:t>because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truth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 total output is still far below expected. There are not much excess grains for storage due to low</w:t>
      </w:r>
      <w:r>
        <w:rPr>
          <w:spacing w:val="1"/>
        </w:rPr>
        <w:t> </w:t>
      </w:r>
      <w:r>
        <w:rPr/>
        <w:t>production/output, and neighboring countries in the sub- Saharan region that has made Nigeria a</w:t>
      </w:r>
      <w:r>
        <w:rPr>
          <w:spacing w:val="1"/>
        </w:rPr>
        <w:t> </w:t>
      </w:r>
      <w:r>
        <w:rPr/>
        <w:t>marketing</w:t>
      </w:r>
      <w:r>
        <w:rPr>
          <w:spacing w:val="-6"/>
        </w:rPr>
        <w:t> </w:t>
      </w:r>
      <w:r>
        <w:rPr/>
        <w:t>hub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grain</w:t>
      </w:r>
      <w:r>
        <w:rPr>
          <w:spacing w:val="-3"/>
        </w:rPr>
        <w:t> </w:t>
      </w:r>
      <w:r>
        <w:rPr/>
        <w:t>crops,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result</w:t>
      </w:r>
      <w:r>
        <w:rPr>
          <w:spacing w:val="-3"/>
        </w:rPr>
        <w:t> </w:t>
      </w:r>
      <w:r>
        <w:rPr/>
        <w:t>comes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end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every</w:t>
      </w:r>
      <w:r>
        <w:rPr>
          <w:spacing w:val="-4"/>
        </w:rPr>
        <w:t> </w:t>
      </w:r>
      <w:r>
        <w:rPr/>
        <w:t>year</w:t>
      </w:r>
      <w:r>
        <w:rPr>
          <w:spacing w:val="-5"/>
        </w:rPr>
        <w:t> </w:t>
      </w:r>
      <w:r>
        <w:rPr/>
        <w:t>harvest</w:t>
      </w:r>
      <w:r>
        <w:rPr>
          <w:spacing w:val="-1"/>
        </w:rPr>
        <w:t> </w:t>
      </w:r>
      <w:r>
        <w:rPr/>
        <w:t>season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buy</w:t>
      </w:r>
      <w:r>
        <w:rPr>
          <w:spacing w:val="-6"/>
        </w:rPr>
        <w:t> </w:t>
      </w:r>
      <w:r>
        <w:rPr/>
        <w:t>grains</w:t>
      </w:r>
      <w:r>
        <w:rPr>
          <w:spacing w:val="-58"/>
        </w:rPr>
        <w:t> </w:t>
      </w:r>
      <w:r>
        <w:rPr/>
        <w:t>especially maize. To buttress this claim, the Federal Government has put up its 33 numbers of</w:t>
      </w:r>
      <w:r>
        <w:rPr>
          <w:spacing w:val="1"/>
        </w:rPr>
        <w:t> </w:t>
      </w:r>
      <w:r>
        <w:rPr/>
        <w:t>Strategy</w:t>
      </w:r>
      <w:r>
        <w:rPr>
          <w:spacing w:val="-11"/>
        </w:rPr>
        <w:t> </w:t>
      </w:r>
      <w:r>
        <w:rPr/>
        <w:t>Food</w:t>
      </w:r>
      <w:r>
        <w:rPr>
          <w:spacing w:val="-8"/>
        </w:rPr>
        <w:t> </w:t>
      </w:r>
      <w:r>
        <w:rPr/>
        <w:t>Reserve</w:t>
      </w:r>
      <w:r>
        <w:rPr>
          <w:spacing w:val="-9"/>
        </w:rPr>
        <w:t> </w:t>
      </w:r>
      <w:r>
        <w:rPr/>
        <w:t>Silo</w:t>
      </w:r>
      <w:r>
        <w:rPr>
          <w:spacing w:val="-9"/>
        </w:rPr>
        <w:t> </w:t>
      </w:r>
      <w:r>
        <w:rPr/>
        <w:t>Complexes</w:t>
      </w:r>
      <w:r>
        <w:rPr>
          <w:spacing w:val="-7"/>
        </w:rPr>
        <w:t> </w:t>
      </w:r>
      <w:r>
        <w:rPr/>
        <w:t>nationwide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lease,</w:t>
      </w:r>
      <w:r>
        <w:rPr>
          <w:spacing w:val="-4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Public</w:t>
      </w:r>
      <w:r>
        <w:rPr>
          <w:spacing w:val="-9"/>
        </w:rPr>
        <w:t> </w:t>
      </w:r>
      <w:r>
        <w:rPr/>
        <w:t>Private</w:t>
      </w:r>
      <w:r>
        <w:rPr>
          <w:spacing w:val="-7"/>
        </w:rPr>
        <w:t> </w:t>
      </w:r>
      <w:r>
        <w:rPr/>
        <w:t>Partnership</w:t>
      </w:r>
      <w:r>
        <w:rPr>
          <w:spacing w:val="-6"/>
        </w:rPr>
        <w:t> </w:t>
      </w:r>
      <w:r>
        <w:rPr/>
        <w:t>(PPP)</w:t>
      </w:r>
      <w:r>
        <w:rPr>
          <w:spacing w:val="-57"/>
        </w:rPr>
        <w:t> </w:t>
      </w:r>
      <w:r>
        <w:rPr/>
        <w:t>arrangement that will enable individuals, corporate bodies, industries and farmers co-operative</w:t>
      </w:r>
      <w:r>
        <w:rPr>
          <w:spacing w:val="1"/>
        </w:rPr>
        <w:t> </w:t>
      </w:r>
      <w:r>
        <w:rPr/>
        <w:t>societies</w:t>
      </w:r>
      <w:r>
        <w:rPr>
          <w:spacing w:val="-1"/>
        </w:rPr>
        <w:t> </w:t>
      </w:r>
      <w:r>
        <w:rPr/>
        <w:t>to rent space</w:t>
      </w:r>
      <w:r>
        <w:rPr>
          <w:spacing w:val="-1"/>
        </w:rPr>
        <w:t> </w:t>
      </w:r>
      <w:r>
        <w:rPr/>
        <w:t>for the storage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grains and</w:t>
      </w:r>
      <w:r>
        <w:rPr>
          <w:spacing w:val="1"/>
        </w:rPr>
        <w:t> </w:t>
      </w:r>
      <w:r>
        <w:rPr/>
        <w:t>paddy</w:t>
      </w:r>
      <w:r>
        <w:rPr>
          <w:spacing w:val="-3"/>
        </w:rPr>
        <w:t> </w:t>
      </w:r>
      <w:r>
        <w:rPr/>
        <w:t>crops.</w:t>
      </w:r>
    </w:p>
    <w:p>
      <w:pPr>
        <w:pStyle w:val="BodyText"/>
        <w:spacing w:line="480" w:lineRule="auto" w:before="200"/>
        <w:ind w:left="1000" w:right="1219"/>
        <w:jc w:val="both"/>
      </w:pPr>
      <w:r>
        <w:rPr>
          <w:spacing w:val="-1"/>
        </w:rPr>
        <w:t>However,</w:t>
      </w:r>
      <w:r>
        <w:rPr>
          <w:spacing w:val="-14"/>
        </w:rPr>
        <w:t> </w:t>
      </w:r>
      <w:r>
        <w:rPr/>
        <w:t>due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land</w:t>
      </w:r>
      <w:r>
        <w:rPr>
          <w:spacing w:val="-14"/>
        </w:rPr>
        <w:t> </w:t>
      </w:r>
      <w:r>
        <w:rPr/>
        <w:t>tenure</w:t>
      </w:r>
      <w:r>
        <w:rPr>
          <w:spacing w:val="-14"/>
        </w:rPr>
        <w:t> </w:t>
      </w:r>
      <w:r>
        <w:rPr/>
        <w:t>system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Nigeria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subsistence</w:t>
      </w:r>
      <w:r>
        <w:rPr>
          <w:spacing w:val="-14"/>
        </w:rPr>
        <w:t> </w:t>
      </w:r>
      <w:r>
        <w:rPr/>
        <w:t>nature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agriculture,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annual</w:t>
      </w:r>
      <w:r>
        <w:rPr>
          <w:spacing w:val="-11"/>
        </w:rPr>
        <w:t> </w:t>
      </w:r>
      <w:r>
        <w:rPr/>
        <w:t>grain</w:t>
      </w:r>
      <w:r>
        <w:rPr>
          <w:spacing w:val="-57"/>
        </w:rPr>
        <w:t> </w:t>
      </w:r>
      <w:r>
        <w:rPr/>
        <w:t>output of an average farmer is between 1 – 5 tonnes (Igbeka, 1990). Invariably, it is only the</w:t>
      </w:r>
      <w:r>
        <w:rPr>
          <w:spacing w:val="1"/>
        </w:rPr>
        <w:t> </w:t>
      </w:r>
      <w:r>
        <w:rPr/>
        <w:t>government farmer’s cooperatives, sectors, private processors, industries and grain merchants that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lease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owned silos,</w:t>
      </w:r>
      <w:r>
        <w:rPr>
          <w:spacing w:val="-1"/>
        </w:rPr>
        <w:t> </w:t>
      </w:r>
      <w:r>
        <w:rPr/>
        <w:t>which are</w:t>
      </w:r>
      <w:r>
        <w:rPr>
          <w:spacing w:val="-1"/>
        </w:rPr>
        <w:t> </w:t>
      </w:r>
      <w:r>
        <w:rPr/>
        <w:t>ready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leasing</w:t>
      </w:r>
      <w:r>
        <w:rPr>
          <w:spacing w:val="-1"/>
        </w:rPr>
        <w:t> </w:t>
      </w:r>
      <w:r>
        <w:rPr/>
        <w:t>and not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farmers.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5"/>
        <w:jc w:val="both"/>
      </w:pP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Olumeko, (1989)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larger</w:t>
      </w:r>
      <w:r>
        <w:rPr>
          <w:spacing w:val="-2"/>
        </w:rPr>
        <w:t> </w:t>
      </w:r>
      <w:r>
        <w:rPr/>
        <w:t>parts</w:t>
      </w:r>
      <w:r>
        <w:rPr>
          <w:spacing w:val="-3"/>
        </w:rPr>
        <w:t> </w:t>
      </w:r>
      <w:r>
        <w:rPr/>
        <w:t>of food</w:t>
      </w:r>
      <w:r>
        <w:rPr>
          <w:spacing w:val="-3"/>
        </w:rPr>
        <w:t> </w:t>
      </w:r>
      <w:r>
        <w:rPr/>
        <w:t>produced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retained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farm</w:t>
      </w:r>
      <w:r>
        <w:rPr>
          <w:spacing w:val="-57"/>
        </w:rPr>
        <w:t> </w:t>
      </w:r>
      <w:r>
        <w:rPr/>
        <w:t>for home consumption. Thus increase in yield through improved cropping system and introduction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high</w:t>
      </w:r>
      <w:r>
        <w:rPr>
          <w:spacing w:val="3"/>
        </w:rPr>
        <w:t> </w:t>
      </w:r>
      <w:r>
        <w:rPr/>
        <w:t>yielding</w:t>
      </w:r>
      <w:r>
        <w:rPr>
          <w:spacing w:val="-4"/>
        </w:rPr>
        <w:t> </w:t>
      </w:r>
      <w:r>
        <w:rPr/>
        <w:t>varieties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necessary.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re-assessment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amendment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land</w:t>
      </w:r>
      <w:r>
        <w:rPr>
          <w:spacing w:val="-2"/>
        </w:rPr>
        <w:t> </w:t>
      </w:r>
      <w:r>
        <w:rPr/>
        <w:t>tenure</w:t>
      </w:r>
      <w:r>
        <w:rPr>
          <w:spacing w:val="-3"/>
        </w:rPr>
        <w:t> </w:t>
      </w:r>
      <w:r>
        <w:rPr/>
        <w:t>system</w:t>
      </w:r>
      <w:r>
        <w:rPr>
          <w:spacing w:val="-58"/>
        </w:rPr>
        <w:t> </w:t>
      </w:r>
      <w:r>
        <w:rPr/>
        <w:t>and the encouragement of state and federal government farmstead will solve the problem of low</w:t>
      </w:r>
      <w:r>
        <w:rPr>
          <w:spacing w:val="1"/>
        </w:rPr>
        <w:t> </w:t>
      </w:r>
      <w:r>
        <w:rPr/>
        <w:t>output</w:t>
      </w:r>
      <w:r>
        <w:rPr>
          <w:spacing w:val="-7"/>
        </w:rPr>
        <w:t> </w:t>
      </w:r>
      <w:r>
        <w:rPr/>
        <w:t>(Alabadan,</w:t>
      </w:r>
      <w:r>
        <w:rPr>
          <w:spacing w:val="-7"/>
        </w:rPr>
        <w:t> </w:t>
      </w:r>
      <w:r>
        <w:rPr/>
        <w:t>2013).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line</w:t>
      </w:r>
      <w:r>
        <w:rPr>
          <w:spacing w:val="-8"/>
        </w:rPr>
        <w:t> </w:t>
      </w:r>
      <w:r>
        <w:rPr/>
        <w:t>with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philosophy,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Nigeria</w:t>
      </w:r>
      <w:r>
        <w:rPr>
          <w:spacing w:val="-8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recent</w:t>
      </w:r>
      <w:r>
        <w:rPr>
          <w:spacing w:val="-4"/>
        </w:rPr>
        <w:t> </w:t>
      </w:r>
      <w:r>
        <w:rPr/>
        <w:t>years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agricultural transformation agenda is trying to provide agricultural inputs and incentives to farmers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boost agricultural production in the</w:t>
      </w:r>
      <w:r>
        <w:rPr>
          <w:spacing w:val="-1"/>
        </w:rPr>
        <w:t> </w:t>
      </w:r>
      <w:r>
        <w:rPr/>
        <w:t>country.</w:t>
      </w:r>
    </w:p>
    <w:p>
      <w:pPr>
        <w:pStyle w:val="Heading2"/>
        <w:numPr>
          <w:ilvl w:val="2"/>
          <w:numId w:val="4"/>
        </w:numPr>
        <w:tabs>
          <w:tab w:pos="1661" w:val="left" w:leader="none"/>
        </w:tabs>
        <w:spacing w:line="240" w:lineRule="auto" w:before="207" w:after="0"/>
        <w:ind w:left="1660" w:right="0" w:hanging="601"/>
        <w:jc w:val="both"/>
      </w:pPr>
      <w:r>
        <w:rPr/>
        <w:t>Production/consumption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5" w:firstLine="60"/>
        <w:jc w:val="both"/>
      </w:pPr>
      <w:r>
        <w:rPr/>
        <w:t>The worldwide production of maize is 785 million tons per year. The largest producer, worldwide</w:t>
      </w:r>
      <w:r>
        <w:rPr>
          <w:spacing w:val="1"/>
        </w:rPr>
        <w:t> </w:t>
      </w:r>
      <w:r>
        <w:rPr/>
        <w:t>is the United States of America (U.S.A) producing 42%. Brazil, Soviet Union and Mexico follows.</w:t>
      </w:r>
      <w:r>
        <w:rPr>
          <w:spacing w:val="-57"/>
        </w:rPr>
        <w:t> </w:t>
      </w:r>
      <w:r>
        <w:rPr/>
        <w:t>Africa produces only 6.5% of world maize production with Nigeria the largest producer in Africa,</w:t>
      </w:r>
      <w:r>
        <w:rPr>
          <w:spacing w:val="1"/>
        </w:rPr>
        <w:t> </w:t>
      </w:r>
      <w:r>
        <w:rPr/>
        <w:t>followed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/>
        <w:t>Tanzania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South</w:t>
      </w:r>
      <w:r>
        <w:rPr>
          <w:spacing w:val="-7"/>
        </w:rPr>
        <w:t> </w:t>
      </w:r>
      <w:r>
        <w:rPr/>
        <w:t>Africa</w:t>
      </w:r>
      <w:r>
        <w:rPr>
          <w:spacing w:val="-5"/>
        </w:rPr>
        <w:t> </w:t>
      </w:r>
      <w:r>
        <w:rPr/>
        <w:t>(IITA,</w:t>
      </w:r>
      <w:r>
        <w:rPr>
          <w:spacing w:val="-8"/>
        </w:rPr>
        <w:t> </w:t>
      </w:r>
      <w:r>
        <w:rPr/>
        <w:t>2009).</w:t>
      </w:r>
      <w:r>
        <w:rPr>
          <w:spacing w:val="-9"/>
        </w:rPr>
        <w:t> </w:t>
      </w:r>
      <w:r>
        <w:rPr/>
        <w:t>Out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158</w:t>
      </w:r>
      <w:r>
        <w:rPr>
          <w:spacing w:val="-5"/>
        </w:rPr>
        <w:t> </w:t>
      </w:r>
      <w:r>
        <w:rPr/>
        <w:t>million</w:t>
      </w:r>
      <w:r>
        <w:rPr>
          <w:spacing w:val="-7"/>
        </w:rPr>
        <w:t> </w:t>
      </w:r>
      <w:r>
        <w:rPr/>
        <w:t>hectare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maize</w:t>
      </w:r>
      <w:r>
        <w:rPr>
          <w:spacing w:val="-10"/>
        </w:rPr>
        <w:t> </w:t>
      </w:r>
      <w:r>
        <w:rPr/>
        <w:t>harvested</w:t>
      </w:r>
      <w:r>
        <w:rPr>
          <w:spacing w:val="-57"/>
        </w:rPr>
        <w:t> </w:t>
      </w:r>
      <w:r>
        <w:rPr/>
        <w:t>yearly worldwide, Africa’s total harvests is 29 million hectares, with Nigeria harvesting 3%. Maize</w:t>
      </w:r>
      <w:r>
        <w:rPr>
          <w:spacing w:val="-57"/>
        </w:rPr>
        <w:t> </w:t>
      </w:r>
      <w:r>
        <w:rPr/>
        <w:t>is</w:t>
      </w:r>
      <w:r>
        <w:rPr>
          <w:spacing w:val="-10"/>
        </w:rPr>
        <w:t> </w:t>
      </w:r>
      <w:r>
        <w:rPr/>
        <w:t>widely</w:t>
      </w:r>
      <w:r>
        <w:rPr>
          <w:spacing w:val="-12"/>
        </w:rPr>
        <w:t> </w:t>
      </w:r>
      <w:r>
        <w:rPr/>
        <w:t>cultivated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over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world.</w:t>
      </w:r>
      <w:r>
        <w:rPr>
          <w:spacing w:val="-3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most</w:t>
      </w:r>
      <w:r>
        <w:rPr>
          <w:spacing w:val="-10"/>
        </w:rPr>
        <w:t> </w:t>
      </w:r>
      <w:r>
        <w:rPr/>
        <w:t>popular,</w:t>
      </w:r>
      <w:r>
        <w:rPr>
          <w:spacing w:val="-10"/>
        </w:rPr>
        <w:t> </w:t>
      </w:r>
      <w:r>
        <w:rPr/>
        <w:t>most</w:t>
      </w:r>
      <w:r>
        <w:rPr>
          <w:spacing w:val="-8"/>
        </w:rPr>
        <w:t> </w:t>
      </w:r>
      <w:r>
        <w:rPr/>
        <w:t>cultivated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most</w:t>
      </w:r>
      <w:r>
        <w:rPr>
          <w:spacing w:val="-9"/>
        </w:rPr>
        <w:t> </w:t>
      </w:r>
      <w:r>
        <w:rPr/>
        <w:t>stored</w:t>
      </w:r>
      <w:r>
        <w:rPr>
          <w:spacing w:val="-11"/>
        </w:rPr>
        <w:t> </w:t>
      </w:r>
      <w:r>
        <w:rPr/>
        <w:t>among</w:t>
      </w:r>
      <w:r>
        <w:rPr>
          <w:spacing w:val="-57"/>
        </w:rPr>
        <w:t> </w:t>
      </w:r>
      <w:r>
        <w:rPr/>
        <w:t>other</w:t>
      </w:r>
      <w:r>
        <w:rPr>
          <w:spacing w:val="-6"/>
        </w:rPr>
        <w:t> </w:t>
      </w:r>
      <w:r>
        <w:rPr/>
        <w:t>grains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over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world</w:t>
      </w:r>
      <w:r>
        <w:rPr>
          <w:spacing w:val="-4"/>
        </w:rPr>
        <w:t> </w:t>
      </w:r>
      <w:r>
        <w:rPr/>
        <w:t>(FAO,</w:t>
      </w:r>
      <w:r>
        <w:rPr>
          <w:spacing w:val="-4"/>
        </w:rPr>
        <w:t> </w:t>
      </w:r>
      <w:r>
        <w:rPr/>
        <w:t>1995).</w:t>
      </w:r>
      <w:r>
        <w:rPr>
          <w:spacing w:val="-1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total</w:t>
      </w:r>
      <w:r>
        <w:rPr>
          <w:spacing w:val="-3"/>
        </w:rPr>
        <w:t> </w:t>
      </w:r>
      <w:r>
        <w:rPr/>
        <w:t>production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recorded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many</w:t>
      </w:r>
      <w:r>
        <w:rPr>
          <w:spacing w:val="-58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world including</w:t>
      </w:r>
      <w:r>
        <w:rPr>
          <w:spacing w:val="-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due</w:t>
      </w:r>
      <w:r>
        <w:rPr>
          <w:spacing w:val="-1"/>
        </w:rPr>
        <w:t> </w:t>
      </w:r>
      <w:r>
        <w:rPr/>
        <w:t>to Research impact.</w:t>
      </w:r>
    </w:p>
    <w:p>
      <w:pPr>
        <w:pStyle w:val="BodyText"/>
        <w:spacing w:line="480" w:lineRule="auto" w:before="200"/>
        <w:ind w:left="1000" w:right="1212"/>
        <w:jc w:val="both"/>
      </w:pPr>
      <w:r>
        <w:rPr/>
        <w:t>Worldwide consumption of maize is more than 116 million tons yearly. It is location specific, with</w:t>
      </w:r>
      <w:r>
        <w:rPr>
          <w:spacing w:val="1"/>
        </w:rPr>
        <w:t> </w:t>
      </w:r>
      <w:r>
        <w:rPr>
          <w:spacing w:val="-1"/>
        </w:rPr>
        <w:t>Africa</w:t>
      </w:r>
      <w:r>
        <w:rPr>
          <w:spacing w:val="-11"/>
        </w:rPr>
        <w:t> </w:t>
      </w:r>
      <w:r>
        <w:rPr>
          <w:spacing w:val="-1"/>
        </w:rPr>
        <w:t>consuming</w:t>
      </w:r>
      <w:r>
        <w:rPr>
          <w:spacing w:val="-15"/>
        </w:rPr>
        <w:t> </w:t>
      </w:r>
      <w:r>
        <w:rPr/>
        <w:t>30%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SSA</w:t>
      </w:r>
      <w:r>
        <w:rPr>
          <w:spacing w:val="-13"/>
        </w:rPr>
        <w:t> </w:t>
      </w:r>
      <w:r>
        <w:rPr/>
        <w:t>21%.</w:t>
      </w:r>
      <w:r>
        <w:rPr>
          <w:spacing w:val="-11"/>
        </w:rPr>
        <w:t> </w:t>
      </w:r>
      <w:r>
        <w:rPr/>
        <w:t>While</w:t>
      </w:r>
      <w:r>
        <w:rPr>
          <w:spacing w:val="-13"/>
        </w:rPr>
        <w:t> </w:t>
      </w:r>
      <w:r>
        <w:rPr/>
        <w:t>most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African</w:t>
      </w:r>
      <w:r>
        <w:rPr>
          <w:spacing w:val="-10"/>
        </w:rPr>
        <w:t> </w:t>
      </w:r>
      <w:r>
        <w:rPr/>
        <w:t>countries</w:t>
      </w:r>
      <w:r>
        <w:rPr>
          <w:spacing w:val="-7"/>
        </w:rPr>
        <w:t> </w:t>
      </w:r>
      <w:r>
        <w:rPr/>
        <w:t>uses</w:t>
      </w:r>
      <w:r>
        <w:rPr>
          <w:spacing w:val="-12"/>
        </w:rPr>
        <w:t> </w:t>
      </w:r>
      <w:r>
        <w:rPr/>
        <w:t>its</w:t>
      </w:r>
      <w:r>
        <w:rPr>
          <w:spacing w:val="-11"/>
        </w:rPr>
        <w:t> </w:t>
      </w:r>
      <w:r>
        <w:rPr/>
        <w:t>maize</w:t>
      </w:r>
      <w:r>
        <w:rPr>
          <w:spacing w:val="-13"/>
        </w:rPr>
        <w:t> </w:t>
      </w:r>
      <w:r>
        <w:rPr/>
        <w:t>production</w:t>
      </w:r>
      <w:r>
        <w:rPr>
          <w:spacing w:val="-58"/>
        </w:rPr>
        <w:t> </w:t>
      </w:r>
      <w:r>
        <w:rPr/>
        <w:t>for food, and other developed world regions uses most of its produced as animal feed. White maize</w:t>
      </w:r>
      <w:r>
        <w:rPr>
          <w:spacing w:val="-57"/>
        </w:rPr>
        <w:t> </w:t>
      </w:r>
      <w:r>
        <w:rPr/>
        <w:t>consumption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Africa</w:t>
      </w:r>
      <w:r>
        <w:rPr>
          <w:spacing w:val="-7"/>
        </w:rPr>
        <w:t> </w:t>
      </w:r>
      <w:r>
        <w:rPr/>
        <w:t>and</w:t>
      </w:r>
      <w:r>
        <w:rPr>
          <w:spacing w:val="-11"/>
        </w:rPr>
        <w:t> </w:t>
      </w:r>
      <w:r>
        <w:rPr/>
        <w:t>Central</w:t>
      </w:r>
      <w:r>
        <w:rPr>
          <w:spacing w:val="-11"/>
        </w:rPr>
        <w:t> </w:t>
      </w:r>
      <w:r>
        <w:rPr/>
        <w:t>America</w:t>
      </w:r>
      <w:r>
        <w:rPr>
          <w:spacing w:val="-11"/>
        </w:rPr>
        <w:t> </w:t>
      </w:r>
      <w:r>
        <w:rPr/>
        <w:t>stood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90%,</w:t>
      </w:r>
      <w:r>
        <w:rPr>
          <w:spacing w:val="-10"/>
        </w:rPr>
        <w:t> </w:t>
      </w:r>
      <w:r>
        <w:rPr/>
        <w:t>while</w:t>
      </w:r>
      <w:r>
        <w:rPr>
          <w:spacing w:val="-4"/>
        </w:rPr>
        <w:t> </w:t>
      </w:r>
      <w:r>
        <w:rPr/>
        <w:t>yellow</w:t>
      </w:r>
      <w:r>
        <w:rPr>
          <w:spacing w:val="-12"/>
        </w:rPr>
        <w:t> </w:t>
      </w:r>
      <w:r>
        <w:rPr/>
        <w:t>maize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preferred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most</w:t>
      </w:r>
      <w:r>
        <w:rPr>
          <w:spacing w:val="-58"/>
        </w:rPr>
        <w:t> </w:t>
      </w:r>
      <w:r>
        <w:rPr/>
        <w:t>part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South</w:t>
      </w:r>
      <w:r>
        <w:rPr>
          <w:spacing w:val="28"/>
        </w:rPr>
        <w:t> </w:t>
      </w:r>
      <w:r>
        <w:rPr/>
        <w:t>America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Caribbean.</w:t>
      </w:r>
      <w:r>
        <w:rPr>
          <w:spacing w:val="28"/>
        </w:rPr>
        <w:t> </w:t>
      </w:r>
      <w:r>
        <w:rPr/>
        <w:t>It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also</w:t>
      </w:r>
      <w:r>
        <w:rPr>
          <w:spacing w:val="27"/>
        </w:rPr>
        <w:t> </w:t>
      </w:r>
      <w:r>
        <w:rPr/>
        <w:t>preferred</w:t>
      </w:r>
      <w:r>
        <w:rPr>
          <w:spacing w:val="26"/>
        </w:rPr>
        <w:t> </w:t>
      </w:r>
      <w:r>
        <w:rPr/>
        <w:t>by</w:t>
      </w:r>
      <w:r>
        <w:rPr>
          <w:spacing w:val="22"/>
        </w:rPr>
        <w:t> </w:t>
      </w:r>
      <w:r>
        <w:rPr/>
        <w:t>animal</w:t>
      </w:r>
      <w:r>
        <w:rPr>
          <w:spacing w:val="27"/>
        </w:rPr>
        <w:t> </w:t>
      </w:r>
      <w:r>
        <w:rPr/>
        <w:t>feed</w:t>
      </w:r>
      <w:r>
        <w:rPr>
          <w:spacing w:val="29"/>
        </w:rPr>
        <w:t> </w:t>
      </w:r>
      <w:r>
        <w:rPr/>
        <w:t>producers</w:t>
      </w:r>
      <w:r>
        <w:rPr>
          <w:spacing w:val="26"/>
        </w:rPr>
        <w:t> </w:t>
      </w:r>
      <w:r>
        <w:rPr/>
        <w:t>due</w:t>
      </w:r>
      <w:r>
        <w:rPr>
          <w:spacing w:val="25"/>
        </w:rPr>
        <w:t> </w:t>
      </w:r>
      <w:r>
        <w:rPr/>
        <w:t>to</w:t>
      </w:r>
      <w:r>
        <w:rPr>
          <w:spacing w:val="28"/>
        </w:rPr>
        <w:t> </w:t>
      </w:r>
      <w:r>
        <w:rPr/>
        <w:t>crop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6"/>
      </w:pPr>
      <w:r>
        <w:rPr/>
        <w:t>modelling,</w:t>
      </w:r>
      <w:r>
        <w:rPr>
          <w:spacing w:val="38"/>
        </w:rPr>
        <w:t> </w:t>
      </w:r>
      <w:r>
        <w:rPr/>
        <w:t>geographic</w:t>
      </w:r>
      <w:r>
        <w:rPr>
          <w:spacing w:val="36"/>
        </w:rPr>
        <w:t> </w:t>
      </w:r>
      <w:r>
        <w:rPr/>
        <w:t>information</w:t>
      </w:r>
      <w:r>
        <w:rPr>
          <w:spacing w:val="37"/>
        </w:rPr>
        <w:t> </w:t>
      </w:r>
      <w:r>
        <w:rPr/>
        <w:t>system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adaptive</w:t>
      </w:r>
      <w:r>
        <w:rPr>
          <w:spacing w:val="36"/>
        </w:rPr>
        <w:t> </w:t>
      </w:r>
      <w:r>
        <w:rPr/>
        <w:t>research</w:t>
      </w:r>
      <w:r>
        <w:rPr>
          <w:spacing w:val="37"/>
        </w:rPr>
        <w:t> </w:t>
      </w:r>
      <w:r>
        <w:rPr/>
        <w:t>may</w:t>
      </w:r>
      <w:r>
        <w:rPr>
          <w:spacing w:val="32"/>
        </w:rPr>
        <w:t> </w:t>
      </w:r>
      <w:r>
        <w:rPr/>
        <w:t>alleviate</w:t>
      </w:r>
      <w:r>
        <w:rPr>
          <w:spacing w:val="40"/>
        </w:rPr>
        <w:t> </w:t>
      </w:r>
      <w:r>
        <w:rPr/>
        <w:t>the</w:t>
      </w:r>
      <w:r>
        <w:rPr>
          <w:spacing w:val="36"/>
        </w:rPr>
        <w:t> </w:t>
      </w:r>
      <w:r>
        <w:rPr/>
        <w:t>constrain</w:t>
      </w:r>
      <w:r>
        <w:rPr>
          <w:spacing w:val="37"/>
        </w:rPr>
        <w:t> </w:t>
      </w:r>
      <w:r>
        <w:rPr/>
        <w:t>of</w:t>
      </w:r>
      <w:r>
        <w:rPr>
          <w:spacing w:val="-57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specificity,</w:t>
      </w:r>
      <w:r>
        <w:rPr>
          <w:spacing w:val="-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its</w:t>
      </w:r>
      <w:r>
        <w:rPr>
          <w:spacing w:val="3"/>
        </w:rPr>
        <w:t> </w:t>
      </w:r>
      <w:r>
        <w:rPr/>
        <w:t>yellow</w:t>
      </w:r>
      <w:r>
        <w:rPr>
          <w:spacing w:val="-1"/>
        </w:rPr>
        <w:t> </w:t>
      </w:r>
      <w:r>
        <w:rPr/>
        <w:t>colour which enriches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egg</w:t>
      </w:r>
      <w:r>
        <w:rPr>
          <w:spacing w:val="1"/>
        </w:rPr>
        <w:t> </w:t>
      </w:r>
      <w:r>
        <w:rPr/>
        <w:t>yolk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animal fat.</w:t>
      </w:r>
    </w:p>
    <w:p>
      <w:pPr>
        <w:pStyle w:val="Heading2"/>
        <w:numPr>
          <w:ilvl w:val="2"/>
          <w:numId w:val="4"/>
        </w:numPr>
        <w:tabs>
          <w:tab w:pos="1721" w:val="left" w:leader="none"/>
        </w:tabs>
        <w:spacing w:line="240" w:lineRule="auto" w:before="201" w:after="0"/>
        <w:ind w:left="1720" w:right="0" w:hanging="721"/>
        <w:jc w:val="left"/>
      </w:pPr>
      <w:r>
        <w:rPr/>
        <w:t>Consumption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uses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maize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1000"/>
      </w:pPr>
      <w:r>
        <w:rPr/>
        <w:t>Maize</w:t>
      </w:r>
      <w:r>
        <w:rPr>
          <w:spacing w:val="-2"/>
        </w:rPr>
        <w:t> </w:t>
      </w:r>
      <w:r>
        <w:rPr/>
        <w:t>stored in</w:t>
      </w:r>
      <w:r>
        <w:rPr>
          <w:spacing w:val="-1"/>
        </w:rPr>
        <w:t> </w:t>
      </w:r>
      <w:r>
        <w:rPr/>
        <w:t>metallic</w:t>
      </w:r>
      <w:r>
        <w:rPr>
          <w:spacing w:val="-1"/>
        </w:rPr>
        <w:t> </w:t>
      </w:r>
      <w:r>
        <w:rPr/>
        <w:t>silos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purposes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4"/>
        </w:numPr>
        <w:tabs>
          <w:tab w:pos="2080" w:val="left" w:leader="none"/>
          <w:tab w:pos="2081" w:val="left" w:leader="none"/>
        </w:tabs>
        <w:spacing w:line="240" w:lineRule="auto" w:before="174" w:after="0"/>
        <w:ind w:left="2080" w:right="0" w:hanging="721"/>
        <w:jc w:val="left"/>
        <w:rPr>
          <w:sz w:val="24"/>
        </w:rPr>
      </w:pPr>
      <w:r>
        <w:rPr>
          <w:sz w:val="24"/>
        </w:rPr>
        <w:t>As staple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man</w:t>
      </w:r>
    </w:p>
    <w:p>
      <w:pPr>
        <w:pStyle w:val="BodyText"/>
      </w:pPr>
    </w:p>
    <w:p>
      <w:pPr>
        <w:pStyle w:val="ListParagraph"/>
        <w:numPr>
          <w:ilvl w:val="3"/>
          <w:numId w:val="4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feed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animal especially</w:t>
      </w:r>
      <w:r>
        <w:rPr>
          <w:spacing w:val="-6"/>
          <w:sz w:val="24"/>
        </w:rPr>
        <w:t> </w:t>
      </w:r>
      <w:r>
        <w:rPr>
          <w:sz w:val="24"/>
        </w:rPr>
        <w:t>livestock</w:t>
      </w:r>
    </w:p>
    <w:p>
      <w:pPr>
        <w:pStyle w:val="BodyText"/>
      </w:pPr>
    </w:p>
    <w:p>
      <w:pPr>
        <w:pStyle w:val="ListParagraph"/>
        <w:numPr>
          <w:ilvl w:val="3"/>
          <w:numId w:val="4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raw materials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</w:p>
    <w:p>
      <w:pPr>
        <w:pStyle w:val="BodyText"/>
      </w:pPr>
    </w:p>
    <w:p>
      <w:pPr>
        <w:pStyle w:val="ListParagraph"/>
        <w:numPr>
          <w:ilvl w:val="3"/>
          <w:numId w:val="4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Alternative</w:t>
      </w:r>
      <w:r>
        <w:rPr>
          <w:spacing w:val="-2"/>
          <w:sz w:val="24"/>
        </w:rPr>
        <w:t> </w:t>
      </w:r>
      <w:r>
        <w:rPr>
          <w:sz w:val="24"/>
        </w:rPr>
        <w:t>medicine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orthodox</w:t>
      </w:r>
      <w:r>
        <w:rPr>
          <w:spacing w:val="2"/>
          <w:sz w:val="24"/>
        </w:rPr>
        <w:t> </w:t>
      </w:r>
      <w:r>
        <w:rPr>
          <w:sz w:val="24"/>
        </w:rPr>
        <w:t>medicine</w:t>
      </w:r>
      <w:r>
        <w:rPr>
          <w:spacing w:val="-1"/>
          <w:sz w:val="24"/>
        </w:rPr>
        <w:t> </w:t>
      </w:r>
      <w:r>
        <w:rPr>
          <w:sz w:val="24"/>
        </w:rPr>
        <w:t>additive</w:t>
      </w:r>
    </w:p>
    <w:p>
      <w:pPr>
        <w:pStyle w:val="BodyText"/>
      </w:pPr>
    </w:p>
    <w:p>
      <w:pPr>
        <w:pStyle w:val="ListParagraph"/>
        <w:numPr>
          <w:ilvl w:val="3"/>
          <w:numId w:val="4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planting</w:t>
      </w:r>
    </w:p>
    <w:p>
      <w:pPr>
        <w:pStyle w:val="BodyText"/>
      </w:pPr>
    </w:p>
    <w:p>
      <w:pPr>
        <w:pStyle w:val="ListParagraph"/>
        <w:numPr>
          <w:ilvl w:val="3"/>
          <w:numId w:val="4"/>
        </w:numPr>
        <w:tabs>
          <w:tab w:pos="2080" w:val="left" w:leader="none"/>
          <w:tab w:pos="2081" w:val="left" w:leader="none"/>
        </w:tabs>
        <w:spacing w:line="240" w:lineRule="auto" w:before="1" w:after="0"/>
        <w:ind w:left="2080" w:right="0" w:hanging="721"/>
        <w:jc w:val="left"/>
        <w:rPr>
          <w:sz w:val="24"/>
        </w:rPr>
      </w:pPr>
      <w:r>
        <w:rPr>
          <w:sz w:val="24"/>
        </w:rPr>
        <w:t>Farm</w:t>
      </w:r>
      <w:r>
        <w:rPr>
          <w:spacing w:val="-1"/>
          <w:sz w:val="24"/>
        </w:rPr>
        <w:t> </w:t>
      </w:r>
      <w:r>
        <w:rPr>
          <w:sz w:val="24"/>
        </w:rPr>
        <w:t>manure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bio-fuel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4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Commodity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export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numPr>
          <w:ilvl w:val="0"/>
          <w:numId w:val="6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</w:pPr>
      <w:r>
        <w:rPr/>
        <w:t>Staple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man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60" w:right="1213"/>
        <w:jc w:val="both"/>
      </w:pPr>
      <w:r>
        <w:rPr/>
        <w:t>Maize is used as a staple food in many parts of the world especially in South Africa and sub –</w:t>
      </w:r>
      <w:r>
        <w:rPr>
          <w:spacing w:val="1"/>
        </w:rPr>
        <w:t> </w:t>
      </w:r>
      <w:r>
        <w:rPr/>
        <w:t>Saharan Africa. In Nigeria it is eaten in various forms and it is loved for its high palatability. It</w:t>
      </w:r>
      <w:r>
        <w:rPr>
          <w:spacing w:val="1"/>
        </w:rPr>
        <w:t> </w:t>
      </w:r>
      <w:r>
        <w:rPr/>
        <w:t>could be eaten fresh as a vegetable. When roasted or boiled it is very tasty. Maize can be milled</w:t>
      </w:r>
      <w:r>
        <w:rPr>
          <w:spacing w:val="-57"/>
        </w:rPr>
        <w:t> </w:t>
      </w:r>
      <w:r>
        <w:rPr/>
        <w:t>dried or fresh to produce different kind of raw materials for industries or finished products for</w:t>
      </w:r>
      <w:r>
        <w:rPr>
          <w:spacing w:val="1"/>
        </w:rPr>
        <w:t> </w:t>
      </w:r>
      <w:r>
        <w:rPr/>
        <w:t>immediate consumption e.g. starch, pap, corn meal, and pop corn. In many cultures it could be</w:t>
      </w:r>
      <w:r>
        <w:rPr>
          <w:spacing w:val="1"/>
        </w:rPr>
        <w:t> </w:t>
      </w:r>
      <w:r>
        <w:rPr/>
        <w:t>made into porridge alone or in combination with others from (Ogi or Akamu) in Nigeria to</w:t>
      </w:r>
      <w:r>
        <w:rPr>
          <w:spacing w:val="1"/>
        </w:rPr>
        <w:t> </w:t>
      </w:r>
      <w:r>
        <w:rPr/>
        <w:t>polenta in Italy, Angu in Brasil, Mamaliga in Romania and corn mush in the United States of</w:t>
      </w:r>
      <w:r>
        <w:rPr>
          <w:spacing w:val="1"/>
        </w:rPr>
        <w:t> </w:t>
      </w:r>
      <w:r>
        <w:rPr/>
        <w:t>America (IITA, 2009).</w:t>
      </w:r>
    </w:p>
    <w:p>
      <w:pPr>
        <w:pStyle w:val="Heading2"/>
        <w:numPr>
          <w:ilvl w:val="0"/>
          <w:numId w:val="6"/>
        </w:numPr>
        <w:tabs>
          <w:tab w:pos="2081" w:val="left" w:leader="none"/>
        </w:tabs>
        <w:spacing w:line="240" w:lineRule="auto" w:before="207" w:after="0"/>
        <w:ind w:left="2080" w:right="0" w:hanging="721"/>
        <w:jc w:val="both"/>
      </w:pPr>
      <w:r>
        <w:rPr/>
        <w:t>Feed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animals</w:t>
      </w:r>
    </w:p>
    <w:p>
      <w:pPr>
        <w:spacing w:after="0" w:line="24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360" w:right="1212"/>
        <w:jc w:val="both"/>
      </w:pPr>
      <w:r>
        <w:rPr/>
        <w:t>Grain is a very important component of animal feed especially the biting and chewing grazes in</w:t>
      </w:r>
      <w:r>
        <w:rPr>
          <w:spacing w:val="-57"/>
        </w:rPr>
        <w:t> </w:t>
      </w:r>
      <w:r>
        <w:rPr/>
        <w:t>the absence of fresh leaves that is their staple food (Vassal, 2000). Many farm animals have</w:t>
      </w:r>
      <w:r>
        <w:rPr>
          <w:spacing w:val="1"/>
        </w:rPr>
        <w:t> </w:t>
      </w:r>
      <w:r>
        <w:rPr/>
        <w:t>proven that they can survive with grain meal in the absence of their normal kind of food. Maize</w:t>
      </w:r>
      <w:r>
        <w:rPr>
          <w:spacing w:val="-57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biggest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concentrates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additives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production of animal/ livestock feed production, where they are processed into various kind of</w:t>
      </w:r>
      <w:r>
        <w:rPr>
          <w:spacing w:val="1"/>
        </w:rPr>
        <w:t> </w:t>
      </w:r>
      <w:r>
        <w:rPr/>
        <w:t>feeds</w:t>
      </w:r>
      <w:r>
        <w:rPr>
          <w:spacing w:val="-1"/>
        </w:rPr>
        <w:t> </w:t>
      </w:r>
      <w:r>
        <w:rPr/>
        <w:t>ranging from poultry, piggery</w:t>
      </w:r>
      <w:r>
        <w:rPr>
          <w:spacing w:val="-5"/>
        </w:rPr>
        <w:t> </w:t>
      </w:r>
      <w:r>
        <w:rPr/>
        <w:t>and baits</w:t>
      </w:r>
      <w:r>
        <w:rPr>
          <w:spacing w:val="-1"/>
        </w:rPr>
        <w:t> </w:t>
      </w:r>
      <w:r>
        <w:rPr/>
        <w:t>for aquatic</w:t>
      </w:r>
      <w:r>
        <w:rPr>
          <w:spacing w:val="-1"/>
        </w:rPr>
        <w:t> </w:t>
      </w:r>
      <w:r>
        <w:rPr/>
        <w:t>animals.</w:t>
      </w:r>
    </w:p>
    <w:p>
      <w:pPr>
        <w:pStyle w:val="Heading2"/>
        <w:numPr>
          <w:ilvl w:val="0"/>
          <w:numId w:val="6"/>
        </w:numPr>
        <w:tabs>
          <w:tab w:pos="2081" w:val="left" w:leader="none"/>
        </w:tabs>
        <w:spacing w:line="240" w:lineRule="auto" w:before="207" w:after="0"/>
        <w:ind w:left="2080" w:right="0" w:hanging="721"/>
        <w:jc w:val="both"/>
      </w:pPr>
      <w:r>
        <w:rPr/>
        <w:t>Raw</w:t>
      </w:r>
      <w:r>
        <w:rPr>
          <w:spacing w:val="-1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industries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360" w:right="1216"/>
        <w:jc w:val="both"/>
      </w:pPr>
      <w:r>
        <w:rPr/>
        <w:t>The</w:t>
      </w:r>
      <w:r>
        <w:rPr>
          <w:spacing w:val="-10"/>
        </w:rPr>
        <w:t> </w:t>
      </w:r>
      <w:r>
        <w:rPr/>
        <w:t>importance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maize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major</w:t>
      </w:r>
      <w:r>
        <w:rPr>
          <w:spacing w:val="-8"/>
        </w:rPr>
        <w:t> </w:t>
      </w:r>
      <w:r>
        <w:rPr/>
        <w:t>source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raw</w:t>
      </w:r>
      <w:r>
        <w:rPr>
          <w:spacing w:val="-6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industries</w:t>
      </w:r>
      <w:r>
        <w:rPr>
          <w:spacing w:val="-5"/>
        </w:rPr>
        <w:t> </w:t>
      </w:r>
      <w:r>
        <w:rPr/>
        <w:t>are</w:t>
      </w:r>
      <w:r>
        <w:rPr>
          <w:spacing w:val="-9"/>
        </w:rPr>
        <w:t> </w:t>
      </w:r>
      <w:r>
        <w:rPr/>
        <w:t>numerous</w:t>
      </w:r>
      <w:r>
        <w:rPr>
          <w:spacing w:val="-5"/>
        </w:rPr>
        <w:t> </w:t>
      </w:r>
      <w:r>
        <w:rPr/>
        <w:t>butt</w:t>
      </w:r>
      <w:r>
        <w:rPr>
          <w:spacing w:val="-7"/>
        </w:rPr>
        <w:t> </w:t>
      </w:r>
      <w:r>
        <w:rPr/>
        <w:t>can</w:t>
      </w:r>
      <w:r>
        <w:rPr>
          <w:spacing w:val="-57"/>
        </w:rPr>
        <w:t> </w:t>
      </w:r>
      <w:r>
        <w:rPr/>
        <w:t>be</w:t>
      </w:r>
      <w:r>
        <w:rPr>
          <w:spacing w:val="-10"/>
        </w:rPr>
        <w:t> </w:t>
      </w:r>
      <w:r>
        <w:rPr/>
        <w:t>grouped</w:t>
      </w:r>
      <w:r>
        <w:rPr>
          <w:spacing w:val="-9"/>
        </w:rPr>
        <w:t> </w:t>
      </w:r>
      <w:r>
        <w:rPr/>
        <w:t>into</w:t>
      </w:r>
      <w:r>
        <w:rPr>
          <w:spacing w:val="-9"/>
        </w:rPr>
        <w:t> </w:t>
      </w:r>
      <w:r>
        <w:rPr/>
        <w:t>three</w:t>
      </w:r>
      <w:r>
        <w:rPr>
          <w:spacing w:val="-10"/>
        </w:rPr>
        <w:t> </w:t>
      </w:r>
      <w:r>
        <w:rPr/>
        <w:t>namely,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dry,</w:t>
      </w:r>
      <w:r>
        <w:rPr>
          <w:spacing w:val="-7"/>
        </w:rPr>
        <w:t> </w:t>
      </w:r>
      <w:r>
        <w:rPr/>
        <w:t>wet</w:t>
      </w:r>
      <w:r>
        <w:rPr>
          <w:spacing w:val="-8"/>
        </w:rPr>
        <w:t> </w:t>
      </w:r>
      <w:r>
        <w:rPr/>
        <w:t>milling,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products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distillation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fermentation.</w:t>
      </w:r>
      <w:r>
        <w:rPr>
          <w:spacing w:val="-58"/>
        </w:rPr>
        <w:t> </w:t>
      </w:r>
      <w:r>
        <w:rPr/>
        <w:t>Dry milled maize products include, grain flour, different forms of maize meals, maize flakes,</w:t>
      </w:r>
      <w:r>
        <w:rPr>
          <w:spacing w:val="1"/>
        </w:rPr>
        <w:t> </w:t>
      </w:r>
      <w:r>
        <w:rPr/>
        <w:t>biscuits and confectionaries. Products of wet milling of maize include, corn oil, corn starch,</w:t>
      </w:r>
      <w:r>
        <w:rPr>
          <w:spacing w:val="1"/>
        </w:rPr>
        <w:t> </w:t>
      </w:r>
      <w:r>
        <w:rPr/>
        <w:t>sugar and dextrin while the products of fermentation and distillation includes ethyl alcohol and</w:t>
      </w:r>
      <w:r>
        <w:rPr>
          <w:spacing w:val="1"/>
        </w:rPr>
        <w:t> </w:t>
      </w:r>
      <w:r>
        <w:rPr/>
        <w:t>whiskey.</w:t>
      </w:r>
      <w:r>
        <w:rPr>
          <w:spacing w:val="-1"/>
        </w:rPr>
        <w:t> </w:t>
      </w:r>
      <w:r>
        <w:rPr/>
        <w:t>Starch can also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plastics fibres and adhesives</w:t>
      </w:r>
    </w:p>
    <w:p>
      <w:pPr>
        <w:pStyle w:val="Heading2"/>
        <w:numPr>
          <w:ilvl w:val="0"/>
          <w:numId w:val="6"/>
        </w:numPr>
        <w:tabs>
          <w:tab w:pos="2081" w:val="left" w:leader="none"/>
        </w:tabs>
        <w:spacing w:line="240" w:lineRule="auto" w:before="207" w:after="0"/>
        <w:ind w:left="2080" w:right="0" w:hanging="721"/>
        <w:jc w:val="both"/>
      </w:pPr>
      <w:r>
        <w:rPr/>
        <w:t>Alternative</w:t>
      </w:r>
      <w:r>
        <w:rPr>
          <w:spacing w:val="-3"/>
        </w:rPr>
        <w:t> </w:t>
      </w:r>
      <w:r>
        <w:rPr/>
        <w:t>/</w:t>
      </w:r>
      <w:r>
        <w:rPr>
          <w:spacing w:val="-1"/>
        </w:rPr>
        <w:t> </w:t>
      </w:r>
      <w:r>
        <w:rPr/>
        <w:t>orthodox</w:t>
      </w:r>
      <w:r>
        <w:rPr>
          <w:spacing w:val="-1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additives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60" w:right="1219" w:firstLine="60"/>
        <w:jc w:val="both"/>
      </w:pPr>
      <w:r>
        <w:rPr/>
        <w:t>Stigmas from maize flowers popularly called corn silk are sold as herbal supplement in many</w:t>
      </w:r>
      <w:r>
        <w:rPr>
          <w:spacing w:val="1"/>
        </w:rPr>
        <w:t> </w:t>
      </w:r>
      <w:r>
        <w:rPr/>
        <w:t>parts of the world especially in Asia. They could be used in the production of certain drugs or</w:t>
      </w:r>
      <w:r>
        <w:rPr>
          <w:spacing w:val="1"/>
        </w:rPr>
        <w:t> </w:t>
      </w:r>
      <w:r>
        <w:rPr/>
        <w:t>additives e.g. syrups. Maize could be used as medium for growing some micro organisms in</w:t>
      </w:r>
      <w:r>
        <w:rPr>
          <w:spacing w:val="1"/>
        </w:rPr>
        <w:t> </w:t>
      </w:r>
      <w:r>
        <w:rPr/>
        <w:t>many</w:t>
      </w:r>
      <w:r>
        <w:rPr>
          <w:spacing w:val="-6"/>
        </w:rPr>
        <w:t> </w:t>
      </w:r>
      <w:r>
        <w:rPr/>
        <w:t>biochemical industries.</w:t>
      </w:r>
    </w:p>
    <w:p>
      <w:pPr>
        <w:pStyle w:val="Heading2"/>
        <w:numPr>
          <w:ilvl w:val="0"/>
          <w:numId w:val="6"/>
        </w:numPr>
        <w:tabs>
          <w:tab w:pos="2081" w:val="left" w:leader="none"/>
        </w:tabs>
        <w:spacing w:line="240" w:lineRule="auto" w:before="207" w:after="0"/>
        <w:ind w:left="2080" w:right="0" w:hanging="721"/>
        <w:jc w:val="both"/>
      </w:pPr>
      <w:r>
        <w:rPr/>
        <w:t>Seed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planting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360" w:right="1221"/>
        <w:jc w:val="both"/>
      </w:pPr>
      <w:r>
        <w:rPr/>
        <w:t>Maize</w:t>
      </w:r>
      <w:r>
        <w:rPr>
          <w:spacing w:val="-7"/>
        </w:rPr>
        <w:t> </w:t>
      </w:r>
      <w:r>
        <w:rPr/>
        <w:t>stored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metallic</w:t>
      </w:r>
      <w:r>
        <w:rPr>
          <w:spacing w:val="-7"/>
        </w:rPr>
        <w:t> </w:t>
      </w:r>
      <w:r>
        <w:rPr/>
        <w:t>silos</w:t>
      </w:r>
      <w:r>
        <w:rPr>
          <w:spacing w:val="-5"/>
        </w:rPr>
        <w:t> </w:t>
      </w:r>
      <w:r>
        <w:rPr/>
        <w:t>could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used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next</w:t>
      </w:r>
      <w:r>
        <w:rPr>
          <w:spacing w:val="-6"/>
        </w:rPr>
        <w:t> </w:t>
      </w:r>
      <w:r>
        <w:rPr/>
        <w:t>seasons</w:t>
      </w:r>
      <w:r>
        <w:rPr>
          <w:spacing w:val="-5"/>
        </w:rPr>
        <w:t> </w:t>
      </w:r>
      <w:r>
        <w:rPr/>
        <w:t>planting</w:t>
      </w:r>
      <w:r>
        <w:rPr>
          <w:spacing w:val="-7"/>
        </w:rPr>
        <w:t> </w:t>
      </w:r>
      <w:r>
        <w:rPr/>
        <w:t>if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preplanned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in</w:t>
      </w:r>
      <w:r>
        <w:rPr>
          <w:spacing w:val="-57"/>
        </w:rPr>
        <w:t> </w:t>
      </w:r>
      <w:r>
        <w:rPr/>
        <w:t>emergency</w:t>
      </w:r>
      <w:r>
        <w:rPr>
          <w:spacing w:val="-4"/>
        </w:rPr>
        <w:t> </w:t>
      </w:r>
      <w:r>
        <w:rPr/>
        <w:t>situations.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only</w:t>
      </w:r>
      <w:r>
        <w:rPr>
          <w:spacing w:val="-1"/>
        </w:rPr>
        <w:t> </w:t>
      </w:r>
      <w:r>
        <w:rPr/>
        <w:t>limitation</w:t>
      </w:r>
      <w:r>
        <w:rPr>
          <w:spacing w:val="5"/>
        </w:rPr>
        <w:t> </w:t>
      </w:r>
      <w:r>
        <w:rPr/>
        <w:t>is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speak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source</w:t>
      </w:r>
      <w:r>
        <w:rPr>
          <w:spacing w:val="3"/>
        </w:rPr>
        <w:t> </w:t>
      </w:r>
      <w:r>
        <w:rPr/>
        <w:t>which</w:t>
      </w:r>
      <w:r>
        <w:rPr>
          <w:spacing w:val="6"/>
        </w:rPr>
        <w:t> </w:t>
      </w:r>
      <w:r>
        <w:rPr/>
        <w:t>may</w:t>
      </w:r>
      <w:r>
        <w:rPr>
          <w:spacing w:val="-1"/>
        </w:rPr>
        <w:t> </w:t>
      </w:r>
      <w:r>
        <w:rPr/>
        <w:t>not</w:t>
      </w:r>
      <w:r>
        <w:rPr>
          <w:spacing w:val="4"/>
        </w:rPr>
        <w:t> </w:t>
      </w:r>
      <w:r>
        <w:rPr/>
        <w:t>be</w:t>
      </w:r>
      <w:r>
        <w:rPr>
          <w:spacing w:val="3"/>
        </w:rPr>
        <w:t> </w:t>
      </w:r>
      <w:r>
        <w:rPr/>
        <w:t>known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360" w:right="1216"/>
        <w:jc w:val="both"/>
      </w:pPr>
      <w:r>
        <w:rPr/>
        <w:t>due to indiscriminate buying culture especially in Nigeria, else if it is pre – planned stocking</w:t>
      </w:r>
      <w:r>
        <w:rPr>
          <w:spacing w:val="1"/>
        </w:rPr>
        <w:t> </w:t>
      </w:r>
      <w:r>
        <w:rPr/>
        <w:t>could</w:t>
      </w:r>
      <w:r>
        <w:rPr>
          <w:spacing w:val="-8"/>
        </w:rPr>
        <w:t> </w:t>
      </w:r>
      <w:r>
        <w:rPr/>
        <w:t>be</w:t>
      </w:r>
      <w:r>
        <w:rPr>
          <w:spacing w:val="-10"/>
        </w:rPr>
        <w:t> </w:t>
      </w:r>
      <w:r>
        <w:rPr/>
        <w:t>done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desired</w:t>
      </w:r>
      <w:r>
        <w:rPr>
          <w:spacing w:val="-9"/>
        </w:rPr>
        <w:t> </w:t>
      </w:r>
      <w:r>
        <w:rPr/>
        <w:t>species</w:t>
      </w:r>
      <w:r>
        <w:rPr>
          <w:spacing w:val="-9"/>
        </w:rPr>
        <w:t> </w:t>
      </w:r>
      <w:r>
        <w:rPr/>
        <w:t>that</w:t>
      </w:r>
      <w:r>
        <w:rPr>
          <w:spacing w:val="-5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seeds</w:t>
      </w:r>
      <w:r>
        <w:rPr>
          <w:spacing w:val="-6"/>
        </w:rPr>
        <w:t> </w:t>
      </w:r>
      <w:r>
        <w:rPr/>
        <w:t>for</w:t>
      </w:r>
      <w:r>
        <w:rPr>
          <w:spacing w:val="-10"/>
        </w:rPr>
        <w:t> </w:t>
      </w:r>
      <w:r>
        <w:rPr/>
        <w:t>next</w:t>
      </w:r>
      <w:r>
        <w:rPr>
          <w:spacing w:val="-7"/>
        </w:rPr>
        <w:t> </w:t>
      </w:r>
      <w:r>
        <w:rPr/>
        <w:t>seasons</w:t>
      </w:r>
      <w:r>
        <w:rPr>
          <w:spacing w:val="-6"/>
        </w:rPr>
        <w:t> </w:t>
      </w:r>
      <w:r>
        <w:rPr/>
        <w:t>planting.</w:t>
      </w:r>
      <w:r>
        <w:rPr>
          <w:spacing w:val="-9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emergency</w:t>
      </w:r>
      <w:r>
        <w:rPr>
          <w:spacing w:val="-5"/>
        </w:rPr>
        <w:t> </w:t>
      </w:r>
      <w:r>
        <w:rPr/>
        <w:t>situation where</w:t>
      </w:r>
      <w:r>
        <w:rPr>
          <w:spacing w:val="-2"/>
        </w:rPr>
        <w:t> </w:t>
      </w:r>
      <w:r>
        <w:rPr/>
        <w:t>species and</w:t>
      </w:r>
      <w:r>
        <w:rPr>
          <w:spacing w:val="-1"/>
        </w:rPr>
        <w:t> </w:t>
      </w:r>
      <w:r>
        <w:rPr/>
        <w:t>source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compromised</w:t>
      </w:r>
      <w:r>
        <w:rPr>
          <w:spacing w:val="-1"/>
        </w:rPr>
        <w:t> </w:t>
      </w:r>
      <w:r>
        <w:rPr/>
        <w:t>it</w:t>
      </w:r>
      <w:r>
        <w:rPr>
          <w:spacing w:val="2"/>
        </w:rPr>
        <w:t> </w:t>
      </w:r>
      <w:r>
        <w:rPr/>
        <w:t>will serve.</w:t>
      </w:r>
    </w:p>
    <w:p>
      <w:pPr>
        <w:pStyle w:val="Heading2"/>
        <w:numPr>
          <w:ilvl w:val="0"/>
          <w:numId w:val="6"/>
        </w:numPr>
        <w:tabs>
          <w:tab w:pos="2081" w:val="left" w:leader="none"/>
        </w:tabs>
        <w:spacing w:line="240" w:lineRule="auto" w:before="198" w:after="0"/>
        <w:ind w:left="2080" w:right="0" w:hanging="721"/>
        <w:jc w:val="both"/>
      </w:pPr>
      <w:r>
        <w:rPr/>
        <w:t>Farm</w:t>
      </w:r>
      <w:r>
        <w:rPr>
          <w:spacing w:val="-3"/>
        </w:rPr>
        <w:t> </w:t>
      </w:r>
      <w:r>
        <w:rPr/>
        <w:t>manure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360" w:right="1215"/>
        <w:jc w:val="both"/>
      </w:pPr>
      <w:r>
        <w:rPr/>
        <w:t>Good</w:t>
      </w:r>
      <w:r>
        <w:rPr>
          <w:spacing w:val="-5"/>
        </w:rPr>
        <w:t> </w:t>
      </w:r>
      <w:r>
        <w:rPr/>
        <w:t>grains,</w:t>
      </w:r>
      <w:r>
        <w:rPr>
          <w:spacing w:val="-4"/>
        </w:rPr>
        <w:t> </w:t>
      </w:r>
      <w:r>
        <w:rPr/>
        <w:t>discoloured</w:t>
      </w:r>
      <w:r>
        <w:rPr>
          <w:spacing w:val="-2"/>
        </w:rPr>
        <w:t> </w:t>
      </w:r>
      <w:r>
        <w:rPr/>
        <w:t>grains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caked grains</w:t>
      </w:r>
      <w:r>
        <w:rPr>
          <w:spacing w:val="-1"/>
        </w:rPr>
        <w:t> </w:t>
      </w:r>
      <w:r>
        <w:rPr/>
        <w:t>has</w:t>
      </w:r>
      <w:r>
        <w:rPr>
          <w:spacing w:val="-4"/>
        </w:rPr>
        <w:t> </w:t>
      </w:r>
      <w:r>
        <w:rPr/>
        <w:t>proven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good</w:t>
      </w:r>
      <w:r>
        <w:rPr>
          <w:spacing w:val="-1"/>
        </w:rPr>
        <w:t> </w:t>
      </w:r>
      <w:r>
        <w:rPr/>
        <w:t>component</w:t>
      </w:r>
      <w:r>
        <w:rPr>
          <w:spacing w:val="-4"/>
        </w:rPr>
        <w:t> </w:t>
      </w:r>
      <w:r>
        <w:rPr/>
        <w:t>farm</w:t>
      </w:r>
      <w:r>
        <w:rPr>
          <w:spacing w:val="-1"/>
        </w:rPr>
        <w:t> </w:t>
      </w:r>
      <w:r>
        <w:rPr/>
        <w:t>yard</w:t>
      </w:r>
      <w:r>
        <w:rPr>
          <w:spacing w:val="-57"/>
        </w:rPr>
        <w:t> </w:t>
      </w:r>
      <w:r>
        <w:rPr>
          <w:spacing w:val="-1"/>
        </w:rPr>
        <w:t>manure</w:t>
      </w:r>
      <w:r>
        <w:rPr>
          <w:spacing w:val="-13"/>
        </w:rPr>
        <w:t> </w:t>
      </w:r>
      <w:r>
        <w:rPr>
          <w:spacing w:val="-1"/>
        </w:rPr>
        <w:t>or</w:t>
      </w:r>
      <w:r>
        <w:rPr>
          <w:spacing w:val="-13"/>
        </w:rPr>
        <w:t> </w:t>
      </w:r>
      <w:r>
        <w:rPr>
          <w:spacing w:val="-1"/>
        </w:rPr>
        <w:t>organic</w:t>
      </w:r>
      <w:r>
        <w:rPr>
          <w:spacing w:val="-13"/>
        </w:rPr>
        <w:t> </w:t>
      </w:r>
      <w:r>
        <w:rPr>
          <w:spacing w:val="-1"/>
        </w:rPr>
        <w:t>manure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its</w:t>
      </w:r>
      <w:r>
        <w:rPr>
          <w:spacing w:val="-15"/>
        </w:rPr>
        <w:t> </w:t>
      </w:r>
      <w:r>
        <w:rPr/>
        <w:t>own.</w:t>
      </w:r>
      <w:r>
        <w:rPr>
          <w:spacing w:val="-12"/>
        </w:rPr>
        <w:t> </w:t>
      </w:r>
      <w:r>
        <w:rPr/>
        <w:t>Research</w:t>
      </w:r>
      <w:r>
        <w:rPr>
          <w:spacing w:val="-12"/>
        </w:rPr>
        <w:t> </w:t>
      </w:r>
      <w:r>
        <w:rPr/>
        <w:t>has</w:t>
      </w:r>
      <w:r>
        <w:rPr>
          <w:spacing w:val="-12"/>
        </w:rPr>
        <w:t> </w:t>
      </w:r>
      <w:r>
        <w:rPr/>
        <w:t>shown</w:t>
      </w:r>
      <w:r>
        <w:rPr>
          <w:spacing w:val="-12"/>
        </w:rPr>
        <w:t> </w:t>
      </w:r>
      <w:r>
        <w:rPr/>
        <w:t>that</w:t>
      </w:r>
      <w:r>
        <w:rPr>
          <w:spacing w:val="-15"/>
        </w:rPr>
        <w:t> </w:t>
      </w:r>
      <w:r>
        <w:rPr/>
        <w:t>it</w:t>
      </w:r>
      <w:r>
        <w:rPr>
          <w:spacing w:val="-12"/>
        </w:rPr>
        <w:t> </w:t>
      </w:r>
      <w:r>
        <w:rPr/>
        <w:t>decays</w:t>
      </w:r>
      <w:r>
        <w:rPr>
          <w:spacing w:val="-11"/>
        </w:rPr>
        <w:t> </w:t>
      </w:r>
      <w:r>
        <w:rPr/>
        <w:t>easily</w:t>
      </w:r>
      <w:r>
        <w:rPr>
          <w:spacing w:val="-20"/>
        </w:rPr>
        <w:t> </w:t>
      </w:r>
      <w:r>
        <w:rPr/>
        <w:t>and</w:t>
      </w:r>
      <w:r>
        <w:rPr>
          <w:spacing w:val="-12"/>
        </w:rPr>
        <w:t> </w:t>
      </w:r>
      <w:r>
        <w:rPr/>
        <w:t>also</w:t>
      </w:r>
      <w:r>
        <w:rPr>
          <w:spacing w:val="-11"/>
        </w:rPr>
        <w:t> </w:t>
      </w:r>
      <w:r>
        <w:rPr/>
        <w:t>absorbed</w:t>
      </w:r>
      <w:r>
        <w:rPr>
          <w:spacing w:val="-58"/>
        </w:rPr>
        <w:t> </w:t>
      </w:r>
      <w:r>
        <w:rPr/>
        <w:t>leaving</w:t>
      </w:r>
      <w:r>
        <w:rPr>
          <w:spacing w:val="-6"/>
        </w:rPr>
        <w:t> </w:t>
      </w:r>
      <w:r>
        <w:rPr/>
        <w:t>no</w:t>
      </w:r>
      <w:r>
        <w:rPr>
          <w:spacing w:val="-3"/>
        </w:rPr>
        <w:t> </w:t>
      </w:r>
      <w:r>
        <w:rPr/>
        <w:t>side effect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soil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plants.</w:t>
      </w:r>
      <w:r>
        <w:rPr>
          <w:spacing w:val="-3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equally</w:t>
      </w:r>
      <w:r>
        <w:rPr>
          <w:spacing w:val="-8"/>
        </w:rPr>
        <w:t> </w:t>
      </w:r>
      <w:r>
        <w:rPr/>
        <w:t>an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going</w:t>
      </w:r>
      <w:r>
        <w:rPr>
          <w:spacing w:val="-5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its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bio – fuel.</w:t>
      </w:r>
    </w:p>
    <w:p>
      <w:pPr>
        <w:pStyle w:val="Heading2"/>
        <w:numPr>
          <w:ilvl w:val="0"/>
          <w:numId w:val="6"/>
        </w:numPr>
        <w:tabs>
          <w:tab w:pos="2081" w:val="left" w:leader="none"/>
        </w:tabs>
        <w:spacing w:line="240" w:lineRule="auto" w:before="207" w:after="0"/>
        <w:ind w:left="2080" w:right="0" w:hanging="721"/>
        <w:jc w:val="both"/>
      </w:pPr>
      <w:r>
        <w:rPr/>
        <w:t>Commodity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6"/>
        <w:jc w:val="both"/>
      </w:pPr>
      <w:r>
        <w:rPr/>
        <w:t>Maize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bought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sold</w:t>
      </w:r>
      <w:r>
        <w:rPr>
          <w:spacing w:val="-3"/>
        </w:rPr>
        <w:t> </w:t>
      </w:r>
      <w:r>
        <w:rPr/>
        <w:t>by</w:t>
      </w:r>
      <w:r>
        <w:rPr>
          <w:spacing w:val="-10"/>
        </w:rPr>
        <w:t> </w:t>
      </w:r>
      <w:r>
        <w:rPr/>
        <w:t>investors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price</w:t>
      </w:r>
      <w:r>
        <w:rPr>
          <w:spacing w:val="-6"/>
        </w:rPr>
        <w:t> </w:t>
      </w:r>
      <w:r>
        <w:rPr/>
        <w:t>speculators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tradable</w:t>
      </w:r>
      <w:r>
        <w:rPr>
          <w:spacing w:val="-5"/>
        </w:rPr>
        <w:t> </w:t>
      </w:r>
      <w:r>
        <w:rPr/>
        <w:t>commodity.</w:t>
      </w:r>
      <w:r>
        <w:rPr>
          <w:spacing w:val="-6"/>
        </w:rPr>
        <w:t> </w:t>
      </w:r>
      <w:r>
        <w:rPr/>
        <w:t>Even</w:t>
      </w:r>
      <w:r>
        <w:rPr>
          <w:spacing w:val="-5"/>
        </w:rPr>
        <w:t> </w:t>
      </w:r>
      <w:r>
        <w:rPr/>
        <w:t>farmers,</w:t>
      </w:r>
      <w:r>
        <w:rPr>
          <w:spacing w:val="-58"/>
        </w:rPr>
        <w:t> </w:t>
      </w:r>
      <w:r>
        <w:rPr/>
        <w:t>middlemen, co-operatives and organizations who engage in maize agri – business does that in</w:t>
      </w:r>
      <w:r>
        <w:rPr>
          <w:spacing w:val="1"/>
        </w:rPr>
        <w:t> </w:t>
      </w:r>
      <w:r>
        <w:rPr/>
        <w:t>expectation of making profits, gaining financial buoyancy and foreign exchange. In Nigeria grain</w:t>
      </w:r>
      <w:r>
        <w:rPr>
          <w:spacing w:val="1"/>
        </w:rPr>
        <w:t> </w:t>
      </w:r>
      <w:r>
        <w:rPr/>
        <w:t>farmers merchants / traders are one of the most prosperous as far as agri-business is concerned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business flourishes</w:t>
      </w:r>
      <w:r>
        <w:rPr>
          <w:spacing w:val="4"/>
        </w:rPr>
        <w:t> </w:t>
      </w:r>
      <w:r>
        <w:rPr/>
        <w:t>year after</w:t>
      </w:r>
      <w:r>
        <w:rPr>
          <w:spacing w:val="3"/>
        </w:rPr>
        <w:t> </w:t>
      </w:r>
      <w:r>
        <w:rPr/>
        <w:t>year</w:t>
      </w:r>
    </w:p>
    <w:p>
      <w:pPr>
        <w:pStyle w:val="Heading2"/>
        <w:numPr>
          <w:ilvl w:val="1"/>
          <w:numId w:val="5"/>
        </w:numPr>
        <w:tabs>
          <w:tab w:pos="1721" w:val="left" w:leader="none"/>
        </w:tabs>
        <w:spacing w:line="240" w:lineRule="auto" w:before="207" w:after="0"/>
        <w:ind w:left="1720" w:right="0" w:hanging="721"/>
        <w:jc w:val="both"/>
      </w:pPr>
      <w:r>
        <w:rPr/>
        <w:t>Grain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Structures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6"/>
        <w:jc w:val="both"/>
      </w:pPr>
      <w:r>
        <w:rPr/>
        <w:t>The global perspective of grain storage structures is dependent on grain type, geo ecological zone,</w:t>
      </w:r>
      <w:r>
        <w:rPr>
          <w:spacing w:val="1"/>
        </w:rPr>
        <w:t> </w:t>
      </w:r>
      <w:r>
        <w:rPr/>
        <w:t>intended use and quantity, but grains are stored in commercial quantity worldwide with the use of</w:t>
      </w:r>
      <w:r>
        <w:rPr>
          <w:spacing w:val="1"/>
        </w:rPr>
        <w:t> </w:t>
      </w:r>
      <w:r>
        <w:rPr/>
        <w:t>control atmosphere system of storage and bulk storage in metallic silos. Most developed countries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has made</w:t>
      </w:r>
      <w:r>
        <w:rPr>
          <w:spacing w:val="-2"/>
        </w:rPr>
        <w:t> </w:t>
      </w:r>
      <w:r>
        <w:rPr/>
        <w:t>remarkable</w:t>
      </w:r>
      <w:r>
        <w:rPr>
          <w:spacing w:val="-2"/>
        </w:rPr>
        <w:t> </w:t>
      </w:r>
      <w:r>
        <w:rPr/>
        <w:t>improvement in grain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uses both storage structures.</w:t>
      </w:r>
    </w:p>
    <w:p>
      <w:pPr>
        <w:pStyle w:val="BodyText"/>
        <w:spacing w:line="480" w:lineRule="auto" w:before="200"/>
        <w:ind w:left="1000" w:right="1217"/>
        <w:jc w:val="both"/>
      </w:pPr>
      <w:r>
        <w:rPr/>
        <w:t>A</w:t>
      </w:r>
      <w:r>
        <w:rPr>
          <w:spacing w:val="1"/>
        </w:rPr>
        <w:t> </w:t>
      </w:r>
      <w:r>
        <w:rPr/>
        <w:t>survey of grain storage structures used in Nigeria shows that it can be classified as village, low -</w:t>
      </w:r>
      <w:r>
        <w:rPr>
          <w:spacing w:val="-57"/>
        </w:rPr>
        <w:t> </w:t>
      </w:r>
      <w:r>
        <w:rPr/>
        <w:t>level</w:t>
      </w:r>
      <w:r>
        <w:rPr>
          <w:spacing w:val="10"/>
        </w:rPr>
        <w:t> </w:t>
      </w:r>
      <w:r>
        <w:rPr/>
        <w:t>or</w:t>
      </w:r>
      <w:r>
        <w:rPr>
          <w:spacing w:val="9"/>
        </w:rPr>
        <w:t> </w:t>
      </w:r>
      <w:r>
        <w:rPr/>
        <w:t>traditional</w:t>
      </w:r>
      <w:r>
        <w:rPr>
          <w:spacing w:val="10"/>
        </w:rPr>
        <w:t> </w:t>
      </w:r>
      <w:r>
        <w:rPr/>
        <w:t>structures,</w:t>
      </w:r>
      <w:r>
        <w:rPr>
          <w:spacing w:val="10"/>
        </w:rPr>
        <w:t> </w:t>
      </w:r>
      <w:r>
        <w:rPr/>
        <w:t>middle</w:t>
      </w:r>
      <w:r>
        <w:rPr>
          <w:spacing w:val="10"/>
        </w:rPr>
        <w:t> </w:t>
      </w:r>
      <w:r>
        <w:rPr/>
        <w:t>or</w:t>
      </w:r>
      <w:r>
        <w:rPr>
          <w:spacing w:val="9"/>
        </w:rPr>
        <w:t> </w:t>
      </w:r>
      <w:r>
        <w:rPr/>
        <w:t>improved</w:t>
      </w:r>
      <w:r>
        <w:rPr>
          <w:spacing w:val="10"/>
        </w:rPr>
        <w:t> </w:t>
      </w:r>
      <w:r>
        <w:rPr/>
        <w:t>storage</w:t>
      </w:r>
      <w:r>
        <w:rPr>
          <w:spacing w:val="9"/>
        </w:rPr>
        <w:t> </w:t>
      </w:r>
      <w:r>
        <w:rPr/>
        <w:t>structures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commercial,</w:t>
      </w:r>
      <w:r>
        <w:rPr>
          <w:spacing w:val="10"/>
        </w:rPr>
        <w:t> </w:t>
      </w:r>
      <w:r>
        <w:rPr/>
        <w:t>high</w:t>
      </w:r>
      <w:r>
        <w:rPr>
          <w:spacing w:val="15"/>
        </w:rPr>
        <w:t> </w:t>
      </w:r>
      <w:r>
        <w:rPr/>
        <w:t>–</w:t>
      </w:r>
      <w:r>
        <w:rPr>
          <w:spacing w:val="11"/>
        </w:rPr>
        <w:t> </w:t>
      </w:r>
      <w:r>
        <w:rPr/>
        <w:t>level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1"/>
        <w:jc w:val="both"/>
      </w:pPr>
      <w:r>
        <w:rPr/>
        <w:t>or modern storage Structures (Alabadan, 2013). Since grain storage in Nigeria involves mainly</w:t>
      </w:r>
      <w:r>
        <w:rPr>
          <w:spacing w:val="1"/>
        </w:rPr>
        <w:t> </w:t>
      </w:r>
      <w:r>
        <w:rPr/>
        <w:t>traditional system/ technologies, the availability of local building material determines the type of</w:t>
      </w:r>
      <w:r>
        <w:rPr>
          <w:spacing w:val="1"/>
        </w:rPr>
        <w:t> </w:t>
      </w:r>
      <w:r>
        <w:rPr/>
        <w:t>structures used in a particular area. Other factors includes the environmental, duration, social,</w:t>
      </w:r>
      <w:r>
        <w:rPr>
          <w:spacing w:val="1"/>
        </w:rPr>
        <w:t> </w:t>
      </w:r>
      <w:r>
        <w:rPr/>
        <w:t>volume of grain, climate, transport or handling system, economic, level of literacy, cultural and</w:t>
      </w:r>
      <w:r>
        <w:rPr>
          <w:spacing w:val="1"/>
        </w:rPr>
        <w:t> </w:t>
      </w:r>
      <w:r>
        <w:rPr/>
        <w:t>otherwise</w:t>
      </w:r>
      <w:r>
        <w:rPr>
          <w:spacing w:val="-5"/>
        </w:rPr>
        <w:t> </w:t>
      </w:r>
      <w:r>
        <w:rPr/>
        <w:t>(Mijinyawa,</w:t>
      </w:r>
      <w:r>
        <w:rPr>
          <w:spacing w:val="-3"/>
        </w:rPr>
        <w:t> </w:t>
      </w:r>
      <w:r>
        <w:rPr/>
        <w:t>2010).</w:t>
      </w:r>
      <w:r>
        <w:rPr>
          <w:spacing w:val="-4"/>
        </w:rPr>
        <w:t> </w:t>
      </w:r>
      <w:r>
        <w:rPr/>
        <w:t>Furthermore,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need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storage</w:t>
      </w:r>
      <w:r>
        <w:rPr>
          <w:spacing w:val="-4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farmer</w:t>
      </w:r>
      <w:r>
        <w:rPr>
          <w:spacing w:val="-5"/>
        </w:rPr>
        <w:t> </w:t>
      </w:r>
      <w:r>
        <w:rPr/>
        <w:t>who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only</w:t>
      </w:r>
      <w:r>
        <w:rPr>
          <w:spacing w:val="-57"/>
        </w:rPr>
        <w:t> </w:t>
      </w:r>
      <w:r>
        <w:rPr/>
        <w:t>2 hectares of land cultivated with maize is different to a farmer that has 100 hectares and 1000</w:t>
      </w:r>
      <w:r>
        <w:rPr>
          <w:spacing w:val="1"/>
        </w:rPr>
        <w:t> </w:t>
      </w:r>
      <w:r>
        <w:rPr/>
        <w:t>hectares.</w:t>
      </w:r>
      <w:r>
        <w:rPr>
          <w:spacing w:val="-7"/>
        </w:rPr>
        <w:t> </w:t>
      </w:r>
      <w:r>
        <w:rPr/>
        <w:t>Consequently,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storage</w:t>
      </w:r>
      <w:r>
        <w:rPr>
          <w:spacing w:val="-9"/>
        </w:rPr>
        <w:t> </w:t>
      </w:r>
      <w:r>
        <w:rPr/>
        <w:t>structures</w:t>
      </w:r>
      <w:r>
        <w:rPr>
          <w:spacing w:val="-7"/>
        </w:rPr>
        <w:t> </w:t>
      </w:r>
      <w:r>
        <w:rPr/>
        <w:t>needed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farmer</w:t>
      </w:r>
      <w:r>
        <w:rPr>
          <w:spacing w:val="-8"/>
        </w:rPr>
        <w:t> </w:t>
      </w:r>
      <w:r>
        <w:rPr/>
        <w:t>who</w:t>
      </w:r>
      <w:r>
        <w:rPr>
          <w:spacing w:val="-5"/>
        </w:rPr>
        <w:t> </w:t>
      </w:r>
      <w:r>
        <w:rPr/>
        <w:t>wants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store</w:t>
      </w:r>
      <w:r>
        <w:rPr>
          <w:spacing w:val="-9"/>
        </w:rPr>
        <w:t> </w:t>
      </w:r>
      <w:r>
        <w:rPr/>
        <w:t>his</w:t>
      </w:r>
      <w:r>
        <w:rPr>
          <w:spacing w:val="-5"/>
        </w:rPr>
        <w:t> </w:t>
      </w:r>
      <w:r>
        <w:rPr/>
        <w:t>crop</w:t>
      </w:r>
      <w:r>
        <w:rPr>
          <w:spacing w:val="-6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farm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middleman</w:t>
      </w:r>
      <w:r>
        <w:rPr>
          <w:spacing w:val="-7"/>
        </w:rPr>
        <w:t> </w:t>
      </w:r>
      <w:r>
        <w:rPr/>
        <w:t>grain</w:t>
      </w:r>
      <w:r>
        <w:rPr>
          <w:spacing w:val="-6"/>
        </w:rPr>
        <w:t> </w:t>
      </w:r>
      <w:r>
        <w:rPr/>
        <w:t>trader,</w:t>
      </w:r>
      <w:r>
        <w:rPr>
          <w:spacing w:val="-6"/>
        </w:rPr>
        <w:t> </w:t>
      </w:r>
      <w:r>
        <w:rPr/>
        <w:t>grain</w:t>
      </w:r>
      <w:r>
        <w:rPr>
          <w:spacing w:val="-6"/>
        </w:rPr>
        <w:t> </w:t>
      </w:r>
      <w:r>
        <w:rPr/>
        <w:t>merchant,</w:t>
      </w:r>
      <w:r>
        <w:rPr>
          <w:spacing w:val="-6"/>
        </w:rPr>
        <w:t> </w:t>
      </w:r>
      <w:r>
        <w:rPr/>
        <w:t>Agro</w:t>
      </w:r>
      <w:r>
        <w:rPr>
          <w:spacing w:val="-8"/>
        </w:rPr>
        <w:t> </w:t>
      </w:r>
      <w:r>
        <w:rPr/>
        <w:t>industrialist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Government</w:t>
      </w:r>
      <w:r>
        <w:rPr>
          <w:spacing w:val="-58"/>
        </w:rPr>
        <w:t> </w:t>
      </w:r>
      <w:r>
        <w:rPr/>
        <w:t>agencies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afford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store</w:t>
      </w:r>
      <w:r>
        <w:rPr>
          <w:spacing w:val="-7"/>
        </w:rPr>
        <w:t> </w:t>
      </w:r>
      <w:r>
        <w:rPr/>
        <w:t>multi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million</w:t>
      </w:r>
      <w:r>
        <w:rPr>
          <w:spacing w:val="-6"/>
        </w:rPr>
        <w:t> </w:t>
      </w:r>
      <w:r>
        <w:rPr/>
        <w:t>naira</w:t>
      </w:r>
      <w:r>
        <w:rPr>
          <w:spacing w:val="-7"/>
        </w:rPr>
        <w:t> </w:t>
      </w:r>
      <w:r>
        <w:rPr/>
        <w:t>worth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grain.</w:t>
      </w:r>
      <w:r>
        <w:rPr>
          <w:spacing w:val="-6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primary</w:t>
      </w:r>
      <w:r>
        <w:rPr>
          <w:spacing w:val="-11"/>
        </w:rPr>
        <w:t> </w:t>
      </w:r>
      <w:r>
        <w:rPr/>
        <w:t>function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any</w:t>
      </w:r>
      <w:r>
        <w:rPr>
          <w:spacing w:val="-15"/>
        </w:rPr>
        <w:t> </w:t>
      </w:r>
      <w:r>
        <w:rPr>
          <w:spacing w:val="-1"/>
        </w:rPr>
        <w:t>grain</w:t>
      </w:r>
      <w:r>
        <w:rPr>
          <w:spacing w:val="-10"/>
        </w:rPr>
        <w:t> </w:t>
      </w:r>
      <w:r>
        <w:rPr/>
        <w:t>storage</w:t>
      </w:r>
      <w:r>
        <w:rPr>
          <w:spacing w:val="-11"/>
        </w:rPr>
        <w:t> </w:t>
      </w:r>
      <w:r>
        <w:rPr/>
        <w:t>structure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keeping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grain</w:t>
      </w:r>
      <w:r>
        <w:rPr>
          <w:spacing w:val="-10"/>
        </w:rPr>
        <w:t> </w:t>
      </w:r>
      <w:r>
        <w:rPr/>
        <w:t>stored</w:t>
      </w:r>
      <w:r>
        <w:rPr>
          <w:spacing w:val="-10"/>
        </w:rPr>
        <w:t> </w:t>
      </w:r>
      <w:r>
        <w:rPr/>
        <w:t>dry</w:t>
      </w:r>
      <w:r>
        <w:rPr>
          <w:spacing w:val="-15"/>
        </w:rPr>
        <w:t> </w:t>
      </w:r>
      <w:r>
        <w:rPr/>
        <w:t>at</w:t>
      </w:r>
      <w:r>
        <w:rPr>
          <w:spacing w:val="-10"/>
        </w:rPr>
        <w:t> </w:t>
      </w:r>
      <w:r>
        <w:rPr/>
        <w:t>all</w:t>
      </w:r>
      <w:r>
        <w:rPr>
          <w:spacing w:val="-8"/>
        </w:rPr>
        <w:t> </w:t>
      </w:r>
      <w:r>
        <w:rPr/>
        <w:t>times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provide</w:t>
      </w:r>
      <w:r>
        <w:rPr>
          <w:spacing w:val="-11"/>
        </w:rPr>
        <w:t> </w:t>
      </w:r>
      <w:r>
        <w:rPr/>
        <w:t>protection</w:t>
      </w:r>
      <w:r>
        <w:rPr>
          <w:spacing w:val="-10"/>
        </w:rPr>
        <w:t> </w:t>
      </w:r>
      <w:r>
        <w:rPr/>
        <w:t>against</w:t>
      </w:r>
      <w:r>
        <w:rPr>
          <w:spacing w:val="-57"/>
        </w:rPr>
        <w:t> </w:t>
      </w:r>
      <w:r>
        <w:rPr/>
        <w:t>pest, pilferage water ingress, seepage, insects, and microorganism that cause deterioration of grains</w:t>
      </w:r>
      <w:r>
        <w:rPr>
          <w:spacing w:val="-57"/>
        </w:rPr>
        <w:t> </w:t>
      </w:r>
      <w:r>
        <w:rPr/>
        <w:t>during storage. A storage structure may effectively preserve the quantity and quality of grain, but</w:t>
      </w:r>
      <w:r>
        <w:rPr>
          <w:spacing w:val="1"/>
        </w:rPr>
        <w:t> </w:t>
      </w:r>
      <w:r>
        <w:rPr/>
        <w:t>may have a profound disadvantage like being expensive, or a problem such as moisture and</w:t>
      </w:r>
      <w:r>
        <w:rPr>
          <w:spacing w:val="1"/>
        </w:rPr>
        <w:t> </w:t>
      </w:r>
      <w:r>
        <w:rPr/>
        <w:t>condensation in metallic silo.</w:t>
      </w:r>
      <w:r>
        <w:rPr>
          <w:spacing w:val="1"/>
        </w:rPr>
        <w:t> </w:t>
      </w:r>
      <w:r>
        <w:rPr/>
        <w:t>A storage structure that worked in the tropics may not necessarily</w:t>
      </w:r>
      <w:r>
        <w:rPr>
          <w:spacing w:val="1"/>
        </w:rPr>
        <w:t> </w:t>
      </w:r>
      <w:r>
        <w:rPr/>
        <w:t>work in other temperate regions. It is therefore imperative that adoption or modification, designing</w:t>
      </w:r>
      <w:r>
        <w:rPr>
          <w:spacing w:val="1"/>
        </w:rPr>
        <w:t> </w:t>
      </w:r>
      <w:r>
        <w:rPr/>
        <w:t>and selection of storage structures, should focus on issues such as location, adoptability, cost, type</w:t>
      </w:r>
      <w:r>
        <w:rPr>
          <w:spacing w:val="1"/>
        </w:rPr>
        <w:t> </w:t>
      </w:r>
      <w:r>
        <w:rPr/>
        <w:t>of crop to be stored, duration and other important indices should be considered for efficient and</w:t>
      </w:r>
      <w:r>
        <w:rPr>
          <w:spacing w:val="1"/>
        </w:rPr>
        <w:t> </w:t>
      </w:r>
      <w:r>
        <w:rPr/>
        <w:t>functionality of the storage structure. Hence efficient and effective storage structure made from</w:t>
      </w:r>
      <w:r>
        <w:rPr>
          <w:spacing w:val="1"/>
        </w:rPr>
        <w:t> </w:t>
      </w:r>
      <w:r>
        <w:rPr/>
        <w:t>affordable materials can ensure food availability, accessibility, stability and utilization (Alabadan,</w:t>
      </w:r>
      <w:r>
        <w:rPr>
          <w:spacing w:val="1"/>
        </w:rPr>
        <w:t> </w:t>
      </w:r>
      <w:r>
        <w:rPr/>
        <w:t>2013).</w:t>
      </w:r>
    </w:p>
    <w:p>
      <w:pPr>
        <w:pStyle w:val="Heading2"/>
        <w:numPr>
          <w:ilvl w:val="2"/>
          <w:numId w:val="5"/>
        </w:numPr>
        <w:tabs>
          <w:tab w:pos="1901" w:val="left" w:leader="none"/>
        </w:tabs>
        <w:spacing w:line="240" w:lineRule="auto" w:before="209" w:after="0"/>
        <w:ind w:left="1900" w:right="0" w:hanging="901"/>
        <w:jc w:val="both"/>
      </w:pPr>
      <w:r>
        <w:rPr/>
        <w:t>Low</w:t>
      </w:r>
      <w:r>
        <w:rPr>
          <w:spacing w:val="-1"/>
        </w:rPr>
        <w:t> </w:t>
      </w:r>
      <w:r>
        <w:rPr/>
        <w:t>level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traditional storage</w:t>
      </w:r>
      <w:r>
        <w:rPr>
          <w:spacing w:val="-2"/>
        </w:rPr>
        <w:t> </w:t>
      </w:r>
      <w:r>
        <w:rPr/>
        <w:t>structures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5"/>
        <w:jc w:val="both"/>
      </w:pPr>
      <w:r>
        <w:rPr/>
        <w:t>Traditional grain storage structures are those grain storage structures that are indigenous to local</w:t>
      </w:r>
      <w:r>
        <w:rPr>
          <w:spacing w:val="1"/>
        </w:rPr>
        <w:t> </w:t>
      </w:r>
      <w:r>
        <w:rPr/>
        <w:t>farmers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tropics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sub</w:t>
      </w:r>
      <w:r>
        <w:rPr>
          <w:spacing w:val="26"/>
        </w:rPr>
        <w:t> </w:t>
      </w:r>
      <w:r>
        <w:rPr/>
        <w:t>tropics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an</w:t>
      </w:r>
      <w:r>
        <w:rPr>
          <w:spacing w:val="26"/>
        </w:rPr>
        <w:t> </w:t>
      </w:r>
      <w:r>
        <w:rPr/>
        <w:t>age</w:t>
      </w:r>
      <w:r>
        <w:rPr>
          <w:spacing w:val="25"/>
        </w:rPr>
        <w:t> </w:t>
      </w:r>
      <w:r>
        <w:rPr/>
        <w:t>long</w:t>
      </w:r>
      <w:r>
        <w:rPr>
          <w:spacing w:val="23"/>
        </w:rPr>
        <w:t> </w:t>
      </w:r>
      <w:r>
        <w:rPr/>
        <w:t>tradition.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methods</w:t>
      </w:r>
      <w:r>
        <w:rPr>
          <w:spacing w:val="26"/>
        </w:rPr>
        <w:t> </w:t>
      </w:r>
      <w:r>
        <w:rPr/>
        <w:t>have</w:t>
      </w:r>
      <w:r>
        <w:rPr>
          <w:spacing w:val="25"/>
        </w:rPr>
        <w:t> </w:t>
      </w:r>
      <w:r>
        <w:rPr/>
        <w:t>been</w:t>
      </w:r>
      <w:r>
        <w:rPr>
          <w:spacing w:val="28"/>
        </w:rPr>
        <w:t> </w:t>
      </w:r>
      <w:r>
        <w:rPr/>
        <w:t>used</w:t>
      </w:r>
      <w:r>
        <w:rPr>
          <w:spacing w:val="26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7"/>
        <w:jc w:val="both"/>
      </w:pPr>
      <w:r>
        <w:rPr/>
        <w:t>donkey years with little or no modification using inexpensive and locally sourced materials for its</w:t>
      </w:r>
      <w:r>
        <w:rPr>
          <w:spacing w:val="1"/>
        </w:rPr>
        <w:t> </w:t>
      </w:r>
      <w:r>
        <w:rPr/>
        <w:t>construction or framework. Design and capacities of these facilities are determined by the type of</w:t>
      </w:r>
      <w:r>
        <w:rPr>
          <w:spacing w:val="1"/>
        </w:rPr>
        <w:t> </w:t>
      </w:r>
      <w:r>
        <w:rPr/>
        <w:t>facility, type and quality of crop to be stored (Adejumo and Raji, 2009). Traditional grain storage</w:t>
      </w:r>
      <w:r>
        <w:rPr>
          <w:spacing w:val="1"/>
        </w:rPr>
        <w:t> </w:t>
      </w:r>
      <w:r>
        <w:rPr/>
        <w:t>structures are further grouped into three namely open air, semi – open air storage and storage in</w:t>
      </w:r>
      <w:r>
        <w:rPr>
          <w:spacing w:val="1"/>
        </w:rPr>
        <w:t> </w:t>
      </w:r>
      <w:r>
        <w:rPr/>
        <w:t>enclosed</w:t>
      </w:r>
      <w:r>
        <w:rPr>
          <w:spacing w:val="-1"/>
        </w:rPr>
        <w:t> </w:t>
      </w:r>
      <w:r>
        <w:rPr/>
        <w:t>containers.</w:t>
      </w:r>
    </w:p>
    <w:p>
      <w:pPr>
        <w:pStyle w:val="Heading2"/>
        <w:numPr>
          <w:ilvl w:val="3"/>
          <w:numId w:val="5"/>
        </w:numPr>
        <w:tabs>
          <w:tab w:pos="1781" w:val="left" w:leader="none"/>
        </w:tabs>
        <w:spacing w:line="240" w:lineRule="auto" w:before="207" w:after="0"/>
        <w:ind w:left="1780" w:right="0" w:hanging="781"/>
        <w:jc w:val="both"/>
      </w:pPr>
      <w:r>
        <w:rPr/>
        <w:t>Open air</w:t>
      </w:r>
      <w:r>
        <w:rPr>
          <w:spacing w:val="-1"/>
        </w:rPr>
        <w:t> </w:t>
      </w:r>
      <w:r>
        <w:rPr/>
        <w:t>storage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2"/>
        <w:ind w:left="1000" w:right="1216"/>
        <w:jc w:val="both"/>
      </w:pPr>
      <w:r>
        <w:rPr/>
        <w:t>Open air storage is the storage of food in an unenclosed type of storage structure. It can be further</w:t>
      </w:r>
      <w:r>
        <w:rPr>
          <w:spacing w:val="1"/>
        </w:rPr>
        <w:t> </w:t>
      </w:r>
      <w:r>
        <w:rPr/>
        <w:t>classified</w:t>
      </w:r>
      <w:r>
        <w:rPr>
          <w:spacing w:val="-1"/>
        </w:rPr>
        <w:t> </w:t>
      </w:r>
      <w:r>
        <w:rPr/>
        <w:t>into two</w:t>
      </w:r>
      <w:r>
        <w:rPr>
          <w:spacing w:val="-1"/>
        </w:rPr>
        <w:t> </w:t>
      </w:r>
      <w:r>
        <w:rPr/>
        <w:t>types</w:t>
      </w:r>
      <w:r>
        <w:rPr>
          <w:spacing w:val="2"/>
        </w:rPr>
        <w:t> </w:t>
      </w:r>
      <w:r>
        <w:rPr/>
        <w:t>namely</w:t>
      </w:r>
      <w:r>
        <w:rPr>
          <w:spacing w:val="-4"/>
        </w:rPr>
        <w:t> </w:t>
      </w:r>
      <w:r>
        <w:rPr/>
        <w:t>aerial</w:t>
      </w:r>
      <w:r>
        <w:rPr>
          <w:spacing w:val="2"/>
        </w:rPr>
        <w:t> </w:t>
      </w:r>
      <w:r>
        <w:rPr/>
        <w:t>storage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on a</w:t>
      </w:r>
      <w:r>
        <w:rPr>
          <w:spacing w:val="-3"/>
        </w:rPr>
        <w:t> </w:t>
      </w:r>
      <w:r>
        <w:rPr/>
        <w:t>platform.</w:t>
      </w:r>
    </w:p>
    <w:p>
      <w:pPr>
        <w:pStyle w:val="Heading2"/>
        <w:numPr>
          <w:ilvl w:val="0"/>
          <w:numId w:val="7"/>
        </w:numPr>
        <w:tabs>
          <w:tab w:pos="1347" w:val="left" w:leader="none"/>
        </w:tabs>
        <w:spacing w:line="240" w:lineRule="auto" w:before="201" w:after="0"/>
        <w:ind w:left="1346" w:right="0" w:hanging="347"/>
        <w:jc w:val="both"/>
      </w:pPr>
      <w:r>
        <w:rPr/>
        <w:t>Aerial</w:t>
      </w:r>
      <w:r>
        <w:rPr>
          <w:spacing w:val="-2"/>
        </w:rPr>
        <w:t> </w:t>
      </w:r>
      <w:r>
        <w:rPr/>
        <w:t>storage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4" w:firstLine="60"/>
        <w:jc w:val="both"/>
      </w:pPr>
      <w:r>
        <w:rPr/>
        <w:t>Aerial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storing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whereby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hung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horizontal</w:t>
      </w:r>
      <w:r>
        <w:rPr>
          <w:spacing w:val="-57"/>
        </w:rPr>
        <w:t> </w:t>
      </w:r>
      <w:r>
        <w:rPr/>
        <w:t>cords/creepers, vertical poles/racks suspended from tree branches. The grains stored under this</w:t>
      </w:r>
      <w:r>
        <w:rPr>
          <w:spacing w:val="1"/>
        </w:rPr>
        <w:t> </w:t>
      </w:r>
      <w:r>
        <w:rPr/>
        <w:t>system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normally</w:t>
      </w:r>
      <w:r>
        <w:rPr>
          <w:spacing w:val="-12"/>
        </w:rPr>
        <w:t> </w:t>
      </w:r>
      <w:r>
        <w:rPr/>
        <w:t>unthreshed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tied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bundles,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ease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suspension.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modification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57"/>
        </w:rPr>
        <w:t> </w:t>
      </w:r>
      <w:r>
        <w:rPr/>
        <w:t>system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suspension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pile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wooden</w:t>
      </w:r>
      <w:r>
        <w:rPr>
          <w:spacing w:val="-9"/>
        </w:rPr>
        <w:t> </w:t>
      </w:r>
      <w:r>
        <w:rPr/>
        <w:t>rafters</w:t>
      </w:r>
      <w:r>
        <w:rPr>
          <w:spacing w:val="-9"/>
        </w:rPr>
        <w:t> </w:t>
      </w:r>
      <w:r>
        <w:rPr/>
        <w:t>directly</w:t>
      </w:r>
      <w:r>
        <w:rPr>
          <w:spacing w:val="-13"/>
        </w:rPr>
        <w:t> </w:t>
      </w:r>
      <w:r>
        <w:rPr/>
        <w:t>above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household</w:t>
      </w:r>
      <w:r>
        <w:rPr>
          <w:spacing w:val="-8"/>
        </w:rPr>
        <w:t> </w:t>
      </w:r>
      <w:r>
        <w:rPr/>
        <w:t>cooking</w:t>
      </w:r>
      <w:r>
        <w:rPr>
          <w:spacing w:val="-10"/>
        </w:rPr>
        <w:t> </w:t>
      </w:r>
      <w:r>
        <w:rPr/>
        <w:t>fireplace.</w:t>
      </w:r>
      <w:r>
        <w:rPr>
          <w:spacing w:val="-58"/>
        </w:rPr>
        <w:t> </w:t>
      </w:r>
      <w:r>
        <w:rPr/>
        <w:t>The modification became imperative since the former provided no protection against weather (if</w:t>
      </w:r>
      <w:r>
        <w:rPr>
          <w:spacing w:val="1"/>
        </w:rPr>
        <w:t> </w:t>
      </w:r>
      <w:r>
        <w:rPr/>
        <w:t>outside),</w:t>
      </w:r>
      <w:r>
        <w:rPr>
          <w:spacing w:val="-3"/>
        </w:rPr>
        <w:t> </w:t>
      </w:r>
      <w:r>
        <w:rPr/>
        <w:t>insects,</w:t>
      </w:r>
      <w:r>
        <w:rPr>
          <w:spacing w:val="-2"/>
        </w:rPr>
        <w:t> </w:t>
      </w:r>
      <w:r>
        <w:rPr/>
        <w:t>rodents,</w:t>
      </w:r>
      <w:r>
        <w:rPr>
          <w:spacing w:val="-2"/>
        </w:rPr>
        <w:t> </w:t>
      </w:r>
      <w:r>
        <w:rPr/>
        <w:t>buds,</w:t>
      </w:r>
      <w:r>
        <w:rPr>
          <w:spacing w:val="-3"/>
        </w:rPr>
        <w:t> </w:t>
      </w:r>
      <w:r>
        <w:rPr/>
        <w:t>thieves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micro-organism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causes</w:t>
      </w:r>
      <w:r>
        <w:rPr>
          <w:spacing w:val="-2"/>
        </w:rPr>
        <w:t> </w:t>
      </w:r>
      <w:r>
        <w:rPr/>
        <w:t>deterioration.(Alabi,</w:t>
      </w:r>
      <w:r>
        <w:rPr>
          <w:spacing w:val="-2"/>
        </w:rPr>
        <w:t> </w:t>
      </w:r>
      <w:r>
        <w:rPr/>
        <w:t>2001).</w:t>
      </w:r>
      <w:r>
        <w:rPr>
          <w:spacing w:val="-58"/>
        </w:rPr>
        <w:t> </w:t>
      </w:r>
      <w:r>
        <w:rPr/>
        <w:t>Hanging</w:t>
      </w:r>
      <w:r>
        <w:rPr>
          <w:spacing w:val="-5"/>
        </w:rPr>
        <w:t> </w:t>
      </w:r>
      <w:r>
        <w:rPr/>
        <w:t>under</w:t>
      </w:r>
      <w:r>
        <w:rPr>
          <w:spacing w:val="-7"/>
        </w:rPr>
        <w:t> </w:t>
      </w:r>
      <w:r>
        <w:rPr/>
        <w:t>roof</w:t>
      </w:r>
      <w:r>
        <w:rPr>
          <w:spacing w:val="-6"/>
        </w:rPr>
        <w:t> </w:t>
      </w:r>
      <w:r>
        <w:rPr/>
        <w:t>directly</w:t>
      </w:r>
      <w:r>
        <w:rPr>
          <w:spacing w:val="-10"/>
        </w:rPr>
        <w:t> </w:t>
      </w:r>
      <w:r>
        <w:rPr/>
        <w:t>above</w:t>
      </w:r>
      <w:r>
        <w:rPr>
          <w:spacing w:val="-4"/>
        </w:rPr>
        <w:t> </w:t>
      </w:r>
      <w:r>
        <w:rPr/>
        <w:t>fire</w:t>
      </w:r>
      <w:r>
        <w:rPr>
          <w:spacing w:val="-6"/>
        </w:rPr>
        <w:t> </w:t>
      </w:r>
      <w:r>
        <w:rPr/>
        <w:t>place,</w:t>
      </w:r>
      <w:r>
        <w:rPr>
          <w:spacing w:val="-3"/>
        </w:rPr>
        <w:t> </w:t>
      </w:r>
      <w:r>
        <w:rPr/>
        <w:t>makes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grains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kept</w:t>
      </w:r>
      <w:r>
        <w:rPr>
          <w:spacing w:val="-5"/>
        </w:rPr>
        <w:t> </w:t>
      </w:r>
      <w:r>
        <w:rPr/>
        <w:t>dry, while</w:t>
      </w:r>
      <w:r>
        <w:rPr>
          <w:spacing w:val="-5"/>
        </w:rPr>
        <w:t> </w:t>
      </w:r>
      <w:r>
        <w:rPr/>
        <w:t>heat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smoke</w:t>
      </w:r>
      <w:r>
        <w:rPr>
          <w:spacing w:val="-57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fire</w:t>
      </w:r>
      <w:r>
        <w:rPr>
          <w:spacing w:val="-5"/>
        </w:rPr>
        <w:t> </w:t>
      </w:r>
      <w:r>
        <w:rPr/>
        <w:t>place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deter</w:t>
      </w:r>
      <w:r>
        <w:rPr>
          <w:spacing w:val="-4"/>
        </w:rPr>
        <w:t> </w:t>
      </w:r>
      <w:r>
        <w:rPr/>
        <w:t>insect,</w:t>
      </w:r>
      <w:r>
        <w:rPr>
          <w:spacing w:val="-2"/>
        </w:rPr>
        <w:t> </w:t>
      </w:r>
      <w:r>
        <w:rPr/>
        <w:t>rodents,</w:t>
      </w:r>
      <w:r>
        <w:rPr>
          <w:spacing w:val="-3"/>
        </w:rPr>
        <w:t> </w:t>
      </w:r>
      <w:r>
        <w:rPr/>
        <w:t>birds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pest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attacking</w:t>
      </w:r>
      <w:r>
        <w:rPr>
          <w:spacing w:val="-5"/>
        </w:rPr>
        <w:t> </w:t>
      </w:r>
      <w:r>
        <w:rPr/>
        <w:t>it.</w:t>
      </w:r>
      <w:r>
        <w:rPr>
          <w:spacing w:val="-4"/>
        </w:rPr>
        <w:t> </w:t>
      </w:r>
      <w:r>
        <w:rPr/>
        <w:t>Mould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</w:t>
      </w:r>
      <w:r>
        <w:rPr>
          <w:spacing w:val="-58"/>
        </w:rPr>
        <w:t> </w:t>
      </w:r>
      <w:r>
        <w:rPr/>
        <w:t>micro organism will not grow, and the grain will be dry maintaining low moisture content. Storage</w:t>
      </w:r>
      <w:r>
        <w:rPr>
          <w:spacing w:val="1"/>
        </w:rPr>
        <w:t> </w:t>
      </w:r>
      <w:r>
        <w:rPr/>
        <w:t>is much more effective using this system, but quantity stored is very low relative to other system. It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efficient for</w:t>
      </w:r>
      <w:r>
        <w:rPr>
          <w:spacing w:val="-1"/>
        </w:rPr>
        <w:t> </w:t>
      </w:r>
      <w:r>
        <w:rPr/>
        <w:t>seeds preservation against next</w:t>
      </w:r>
      <w:r>
        <w:rPr>
          <w:spacing w:val="-1"/>
        </w:rPr>
        <w:t> </w:t>
      </w:r>
      <w:r>
        <w:rPr/>
        <w:t>planting</w:t>
      </w:r>
      <w:r>
        <w:rPr>
          <w:spacing w:val="-3"/>
        </w:rPr>
        <w:t> </w:t>
      </w:r>
      <w:r>
        <w:rPr/>
        <w:t>season.</w:t>
      </w:r>
    </w:p>
    <w:p>
      <w:pPr>
        <w:pStyle w:val="Heading2"/>
        <w:spacing w:before="208"/>
      </w:pPr>
      <w:r>
        <w:rPr/>
        <w:t>(ii)     </w:t>
      </w:r>
      <w:r>
        <w:rPr>
          <w:spacing w:val="5"/>
        </w:rPr>
        <w:t> </w:t>
      </w:r>
      <w:r>
        <w:rPr/>
        <w:t>Storage</w:t>
      </w:r>
      <w:r>
        <w:rPr>
          <w:spacing w:val="-2"/>
        </w:rPr>
        <w:t> </w:t>
      </w:r>
      <w:r>
        <w:rPr/>
        <w:t>on the ground or</w:t>
      </w:r>
      <w:r>
        <w:rPr>
          <w:spacing w:val="-2"/>
        </w:rPr>
        <w:t> </w:t>
      </w:r>
      <w:r>
        <w:rPr/>
        <w:t>platform</w:t>
      </w:r>
      <w:r>
        <w:rPr>
          <w:spacing w:val="-4"/>
        </w:rPr>
        <w:t> </w:t>
      </w:r>
      <w:r>
        <w:rPr/>
        <w:t>/ huts</w:t>
      </w:r>
    </w:p>
    <w:p>
      <w:pPr>
        <w:spacing w:after="0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2" w:firstLine="60"/>
        <w:jc w:val="both"/>
      </w:pPr>
      <w:r>
        <w:rPr/>
        <w:t>Crops stored using this system are unthreshed grain and paddy crops. They are always in piles in a</w:t>
      </w:r>
      <w:r>
        <w:rPr>
          <w:spacing w:val="-57"/>
        </w:rPr>
        <w:t> </w:t>
      </w:r>
      <w:r>
        <w:rPr/>
        <w:t>hut, farmhouse or unoccupied living rooms. It is a provisional method of storing grains where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compelled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stack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awaiting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threshing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evacuation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agro</w:t>
      </w:r>
      <w:r>
        <w:rPr>
          <w:spacing w:val="-12"/>
        </w:rPr>
        <w:t> </w:t>
      </w:r>
      <w:r>
        <w:rPr/>
        <w:t>processing</w:t>
      </w:r>
      <w:r>
        <w:rPr>
          <w:spacing w:val="-12"/>
        </w:rPr>
        <w:t> </w:t>
      </w:r>
      <w:r>
        <w:rPr/>
        <w:t>mill,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farmstead</w:t>
      </w:r>
      <w:r>
        <w:rPr>
          <w:spacing w:val="-7"/>
        </w:rPr>
        <w:t> </w:t>
      </w:r>
      <w:r>
        <w:rPr/>
        <w:t>or</w:t>
      </w:r>
      <w:r>
        <w:rPr>
          <w:spacing w:val="-11"/>
        </w:rPr>
        <w:t> </w:t>
      </w:r>
      <w:r>
        <w:rPr/>
        <w:t>market</w:t>
      </w:r>
      <w:r>
        <w:rPr>
          <w:spacing w:val="-9"/>
        </w:rPr>
        <w:t> </w:t>
      </w:r>
      <w:r>
        <w:rPr/>
        <w:t>(Ajani,</w:t>
      </w:r>
      <w:r>
        <w:rPr>
          <w:spacing w:val="-11"/>
        </w:rPr>
        <w:t> </w:t>
      </w:r>
      <w:r>
        <w:rPr/>
        <w:t>2001).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storage,</w:t>
      </w:r>
      <w:r>
        <w:rPr>
          <w:spacing w:val="-58"/>
        </w:rPr>
        <w:t> </w:t>
      </w:r>
      <w:r>
        <w:rPr/>
        <w:t>the grains are exposed to all the agents of deterioration and pilferage from even domestic animals</w:t>
      </w:r>
      <w:r>
        <w:rPr>
          <w:spacing w:val="1"/>
        </w:rPr>
        <w:t> </w:t>
      </w:r>
      <w:r>
        <w:rPr/>
        <w:t>and man. Storage is far relatively a short period of time but the quantity stored is relatively high. It</w:t>
      </w:r>
      <w:r>
        <w:rPr>
          <w:spacing w:val="1"/>
        </w:rPr>
        <w:t> </w:t>
      </w:r>
      <w:r>
        <w:rPr/>
        <w:t>can be piled in heals on a wooden platform made in a boxlike shape, in regular layers. To speed up</w:t>
      </w:r>
      <w:r>
        <w:rPr>
          <w:spacing w:val="1"/>
        </w:rPr>
        <w:t> </w:t>
      </w:r>
      <w:r>
        <w:rPr/>
        <w:t>drying or deter pest, a fire can be made underneath and detachable straw cover or roof will be</w:t>
      </w:r>
      <w:r>
        <w:rPr>
          <w:spacing w:val="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to heat up the</w:t>
      </w:r>
      <w:r>
        <w:rPr>
          <w:spacing w:val="-1"/>
        </w:rPr>
        <w:t> </w:t>
      </w:r>
      <w:r>
        <w:rPr/>
        <w:t>big</w:t>
      </w:r>
      <w:r>
        <w:rPr>
          <w:spacing w:val="-1"/>
        </w:rPr>
        <w:t> </w:t>
      </w:r>
      <w:r>
        <w:rPr/>
        <w:t>box</w:t>
      </w:r>
      <w:r>
        <w:rPr>
          <w:spacing w:val="2"/>
        </w:rPr>
        <w:t> </w:t>
      </w:r>
      <w:r>
        <w:rPr/>
        <w:t>(FAO, 1995).</w:t>
      </w:r>
    </w:p>
    <w:p>
      <w:pPr>
        <w:pStyle w:val="Heading2"/>
        <w:numPr>
          <w:ilvl w:val="3"/>
          <w:numId w:val="5"/>
        </w:numPr>
        <w:tabs>
          <w:tab w:pos="1781" w:val="left" w:leader="none"/>
        </w:tabs>
        <w:spacing w:line="240" w:lineRule="auto" w:before="207" w:after="0"/>
        <w:ind w:left="1780" w:right="0" w:hanging="781"/>
        <w:jc w:val="both"/>
      </w:pPr>
      <w:r>
        <w:rPr/>
        <w:t>Semi</w:t>
      </w:r>
      <w:r>
        <w:rPr>
          <w:spacing w:val="-3"/>
        </w:rPr>
        <w:t> </w:t>
      </w:r>
      <w:r>
        <w:rPr/>
        <w:t>– enclosed</w:t>
      </w:r>
      <w:r>
        <w:rPr>
          <w:spacing w:val="-2"/>
        </w:rPr>
        <w:t> </w:t>
      </w:r>
      <w:r>
        <w:rPr/>
        <w:t>storage</w:t>
      </w:r>
      <w:r>
        <w:rPr>
          <w:spacing w:val="-4"/>
        </w:rPr>
        <w:t> </w:t>
      </w:r>
      <w:r>
        <w:rPr/>
        <w:t>structures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0"/>
        <w:ind w:left="1000" w:right="1219"/>
        <w:jc w:val="both"/>
      </w:pPr>
      <w:r>
        <w:rPr/>
        <w:t>Semi – enclosed storage structures are storage structures that are partially closed, are can be further</w:t>
      </w:r>
      <w:r>
        <w:rPr>
          <w:spacing w:val="-57"/>
        </w:rPr>
        <w:t> </w:t>
      </w:r>
      <w:r>
        <w:rPr/>
        <w:t>classified</w:t>
      </w:r>
      <w:r>
        <w:rPr>
          <w:spacing w:val="-1"/>
        </w:rPr>
        <w:t> </w:t>
      </w:r>
      <w:r>
        <w:rPr/>
        <w:t>into storage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cribs, thatched rhumbus</w:t>
      </w:r>
      <w:r>
        <w:rPr>
          <w:spacing w:val="1"/>
        </w:rPr>
        <w:t> </w:t>
      </w:r>
      <w:r>
        <w:rPr/>
        <w:t>and baskets</w:t>
      </w:r>
    </w:p>
    <w:p>
      <w:pPr>
        <w:pStyle w:val="Heading2"/>
        <w:numPr>
          <w:ilvl w:val="0"/>
          <w:numId w:val="8"/>
        </w:numPr>
        <w:tabs>
          <w:tab w:pos="1347" w:val="left" w:leader="none"/>
        </w:tabs>
        <w:spacing w:line="240" w:lineRule="auto" w:before="203" w:after="0"/>
        <w:ind w:left="1346" w:right="0" w:hanging="347"/>
        <w:jc w:val="both"/>
      </w:pPr>
      <w:r>
        <w:rPr/>
        <w:t>Cribs/thatched</w:t>
      </w:r>
      <w:r>
        <w:rPr>
          <w:spacing w:val="-3"/>
        </w:rPr>
        <w:t> </w:t>
      </w:r>
      <w:r>
        <w:rPr/>
        <w:t>Rhumbus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6"/>
        <w:jc w:val="both"/>
      </w:pPr>
      <w:r>
        <w:rPr>
          <w:spacing w:val="-1"/>
        </w:rPr>
        <w:t>Cribs</w:t>
      </w:r>
      <w:r>
        <w:rPr>
          <w:spacing w:val="-10"/>
        </w:rPr>
        <w:t> </w:t>
      </w:r>
      <w:r>
        <w:rPr>
          <w:spacing w:val="-1"/>
        </w:rPr>
        <w:t>are</w:t>
      </w:r>
      <w:r>
        <w:rPr>
          <w:spacing w:val="-12"/>
        </w:rPr>
        <w:t> </w:t>
      </w:r>
      <w:r>
        <w:rPr/>
        <w:t>normally</w:t>
      </w:r>
      <w:r>
        <w:rPr>
          <w:spacing w:val="-15"/>
        </w:rPr>
        <w:t> </w:t>
      </w:r>
      <w:r>
        <w:rPr/>
        <w:t>rectangular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shape.</w:t>
      </w:r>
      <w:r>
        <w:rPr>
          <w:spacing w:val="-8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an</w:t>
      </w:r>
      <w:r>
        <w:rPr>
          <w:spacing w:val="-10"/>
        </w:rPr>
        <w:t> </w:t>
      </w:r>
      <w:r>
        <w:rPr/>
        <w:t>enclosed</w:t>
      </w:r>
      <w:r>
        <w:rPr>
          <w:spacing w:val="-10"/>
        </w:rPr>
        <w:t> </w:t>
      </w:r>
      <w:r>
        <w:rPr/>
        <w:t>structure</w:t>
      </w:r>
      <w:r>
        <w:rPr>
          <w:spacing w:val="-11"/>
        </w:rPr>
        <w:t> </w:t>
      </w:r>
      <w:r>
        <w:rPr/>
        <w:t>elevated</w:t>
      </w:r>
      <w:r>
        <w:rPr>
          <w:spacing w:val="-11"/>
        </w:rPr>
        <w:t> </w:t>
      </w:r>
      <w:r>
        <w:rPr/>
        <w:t>far</w:t>
      </w:r>
      <w:r>
        <w:rPr>
          <w:spacing w:val="-11"/>
        </w:rPr>
        <w:t> </w:t>
      </w:r>
      <w:r>
        <w:rPr/>
        <w:t>above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soil</w:t>
      </w:r>
      <w:r>
        <w:rPr>
          <w:spacing w:val="-9"/>
        </w:rPr>
        <w:t> </w:t>
      </w:r>
      <w:r>
        <w:rPr/>
        <w:t>surface</w:t>
      </w:r>
      <w:r>
        <w:rPr>
          <w:spacing w:val="-57"/>
        </w:rPr>
        <w:t> </w:t>
      </w:r>
      <w:r>
        <w:rPr/>
        <w:t>and supported on columns. The purpose of elevation is to guide against soil moisture and rodents,</w:t>
      </w:r>
      <w:r>
        <w:rPr>
          <w:spacing w:val="1"/>
        </w:rPr>
        <w:t> </w:t>
      </w:r>
      <w:r>
        <w:rPr/>
        <w:t>others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provide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means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natural</w:t>
      </w:r>
      <w:r>
        <w:rPr>
          <w:spacing w:val="-11"/>
        </w:rPr>
        <w:t> </w:t>
      </w:r>
      <w:r>
        <w:rPr/>
        <w:t>ventilation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help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drying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crops</w:t>
      </w:r>
      <w:r>
        <w:rPr>
          <w:spacing w:val="-11"/>
        </w:rPr>
        <w:t> </w:t>
      </w:r>
      <w:r>
        <w:rPr/>
        <w:t>stored.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material</w:t>
      </w:r>
      <w:r>
        <w:rPr>
          <w:spacing w:val="-58"/>
        </w:rPr>
        <w:t> </w:t>
      </w:r>
      <w:r>
        <w:rPr/>
        <w:t>for construction includes wood, palm fronds, grasses, bamboo stem, wire nets, steel rods and pipes.</w:t>
      </w:r>
      <w:r>
        <w:rPr>
          <w:spacing w:val="-57"/>
        </w:rPr>
        <w:t> </w:t>
      </w:r>
      <w:r>
        <w:rPr/>
        <w:t>Depending on the extent of woods used, metallic materials could also be used for its construction</w:t>
      </w:r>
      <w:r>
        <w:rPr>
          <w:spacing w:val="1"/>
        </w:rPr>
        <w:t> </w:t>
      </w:r>
      <w:r>
        <w:rPr/>
        <w:t>(Mijinyawa,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480" w:lineRule="auto" w:before="200"/>
        <w:ind w:left="1000" w:right="1214"/>
        <w:jc w:val="both"/>
      </w:pPr>
      <w:r>
        <w:rPr/>
        <w:t>The roof is thatched with raffia and date palm leaves, while the floor is made of treated wood or</w:t>
      </w:r>
      <w:r>
        <w:rPr>
          <w:spacing w:val="1"/>
        </w:rPr>
        <w:t> </w:t>
      </w:r>
      <w:r>
        <w:rPr/>
        <w:t>bamboos closely aligned to each other. The walls are always covered with wire netting. It is</w:t>
      </w:r>
      <w:r>
        <w:rPr>
          <w:spacing w:val="1"/>
        </w:rPr>
        <w:t> </w:t>
      </w:r>
      <w:r>
        <w:rPr/>
        <w:t>important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note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cribs</w:t>
      </w:r>
      <w:r>
        <w:rPr>
          <w:spacing w:val="-13"/>
        </w:rPr>
        <w:t> </w:t>
      </w:r>
      <w:r>
        <w:rPr/>
        <w:t>perform</w:t>
      </w:r>
      <w:r>
        <w:rPr>
          <w:spacing w:val="-13"/>
        </w:rPr>
        <w:t> </w:t>
      </w:r>
      <w:r>
        <w:rPr/>
        <w:t>desirable</w:t>
      </w:r>
      <w:r>
        <w:rPr>
          <w:spacing w:val="-11"/>
        </w:rPr>
        <w:t> </w:t>
      </w:r>
      <w:r>
        <w:rPr/>
        <w:t>functions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drying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storage.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choice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capacity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4"/>
        <w:jc w:val="both"/>
      </w:pPr>
      <w:r>
        <w:rPr/>
        <w:t>depends on the volume / amount of crops to be stored. Cribs may be divided into compartments</w:t>
      </w:r>
      <w:r>
        <w:rPr>
          <w:spacing w:val="1"/>
        </w:rPr>
        <w:t> </w:t>
      </w:r>
      <w:r>
        <w:rPr>
          <w:spacing w:val="-1"/>
        </w:rPr>
        <w:t>where</w:t>
      </w:r>
      <w:r>
        <w:rPr>
          <w:spacing w:val="-14"/>
        </w:rPr>
        <w:t> </w:t>
      </w:r>
      <w:r>
        <w:rPr>
          <w:spacing w:val="-1"/>
        </w:rPr>
        <w:t>many</w:t>
      </w:r>
      <w:r>
        <w:rPr>
          <w:spacing w:val="-15"/>
        </w:rPr>
        <w:t> </w:t>
      </w:r>
      <w:r>
        <w:rPr>
          <w:spacing w:val="-1"/>
        </w:rPr>
        <w:t>crops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3"/>
        </w:rPr>
        <w:t> </w:t>
      </w:r>
      <w:r>
        <w:rPr/>
        <w:t>stored</w:t>
      </w:r>
      <w:r>
        <w:rPr>
          <w:spacing w:val="-12"/>
        </w:rPr>
        <w:t> </w:t>
      </w:r>
      <w:r>
        <w:rPr/>
        <w:t>together.</w:t>
      </w:r>
      <w:r>
        <w:rPr>
          <w:spacing w:val="-9"/>
        </w:rPr>
        <w:t> </w:t>
      </w:r>
      <w:r>
        <w:rPr/>
        <w:t>The</w:t>
      </w:r>
      <w:r>
        <w:rPr>
          <w:spacing w:val="-14"/>
        </w:rPr>
        <w:t> </w:t>
      </w:r>
      <w:r>
        <w:rPr/>
        <w:t>length</w:t>
      </w:r>
      <w:r>
        <w:rPr>
          <w:spacing w:val="-12"/>
        </w:rPr>
        <w:t> </w:t>
      </w:r>
      <w:r>
        <w:rPr/>
        <w:t>above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ground</w:t>
      </w:r>
      <w:r>
        <w:rPr>
          <w:spacing w:val="-13"/>
        </w:rPr>
        <w:t> </w:t>
      </w:r>
      <w:r>
        <w:rPr/>
        <w:t>is</w:t>
      </w:r>
      <w:r>
        <w:rPr>
          <w:spacing w:val="-9"/>
        </w:rPr>
        <w:t> </w:t>
      </w:r>
      <w:r>
        <w:rPr/>
        <w:t>determined</w:t>
      </w:r>
      <w:r>
        <w:rPr>
          <w:spacing w:val="-11"/>
        </w:rPr>
        <w:t> </w:t>
      </w:r>
      <w:r>
        <w:rPr/>
        <w:t>by</w:t>
      </w:r>
      <w:r>
        <w:rPr>
          <w:spacing w:val="-17"/>
        </w:rPr>
        <w:t> </w:t>
      </w:r>
      <w:r>
        <w:rPr/>
        <w:t>its</w:t>
      </w:r>
      <w:r>
        <w:rPr>
          <w:spacing w:val="-12"/>
        </w:rPr>
        <w:t> </w:t>
      </w:r>
      <w:r>
        <w:rPr/>
        <w:t>loading</w:t>
      </w:r>
      <w:r>
        <w:rPr>
          <w:spacing w:val="-57"/>
        </w:rPr>
        <w:t> </w:t>
      </w:r>
      <w:r>
        <w:rPr/>
        <w:t>and unloading system, mainly done manually through the door. Its major advantage is that farmers</w:t>
      </w:r>
      <w:r>
        <w:rPr>
          <w:spacing w:val="1"/>
        </w:rPr>
        <w:t> </w:t>
      </w:r>
      <w:r>
        <w:rPr/>
        <w:t>can afford to harvest their product early at higher moisture content and allow it to dry while storing</w:t>
      </w:r>
      <w:r>
        <w:rPr>
          <w:spacing w:val="-57"/>
        </w:rPr>
        <w:t> </w:t>
      </w:r>
      <w:r>
        <w:rPr/>
        <w:t>in the crib. It can also enable farmers to keep unthreshed crops as long as they want until they have</w:t>
      </w:r>
      <w:r>
        <w:rPr>
          <w:spacing w:val="-57"/>
        </w:rPr>
        <w:t> </w:t>
      </w:r>
      <w:r>
        <w:rPr/>
        <w:t>time to thresh. Crib must be provided with enough foundation and stronger legs to withstand the</w:t>
      </w:r>
      <w:r>
        <w:rPr>
          <w:spacing w:val="1"/>
        </w:rPr>
        <w:t> </w:t>
      </w:r>
      <w:r>
        <w:rPr/>
        <w:t>weight. Problem associated with storage in cribs includes insect infestation, loading and unloading,</w:t>
      </w:r>
      <w:r>
        <w:rPr>
          <w:spacing w:val="-57"/>
        </w:rPr>
        <w:t> </w:t>
      </w:r>
      <w:r>
        <w:rPr/>
        <w:t>bird and rodents and susceptibility to wild /domestic fire outbreak. The early cribs were originally</w:t>
      </w:r>
      <w:r>
        <w:rPr>
          <w:spacing w:val="1"/>
        </w:rPr>
        <w:t> </w:t>
      </w:r>
      <w:r>
        <w:rPr/>
        <w:t>meant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maize</w:t>
      </w:r>
      <w:r>
        <w:rPr>
          <w:spacing w:val="-1"/>
        </w:rPr>
        <w:t> </w:t>
      </w:r>
      <w:r>
        <w:rPr/>
        <w:t>but at</w:t>
      </w:r>
      <w:r>
        <w:rPr>
          <w:spacing w:val="-1"/>
        </w:rPr>
        <w:t> </w:t>
      </w:r>
      <w:r>
        <w:rPr/>
        <w:t>present, extended to include</w:t>
      </w:r>
      <w:r>
        <w:rPr>
          <w:spacing w:val="-1"/>
        </w:rPr>
        <w:t> </w:t>
      </w:r>
      <w:r>
        <w:rPr/>
        <w:t>virtually</w:t>
      </w:r>
      <w:r>
        <w:rPr>
          <w:spacing w:val="-3"/>
        </w:rPr>
        <w:t> </w:t>
      </w:r>
      <w:r>
        <w:rPr/>
        <w:t>all other</w:t>
      </w:r>
      <w:r>
        <w:rPr>
          <w:spacing w:val="-2"/>
        </w:rPr>
        <w:t> </w:t>
      </w:r>
      <w:r>
        <w:rPr/>
        <w:t>crops (Mijinyawa, 2010).</w:t>
      </w:r>
    </w:p>
    <w:p>
      <w:pPr>
        <w:pStyle w:val="BodyText"/>
        <w:spacing w:line="480" w:lineRule="auto" w:before="200"/>
        <w:ind w:left="1000" w:right="1215"/>
        <w:jc w:val="both"/>
      </w:pPr>
      <w:r>
        <w:rPr/>
        <w:t>Thatched rhombus is normally made of woven grass only. Local materials such as rope are used to</w:t>
      </w:r>
      <w:r>
        <w:rPr>
          <w:spacing w:val="1"/>
        </w:rPr>
        <w:t> </w:t>
      </w:r>
      <w:r>
        <w:rPr/>
        <w:t>weave around it serving as tension ring. They are not as durable as mud rhombus and are liable to</w:t>
      </w:r>
      <w:r>
        <w:rPr>
          <w:spacing w:val="1"/>
        </w:rPr>
        <w:t> </w:t>
      </w:r>
      <w:r>
        <w:rPr/>
        <w:t>rot within 2 – 3 years (Alabi, 2001; Adejumo and Raji, 2009), also confirmed to the majority of the</w:t>
      </w:r>
      <w:r>
        <w:rPr>
          <w:spacing w:val="-57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ranges</w:t>
      </w:r>
      <w:r>
        <w:rPr>
          <w:spacing w:val="2"/>
        </w:rPr>
        <w:t> </w:t>
      </w:r>
      <w:r>
        <w:rPr/>
        <w:t>from</w:t>
      </w:r>
      <w:r>
        <w:rPr>
          <w:spacing w:val="-1"/>
        </w:rPr>
        <w:t> </w:t>
      </w:r>
      <w:r>
        <w:rPr/>
        <w:t>500</w:t>
      </w:r>
      <w:r>
        <w:rPr>
          <w:spacing w:val="2"/>
        </w:rPr>
        <w:t> </w:t>
      </w:r>
      <w:r>
        <w:rPr/>
        <w:t>kg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8000 kg,</w:t>
      </w:r>
      <w:r>
        <w:rPr>
          <w:spacing w:val="-1"/>
        </w:rPr>
        <w:t> </w:t>
      </w:r>
      <w:r>
        <w:rPr/>
        <w:t>depending on</w:t>
      </w:r>
      <w:r>
        <w:rPr>
          <w:spacing w:val="-1"/>
        </w:rPr>
        <w:t> </w:t>
      </w:r>
      <w:r>
        <w:rPr/>
        <w:t>size,</w:t>
      </w:r>
      <w:r>
        <w:rPr>
          <w:spacing w:val="1"/>
        </w:rPr>
        <w:t> </w:t>
      </w:r>
      <w:r>
        <w:rPr/>
        <w:t>cost</w:t>
      </w:r>
      <w:r>
        <w:rPr>
          <w:spacing w:val="-1"/>
        </w:rPr>
        <w:t> </w:t>
      </w:r>
      <w:r>
        <w:rPr/>
        <w:t>of construction is</w:t>
      </w:r>
      <w:r>
        <w:rPr>
          <w:spacing w:val="-1"/>
        </w:rPr>
        <w:t> </w:t>
      </w:r>
      <w:r>
        <w:rPr/>
        <w:t>between</w:t>
      </w:r>
      <w:r>
        <w:rPr>
          <w:spacing w:val="4"/>
        </w:rPr>
        <w:t> 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2,000</w:t>
      </w:r>
    </w:p>
    <w:p>
      <w:pPr>
        <w:pStyle w:val="BodyText"/>
        <w:spacing w:before="1"/>
        <w:ind w:left="1000"/>
      </w:pPr>
      <w:r>
        <w:rPr/>
        <w:t>-</w:t>
      </w:r>
      <w:r>
        <w:rPr>
          <w:spacing w:val="-2"/>
        </w:rPr>
        <w:t> </w:t>
      </w:r>
      <w:r>
        <w:rPr>
          <w: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8,000</w:t>
      </w:r>
      <w:r>
        <w:rPr>
          <w:strike w:val="0"/>
          <w:spacing w:val="2"/>
        </w:rPr>
        <w:t> </w:t>
      </w:r>
      <w:r>
        <w:rPr>
          <w:strike w:val="0"/>
        </w:rPr>
        <w:t>as at 2007. The</w:t>
      </w:r>
      <w:r>
        <w:rPr>
          <w:strike w:val="0"/>
          <w:spacing w:val="1"/>
        </w:rPr>
        <w:t> </w:t>
      </w:r>
      <w:r>
        <w:rPr>
          <w:strike w:val="0"/>
        </w:rPr>
        <w:t>roofs of thatched</w:t>
      </w:r>
      <w:r>
        <w:rPr>
          <w:strike w:val="0"/>
          <w:spacing w:val="2"/>
        </w:rPr>
        <w:t> </w:t>
      </w:r>
      <w:r>
        <w:rPr>
          <w:strike w:val="0"/>
        </w:rPr>
        <w:t>rhombus are usually</w:t>
      </w:r>
      <w:r>
        <w:rPr>
          <w:strike w:val="0"/>
          <w:spacing w:val="-5"/>
        </w:rPr>
        <w:t> </w:t>
      </w:r>
      <w:r>
        <w:rPr>
          <w:strike w:val="0"/>
        </w:rPr>
        <w:t>made</w:t>
      </w:r>
      <w:r>
        <w:rPr>
          <w:strike w:val="0"/>
          <w:spacing w:val="-1"/>
        </w:rPr>
        <w:t> </w:t>
      </w:r>
      <w:r>
        <w:rPr>
          <w:strike w:val="0"/>
        </w:rPr>
        <w:t>in</w:t>
      </w:r>
      <w:r>
        <w:rPr>
          <w:strike w:val="0"/>
          <w:spacing w:val="-1"/>
        </w:rPr>
        <w:t> </w:t>
      </w:r>
      <w:r>
        <w:rPr>
          <w:strike w:val="0"/>
        </w:rPr>
        <w:t>two distinct shapes, one is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000" w:right="1215"/>
        <w:jc w:val="both"/>
      </w:pPr>
      <w:r>
        <w:rPr>
          <w:spacing w:val="-1"/>
        </w:rPr>
        <w:t>conical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/>
        <w:t>shape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shown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Plate</w:t>
      </w:r>
      <w:r>
        <w:rPr>
          <w:spacing w:val="-9"/>
        </w:rPr>
        <w:t> </w:t>
      </w:r>
      <w:r>
        <w:rPr/>
        <w:t>2.1,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consists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thatched</w:t>
      </w:r>
      <w:r>
        <w:rPr>
          <w:spacing w:val="-8"/>
        </w:rPr>
        <w:t> </w:t>
      </w:r>
      <w:r>
        <w:rPr/>
        <w:t>grass</w:t>
      </w:r>
      <w:r>
        <w:rPr>
          <w:spacing w:val="-7"/>
        </w:rPr>
        <w:t> </w:t>
      </w:r>
      <w:r>
        <w:rPr/>
        <w:t>normally</w:t>
      </w:r>
      <w:r>
        <w:rPr>
          <w:spacing w:val="-15"/>
        </w:rPr>
        <w:t> </w:t>
      </w:r>
      <w:r>
        <w:rPr/>
        <w:t>built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way</w:t>
      </w:r>
      <w:r>
        <w:rPr>
          <w:spacing w:val="-10"/>
        </w:rPr>
        <w:t> </w:t>
      </w:r>
      <w:r>
        <w:rPr/>
        <w:t>from</w:t>
      </w:r>
      <w:r>
        <w:rPr>
          <w:spacing w:val="-57"/>
        </w:rPr>
        <w:t> </w:t>
      </w:r>
      <w:r>
        <w:rPr/>
        <w:t>ground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raised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location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top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bin.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others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built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overhang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protect</w:t>
      </w:r>
      <w:r>
        <w:rPr>
          <w:spacing w:val="-58"/>
        </w:rPr>
        <w:t> </w:t>
      </w:r>
      <w:r>
        <w:rPr/>
        <w:t>mud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thatched</w:t>
      </w:r>
      <w:r>
        <w:rPr>
          <w:spacing w:val="-3"/>
        </w:rPr>
        <w:t> </w:t>
      </w:r>
      <w:r>
        <w:rPr/>
        <w:t>walls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splashing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rain.</w:t>
      </w:r>
      <w:r>
        <w:rPr>
          <w:spacing w:val="-3"/>
        </w:rPr>
        <w:t> </w:t>
      </w:r>
      <w:r>
        <w:rPr/>
        <w:t>Side</w:t>
      </w:r>
      <w:r>
        <w:rPr>
          <w:spacing w:val="-3"/>
        </w:rPr>
        <w:t> </w:t>
      </w:r>
      <w:r>
        <w:rPr/>
        <w:t>doors,</w:t>
      </w:r>
      <w:r>
        <w:rPr>
          <w:spacing w:val="-3"/>
        </w:rPr>
        <w:t> </w:t>
      </w:r>
      <w:r>
        <w:rPr/>
        <w:t>detachable</w:t>
      </w:r>
      <w:r>
        <w:rPr>
          <w:spacing w:val="-4"/>
        </w:rPr>
        <w:t> </w:t>
      </w:r>
      <w:r>
        <w:rPr/>
        <w:t>caps or roofs</w:t>
      </w:r>
      <w:r>
        <w:rPr>
          <w:spacing w:val="-4"/>
        </w:rPr>
        <w:t> </w:t>
      </w:r>
      <w:r>
        <w:rPr/>
        <w:t>provide</w:t>
      </w:r>
      <w:r>
        <w:rPr>
          <w:spacing w:val="-57"/>
        </w:rPr>
        <w:t> </w:t>
      </w:r>
      <w:r>
        <w:rPr/>
        <w:t>access into the silo. Unlike mud rhombus, thatched rhombus, usually have external support ranging</w:t>
      </w:r>
      <w:r>
        <w:rPr>
          <w:spacing w:val="-57"/>
        </w:rPr>
        <w:t> </w:t>
      </w:r>
      <w:r>
        <w:rPr/>
        <w:t>from 6 – 16 units depending on the size of the rhombus as shown in Plate 2.1. Physical defects</w:t>
      </w:r>
      <w:r>
        <w:rPr>
          <w:spacing w:val="1"/>
        </w:rPr>
        <w:t> </w:t>
      </w:r>
      <w:r>
        <w:rPr/>
        <w:t>associated</w:t>
      </w:r>
      <w:r>
        <w:rPr>
          <w:spacing w:val="-10"/>
        </w:rPr>
        <w:t> </w:t>
      </w:r>
      <w:r>
        <w:rPr/>
        <w:t>with</w:t>
      </w:r>
      <w:r>
        <w:rPr>
          <w:spacing w:val="-8"/>
        </w:rPr>
        <w:t> </w:t>
      </w:r>
      <w:r>
        <w:rPr/>
        <w:t>thatched</w:t>
      </w:r>
      <w:r>
        <w:rPr>
          <w:spacing w:val="-7"/>
        </w:rPr>
        <w:t> </w:t>
      </w:r>
      <w:r>
        <w:rPr/>
        <w:t>rhombus</w:t>
      </w:r>
      <w:r>
        <w:rPr>
          <w:spacing w:val="-9"/>
        </w:rPr>
        <w:t> </w:t>
      </w:r>
      <w:r>
        <w:rPr/>
        <w:t>includes,</w:t>
      </w:r>
      <w:r>
        <w:rPr>
          <w:spacing w:val="-8"/>
        </w:rPr>
        <w:t> </w:t>
      </w:r>
      <w:r>
        <w:rPr/>
        <w:t>foundation,</w:t>
      </w:r>
      <w:r>
        <w:rPr>
          <w:spacing w:val="-10"/>
        </w:rPr>
        <w:t> </w:t>
      </w:r>
      <w:r>
        <w:rPr/>
        <w:t>instability,</w:t>
      </w:r>
      <w:r>
        <w:rPr>
          <w:spacing w:val="-9"/>
        </w:rPr>
        <w:t> </w:t>
      </w:r>
      <w:r>
        <w:rPr/>
        <w:t>low</w:t>
      </w:r>
      <w:r>
        <w:rPr>
          <w:spacing w:val="-6"/>
        </w:rPr>
        <w:t> </w:t>
      </w:r>
      <w:r>
        <w:rPr/>
        <w:t>elevation,</w:t>
      </w:r>
      <w:r>
        <w:rPr>
          <w:spacing w:val="-10"/>
        </w:rPr>
        <w:t> </w:t>
      </w:r>
      <w:r>
        <w:rPr/>
        <w:t>inadequate</w:t>
      </w:r>
      <w:r>
        <w:rPr>
          <w:spacing w:val="-9"/>
        </w:rPr>
        <w:t> </w:t>
      </w:r>
      <w:r>
        <w:rPr/>
        <w:t>design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failure.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infestation,</w:t>
      </w:r>
      <w:r>
        <w:rPr>
          <w:spacing w:val="1"/>
        </w:rPr>
        <w:t> </w:t>
      </w:r>
      <w:r>
        <w:rPr/>
        <w:t>termite,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cleaning.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 cost per</w:t>
      </w:r>
      <w:r>
        <w:rPr>
          <w:spacing w:val="3"/>
        </w:rPr>
        <w:t> </w:t>
      </w:r>
      <w:r>
        <w:rPr/>
        <w:t>year as</w:t>
      </w:r>
      <w:r>
        <w:rPr>
          <w:spacing w:val="-1"/>
        </w:rPr>
        <w:t> </w:t>
      </w:r>
      <w:r>
        <w:rPr/>
        <w:t>at 2007 ranges from</w:t>
      </w:r>
      <w:r>
        <w:rPr>
          <w:spacing w:val="5"/>
        </w:rPr>
        <w:t> </w:t>
      </w:r>
      <w:r>
        <w:rPr>
          <w:strike/>
        </w:rPr>
        <w:t>N</w:t>
      </w:r>
      <w:r>
        <w:rPr>
          <w:strike w:val="0"/>
          <w:spacing w:val="-2"/>
        </w:rPr>
        <w:t> </w:t>
      </w:r>
      <w:r>
        <w:rPr>
          <w:strike w:val="0"/>
        </w:rPr>
        <w:t>500 -</w:t>
      </w:r>
      <w:r>
        <w:rPr>
          <w:strike w:val="0"/>
          <w:spacing w:val="-1"/>
        </w:rPr>
        <w:t> </w:t>
      </w:r>
      <w:r>
        <w:rPr>
          <w: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3,000.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ind w:left="1031"/>
        <w:rPr>
          <w:sz w:val="20"/>
        </w:rPr>
      </w:pPr>
      <w:r>
        <w:rPr>
          <w:sz w:val="20"/>
        </w:rPr>
        <w:drawing>
          <wp:inline distT="0" distB="0" distL="0" distR="0">
            <wp:extent cx="5938242" cy="337870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242" cy="33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45"/>
        <w:jc w:val="left"/>
      </w:pPr>
      <w:r>
        <w:rPr/>
        <w:t>Plate:</w:t>
      </w:r>
      <w:r>
        <w:rPr>
          <w:spacing w:val="-3"/>
        </w:rPr>
        <w:t> </w:t>
      </w:r>
      <w:r>
        <w:rPr/>
        <w:t>2.1.</w:t>
      </w:r>
      <w:r>
        <w:rPr>
          <w:spacing w:val="-2"/>
        </w:rPr>
        <w:t> </w:t>
      </w:r>
      <w:r>
        <w:rPr/>
        <w:t>Thatched</w:t>
      </w:r>
      <w:r>
        <w:rPr>
          <w:spacing w:val="-3"/>
        </w:rPr>
        <w:t> </w:t>
      </w:r>
      <w:r>
        <w:rPr/>
        <w:t>Rhumbus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1000"/>
      </w:pPr>
      <w:r>
        <w:rPr/>
        <w:t>Source:</w:t>
      </w:r>
      <w:r>
        <w:rPr>
          <w:spacing w:val="-1"/>
        </w:rPr>
        <w:t> </w:t>
      </w:r>
      <w:r>
        <w:rPr/>
        <w:t>Adejumo and</w:t>
      </w:r>
      <w:r>
        <w:rPr>
          <w:spacing w:val="-1"/>
        </w:rPr>
        <w:t> </w:t>
      </w:r>
      <w:r>
        <w:rPr/>
        <w:t>Raji, 2007.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2" w:lineRule="auto" w:before="1"/>
        <w:ind w:left="1000" w:right="1214"/>
        <w:jc w:val="both"/>
      </w:pPr>
      <w:r>
        <w:rPr/>
        <w:t>Fumigants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always</w:t>
      </w:r>
      <w:r>
        <w:rPr>
          <w:spacing w:val="-3"/>
        </w:rPr>
        <w:t> </w:t>
      </w:r>
      <w:r>
        <w:rPr/>
        <w:t>applied</w:t>
      </w:r>
      <w:r>
        <w:rPr>
          <w:spacing w:val="-4"/>
        </w:rPr>
        <w:t> </w:t>
      </w:r>
      <w:r>
        <w:rPr/>
        <w:t>but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normally</w:t>
      </w:r>
      <w:r>
        <w:rPr>
          <w:spacing w:val="-9"/>
        </w:rPr>
        <w:t> </w:t>
      </w:r>
      <w:r>
        <w:rPr/>
        <w:t>ineffective</w:t>
      </w:r>
      <w:r>
        <w:rPr>
          <w:spacing w:val="-4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fact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air</w:t>
      </w:r>
      <w:r>
        <w:rPr>
          <w:spacing w:val="-58"/>
        </w:rPr>
        <w:t> </w:t>
      </w:r>
      <w:r>
        <w:rPr/>
        <w:t>tight,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percentage</w:t>
      </w:r>
      <w:r>
        <w:rPr>
          <w:spacing w:val="-5"/>
        </w:rPr>
        <w:t> </w:t>
      </w:r>
      <w:r>
        <w:rPr/>
        <w:t>loss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quantity</w:t>
      </w:r>
      <w:r>
        <w:rPr>
          <w:spacing w:val="-9"/>
        </w:rPr>
        <w:t> </w:t>
      </w:r>
      <w:r>
        <w:rPr/>
        <w:t>and</w:t>
      </w:r>
      <w:r>
        <w:rPr>
          <w:spacing w:val="-4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value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between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%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20</w:t>
      </w:r>
      <w:r>
        <w:rPr>
          <w:spacing w:val="-4"/>
        </w:rPr>
        <w:t> </w:t>
      </w:r>
      <w:r>
        <w:rPr/>
        <w:t>%</w:t>
      </w:r>
      <w:r>
        <w:rPr>
          <w:spacing w:val="-5"/>
        </w:rPr>
        <w:t> </w:t>
      </w:r>
      <w:r>
        <w:rPr/>
        <w:t>which</w:t>
      </w:r>
      <w:r>
        <w:rPr>
          <w:spacing w:val="-3"/>
        </w:rPr>
        <w:t> </w:t>
      </w:r>
      <w:r>
        <w:rPr/>
        <w:t>depends</w:t>
      </w:r>
      <w:r>
        <w:rPr>
          <w:spacing w:val="-4"/>
        </w:rPr>
        <w:t> </w:t>
      </w:r>
      <w:r>
        <w:rPr/>
        <w:t>on</w:t>
      </w:r>
      <w:r>
        <w:rPr>
          <w:spacing w:val="-58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storage</w:t>
      </w:r>
      <w:r>
        <w:rPr>
          <w:spacing w:val="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factors (Adejumo and Raji,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2"/>
        <w:numPr>
          <w:ilvl w:val="0"/>
          <w:numId w:val="8"/>
        </w:numPr>
        <w:tabs>
          <w:tab w:pos="1414" w:val="left" w:leader="none"/>
        </w:tabs>
        <w:spacing w:line="240" w:lineRule="auto" w:before="0" w:after="0"/>
        <w:ind w:left="1413" w:right="0" w:hanging="414"/>
        <w:jc w:val="left"/>
      </w:pPr>
      <w:r>
        <w:rPr/>
        <w:t>Baskets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6" w:firstLine="60"/>
        <w:jc w:val="both"/>
      </w:pPr>
      <w:r>
        <w:rPr/>
        <w:t>Baskets are used for storage mainly in the humid areas of southern Nigeria, mainly because of the</w:t>
      </w:r>
      <w:r>
        <w:rPr>
          <w:spacing w:val="1"/>
        </w:rPr>
        <w:t> </w:t>
      </w:r>
      <w:r>
        <w:rPr/>
        <w:t>recognized</w:t>
      </w:r>
      <w:r>
        <w:rPr>
          <w:spacing w:val="-3"/>
        </w:rPr>
        <w:t> </w:t>
      </w:r>
      <w:r>
        <w:rPr/>
        <w:t>need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ventilate</w:t>
      </w:r>
      <w:r>
        <w:rPr>
          <w:spacing w:val="-4"/>
        </w:rPr>
        <w:t> </w:t>
      </w:r>
      <w:r>
        <w:rPr/>
        <w:t>crops</w:t>
      </w:r>
      <w:r>
        <w:rPr>
          <w:spacing w:val="-3"/>
        </w:rPr>
        <w:t> </w:t>
      </w:r>
      <w:r>
        <w:rPr/>
        <w:t>during</w:t>
      </w:r>
      <w:r>
        <w:rPr>
          <w:spacing w:val="-5"/>
        </w:rPr>
        <w:t> </w:t>
      </w:r>
      <w:r>
        <w:rPr/>
        <w:t>storage. Crops</w:t>
      </w:r>
      <w:r>
        <w:rPr>
          <w:spacing w:val="-2"/>
        </w:rPr>
        <w:t> </w:t>
      </w:r>
      <w:r>
        <w:rPr/>
        <w:t>stored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basket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/>
        <w:t>normally</w:t>
      </w:r>
      <w:r>
        <w:rPr>
          <w:spacing w:val="-8"/>
        </w:rPr>
        <w:t> </w:t>
      </w:r>
      <w:r>
        <w:rPr/>
        <w:t>covered</w:t>
      </w:r>
      <w:r>
        <w:rPr>
          <w:spacing w:val="-3"/>
        </w:rPr>
        <w:t> </w:t>
      </w:r>
      <w:r>
        <w:rPr/>
        <w:t>with</w:t>
      </w:r>
      <w:r>
        <w:rPr>
          <w:spacing w:val="-57"/>
        </w:rPr>
        <w:t> </w:t>
      </w:r>
      <w:r>
        <w:rPr/>
        <w:t>straw or dry grasses and sometimes grain protectant such as dry pepper before covering with grass</w:t>
      </w:r>
      <w:r>
        <w:rPr>
          <w:spacing w:val="1"/>
        </w:rPr>
        <w:t> </w:t>
      </w:r>
      <w:r>
        <w:rPr/>
        <w:t>straw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scare</w:t>
      </w:r>
      <w:r>
        <w:rPr>
          <w:spacing w:val="-13"/>
        </w:rPr>
        <w:t> </w:t>
      </w:r>
      <w:r>
        <w:rPr/>
        <w:t>insects.</w:t>
      </w:r>
      <w:r>
        <w:rPr>
          <w:spacing w:val="-12"/>
        </w:rPr>
        <w:t> </w:t>
      </w:r>
      <w:r>
        <w:rPr/>
        <w:t>There</w:t>
      </w:r>
      <w:r>
        <w:rPr>
          <w:spacing w:val="34"/>
        </w:rPr>
        <w:t> </w:t>
      </w:r>
      <w:r>
        <w:rPr/>
        <w:t>are</w:t>
      </w:r>
      <w:r>
        <w:rPr>
          <w:spacing w:val="-14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types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baskets</w:t>
      </w:r>
      <w:r>
        <w:rPr>
          <w:spacing w:val="-12"/>
        </w:rPr>
        <w:t> </w:t>
      </w:r>
      <w:r>
        <w:rPr/>
        <w:t>used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storing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grains,</w:t>
      </w:r>
      <w:r>
        <w:rPr>
          <w:spacing w:val="-12"/>
        </w:rPr>
        <w:t> </w:t>
      </w:r>
      <w:r>
        <w:rPr/>
        <w:t>all</w:t>
      </w:r>
      <w:r>
        <w:rPr>
          <w:spacing w:val="-13"/>
        </w:rPr>
        <w:t> </w:t>
      </w:r>
      <w:r>
        <w:rPr/>
        <w:t>depending</w:t>
      </w:r>
      <w:r>
        <w:rPr>
          <w:spacing w:val="-57"/>
        </w:rPr>
        <w:t> </w:t>
      </w:r>
      <w:r>
        <w:rPr/>
        <w:t>on choice and the availability of local construction materials at low cost and ease of construction.</w:t>
      </w:r>
      <w:r>
        <w:rPr>
          <w:spacing w:val="1"/>
        </w:rPr>
        <w:t> </w:t>
      </w:r>
      <w:r>
        <w:rPr/>
        <w:t>Storage</w:t>
      </w:r>
      <w:r>
        <w:rPr>
          <w:spacing w:val="43"/>
        </w:rPr>
        <w:t> </w:t>
      </w:r>
      <w:r>
        <w:rPr/>
        <w:t>baskets</w:t>
      </w:r>
      <w:r>
        <w:rPr>
          <w:spacing w:val="42"/>
        </w:rPr>
        <w:t> </w:t>
      </w:r>
      <w:r>
        <w:rPr/>
        <w:t>could</w:t>
      </w:r>
      <w:r>
        <w:rPr>
          <w:spacing w:val="43"/>
        </w:rPr>
        <w:t> </w:t>
      </w:r>
      <w:r>
        <w:rPr/>
        <w:t>be</w:t>
      </w:r>
      <w:r>
        <w:rPr>
          <w:spacing w:val="41"/>
        </w:rPr>
        <w:t> </w:t>
      </w:r>
      <w:r>
        <w:rPr/>
        <w:t>made</w:t>
      </w:r>
      <w:r>
        <w:rPr>
          <w:spacing w:val="42"/>
        </w:rPr>
        <w:t> </w:t>
      </w:r>
      <w:r>
        <w:rPr/>
        <w:t>of</w:t>
      </w:r>
      <w:r>
        <w:rPr>
          <w:spacing w:val="46"/>
        </w:rPr>
        <w:t> </w:t>
      </w:r>
      <w:r>
        <w:rPr/>
        <w:t>grass,</w:t>
      </w:r>
      <w:r>
        <w:rPr>
          <w:spacing w:val="46"/>
        </w:rPr>
        <w:t> </w:t>
      </w:r>
      <w:r>
        <w:rPr/>
        <w:t>reeds,</w:t>
      </w:r>
      <w:r>
        <w:rPr>
          <w:spacing w:val="43"/>
        </w:rPr>
        <w:t> </w:t>
      </w:r>
      <w:r>
        <w:rPr/>
        <w:t>bamboo</w:t>
      </w:r>
      <w:r>
        <w:rPr>
          <w:spacing w:val="42"/>
        </w:rPr>
        <w:t> </w:t>
      </w:r>
      <w:r>
        <w:rPr/>
        <w:t>strip,</w:t>
      </w:r>
      <w:r>
        <w:rPr>
          <w:spacing w:val="44"/>
        </w:rPr>
        <w:t> </w:t>
      </w:r>
      <w:r>
        <w:rPr/>
        <w:t>raffia</w:t>
      </w:r>
      <w:r>
        <w:rPr>
          <w:spacing w:val="41"/>
        </w:rPr>
        <w:t> </w:t>
      </w:r>
      <w:r>
        <w:rPr/>
        <w:t>palm</w:t>
      </w:r>
      <w:r>
        <w:rPr>
          <w:spacing w:val="42"/>
        </w:rPr>
        <w:t> </w:t>
      </w:r>
      <w:r>
        <w:rPr/>
        <w:t>leaves</w:t>
      </w:r>
      <w:r>
        <w:rPr>
          <w:spacing w:val="45"/>
        </w:rPr>
        <w:t> </w:t>
      </w:r>
      <w:r>
        <w:rPr/>
        <w:t>or</w:t>
      </w:r>
      <w:r>
        <w:rPr>
          <w:spacing w:val="41"/>
        </w:rPr>
        <w:t> </w:t>
      </w:r>
      <w:r>
        <w:rPr/>
        <w:t>small</w:t>
      </w:r>
      <w:r>
        <w:rPr>
          <w:spacing w:val="43"/>
        </w:rPr>
        <w:t> </w:t>
      </w:r>
      <w:r>
        <w:rPr/>
        <w:t>tree</w:t>
      </w:r>
    </w:p>
    <w:p>
      <w:pPr>
        <w:spacing w:after="0" w:line="480" w:lineRule="auto"/>
        <w:jc w:val="both"/>
        <w:sectPr>
          <w:pgSz w:w="12240" w:h="15840"/>
          <w:pgMar w:header="0" w:footer="935" w:top="1440" w:bottom="1200" w:left="440" w:right="40"/>
        </w:sectPr>
      </w:pPr>
    </w:p>
    <w:p>
      <w:pPr>
        <w:pStyle w:val="BodyText"/>
        <w:spacing w:line="480" w:lineRule="auto" w:before="72"/>
        <w:ind w:left="1000" w:right="1217"/>
        <w:jc w:val="both"/>
      </w:pPr>
      <w:r>
        <w:rPr/>
        <w:t>branches. Basket making is highly artistic job that needs a lot of skill. These baskets are kept inside</w:t>
      </w:r>
      <w:r>
        <w:rPr>
          <w:spacing w:val="-57"/>
        </w:rPr>
        <w:t> </w:t>
      </w:r>
      <w:r>
        <w:rPr/>
        <w:t>the house while those for long term storage are kept in granaries and covered with mating palm</w:t>
      </w:r>
      <w:r>
        <w:rPr>
          <w:spacing w:val="1"/>
        </w:rPr>
        <w:t> </w:t>
      </w:r>
      <w:r>
        <w:rPr/>
        <w:t>leaves or banana leaves. Several studies including (Adejumo and Raji, 2007) have revealed the</w:t>
      </w:r>
      <w:r>
        <w:rPr>
          <w:spacing w:val="1"/>
        </w:rPr>
        <w:t> </w:t>
      </w:r>
      <w:r>
        <w:rPr/>
        <w:t>ineffectiveness</w:t>
      </w:r>
      <w:r>
        <w:rPr>
          <w:spacing w:val="-1"/>
        </w:rPr>
        <w:t> </w:t>
      </w:r>
      <w:r>
        <w:rPr/>
        <w:t>of this kind of grain storage</w:t>
      </w:r>
      <w:r>
        <w:rPr>
          <w:spacing w:val="-1"/>
        </w:rPr>
        <w:t> </w:t>
      </w:r>
      <w:r>
        <w:rPr/>
        <w:t>structures.</w:t>
      </w:r>
    </w:p>
    <w:p>
      <w:pPr>
        <w:pStyle w:val="Heading2"/>
        <w:numPr>
          <w:ilvl w:val="3"/>
          <w:numId w:val="5"/>
        </w:numPr>
        <w:tabs>
          <w:tab w:pos="1781" w:val="left" w:leader="none"/>
        </w:tabs>
        <w:spacing w:line="240" w:lineRule="auto" w:before="207" w:after="0"/>
        <w:ind w:left="1780" w:right="0" w:hanging="781"/>
        <w:jc w:val="both"/>
      </w:pPr>
      <w:r>
        <w:rPr/>
        <w:t>Enclosed</w:t>
      </w:r>
      <w:r>
        <w:rPr>
          <w:spacing w:val="-1"/>
        </w:rPr>
        <w:t> </w:t>
      </w:r>
      <w:r>
        <w:rPr/>
        <w:t>storage</w:t>
      </w:r>
      <w:r>
        <w:rPr>
          <w:spacing w:val="-3"/>
        </w:rPr>
        <w:t> </w:t>
      </w:r>
      <w:r>
        <w:rPr/>
        <w:t>structures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1000" w:right="1216"/>
        <w:jc w:val="both"/>
      </w:pPr>
      <w:r>
        <w:rPr/>
        <w:t>These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storage</w:t>
      </w:r>
      <w:r>
        <w:rPr>
          <w:spacing w:val="-7"/>
        </w:rPr>
        <w:t> </w:t>
      </w:r>
      <w:r>
        <w:rPr/>
        <w:t>structures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enclosed</w:t>
      </w:r>
      <w:r>
        <w:rPr>
          <w:spacing w:val="-6"/>
        </w:rPr>
        <w:t> </w:t>
      </w:r>
      <w:r>
        <w:rPr/>
        <w:t>completely,</w:t>
      </w:r>
      <w:r>
        <w:rPr>
          <w:spacing w:val="-7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calabash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gourds,</w:t>
      </w:r>
      <w:r>
        <w:rPr>
          <w:spacing w:val="-7"/>
        </w:rPr>
        <w:t> </w:t>
      </w:r>
      <w:r>
        <w:rPr/>
        <w:t>Earthen</w:t>
      </w:r>
      <w:r>
        <w:rPr>
          <w:spacing w:val="-6"/>
        </w:rPr>
        <w:t> </w:t>
      </w:r>
      <w:r>
        <w:rPr/>
        <w:t>pots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jars,</w:t>
      </w:r>
      <w:r>
        <w:rPr>
          <w:spacing w:val="-1"/>
        </w:rPr>
        <w:t> </w:t>
      </w:r>
      <w:r>
        <w:rPr/>
        <w:t>bags/sack</w:t>
      </w:r>
      <w:r>
        <w:rPr>
          <w:spacing w:val="-1"/>
        </w:rPr>
        <w:t> </w:t>
      </w:r>
      <w:r>
        <w:rPr/>
        <w:t>storage,</w:t>
      </w:r>
      <w:r>
        <w:rPr>
          <w:spacing w:val="-1"/>
        </w:rPr>
        <w:t> </w:t>
      </w:r>
      <w:r>
        <w:rPr/>
        <w:t>pits and</w:t>
      </w:r>
      <w:r>
        <w:rPr>
          <w:spacing w:val="-1"/>
        </w:rPr>
        <w:t> </w:t>
      </w:r>
      <w:r>
        <w:rPr/>
        <w:t>underground</w:t>
      </w:r>
      <w:r>
        <w:rPr>
          <w:spacing w:val="-2"/>
        </w:rPr>
        <w:t> </w:t>
      </w:r>
      <w:r>
        <w:rPr/>
        <w:t>storage,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in rhumbus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mud</w:t>
      </w:r>
      <w:r>
        <w:rPr>
          <w:spacing w:val="-1"/>
        </w:rPr>
        <w:t> </w:t>
      </w:r>
      <w:r>
        <w:rPr/>
        <w:t>granaries.</w:t>
      </w:r>
    </w:p>
    <w:p>
      <w:pPr>
        <w:pStyle w:val="Heading2"/>
        <w:numPr>
          <w:ilvl w:val="4"/>
          <w:numId w:val="5"/>
        </w:numPr>
        <w:tabs>
          <w:tab w:pos="2140" w:val="left" w:leader="none"/>
          <w:tab w:pos="2141" w:val="left" w:leader="none"/>
        </w:tabs>
        <w:spacing w:line="240" w:lineRule="auto" w:before="202" w:after="0"/>
        <w:ind w:left="2140" w:right="0" w:hanging="781"/>
        <w:jc w:val="left"/>
      </w:pPr>
      <w:r>
        <w:rPr/>
        <w:t>Calabash and</w:t>
      </w:r>
      <w:r>
        <w:rPr>
          <w:spacing w:val="-1"/>
        </w:rPr>
        <w:t> </w:t>
      </w:r>
      <w:r>
        <w:rPr/>
        <w:t>gourds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5"/>
        <w:jc w:val="both"/>
      </w:pPr>
      <w:r>
        <w:rPr/>
        <w:t>They are containers though not necessarily air tight but closed; and have low capacities in terms of</w:t>
      </w:r>
      <w:r>
        <w:rPr>
          <w:spacing w:val="1"/>
        </w:rPr>
        <w:t> </w:t>
      </w:r>
      <w:r>
        <w:rPr/>
        <w:t>storage quantities.</w:t>
      </w:r>
      <w:r>
        <w:rPr>
          <w:spacing w:val="1"/>
        </w:rPr>
        <w:t> </w:t>
      </w:r>
      <w:r>
        <w:rPr/>
        <w:t>It is mainly to store grain used for seed storage as seed and for pulses that are</w:t>
      </w:r>
      <w:r>
        <w:rPr>
          <w:spacing w:val="1"/>
        </w:rPr>
        <w:t> </w:t>
      </w:r>
      <w:r>
        <w:rPr/>
        <w:t>susceptible to insect infestation. The opening (mouth) of some of the structures are blocked with</w:t>
      </w:r>
      <w:r>
        <w:rPr>
          <w:spacing w:val="1"/>
        </w:rPr>
        <w:t> </w:t>
      </w:r>
      <w:r>
        <w:rPr/>
        <w:t>clay, cow dunk or wooden stoppers. The major problem is the bodies of some of the structure are</w:t>
      </w:r>
      <w:r>
        <w:rPr>
          <w:spacing w:val="1"/>
        </w:rPr>
        <w:t> </w:t>
      </w:r>
      <w:r>
        <w:rPr/>
        <w:t>permeable</w:t>
      </w:r>
      <w:r>
        <w:rPr>
          <w:spacing w:val="-12"/>
        </w:rPr>
        <w:t> </w:t>
      </w:r>
      <w:r>
        <w:rPr/>
        <w:t>to</w:t>
      </w:r>
      <w:r>
        <w:rPr>
          <w:spacing w:val="-8"/>
        </w:rPr>
        <w:t> </w:t>
      </w:r>
      <w:r>
        <w:rPr/>
        <w:t>gases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insects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their</w:t>
      </w:r>
      <w:r>
        <w:rPr>
          <w:spacing w:val="-12"/>
        </w:rPr>
        <w:t> </w:t>
      </w:r>
      <w:r>
        <w:rPr/>
        <w:t>covers</w:t>
      </w:r>
      <w:r>
        <w:rPr>
          <w:spacing w:val="-12"/>
        </w:rPr>
        <w:t> </w:t>
      </w:r>
      <w:r>
        <w:rPr/>
        <w:t>are</w:t>
      </w:r>
      <w:r>
        <w:rPr>
          <w:spacing w:val="-9"/>
        </w:rPr>
        <w:t> </w:t>
      </w:r>
      <w:r>
        <w:rPr/>
        <w:t>not</w:t>
      </w:r>
      <w:r>
        <w:rPr>
          <w:spacing w:val="-11"/>
        </w:rPr>
        <w:t> </w:t>
      </w:r>
      <w:r>
        <w:rPr/>
        <w:t>tight,</w:t>
      </w:r>
      <w:r>
        <w:rPr>
          <w:spacing w:val="-11"/>
        </w:rPr>
        <w:t> </w:t>
      </w:r>
      <w:r>
        <w:rPr/>
        <w:t>thus</w:t>
      </w:r>
      <w:r>
        <w:rPr>
          <w:spacing w:val="-10"/>
        </w:rPr>
        <w:t> </w:t>
      </w:r>
      <w:r>
        <w:rPr/>
        <w:t>difficult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seal</w:t>
      </w:r>
      <w:r>
        <w:rPr>
          <w:spacing w:val="-11"/>
        </w:rPr>
        <w:t> </w:t>
      </w:r>
      <w:r>
        <w:rPr/>
        <w:t>completely</w:t>
      </w:r>
      <w:r>
        <w:rPr>
          <w:spacing w:val="-14"/>
        </w:rPr>
        <w:t> </w:t>
      </w:r>
      <w:r>
        <w:rPr/>
        <w:t>(</w:t>
      </w:r>
      <w:r>
        <w:rPr>
          <w:spacing w:val="-12"/>
        </w:rPr>
        <w:t> </w:t>
      </w:r>
      <w:r>
        <w:rPr/>
        <w:t>Alabi,</w:t>
      </w:r>
      <w:r>
        <w:rPr>
          <w:spacing w:val="-58"/>
        </w:rPr>
        <w:t> </w:t>
      </w:r>
      <w:r>
        <w:rPr/>
        <w:t>2001) suggested sealing the body of the storage structures with linseed oil, pitch and or bitumen.</w:t>
      </w:r>
      <w:r>
        <w:rPr>
          <w:spacing w:val="1"/>
        </w:rPr>
        <w:t> </w:t>
      </w:r>
      <w:r>
        <w:rPr/>
        <w:t>This only</w:t>
      </w:r>
      <w:r>
        <w:rPr>
          <w:spacing w:val="-5"/>
        </w:rPr>
        <w:t> </w:t>
      </w:r>
      <w:r>
        <w:rPr/>
        <w:t>reduces the problem and</w:t>
      </w:r>
      <w:r>
        <w:rPr>
          <w:spacing w:val="1"/>
        </w:rPr>
        <w:t> </w:t>
      </w:r>
      <w:r>
        <w:rPr/>
        <w:t>does not completely</w:t>
      </w:r>
      <w:r>
        <w:rPr>
          <w:spacing w:val="-5"/>
        </w:rPr>
        <w:t> </w:t>
      </w:r>
      <w:r>
        <w:rPr/>
        <w:t>solving</w:t>
      </w:r>
      <w:r>
        <w:rPr>
          <w:spacing w:val="-2"/>
        </w:rPr>
        <w:t> </w:t>
      </w:r>
      <w:r>
        <w:rPr/>
        <w:t>the problem.</w:t>
      </w:r>
    </w:p>
    <w:p>
      <w:pPr>
        <w:pStyle w:val="Heading2"/>
        <w:numPr>
          <w:ilvl w:val="4"/>
          <w:numId w:val="5"/>
        </w:numPr>
        <w:tabs>
          <w:tab w:pos="1354" w:val="left" w:leader="none"/>
        </w:tabs>
        <w:spacing w:line="240" w:lineRule="auto" w:before="207" w:after="0"/>
        <w:ind w:left="1353" w:right="0" w:hanging="354"/>
        <w:jc w:val="both"/>
      </w:pPr>
      <w:r>
        <w:rPr/>
        <w:t>Earthen</w:t>
      </w:r>
      <w:r>
        <w:rPr>
          <w:spacing w:val="-1"/>
        </w:rPr>
        <w:t> </w:t>
      </w:r>
      <w:r>
        <w:rPr/>
        <w:t>pots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Jars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7"/>
        <w:jc w:val="both"/>
      </w:pPr>
      <w:r>
        <w:rPr/>
        <w:t>Earthen pots are large clay containers made in various pots – like shapes and sizes, used for grain</w:t>
      </w:r>
      <w:r>
        <w:rPr>
          <w:spacing w:val="1"/>
        </w:rPr>
        <w:t> </w:t>
      </w:r>
      <w:r>
        <w:rPr/>
        <w:t>storage. They are naturally like traditionally water pots with big body and very narrow neck.</w:t>
      </w:r>
      <w:r>
        <w:rPr>
          <w:spacing w:val="1"/>
        </w:rPr>
        <w:t> </w:t>
      </w:r>
      <w:r>
        <w:rPr/>
        <w:t>Traditional</w:t>
      </w:r>
      <w:r>
        <w:rPr>
          <w:spacing w:val="-12"/>
        </w:rPr>
        <w:t> </w:t>
      </w:r>
      <w:r>
        <w:rPr/>
        <w:t>earthen</w:t>
      </w:r>
      <w:r>
        <w:rPr>
          <w:spacing w:val="-12"/>
        </w:rPr>
        <w:t> </w:t>
      </w:r>
      <w:r>
        <w:rPr/>
        <w:t>pots</w:t>
      </w:r>
      <w:r>
        <w:rPr>
          <w:spacing w:val="-11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made</w:t>
      </w:r>
      <w:r>
        <w:rPr>
          <w:spacing w:val="-11"/>
        </w:rPr>
        <w:t> </w:t>
      </w:r>
      <w:r>
        <w:rPr/>
        <w:t>air</w:t>
      </w:r>
      <w:r>
        <w:rPr>
          <w:spacing w:val="-13"/>
        </w:rPr>
        <w:t> </w:t>
      </w:r>
      <w:r>
        <w:rPr/>
        <w:t>–</w:t>
      </w:r>
      <w:r>
        <w:rPr>
          <w:spacing w:val="-10"/>
        </w:rPr>
        <w:t> </w:t>
      </w:r>
      <w:r>
        <w:rPr/>
        <w:t>tight</w:t>
      </w:r>
      <w:r>
        <w:rPr>
          <w:spacing w:val="-9"/>
        </w:rPr>
        <w:t> </w:t>
      </w:r>
      <w:r>
        <w:rPr/>
        <w:t>especially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body</w:t>
      </w:r>
      <w:r>
        <w:rPr>
          <w:spacing w:val="-16"/>
        </w:rPr>
        <w:t> </w:t>
      </w:r>
      <w:r>
        <w:rPr/>
        <w:t>having</w:t>
      </w:r>
      <w:r>
        <w:rPr>
          <w:spacing w:val="-12"/>
        </w:rPr>
        <w:t> </w:t>
      </w:r>
      <w:r>
        <w:rPr/>
        <w:t>only</w:t>
      </w:r>
      <w:r>
        <w:rPr>
          <w:spacing w:val="-17"/>
        </w:rPr>
        <w:t> </w:t>
      </w:r>
      <w:r>
        <w:rPr/>
        <w:t>its</w:t>
      </w:r>
      <w:r>
        <w:rPr>
          <w:spacing w:val="-11"/>
        </w:rPr>
        <w:t> </w:t>
      </w:r>
      <w:r>
        <w:rPr/>
        <w:t>mouth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loading</w:t>
      </w:r>
      <w:r>
        <w:rPr>
          <w:spacing w:val="-57"/>
        </w:rPr>
        <w:t> </w:t>
      </w:r>
      <w:r>
        <w:rPr/>
        <w:t>and</w:t>
      </w:r>
      <w:r>
        <w:rPr>
          <w:spacing w:val="-4"/>
        </w:rPr>
        <w:t> </w:t>
      </w:r>
      <w:r>
        <w:rPr/>
        <w:t>offloading.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mouths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normally</w:t>
      </w:r>
      <w:r>
        <w:rPr>
          <w:spacing w:val="-8"/>
        </w:rPr>
        <w:t> </w:t>
      </w:r>
      <w:r>
        <w:rPr/>
        <w:t>closed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clay</w:t>
      </w:r>
      <w:r>
        <w:rPr>
          <w:spacing w:val="-8"/>
        </w:rPr>
        <w:t> </w:t>
      </w:r>
      <w:r>
        <w:rPr/>
        <w:t>or</w:t>
      </w:r>
      <w:r>
        <w:rPr>
          <w:spacing w:val="-4"/>
        </w:rPr>
        <w:t> </w:t>
      </w:r>
      <w:r>
        <w:rPr/>
        <w:t>lids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kept</w:t>
      </w:r>
      <w:r>
        <w:rPr>
          <w:spacing w:val="-2"/>
        </w:rPr>
        <w:t> </w:t>
      </w:r>
      <w:r>
        <w:rPr/>
        <w:t>indoors</w:t>
      </w:r>
      <w:r>
        <w:rPr>
          <w:spacing w:val="-4"/>
        </w:rPr>
        <w:t> </w:t>
      </w:r>
      <w:r>
        <w:rPr/>
        <w:t>after</w:t>
      </w:r>
      <w:r>
        <w:rPr>
          <w:spacing w:val="-4"/>
        </w:rPr>
        <w:t> </w:t>
      </w:r>
      <w:r>
        <w:rPr/>
        <w:t>loading.</w:t>
      </w:r>
      <w:r>
        <w:rPr>
          <w:spacing w:val="-57"/>
        </w:rPr>
        <w:t> </w:t>
      </w:r>
      <w:r>
        <w:rPr/>
        <w:t>Some</w:t>
      </w:r>
      <w:r>
        <w:rPr>
          <w:spacing w:val="16"/>
        </w:rPr>
        <w:t> </w:t>
      </w:r>
      <w:r>
        <w:rPr/>
        <w:t>farmers</w:t>
      </w:r>
      <w:r>
        <w:rPr>
          <w:spacing w:val="16"/>
        </w:rPr>
        <w:t> </w:t>
      </w:r>
      <w:r>
        <w:rPr/>
        <w:t>use</w:t>
      </w:r>
      <w:r>
        <w:rPr>
          <w:spacing w:val="18"/>
        </w:rPr>
        <w:t> </w:t>
      </w:r>
      <w:r>
        <w:rPr/>
        <w:t>dry</w:t>
      </w:r>
      <w:r>
        <w:rPr>
          <w:spacing w:val="14"/>
        </w:rPr>
        <w:t> </w:t>
      </w:r>
      <w:r>
        <w:rPr/>
        <w:t>pepper</w:t>
      </w:r>
      <w:r>
        <w:rPr>
          <w:spacing w:val="18"/>
        </w:rPr>
        <w:t> </w:t>
      </w:r>
      <w:r>
        <w:rPr/>
        <w:t>as</w:t>
      </w:r>
      <w:r>
        <w:rPr>
          <w:spacing w:val="16"/>
        </w:rPr>
        <w:t> </w:t>
      </w:r>
      <w:r>
        <w:rPr/>
        <w:t>protectant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cover</w:t>
      </w:r>
      <w:r>
        <w:rPr>
          <w:spacing w:val="15"/>
        </w:rPr>
        <w:t> </w:t>
      </w:r>
      <w:r>
        <w:rPr/>
        <w:t>the</w:t>
      </w:r>
      <w:r>
        <w:rPr>
          <w:spacing w:val="20"/>
        </w:rPr>
        <w:t> </w:t>
      </w:r>
      <w:r>
        <w:rPr/>
        <w:t>grain</w:t>
      </w:r>
      <w:r>
        <w:rPr>
          <w:spacing w:val="19"/>
        </w:rPr>
        <w:t> </w:t>
      </w:r>
      <w:r>
        <w:rPr/>
        <w:t>surface</w:t>
      </w:r>
      <w:r>
        <w:rPr>
          <w:spacing w:val="17"/>
        </w:rPr>
        <w:t> </w:t>
      </w:r>
      <w:r>
        <w:rPr/>
        <w:t>inside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pot.</w:t>
      </w:r>
      <w:r>
        <w:rPr>
          <w:spacing w:val="18"/>
        </w:rPr>
        <w:t> </w:t>
      </w:r>
      <w:r>
        <w:rPr/>
        <w:t>Jars</w:t>
      </w:r>
      <w:r>
        <w:rPr>
          <w:spacing w:val="16"/>
        </w:rPr>
        <w:t> </w:t>
      </w:r>
      <w:r>
        <w:rPr/>
        <w:t>are</w:t>
      </w:r>
      <w:r>
        <w:rPr>
          <w:spacing w:val="18"/>
        </w:rPr>
        <w:t> </w:t>
      </w:r>
      <w:r>
        <w:rPr/>
        <w:t>also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5"/>
        <w:jc w:val="both"/>
      </w:pPr>
      <w:r>
        <w:rPr/>
        <w:t>made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clay.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shape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sizes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jars</w:t>
      </w:r>
      <w:r>
        <w:rPr>
          <w:spacing w:val="-6"/>
        </w:rPr>
        <w:t> </w:t>
      </w:r>
      <w:r>
        <w:rPr/>
        <w:t>varies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region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other.</w:t>
      </w:r>
      <w:r>
        <w:rPr>
          <w:spacing w:val="-6"/>
        </w:rPr>
        <w:t> </w:t>
      </w:r>
      <w:r>
        <w:rPr/>
        <w:t>They</w:t>
      </w:r>
      <w:r>
        <w:rPr>
          <w:spacing w:val="-11"/>
        </w:rPr>
        <w:t> </w:t>
      </w:r>
      <w:r>
        <w:rPr/>
        <w:t>also</w:t>
      </w:r>
      <w:r>
        <w:rPr>
          <w:spacing w:val="-5"/>
        </w:rPr>
        <w:t> </w:t>
      </w:r>
      <w:r>
        <w:rPr/>
        <w:t>have</w:t>
      </w:r>
      <w:r>
        <w:rPr>
          <w:spacing w:val="-7"/>
        </w:rPr>
        <w:t> </w:t>
      </w:r>
      <w:r>
        <w:rPr/>
        <w:t>narrow</w:t>
      </w:r>
      <w:r>
        <w:rPr>
          <w:spacing w:val="-57"/>
        </w:rPr>
        <w:t> </w:t>
      </w:r>
      <w:r>
        <w:rPr/>
        <w:t>necks like earthen pots and are also used the same way, but afford bigger capacity for storage as</w:t>
      </w:r>
      <w:r>
        <w:rPr>
          <w:spacing w:val="1"/>
        </w:rPr>
        <w:t> </w:t>
      </w:r>
      <w:r>
        <w:rPr/>
        <w:t>most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quiet</w:t>
      </w:r>
      <w:r>
        <w:rPr>
          <w:spacing w:val="-7"/>
        </w:rPr>
        <w:t> </w:t>
      </w:r>
      <w:r>
        <w:rPr/>
        <w:t>big</w:t>
      </w:r>
      <w:r>
        <w:rPr>
          <w:spacing w:val="-11"/>
        </w:rPr>
        <w:t> </w:t>
      </w:r>
      <w:r>
        <w:rPr/>
        <w:t>unlike</w:t>
      </w:r>
      <w:r>
        <w:rPr>
          <w:spacing w:val="-6"/>
        </w:rPr>
        <w:t> </w:t>
      </w:r>
      <w:r>
        <w:rPr/>
        <w:t>earthen</w:t>
      </w:r>
      <w:r>
        <w:rPr>
          <w:spacing w:val="-6"/>
        </w:rPr>
        <w:t> </w:t>
      </w:r>
      <w:r>
        <w:rPr/>
        <w:t>pot.</w:t>
      </w:r>
      <w:r>
        <w:rPr>
          <w:spacing w:val="-9"/>
        </w:rPr>
        <w:t> </w:t>
      </w:r>
      <w:r>
        <w:rPr/>
        <w:t>Grain</w:t>
      </w:r>
      <w:r>
        <w:rPr>
          <w:spacing w:val="-7"/>
        </w:rPr>
        <w:t> </w:t>
      </w:r>
      <w:r>
        <w:rPr/>
        <w:t>protectant</w:t>
      </w:r>
      <w:r>
        <w:rPr>
          <w:spacing w:val="-7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8"/>
        </w:rPr>
        <w:t> </w:t>
      </w:r>
      <w:r>
        <w:rPr/>
        <w:t>ash,</w:t>
      </w:r>
      <w:r>
        <w:rPr>
          <w:spacing w:val="-5"/>
        </w:rPr>
        <w:t> </w:t>
      </w:r>
      <w:r>
        <w:rPr/>
        <w:t>sand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dry</w:t>
      </w:r>
      <w:r>
        <w:rPr>
          <w:spacing w:val="-11"/>
        </w:rPr>
        <w:t> </w:t>
      </w:r>
      <w:r>
        <w:rPr/>
        <w:t>pepper</w:t>
      </w:r>
      <w:r>
        <w:rPr>
          <w:spacing w:val="-8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-58"/>
        </w:rPr>
        <w:t> </w:t>
      </w:r>
      <w:r>
        <w:rPr/>
        <w:t>used to cover the surface of the grain. The containers are porous naturally and the ease with which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crack is a source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worry</w:t>
      </w:r>
      <w:r>
        <w:rPr>
          <w:spacing w:val="-5"/>
        </w:rPr>
        <w:t> </w:t>
      </w:r>
      <w:r>
        <w:rPr/>
        <w:t>(Osunde, Okusanya, Ajisegiri, 1996).</w:t>
      </w:r>
    </w:p>
    <w:p>
      <w:pPr>
        <w:pStyle w:val="Heading2"/>
        <w:numPr>
          <w:ilvl w:val="4"/>
          <w:numId w:val="5"/>
        </w:numPr>
        <w:tabs>
          <w:tab w:pos="1721" w:val="left" w:leader="none"/>
        </w:tabs>
        <w:spacing w:line="240" w:lineRule="auto" w:before="207" w:after="0"/>
        <w:ind w:left="1720" w:right="0" w:hanging="721"/>
        <w:jc w:val="both"/>
      </w:pPr>
      <w:r>
        <w:rPr/>
        <w:t>Sack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Bag</w:t>
      </w:r>
      <w:r>
        <w:rPr>
          <w:spacing w:val="-1"/>
        </w:rPr>
        <w:t> </w:t>
      </w:r>
      <w:r>
        <w:rPr/>
        <w:t>storage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3" w:firstLine="60"/>
        <w:jc w:val="both"/>
      </w:pPr>
      <w:r>
        <w:rPr/>
        <w:t>These are hand knitted sack made from local materials such as palm leaves or raffia leaves, jutes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cotton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/>
        <w:t>leather</w:t>
      </w:r>
      <w:r>
        <w:rPr>
          <w:spacing w:val="-11"/>
        </w:rPr>
        <w:t> </w:t>
      </w:r>
      <w:r>
        <w:rPr/>
        <w:t>strips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transportation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storage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grains.</w:t>
      </w:r>
      <w:r>
        <w:rPr>
          <w:spacing w:val="-9"/>
        </w:rPr>
        <w:t> </w:t>
      </w:r>
      <w:r>
        <w:rPr/>
        <w:t>They</w:t>
      </w:r>
      <w:r>
        <w:rPr>
          <w:spacing w:val="-15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used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subsequent</w:t>
      </w:r>
      <w:r>
        <w:rPr>
          <w:spacing w:val="-57"/>
        </w:rPr>
        <w:t> </w:t>
      </w:r>
      <w:r>
        <w:rPr/>
        <w:t>stacking inside a hut according to (FAO, 1995). Why they are stacked off the ground or either in a</w:t>
      </w:r>
      <w:r>
        <w:rPr>
          <w:spacing w:val="1"/>
        </w:rPr>
        <w:t> </w:t>
      </w:r>
      <w:r>
        <w:rPr>
          <w:spacing w:val="-1"/>
        </w:rPr>
        <w:t>platform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prevent</w:t>
      </w:r>
      <w:r>
        <w:rPr>
          <w:spacing w:val="-10"/>
        </w:rPr>
        <w:t> </w:t>
      </w:r>
      <w:r>
        <w:rPr/>
        <w:t>spoilage</w:t>
      </w:r>
      <w:r>
        <w:rPr>
          <w:spacing w:val="-10"/>
        </w:rPr>
        <w:t> </w:t>
      </w:r>
      <w:r>
        <w:rPr/>
        <w:t>by</w:t>
      </w:r>
      <w:r>
        <w:rPr>
          <w:spacing w:val="-16"/>
        </w:rPr>
        <w:t> </w:t>
      </w:r>
      <w:r>
        <w:rPr/>
        <w:t>translocation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moisture.</w:t>
      </w:r>
      <w:r>
        <w:rPr>
          <w:spacing w:val="41"/>
        </w:rPr>
        <w:t> </w:t>
      </w:r>
      <w:r>
        <w:rPr/>
        <w:t>Storage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bags</w:t>
      </w:r>
      <w:r>
        <w:rPr>
          <w:spacing w:val="-9"/>
        </w:rPr>
        <w:t> </w:t>
      </w:r>
      <w:r>
        <w:rPr/>
        <w:t>inside</w:t>
      </w:r>
      <w:r>
        <w:rPr>
          <w:spacing w:val="-11"/>
        </w:rPr>
        <w:t> </w:t>
      </w:r>
      <w:r>
        <w:rPr/>
        <w:t>box</w:t>
      </w:r>
      <w:r>
        <w:rPr>
          <w:spacing w:val="-10"/>
        </w:rPr>
        <w:t> </w:t>
      </w:r>
      <w:r>
        <w:rPr/>
        <w:t>like</w:t>
      </w:r>
      <w:r>
        <w:rPr>
          <w:spacing w:val="-10"/>
        </w:rPr>
        <w:t> </w:t>
      </w:r>
      <w:r>
        <w:rPr/>
        <w:t>platform</w:t>
      </w:r>
      <w:r>
        <w:rPr>
          <w:spacing w:val="-57"/>
        </w:rPr>
        <w:t> </w:t>
      </w:r>
      <w:r>
        <w:rPr/>
        <w:t>can provide an extra protection against insects, rodents and other agents of spoilage. (Alabadan,</w:t>
      </w:r>
      <w:r>
        <w:rPr>
          <w:spacing w:val="1"/>
        </w:rPr>
        <w:t> </w:t>
      </w:r>
      <w:r>
        <w:rPr/>
        <w:t>2013) highlighted its vulnerability to insect attack, tear and termite activity. Sacks of stored grains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normally</w:t>
      </w:r>
      <w:r>
        <w:rPr>
          <w:spacing w:val="-3"/>
        </w:rPr>
        <w:t> </w:t>
      </w:r>
      <w:r>
        <w:rPr/>
        <w:t>covered with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proof material</w:t>
      </w:r>
      <w:r>
        <w:rPr>
          <w:spacing w:val="-1"/>
        </w:rPr>
        <w:t> </w:t>
      </w:r>
      <w:r>
        <w:rPr/>
        <w:t>to protect the</w:t>
      </w:r>
      <w:r>
        <w:rPr>
          <w:spacing w:val="-2"/>
        </w:rPr>
        <w:t> </w:t>
      </w:r>
      <w:r>
        <w:rPr/>
        <w:t>bags from</w:t>
      </w:r>
      <w:r>
        <w:rPr>
          <w:spacing w:val="3"/>
        </w:rPr>
        <w:t> </w:t>
      </w:r>
      <w:r>
        <w:rPr/>
        <w:t>rain water.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2"/>
        <w:numPr>
          <w:ilvl w:val="4"/>
          <w:numId w:val="5"/>
        </w:numPr>
        <w:tabs>
          <w:tab w:pos="1467" w:val="left" w:leader="none"/>
        </w:tabs>
        <w:spacing w:line="240" w:lineRule="auto" w:before="1" w:after="0"/>
        <w:ind w:left="1466" w:right="0" w:hanging="467"/>
        <w:jc w:val="both"/>
      </w:pPr>
      <w:r>
        <w:rPr/>
        <w:t>Pit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underground</w:t>
      </w:r>
      <w:r>
        <w:rPr>
          <w:spacing w:val="-2"/>
        </w:rPr>
        <w:t> </w:t>
      </w:r>
      <w:r>
        <w:rPr/>
        <w:t>storage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5"/>
        <w:jc w:val="both"/>
      </w:pPr>
      <w:r>
        <w:rPr/>
        <w:t>These storage structures, dug as pits in variety of shapes and sizes, are specifically made for long</w:t>
      </w:r>
      <w:r>
        <w:rPr>
          <w:spacing w:val="1"/>
        </w:rPr>
        <w:t> </w:t>
      </w:r>
      <w:r>
        <w:rPr/>
        <w:t>term storage or large quantities of threshed and un threshed grains. According to (FAO, 1995) this</w:t>
      </w:r>
      <w:r>
        <w:rPr>
          <w:spacing w:val="1"/>
        </w:rPr>
        <w:t> </w:t>
      </w:r>
      <w:r>
        <w:rPr/>
        <w:t>method of storage is mainly practiced in dry regions where the water table does not endanger the</w:t>
      </w:r>
      <w:r>
        <w:rPr>
          <w:spacing w:val="1"/>
        </w:rPr>
        <w:t> </w:t>
      </w:r>
      <w:r>
        <w:rPr>
          <w:spacing w:val="-1"/>
        </w:rPr>
        <w:t>stored</w:t>
      </w:r>
      <w:r>
        <w:rPr>
          <w:spacing w:val="-14"/>
        </w:rPr>
        <w:t> </w:t>
      </w:r>
      <w:r>
        <w:rPr>
          <w:spacing w:val="-1"/>
        </w:rPr>
        <w:t>products.(Igbeka,1990)</w:t>
      </w:r>
      <w:r>
        <w:rPr>
          <w:spacing w:val="-15"/>
        </w:rPr>
        <w:t> </w:t>
      </w:r>
      <w:r>
        <w:rPr/>
        <w:t>also</w:t>
      </w:r>
      <w:r>
        <w:rPr>
          <w:spacing w:val="-12"/>
        </w:rPr>
        <w:t> </w:t>
      </w:r>
      <w:r>
        <w:rPr/>
        <w:t>acknowledged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used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humid</w:t>
      </w:r>
      <w:r>
        <w:rPr>
          <w:spacing w:val="-16"/>
        </w:rPr>
        <w:t> </w:t>
      </w:r>
      <w:r>
        <w:rPr/>
        <w:t>zones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Nigeria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storing</w:t>
      </w:r>
      <w:r>
        <w:rPr>
          <w:spacing w:val="-58"/>
        </w:rPr>
        <w:t> </w:t>
      </w:r>
      <w:r>
        <w:rPr/>
        <w:t>tubers only. In North Eastern part of Nigeria (Borno, Yobe and Jigawa state), pit/underground</w:t>
      </w:r>
      <w:r>
        <w:rPr>
          <w:spacing w:val="1"/>
        </w:rPr>
        <w:t> </w:t>
      </w:r>
      <w:r>
        <w:rPr/>
        <w:t>storage structures are prevalent. The inner walls of the granaries are usually lined with straw mats</w:t>
      </w:r>
      <w:r>
        <w:rPr>
          <w:spacing w:val="1"/>
        </w:rPr>
        <w:t> </w:t>
      </w:r>
      <w:r>
        <w:rPr/>
        <w:t>and</w:t>
      </w:r>
      <w:r>
        <w:rPr>
          <w:spacing w:val="7"/>
        </w:rPr>
        <w:t> </w:t>
      </w:r>
      <w:r>
        <w:rPr/>
        <w:t>grasses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prevent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grain</w:t>
      </w:r>
      <w:r>
        <w:rPr>
          <w:spacing w:val="8"/>
        </w:rPr>
        <w:t> </w:t>
      </w:r>
      <w:r>
        <w:rPr/>
        <w:t>from</w:t>
      </w:r>
      <w:r>
        <w:rPr>
          <w:spacing w:val="7"/>
        </w:rPr>
        <w:t> </w:t>
      </w:r>
      <w:r>
        <w:rPr/>
        <w:t>soil</w:t>
      </w:r>
      <w:r>
        <w:rPr>
          <w:spacing w:val="9"/>
        </w:rPr>
        <w:t> </w:t>
      </w:r>
      <w:r>
        <w:rPr/>
        <w:t>moisture.</w:t>
      </w:r>
      <w:r>
        <w:rPr>
          <w:spacing w:val="12"/>
        </w:rPr>
        <w:t> </w:t>
      </w:r>
      <w:r>
        <w:rPr/>
        <w:t>After</w:t>
      </w:r>
      <w:r>
        <w:rPr>
          <w:spacing w:val="6"/>
        </w:rPr>
        <w:t> </w:t>
      </w:r>
      <w:r>
        <w:rPr/>
        <w:t>manual</w:t>
      </w:r>
      <w:r>
        <w:rPr>
          <w:spacing w:val="9"/>
        </w:rPr>
        <w:t> </w:t>
      </w:r>
      <w:r>
        <w:rPr/>
        <w:t>loading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grains,</w:t>
      </w:r>
      <w:r>
        <w:rPr>
          <w:spacing w:val="8"/>
        </w:rPr>
        <w:t> </w:t>
      </w:r>
      <w:r>
        <w:rPr/>
        <w:t>its</w:t>
      </w:r>
      <w:r>
        <w:rPr>
          <w:spacing w:val="8"/>
        </w:rPr>
        <w:t> </w:t>
      </w:r>
      <w:r>
        <w:rPr/>
        <w:t>surface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5"/>
        <w:jc w:val="both"/>
      </w:pPr>
      <w:r>
        <w:rPr/>
        <w:t>is covered with mat or strain and then soil. Result of research such as (Igbeka and Olumeko, 1996)</w:t>
      </w:r>
      <w:r>
        <w:rPr>
          <w:spacing w:val="1"/>
        </w:rPr>
        <w:t> </w:t>
      </w:r>
      <w:r>
        <w:rPr/>
        <w:t>shows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provides</w:t>
      </w:r>
      <w:r>
        <w:rPr>
          <w:spacing w:val="-6"/>
        </w:rPr>
        <w:t> </w:t>
      </w:r>
      <w:r>
        <w:rPr/>
        <w:t>protection</w:t>
      </w:r>
      <w:r>
        <w:rPr>
          <w:spacing w:val="-6"/>
        </w:rPr>
        <w:t> </w:t>
      </w:r>
      <w:r>
        <w:rPr/>
        <w:t>against</w:t>
      </w:r>
      <w:r>
        <w:rPr>
          <w:spacing w:val="-5"/>
        </w:rPr>
        <w:t> </w:t>
      </w:r>
      <w:r>
        <w:rPr/>
        <w:t>pest,</w:t>
      </w:r>
      <w:r>
        <w:rPr>
          <w:spacing w:val="-6"/>
        </w:rPr>
        <w:t> </w:t>
      </w:r>
      <w:r>
        <w:rPr/>
        <w:t>insects,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theft,</w:t>
      </w:r>
      <w:r>
        <w:rPr>
          <w:spacing w:val="-6"/>
        </w:rPr>
        <w:t> </w:t>
      </w:r>
      <w:r>
        <w:rPr/>
        <w:t>but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major</w:t>
      </w:r>
      <w:r>
        <w:rPr>
          <w:spacing w:val="-7"/>
        </w:rPr>
        <w:t> </w:t>
      </w:r>
      <w:r>
        <w:rPr/>
        <w:t>impediment</w:t>
      </w:r>
      <w:r>
        <w:rPr>
          <w:spacing w:val="-6"/>
        </w:rPr>
        <w:t> </w:t>
      </w:r>
      <w:r>
        <w:rPr/>
        <w:t>being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laborious nature of digging pits, difficulty in cleaning and offloading. There are limited records on</w:t>
      </w:r>
      <w:r>
        <w:rPr>
          <w:spacing w:val="1"/>
        </w:rPr>
        <w:t> </w:t>
      </w:r>
      <w:r>
        <w:rPr/>
        <w:t>the performance of underground</w:t>
      </w:r>
      <w:r>
        <w:rPr>
          <w:spacing w:val="1"/>
        </w:rPr>
        <w:t> </w:t>
      </w:r>
      <w:r>
        <w:rPr/>
        <w:t>granaries in Nigeria, however,</w:t>
      </w:r>
      <w:r>
        <w:rPr>
          <w:spacing w:val="1"/>
        </w:rPr>
        <w:t> </w:t>
      </w:r>
      <w:r>
        <w:rPr/>
        <w:t>(Igbeka and Olumeko, 1996)</w:t>
      </w:r>
      <w:r>
        <w:rPr>
          <w:spacing w:val="1"/>
        </w:rPr>
        <w:t> </w:t>
      </w:r>
      <w:r>
        <w:rPr/>
        <w:t>observed that after a long period of storage, the grains acquired fermented smell. An improvement</w:t>
      </w:r>
      <w:r>
        <w:rPr>
          <w:spacing w:val="1"/>
        </w:rPr>
        <w:t> </w:t>
      </w:r>
      <w:r>
        <w:rPr/>
        <w:t>on this structure is the use of bricks, cementing or casting the internal surfaces of the granary to</w:t>
      </w:r>
      <w:r>
        <w:rPr>
          <w:spacing w:val="1"/>
        </w:rPr>
        <w:t> </w:t>
      </w:r>
      <w:r>
        <w:rPr/>
        <w:t>solve seepage problems and moisture acquisition that can cause dampness and fermentation (FAO,</w:t>
      </w:r>
      <w:r>
        <w:rPr>
          <w:spacing w:val="1"/>
        </w:rPr>
        <w:t> </w:t>
      </w:r>
      <w:r>
        <w:rPr/>
        <w:t>1995).</w:t>
      </w:r>
    </w:p>
    <w:p>
      <w:pPr>
        <w:pStyle w:val="Heading2"/>
        <w:numPr>
          <w:ilvl w:val="4"/>
          <w:numId w:val="5"/>
        </w:numPr>
        <w:tabs>
          <w:tab w:pos="1339" w:val="left" w:leader="none"/>
        </w:tabs>
        <w:spacing w:line="240" w:lineRule="auto" w:before="207" w:after="0"/>
        <w:ind w:left="1338" w:right="0" w:hanging="339"/>
        <w:jc w:val="both"/>
      </w:pPr>
      <w:r>
        <w:rPr/>
        <w:t>Mud</w:t>
      </w:r>
      <w:r>
        <w:rPr>
          <w:spacing w:val="-1"/>
        </w:rPr>
        <w:t> </w:t>
      </w:r>
      <w:r>
        <w:rPr/>
        <w:t>Silo,</w:t>
      </w:r>
      <w:r>
        <w:rPr>
          <w:spacing w:val="-1"/>
        </w:rPr>
        <w:t> </w:t>
      </w:r>
      <w:r>
        <w:rPr/>
        <w:t>Mud</w:t>
      </w:r>
      <w:r>
        <w:rPr>
          <w:spacing w:val="-2"/>
        </w:rPr>
        <w:t> </w:t>
      </w:r>
      <w:r>
        <w:rPr/>
        <w:t>Rhumbus,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Mud</w:t>
      </w:r>
      <w:r>
        <w:rPr>
          <w:spacing w:val="-1"/>
        </w:rPr>
        <w:t> </w:t>
      </w:r>
      <w:r>
        <w:rPr/>
        <w:t>granaries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5"/>
        <w:jc w:val="both"/>
      </w:pPr>
      <w:r>
        <w:rPr/>
        <w:t>Rhombus and mud granaries are containers built with clay for grain storage. It is a popular type of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Guinea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savannah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Sometimes rhombus can be made of thatched grass stack and are built into make shift storage silos</w:t>
      </w:r>
      <w:r>
        <w:rPr>
          <w:spacing w:val="1"/>
        </w:rPr>
        <w:t> </w:t>
      </w:r>
      <w:r>
        <w:rPr/>
        <w:t>as shown in Plate 2.2.</w:t>
      </w:r>
      <w:r>
        <w:rPr>
          <w:spacing w:val="1"/>
        </w:rPr>
        <w:t> </w:t>
      </w:r>
      <w:r>
        <w:rPr/>
        <w:t>It was found that 90% of farmers that store grains in Guinea and Sudan</w:t>
      </w:r>
      <w:r>
        <w:rPr>
          <w:spacing w:val="1"/>
        </w:rPr>
        <w:t> </w:t>
      </w:r>
      <w:r>
        <w:rPr/>
        <w:t>savannah area of Nigeria uses rhombus (Osunde </w:t>
      </w:r>
      <w:r>
        <w:rPr>
          <w:i/>
        </w:rPr>
        <w:t>et al </w:t>
      </w:r>
      <w:r>
        <w:rPr/>
        <w:t>1996). According to (FAO, 1995), mud silos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17"/>
        </w:rPr>
        <w:t> </w:t>
      </w:r>
      <w:r>
        <w:rPr>
          <w:spacing w:val="-1"/>
        </w:rPr>
        <w:t>used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all</w:t>
      </w:r>
      <w:r>
        <w:rPr>
          <w:spacing w:val="-12"/>
        </w:rPr>
        <w:t> </w:t>
      </w:r>
      <w:r>
        <w:rPr>
          <w:spacing w:val="-1"/>
        </w:rPr>
        <w:t>grain</w:t>
      </w:r>
      <w:r>
        <w:rPr>
          <w:spacing w:val="-12"/>
        </w:rPr>
        <w:t> </w:t>
      </w:r>
      <w:r>
        <w:rPr/>
        <w:t>growing</w:t>
      </w:r>
      <w:r>
        <w:rPr>
          <w:spacing w:val="-17"/>
        </w:rPr>
        <w:t> </w:t>
      </w:r>
      <w:r>
        <w:rPr/>
        <w:t>zones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Nigeria.</w:t>
      </w:r>
      <w:r>
        <w:rPr>
          <w:spacing w:val="-12"/>
        </w:rPr>
        <w:t> </w:t>
      </w:r>
      <w:r>
        <w:rPr/>
        <w:t>Variation</w:t>
      </w:r>
      <w:r>
        <w:rPr>
          <w:spacing w:val="-15"/>
        </w:rPr>
        <w:t> </w:t>
      </w:r>
      <w:r>
        <w:rPr/>
        <w:t>exists</w:t>
      </w:r>
      <w:r>
        <w:rPr>
          <w:spacing w:val="-15"/>
        </w:rPr>
        <w:t> </w:t>
      </w:r>
      <w:r>
        <w:rPr/>
        <w:t>only</w:t>
      </w:r>
      <w:r>
        <w:rPr>
          <w:spacing w:val="-22"/>
        </w:rPr>
        <w:t> </w:t>
      </w:r>
      <w:r>
        <w:rPr/>
        <w:t>in</w:t>
      </w:r>
      <w:r>
        <w:rPr>
          <w:spacing w:val="-14"/>
        </w:rPr>
        <w:t> </w:t>
      </w:r>
      <w:r>
        <w:rPr/>
        <w:t>size,</w:t>
      </w:r>
      <w:r>
        <w:rPr>
          <w:spacing w:val="-15"/>
        </w:rPr>
        <w:t> </w:t>
      </w:r>
      <w:r>
        <w:rPr/>
        <w:t>shape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other</w:t>
      </w:r>
      <w:r>
        <w:rPr>
          <w:spacing w:val="-16"/>
        </w:rPr>
        <w:t> </w:t>
      </w:r>
      <w:r>
        <w:rPr/>
        <w:t>structural</w:t>
      </w:r>
      <w:r>
        <w:rPr>
          <w:spacing w:val="-58"/>
        </w:rPr>
        <w:t> </w:t>
      </w:r>
      <w:r>
        <w:rPr/>
        <w:t>details.(</w:t>
      </w:r>
      <w:r>
        <w:rPr>
          <w:spacing w:val="-8"/>
        </w:rPr>
        <w:t> </w:t>
      </w:r>
      <w:r>
        <w:rPr/>
        <w:t>Adejumo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Raji</w:t>
      </w:r>
      <w:r>
        <w:rPr>
          <w:spacing w:val="-6"/>
        </w:rPr>
        <w:t> </w:t>
      </w:r>
      <w:r>
        <w:rPr/>
        <w:t>,2007)</w:t>
      </w:r>
      <w:r>
        <w:rPr>
          <w:spacing w:val="-8"/>
        </w:rPr>
        <w:t> </w:t>
      </w:r>
      <w:r>
        <w:rPr/>
        <w:t>also</w:t>
      </w:r>
      <w:r>
        <w:rPr>
          <w:spacing w:val="-5"/>
        </w:rPr>
        <w:t> </w:t>
      </w:r>
      <w:r>
        <w:rPr/>
        <w:t>confirmed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rising</w:t>
      </w:r>
      <w:r>
        <w:rPr>
          <w:spacing w:val="-10"/>
        </w:rPr>
        <w:t> </w:t>
      </w:r>
      <w:r>
        <w:rPr/>
        <w:t>popularity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mud</w:t>
      </w:r>
      <w:r>
        <w:rPr>
          <w:spacing w:val="-8"/>
        </w:rPr>
        <w:t> </w:t>
      </w:r>
      <w:r>
        <w:rPr/>
        <w:t>silos</w:t>
      </w:r>
      <w:r>
        <w:rPr>
          <w:spacing w:val="-6"/>
        </w:rPr>
        <w:t> </w:t>
      </w:r>
      <w:r>
        <w:rPr/>
        <w:t>especially</w:t>
      </w:r>
      <w:r>
        <w:rPr>
          <w:spacing w:val="-1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Sudan</w:t>
      </w:r>
      <w:r>
        <w:rPr>
          <w:spacing w:val="-1"/>
        </w:rPr>
        <w:t> </w:t>
      </w:r>
      <w:r>
        <w:rPr/>
        <w:t>savannah region of Nigeria.</w:t>
      </w:r>
    </w:p>
    <w:p>
      <w:pPr>
        <w:pStyle w:val="BodyText"/>
        <w:spacing w:line="480" w:lineRule="auto" w:before="203"/>
        <w:ind w:left="1000" w:right="1216"/>
        <w:jc w:val="both"/>
      </w:pPr>
      <w:r>
        <w:rPr/>
        <w:t>However, smaller sized silo are predominant in the southern, part of Nigeria.( FAO, 1995) also</w:t>
      </w:r>
      <w:r>
        <w:rPr>
          <w:spacing w:val="1"/>
        </w:rPr>
        <w:t> </w:t>
      </w:r>
      <w:r>
        <w:rPr/>
        <w:t>suggested</w:t>
      </w:r>
      <w:r>
        <w:rPr>
          <w:spacing w:val="-2"/>
        </w:rPr>
        <w:t> </w:t>
      </w:r>
      <w:r>
        <w:rPr/>
        <w:t>that it could be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fact that,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 in</w:t>
      </w:r>
      <w:r>
        <w:rPr>
          <w:spacing w:val="-1"/>
        </w:rPr>
        <w:t> </w:t>
      </w:r>
      <w:r>
        <w:rPr/>
        <w:t>the south is very</w:t>
      </w:r>
      <w:r>
        <w:rPr>
          <w:spacing w:val="-5"/>
        </w:rPr>
        <w:t> </w:t>
      </w:r>
      <w:r>
        <w:rPr/>
        <w:t>short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farmers</w:t>
      </w:r>
      <w:r>
        <w:rPr>
          <w:spacing w:val="3"/>
        </w:rPr>
        <w:t> </w:t>
      </w:r>
      <w:r>
        <w:rPr/>
        <w:t>generally</w:t>
      </w:r>
      <w:r>
        <w:rPr>
          <w:spacing w:val="-7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3"/>
        </w:rPr>
        <w:t> </w:t>
      </w:r>
      <w:r>
        <w:rPr/>
        <w:t>habour any</w:t>
      </w:r>
      <w:r>
        <w:rPr>
          <w:spacing w:val="-7"/>
        </w:rPr>
        <w:t> </w:t>
      </w:r>
      <w:r>
        <w:rPr/>
        <w:t>fears of famine.</w:t>
      </w:r>
      <w:r>
        <w:rPr>
          <w:spacing w:val="4"/>
        </w:rPr>
        <w:t> </w:t>
      </w:r>
      <w:r>
        <w:rPr/>
        <w:t>Generally</w:t>
      </w:r>
      <w:r>
        <w:rPr>
          <w:spacing w:val="-3"/>
        </w:rPr>
        <w:t> </w:t>
      </w:r>
      <w:r>
        <w:rPr/>
        <w:t>such</w:t>
      </w:r>
      <w:r>
        <w:rPr>
          <w:spacing w:val="1"/>
        </w:rPr>
        <w:t> </w:t>
      </w:r>
      <w:r>
        <w:rPr/>
        <w:t>storage structures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from</w:t>
      </w:r>
    </w:p>
    <w:p>
      <w:pPr>
        <w:pStyle w:val="BodyText"/>
        <w:spacing w:line="480" w:lineRule="auto" w:before="1"/>
        <w:ind w:left="1000" w:right="1215"/>
        <w:jc w:val="both"/>
      </w:pPr>
      <w:r>
        <w:rPr/>
        <w:t>0.4 to 10 tonnes capacity. The small sized rhombus is also popular in the Sahel savannah region of</w:t>
      </w:r>
      <w:r>
        <w:rPr>
          <w:spacing w:val="1"/>
        </w:rPr>
        <w:t> </w:t>
      </w:r>
      <w:r>
        <w:rPr/>
        <w:t>Nigeria.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unconnected</w:t>
      </w:r>
      <w:r>
        <w:rPr>
          <w:spacing w:val="3"/>
        </w:rPr>
        <w:t> </w:t>
      </w: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fact</w:t>
      </w:r>
      <w:r>
        <w:rPr>
          <w:spacing w:val="4"/>
        </w:rPr>
        <w:t> </w:t>
      </w:r>
      <w:r>
        <w:rPr/>
        <w:t>that,</w:t>
      </w:r>
      <w:r>
        <w:rPr>
          <w:spacing w:val="4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5"/>
        </w:rPr>
        <w:t> </w:t>
      </w:r>
      <w:r>
        <w:rPr/>
        <w:t>not</w:t>
      </w:r>
      <w:r>
        <w:rPr>
          <w:spacing w:val="4"/>
        </w:rPr>
        <w:t> </w:t>
      </w:r>
      <w:r>
        <w:rPr/>
        <w:t>within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grain</w:t>
      </w:r>
      <w:r>
        <w:rPr>
          <w:spacing w:val="3"/>
        </w:rPr>
        <w:t> </w:t>
      </w:r>
      <w:r>
        <w:rPr/>
        <w:t>production</w:t>
      </w:r>
      <w:r>
        <w:rPr>
          <w:spacing w:val="4"/>
        </w:rPr>
        <w:t> </w:t>
      </w:r>
      <w:r>
        <w:rPr/>
        <w:t>belt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5"/>
        <w:jc w:val="both"/>
      </w:pPr>
      <w:r>
        <w:rPr/>
        <w:t>a</w:t>
      </w:r>
      <w:r>
        <w:rPr>
          <w:spacing w:val="-6"/>
        </w:rPr>
        <w:t> </w:t>
      </w:r>
      <w:r>
        <w:rPr/>
        <w:t>result</w:t>
      </w:r>
      <w:r>
        <w:rPr>
          <w:spacing w:val="-3"/>
        </w:rPr>
        <w:t> </w:t>
      </w:r>
      <w:r>
        <w:rPr/>
        <w:t>produces</w:t>
      </w:r>
      <w:r>
        <w:rPr>
          <w:spacing w:val="-4"/>
        </w:rPr>
        <w:t> </w:t>
      </w:r>
      <w:r>
        <w:rPr/>
        <w:t>relatively</w:t>
      </w:r>
      <w:r>
        <w:rPr>
          <w:spacing w:val="-11"/>
        </w:rPr>
        <w:t> </w:t>
      </w:r>
      <w:r>
        <w:rPr/>
        <w:t>lower</w:t>
      </w:r>
      <w:r>
        <w:rPr>
          <w:spacing w:val="-5"/>
        </w:rPr>
        <w:t> </w:t>
      </w:r>
      <w:r>
        <w:rPr/>
        <w:t>quantity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grains</w:t>
      </w:r>
      <w:r>
        <w:rPr>
          <w:spacing w:val="-4"/>
        </w:rPr>
        <w:t> </w:t>
      </w:r>
      <w:r>
        <w:rPr/>
        <w:t>per</w:t>
      </w:r>
      <w:r>
        <w:rPr>
          <w:spacing w:val="-1"/>
        </w:rPr>
        <w:t> </w:t>
      </w:r>
      <w:r>
        <w:rPr/>
        <w:t>yearly</w:t>
      </w:r>
      <w:r>
        <w:rPr>
          <w:spacing w:val="-11"/>
        </w:rPr>
        <w:t> </w:t>
      </w:r>
      <w:r>
        <w:rPr/>
        <w:t>harvest.</w:t>
      </w:r>
      <w:r>
        <w:rPr>
          <w:spacing w:val="-3"/>
        </w:rPr>
        <w:t> </w:t>
      </w:r>
      <w:r>
        <w:rPr/>
        <w:t>Thatched</w:t>
      </w:r>
      <w:r>
        <w:rPr>
          <w:spacing w:val="-4"/>
        </w:rPr>
        <w:t> </w:t>
      </w:r>
      <w:r>
        <w:rPr/>
        <w:t>grass</w:t>
      </w:r>
      <w:r>
        <w:rPr>
          <w:spacing w:val="-3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are</w:t>
      </w:r>
      <w:r>
        <w:rPr>
          <w:spacing w:val="-58"/>
        </w:rPr>
        <w:t> </w:t>
      </w:r>
      <w:r>
        <w:rPr/>
        <w:t>always used to roof rhombus, and loading of grains into mud rhombus is done by the removal of its</w:t>
      </w:r>
      <w:r>
        <w:rPr>
          <w:spacing w:val="-57"/>
        </w:rPr>
        <w:t> </w:t>
      </w:r>
      <w:r>
        <w:rPr/>
        <w:t>roof,</w:t>
      </w:r>
      <w:r>
        <w:rPr>
          <w:spacing w:val="-1"/>
        </w:rPr>
        <w:t> </w:t>
      </w:r>
      <w:r>
        <w:rPr/>
        <w:t>since</w:t>
      </w:r>
      <w:r>
        <w:rPr>
          <w:spacing w:val="-3"/>
        </w:rPr>
        <w:t> </w:t>
      </w:r>
      <w:r>
        <w:rPr/>
        <w:t>no</w:t>
      </w:r>
      <w:r>
        <w:rPr>
          <w:spacing w:val="2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design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loading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unloading</w:t>
      </w:r>
      <w:r>
        <w:rPr>
          <w:spacing w:val="-4"/>
        </w:rPr>
        <w:t> </w:t>
      </w:r>
      <w:r>
        <w:rPr/>
        <w:t>is</w:t>
      </w:r>
      <w:r>
        <w:rPr>
          <w:spacing w:val="3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(Adejumo</w:t>
      </w:r>
      <w:r>
        <w:rPr>
          <w:spacing w:val="-1"/>
        </w:rPr>
        <w:t> </w:t>
      </w:r>
      <w:r>
        <w:rPr/>
        <w:t>and Raji,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line="480" w:lineRule="auto" w:before="191"/>
        <w:ind w:left="1000" w:right="1213"/>
        <w:jc w:val="both"/>
      </w:pPr>
      <w:r>
        <w:rPr/>
        <w:t>The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rhombus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compartmentalized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storing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compartment. For very tall ones, ladders could be used to climb. When only clay is used for the</w:t>
      </w:r>
      <w:r>
        <w:rPr>
          <w:spacing w:val="1"/>
        </w:rPr>
        <w:t> </w:t>
      </w:r>
      <w:r>
        <w:rPr/>
        <w:t>construction, the walls are about 15 – 20 cm thick according to. The construction is similar to the</w:t>
      </w:r>
      <w:r>
        <w:rPr>
          <w:spacing w:val="1"/>
        </w:rPr>
        <w:t> </w:t>
      </w:r>
      <w:r>
        <w:rPr/>
        <w:t>walls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house,</w:t>
      </w:r>
      <w:r>
        <w:rPr>
          <w:spacing w:val="-9"/>
        </w:rPr>
        <w:t> </w:t>
      </w:r>
      <w:r>
        <w:rPr/>
        <w:t>but</w:t>
      </w:r>
      <w:r>
        <w:rPr>
          <w:spacing w:val="-8"/>
        </w:rPr>
        <w:t> </w:t>
      </w:r>
      <w:r>
        <w:rPr/>
        <w:t>when</w:t>
      </w:r>
      <w:r>
        <w:rPr>
          <w:spacing w:val="-8"/>
        </w:rPr>
        <w:t> </w:t>
      </w:r>
      <w:r>
        <w:rPr/>
        <w:t>straw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mixed</w:t>
      </w:r>
      <w:r>
        <w:rPr>
          <w:spacing w:val="-8"/>
        </w:rPr>
        <w:t> </w:t>
      </w:r>
      <w:r>
        <w:rPr/>
        <w:t>with</w:t>
      </w:r>
      <w:r>
        <w:rPr>
          <w:spacing w:val="-11"/>
        </w:rPr>
        <w:t> </w:t>
      </w:r>
      <w:r>
        <w:rPr/>
        <w:t>clay,</w:t>
      </w:r>
      <w:r>
        <w:rPr>
          <w:spacing w:val="-7"/>
        </w:rPr>
        <w:t> </w:t>
      </w:r>
      <w:r>
        <w:rPr/>
        <w:t>wall</w:t>
      </w:r>
      <w:r>
        <w:rPr>
          <w:spacing w:val="-7"/>
        </w:rPr>
        <w:t> </w:t>
      </w:r>
      <w:r>
        <w:rPr/>
        <w:t>thickness</w:t>
      </w:r>
      <w:r>
        <w:rPr>
          <w:spacing w:val="-8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10"/>
        </w:rPr>
        <w:t> </w:t>
      </w:r>
      <w:r>
        <w:rPr/>
        <w:t>less</w:t>
      </w:r>
      <w:r>
        <w:rPr>
          <w:spacing w:val="-8"/>
        </w:rPr>
        <w:t> </w:t>
      </w:r>
      <w:r>
        <w:rPr/>
        <w:t>but</w:t>
      </w:r>
      <w:r>
        <w:rPr>
          <w:spacing w:val="-7"/>
        </w:rPr>
        <w:t> </w:t>
      </w:r>
      <w:r>
        <w:rPr/>
        <w:t>very</w:t>
      </w:r>
      <w:r>
        <w:rPr>
          <w:spacing w:val="-13"/>
        </w:rPr>
        <w:t> </w:t>
      </w:r>
      <w:r>
        <w:rPr/>
        <w:t>strong</w:t>
      </w:r>
      <w:r>
        <w:rPr>
          <w:spacing w:val="-10"/>
        </w:rPr>
        <w:t> </w:t>
      </w:r>
      <w:r>
        <w:rPr/>
        <w:t>.This</w:t>
      </w:r>
      <w:r>
        <w:rPr>
          <w:spacing w:val="-57"/>
        </w:rPr>
        <w:t> </w:t>
      </w:r>
      <w:r>
        <w:rPr/>
        <w:t>makes it possible for farmer to climb while loading grains. Mud rhombus are always cylindrical in</w:t>
      </w:r>
      <w:r>
        <w:rPr>
          <w:spacing w:val="1"/>
        </w:rPr>
        <w:t> </w:t>
      </w:r>
      <w:r>
        <w:rPr/>
        <w:t>nature which helps in the even distribution of pressure inside; thus rectangular and other sized mud</w:t>
      </w:r>
      <w:r>
        <w:rPr>
          <w:spacing w:val="-57"/>
        </w:rPr>
        <w:t> </w:t>
      </w:r>
      <w:r>
        <w:rPr/>
        <w:t>rhombus do often come up with cracking problem as confirmed by (Alabi, 2001). The walls of a</w:t>
      </w:r>
      <w:r>
        <w:rPr>
          <w:spacing w:val="1"/>
        </w:rPr>
        <w:t> </w:t>
      </w:r>
      <w:r>
        <w:rPr>
          <w:spacing w:val="-1"/>
        </w:rPr>
        <w:t>mud</w:t>
      </w:r>
      <w:r>
        <w:rPr>
          <w:spacing w:val="-10"/>
        </w:rPr>
        <w:t> </w:t>
      </w:r>
      <w:r>
        <w:rPr>
          <w:spacing w:val="-1"/>
        </w:rPr>
        <w:t>rhombus</w:t>
      </w:r>
      <w:r>
        <w:rPr>
          <w:spacing w:val="-10"/>
        </w:rPr>
        <w:t> </w:t>
      </w:r>
      <w:r>
        <w:rPr>
          <w:spacing w:val="-1"/>
        </w:rPr>
        <w:t>are</w:t>
      </w:r>
      <w:r>
        <w:rPr>
          <w:spacing w:val="-12"/>
        </w:rPr>
        <w:t> </w:t>
      </w:r>
      <w:r>
        <w:rPr/>
        <w:t>normally</w:t>
      </w:r>
      <w:r>
        <w:rPr>
          <w:spacing w:val="-12"/>
        </w:rPr>
        <w:t> </w:t>
      </w:r>
      <w:r>
        <w:rPr/>
        <w:t>rendered</w:t>
      </w:r>
      <w:r>
        <w:rPr>
          <w:spacing w:val="-10"/>
        </w:rPr>
        <w:t> </w:t>
      </w:r>
      <w:r>
        <w:rPr/>
        <w:t>inside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outside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such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way</w:t>
      </w:r>
      <w:r>
        <w:rPr>
          <w:spacing w:val="-15"/>
        </w:rPr>
        <w:t> </w:t>
      </w:r>
      <w:r>
        <w:rPr/>
        <w:t>that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corner,</w:t>
      </w:r>
      <w:r>
        <w:rPr>
          <w:spacing w:val="-11"/>
        </w:rPr>
        <w:t> </w:t>
      </w:r>
      <w:r>
        <w:rPr/>
        <w:t>crack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/>
        <w:t>uneven</w:t>
      </w:r>
      <w:r>
        <w:rPr>
          <w:spacing w:val="-57"/>
        </w:rPr>
        <w:t> </w:t>
      </w:r>
      <w:r>
        <w:rPr/>
        <w:t>surface can offer refuge for insect and their larva. Fissures are sealed with liquid clay before each</w:t>
      </w:r>
      <w:r>
        <w:rPr>
          <w:spacing w:val="1"/>
        </w:rPr>
        <w:t> </w:t>
      </w:r>
      <w:r>
        <w:rPr/>
        <w:t>loading. Mud rhombus are normally built</w:t>
      </w:r>
      <w:r>
        <w:rPr>
          <w:spacing w:val="1"/>
        </w:rPr>
        <w:t> </w:t>
      </w:r>
      <w:r>
        <w:rPr/>
        <w:t>on a platform, far above the earth surface with as many</w:t>
      </w:r>
      <w:r>
        <w:rPr>
          <w:spacing w:val="1"/>
        </w:rPr>
        <w:t> </w:t>
      </w:r>
      <w:r>
        <w:rPr/>
        <w:t>legs that can withstand the intended pressures from the weight of the grains, the self weight of the</w:t>
      </w:r>
      <w:r>
        <w:rPr>
          <w:spacing w:val="1"/>
        </w:rPr>
        <w:t> </w:t>
      </w:r>
      <w:r>
        <w:rPr/>
        <w:t>facility and wind pressures. The platform also serves as anti rodent measure to ensure that they do</w:t>
      </w:r>
      <w:r>
        <w:rPr>
          <w:spacing w:val="1"/>
        </w:rPr>
        <w:t> </w:t>
      </w:r>
      <w:r>
        <w:rPr/>
        <w:t>not have access to the stored grain. The capacity of mud rhombus differs. According to (Adejumo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Raji,</w:t>
      </w:r>
      <w:r>
        <w:rPr>
          <w:spacing w:val="1"/>
        </w:rPr>
        <w:t> </w:t>
      </w:r>
      <w:r>
        <w:rPr/>
        <w:t>2007)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savannah,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1000kg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8000</w:t>
      </w:r>
      <w:r>
        <w:rPr>
          <w:spacing w:val="1"/>
        </w:rPr>
        <w:t> </w:t>
      </w:r>
      <w:r>
        <w:rPr/>
        <w:t>kg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4"/>
        </w:rPr>
        <w:t> </w:t>
      </w:r>
      <w:r>
        <w:rPr/>
        <w:t>cost</w:t>
      </w:r>
      <w:r>
        <w:rPr>
          <w:spacing w:val="16"/>
        </w:rPr>
        <w:t> </w:t>
      </w:r>
      <w:r>
        <w:rPr/>
        <w:t>ranges</w:t>
      </w:r>
      <w:r>
        <w:rPr>
          <w:spacing w:val="15"/>
        </w:rPr>
        <w:t> </w:t>
      </w:r>
      <w:r>
        <w:rPr/>
        <w:t>from</w:t>
      </w:r>
      <w:r>
        <w:rPr>
          <w:spacing w:val="18"/>
        </w:rPr>
        <w:t> </w:t>
      </w:r>
      <w:r>
        <w:rPr>
          <w:strike/>
        </w:rPr>
        <w:t>N</w:t>
      </w:r>
      <w:r>
        <w:rPr>
          <w:strike w:val="0"/>
          <w:spacing w:val="15"/>
        </w:rPr>
        <w:t> </w:t>
      </w:r>
      <w:r>
        <w:rPr>
          <w:strike w:val="0"/>
        </w:rPr>
        <w:t>6000</w:t>
      </w:r>
      <w:r>
        <w:rPr>
          <w:strike w:val="0"/>
          <w:spacing w:val="15"/>
        </w:rPr>
        <w:t> </w:t>
      </w:r>
      <w:r>
        <w:rPr>
          <w:strike w:val="0"/>
        </w:rPr>
        <w:t>-</w:t>
      </w:r>
      <w:r>
        <w:rPr>
          <w:strike w:val="0"/>
          <w:spacing w:val="15"/>
        </w:rPr>
        <w:t> </w:t>
      </w:r>
      <w:r>
        <w:rPr>
          <w:strike w:val="0"/>
        </w:rPr>
        <w:t>N</w:t>
      </w:r>
      <w:r>
        <w:rPr>
          <w:strike w:val="0"/>
          <w:spacing w:val="15"/>
        </w:rPr>
        <w:t> </w:t>
      </w:r>
      <w:r>
        <w:rPr>
          <w:strike w:val="0"/>
        </w:rPr>
        <w:t>10,000</w:t>
      </w:r>
      <w:r>
        <w:rPr>
          <w:strike w:val="0"/>
          <w:spacing w:val="12"/>
        </w:rPr>
        <w:t> </w:t>
      </w:r>
      <w:r>
        <w:rPr>
          <w:strike w:val="0"/>
        </w:rPr>
        <w:t>as</w:t>
      </w:r>
      <w:r>
        <w:rPr>
          <w:strike w:val="0"/>
          <w:spacing w:val="15"/>
        </w:rPr>
        <w:t> </w:t>
      </w:r>
      <w:r>
        <w:rPr>
          <w:strike w:val="0"/>
        </w:rPr>
        <w:t>at</w:t>
      </w:r>
      <w:r>
        <w:rPr>
          <w:strike w:val="0"/>
          <w:spacing w:val="16"/>
        </w:rPr>
        <w:t> </w:t>
      </w:r>
      <w:r>
        <w:rPr>
          <w:strike w:val="0"/>
        </w:rPr>
        <w:t>2007.</w:t>
      </w:r>
      <w:r>
        <w:rPr>
          <w:strike w:val="0"/>
          <w:spacing w:val="15"/>
        </w:rPr>
        <w:t> </w:t>
      </w:r>
      <w:r>
        <w:rPr>
          <w:strike w:val="0"/>
        </w:rPr>
        <w:t>The</w:t>
      </w:r>
      <w:r>
        <w:rPr>
          <w:strike w:val="0"/>
          <w:spacing w:val="14"/>
        </w:rPr>
        <w:t> </w:t>
      </w:r>
      <w:r>
        <w:rPr>
          <w:strike w:val="0"/>
        </w:rPr>
        <w:t>prices</w:t>
      </w:r>
      <w:r>
        <w:rPr>
          <w:strike w:val="0"/>
          <w:spacing w:val="16"/>
        </w:rPr>
        <w:t> </w:t>
      </w:r>
      <w:r>
        <w:rPr>
          <w:strike w:val="0"/>
        </w:rPr>
        <w:t>are</w:t>
      </w:r>
      <w:r>
        <w:rPr>
          <w:strike w:val="0"/>
          <w:spacing w:val="13"/>
        </w:rPr>
        <w:t> </w:t>
      </w:r>
      <w:r>
        <w:rPr>
          <w:strike w:val="0"/>
        </w:rPr>
        <w:t>location</w:t>
      </w:r>
      <w:r>
        <w:rPr>
          <w:strike w:val="0"/>
          <w:spacing w:val="15"/>
        </w:rPr>
        <w:t> </w:t>
      </w:r>
      <w:r>
        <w:rPr>
          <w:strike w:val="0"/>
        </w:rPr>
        <w:t>specific</w:t>
      </w:r>
      <w:r>
        <w:rPr>
          <w:strike w:val="0"/>
          <w:spacing w:val="14"/>
        </w:rPr>
        <w:t> </w:t>
      </w:r>
      <w:r>
        <w:rPr>
          <w:strike w:val="0"/>
        </w:rPr>
        <w:t>and</w:t>
      </w:r>
    </w:p>
    <w:p>
      <w:pPr>
        <w:pStyle w:val="BodyText"/>
        <w:spacing w:line="480" w:lineRule="auto" w:before="2"/>
        <w:ind w:left="1000" w:right="1216"/>
        <w:jc w:val="both"/>
      </w:pPr>
      <w:r>
        <w:rPr/>
        <w:t>dependent on the availability of construction materials. Mud rhombus is built to be stable without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2.2.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defects</w:t>
      </w:r>
      <w:r>
        <w:rPr>
          <w:spacing w:val="1"/>
        </w:rPr>
        <w:t> </w:t>
      </w:r>
      <w:r>
        <w:rPr/>
        <w:t>associated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mud</w:t>
      </w:r>
      <w:r>
        <w:rPr>
          <w:spacing w:val="-5"/>
        </w:rPr>
        <w:t> </w:t>
      </w:r>
      <w:r>
        <w:rPr/>
        <w:t>rhombus</w:t>
      </w:r>
      <w:r>
        <w:rPr>
          <w:spacing w:val="-5"/>
        </w:rPr>
        <w:t> </w:t>
      </w:r>
      <w:r>
        <w:rPr/>
        <w:t>include</w:t>
      </w:r>
      <w:r>
        <w:rPr>
          <w:spacing w:val="-5"/>
        </w:rPr>
        <w:t> </w:t>
      </w:r>
      <w:r>
        <w:rPr/>
        <w:t>attacks</w:t>
      </w:r>
      <w:r>
        <w:rPr>
          <w:spacing w:val="-5"/>
        </w:rPr>
        <w:t> </w:t>
      </w:r>
      <w:r>
        <w:rPr/>
        <w:t>by</w:t>
      </w:r>
      <w:r>
        <w:rPr>
          <w:spacing w:val="-8"/>
        </w:rPr>
        <w:t> </w:t>
      </w:r>
      <w:r>
        <w:rPr/>
        <w:t>termites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rodents,</w:t>
      </w:r>
      <w:r>
        <w:rPr>
          <w:spacing w:val="-2"/>
        </w:rPr>
        <w:t> </w:t>
      </w:r>
      <w:r>
        <w:rPr/>
        <w:t>leakages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roof,</w:t>
      </w:r>
      <w:r>
        <w:rPr>
          <w:spacing w:val="-2"/>
        </w:rPr>
        <w:t> </w:t>
      </w:r>
      <w:r>
        <w:rPr/>
        <w:t>wall</w:t>
      </w:r>
      <w:r>
        <w:rPr>
          <w:spacing w:val="-5"/>
        </w:rPr>
        <w:t> </w:t>
      </w:r>
      <w:r>
        <w:rPr/>
        <w:t>cracks,</w:t>
      </w:r>
      <w:r>
        <w:rPr>
          <w:spacing w:val="-57"/>
        </w:rPr>
        <w:t> </w:t>
      </w:r>
      <w:r>
        <w:rPr/>
        <w:t>and poor strength of material and structural failures. Others are defects resulting from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infestation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difficulty</w:t>
      </w:r>
      <w:r>
        <w:rPr>
          <w:spacing w:val="-6"/>
        </w:rPr>
        <w:t> </w:t>
      </w:r>
      <w:r>
        <w:rPr/>
        <w:t>in loading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unloading.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addition</w:t>
      </w:r>
      <w:r>
        <w:rPr>
          <w:spacing w:val="3"/>
        </w:rPr>
        <w:t> </w:t>
      </w:r>
      <w:r>
        <w:rPr/>
        <w:t>fumigation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also ineffective.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before="72"/>
        <w:ind w:left="1000"/>
      </w:pPr>
      <w:r>
        <w:rPr/>
        <w:t>The</w:t>
      </w:r>
      <w:r>
        <w:rPr>
          <w:spacing w:val="-15"/>
        </w:rPr>
        <w:t> </w:t>
      </w:r>
      <w:r>
        <w:rPr/>
        <w:t>average</w:t>
      </w:r>
      <w:r>
        <w:rPr>
          <w:spacing w:val="-14"/>
        </w:rPr>
        <w:t> </w:t>
      </w:r>
      <w:r>
        <w:rPr/>
        <w:t>annual</w:t>
      </w:r>
      <w:r>
        <w:rPr>
          <w:spacing w:val="-13"/>
        </w:rPr>
        <w:t> </w:t>
      </w:r>
      <w:r>
        <w:rPr/>
        <w:t>maintenance</w:t>
      </w:r>
      <w:r>
        <w:rPr>
          <w:spacing w:val="-13"/>
        </w:rPr>
        <w:t> </w:t>
      </w:r>
      <w:r>
        <w:rPr/>
        <w:t>cost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typical</w:t>
      </w:r>
      <w:r>
        <w:rPr>
          <w:spacing w:val="-10"/>
        </w:rPr>
        <w:t> </w:t>
      </w:r>
      <w:r>
        <w:rPr/>
        <w:t>mud</w:t>
      </w:r>
      <w:r>
        <w:rPr>
          <w:spacing w:val="-13"/>
        </w:rPr>
        <w:t> </w:t>
      </w:r>
      <w:r>
        <w:rPr/>
        <w:t>rhombus</w:t>
      </w:r>
      <w:r>
        <w:rPr>
          <w:spacing w:val="-13"/>
        </w:rPr>
        <w:t> </w:t>
      </w:r>
      <w:r>
        <w:rPr/>
        <w:t>ranges</w:t>
      </w:r>
      <w:r>
        <w:rPr>
          <w:spacing w:val="-13"/>
        </w:rPr>
        <w:t> </w:t>
      </w:r>
      <w:r>
        <w:rPr/>
        <w:t>between</w:t>
      </w:r>
      <w:r>
        <w:rPr>
          <w:spacing w:val="-12"/>
        </w:rPr>
        <w:t> </w:t>
      </w:r>
      <w:r>
        <w:rPr>
          <w:strike/>
        </w:rPr>
        <w:t>N</w:t>
      </w:r>
      <w:r>
        <w:rPr>
          <w:strike w:val="0"/>
          <w:spacing w:val="-14"/>
        </w:rPr>
        <w:t> </w:t>
      </w:r>
      <w:r>
        <w:rPr>
          <w:strike w:val="0"/>
        </w:rPr>
        <w:t>2,000</w:t>
      </w:r>
      <w:r>
        <w:rPr>
          <w:strike w:val="0"/>
          <w:spacing w:val="-13"/>
        </w:rPr>
        <w:t> </w:t>
      </w:r>
      <w:r>
        <w:rPr>
          <w:strike w:val="0"/>
        </w:rPr>
        <w:t>and</w:t>
      </w:r>
      <w:r>
        <w:rPr>
          <w:strike w:val="0"/>
          <w:spacing w:val="-13"/>
        </w:rPr>
        <w:t> </w:t>
      </w:r>
      <w:r>
        <w:rPr>
          <w:strike/>
        </w:rPr>
        <w:t>N</w:t>
      </w:r>
      <w:r>
        <w:rPr>
          <w:strike w:val="0"/>
          <w:spacing w:val="-13"/>
        </w:rPr>
        <w:t> </w:t>
      </w:r>
      <w:r>
        <w:rPr>
          <w:strike w:val="0"/>
        </w:rPr>
        <w:t>6,000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000" w:right="1216"/>
        <w:jc w:val="both"/>
      </w:pPr>
      <w:r>
        <w:rPr/>
        <w:t>(Adejumo and Raji, 2007). In Nigeria generally, produce losses are up to 50% in storage where</w:t>
      </w:r>
      <w:r>
        <w:rPr>
          <w:spacing w:val="1"/>
        </w:rPr>
        <w:t> </w:t>
      </w:r>
      <w:r>
        <w:rPr/>
        <w:t>farmers</w:t>
      </w:r>
      <w:r>
        <w:rPr>
          <w:spacing w:val="-13"/>
        </w:rPr>
        <w:t> </w:t>
      </w:r>
      <w:r>
        <w:rPr/>
        <w:t>store</w:t>
      </w:r>
      <w:r>
        <w:rPr>
          <w:spacing w:val="-12"/>
        </w:rPr>
        <w:t> </w:t>
      </w:r>
      <w:r>
        <w:rPr/>
        <w:t>their</w:t>
      </w:r>
      <w:r>
        <w:rPr>
          <w:spacing w:val="-12"/>
        </w:rPr>
        <w:t> </w:t>
      </w:r>
      <w:r>
        <w:rPr/>
        <w:t>farm</w:t>
      </w:r>
      <w:r>
        <w:rPr>
          <w:spacing w:val="-11"/>
        </w:rPr>
        <w:t> </w:t>
      </w:r>
      <w:r>
        <w:rPr/>
        <w:t>produce</w:t>
      </w:r>
      <w:r>
        <w:rPr>
          <w:spacing w:val="-12"/>
        </w:rPr>
        <w:t> </w:t>
      </w:r>
      <w:r>
        <w:rPr/>
        <w:t>underground</w:t>
      </w:r>
      <w:r>
        <w:rPr>
          <w:spacing w:val="-11"/>
        </w:rPr>
        <w:t> </w:t>
      </w:r>
      <w:r>
        <w:rPr/>
        <w:t>pits,</w:t>
      </w:r>
      <w:r>
        <w:rPr>
          <w:spacing w:val="-13"/>
        </w:rPr>
        <w:t> </w:t>
      </w:r>
      <w:r>
        <w:rPr/>
        <w:t>rhombus,</w:t>
      </w:r>
      <w:r>
        <w:rPr>
          <w:spacing w:val="-12"/>
        </w:rPr>
        <w:t> </w:t>
      </w:r>
      <w:r>
        <w:rPr/>
        <w:t>local</w:t>
      </w:r>
      <w:r>
        <w:rPr>
          <w:spacing w:val="-11"/>
        </w:rPr>
        <w:t> </w:t>
      </w:r>
      <w:r>
        <w:rPr/>
        <w:t>cribs,</w:t>
      </w:r>
      <w:r>
        <w:rPr>
          <w:spacing w:val="-11"/>
        </w:rPr>
        <w:t> </w:t>
      </w:r>
      <w:r>
        <w:rPr/>
        <w:t>bag</w:t>
      </w:r>
      <w:r>
        <w:rPr>
          <w:spacing w:val="-11"/>
        </w:rPr>
        <w:t> </w:t>
      </w:r>
      <w:r>
        <w:rPr/>
        <w:t>pot,</w:t>
      </w:r>
      <w:r>
        <w:rPr>
          <w:spacing w:val="-11"/>
        </w:rPr>
        <w:t> </w:t>
      </w:r>
      <w:r>
        <w:rPr/>
        <w:t>calabashes,</w:t>
      </w:r>
      <w:r>
        <w:rPr>
          <w:spacing w:val="-11"/>
        </w:rPr>
        <w:t> </w:t>
      </w:r>
      <w:r>
        <w:rPr/>
        <w:t>baskets</w:t>
      </w:r>
      <w:r>
        <w:rPr>
          <w:spacing w:val="-58"/>
        </w:rPr>
        <w:t> </w:t>
      </w:r>
      <w:r>
        <w:rPr/>
        <w:t>and earthen pots (Igbeka and Olumeko, 1996). According to (Oyebanji, 1996) on – farm and</w:t>
      </w:r>
      <w:r>
        <w:rPr>
          <w:spacing w:val="1"/>
        </w:rPr>
        <w:t> </w:t>
      </w:r>
      <w:r>
        <w:rPr/>
        <w:t>postharvest</w:t>
      </w:r>
      <w:r>
        <w:rPr>
          <w:spacing w:val="-1"/>
        </w:rPr>
        <w:t> </w:t>
      </w:r>
      <w:r>
        <w:rPr/>
        <w:t>losses alone accounts for</w:t>
      </w:r>
      <w:r>
        <w:rPr>
          <w:spacing w:val="-1"/>
        </w:rPr>
        <w:t> </w:t>
      </w:r>
      <w:r>
        <w:rPr/>
        <w:t>about 25 –</w:t>
      </w:r>
      <w:r>
        <w:rPr>
          <w:spacing w:val="-1"/>
        </w:rPr>
        <w:t> </w:t>
      </w:r>
      <w:r>
        <w:rPr/>
        <w:t>40 %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crop</w:t>
      </w:r>
      <w:r>
        <w:rPr>
          <w:spacing w:val="3"/>
        </w:rPr>
        <w:t> </w:t>
      </w:r>
      <w:r>
        <w:rPr/>
        <w:t>yield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line="480" w:lineRule="auto" w:before="199"/>
        <w:ind w:left="1000" w:right="1215" w:firstLine="60"/>
        <w:jc w:val="both"/>
      </w:pPr>
      <w:r>
        <w:rPr/>
        <w:t>Similarly</w:t>
      </w:r>
      <w:r>
        <w:rPr>
          <w:spacing w:val="-12"/>
        </w:rPr>
        <w:t> </w:t>
      </w:r>
      <w:r>
        <w:rPr/>
        <w:t>(Osunde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al,</w:t>
      </w:r>
      <w:r>
        <w:rPr>
          <w:i/>
          <w:spacing w:val="-3"/>
        </w:rPr>
        <w:t> </w:t>
      </w:r>
      <w:r>
        <w:rPr/>
        <w:t>1996)</w:t>
      </w:r>
      <w:r>
        <w:rPr>
          <w:spacing w:val="-7"/>
        </w:rPr>
        <w:t> </w:t>
      </w:r>
      <w:r>
        <w:rPr/>
        <w:t>found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grain</w:t>
      </w:r>
      <w:r>
        <w:rPr>
          <w:spacing w:val="-6"/>
        </w:rPr>
        <w:t> </w:t>
      </w:r>
      <w:r>
        <w:rPr/>
        <w:t>losses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Sudan</w:t>
      </w:r>
      <w:r>
        <w:rPr>
          <w:spacing w:val="-5"/>
        </w:rPr>
        <w:t> </w:t>
      </w:r>
      <w:r>
        <w:rPr/>
        <w:t>savannah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high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43%.</w:t>
      </w:r>
      <w:r>
        <w:rPr>
          <w:spacing w:val="-6"/>
        </w:rPr>
        <w:t> </w:t>
      </w:r>
      <w:r>
        <w:rPr/>
        <w:t>These</w:t>
      </w:r>
      <w:r>
        <w:rPr>
          <w:spacing w:val="-57"/>
        </w:rPr>
        <w:t> </w:t>
      </w:r>
      <w:r>
        <w:rPr/>
        <w:t>are due to inefficient and ineffective use of traditional storage systems. According to (Alabi, 2001)</w:t>
      </w:r>
      <w:r>
        <w:rPr>
          <w:spacing w:val="1"/>
        </w:rPr>
        <w:t> </w:t>
      </w:r>
      <w:r>
        <w:rPr/>
        <w:t>the losses were estimated as high as 65%.( Mijinyawa, 2010) estimated 20 -30 % effort has still not</w:t>
      </w:r>
      <w:r>
        <w:rPr>
          <w:spacing w:val="-57"/>
        </w:rPr>
        <w:t> </w:t>
      </w:r>
      <w:r>
        <w:rPr/>
        <w:t>yielded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desired best storage</w:t>
      </w:r>
      <w:r>
        <w:rPr>
          <w:spacing w:val="-1"/>
        </w:rPr>
        <w:t> </w:t>
      </w:r>
      <w:r>
        <w:rPr/>
        <w:t>though there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recorded improvement.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934211</wp:posOffset>
            </wp:positionH>
            <wp:positionV relativeFrom="paragraph">
              <wp:posOffset>172385</wp:posOffset>
            </wp:positionV>
            <wp:extent cx="5413182" cy="3399472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182" cy="339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7"/>
        </w:rPr>
      </w:pPr>
    </w:p>
    <w:p>
      <w:pPr>
        <w:pStyle w:val="Heading2"/>
        <w:spacing w:line="274" w:lineRule="exact" w:before="1"/>
      </w:pPr>
      <w:r>
        <w:rPr/>
        <w:t>Plate</w:t>
      </w:r>
      <w:r>
        <w:rPr>
          <w:spacing w:val="-2"/>
        </w:rPr>
        <w:t> </w:t>
      </w:r>
      <w:r>
        <w:rPr/>
        <w:t>2.2:</w:t>
      </w:r>
      <w:r>
        <w:rPr>
          <w:spacing w:val="58"/>
        </w:rPr>
        <w:t> </w:t>
      </w:r>
      <w:r>
        <w:rPr/>
        <w:t>Mud</w:t>
      </w:r>
      <w:r>
        <w:rPr>
          <w:spacing w:val="-1"/>
        </w:rPr>
        <w:t> </w:t>
      </w:r>
      <w:r>
        <w:rPr/>
        <w:t>Rhumbus</w:t>
      </w:r>
    </w:p>
    <w:p>
      <w:pPr>
        <w:pStyle w:val="BodyText"/>
        <w:spacing w:line="274" w:lineRule="exact"/>
        <w:ind w:left="1000"/>
        <w:jc w:val="both"/>
      </w:pPr>
      <w:r>
        <w:rPr/>
        <w:t>Source:</w:t>
      </w:r>
      <w:r>
        <w:rPr>
          <w:spacing w:val="-1"/>
        </w:rPr>
        <w:t> </w:t>
      </w:r>
      <w:r>
        <w:rPr/>
        <w:t>Adejumo and</w:t>
      </w:r>
      <w:r>
        <w:rPr>
          <w:spacing w:val="-1"/>
        </w:rPr>
        <w:t> </w:t>
      </w:r>
      <w:r>
        <w:rPr/>
        <w:t>Raji, 2007.</w:t>
      </w:r>
    </w:p>
    <w:p>
      <w:pPr>
        <w:spacing w:after="0" w:line="274" w:lineRule="exact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4"/>
        <w:jc w:val="both"/>
      </w:pPr>
      <w:r>
        <w:rPr/>
        <w:t>Storage</w:t>
      </w:r>
      <w:r>
        <w:rPr>
          <w:spacing w:val="-5"/>
        </w:rPr>
        <w:t> </w:t>
      </w:r>
      <w:r>
        <w:rPr/>
        <w:t>losses</w:t>
      </w:r>
      <w:r>
        <w:rPr>
          <w:spacing w:val="-6"/>
        </w:rPr>
        <w:t> </w:t>
      </w:r>
      <w:r>
        <w:rPr/>
        <w:t>estimated</w:t>
      </w:r>
      <w:r>
        <w:rPr>
          <w:spacing w:val="-3"/>
        </w:rPr>
        <w:t> </w:t>
      </w:r>
      <w:r>
        <w:rPr/>
        <w:t>by</w:t>
      </w:r>
      <w:r>
        <w:rPr>
          <w:spacing w:val="-11"/>
        </w:rPr>
        <w:t> </w:t>
      </w:r>
      <w:r>
        <w:rPr/>
        <w:t>(</w:t>
      </w:r>
      <w:r>
        <w:rPr>
          <w:spacing w:val="-4"/>
        </w:rPr>
        <w:t> </w:t>
      </w:r>
      <w:r>
        <w:rPr/>
        <w:t>Oyebanji</w:t>
      </w:r>
      <w:r>
        <w:rPr>
          <w:spacing w:val="-6"/>
        </w:rPr>
        <w:t> </w:t>
      </w:r>
      <w:r>
        <w:rPr/>
        <w:t>,1996)</w:t>
      </w:r>
      <w:r>
        <w:rPr>
          <w:spacing w:val="-6"/>
        </w:rPr>
        <w:t> </w:t>
      </w:r>
      <w:r>
        <w:rPr/>
        <w:t>stood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25</w:t>
      </w:r>
      <w:r>
        <w:rPr>
          <w:spacing w:val="-2"/>
        </w:rPr>
        <w:t> </w:t>
      </w:r>
      <w:r>
        <w:rPr/>
        <w:t>–</w:t>
      </w:r>
      <w:r>
        <w:rPr>
          <w:spacing w:val="-6"/>
        </w:rPr>
        <w:t> </w:t>
      </w:r>
      <w:r>
        <w:rPr/>
        <w:t>40%</w:t>
      </w:r>
      <w:r>
        <w:rPr>
          <w:spacing w:val="-6"/>
        </w:rPr>
        <w:t> </w:t>
      </w:r>
      <w:r>
        <w:rPr/>
        <w:t>while</w:t>
      </w:r>
      <w:r>
        <w:rPr>
          <w:spacing w:val="-7"/>
        </w:rPr>
        <w:t> </w:t>
      </w:r>
      <w:r>
        <w:rPr/>
        <w:t>(Igbeka,</w:t>
      </w:r>
      <w:r>
        <w:rPr>
          <w:spacing w:val="-5"/>
        </w:rPr>
        <w:t> </w:t>
      </w:r>
      <w:r>
        <w:rPr/>
        <w:t>1990)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50%</w:t>
      </w:r>
      <w:r>
        <w:rPr>
          <w:spacing w:val="-57"/>
        </w:rPr>
        <w:t> </w:t>
      </w:r>
      <w:r>
        <w:rPr/>
        <w:t>and (Olumeko ,1989) estimated 35 – 50%.Whereas the earlier reporters of post harvest losses using</w:t>
      </w:r>
      <w:r>
        <w:rPr>
          <w:spacing w:val="-58"/>
        </w:rPr>
        <w:t> </w:t>
      </w:r>
      <w:r>
        <w:rPr/>
        <w:t>traditional structure are high, there is a remarkable reduction in the losses recorded according to</w:t>
      </w:r>
      <w:r>
        <w:rPr>
          <w:spacing w:val="1"/>
        </w:rPr>
        <w:t> </w:t>
      </w:r>
      <w:r>
        <w:rPr/>
        <w:t>available results and values. it is advocated however that there is further need for improvement in</w:t>
      </w:r>
      <w:r>
        <w:rPr>
          <w:spacing w:val="1"/>
        </w:rPr>
        <w:t> </w:t>
      </w:r>
      <w:r>
        <w:rPr/>
        <w:t>structures, management, adaptation and otherwise, that will go a long way in improving the entire</w:t>
      </w:r>
      <w:r>
        <w:rPr>
          <w:spacing w:val="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system in Nigeria.</w:t>
      </w:r>
    </w:p>
    <w:p>
      <w:pPr>
        <w:pStyle w:val="Heading2"/>
        <w:numPr>
          <w:ilvl w:val="2"/>
          <w:numId w:val="5"/>
        </w:numPr>
        <w:tabs>
          <w:tab w:pos="1601" w:val="left" w:leader="none"/>
        </w:tabs>
        <w:spacing w:line="240" w:lineRule="auto" w:before="207" w:after="0"/>
        <w:ind w:left="1600" w:right="0" w:hanging="601"/>
        <w:jc w:val="both"/>
      </w:pPr>
      <w:r>
        <w:rPr/>
        <w:t>Improved</w:t>
      </w:r>
      <w:r>
        <w:rPr>
          <w:spacing w:val="-2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Storage</w:t>
      </w:r>
      <w:r>
        <w:rPr>
          <w:spacing w:val="-3"/>
        </w:rPr>
        <w:t> </w:t>
      </w:r>
      <w:r>
        <w:rPr/>
        <w:t>structures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6" w:firstLine="60"/>
        <w:jc w:val="both"/>
      </w:pPr>
      <w:r>
        <w:rPr/>
        <w:t>Today a wide range of improvement in storage structures has emerged at different level of storage.</w:t>
      </w:r>
      <w:r>
        <w:rPr>
          <w:spacing w:val="-57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purpose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paper</w:t>
      </w:r>
      <w:r>
        <w:rPr>
          <w:spacing w:val="-4"/>
        </w:rPr>
        <w:t> </w:t>
      </w:r>
      <w:r>
        <w:rPr/>
        <w:t>review</w:t>
      </w:r>
      <w:r>
        <w:rPr>
          <w:spacing w:val="-4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contest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suffices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note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there are</w:t>
      </w:r>
      <w:r>
        <w:rPr>
          <w:spacing w:val="-57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modern</w:t>
      </w:r>
      <w:r>
        <w:rPr>
          <w:spacing w:val="-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structures</w:t>
      </w:r>
    </w:p>
    <w:p>
      <w:pPr>
        <w:pStyle w:val="Heading2"/>
        <w:numPr>
          <w:ilvl w:val="3"/>
          <w:numId w:val="5"/>
        </w:numPr>
        <w:tabs>
          <w:tab w:pos="1781" w:val="left" w:leader="none"/>
        </w:tabs>
        <w:spacing w:line="240" w:lineRule="auto" w:before="206" w:after="0"/>
        <w:ind w:left="1780" w:right="0" w:hanging="781"/>
        <w:jc w:val="both"/>
      </w:pPr>
      <w:r>
        <w:rPr/>
        <w:t>Alternative</w:t>
      </w:r>
      <w:r>
        <w:rPr>
          <w:spacing w:val="-3"/>
        </w:rPr>
        <w:t> </w:t>
      </w:r>
      <w:r>
        <w:rPr/>
        <w:t>modern</w:t>
      </w:r>
      <w:r>
        <w:rPr>
          <w:spacing w:val="-2"/>
        </w:rPr>
        <w:t> </w:t>
      </w:r>
      <w:r>
        <w:rPr/>
        <w:t>storage</w:t>
      </w:r>
      <w:r>
        <w:rPr>
          <w:spacing w:val="-3"/>
        </w:rPr>
        <w:t> </w:t>
      </w:r>
      <w:r>
        <w:rPr/>
        <w:t>structures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8"/>
        <w:jc w:val="both"/>
      </w:pPr>
      <w:r>
        <w:rPr/>
        <w:t>Alternative</w:t>
      </w:r>
      <w:r>
        <w:rPr>
          <w:spacing w:val="-7"/>
        </w:rPr>
        <w:t> </w:t>
      </w:r>
      <w:r>
        <w:rPr/>
        <w:t>farm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urban</w:t>
      </w:r>
      <w:r>
        <w:rPr>
          <w:spacing w:val="-3"/>
        </w:rPr>
        <w:t> </w:t>
      </w:r>
      <w:r>
        <w:rPr/>
        <w:t>storage</w:t>
      </w:r>
      <w:r>
        <w:rPr>
          <w:spacing w:val="-7"/>
        </w:rPr>
        <w:t> </w:t>
      </w:r>
      <w:r>
        <w:rPr/>
        <w:t>structures</w:t>
      </w:r>
      <w:r>
        <w:rPr>
          <w:spacing w:val="-5"/>
        </w:rPr>
        <w:t> </w:t>
      </w:r>
      <w:r>
        <w:rPr/>
        <w:t>includes</w:t>
      </w:r>
      <w:r>
        <w:rPr>
          <w:spacing w:val="-5"/>
        </w:rPr>
        <w:t> </w:t>
      </w:r>
      <w:r>
        <w:rPr/>
        <w:t>those</w:t>
      </w:r>
      <w:r>
        <w:rPr>
          <w:spacing w:val="-5"/>
        </w:rPr>
        <w:t> </w:t>
      </w:r>
      <w:r>
        <w:rPr/>
        <w:t>structures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evolved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an</w:t>
      </w:r>
      <w:r>
        <w:rPr>
          <w:spacing w:val="-6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58"/>
        </w:rPr>
        <w:t> </w:t>
      </w:r>
      <w:r>
        <w:rPr/>
        <w:t>the existing traditional structures which have performed creditably in its aspect of storage. This</w:t>
      </w:r>
      <w:r>
        <w:rPr>
          <w:spacing w:val="1"/>
        </w:rPr>
        <w:t> </w:t>
      </w:r>
      <w:r>
        <w:rPr/>
        <w:t>include metal drums, circular metal bins, prefabricated steel bins with hopper bottom, plastic</w:t>
      </w:r>
      <w:r>
        <w:rPr>
          <w:spacing w:val="1"/>
        </w:rPr>
        <w:t> </w:t>
      </w:r>
      <w:r>
        <w:rPr/>
        <w:t>containers</w:t>
      </w:r>
      <w:r>
        <w:rPr>
          <w:spacing w:val="-1"/>
        </w:rPr>
        <w:t> </w:t>
      </w:r>
      <w:r>
        <w:rPr/>
        <w:t>concrete</w:t>
      </w:r>
      <w:r>
        <w:rPr>
          <w:spacing w:val="-1"/>
        </w:rPr>
        <w:t> </w:t>
      </w:r>
      <w:r>
        <w:rPr/>
        <w:t>/ cement bins, masonry</w:t>
      </w:r>
      <w:r>
        <w:rPr>
          <w:spacing w:val="-5"/>
        </w:rPr>
        <w:t> </w:t>
      </w:r>
      <w:r>
        <w:rPr/>
        <w:t>bins and wooden bins.</w:t>
      </w:r>
    </w:p>
    <w:p>
      <w:pPr>
        <w:pStyle w:val="Heading2"/>
        <w:numPr>
          <w:ilvl w:val="0"/>
          <w:numId w:val="9"/>
        </w:numPr>
        <w:tabs>
          <w:tab w:pos="1287" w:val="left" w:leader="none"/>
        </w:tabs>
        <w:spacing w:line="240" w:lineRule="auto" w:before="207" w:after="0"/>
        <w:ind w:left="1286" w:right="0" w:hanging="287"/>
        <w:jc w:val="both"/>
      </w:pPr>
      <w:r>
        <w:rPr/>
        <w:t>Metal</w:t>
      </w:r>
      <w:r>
        <w:rPr>
          <w:spacing w:val="-2"/>
        </w:rPr>
        <w:t> </w:t>
      </w:r>
      <w:r>
        <w:rPr/>
        <w:t>drums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6"/>
        <w:jc w:val="both"/>
      </w:pPr>
      <w:r>
        <w:rPr/>
        <w:t>They are metal containers or drums, originally designed for transportation of liquids such as</w:t>
      </w:r>
      <w:r>
        <w:rPr>
          <w:spacing w:val="1"/>
        </w:rPr>
        <w:t> </w:t>
      </w:r>
      <w:r>
        <w:rPr/>
        <w:t>petroleum products, but have been thoroughly cleaned with no perforations, thereby making it air</w:t>
      </w:r>
      <w:r>
        <w:rPr>
          <w:spacing w:val="1"/>
        </w:rPr>
        <w:t> </w:t>
      </w:r>
      <w:r>
        <w:rPr/>
        <w:t>tight. This attribute makes it very suitable for storing of grains / paddy crops. By filling the drums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brim,</w:t>
      </w:r>
      <w:r>
        <w:rPr>
          <w:spacing w:val="-3"/>
        </w:rPr>
        <w:t> </w:t>
      </w:r>
      <w:r>
        <w:rPr/>
        <w:t>oxygen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excluded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mass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-5"/>
        </w:rPr>
        <w:t> </w:t>
      </w:r>
      <w:r>
        <w:rPr/>
        <w:t>present</w:t>
      </w:r>
      <w:r>
        <w:rPr>
          <w:spacing w:val="-2"/>
        </w:rPr>
        <w:t> </w:t>
      </w:r>
      <w:r>
        <w:rPr/>
        <w:t>in a</w:t>
      </w:r>
      <w:r>
        <w:rPr>
          <w:spacing w:val="-4"/>
        </w:rPr>
        <w:t> </w:t>
      </w:r>
      <w:r>
        <w:rPr/>
        <w:t>little</w:t>
      </w:r>
      <w:r>
        <w:rPr>
          <w:spacing w:val="-3"/>
        </w:rPr>
        <w:t> </w:t>
      </w:r>
      <w:r>
        <w:rPr/>
        <w:t>quantity,</w:t>
      </w:r>
      <w:r>
        <w:rPr>
          <w:spacing w:val="-3"/>
        </w:rPr>
        <w:t> </w:t>
      </w:r>
      <w:r>
        <w:rPr/>
        <w:t>thereby</w:t>
      </w:r>
      <w:r>
        <w:rPr>
          <w:spacing w:val="-58"/>
        </w:rPr>
        <w:t> </w:t>
      </w:r>
      <w:r>
        <w:rPr/>
        <w:t>making</w:t>
      </w:r>
      <w:r>
        <w:rPr>
          <w:spacing w:val="10"/>
        </w:rPr>
        <w:t> </w:t>
      </w:r>
      <w:r>
        <w:rPr/>
        <w:t>it</w:t>
      </w:r>
      <w:r>
        <w:rPr>
          <w:spacing w:val="13"/>
        </w:rPr>
        <w:t> </w:t>
      </w:r>
      <w:r>
        <w:rPr/>
        <w:t>difficult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insect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survive</w:t>
      </w:r>
      <w:r>
        <w:rPr>
          <w:spacing w:val="14"/>
        </w:rPr>
        <w:t> </w:t>
      </w:r>
      <w:r>
        <w:rPr/>
        <w:t>after</w:t>
      </w:r>
      <w:r>
        <w:rPr>
          <w:spacing w:val="15"/>
        </w:rPr>
        <w:t> </w:t>
      </w:r>
      <w:r>
        <w:rPr/>
        <w:t>it</w:t>
      </w:r>
      <w:r>
        <w:rPr>
          <w:spacing w:val="13"/>
        </w:rPr>
        <w:t> </w:t>
      </w:r>
      <w:r>
        <w:rPr/>
        <w:t>has</w:t>
      </w:r>
      <w:r>
        <w:rPr>
          <w:spacing w:val="13"/>
        </w:rPr>
        <w:t> </w:t>
      </w:r>
      <w:r>
        <w:rPr/>
        <w:t>been</w:t>
      </w:r>
      <w:r>
        <w:rPr>
          <w:spacing w:val="14"/>
        </w:rPr>
        <w:t> </w:t>
      </w:r>
      <w:r>
        <w:rPr/>
        <w:t>sealed</w:t>
      </w:r>
      <w:r>
        <w:rPr>
          <w:spacing w:val="21"/>
        </w:rPr>
        <w:t> </w:t>
      </w:r>
      <w:r>
        <w:rPr/>
        <w:t>(hermetic</w:t>
      </w:r>
      <w:r>
        <w:rPr>
          <w:spacing w:val="16"/>
        </w:rPr>
        <w:t> </w:t>
      </w:r>
      <w:r>
        <w:rPr/>
        <w:t>storage).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containers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1"/>
        <w:jc w:val="both"/>
      </w:pPr>
      <w:r>
        <w:rPr/>
        <w:t>are generally inaccessible to rodents, birds and are also difficult for human pilferage. Due to the</w:t>
      </w:r>
      <w:r>
        <w:rPr>
          <w:spacing w:val="1"/>
        </w:rPr>
        <w:t> </w:t>
      </w:r>
      <w:r>
        <w:rPr/>
        <w:t>difficulty of loading and unloading from the small drum hole, it was modified. This modification</w:t>
      </w:r>
      <w:r>
        <w:rPr>
          <w:spacing w:val="1"/>
        </w:rPr>
        <w:t> </w:t>
      </w:r>
      <w:r>
        <w:rPr/>
        <w:t>involves cutting the drum around its circumference on the top to create lids which are normally</w:t>
      </w:r>
      <w:r>
        <w:rPr>
          <w:spacing w:val="1"/>
        </w:rPr>
        <w:t> </w:t>
      </w:r>
      <w:r>
        <w:rPr/>
        <w:t>sealed with gum, and flash band to create the much desired air tightness as shown in Plate 2.3.</w:t>
      </w:r>
      <w:r>
        <w:rPr>
          <w:spacing w:val="1"/>
        </w:rPr>
        <w:t> </w:t>
      </w:r>
      <w:r>
        <w:rPr/>
        <w:t>Metallic</w:t>
      </w:r>
      <w:r>
        <w:rPr>
          <w:spacing w:val="-6"/>
        </w:rPr>
        <w:t> </w:t>
      </w:r>
      <w:r>
        <w:rPr/>
        <w:t>drum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indoors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outdoors</w:t>
      </w:r>
      <w:r>
        <w:rPr>
          <w:spacing w:val="-6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well</w:t>
      </w:r>
      <w:r>
        <w:rPr>
          <w:spacing w:val="-3"/>
        </w:rPr>
        <w:t> </w:t>
      </w:r>
      <w:r>
        <w:rPr/>
        <w:t>sealed.</w:t>
      </w:r>
      <w:r>
        <w:rPr>
          <w:spacing w:val="-4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(Igbeka,</w:t>
      </w:r>
      <w:r>
        <w:rPr>
          <w:spacing w:val="-58"/>
        </w:rPr>
        <w:t> </w:t>
      </w:r>
      <w:r>
        <w:rPr>
          <w:spacing w:val="-1"/>
        </w:rPr>
        <w:t>1990),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long</w:t>
      </w:r>
      <w:r>
        <w:rPr>
          <w:spacing w:val="-12"/>
        </w:rPr>
        <w:t> </w:t>
      </w:r>
      <w:r>
        <w:rPr/>
        <w:t>as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grains</w:t>
      </w:r>
      <w:r>
        <w:rPr>
          <w:spacing w:val="-9"/>
        </w:rPr>
        <w:t> </w:t>
      </w:r>
      <w:r>
        <w:rPr/>
        <w:t>stored</w:t>
      </w:r>
      <w:r>
        <w:rPr>
          <w:spacing w:val="-10"/>
        </w:rPr>
        <w:t> </w:t>
      </w:r>
      <w:r>
        <w:rPr/>
        <w:t>are</w:t>
      </w:r>
      <w:r>
        <w:rPr>
          <w:spacing w:val="-12"/>
        </w:rPr>
        <w:t> </w:t>
      </w:r>
      <w:r>
        <w:rPr/>
        <w:t>adequately</w:t>
      </w:r>
      <w:r>
        <w:rPr>
          <w:spacing w:val="-15"/>
        </w:rPr>
        <w:t> </w:t>
      </w:r>
      <w:r>
        <w:rPr/>
        <w:t>dried,</w:t>
      </w:r>
      <w:r>
        <w:rPr>
          <w:spacing w:val="-10"/>
        </w:rPr>
        <w:t> </w:t>
      </w:r>
      <w:r>
        <w:rPr/>
        <w:t>metallic</w:t>
      </w:r>
      <w:r>
        <w:rPr>
          <w:spacing w:val="-11"/>
        </w:rPr>
        <w:t> </w:t>
      </w:r>
      <w:r>
        <w:rPr/>
        <w:t>drums</w:t>
      </w:r>
      <w:r>
        <w:rPr>
          <w:spacing w:val="-10"/>
        </w:rPr>
        <w:t> </w:t>
      </w:r>
      <w:r>
        <w:rPr/>
        <w:t>shown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Plate</w:t>
      </w:r>
      <w:r>
        <w:rPr>
          <w:spacing w:val="-11"/>
        </w:rPr>
        <w:t> </w:t>
      </w:r>
      <w:r>
        <w:rPr/>
        <w:t>2.3,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store</w:t>
      </w:r>
      <w:r>
        <w:rPr>
          <w:spacing w:val="-57"/>
        </w:rPr>
        <w:t> </w:t>
      </w:r>
      <w:r>
        <w:rPr/>
        <w:t>grains</w:t>
      </w:r>
      <w:r>
        <w:rPr>
          <w:spacing w:val="-1"/>
        </w:rPr>
        <w:t> </w:t>
      </w:r>
      <w:r>
        <w:rPr/>
        <w:t>as long</w:t>
      </w:r>
      <w:r>
        <w:rPr>
          <w:spacing w:val="-3"/>
        </w:rPr>
        <w:t> </w:t>
      </w:r>
      <w:r>
        <w:rPr/>
        <w:t>as five</w:t>
      </w:r>
      <w:r>
        <w:rPr>
          <w:spacing w:val="3"/>
        </w:rPr>
        <w:t> </w:t>
      </w:r>
      <w:r>
        <w:rPr/>
        <w:t>years.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934211</wp:posOffset>
            </wp:positionH>
            <wp:positionV relativeFrom="paragraph">
              <wp:posOffset>131780</wp:posOffset>
            </wp:positionV>
            <wp:extent cx="5126973" cy="4167949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973" cy="416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2"/>
        <w:spacing w:before="156"/>
        <w:jc w:val="left"/>
      </w:pPr>
      <w:r>
        <w:rPr/>
        <w:t>Plate</w:t>
      </w:r>
      <w:r>
        <w:rPr>
          <w:spacing w:val="-2"/>
        </w:rPr>
        <w:t> </w:t>
      </w:r>
      <w:r>
        <w:rPr/>
        <w:t>2.3: Metallic</w:t>
      </w:r>
      <w:r>
        <w:rPr>
          <w:spacing w:val="-1"/>
        </w:rPr>
        <w:t> </w:t>
      </w:r>
      <w:r>
        <w:rPr/>
        <w:t>Drum</w:t>
      </w:r>
    </w:p>
    <w:p>
      <w:pPr>
        <w:pStyle w:val="BodyText"/>
        <w:spacing w:before="194"/>
        <w:ind w:left="1000"/>
      </w:pPr>
      <w:r>
        <w:rPr/>
        <w:t>Source-FAO,1995.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3"/>
        </w:rPr>
      </w:pPr>
    </w:p>
    <w:p>
      <w:pPr>
        <w:pStyle w:val="Heading2"/>
        <w:numPr>
          <w:ilvl w:val="0"/>
          <w:numId w:val="9"/>
        </w:numPr>
        <w:tabs>
          <w:tab w:pos="1354" w:val="left" w:leader="none"/>
        </w:tabs>
        <w:spacing w:line="240" w:lineRule="auto" w:before="0" w:after="0"/>
        <w:ind w:left="1353" w:right="0" w:hanging="354"/>
        <w:jc w:val="left"/>
      </w:pPr>
      <w:r>
        <w:rPr/>
        <w:t>Circular metallic</w:t>
      </w:r>
      <w:r>
        <w:rPr>
          <w:spacing w:val="-2"/>
        </w:rPr>
        <w:t> </w:t>
      </w:r>
      <w:r>
        <w:rPr/>
        <w:t>bins</w:t>
      </w:r>
    </w:p>
    <w:p>
      <w:pPr>
        <w:spacing w:after="0" w:line="240" w:lineRule="auto"/>
        <w:jc w:val="left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4"/>
        <w:jc w:val="both"/>
      </w:pPr>
      <w:r>
        <w:rPr/>
        <w:t>Circular metallic bin are metallic containers designed and fabricated for storage of grain / paddy</w:t>
      </w:r>
      <w:r>
        <w:rPr>
          <w:spacing w:val="1"/>
        </w:rPr>
        <w:t> </w:t>
      </w:r>
      <w:r>
        <w:rPr/>
        <w:t>crops. They are modified metal drum, airtight, with good loading and unloading facilities but of</w:t>
      </w:r>
      <w:r>
        <w:rPr>
          <w:spacing w:val="1"/>
        </w:rPr>
        <w:t> </w:t>
      </w:r>
      <w:r>
        <w:rPr>
          <w:spacing w:val="-1"/>
        </w:rPr>
        <w:t>higher</w:t>
      </w:r>
      <w:r>
        <w:rPr>
          <w:spacing w:val="-8"/>
        </w:rPr>
        <w:t> </w:t>
      </w:r>
      <w:r>
        <w:rPr/>
        <w:t>capacity,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storing</w:t>
      </w:r>
      <w:r>
        <w:rPr>
          <w:spacing w:val="-10"/>
        </w:rPr>
        <w:t> </w:t>
      </w:r>
      <w:r>
        <w:rPr/>
        <w:t>grains.</w:t>
      </w:r>
      <w:r>
        <w:rPr>
          <w:spacing w:val="43"/>
        </w:rPr>
        <w:t> </w:t>
      </w:r>
      <w:r>
        <w:rPr/>
        <w:t>They</w:t>
      </w:r>
      <w:r>
        <w:rPr>
          <w:spacing w:val="-15"/>
        </w:rPr>
        <w:t> </w:t>
      </w:r>
      <w:r>
        <w:rPr/>
        <w:t>are</w:t>
      </w:r>
      <w:r>
        <w:rPr>
          <w:spacing w:val="-11"/>
        </w:rPr>
        <w:t> </w:t>
      </w:r>
      <w:r>
        <w:rPr/>
        <w:t>made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welded</w:t>
      </w:r>
      <w:r>
        <w:rPr>
          <w:spacing w:val="-11"/>
        </w:rPr>
        <w:t> </w:t>
      </w:r>
      <w:r>
        <w:rPr/>
        <w:t>sheets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mild</w:t>
      </w:r>
      <w:r>
        <w:rPr>
          <w:spacing w:val="-9"/>
        </w:rPr>
        <w:t> </w:t>
      </w:r>
      <w:r>
        <w:rPr/>
        <w:t>steel</w:t>
      </w:r>
      <w:r>
        <w:rPr>
          <w:spacing w:val="-9"/>
        </w:rPr>
        <w:t> </w:t>
      </w:r>
      <w:r>
        <w:rPr/>
        <w:t>which</w:t>
      </w:r>
      <w:r>
        <w:rPr>
          <w:spacing w:val="-10"/>
        </w:rPr>
        <w:t> </w:t>
      </w:r>
      <w:r>
        <w:rPr/>
        <w:t>may</w:t>
      </w:r>
      <w:r>
        <w:rPr>
          <w:spacing w:val="-15"/>
        </w:rPr>
        <w:t> </w:t>
      </w:r>
      <w:r>
        <w:rPr/>
        <w:t>be</w:t>
      </w:r>
      <w:r>
        <w:rPr>
          <w:spacing w:val="-11"/>
        </w:rPr>
        <w:t> </w:t>
      </w:r>
      <w:r>
        <w:rPr/>
        <w:t>plain</w:t>
      </w:r>
      <w:r>
        <w:rPr>
          <w:spacing w:val="-57"/>
        </w:rPr>
        <w:t> </w:t>
      </w:r>
      <w:r>
        <w:rPr/>
        <w:t>or</w:t>
      </w:r>
      <w:r>
        <w:rPr>
          <w:spacing w:val="-1"/>
        </w:rPr>
        <w:t> </w:t>
      </w:r>
      <w:r>
        <w:rPr/>
        <w:t>corrugated.</w:t>
      </w:r>
    </w:p>
    <w:p>
      <w:pPr>
        <w:pStyle w:val="BodyText"/>
        <w:spacing w:line="480" w:lineRule="auto" w:before="199"/>
        <w:ind w:left="1000" w:right="1214"/>
        <w:jc w:val="both"/>
      </w:pPr>
      <w:r>
        <w:rPr/>
        <w:t>According to (FAO, 1996), two basic design are available; the first has a flat bottom with sloping</w:t>
      </w:r>
      <w:r>
        <w:rPr>
          <w:spacing w:val="1"/>
        </w:rPr>
        <w:t> </w:t>
      </w:r>
      <w:r>
        <w:rPr/>
        <w:t>roof and the wall made of curved steel sheet bolted to each other and can be assembled on site. It</w:t>
      </w:r>
      <w:r>
        <w:rPr>
          <w:spacing w:val="1"/>
        </w:rPr>
        <w:t> </w:t>
      </w:r>
      <w:r>
        <w:rPr/>
        <w:t>has provision for aeration to prevent the development of temperature gradient that can lead to</w:t>
      </w:r>
      <w:r>
        <w:rPr>
          <w:spacing w:val="1"/>
        </w:rPr>
        <w:t> </w:t>
      </w:r>
      <w:r>
        <w:rPr/>
        <w:t>moisture migration. When not in use it can be taken apart and reassembled whenever it is required.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bin is made</w:t>
      </w:r>
      <w:r>
        <w:rPr>
          <w:spacing w:val="-2"/>
        </w:rPr>
        <w:t> </w:t>
      </w:r>
      <w:r>
        <w:rPr/>
        <w:t>airtight by</w:t>
      </w:r>
      <w:r>
        <w:rPr>
          <w:spacing w:val="-5"/>
        </w:rPr>
        <w:t> </w:t>
      </w:r>
      <w:r>
        <w:rPr/>
        <w:t>provision of</w:t>
      </w:r>
      <w:r>
        <w:rPr>
          <w:spacing w:val="-1"/>
        </w:rPr>
        <w:t> </w:t>
      </w:r>
      <w:r>
        <w:rPr/>
        <w:t>neoprene</w:t>
      </w:r>
      <w:r>
        <w:rPr>
          <w:spacing w:val="1"/>
        </w:rPr>
        <w:t> </w:t>
      </w:r>
      <w:r>
        <w:rPr/>
        <w:t>washers</w:t>
      </w:r>
      <w:r>
        <w:rPr>
          <w:spacing w:val="1"/>
        </w:rPr>
        <w:t> </w:t>
      </w:r>
      <w:r>
        <w:rPr/>
        <w:t>and bolt.</w:t>
      </w:r>
    </w:p>
    <w:p>
      <w:pPr>
        <w:pStyle w:val="BodyText"/>
        <w:spacing w:line="480" w:lineRule="auto" w:before="200"/>
        <w:ind w:left="1000" w:right="1219"/>
        <w:jc w:val="both"/>
      </w:pPr>
      <w:r>
        <w:rPr/>
        <w:t>The other type has a flat bottom and roof, with welded sheet, but has no provision for aeration. It</w:t>
      </w:r>
      <w:r>
        <w:rPr>
          <w:spacing w:val="1"/>
        </w:rPr>
        <w:t> </w:t>
      </w:r>
      <w:r>
        <w:rPr/>
        <w:t>has provision for loading and unloading. They are very effective for protection of stored grains</w:t>
      </w:r>
      <w:r>
        <w:rPr>
          <w:spacing w:val="1"/>
        </w:rPr>
        <w:t> </w:t>
      </w:r>
      <w:r>
        <w:rPr/>
        <w:t>against insects, rodents and water ingress / seepage and equally efficient for indoor storage. It can</w:t>
      </w:r>
      <w:r>
        <w:rPr>
          <w:spacing w:val="1"/>
        </w:rPr>
        <w:t> </w:t>
      </w:r>
      <w:r>
        <w:rPr/>
        <w:t>be</w:t>
      </w:r>
      <w:r>
        <w:rPr>
          <w:spacing w:val="-7"/>
        </w:rPr>
        <w:t> </w:t>
      </w:r>
      <w:r>
        <w:rPr/>
        <w:t>made</w:t>
      </w:r>
      <w:r>
        <w:rPr>
          <w:spacing w:val="-8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wide</w:t>
      </w:r>
      <w:r>
        <w:rPr>
          <w:spacing w:val="-7"/>
        </w:rPr>
        <w:t> </w:t>
      </w:r>
      <w:r>
        <w:rPr/>
        <w:t>range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metallic</w:t>
      </w:r>
      <w:r>
        <w:rPr>
          <w:spacing w:val="-7"/>
        </w:rPr>
        <w:t> </w:t>
      </w:r>
      <w:r>
        <w:rPr/>
        <w:t>/</w:t>
      </w:r>
      <w:r>
        <w:rPr>
          <w:spacing w:val="-5"/>
        </w:rPr>
        <w:t> </w:t>
      </w:r>
      <w:r>
        <w:rPr/>
        <w:t>metallic</w:t>
      </w:r>
      <w:r>
        <w:rPr>
          <w:spacing w:val="-4"/>
        </w:rPr>
        <w:t> </w:t>
      </w:r>
      <w:r>
        <w:rPr/>
        <w:t>alloys,</w:t>
      </w:r>
      <w:r>
        <w:rPr>
          <w:spacing w:val="-6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aluminum,</w:t>
      </w:r>
      <w:r>
        <w:rPr>
          <w:spacing w:val="-5"/>
        </w:rPr>
        <w:t> </w:t>
      </w:r>
      <w:r>
        <w:rPr/>
        <w:t>steel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corrugated</w:t>
      </w:r>
      <w:r>
        <w:rPr>
          <w:spacing w:val="-6"/>
        </w:rPr>
        <w:t> </w:t>
      </w:r>
      <w:r>
        <w:rPr/>
        <w:t>iron</w:t>
      </w:r>
      <w:r>
        <w:rPr>
          <w:spacing w:val="-58"/>
        </w:rPr>
        <w:t> </w:t>
      </w:r>
      <w:r>
        <w:rPr/>
        <w:t>sheets.</w:t>
      </w:r>
    </w:p>
    <w:p>
      <w:pPr>
        <w:pStyle w:val="Heading2"/>
        <w:numPr>
          <w:ilvl w:val="0"/>
          <w:numId w:val="9"/>
        </w:numPr>
        <w:tabs>
          <w:tab w:pos="1541" w:val="left" w:leader="none"/>
        </w:tabs>
        <w:spacing w:line="240" w:lineRule="auto" w:before="210" w:after="0"/>
        <w:ind w:left="1540" w:right="0" w:hanging="541"/>
        <w:jc w:val="both"/>
      </w:pPr>
      <w:r>
        <w:rPr/>
        <w:t>Prefabricated</w:t>
      </w:r>
      <w:r>
        <w:rPr>
          <w:spacing w:val="-2"/>
        </w:rPr>
        <w:t> </w:t>
      </w:r>
      <w:r>
        <w:rPr/>
        <w:t>steel</w:t>
      </w:r>
      <w:r>
        <w:rPr>
          <w:spacing w:val="-1"/>
        </w:rPr>
        <w:t> </w:t>
      </w:r>
      <w:r>
        <w:rPr/>
        <w:t>bin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hopper</w:t>
      </w:r>
      <w:r>
        <w:rPr>
          <w:spacing w:val="-2"/>
        </w:rPr>
        <w:t> </w:t>
      </w:r>
      <w:r>
        <w:rPr/>
        <w:t>bottom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7"/>
        <w:jc w:val="both"/>
      </w:pPr>
      <w:r>
        <w:rPr>
          <w:spacing w:val="-1"/>
        </w:rPr>
        <w:t>It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bigger</w:t>
      </w:r>
      <w:r>
        <w:rPr>
          <w:spacing w:val="-8"/>
        </w:rPr>
        <w:t> </w:t>
      </w:r>
      <w:r>
        <w:rPr>
          <w:spacing w:val="-1"/>
        </w:rPr>
        <w:t>capacity</w:t>
      </w:r>
      <w:r>
        <w:rPr>
          <w:spacing w:val="-15"/>
        </w:rPr>
        <w:t> </w:t>
      </w:r>
      <w:r>
        <w:rPr/>
        <w:t>steel</w:t>
      </w:r>
      <w:r>
        <w:rPr>
          <w:spacing w:val="-6"/>
        </w:rPr>
        <w:t> </w:t>
      </w:r>
      <w:r>
        <w:rPr/>
        <w:t>bin</w:t>
      </w:r>
      <w:r>
        <w:rPr>
          <w:spacing w:val="-7"/>
        </w:rPr>
        <w:t> </w:t>
      </w:r>
      <w:r>
        <w:rPr/>
        <w:t>fabricated</w:t>
      </w:r>
      <w:r>
        <w:rPr>
          <w:spacing w:val="-8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hopper</w:t>
      </w:r>
      <w:r>
        <w:rPr>
          <w:spacing w:val="-8"/>
        </w:rPr>
        <w:t> </w:t>
      </w:r>
      <w:r>
        <w:rPr/>
        <w:t>bottom,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makes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stand</w:t>
      </w:r>
      <w:r>
        <w:rPr>
          <w:spacing w:val="-8"/>
        </w:rPr>
        <w:t> </w:t>
      </w:r>
      <w:r>
        <w:rPr/>
        <w:t>firm</w:t>
      </w:r>
      <w:r>
        <w:rPr>
          <w:spacing w:val="-6"/>
        </w:rPr>
        <w:t> </w:t>
      </w:r>
      <w:r>
        <w:rPr/>
        <w:t>on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good</w:t>
      </w:r>
      <w:r>
        <w:rPr>
          <w:spacing w:val="-57"/>
        </w:rPr>
        <w:t> </w:t>
      </w:r>
      <w:r>
        <w:rPr/>
        <w:t>framework of metal stand, with clearance of about 60cm above the soil.</w:t>
      </w:r>
      <w:r>
        <w:rPr>
          <w:spacing w:val="1"/>
        </w:rPr>
        <w:t> </w:t>
      </w:r>
      <w:r>
        <w:rPr/>
        <w:t>Fabricated and fixed</w:t>
      </w:r>
      <w:r>
        <w:rPr>
          <w:spacing w:val="1"/>
        </w:rPr>
        <w:t> </w:t>
      </w:r>
      <w:r>
        <w:rPr/>
        <w:t>beneath the steel silos are strong legs, enough to carry its self weight and or when it is fully loaded</w:t>
      </w:r>
      <w:r>
        <w:rPr>
          <w:spacing w:val="1"/>
        </w:rPr>
        <w:t> </w:t>
      </w:r>
      <w:r>
        <w:rPr/>
        <w:t>with grains. It is an outdoor structure, though putting under a roof may be a matter of choice. It has</w:t>
      </w:r>
      <w:r>
        <w:rPr>
          <w:spacing w:val="-57"/>
        </w:rPr>
        <w:t> </w:t>
      </w:r>
      <w:r>
        <w:rPr/>
        <w:t>a sloping roof and a tapered bottom with opening / gate that could be used to discharge grains and</w:t>
      </w:r>
      <w:r>
        <w:rPr>
          <w:spacing w:val="1"/>
        </w:rPr>
        <w:t> </w:t>
      </w:r>
      <w:r>
        <w:rPr/>
        <w:t>as well a lock. The prefabricated steel silos can be dismantled and reassembled in another location</w:t>
      </w:r>
      <w:r>
        <w:rPr>
          <w:spacing w:val="1"/>
        </w:rPr>
        <w:t> </w:t>
      </w:r>
      <w:r>
        <w:rPr/>
        <w:t>(TechnoGrain,</w:t>
      </w:r>
      <w:r>
        <w:rPr>
          <w:spacing w:val="6"/>
        </w:rPr>
        <w:t> </w:t>
      </w:r>
      <w:r>
        <w:rPr/>
        <w:t>2002).</w:t>
      </w:r>
      <w:r>
        <w:rPr>
          <w:spacing w:val="6"/>
        </w:rPr>
        <w:t> </w:t>
      </w:r>
      <w:r>
        <w:rPr/>
        <w:t>Some</w:t>
      </w:r>
      <w:r>
        <w:rPr>
          <w:spacing w:val="6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6"/>
        </w:rPr>
        <w:t> </w:t>
      </w:r>
      <w:r>
        <w:rPr/>
        <w:t>provisions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/>
        <w:t>aeration</w:t>
      </w:r>
      <w:r>
        <w:rPr>
          <w:spacing w:val="6"/>
        </w:rPr>
        <w:t> </w:t>
      </w:r>
      <w:r>
        <w:rPr/>
        <w:t>but</w:t>
      </w:r>
      <w:r>
        <w:rPr>
          <w:spacing w:val="7"/>
        </w:rPr>
        <w:t> </w:t>
      </w:r>
      <w:r>
        <w:rPr/>
        <w:t>an</w:t>
      </w:r>
      <w:r>
        <w:rPr>
          <w:spacing w:val="6"/>
        </w:rPr>
        <w:t> </w:t>
      </w:r>
      <w:r>
        <w:rPr/>
        <w:t>internal</w:t>
      </w:r>
      <w:r>
        <w:rPr>
          <w:spacing w:val="6"/>
        </w:rPr>
        <w:t> </w:t>
      </w:r>
      <w:r>
        <w:rPr/>
        <w:t>ladder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manhole</w:t>
      </w:r>
      <w:r>
        <w:rPr>
          <w:spacing w:val="5"/>
        </w:rPr>
        <w:t> </w:t>
      </w:r>
      <w:r>
        <w:rPr/>
        <w:t>/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9"/>
        <w:jc w:val="both"/>
      </w:pPr>
      <w:r>
        <w:rPr/>
        <w:t>inspection chamber at the top is a necessity for effective use. The loading and loading can be done</w:t>
      </w:r>
      <w:r>
        <w:rPr>
          <w:spacing w:val="1"/>
        </w:rPr>
        <w:t> </w:t>
      </w:r>
      <w:r>
        <w:rPr/>
        <w:t>manually</w:t>
      </w:r>
      <w:r>
        <w:rPr>
          <w:spacing w:val="-6"/>
        </w:rPr>
        <w:t> </w:t>
      </w:r>
      <w:r>
        <w:rPr/>
        <w:t>or motorized using</w:t>
      </w:r>
      <w:r>
        <w:rPr>
          <w:spacing w:val="-2"/>
        </w:rPr>
        <w:t> </w:t>
      </w:r>
      <w:r>
        <w:rPr/>
        <w:t>different types of</w:t>
      </w:r>
      <w:r>
        <w:rPr>
          <w:spacing w:val="1"/>
        </w:rPr>
        <w:t> </w:t>
      </w:r>
      <w:r>
        <w:rPr/>
        <w:t>grain handling equipment.</w:t>
      </w:r>
    </w:p>
    <w:p>
      <w:pPr>
        <w:pStyle w:val="Heading2"/>
        <w:numPr>
          <w:ilvl w:val="0"/>
          <w:numId w:val="9"/>
        </w:numPr>
        <w:tabs>
          <w:tab w:pos="1407" w:val="left" w:leader="none"/>
        </w:tabs>
        <w:spacing w:line="240" w:lineRule="auto" w:before="201" w:after="0"/>
        <w:ind w:left="1406" w:right="0" w:hanging="407"/>
        <w:jc w:val="both"/>
      </w:pPr>
      <w:r>
        <w:rPr/>
        <w:t>Plastic</w:t>
      </w:r>
      <w:r>
        <w:rPr>
          <w:spacing w:val="-2"/>
        </w:rPr>
        <w:t> </w:t>
      </w:r>
      <w:r>
        <w:rPr/>
        <w:t>bins / containers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7"/>
        <w:jc w:val="both"/>
      </w:pPr>
      <w:r>
        <w:rPr/>
        <w:t>Plastic containers / bin have proved to be a suitable storage structure especially for storing grains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paddy</w:t>
      </w:r>
      <w:r>
        <w:rPr>
          <w:spacing w:val="-20"/>
        </w:rPr>
        <w:t> </w:t>
      </w:r>
      <w:r>
        <w:rPr>
          <w:spacing w:val="-1"/>
        </w:rPr>
        <w:t>crops.</w:t>
      </w:r>
      <w:r>
        <w:rPr>
          <w:spacing w:val="-10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suitable</w:t>
      </w:r>
      <w:r>
        <w:rPr>
          <w:spacing w:val="-14"/>
        </w:rPr>
        <w:t> </w:t>
      </w:r>
      <w:r>
        <w:rPr/>
        <w:t>for</w:t>
      </w:r>
      <w:r>
        <w:rPr>
          <w:spacing w:val="-16"/>
        </w:rPr>
        <w:t> </w:t>
      </w:r>
      <w:r>
        <w:rPr/>
        <w:t>both</w:t>
      </w:r>
      <w:r>
        <w:rPr>
          <w:spacing w:val="-13"/>
        </w:rPr>
        <w:t> </w:t>
      </w:r>
      <w:r>
        <w:rPr/>
        <w:t>indoor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outdoor</w:t>
      </w:r>
      <w:r>
        <w:rPr>
          <w:spacing w:val="-15"/>
        </w:rPr>
        <w:t> </w:t>
      </w:r>
      <w:r>
        <w:rPr/>
        <w:t>storage.</w:t>
      </w:r>
      <w:r>
        <w:rPr>
          <w:spacing w:val="-14"/>
        </w:rPr>
        <w:t> </w:t>
      </w:r>
      <w:r>
        <w:rPr/>
        <w:t>Different</w:t>
      </w:r>
      <w:r>
        <w:rPr>
          <w:spacing w:val="-14"/>
        </w:rPr>
        <w:t> </w:t>
      </w:r>
      <w:r>
        <w:rPr/>
        <w:t>sizes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plastic</w:t>
      </w:r>
      <w:r>
        <w:rPr>
          <w:spacing w:val="-13"/>
        </w:rPr>
        <w:t> </w:t>
      </w:r>
      <w:r>
        <w:rPr/>
        <w:t>container</w:t>
      </w:r>
      <w:r>
        <w:rPr>
          <w:spacing w:val="-57"/>
        </w:rPr>
        <w:t> </w:t>
      </w:r>
      <w:r>
        <w:rPr/>
        <w:t>found useful includes jerry can, that is airtight which is a popular application in Nigeria</w:t>
      </w:r>
      <w:r>
        <w:rPr>
          <w:spacing w:val="1"/>
        </w:rPr>
        <w:t> </w:t>
      </w:r>
      <w:r>
        <w:rPr/>
        <w:t>Others are</w:t>
      </w:r>
      <w:r>
        <w:rPr>
          <w:spacing w:val="-57"/>
        </w:rPr>
        <w:t> </w:t>
      </w:r>
      <w:r>
        <w:rPr/>
        <w:t>drum</w:t>
      </w:r>
      <w:r>
        <w:rPr>
          <w:spacing w:val="-4"/>
        </w:rPr>
        <w:t> </w:t>
      </w:r>
      <w:r>
        <w:rPr/>
        <w:t>sized</w:t>
      </w:r>
      <w:r>
        <w:rPr>
          <w:spacing w:val="-3"/>
        </w:rPr>
        <w:t> </w:t>
      </w:r>
      <w:r>
        <w:rPr/>
        <w:t>plastic</w:t>
      </w:r>
      <w:r>
        <w:rPr>
          <w:spacing w:val="-4"/>
        </w:rPr>
        <w:t> </w:t>
      </w:r>
      <w:r>
        <w:rPr/>
        <w:t>containers</w:t>
      </w:r>
      <w:r>
        <w:rPr>
          <w:spacing w:val="-2"/>
        </w:rPr>
        <w:t> </w:t>
      </w:r>
      <w:r>
        <w:rPr/>
        <w:t>originally</w:t>
      </w:r>
      <w:r>
        <w:rPr>
          <w:spacing w:val="-8"/>
        </w:rPr>
        <w:t> </w:t>
      </w:r>
      <w:r>
        <w:rPr/>
        <w:t>meant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transporting</w:t>
      </w:r>
      <w:r>
        <w:rPr>
          <w:spacing w:val="-3"/>
        </w:rPr>
        <w:t> </w:t>
      </w:r>
      <w:r>
        <w:rPr/>
        <w:t>chemicals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liquid (FAO,2009).</w:t>
      </w:r>
      <w:r>
        <w:rPr>
          <w:spacing w:val="1"/>
        </w:rPr>
        <w:t> </w:t>
      </w:r>
      <w:r>
        <w:rPr/>
        <w:t>If</w:t>
      </w:r>
      <w:r>
        <w:rPr>
          <w:spacing w:val="-57"/>
        </w:rPr>
        <w:t> </w:t>
      </w:r>
      <w:r>
        <w:rPr/>
        <w:t>properly washed and well sealed, could make a good storage structure. The opening at the top can</w:t>
      </w:r>
      <w:r>
        <w:rPr>
          <w:spacing w:val="1"/>
        </w:rPr>
        <w:t> </w:t>
      </w:r>
      <w:r>
        <w:rPr/>
        <w:t>be widened like in case of the metallic drum, to ease loading and unloading. Other higher capacity</w:t>
      </w:r>
      <w:r>
        <w:rPr>
          <w:spacing w:val="1"/>
        </w:rPr>
        <w:t> </w:t>
      </w:r>
      <w:r>
        <w:rPr/>
        <w:t>plastic</w:t>
      </w:r>
      <w:r>
        <w:rPr>
          <w:spacing w:val="-3"/>
        </w:rPr>
        <w:t> </w:t>
      </w:r>
      <w:r>
        <w:rPr/>
        <w:t>containers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raised</w:t>
      </w:r>
      <w:r>
        <w:rPr>
          <w:spacing w:val="-3"/>
        </w:rPr>
        <w:t> </w:t>
      </w:r>
      <w:r>
        <w:rPr/>
        <w:t>platform</w:t>
      </w:r>
      <w:r>
        <w:rPr>
          <w:spacing w:val="-3"/>
        </w:rPr>
        <w:t> </w:t>
      </w:r>
      <w:r>
        <w:rPr/>
        <w:t>exist.</w:t>
      </w:r>
      <w:r>
        <w:rPr>
          <w:spacing w:val="-3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purposely</w:t>
      </w:r>
      <w:r>
        <w:rPr>
          <w:spacing w:val="-7"/>
        </w:rPr>
        <w:t> </w:t>
      </w:r>
      <w:r>
        <w:rPr/>
        <w:t>designed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storage</w:t>
      </w:r>
      <w:r>
        <w:rPr>
          <w:spacing w:val="-2"/>
        </w:rPr>
        <w:t> </w:t>
      </w:r>
      <w:r>
        <w:rPr/>
        <w:t>of grains</w:t>
      </w:r>
      <w:r>
        <w:rPr>
          <w:spacing w:val="-3"/>
        </w:rPr>
        <w:t> </w:t>
      </w:r>
      <w:r>
        <w:rPr/>
        <w:t>with</w:t>
      </w:r>
      <w:r>
        <w:rPr>
          <w:spacing w:val="-57"/>
        </w:rPr>
        <w:t> </w:t>
      </w:r>
      <w:r>
        <w:rPr/>
        <w:t>good</w:t>
      </w:r>
      <w:r>
        <w:rPr>
          <w:spacing w:val="-6"/>
        </w:rPr>
        <w:t> </w:t>
      </w:r>
      <w:r>
        <w:rPr/>
        <w:t>loading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unloading</w:t>
      </w:r>
      <w:r>
        <w:rPr>
          <w:spacing w:val="-8"/>
        </w:rPr>
        <w:t> </w:t>
      </w:r>
      <w:r>
        <w:rPr/>
        <w:t>facilities.</w:t>
      </w:r>
      <w:r>
        <w:rPr>
          <w:spacing w:val="-4"/>
        </w:rPr>
        <w:t> </w:t>
      </w:r>
      <w:r>
        <w:rPr/>
        <w:t>They</w:t>
      </w:r>
      <w:r>
        <w:rPr>
          <w:spacing w:val="-10"/>
        </w:rPr>
        <w:t> </w:t>
      </w:r>
      <w:r>
        <w:rPr/>
        <w:t>are</w:t>
      </w:r>
      <w:r>
        <w:rPr>
          <w:spacing w:val="-6"/>
        </w:rPr>
        <w:t> </w:t>
      </w:r>
      <w:r>
        <w:rPr/>
        <w:t>movable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could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dismantled.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advantage</w:t>
      </w:r>
      <w:r>
        <w:rPr>
          <w:spacing w:val="-7"/>
        </w:rPr>
        <w:t> </w:t>
      </w:r>
      <w:r>
        <w:rPr/>
        <w:t>of</w:t>
      </w:r>
      <w:r>
        <w:rPr>
          <w:spacing w:val="-57"/>
        </w:rPr>
        <w:t> </w:t>
      </w:r>
      <w:r>
        <w:rPr/>
        <w:t>plastic bins lies in its ability to maintain air tight, environment, protection against insects, rodents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ingress of water</w:t>
      </w:r>
      <w:r>
        <w:rPr>
          <w:spacing w:val="-1"/>
        </w:rPr>
        <w:t> </w:t>
      </w:r>
      <w:r>
        <w:rPr/>
        <w:t>(Opit, 2010).</w:t>
      </w:r>
    </w:p>
    <w:p>
      <w:pPr>
        <w:pStyle w:val="Heading2"/>
        <w:numPr>
          <w:ilvl w:val="0"/>
          <w:numId w:val="9"/>
        </w:numPr>
        <w:tabs>
          <w:tab w:pos="1339" w:val="left" w:leader="none"/>
        </w:tabs>
        <w:spacing w:line="240" w:lineRule="auto" w:before="208" w:after="0"/>
        <w:ind w:left="1338" w:right="0" w:hanging="339"/>
        <w:jc w:val="both"/>
      </w:pPr>
      <w:r>
        <w:rPr/>
        <w:t>Cement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concrete</w:t>
      </w:r>
      <w:r>
        <w:rPr>
          <w:spacing w:val="-1"/>
        </w:rPr>
        <w:t> </w:t>
      </w:r>
      <w:r>
        <w:rPr/>
        <w:t>silo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6"/>
        <w:jc w:val="both"/>
      </w:pPr>
      <w:r>
        <w:rPr/>
        <w:t>They are circular weather roof structures made of concrete, which can be used for surface and</w:t>
      </w:r>
      <w:r>
        <w:rPr>
          <w:spacing w:val="1"/>
        </w:rPr>
        <w:t> </w:t>
      </w:r>
      <w:r>
        <w:rPr/>
        <w:t>underground storage. It has been built in several locations in Nigeria by the Federal Ministry of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crop,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unit,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individuals/private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(Olumeko,</w:t>
      </w:r>
      <w:r>
        <w:rPr>
          <w:spacing w:val="-9"/>
        </w:rPr>
        <w:t> </w:t>
      </w:r>
      <w:r>
        <w:rPr/>
        <w:t>1999).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9"/>
        </w:rPr>
        <w:t> </w:t>
      </w:r>
      <w:r>
        <w:rPr/>
        <w:t>built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variety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sizes</w:t>
      </w:r>
      <w:r>
        <w:rPr>
          <w:spacing w:val="-7"/>
        </w:rPr>
        <w:t> </w:t>
      </w:r>
      <w:r>
        <w:rPr/>
        <w:t>but</w:t>
      </w:r>
      <w:r>
        <w:rPr>
          <w:spacing w:val="-8"/>
        </w:rPr>
        <w:t> </w:t>
      </w:r>
      <w:r>
        <w:rPr/>
        <w:t>mainly</w:t>
      </w:r>
      <w:r>
        <w:rPr>
          <w:spacing w:val="-12"/>
        </w:rPr>
        <w:t> </w:t>
      </w:r>
      <w:r>
        <w:rPr/>
        <w:t>in</w:t>
      </w:r>
      <w:r>
        <w:rPr>
          <w:spacing w:val="-6"/>
        </w:rPr>
        <w:t> </w:t>
      </w:r>
      <w:r>
        <w:rPr/>
        <w:t>cylindrical</w:t>
      </w:r>
      <w:r>
        <w:rPr>
          <w:spacing w:val="-2"/>
        </w:rPr>
        <w:t> </w:t>
      </w:r>
      <w:r>
        <w:rPr/>
        <w:t>form.</w:t>
      </w:r>
      <w:r>
        <w:rPr>
          <w:spacing w:val="-7"/>
        </w:rPr>
        <w:t> </w:t>
      </w:r>
      <w:r>
        <w:rPr/>
        <w:t>Concrete</w:t>
      </w:r>
      <w:r>
        <w:rPr>
          <w:spacing w:val="-10"/>
        </w:rPr>
        <w:t> </w:t>
      </w:r>
      <w:r>
        <w:rPr/>
        <w:t>silos</w:t>
      </w:r>
      <w:r>
        <w:rPr>
          <w:spacing w:val="-8"/>
        </w:rPr>
        <w:t> </w:t>
      </w:r>
      <w:r>
        <w:rPr/>
        <w:t>are</w:t>
      </w:r>
      <w:r>
        <w:rPr>
          <w:spacing w:val="-57"/>
        </w:rPr>
        <w:t> </w:t>
      </w:r>
      <w:r>
        <w:rPr/>
        <w:t>relatively cheap in view of high input of local materials. There are two main types namely the</w:t>
      </w:r>
      <w:r>
        <w:rPr>
          <w:spacing w:val="1"/>
        </w:rPr>
        <w:t> </w:t>
      </w:r>
      <w:r>
        <w:rPr/>
        <w:t>ordinary plain concrete type and the reinforced concrete type (R. C. C). The ordinary plain type</w:t>
      </w:r>
      <w:r>
        <w:rPr>
          <w:spacing w:val="1"/>
        </w:rPr>
        <w:t> </w:t>
      </w:r>
      <w:r>
        <w:rPr/>
        <w:t>consist of high concrete slab, strong enough to withstand load that will be exerted on it by the self</w:t>
      </w:r>
      <w:r>
        <w:rPr>
          <w:spacing w:val="1"/>
        </w:rPr>
        <w:t> </w:t>
      </w:r>
      <w:r>
        <w:rPr/>
        <w:t>weight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when</w:t>
      </w:r>
      <w:r>
        <w:rPr>
          <w:spacing w:val="25"/>
        </w:rPr>
        <w:t> </w:t>
      </w:r>
      <w:r>
        <w:rPr/>
        <w:t>fully</w:t>
      </w:r>
      <w:r>
        <w:rPr>
          <w:spacing w:val="17"/>
        </w:rPr>
        <w:t> </w:t>
      </w:r>
      <w:r>
        <w:rPr/>
        <w:t>loaded</w:t>
      </w:r>
      <w:r>
        <w:rPr>
          <w:spacing w:val="23"/>
        </w:rPr>
        <w:t> </w:t>
      </w:r>
      <w:r>
        <w:rPr/>
        <w:t>with</w:t>
      </w:r>
      <w:r>
        <w:rPr>
          <w:spacing w:val="25"/>
        </w:rPr>
        <w:t> </w:t>
      </w:r>
      <w:r>
        <w:rPr/>
        <w:t>grains.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covers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also</w:t>
      </w:r>
      <w:r>
        <w:rPr>
          <w:spacing w:val="24"/>
        </w:rPr>
        <w:t> </w:t>
      </w:r>
      <w:r>
        <w:rPr/>
        <w:t>precast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usually</w:t>
      </w:r>
      <w:r>
        <w:rPr>
          <w:spacing w:val="22"/>
        </w:rPr>
        <w:t> </w:t>
      </w:r>
      <w:r>
        <w:rPr/>
        <w:t>raised</w:t>
      </w:r>
      <w:r>
        <w:rPr>
          <w:spacing w:val="22"/>
        </w:rPr>
        <w:t> </w:t>
      </w:r>
      <w:r>
        <w:rPr/>
        <w:t>into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8"/>
        <w:jc w:val="both"/>
      </w:pPr>
      <w:r>
        <w:rPr/>
        <w:t>location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loading.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types,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reinforcement</w:t>
      </w:r>
      <w:r>
        <w:rPr>
          <w:spacing w:val="-1"/>
        </w:rPr>
        <w:t> </w:t>
      </w:r>
      <w:r>
        <w:rPr/>
        <w:t>rods. The</w:t>
      </w:r>
      <w:r>
        <w:rPr>
          <w:spacing w:val="-2"/>
        </w:rPr>
        <w:t> </w:t>
      </w:r>
      <w:r>
        <w:rPr/>
        <w:t>joints of all</w:t>
      </w:r>
      <w:r>
        <w:rPr>
          <w:spacing w:val="-1"/>
        </w:rPr>
        <w:t> </w:t>
      </w:r>
      <w:r>
        <w:rPr/>
        <w:t>concrete structures are</w:t>
      </w:r>
      <w:r>
        <w:rPr>
          <w:spacing w:val="-3"/>
        </w:rPr>
        <w:t> </w:t>
      </w:r>
      <w:r>
        <w:rPr/>
        <w:t>sealed</w:t>
      </w:r>
      <w:r>
        <w:rPr>
          <w:spacing w:val="1"/>
        </w:rPr>
        <w:t> </w:t>
      </w:r>
      <w:r>
        <w:rPr/>
        <w:t>with cement</w:t>
      </w:r>
      <w:r>
        <w:rPr>
          <w:spacing w:val="3"/>
        </w:rPr>
        <w:t> </w:t>
      </w:r>
      <w:r>
        <w:rPr/>
        <w:t>mortar.</w:t>
      </w:r>
    </w:p>
    <w:p>
      <w:pPr>
        <w:pStyle w:val="Heading2"/>
        <w:numPr>
          <w:ilvl w:val="0"/>
          <w:numId w:val="9"/>
        </w:numPr>
        <w:tabs>
          <w:tab w:pos="1467" w:val="left" w:leader="none"/>
        </w:tabs>
        <w:spacing w:line="240" w:lineRule="auto" w:before="201" w:after="0"/>
        <w:ind w:left="1466" w:right="0" w:hanging="467"/>
        <w:jc w:val="both"/>
      </w:pPr>
      <w:r>
        <w:rPr/>
        <w:t>Masonry</w:t>
      </w:r>
      <w:r>
        <w:rPr>
          <w:spacing w:val="-1"/>
        </w:rPr>
        <w:t> </w:t>
      </w:r>
      <w:r>
        <w:rPr/>
        <w:t>bins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brick</w:t>
      </w:r>
      <w:r>
        <w:rPr>
          <w:spacing w:val="-1"/>
        </w:rPr>
        <w:t> </w:t>
      </w:r>
      <w:r>
        <w:rPr/>
        <w:t>silos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7"/>
        <w:jc w:val="both"/>
      </w:pP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silos built with either sun dried brick or burnt bricks. 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usually</w:t>
      </w:r>
      <w:r>
        <w:rPr>
          <w:spacing w:val="-5"/>
        </w:rPr>
        <w:t> </w:t>
      </w:r>
      <w:r>
        <w:rPr/>
        <w:t>strong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durable;</w:t>
      </w:r>
      <w:r>
        <w:rPr>
          <w:spacing w:val="-57"/>
        </w:rPr>
        <w:t> </w:t>
      </w:r>
      <w:r>
        <w:rPr/>
        <w:t>the</w:t>
      </w:r>
      <w:r>
        <w:rPr>
          <w:spacing w:val="-9"/>
        </w:rPr>
        <w:t> </w:t>
      </w:r>
      <w:r>
        <w:rPr/>
        <w:t>bricks</w:t>
      </w:r>
      <w:r>
        <w:rPr>
          <w:spacing w:val="-7"/>
        </w:rPr>
        <w:t> </w:t>
      </w:r>
      <w:r>
        <w:rPr/>
        <w:t>are</w:t>
      </w:r>
      <w:r>
        <w:rPr>
          <w:spacing w:val="-9"/>
        </w:rPr>
        <w:t> </w:t>
      </w:r>
      <w:r>
        <w:rPr/>
        <w:t>usually</w:t>
      </w:r>
      <w:r>
        <w:rPr>
          <w:spacing w:val="-12"/>
        </w:rPr>
        <w:t> </w:t>
      </w:r>
      <w:r>
        <w:rPr/>
        <w:t>held</w:t>
      </w:r>
      <w:r>
        <w:rPr>
          <w:spacing w:val="-9"/>
        </w:rPr>
        <w:t> </w:t>
      </w:r>
      <w:r>
        <w:rPr/>
        <w:t>into</w:t>
      </w:r>
      <w:r>
        <w:rPr>
          <w:spacing w:val="-8"/>
        </w:rPr>
        <w:t> </w:t>
      </w:r>
      <w:r>
        <w:rPr/>
        <w:t>place</w:t>
      </w:r>
      <w:r>
        <w:rPr>
          <w:spacing w:val="-9"/>
        </w:rPr>
        <w:t> </w:t>
      </w:r>
      <w:r>
        <w:rPr/>
        <w:t>with</w:t>
      </w:r>
      <w:r>
        <w:rPr>
          <w:spacing w:val="-7"/>
        </w:rPr>
        <w:t> </w:t>
      </w:r>
      <w:r>
        <w:rPr/>
        <w:t>cement</w:t>
      </w:r>
      <w:r>
        <w:rPr>
          <w:spacing w:val="-4"/>
        </w:rPr>
        <w:t> </w:t>
      </w:r>
      <w:r>
        <w:rPr/>
        <w:t>mortars.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spout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bottom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slanting</w:t>
      </w:r>
      <w:r>
        <w:rPr>
          <w:spacing w:val="-10"/>
        </w:rPr>
        <w:t> </w:t>
      </w:r>
      <w:r>
        <w:rPr/>
        <w:t>floor</w:t>
      </w:r>
      <w:r>
        <w:rPr>
          <w:spacing w:val="-57"/>
        </w:rPr>
        <w:t> </w:t>
      </w:r>
      <w:r>
        <w:rPr/>
        <w:t>makes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easy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discharge.</w:t>
      </w:r>
      <w:r>
        <w:rPr>
          <w:spacing w:val="-2"/>
        </w:rPr>
        <w:t> </w:t>
      </w:r>
      <w:r>
        <w:rPr/>
        <w:t>Loading</w:t>
      </w:r>
      <w:r>
        <w:rPr>
          <w:spacing w:val="-9"/>
        </w:rPr>
        <w:t> </w:t>
      </w:r>
      <w:r>
        <w:rPr/>
        <w:t>is</w:t>
      </w:r>
      <w:r>
        <w:rPr>
          <w:spacing w:val="-5"/>
        </w:rPr>
        <w:t> </w:t>
      </w:r>
      <w:r>
        <w:rPr/>
        <w:t>done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manhole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roof.</w:t>
      </w:r>
      <w:r>
        <w:rPr>
          <w:spacing w:val="-1"/>
        </w:rPr>
        <w:t> </w:t>
      </w:r>
      <w:r>
        <w:rPr/>
        <w:t>Locking</w:t>
      </w:r>
      <w:r>
        <w:rPr>
          <w:spacing w:val="-6"/>
        </w:rPr>
        <w:t> </w:t>
      </w:r>
      <w:r>
        <w:rPr/>
        <w:t>arrangement</w:t>
      </w:r>
      <w:r>
        <w:rPr>
          <w:spacing w:val="-4"/>
        </w:rPr>
        <w:t> </w:t>
      </w:r>
      <w:r>
        <w:rPr/>
        <w:t>for</w:t>
      </w:r>
      <w:r>
        <w:rPr>
          <w:spacing w:val="-58"/>
        </w:rPr>
        <w:t> </w:t>
      </w:r>
      <w:r>
        <w:rPr/>
        <w:t>securing the manhole and discharge point is always necessary. In Nigeria, so many designs exist</w:t>
      </w:r>
      <w:r>
        <w:rPr>
          <w:spacing w:val="1"/>
        </w:rPr>
        <w:t> </w:t>
      </w:r>
      <w:r>
        <w:rPr/>
        <w:t>including the type introduced by FAO .It is designed to look like a modified traditional shaped</w:t>
      </w:r>
      <w:r>
        <w:rPr>
          <w:spacing w:val="1"/>
        </w:rPr>
        <w:t> </w:t>
      </w:r>
      <w:r>
        <w:rPr>
          <w:spacing w:val="-1"/>
        </w:rPr>
        <w:t>rhombus.</w:t>
      </w:r>
      <w:r>
        <w:rPr>
          <w:spacing w:val="-12"/>
        </w:rPr>
        <w:t> </w:t>
      </w:r>
      <w:r>
        <w:rPr>
          <w:spacing w:val="-1"/>
        </w:rPr>
        <w:t>It</w:t>
      </w:r>
      <w:r>
        <w:rPr>
          <w:spacing w:val="-12"/>
        </w:rPr>
        <w:t> </w:t>
      </w:r>
      <w:r>
        <w:rPr/>
        <w:t>is</w:t>
      </w:r>
      <w:r>
        <w:rPr>
          <w:spacing w:val="-14"/>
        </w:rPr>
        <w:t> </w:t>
      </w:r>
      <w:r>
        <w:rPr/>
        <w:t>constructed</w:t>
      </w:r>
      <w:r>
        <w:rPr>
          <w:spacing w:val="-13"/>
        </w:rPr>
        <w:t> </w:t>
      </w:r>
      <w:r>
        <w:rPr/>
        <w:t>with</w:t>
      </w:r>
      <w:r>
        <w:rPr>
          <w:spacing w:val="-14"/>
        </w:rPr>
        <w:t> </w:t>
      </w:r>
      <w:r>
        <w:rPr/>
        <w:t>stabilized</w:t>
      </w:r>
      <w:r>
        <w:rPr>
          <w:spacing w:val="-15"/>
        </w:rPr>
        <w:t> </w:t>
      </w:r>
      <w:r>
        <w:rPr/>
        <w:t>earth</w:t>
      </w:r>
      <w:r>
        <w:rPr>
          <w:spacing w:val="-15"/>
        </w:rPr>
        <w:t> </w:t>
      </w:r>
      <w:r>
        <w:rPr/>
        <w:t>brick.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silo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built</w:t>
      </w:r>
      <w:r>
        <w:rPr>
          <w:spacing w:val="-14"/>
        </w:rPr>
        <w:t> </w:t>
      </w:r>
      <w:r>
        <w:rPr/>
        <w:t>on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concrete</w:t>
      </w:r>
      <w:r>
        <w:rPr>
          <w:spacing w:val="-13"/>
        </w:rPr>
        <w:t> </w:t>
      </w:r>
      <w:r>
        <w:rPr/>
        <w:t>pillars</w:t>
      </w:r>
      <w:r>
        <w:rPr>
          <w:spacing w:val="-15"/>
        </w:rPr>
        <w:t> </w:t>
      </w:r>
      <w:r>
        <w:rPr/>
        <w:t>supporting</w:t>
      </w:r>
      <w:r>
        <w:rPr>
          <w:spacing w:val="-57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reinforced</w:t>
      </w:r>
      <w:r>
        <w:rPr>
          <w:spacing w:val="-15"/>
        </w:rPr>
        <w:t> </w:t>
      </w:r>
      <w:r>
        <w:rPr/>
        <w:t>concrete</w:t>
      </w:r>
      <w:r>
        <w:rPr>
          <w:spacing w:val="-15"/>
        </w:rPr>
        <w:t> </w:t>
      </w:r>
      <w:r>
        <w:rPr/>
        <w:t>slab.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inside</w:t>
      </w:r>
      <w:r>
        <w:rPr>
          <w:spacing w:val="-16"/>
        </w:rPr>
        <w:t> </w:t>
      </w:r>
      <w:r>
        <w:rPr/>
        <w:t>is</w:t>
      </w:r>
      <w:r>
        <w:rPr>
          <w:spacing w:val="-11"/>
        </w:rPr>
        <w:t> </w:t>
      </w:r>
      <w:r>
        <w:rPr/>
        <w:t>plastered</w:t>
      </w:r>
      <w:r>
        <w:rPr>
          <w:spacing w:val="-14"/>
        </w:rPr>
        <w:t> </w:t>
      </w:r>
      <w:r>
        <w:rPr/>
        <w:t>with</w:t>
      </w:r>
      <w:r>
        <w:rPr>
          <w:spacing w:val="-15"/>
        </w:rPr>
        <w:t> </w:t>
      </w:r>
      <w:r>
        <w:rPr/>
        <w:t>cement</w:t>
      </w:r>
      <w:r>
        <w:rPr>
          <w:spacing w:val="-14"/>
        </w:rPr>
        <w:t> </w:t>
      </w:r>
      <w:r>
        <w:rPr/>
        <w:t>with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removable</w:t>
      </w:r>
      <w:r>
        <w:rPr>
          <w:spacing w:val="-14"/>
        </w:rPr>
        <w:t> </w:t>
      </w:r>
      <w:r>
        <w:rPr/>
        <w:t>roof</w:t>
      </w:r>
      <w:r>
        <w:rPr>
          <w:spacing w:val="-14"/>
        </w:rPr>
        <w:t> </w:t>
      </w:r>
      <w:r>
        <w:rPr/>
        <w:t>or</w:t>
      </w:r>
      <w:r>
        <w:rPr>
          <w:spacing w:val="-12"/>
        </w:rPr>
        <w:t> </w:t>
      </w:r>
      <w:r>
        <w:rPr/>
        <w:t>cover.</w:t>
      </w:r>
      <w:r>
        <w:rPr>
          <w:spacing w:val="-12"/>
        </w:rPr>
        <w:t> </w:t>
      </w:r>
      <w:r>
        <w:rPr/>
        <w:t>Result</w:t>
      </w:r>
      <w:r>
        <w:rPr>
          <w:spacing w:val="-57"/>
        </w:rPr>
        <w:t> </w:t>
      </w:r>
      <w:r>
        <w:rPr/>
        <w:t>of works carried out to evaluate the performance of brick silo (Olumeko, 1989; Mijinyawa, 2010)</w:t>
      </w:r>
      <w:r>
        <w:rPr>
          <w:spacing w:val="1"/>
        </w:rPr>
        <w:t> </w:t>
      </w:r>
      <w:r>
        <w:rPr/>
        <w:t>indicated that there is a substantial reduction of temperature gradient as oppose to metallic silos.</w:t>
      </w:r>
      <w:r>
        <w:rPr>
          <w:spacing w:val="1"/>
        </w:rPr>
        <w:t> </w:t>
      </w:r>
      <w:r>
        <w:rPr/>
        <w:t>However, increase in bulk density of stored grain, moisture absorption, wall grain friction, and</w:t>
      </w:r>
      <w:r>
        <w:rPr>
          <w:spacing w:val="1"/>
        </w:rPr>
        <w:t> </w:t>
      </w:r>
      <w:r>
        <w:rPr/>
        <w:t>fissures</w:t>
      </w:r>
      <w:r>
        <w:rPr>
          <w:spacing w:val="-1"/>
        </w:rPr>
        <w:t> </w:t>
      </w:r>
      <w:r>
        <w:rPr/>
        <w:t>still remain issues of great concern.</w:t>
      </w:r>
    </w:p>
    <w:p>
      <w:pPr>
        <w:pStyle w:val="Heading2"/>
        <w:numPr>
          <w:ilvl w:val="0"/>
          <w:numId w:val="9"/>
        </w:numPr>
        <w:tabs>
          <w:tab w:pos="1474" w:val="left" w:leader="none"/>
        </w:tabs>
        <w:spacing w:line="240" w:lineRule="auto" w:before="208" w:after="0"/>
        <w:ind w:left="1473" w:right="0" w:hanging="474"/>
        <w:jc w:val="both"/>
      </w:pPr>
      <w:r>
        <w:rPr/>
        <w:t>Wooden</w:t>
      </w:r>
      <w:r>
        <w:rPr>
          <w:spacing w:val="-1"/>
        </w:rPr>
        <w:t> </w:t>
      </w:r>
      <w:r>
        <w:rPr/>
        <w:t>Silos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7"/>
        <w:jc w:val="both"/>
      </w:pPr>
      <w:r>
        <w:rPr/>
        <w:t>They</w:t>
      </w:r>
      <w:r>
        <w:rPr>
          <w:spacing w:val="-9"/>
        </w:rPr>
        <w:t> </w:t>
      </w:r>
      <w:r>
        <w:rPr/>
        <w:t>are</w:t>
      </w:r>
      <w:r>
        <w:rPr>
          <w:spacing w:val="-5"/>
        </w:rPr>
        <w:t> </w:t>
      </w:r>
      <w:r>
        <w:rPr/>
        <w:t>containers</w:t>
      </w:r>
      <w:r>
        <w:rPr>
          <w:spacing w:val="-4"/>
        </w:rPr>
        <w:t> </w:t>
      </w:r>
      <w:r>
        <w:rPr/>
        <w:t>made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wood,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purpose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storing</w:t>
      </w:r>
      <w:r>
        <w:rPr>
          <w:spacing w:val="-2"/>
        </w:rPr>
        <w:t> </w:t>
      </w:r>
      <w:r>
        <w:rPr/>
        <w:t>grains</w:t>
      </w:r>
      <w:r>
        <w:rPr>
          <w:spacing w:val="-2"/>
        </w:rPr>
        <w:t> </w:t>
      </w:r>
      <w:r>
        <w:rPr/>
        <w:t>/</w:t>
      </w:r>
      <w:r>
        <w:rPr>
          <w:spacing w:val="-6"/>
        </w:rPr>
        <w:t> </w:t>
      </w:r>
      <w:r>
        <w:rPr/>
        <w:t>paddy</w:t>
      </w:r>
      <w:r>
        <w:rPr>
          <w:spacing w:val="-8"/>
        </w:rPr>
        <w:t> </w:t>
      </w:r>
      <w:r>
        <w:rPr/>
        <w:t>crops.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wooden</w:t>
      </w:r>
      <w:r>
        <w:rPr>
          <w:spacing w:val="-6"/>
        </w:rPr>
        <w:t> </w:t>
      </w:r>
      <w:r>
        <w:rPr/>
        <w:t>silo</w:t>
      </w:r>
      <w:r>
        <w:rPr>
          <w:spacing w:val="-57"/>
        </w:rPr>
        <w:t> </w:t>
      </w:r>
      <w:r>
        <w:rPr/>
        <w:t>is not common in Nigeria, though several research work such as (Alabadan, 2002; Alabadan,2006;</w:t>
      </w:r>
      <w:r>
        <w:rPr>
          <w:spacing w:val="1"/>
        </w:rPr>
        <w:t> </w:t>
      </w:r>
      <w:r>
        <w:rPr/>
        <w:t>Alabi, 2001; Mijiyawa Y; Lucas E.B; Adegunloye, F.O, 2007) has tested its suitability as a silo</w:t>
      </w:r>
      <w:r>
        <w:rPr>
          <w:spacing w:val="1"/>
        </w:rPr>
        <w:t> </w:t>
      </w:r>
      <w:r>
        <w:rPr/>
        <w:t>construction material, in Nigeria. Wooden silos consist of a hexagonal body, built with panels of</w:t>
      </w:r>
      <w:r>
        <w:rPr>
          <w:spacing w:val="1"/>
        </w:rPr>
        <w:t> </w:t>
      </w:r>
      <w:r>
        <w:rPr/>
        <w:t>plywood sheets using African mahogany or (</w:t>
      </w:r>
      <w:r>
        <w:rPr>
          <w:i/>
        </w:rPr>
        <w:t>Mansonia Altissima</w:t>
      </w:r>
      <w:r>
        <w:rPr/>
        <w:t>). It has a sloping roof with a</w:t>
      </w:r>
      <w:r>
        <w:rPr>
          <w:spacing w:val="1"/>
        </w:rPr>
        <w:t> </w:t>
      </w:r>
      <w:r>
        <w:rPr/>
        <w:t>manhole at the body near the base and another up in the roof for unloading and loading. The entire</w:t>
      </w:r>
      <w:r>
        <w:rPr>
          <w:spacing w:val="1"/>
        </w:rPr>
        <w:t> </w:t>
      </w:r>
      <w:r>
        <w:rPr/>
        <w:t>structure</w:t>
      </w:r>
      <w:r>
        <w:rPr>
          <w:spacing w:val="31"/>
        </w:rPr>
        <w:t> </w:t>
      </w:r>
      <w:r>
        <w:rPr/>
        <w:t>is</w:t>
      </w:r>
      <w:r>
        <w:rPr>
          <w:spacing w:val="34"/>
        </w:rPr>
        <w:t> </w:t>
      </w:r>
      <w:r>
        <w:rPr/>
        <w:t>always</w:t>
      </w:r>
      <w:r>
        <w:rPr>
          <w:spacing w:val="33"/>
        </w:rPr>
        <w:t> </w:t>
      </w:r>
      <w:r>
        <w:rPr/>
        <w:t>mounted</w:t>
      </w:r>
      <w:r>
        <w:rPr>
          <w:spacing w:val="31"/>
        </w:rPr>
        <w:t> </w:t>
      </w:r>
      <w:r>
        <w:rPr/>
        <w:t>on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support</w:t>
      </w:r>
      <w:r>
        <w:rPr>
          <w:spacing w:val="33"/>
        </w:rPr>
        <w:t> </w:t>
      </w:r>
      <w:r>
        <w:rPr/>
        <w:t>that</w:t>
      </w:r>
      <w:r>
        <w:rPr>
          <w:spacing w:val="32"/>
        </w:rPr>
        <w:t> </w:t>
      </w:r>
      <w:r>
        <w:rPr/>
        <w:t>is</w:t>
      </w:r>
      <w:r>
        <w:rPr>
          <w:spacing w:val="34"/>
        </w:rPr>
        <w:t> </w:t>
      </w:r>
      <w:r>
        <w:rPr/>
        <w:t>firmly</w:t>
      </w:r>
      <w:r>
        <w:rPr>
          <w:spacing w:val="28"/>
        </w:rPr>
        <w:t> </w:t>
      </w:r>
      <w:r>
        <w:rPr/>
        <w:t>embedded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ground</w:t>
      </w:r>
      <w:r>
        <w:rPr>
          <w:spacing w:val="33"/>
        </w:rPr>
        <w:t> </w:t>
      </w:r>
      <w:r>
        <w:rPr/>
        <w:t>with</w:t>
      </w:r>
      <w:r>
        <w:rPr>
          <w:spacing w:val="32"/>
        </w:rPr>
        <w:t> </w:t>
      </w:r>
      <w:r>
        <w:rPr/>
        <w:t>concrete.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3"/>
        <w:jc w:val="both"/>
      </w:pPr>
      <w:r>
        <w:rPr/>
        <w:t>However, the results of several trails show that it does well in terms of temperature gradients in the</w:t>
      </w:r>
      <w:r>
        <w:rPr>
          <w:spacing w:val="-57"/>
        </w:rPr>
        <w:t> </w:t>
      </w:r>
      <w:r>
        <w:rPr/>
        <w:t>grain mass, but the durability remains a problem. The wood must be adequately treated, because as</w:t>
      </w:r>
      <w:r>
        <w:rPr>
          <w:spacing w:val="-57"/>
        </w:rPr>
        <w:t> </w:t>
      </w:r>
      <w:r>
        <w:rPr/>
        <w:t>a biological material it is susceptible to decay and weathering. Treatment of wood should not be</w:t>
      </w:r>
      <w:r>
        <w:rPr>
          <w:spacing w:val="1"/>
        </w:rPr>
        <w:t> </w:t>
      </w:r>
      <w:r>
        <w:rPr/>
        <w:t>done with non-toxic chemicals. Apart from its several bottleneck, it would have been the most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choice</w:t>
      </w:r>
      <w:r>
        <w:rPr>
          <w:spacing w:val="-2"/>
        </w:rPr>
        <w:t> </w:t>
      </w:r>
      <w:r>
        <w:rPr/>
        <w:t>due</w:t>
      </w:r>
      <w:r>
        <w:rPr>
          <w:spacing w:val="-1"/>
        </w:rPr>
        <w:t> </w:t>
      </w:r>
      <w:r>
        <w:rPr/>
        <w:t>to its cost and availability</w:t>
      </w:r>
      <w:r>
        <w:rPr>
          <w:spacing w:val="-3"/>
        </w:rPr>
        <w:t> </w:t>
      </w:r>
      <w:r>
        <w:rPr/>
        <w:t>(Mijinyawa,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2"/>
        <w:numPr>
          <w:ilvl w:val="3"/>
          <w:numId w:val="5"/>
        </w:numPr>
        <w:tabs>
          <w:tab w:pos="1901" w:val="left" w:leader="none"/>
        </w:tabs>
        <w:spacing w:line="240" w:lineRule="auto" w:before="0" w:after="0"/>
        <w:ind w:left="1900" w:right="0" w:hanging="901"/>
        <w:jc w:val="both"/>
      </w:pPr>
      <w:r>
        <w:rPr/>
        <w:t>Modified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improved traditional</w:t>
      </w:r>
      <w:r>
        <w:rPr>
          <w:spacing w:val="-1"/>
        </w:rPr>
        <w:t> </w:t>
      </w:r>
      <w:r>
        <w:rPr/>
        <w:t>storage</w:t>
      </w:r>
      <w:r>
        <w:rPr>
          <w:spacing w:val="-3"/>
        </w:rPr>
        <w:t> </w:t>
      </w:r>
      <w:r>
        <w:rPr/>
        <w:t>structures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000" w:right="1220"/>
        <w:jc w:val="both"/>
      </w:pPr>
      <w:r>
        <w:rPr/>
        <w:t>These are structure which are naturally traditional but has been modified or improved due to the</w:t>
      </w:r>
      <w:r>
        <w:rPr>
          <w:spacing w:val="1"/>
        </w:rPr>
        <w:t> </w:t>
      </w:r>
      <w:r>
        <w:rPr>
          <w:spacing w:val="-1"/>
        </w:rPr>
        <w:t>result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several</w:t>
      </w:r>
      <w:r>
        <w:rPr>
          <w:spacing w:val="-14"/>
        </w:rPr>
        <w:t> </w:t>
      </w:r>
      <w:r>
        <w:rPr/>
        <w:t>research</w:t>
      </w:r>
      <w:r>
        <w:rPr>
          <w:spacing w:val="-12"/>
        </w:rPr>
        <w:t> </w:t>
      </w:r>
      <w:r>
        <w:rPr/>
        <w:t>work</w:t>
      </w:r>
      <w:r>
        <w:rPr>
          <w:spacing w:val="-15"/>
        </w:rPr>
        <w:t> </w:t>
      </w:r>
      <w:r>
        <w:rPr/>
        <w:t>carried</w:t>
      </w:r>
      <w:r>
        <w:rPr>
          <w:spacing w:val="-15"/>
        </w:rPr>
        <w:t> </w:t>
      </w:r>
      <w:r>
        <w:rPr/>
        <w:t>out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area.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modification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basically</w:t>
      </w:r>
      <w:r>
        <w:rPr>
          <w:spacing w:val="-20"/>
        </w:rPr>
        <w:t> </w:t>
      </w:r>
      <w:r>
        <w:rPr/>
        <w:t>for</w:t>
      </w:r>
      <w:r>
        <w:rPr>
          <w:spacing w:val="-16"/>
        </w:rPr>
        <w:t> </w:t>
      </w:r>
      <w:r>
        <w:rPr/>
        <w:t>improvement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its efficiency</w:t>
      </w:r>
      <w:r>
        <w:rPr>
          <w:spacing w:val="-5"/>
        </w:rPr>
        <w:t> </w:t>
      </w:r>
      <w:r>
        <w:rPr/>
        <w:t>as a</w:t>
      </w:r>
      <w:r>
        <w:rPr>
          <w:spacing w:val="1"/>
        </w:rPr>
        <w:t> </w:t>
      </w:r>
      <w:r>
        <w:rPr/>
        <w:t>grain storage</w:t>
      </w:r>
      <w:r>
        <w:rPr>
          <w:spacing w:val="-1"/>
        </w:rPr>
        <w:t> </w:t>
      </w:r>
      <w:r>
        <w:rPr/>
        <w:t>structure.</w:t>
      </w:r>
    </w:p>
    <w:p>
      <w:pPr>
        <w:pStyle w:val="Heading2"/>
        <w:numPr>
          <w:ilvl w:val="0"/>
          <w:numId w:val="10"/>
        </w:numPr>
        <w:tabs>
          <w:tab w:pos="1287" w:val="left" w:leader="none"/>
        </w:tabs>
        <w:spacing w:line="240" w:lineRule="auto" w:before="206" w:after="0"/>
        <w:ind w:left="1286" w:right="0" w:hanging="287"/>
        <w:jc w:val="both"/>
      </w:pPr>
      <w:r>
        <w:rPr/>
        <w:t>Bag</w:t>
      </w:r>
      <w:r>
        <w:rPr>
          <w:spacing w:val="-1"/>
        </w:rPr>
        <w:t> </w:t>
      </w:r>
      <w:r>
        <w:rPr/>
        <w:t>/ sack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6"/>
        <w:jc w:val="both"/>
      </w:pPr>
      <w:r>
        <w:rPr/>
        <w:t>Several modifications have been done in the use of bag for storage by the manufacturing hermetic</w:t>
      </w:r>
      <w:r>
        <w:rPr>
          <w:spacing w:val="1"/>
        </w:rPr>
        <w:t> </w:t>
      </w:r>
      <w:r>
        <w:rPr/>
        <w:t>bags of sealing such as Purdue improved cowpea storage bags (PICS) bags. The bags are rodent</w:t>
      </w:r>
      <w:r>
        <w:rPr>
          <w:spacing w:val="1"/>
        </w:rPr>
        <w:t> </w:t>
      </w:r>
      <w:r>
        <w:rPr/>
        <w:t>repellant.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bags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air</w:t>
      </w:r>
      <w:r>
        <w:rPr>
          <w:spacing w:val="-12"/>
        </w:rPr>
        <w:t> </w:t>
      </w:r>
      <w:r>
        <w:rPr/>
        <w:t>tight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kept</w:t>
      </w:r>
      <w:r>
        <w:rPr>
          <w:spacing w:val="-11"/>
        </w:rPr>
        <w:t> </w:t>
      </w:r>
      <w:r>
        <w:rPr/>
        <w:t>indoors</w:t>
      </w:r>
      <w:r>
        <w:rPr>
          <w:spacing w:val="-11"/>
        </w:rPr>
        <w:t> </w:t>
      </w:r>
      <w:r>
        <w:rPr/>
        <w:t>or</w:t>
      </w:r>
      <w:r>
        <w:rPr>
          <w:spacing w:val="-10"/>
        </w:rPr>
        <w:t> </w:t>
      </w:r>
      <w:r>
        <w:rPr/>
        <w:t>out</w:t>
      </w:r>
      <w:r>
        <w:rPr>
          <w:spacing w:val="-12"/>
        </w:rPr>
        <w:t> </w:t>
      </w:r>
      <w:r>
        <w:rPr/>
        <w:t>door</w:t>
      </w:r>
      <w:r>
        <w:rPr>
          <w:spacing w:val="-12"/>
        </w:rPr>
        <w:t> </w:t>
      </w:r>
      <w:r>
        <w:rPr/>
        <w:t>under</w:t>
      </w:r>
      <w:r>
        <w:rPr>
          <w:spacing w:val="-12"/>
        </w:rPr>
        <w:t> </w:t>
      </w:r>
      <w:r>
        <w:rPr/>
        <w:t>shade</w:t>
      </w:r>
      <w:r>
        <w:rPr>
          <w:spacing w:val="-9"/>
        </w:rPr>
        <w:t> </w:t>
      </w:r>
      <w:r>
        <w:rPr/>
        <w:t>(McNeil,</w:t>
      </w:r>
      <w:r>
        <w:rPr>
          <w:spacing w:val="-11"/>
        </w:rPr>
        <w:t> </w:t>
      </w:r>
      <w:r>
        <w:rPr/>
        <w:t>2010).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Nigeria,</w:t>
      </w:r>
      <w:r>
        <w:rPr>
          <w:spacing w:val="-58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not</w:t>
      </w:r>
      <w:r>
        <w:rPr>
          <w:spacing w:val="-13"/>
        </w:rPr>
        <w:t> </w:t>
      </w:r>
      <w:r>
        <w:rPr/>
        <w:t>very</w:t>
      </w:r>
      <w:r>
        <w:rPr>
          <w:spacing w:val="-14"/>
        </w:rPr>
        <w:t> </w:t>
      </w:r>
      <w:r>
        <w:rPr/>
        <w:t>popular</w:t>
      </w:r>
      <w:r>
        <w:rPr>
          <w:spacing w:val="-12"/>
        </w:rPr>
        <w:t> </w:t>
      </w:r>
      <w:r>
        <w:rPr/>
        <w:t>unlike</w:t>
      </w:r>
      <w:r>
        <w:rPr>
          <w:spacing w:val="-11"/>
        </w:rPr>
        <w:t> </w:t>
      </w:r>
      <w:r>
        <w:rPr/>
        <w:t>Asian</w:t>
      </w:r>
      <w:r>
        <w:rPr>
          <w:spacing w:val="-10"/>
        </w:rPr>
        <w:t> </w:t>
      </w:r>
      <w:r>
        <w:rPr/>
        <w:t>countries.</w:t>
      </w:r>
      <w:r>
        <w:rPr>
          <w:spacing w:val="-8"/>
        </w:rPr>
        <w:t> </w:t>
      </w:r>
      <w:r>
        <w:rPr/>
        <w:t>It</w:t>
      </w:r>
      <w:r>
        <w:rPr>
          <w:spacing w:val="-11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11"/>
        </w:rPr>
        <w:t> </w:t>
      </w:r>
      <w:r>
        <w:rPr/>
        <w:t>used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store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much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1,500</w:t>
      </w:r>
      <w:r>
        <w:rPr>
          <w:spacing w:val="-11"/>
        </w:rPr>
        <w:t> </w:t>
      </w:r>
      <w:r>
        <w:rPr/>
        <w:t>tonnes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grains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an open shade</w:t>
      </w:r>
      <w:r>
        <w:rPr>
          <w:spacing w:val="-1"/>
        </w:rPr>
        <w:t> </w:t>
      </w:r>
      <w:r>
        <w:rPr/>
        <w:t>under roof.</w:t>
      </w:r>
    </w:p>
    <w:p>
      <w:pPr>
        <w:pStyle w:val="Heading2"/>
        <w:numPr>
          <w:ilvl w:val="0"/>
          <w:numId w:val="10"/>
        </w:numPr>
        <w:tabs>
          <w:tab w:pos="1354" w:val="left" w:leader="none"/>
        </w:tabs>
        <w:spacing w:line="240" w:lineRule="auto" w:before="210" w:after="0"/>
        <w:ind w:left="1353" w:right="0" w:hanging="354"/>
        <w:jc w:val="both"/>
      </w:pPr>
      <w:r>
        <w:rPr/>
        <w:t>Local</w:t>
      </w:r>
      <w:r>
        <w:rPr>
          <w:spacing w:val="-1"/>
        </w:rPr>
        <w:t> </w:t>
      </w:r>
      <w:r>
        <w:rPr/>
        <w:t>cribs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5"/>
        <w:jc w:val="both"/>
      </w:pPr>
      <w:r>
        <w:rPr/>
        <w:t>Local</w:t>
      </w:r>
      <w:r>
        <w:rPr>
          <w:spacing w:val="1"/>
        </w:rPr>
        <w:t> </w:t>
      </w:r>
      <w:r>
        <w:rPr/>
        <w:t>crib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woods.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improvements in the aspect of ventilation cribs. This is done by designing crib to face the direction</w:t>
      </w:r>
      <w:r>
        <w:rPr>
          <w:spacing w:val="-57"/>
        </w:rPr>
        <w:t> </w:t>
      </w:r>
      <w:r>
        <w:rPr/>
        <w:t>of</w:t>
      </w:r>
      <w:r>
        <w:rPr>
          <w:spacing w:val="10"/>
        </w:rPr>
        <w:t> </w:t>
      </w:r>
      <w:r>
        <w:rPr/>
        <w:t>wind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facilitate</w:t>
      </w:r>
      <w:r>
        <w:rPr>
          <w:spacing w:val="10"/>
        </w:rPr>
        <w:t> </w:t>
      </w:r>
      <w:r>
        <w:rPr/>
        <w:t>fast</w:t>
      </w:r>
      <w:r>
        <w:rPr>
          <w:spacing w:val="16"/>
        </w:rPr>
        <w:t> </w:t>
      </w:r>
      <w:r>
        <w:rPr/>
        <w:t>drying</w:t>
      </w:r>
      <w:r>
        <w:rPr>
          <w:spacing w:val="9"/>
        </w:rPr>
        <w:t> </w:t>
      </w:r>
      <w:r>
        <w:rPr/>
        <w:t>as</w:t>
      </w:r>
      <w:r>
        <w:rPr>
          <w:spacing w:val="12"/>
        </w:rPr>
        <w:t> </w:t>
      </w:r>
      <w:r>
        <w:rPr/>
        <w:t>show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Plate</w:t>
      </w:r>
      <w:r>
        <w:rPr>
          <w:spacing w:val="13"/>
        </w:rPr>
        <w:t> </w:t>
      </w:r>
      <w:r>
        <w:rPr/>
        <w:t>2.4.</w:t>
      </w:r>
      <w:r>
        <w:rPr>
          <w:spacing w:val="10"/>
        </w:rPr>
        <w:t> </w:t>
      </w:r>
      <w:r>
        <w:rPr/>
        <w:t>Galvanized</w:t>
      </w:r>
      <w:r>
        <w:rPr>
          <w:spacing w:val="11"/>
        </w:rPr>
        <w:t> </w:t>
      </w:r>
      <w:r>
        <w:rPr/>
        <w:t>iron</w:t>
      </w:r>
      <w:r>
        <w:rPr>
          <w:spacing w:val="10"/>
        </w:rPr>
        <w:t> </w:t>
      </w:r>
      <w:r>
        <w:rPr/>
        <w:t>roofs</w:t>
      </w:r>
      <w:r>
        <w:rPr>
          <w:spacing w:val="12"/>
        </w:rPr>
        <w:t> </w:t>
      </w:r>
      <w:r>
        <w:rPr/>
        <w:t>are</w:t>
      </w:r>
      <w:r>
        <w:rPr>
          <w:spacing w:val="9"/>
        </w:rPr>
        <w:t> </w:t>
      </w:r>
      <w:r>
        <w:rPr/>
        <w:t>being</w:t>
      </w:r>
      <w:r>
        <w:rPr>
          <w:spacing w:val="8"/>
        </w:rPr>
        <w:t> </w:t>
      </w:r>
      <w:r>
        <w:rPr/>
        <w:t>used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roof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6"/>
        <w:jc w:val="both"/>
      </w:pP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stand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now</w:t>
      </w:r>
      <w:r>
        <w:rPr>
          <w:spacing w:val="-7"/>
        </w:rPr>
        <w:t> </w:t>
      </w:r>
      <w:r>
        <w:rPr/>
        <w:t>made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metals</w:t>
      </w:r>
      <w:r>
        <w:rPr>
          <w:spacing w:val="-6"/>
        </w:rPr>
        <w:t> </w:t>
      </w:r>
      <w:r>
        <w:rPr/>
        <w:t>having</w:t>
      </w:r>
      <w:r>
        <w:rPr>
          <w:spacing w:val="-8"/>
        </w:rPr>
        <w:t> </w:t>
      </w:r>
      <w:r>
        <w:rPr/>
        <w:t>anti-rodent</w:t>
      </w:r>
      <w:r>
        <w:rPr>
          <w:spacing w:val="-6"/>
        </w:rPr>
        <w:t> </w:t>
      </w:r>
      <w:r>
        <w:rPr/>
        <w:t>guards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effective</w:t>
      </w:r>
      <w:r>
        <w:rPr>
          <w:spacing w:val="-5"/>
        </w:rPr>
        <w:t> </w:t>
      </w:r>
      <w:r>
        <w:rPr/>
        <w:t>storage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prevention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rodents and other pest,</w:t>
      </w:r>
      <w:r>
        <w:rPr>
          <w:spacing w:val="2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termites.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934211</wp:posOffset>
            </wp:positionH>
            <wp:positionV relativeFrom="paragraph">
              <wp:posOffset>128126</wp:posOffset>
            </wp:positionV>
            <wp:extent cx="5924443" cy="3072383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443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2"/>
        <w:spacing w:before="164"/>
      </w:pPr>
      <w:r>
        <w:rPr/>
        <w:t>Plate</w:t>
      </w:r>
      <w:r>
        <w:rPr>
          <w:spacing w:val="-2"/>
        </w:rPr>
        <w:t> </w:t>
      </w:r>
      <w:r>
        <w:rPr/>
        <w:t>2.4:</w:t>
      </w:r>
      <w:r>
        <w:rPr>
          <w:spacing w:val="59"/>
        </w:rPr>
        <w:t> </w:t>
      </w:r>
      <w:r>
        <w:rPr/>
        <w:t>Local Cribs</w:t>
      </w:r>
    </w:p>
    <w:p>
      <w:pPr>
        <w:pStyle w:val="BodyText"/>
        <w:spacing w:before="195"/>
        <w:ind w:left="1000"/>
        <w:jc w:val="both"/>
      </w:pPr>
      <w:r>
        <w:rPr/>
        <w:t>Source:</w:t>
      </w:r>
      <w:r>
        <w:rPr>
          <w:spacing w:val="-2"/>
        </w:rPr>
        <w:t> </w:t>
      </w:r>
      <w:r>
        <w:rPr/>
        <w:t>IITA,2009.</w:t>
      </w:r>
    </w:p>
    <w:p>
      <w:pPr>
        <w:pStyle w:val="Heading2"/>
        <w:numPr>
          <w:ilvl w:val="0"/>
          <w:numId w:val="10"/>
        </w:numPr>
        <w:tabs>
          <w:tab w:pos="1421" w:val="left" w:leader="none"/>
        </w:tabs>
        <w:spacing w:line="240" w:lineRule="auto" w:before="204" w:after="0"/>
        <w:ind w:left="1420" w:right="0" w:hanging="421"/>
        <w:jc w:val="left"/>
      </w:pPr>
      <w:r>
        <w:rPr/>
        <w:t>Rhumbus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3"/>
        <w:jc w:val="both"/>
      </w:pPr>
      <w:r>
        <w:rPr/>
        <w:t>The modified Rhumbus structure is raised off ground and provided with stands that has anti-rodent</w:t>
      </w:r>
      <w:r>
        <w:rPr>
          <w:spacing w:val="-57"/>
        </w:rPr>
        <w:t> </w:t>
      </w:r>
      <w:r>
        <w:rPr/>
        <w:t>guards. It has inlet and out let manhole for loading and unloading. It is also movable and for total</w:t>
      </w:r>
      <w:r>
        <w:rPr>
          <w:spacing w:val="1"/>
        </w:rPr>
        <w:t> </w:t>
      </w:r>
      <w:r>
        <w:rPr/>
        <w:t>evacuation of crops, the rhombus is slanted towards the door side, thick polythene sheets are</w:t>
      </w:r>
      <w:r>
        <w:rPr>
          <w:spacing w:val="1"/>
        </w:rPr>
        <w:t> </w:t>
      </w:r>
      <w:r>
        <w:rPr/>
        <w:t>incorporated to the body during construction to reduce or stop seepage and too, to also make the</w:t>
      </w:r>
      <w:r>
        <w:rPr>
          <w:spacing w:val="1"/>
        </w:rPr>
        <w:t> </w:t>
      </w:r>
      <w:r>
        <w:rPr/>
        <w:t>rhombus</w:t>
      </w:r>
      <w:r>
        <w:rPr>
          <w:spacing w:val="-10"/>
        </w:rPr>
        <w:t> </w:t>
      </w:r>
      <w:r>
        <w:rPr/>
        <w:t>air</w:t>
      </w:r>
      <w:r>
        <w:rPr>
          <w:spacing w:val="-9"/>
        </w:rPr>
        <w:t> </w:t>
      </w:r>
      <w:r>
        <w:rPr/>
        <w:t>tight,</w:t>
      </w:r>
      <w:r>
        <w:rPr>
          <w:spacing w:val="-9"/>
        </w:rPr>
        <w:t> </w:t>
      </w:r>
      <w:r>
        <w:rPr/>
        <w:t>sealant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flash</w:t>
      </w:r>
      <w:r>
        <w:rPr>
          <w:spacing w:val="-8"/>
        </w:rPr>
        <w:t> </w:t>
      </w:r>
      <w:r>
        <w:rPr/>
        <w:t>band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seal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inlet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out</w:t>
      </w:r>
      <w:r>
        <w:rPr>
          <w:spacing w:val="-12"/>
        </w:rPr>
        <w:t> </w:t>
      </w:r>
      <w:r>
        <w:rPr/>
        <w:t>let</w:t>
      </w:r>
      <w:r>
        <w:rPr>
          <w:spacing w:val="-7"/>
        </w:rPr>
        <w:t> </w:t>
      </w:r>
      <w:r>
        <w:rPr/>
        <w:t>doors.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improvement</w:t>
      </w:r>
      <w:r>
        <w:rPr>
          <w:spacing w:val="-58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thatched</w:t>
      </w:r>
      <w:r>
        <w:rPr>
          <w:spacing w:val="-12"/>
        </w:rPr>
        <w:t> </w:t>
      </w:r>
      <w:r>
        <w:rPr/>
        <w:t>rhumbus</w:t>
      </w:r>
      <w:r>
        <w:rPr>
          <w:spacing w:val="-12"/>
        </w:rPr>
        <w:t> </w:t>
      </w:r>
      <w:r>
        <w:rPr/>
        <w:t>/</w:t>
      </w:r>
      <w:r>
        <w:rPr>
          <w:spacing w:val="-14"/>
        </w:rPr>
        <w:t> </w:t>
      </w:r>
      <w:r>
        <w:rPr/>
        <w:t>cribs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indoor</w:t>
      </w:r>
      <w:r>
        <w:rPr>
          <w:spacing w:val="-13"/>
        </w:rPr>
        <w:t> </w:t>
      </w:r>
      <w:r>
        <w:rPr/>
        <w:t>masonry</w:t>
      </w:r>
      <w:r>
        <w:rPr>
          <w:spacing w:val="-20"/>
        </w:rPr>
        <w:t> </w:t>
      </w:r>
      <w:r>
        <w:rPr/>
        <w:t>brick</w:t>
      </w:r>
      <w:r>
        <w:rPr>
          <w:spacing w:val="-12"/>
        </w:rPr>
        <w:t> </w:t>
      </w:r>
      <w:r>
        <w:rPr/>
        <w:t>structure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outdoor</w:t>
      </w:r>
      <w:r>
        <w:rPr>
          <w:spacing w:val="-13"/>
        </w:rPr>
        <w:t> </w:t>
      </w:r>
      <w:r>
        <w:rPr/>
        <w:t>which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reinforced</w:t>
      </w:r>
      <w:r>
        <w:rPr>
          <w:spacing w:val="-57"/>
        </w:rPr>
        <w:t> </w:t>
      </w:r>
      <w:r>
        <w:rPr/>
        <w:t>to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/>
        <w:t>strength.</w:t>
      </w:r>
      <w:r>
        <w:rPr>
          <w:spacing w:val="-2"/>
        </w:rPr>
        <w:t> </w:t>
      </w:r>
      <w:r>
        <w:rPr/>
        <w:t>Other</w:t>
      </w:r>
      <w:r>
        <w:rPr>
          <w:spacing w:val="-4"/>
        </w:rPr>
        <w:t> </w:t>
      </w:r>
      <w:r>
        <w:rPr/>
        <w:t>types</w:t>
      </w:r>
      <w:r>
        <w:rPr>
          <w:spacing w:val="-4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upon</w:t>
      </w:r>
      <w:r>
        <w:rPr>
          <w:spacing w:val="-1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thatched</w:t>
      </w:r>
      <w:r>
        <w:rPr>
          <w:spacing w:val="-1"/>
        </w:rPr>
        <w:t> </w:t>
      </w:r>
      <w:r>
        <w:rPr/>
        <w:t>rhombus</w:t>
      </w:r>
      <w:r>
        <w:rPr>
          <w:spacing w:val="-2"/>
        </w:rPr>
        <w:t> </w:t>
      </w:r>
      <w:r>
        <w:rPr/>
        <w:t>made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thatched</w:t>
      </w:r>
      <w:r>
        <w:rPr>
          <w:spacing w:val="-3"/>
        </w:rPr>
        <w:t> </w:t>
      </w:r>
      <w:r>
        <w:rPr/>
        <w:t>body</w:t>
      </w:r>
      <w:r>
        <w:rPr>
          <w:spacing w:val="-58"/>
        </w:rPr>
        <w:t> </w:t>
      </w:r>
      <w:r>
        <w:rPr/>
        <w:t>but</w:t>
      </w:r>
      <w:r>
        <w:rPr>
          <w:spacing w:val="11"/>
        </w:rPr>
        <w:t> </w:t>
      </w:r>
      <w:r>
        <w:rPr/>
        <w:t>aligned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non</w:t>
      </w:r>
      <w:r>
        <w:rPr>
          <w:spacing w:val="10"/>
        </w:rPr>
        <w:t> </w:t>
      </w:r>
      <w:r>
        <w:rPr/>
        <w:t>pervious</w:t>
      </w:r>
      <w:r>
        <w:rPr>
          <w:spacing w:val="10"/>
        </w:rPr>
        <w:t> </w:t>
      </w:r>
      <w:r>
        <w:rPr/>
        <w:t>polythene</w:t>
      </w:r>
      <w:r>
        <w:rPr>
          <w:spacing w:val="9"/>
        </w:rPr>
        <w:t> </w:t>
      </w:r>
      <w:r>
        <w:rPr/>
        <w:t>inside,</w:t>
      </w:r>
      <w:r>
        <w:rPr>
          <w:spacing w:val="11"/>
        </w:rPr>
        <w:t> </w:t>
      </w:r>
      <w:r>
        <w:rPr/>
        <w:t>both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floor;</w:t>
      </w:r>
      <w:r>
        <w:rPr>
          <w:spacing w:val="11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also</w:t>
      </w:r>
      <w:r>
        <w:rPr>
          <w:spacing w:val="9"/>
        </w:rPr>
        <w:t> </w:t>
      </w:r>
      <w:r>
        <w:rPr/>
        <w:t>used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cover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grain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8"/>
        <w:jc w:val="both"/>
      </w:pPr>
      <w:r>
        <w:rPr/>
        <w:t>surface after loading. The stands are constructed with metal having anti-rodent guards and local</w:t>
      </w:r>
      <w:r>
        <w:rPr>
          <w:spacing w:val="1"/>
        </w:rPr>
        <w:t> </w:t>
      </w:r>
      <w:r>
        <w:rPr/>
        <w:t>grain</w:t>
      </w:r>
      <w:r>
        <w:rPr>
          <w:spacing w:val="60"/>
        </w:rPr>
        <w:t> </w:t>
      </w:r>
      <w:r>
        <w:rPr/>
        <w:t>protectant</w:t>
      </w:r>
      <w:r>
        <w:rPr>
          <w:spacing w:val="59"/>
        </w:rPr>
        <w:t> </w:t>
      </w:r>
      <w:r>
        <w:rPr/>
        <w:t>(pepper)</w:t>
      </w:r>
      <w:r>
        <w:rPr>
          <w:spacing w:val="58"/>
        </w:rPr>
        <w:t> </w:t>
      </w:r>
      <w:r>
        <w:rPr/>
        <w:t>is</w:t>
      </w:r>
      <w:r>
        <w:rPr>
          <w:spacing w:val="60"/>
        </w:rPr>
        <w:t> </w:t>
      </w:r>
      <w:r>
        <w:rPr/>
        <w:t>used</w:t>
      </w:r>
      <w:r>
        <w:rPr>
          <w:spacing w:val="59"/>
        </w:rPr>
        <w:t> </w:t>
      </w:r>
      <w:r>
        <w:rPr/>
        <w:t>to</w:t>
      </w:r>
      <w:r>
        <w:rPr>
          <w:spacing w:val="2"/>
        </w:rPr>
        <w:t> </w:t>
      </w:r>
      <w:r>
        <w:rPr/>
        <w:t>cover</w:t>
      </w:r>
      <w:r>
        <w:rPr>
          <w:spacing w:val="1"/>
        </w:rPr>
        <w:t> </w:t>
      </w:r>
      <w:r>
        <w:rPr/>
        <w:t>the</w:t>
      </w:r>
      <w:r>
        <w:rPr>
          <w:spacing w:val="59"/>
        </w:rPr>
        <w:t> </w:t>
      </w:r>
      <w:r>
        <w:rPr/>
        <w:t>surface</w:t>
      </w:r>
      <w:r>
        <w:rPr>
          <w:spacing w:val="2"/>
        </w:rPr>
        <w:t> </w:t>
      </w:r>
      <w:r>
        <w:rPr/>
        <w:t>(</w:t>
      </w:r>
      <w:r>
        <w:rPr>
          <w:spacing w:val="1"/>
        </w:rPr>
        <w:t> </w:t>
      </w:r>
      <w:r>
        <w:rPr/>
        <w:t>Ngamo,Ngassum,Mapongestem</w:t>
      </w:r>
    </w:p>
    <w:p>
      <w:pPr>
        <w:pStyle w:val="BodyText"/>
        <w:spacing w:line="480" w:lineRule="auto"/>
        <w:ind w:left="1000" w:right="1214"/>
        <w:jc w:val="both"/>
      </w:pPr>
      <w:r>
        <w:rPr/>
        <w:t>,Maliasse,and Hance,2007; FAO, 2009). The roof is also made of zinc or aluminum, sloping</w:t>
      </w:r>
      <w:r>
        <w:rPr>
          <w:spacing w:val="1"/>
        </w:rPr>
        <w:t> </w:t>
      </w:r>
      <w:r>
        <w:rPr>
          <w:spacing w:val="-1"/>
        </w:rPr>
        <w:t>downward</w:t>
      </w:r>
      <w:r>
        <w:rPr>
          <w:spacing w:val="-16"/>
        </w:rPr>
        <w:t> </w:t>
      </w:r>
      <w:r>
        <w:rPr/>
        <w:t>covering</w:t>
      </w:r>
      <w:r>
        <w:rPr>
          <w:spacing w:val="-17"/>
        </w:rPr>
        <w:t> </w:t>
      </w:r>
      <w:r>
        <w:rPr/>
        <w:t>almost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entire</w:t>
      </w:r>
      <w:r>
        <w:rPr>
          <w:spacing w:val="-17"/>
        </w:rPr>
        <w:t> </w:t>
      </w:r>
      <w:r>
        <w:rPr/>
        <w:t>rhombus.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major</w:t>
      </w:r>
      <w:r>
        <w:rPr>
          <w:spacing w:val="-16"/>
        </w:rPr>
        <w:t> </w:t>
      </w:r>
      <w:r>
        <w:rPr/>
        <w:t>shortcoming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loading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offloading</w:t>
      </w:r>
      <w:r>
        <w:rPr>
          <w:spacing w:val="-57"/>
        </w:rPr>
        <w:t> </w:t>
      </w:r>
      <w:r>
        <w:rPr/>
        <w:t>is still</w:t>
      </w:r>
      <w:r>
        <w:rPr>
          <w:spacing w:val="1"/>
        </w:rPr>
        <w:t> </w:t>
      </w:r>
      <w:r>
        <w:rPr/>
        <w:t>done</w:t>
      </w:r>
      <w:r>
        <w:rPr>
          <w:spacing w:val="-1"/>
        </w:rPr>
        <w:t> </w:t>
      </w:r>
      <w:r>
        <w:rPr/>
        <w:t>manually</w:t>
      </w:r>
      <w:r>
        <w:rPr>
          <w:spacing w:val="-5"/>
        </w:rPr>
        <w:t> </w:t>
      </w:r>
      <w:r>
        <w:rPr/>
        <w:t>(Olumeko, 1989).</w:t>
      </w:r>
    </w:p>
    <w:p>
      <w:pPr>
        <w:pStyle w:val="Heading2"/>
        <w:numPr>
          <w:ilvl w:val="0"/>
          <w:numId w:val="11"/>
        </w:numPr>
        <w:tabs>
          <w:tab w:pos="1407" w:val="left" w:leader="none"/>
        </w:tabs>
        <w:spacing w:line="240" w:lineRule="auto" w:before="207" w:after="0"/>
        <w:ind w:left="1406" w:right="0" w:hanging="407"/>
        <w:jc w:val="both"/>
      </w:pPr>
      <w:r>
        <w:rPr/>
        <w:t>Metallic</w:t>
      </w:r>
      <w:r>
        <w:rPr>
          <w:spacing w:val="-1"/>
        </w:rPr>
        <w:t> </w:t>
      </w:r>
      <w:r>
        <w:rPr/>
        <w:t>drum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3"/>
        <w:jc w:val="both"/>
      </w:pPr>
      <w:r>
        <w:rPr/>
        <w:t>An</w:t>
      </w:r>
      <w:r>
        <w:rPr>
          <w:spacing w:val="-12"/>
        </w:rPr>
        <w:t> </w:t>
      </w:r>
      <w:r>
        <w:rPr/>
        <w:t>improvement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metallic</w:t>
      </w:r>
      <w:r>
        <w:rPr>
          <w:spacing w:val="-11"/>
        </w:rPr>
        <w:t> </w:t>
      </w:r>
      <w:r>
        <w:rPr/>
        <w:t>drums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higher</w:t>
      </w:r>
      <w:r>
        <w:rPr>
          <w:spacing w:val="-8"/>
        </w:rPr>
        <w:t> </w:t>
      </w:r>
      <w:r>
        <w:rPr/>
        <w:t>capacity,</w:t>
      </w:r>
      <w:r>
        <w:rPr>
          <w:spacing w:val="-10"/>
        </w:rPr>
        <w:t> </w:t>
      </w:r>
      <w:r>
        <w:rPr/>
        <w:t>airtight</w:t>
      </w:r>
      <w:r>
        <w:rPr>
          <w:spacing w:val="-11"/>
        </w:rPr>
        <w:t> </w:t>
      </w:r>
      <w:r>
        <w:rPr/>
        <w:t>metal</w:t>
      </w:r>
      <w:r>
        <w:rPr>
          <w:spacing w:val="-7"/>
        </w:rPr>
        <w:t> </w:t>
      </w:r>
      <w:r>
        <w:rPr/>
        <w:t>containers</w:t>
      </w:r>
      <w:r>
        <w:rPr>
          <w:spacing w:val="-11"/>
        </w:rPr>
        <w:t> </w:t>
      </w:r>
      <w:r>
        <w:rPr/>
        <w:t>used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hermetic</w:t>
      </w:r>
      <w:r>
        <w:rPr>
          <w:spacing w:val="-57"/>
        </w:rPr>
        <w:t> </w:t>
      </w:r>
      <w:r>
        <w:rPr/>
        <w:t>storage circular bins, especially the type introduced by the crop processing units of the Federal</w:t>
      </w:r>
      <w:r>
        <w:rPr>
          <w:spacing w:val="1"/>
        </w:rPr>
        <w:t> </w:t>
      </w:r>
      <w:r>
        <w:rPr/>
        <w:t>Ministry</w:t>
      </w:r>
      <w:r>
        <w:rPr>
          <w:spacing w:val="-9"/>
        </w:rPr>
        <w:t> </w:t>
      </w:r>
      <w:r>
        <w:rPr/>
        <w:t>of Agriculture.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sizes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enhanced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manholes,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top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side bottom for easy loading and unloading. Lower capacities of 1 tonnes are very popular though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higher</w:t>
      </w:r>
      <w:r>
        <w:rPr>
          <w:spacing w:val="-1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exists</w:t>
      </w:r>
      <w:r>
        <w:rPr>
          <w:spacing w:val="2"/>
        </w:rPr>
        <w:t> </w:t>
      </w:r>
      <w:r>
        <w:rPr/>
        <w:t>(FAO, 2009).</w:t>
      </w:r>
    </w:p>
    <w:p>
      <w:pPr>
        <w:pStyle w:val="Heading2"/>
        <w:numPr>
          <w:ilvl w:val="0"/>
          <w:numId w:val="11"/>
        </w:numPr>
        <w:tabs>
          <w:tab w:pos="1474" w:val="left" w:leader="none"/>
        </w:tabs>
        <w:spacing w:line="240" w:lineRule="auto" w:before="206" w:after="0"/>
        <w:ind w:left="1473" w:right="0" w:hanging="474"/>
        <w:jc w:val="both"/>
      </w:pPr>
      <w:r>
        <w:rPr/>
        <w:t>Underground pits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000" w:right="1211"/>
        <w:jc w:val="both"/>
      </w:pPr>
      <w:r>
        <w:rPr/>
        <w:t>Underground</w:t>
      </w:r>
      <w:r>
        <w:rPr>
          <w:spacing w:val="-7"/>
        </w:rPr>
        <w:t> </w:t>
      </w:r>
      <w:r>
        <w:rPr/>
        <w:t>brick</w:t>
      </w:r>
      <w:r>
        <w:rPr>
          <w:spacing w:val="-6"/>
        </w:rPr>
        <w:t> </w:t>
      </w:r>
      <w:r>
        <w:rPr/>
        <w:t>masonry</w:t>
      </w:r>
      <w:r>
        <w:rPr>
          <w:spacing w:val="-10"/>
        </w:rPr>
        <w:t> </w:t>
      </w:r>
      <w:r>
        <w:rPr/>
        <w:t>structures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improvement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traditional</w:t>
      </w:r>
      <w:r>
        <w:rPr>
          <w:spacing w:val="-6"/>
        </w:rPr>
        <w:t> </w:t>
      </w:r>
      <w:r>
        <w:rPr/>
        <w:t>underground</w:t>
      </w:r>
      <w:r>
        <w:rPr>
          <w:spacing w:val="-6"/>
        </w:rPr>
        <w:t> </w:t>
      </w:r>
      <w:r>
        <w:rPr/>
        <w:t>pits.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floor and body are well rendered and double coated with cement mortar. Bigger capacity types are</w:t>
      </w:r>
      <w:r>
        <w:rPr>
          <w:spacing w:val="1"/>
        </w:rPr>
        <w:t> </w:t>
      </w:r>
      <w:r>
        <w:rPr/>
        <w:t>reinforced. The roof is made of reinforced concrete sloping downward towards the edge to drain</w:t>
      </w:r>
      <w:r>
        <w:rPr>
          <w:spacing w:val="1"/>
        </w:rPr>
        <w:t> </w:t>
      </w:r>
      <w:r>
        <w:rPr/>
        <w:t>away rain water as shown in figure 2.5. Bitumen and other sealing materials are applied to the</w:t>
      </w:r>
      <w:r>
        <w:rPr>
          <w:spacing w:val="1"/>
        </w:rPr>
        <w:t> </w:t>
      </w:r>
      <w:r>
        <w:rPr/>
        <w:t>external</w:t>
      </w:r>
      <w:r>
        <w:rPr>
          <w:spacing w:val="-7"/>
        </w:rPr>
        <w:t> </w:t>
      </w:r>
      <w:r>
        <w:rPr/>
        <w:t>surfaces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perfect</w:t>
      </w:r>
      <w:r>
        <w:rPr>
          <w:spacing w:val="-6"/>
        </w:rPr>
        <w:t> </w:t>
      </w:r>
      <w:r>
        <w:rPr/>
        <w:t>sealing.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comes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capacities</w:t>
      </w:r>
      <w:r>
        <w:rPr>
          <w:spacing w:val="-6"/>
        </w:rPr>
        <w:t> </w:t>
      </w:r>
      <w:r>
        <w:rPr/>
        <w:t>depending</w:t>
      </w:r>
      <w:r>
        <w:rPr>
          <w:spacing w:val="-8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volume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crop to be stored1. Loading and unloading is still manual though a moisture problem is highly</w:t>
      </w:r>
      <w:r>
        <w:rPr>
          <w:spacing w:val="1"/>
        </w:rPr>
        <w:t> </w:t>
      </w:r>
      <w:r>
        <w:rPr/>
        <w:t>reduced.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ind w:left="1031"/>
        <w:rPr>
          <w:sz w:val="20"/>
        </w:rPr>
      </w:pPr>
      <w:r>
        <w:rPr>
          <w:sz w:val="20"/>
        </w:rPr>
        <w:drawing>
          <wp:inline distT="0" distB="0" distL="0" distR="0">
            <wp:extent cx="5968304" cy="407479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304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480" w:lineRule="auto" w:before="90"/>
        <w:ind w:left="1000" w:right="8106"/>
      </w:pPr>
      <w:r>
        <w:rPr/>
        <w:t>Plate 2. 5: Underground Pit</w:t>
      </w:r>
      <w:r>
        <w:rPr>
          <w:spacing w:val="-58"/>
        </w:rPr>
        <w:t> </w:t>
      </w:r>
      <w:r>
        <w:rPr/>
        <w:t>Source:</w:t>
      </w:r>
      <w:r>
        <w:rPr>
          <w:spacing w:val="2"/>
        </w:rPr>
        <w:t> </w:t>
      </w:r>
      <w:r>
        <w:rPr/>
        <w:t>IITA,2001</w:t>
      </w:r>
    </w:p>
    <w:p>
      <w:pPr>
        <w:pStyle w:val="Heading2"/>
        <w:numPr>
          <w:ilvl w:val="3"/>
          <w:numId w:val="5"/>
        </w:numPr>
        <w:tabs>
          <w:tab w:pos="1901" w:val="left" w:leader="none"/>
        </w:tabs>
        <w:spacing w:line="240" w:lineRule="auto" w:before="5" w:after="0"/>
        <w:ind w:left="1900" w:right="0" w:hanging="901"/>
        <w:jc w:val="both"/>
      </w:pPr>
      <w:r>
        <w:rPr/>
        <w:t>Commercial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large</w:t>
      </w:r>
      <w:r>
        <w:rPr>
          <w:spacing w:val="-2"/>
        </w:rPr>
        <w:t> </w:t>
      </w:r>
      <w:r>
        <w:rPr/>
        <w:t>scale</w:t>
      </w:r>
      <w:r>
        <w:rPr>
          <w:spacing w:val="-2"/>
        </w:rPr>
        <w:t> </w:t>
      </w:r>
      <w:r>
        <w:rPr/>
        <w:t>grain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structures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0" w:right="1215"/>
        <w:jc w:val="both"/>
      </w:pPr>
      <w:r>
        <w:rPr/>
        <w:t>The major reason for commercial and large scale storage is the need for increase in capacity which</w:t>
      </w:r>
      <w:r>
        <w:rPr>
          <w:spacing w:val="1"/>
        </w:rPr>
        <w:t> </w:t>
      </w:r>
      <w:r>
        <w:rPr/>
        <w:t>its essential purpose is to facilitate long term operational storage of grain providing a buffer in</w:t>
      </w:r>
      <w:r>
        <w:rPr>
          <w:spacing w:val="1"/>
        </w:rPr>
        <w:t> </w:t>
      </w:r>
      <w:r>
        <w:rPr/>
        <w:t>between harvest receive period and backups for markets and other users of grain during the learn</w:t>
      </w:r>
      <w:r>
        <w:rPr>
          <w:spacing w:val="1"/>
        </w:rPr>
        <w:t> </w:t>
      </w:r>
      <w:r>
        <w:rPr/>
        <w:t>periods.(FAO, 2010). Commercial storage is a multi million Naira venture that can be a source of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undertake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business.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main</w:t>
      </w:r>
      <w:r>
        <w:rPr>
          <w:spacing w:val="-9"/>
        </w:rPr>
        <w:t> </w:t>
      </w:r>
      <w:r>
        <w:rPr/>
        <w:t>purpose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commercial</w:t>
      </w:r>
      <w:r>
        <w:rPr>
          <w:spacing w:val="-6"/>
        </w:rPr>
        <w:t> </w:t>
      </w:r>
      <w:r>
        <w:rPr/>
        <w:t>storage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serve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nucleus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attainment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food</w:t>
      </w:r>
      <w:r>
        <w:rPr>
          <w:spacing w:val="-57"/>
        </w:rPr>
        <w:t> </w:t>
      </w:r>
      <w:r>
        <w:rPr/>
        <w:t>security (Alabadan, 2002).</w:t>
      </w:r>
      <w:r>
        <w:rPr>
          <w:spacing w:val="1"/>
        </w:rPr>
        <w:t> </w:t>
      </w:r>
      <w:r>
        <w:rPr/>
        <w:t>Commercial grain storage can be classified into warehouse and bulk/</w:t>
      </w:r>
      <w:r>
        <w:rPr>
          <w:spacing w:val="1"/>
        </w:rPr>
        <w:t> </w:t>
      </w:r>
      <w:r>
        <w:rPr/>
        <w:t>silo</w:t>
      </w:r>
      <w:r>
        <w:rPr>
          <w:spacing w:val="-1"/>
        </w:rPr>
        <w:t> </w:t>
      </w:r>
      <w:r>
        <w:rPr/>
        <w:t>storage</w:t>
      </w:r>
    </w:p>
    <w:p>
      <w:pPr>
        <w:spacing w:after="0" w:line="480" w:lineRule="auto"/>
        <w:jc w:val="both"/>
        <w:sectPr>
          <w:pgSz w:w="12240" w:h="15840"/>
          <w:pgMar w:header="0" w:footer="935" w:top="1440" w:bottom="1200" w:left="440" w:right="40"/>
        </w:sectPr>
      </w:pPr>
    </w:p>
    <w:p>
      <w:pPr>
        <w:pStyle w:val="Heading2"/>
        <w:spacing w:before="79"/>
      </w:pPr>
      <w:r>
        <w:rPr/>
        <w:t>(i)</w:t>
      </w:r>
      <w:r>
        <w:rPr>
          <w:spacing w:val="-2"/>
        </w:rPr>
        <w:t> </w:t>
      </w:r>
      <w:r>
        <w:rPr/>
        <w:t>Warehouse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5"/>
        <w:jc w:val="both"/>
      </w:pPr>
      <w:r>
        <w:rPr/>
        <w:t>Warehouse</w:t>
      </w:r>
      <w:r>
        <w:rPr>
          <w:spacing w:val="-14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modern</w:t>
      </w:r>
      <w:r>
        <w:rPr>
          <w:spacing w:val="-11"/>
        </w:rPr>
        <w:t> </w:t>
      </w:r>
      <w:r>
        <w:rPr/>
        <w:t>storage</w:t>
      </w:r>
      <w:r>
        <w:rPr>
          <w:spacing w:val="-14"/>
        </w:rPr>
        <w:t> </w:t>
      </w:r>
      <w:r>
        <w:rPr/>
        <w:t>structure</w:t>
      </w:r>
      <w:r>
        <w:rPr>
          <w:spacing w:val="-12"/>
        </w:rPr>
        <w:t> </w:t>
      </w:r>
      <w:r>
        <w:rPr/>
        <w:t>used</w:t>
      </w:r>
      <w:r>
        <w:rPr>
          <w:spacing w:val="-11"/>
        </w:rPr>
        <w:t> </w:t>
      </w:r>
      <w:r>
        <w:rPr/>
        <w:t>for</w:t>
      </w:r>
      <w:r>
        <w:rPr>
          <w:spacing w:val="-15"/>
        </w:rPr>
        <w:t> </w:t>
      </w:r>
      <w:r>
        <w:rPr/>
        <w:t>storage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grain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other</w:t>
      </w:r>
      <w:r>
        <w:rPr>
          <w:spacing w:val="-12"/>
        </w:rPr>
        <w:t> </w:t>
      </w:r>
      <w:r>
        <w:rPr/>
        <w:t>crops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bags.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origin</w:t>
      </w:r>
      <w:r>
        <w:rPr>
          <w:spacing w:val="-58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traced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use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unoccupied</w:t>
      </w:r>
      <w:r>
        <w:rPr>
          <w:spacing w:val="-11"/>
        </w:rPr>
        <w:t> </w:t>
      </w:r>
      <w:r>
        <w:rPr/>
        <w:t>rooms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storage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farm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farm</w:t>
      </w:r>
      <w:r>
        <w:rPr>
          <w:spacing w:val="-12"/>
        </w:rPr>
        <w:t> </w:t>
      </w:r>
      <w:r>
        <w:rPr/>
        <w:t>produce</w:t>
      </w:r>
      <w:r>
        <w:rPr>
          <w:spacing w:val="-12"/>
        </w:rPr>
        <w:t> </w:t>
      </w:r>
      <w:r>
        <w:rPr/>
        <w:t>(Mijinyawa,</w:t>
      </w:r>
      <w:r>
        <w:rPr>
          <w:spacing w:val="-11"/>
        </w:rPr>
        <w:t> </w:t>
      </w:r>
      <w:r>
        <w:rPr/>
        <w:t>2010).</w:t>
      </w:r>
      <w:r>
        <w:rPr>
          <w:spacing w:val="-58"/>
        </w:rPr>
        <w:t> </w:t>
      </w:r>
      <w:r>
        <w:rPr/>
        <w:t>A good warehouse should be sited in an upland area or raised to a higher elevation in a low land to</w:t>
      </w:r>
      <w:r>
        <w:rPr>
          <w:spacing w:val="1"/>
        </w:rPr>
        <w:t> </w:t>
      </w:r>
      <w:r>
        <w:rPr/>
        <w:t>avoid seepage. It should have piled foundation and floor, depending on design. There are Lorries</w:t>
      </w:r>
      <w:r>
        <w:rPr>
          <w:spacing w:val="1"/>
        </w:rPr>
        <w:t> </w:t>
      </w:r>
      <w:r>
        <w:rPr/>
        <w:t>driven in warehouses in which case stronger foundation, building and floor element are needed. It</w:t>
      </w:r>
      <w:r>
        <w:rPr>
          <w:spacing w:val="1"/>
        </w:rPr>
        <w:t> </w:t>
      </w:r>
      <w:r>
        <w:rPr/>
        <w:t>should be rodent proof with air suction fans. Fan inlets could be sealed or left open with nets to</w:t>
      </w:r>
      <w:r>
        <w:rPr>
          <w:spacing w:val="1"/>
        </w:rPr>
        <w:t> </w:t>
      </w:r>
      <w:r>
        <w:rPr/>
        <w:t>prevent birds from having access. It should be a bit air tight, but must have closable vents for</w:t>
      </w:r>
      <w:r>
        <w:rPr>
          <w:spacing w:val="1"/>
        </w:rPr>
        <w:t> </w:t>
      </w:r>
      <w:r>
        <w:rPr/>
        <w:t>ventilation. Openings and must be sealable when closed, to encourage fumigation. There should be</w:t>
      </w:r>
      <w:r>
        <w:rPr>
          <w:spacing w:val="-57"/>
        </w:rPr>
        <w:t> </w:t>
      </w:r>
      <w:r>
        <w:rPr/>
        <w:t>one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more</w:t>
      </w:r>
      <w:r>
        <w:rPr>
          <w:spacing w:val="-5"/>
        </w:rPr>
        <w:t> </w:t>
      </w:r>
      <w:r>
        <w:rPr/>
        <w:t>entrance</w:t>
      </w:r>
      <w:r>
        <w:rPr>
          <w:spacing w:val="-5"/>
        </w:rPr>
        <w:t> </w:t>
      </w:r>
      <w:r>
        <w:rPr/>
        <w:t>doors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access</w:t>
      </w:r>
      <w:r>
        <w:rPr>
          <w:spacing w:val="-3"/>
        </w:rPr>
        <w:t> </w:t>
      </w:r>
      <w:r>
        <w:rPr/>
        <w:t>by</w:t>
      </w:r>
      <w:r>
        <w:rPr>
          <w:spacing w:val="-11"/>
        </w:rPr>
        <w:t> </w:t>
      </w:r>
      <w:r>
        <w:rPr/>
        <w:t>trucks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otherwise.</w:t>
      </w:r>
      <w:r>
        <w:rPr>
          <w:spacing w:val="-3"/>
        </w:rPr>
        <w:t> </w:t>
      </w:r>
      <w:r>
        <w:rPr/>
        <w:t>Depending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size,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good</w:t>
      </w:r>
      <w:r>
        <w:rPr>
          <w:spacing w:val="-4"/>
        </w:rPr>
        <w:t> </w:t>
      </w:r>
      <w:r>
        <w:rPr/>
        <w:t>warehouse</w:t>
      </w:r>
      <w:r>
        <w:rPr>
          <w:spacing w:val="-57"/>
        </w:rPr>
        <w:t> </w:t>
      </w:r>
      <w:r>
        <w:rPr/>
        <w:t>should have pallets for stacking and facilities for forced ventilation. This will prevent stored items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having</w:t>
      </w:r>
      <w:r>
        <w:rPr>
          <w:spacing w:val="-3"/>
        </w:rPr>
        <w:t> </w:t>
      </w:r>
      <w:r>
        <w:rPr/>
        <w:t>direct</w:t>
      </w:r>
      <w:r>
        <w:rPr>
          <w:spacing w:val="2"/>
        </w:rPr>
        <w:t> </w:t>
      </w:r>
      <w:r>
        <w:rPr/>
        <w:t>contact with the floor</w:t>
      </w:r>
      <w:r>
        <w:rPr>
          <w:spacing w:val="-1"/>
        </w:rPr>
        <w:t> </w:t>
      </w:r>
      <w:r>
        <w:rPr/>
        <w:t>to prevent heat and moisture</w:t>
      </w:r>
      <w:r>
        <w:rPr>
          <w:spacing w:val="-1"/>
        </w:rPr>
        <w:t> </w:t>
      </w:r>
      <w:r>
        <w:rPr/>
        <w:t>problems.</w:t>
      </w:r>
    </w:p>
    <w:p>
      <w:pPr>
        <w:pStyle w:val="Heading2"/>
        <w:spacing w:before="208"/>
      </w:pPr>
      <w:r>
        <w:rPr/>
        <w:t>(iii)</w:t>
      </w:r>
      <w:r>
        <w:rPr>
          <w:spacing w:val="59"/>
        </w:rPr>
        <w:t> </w:t>
      </w:r>
      <w:r>
        <w:rPr/>
        <w:t>Silo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Bulk</w:t>
      </w:r>
      <w:r>
        <w:rPr>
          <w:spacing w:val="-2"/>
        </w:rPr>
        <w:t> </w:t>
      </w:r>
      <w:r>
        <w:rPr/>
        <w:t>Storage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4"/>
        <w:jc w:val="both"/>
      </w:pPr>
      <w:r>
        <w:rPr/>
        <w:t>It is the type of storage system where silos are used for storage of food crops. It is the commercial</w:t>
      </w:r>
      <w:r>
        <w:rPr>
          <w:spacing w:val="1"/>
        </w:rPr>
        <w:t> </w:t>
      </w:r>
      <w:r>
        <w:rPr/>
        <w:t>way of storing grains in bulk all over the world. Silo referred to as bin or tank is basically a huge</w:t>
      </w:r>
      <w:r>
        <w:rPr>
          <w:spacing w:val="1"/>
        </w:rPr>
        <w:t> </w:t>
      </w:r>
      <w:r>
        <w:rPr/>
        <w:t>container used for the storage of free flowing and granular solid material. The most common types</w:t>
      </w:r>
      <w:r>
        <w:rPr>
          <w:spacing w:val="1"/>
        </w:rPr>
        <w:t> </w:t>
      </w:r>
      <w:r>
        <w:rPr/>
        <w:t>in Nigeria are the conventional or proprietary metallic silos (Alabi, 2001). Silo could be made 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plastic,</w:t>
      </w:r>
      <w:r>
        <w:rPr>
          <w:spacing w:val="1"/>
        </w:rPr>
        <w:t> </w:t>
      </w:r>
      <w:r>
        <w:rPr/>
        <w:t>sandcrete,</w:t>
      </w:r>
      <w:r>
        <w:rPr>
          <w:spacing w:val="1"/>
        </w:rPr>
        <w:t> </w:t>
      </w:r>
      <w:r>
        <w:rPr/>
        <w:t>wood,</w:t>
      </w:r>
      <w:r>
        <w:rPr>
          <w:spacing w:val="1"/>
        </w:rPr>
        <w:t> </w:t>
      </w:r>
      <w:r>
        <w:rPr/>
        <w:t>metal,</w:t>
      </w:r>
      <w:r>
        <w:rPr>
          <w:spacing w:val="1"/>
        </w:rPr>
        <w:t> </w:t>
      </w:r>
      <w:r>
        <w:rPr/>
        <w:t>masonry/brick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ceramics. Silos can be used to store multimillion quantities of grains depending on its capacity..</w:t>
      </w:r>
      <w:r>
        <w:rPr>
          <w:spacing w:val="1"/>
        </w:rPr>
        <w:t> </w:t>
      </w:r>
      <w:r>
        <w:rPr/>
        <w:t>Only the Government and few organizations, such as breweries, feed mills, beverage/confectionery</w:t>
      </w:r>
      <w:r>
        <w:rPr>
          <w:spacing w:val="-57"/>
        </w:rPr>
        <w:t> </w:t>
      </w:r>
      <w:r>
        <w:rPr/>
        <w:t>companies</w:t>
      </w:r>
      <w:r>
        <w:rPr>
          <w:spacing w:val="-1"/>
        </w:rPr>
        <w:t> </w:t>
      </w:r>
      <w:r>
        <w:rPr/>
        <w:t>and selected</w:t>
      </w:r>
      <w:r>
        <w:rPr>
          <w:spacing w:val="-1"/>
        </w:rPr>
        <w:t> </w:t>
      </w:r>
      <w:r>
        <w:rPr/>
        <w:t>individuals use</w:t>
      </w:r>
      <w:r>
        <w:rPr>
          <w:spacing w:val="-2"/>
        </w:rPr>
        <w:t> </w:t>
      </w:r>
      <w:r>
        <w:rPr/>
        <w:t>this kind of bulk storage</w:t>
      </w:r>
      <w:r>
        <w:rPr>
          <w:spacing w:val="-2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in Nigeria.</w:t>
      </w:r>
    </w:p>
    <w:p>
      <w:pPr>
        <w:pStyle w:val="Heading2"/>
        <w:numPr>
          <w:ilvl w:val="1"/>
          <w:numId w:val="5"/>
        </w:numPr>
        <w:tabs>
          <w:tab w:pos="1541" w:val="left" w:leader="none"/>
        </w:tabs>
        <w:spacing w:line="240" w:lineRule="auto" w:before="207" w:after="0"/>
        <w:ind w:left="1540" w:right="0" w:hanging="541"/>
        <w:jc w:val="both"/>
      </w:pPr>
      <w:r>
        <w:rPr/>
        <w:t>Metallic</w:t>
      </w:r>
      <w:r>
        <w:rPr>
          <w:spacing w:val="-2"/>
        </w:rPr>
        <w:t> </w:t>
      </w:r>
      <w:r>
        <w:rPr/>
        <w:t>silos</w:t>
      </w:r>
    </w:p>
    <w:p>
      <w:pPr>
        <w:spacing w:after="0" w:line="24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6"/>
        <w:jc w:val="both"/>
      </w:pPr>
      <w:r>
        <w:rPr/>
        <w:t>Metallic silos are containers in form of towers or pits made of metal for storing grains or other free</w:t>
      </w:r>
      <w:r>
        <w:rPr>
          <w:spacing w:val="-57"/>
        </w:rPr>
        <w:t> </w:t>
      </w:r>
      <w:r>
        <w:rPr/>
        <w:t>flowing granular materials (Hornby, 2010). As a multipurpose storage container, a wide range of</w:t>
      </w:r>
      <w:r>
        <w:rPr>
          <w:spacing w:val="1"/>
        </w:rPr>
        <w:t> </w:t>
      </w:r>
      <w:r>
        <w:rPr/>
        <w:t>agricultural material/grains ranging from flour, liquids, oil seeds, cereal paddy crops, coal and</w:t>
      </w:r>
      <w:r>
        <w:rPr>
          <w:spacing w:val="1"/>
        </w:rPr>
        <w:t> </w:t>
      </w:r>
      <w:r>
        <w:rPr/>
        <w:t>mineral ores could be stored in metallic silos. The most popular type of metallic silos in use</w:t>
      </w:r>
      <w:r>
        <w:rPr>
          <w:spacing w:val="1"/>
        </w:rPr>
        <w:t> </w:t>
      </w:r>
      <w:r>
        <w:rPr/>
        <w:t>worldwide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cylindrical</w:t>
      </w:r>
      <w:r>
        <w:rPr>
          <w:spacing w:val="-7"/>
        </w:rPr>
        <w:t> </w:t>
      </w:r>
      <w:r>
        <w:rPr/>
        <w:t>type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sloping</w:t>
      </w:r>
      <w:r>
        <w:rPr>
          <w:spacing w:val="-10"/>
        </w:rPr>
        <w:t> </w:t>
      </w:r>
      <w:r>
        <w:rPr/>
        <w:t>roof,</w:t>
      </w:r>
      <w:r>
        <w:rPr>
          <w:spacing w:val="-9"/>
        </w:rPr>
        <w:t> </w:t>
      </w:r>
      <w:r>
        <w:rPr/>
        <w:t>made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new,</w:t>
      </w:r>
      <w:r>
        <w:rPr>
          <w:spacing w:val="-9"/>
        </w:rPr>
        <w:t> </w:t>
      </w:r>
      <w:r>
        <w:rPr/>
        <w:t>high</w:t>
      </w:r>
      <w:r>
        <w:rPr>
          <w:spacing w:val="-8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corrugated</w:t>
      </w:r>
      <w:r>
        <w:rPr>
          <w:spacing w:val="-8"/>
        </w:rPr>
        <w:t> </w:t>
      </w:r>
      <w:r>
        <w:rPr/>
        <w:t>steel</w:t>
      </w:r>
      <w:r>
        <w:rPr>
          <w:spacing w:val="-58"/>
        </w:rPr>
        <w:t> </w:t>
      </w:r>
      <w:r>
        <w:rPr/>
        <w:t>sheets,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protective</w:t>
      </w:r>
      <w:r>
        <w:rPr>
          <w:spacing w:val="-10"/>
        </w:rPr>
        <w:t> </w:t>
      </w:r>
      <w:r>
        <w:rPr/>
        <w:t>coatings.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magnesium</w:t>
      </w:r>
      <w:r>
        <w:rPr>
          <w:spacing w:val="-8"/>
        </w:rPr>
        <w:t> </w:t>
      </w:r>
      <w:r>
        <w:rPr/>
        <w:t>based</w:t>
      </w:r>
      <w:r>
        <w:rPr>
          <w:spacing w:val="-9"/>
        </w:rPr>
        <w:t> </w:t>
      </w:r>
      <w:r>
        <w:rPr/>
        <w:t>chemical</w:t>
      </w:r>
      <w:r>
        <w:rPr>
          <w:spacing w:val="-4"/>
        </w:rPr>
        <w:t> </w:t>
      </w:r>
      <w:r>
        <w:rPr/>
        <w:t>composition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coating,</w:t>
      </w:r>
      <w:r>
        <w:rPr>
          <w:spacing w:val="-7"/>
        </w:rPr>
        <w:t> </w:t>
      </w:r>
      <w:r>
        <w:rPr/>
        <w:t>makes</w:t>
      </w:r>
      <w:r>
        <w:rPr>
          <w:spacing w:val="-58"/>
        </w:rPr>
        <w:t> </w:t>
      </w:r>
      <w:r>
        <w:rPr/>
        <w:t>it ten times more resistant to adverse condition than the traditional galvanized steel, because the</w:t>
      </w:r>
      <w:r>
        <w:rPr>
          <w:spacing w:val="1"/>
        </w:rPr>
        <w:t> </w:t>
      </w:r>
      <w:r>
        <w:rPr/>
        <w:t>composition of its coating has been optimized to provide resistance to adverse conditions. It is also</w:t>
      </w:r>
      <w:r>
        <w:rPr>
          <w:spacing w:val="-57"/>
        </w:rPr>
        <w:t> </w:t>
      </w:r>
      <w:r>
        <w:rPr/>
        <w:t>adapted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prefabrication</w:t>
      </w:r>
      <w:r>
        <w:rPr>
          <w:spacing w:val="1"/>
        </w:rPr>
        <w:t> </w:t>
      </w:r>
      <w:r>
        <w:rPr/>
        <w:t>manufacture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impervious</w:t>
      </w:r>
      <w:r>
        <w:rPr>
          <w:spacing w:val="-1"/>
        </w:rPr>
        <w:t> </w:t>
      </w:r>
      <w:r>
        <w:rPr/>
        <w:t>to vapour</w:t>
      </w:r>
      <w:r>
        <w:rPr>
          <w:spacing w:val="-2"/>
        </w:rPr>
        <w:t> </w:t>
      </w:r>
      <w:r>
        <w:rPr/>
        <w:t>and requires no sealing.</w:t>
      </w:r>
    </w:p>
    <w:p>
      <w:pPr>
        <w:pStyle w:val="BodyText"/>
        <w:spacing w:line="480" w:lineRule="auto" w:before="200"/>
        <w:ind w:left="1000" w:right="1213" w:firstLine="120"/>
        <w:jc w:val="both"/>
      </w:pPr>
      <w:r>
        <w:rPr/>
        <w:t>Metallic silos can be made in a variety of shapes and sizes depending on its use, and desired</w:t>
      </w:r>
      <w:r>
        <w:rPr>
          <w:spacing w:val="1"/>
        </w:rPr>
        <w:t> </w:t>
      </w:r>
      <w:r>
        <w:rPr/>
        <w:t>capacity. It can store thousands of tonnes of granular material.</w:t>
      </w:r>
      <w:r>
        <w:rPr>
          <w:spacing w:val="1"/>
        </w:rPr>
        <w:t> </w:t>
      </w:r>
      <w:r>
        <w:rPr/>
        <w:t>Its variety of shapes ranges from</w:t>
      </w:r>
      <w:r>
        <w:rPr>
          <w:spacing w:val="1"/>
        </w:rPr>
        <w:t> </w:t>
      </w:r>
      <w:r>
        <w:rPr/>
        <w:t>boxes, square, octagonal, rectangular and most commonly cylindrical types, above or beneath the</w:t>
      </w:r>
      <w:r>
        <w:rPr>
          <w:spacing w:val="1"/>
        </w:rPr>
        <w:t> </w:t>
      </w:r>
      <w:r>
        <w:rPr/>
        <w:t>earth with either flat or conical bottom (TechnoGrain,2002). While metallic silos with conical or</w:t>
      </w:r>
      <w:r>
        <w:rPr>
          <w:spacing w:val="1"/>
        </w:rPr>
        <w:t> </w:t>
      </w:r>
      <w:r>
        <w:rPr/>
        <w:t>hopper</w:t>
      </w:r>
      <w:r>
        <w:rPr>
          <w:spacing w:val="-5"/>
        </w:rPr>
        <w:t> </w:t>
      </w:r>
      <w:r>
        <w:rPr/>
        <w:t>bottom,</w:t>
      </w:r>
      <w:r>
        <w:rPr>
          <w:spacing w:val="-3"/>
        </w:rPr>
        <w:t> </w:t>
      </w:r>
      <w:r>
        <w:rPr/>
        <w:t>mounted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frame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steel</w:t>
      </w:r>
      <w:r>
        <w:rPr>
          <w:spacing w:val="-3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discharges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gravity,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flat</w:t>
      </w:r>
      <w:r>
        <w:rPr>
          <w:spacing w:val="-3"/>
        </w:rPr>
        <w:t> </w:t>
      </w:r>
      <w:r>
        <w:rPr/>
        <w:t>bottom</w:t>
      </w:r>
      <w:r>
        <w:rPr>
          <w:spacing w:val="-6"/>
        </w:rPr>
        <w:t> </w:t>
      </w:r>
      <w:r>
        <w:rPr/>
        <w:t>metallic</w:t>
      </w:r>
      <w:r>
        <w:rPr>
          <w:spacing w:val="-58"/>
        </w:rPr>
        <w:t> </w:t>
      </w:r>
      <w:r>
        <w:rPr>
          <w:spacing w:val="-1"/>
        </w:rPr>
        <w:t>silos</w:t>
      </w:r>
      <w:r>
        <w:rPr>
          <w:spacing w:val="-15"/>
        </w:rPr>
        <w:t> </w:t>
      </w:r>
      <w:r>
        <w:rPr>
          <w:spacing w:val="-1"/>
        </w:rPr>
        <w:t>need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form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/>
        <w:t>grain</w:t>
      </w:r>
      <w:r>
        <w:rPr>
          <w:spacing w:val="-12"/>
        </w:rPr>
        <w:t> </w:t>
      </w:r>
      <w:r>
        <w:rPr/>
        <w:t>handling</w:t>
      </w:r>
      <w:r>
        <w:rPr>
          <w:spacing w:val="-17"/>
        </w:rPr>
        <w:t> </w:t>
      </w:r>
      <w:r>
        <w:rPr/>
        <w:t>transport</w:t>
      </w:r>
      <w:r>
        <w:rPr>
          <w:spacing w:val="-15"/>
        </w:rPr>
        <w:t> </w:t>
      </w:r>
      <w:r>
        <w:rPr/>
        <w:t>equipment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aid</w:t>
      </w:r>
      <w:r>
        <w:rPr>
          <w:spacing w:val="-14"/>
        </w:rPr>
        <w:t> </w:t>
      </w:r>
      <w:r>
        <w:rPr/>
        <w:t>its</w:t>
      </w:r>
      <w:r>
        <w:rPr>
          <w:spacing w:val="-15"/>
        </w:rPr>
        <w:t> </w:t>
      </w:r>
      <w:r>
        <w:rPr/>
        <w:t>discharge.</w:t>
      </w:r>
      <w:r>
        <w:rPr>
          <w:spacing w:val="-12"/>
        </w:rPr>
        <w:t> </w:t>
      </w:r>
      <w:r>
        <w:rPr/>
        <w:t>Though</w:t>
      </w:r>
      <w:r>
        <w:rPr>
          <w:spacing w:val="-15"/>
        </w:rPr>
        <w:t> </w:t>
      </w:r>
      <w:r>
        <w:rPr/>
        <w:t>some</w:t>
      </w:r>
      <w:r>
        <w:rPr>
          <w:spacing w:val="-11"/>
        </w:rPr>
        <w:t> </w:t>
      </w:r>
      <w:r>
        <w:rPr/>
        <w:t>flat</w:t>
      </w:r>
      <w:r>
        <w:rPr>
          <w:spacing w:val="-14"/>
        </w:rPr>
        <w:t> </w:t>
      </w:r>
      <w:r>
        <w:rPr/>
        <w:t>bottom</w:t>
      </w:r>
      <w:r>
        <w:rPr>
          <w:spacing w:val="-57"/>
        </w:rPr>
        <w:t> </w:t>
      </w:r>
      <w:r>
        <w:rPr/>
        <w:t>silos can be discharge by gravity, if the transport system is under the discharge point, it has no self</w:t>
      </w:r>
      <w:r>
        <w:rPr>
          <w:spacing w:val="1"/>
        </w:rPr>
        <w:t> </w:t>
      </w:r>
      <w:r>
        <w:rPr/>
        <w:t>cleansing discharge effect and will need a sweep auger for efficient and complete discharge of the</w:t>
      </w:r>
      <w:r>
        <w:rPr>
          <w:spacing w:val="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it holds.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ind w:left="1031"/>
        <w:rPr>
          <w:sz w:val="20"/>
        </w:rPr>
      </w:pPr>
      <w:r>
        <w:rPr>
          <w:sz w:val="20"/>
        </w:rPr>
        <w:drawing>
          <wp:inline distT="0" distB="0" distL="0" distR="0">
            <wp:extent cx="5969919" cy="277749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919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2"/>
        <w:spacing w:before="225"/>
      </w:pPr>
      <w:r>
        <w:rPr/>
        <w:t>Plate</w:t>
      </w:r>
      <w:r>
        <w:rPr>
          <w:spacing w:val="-2"/>
        </w:rPr>
        <w:t> </w:t>
      </w:r>
      <w:r>
        <w:rPr/>
        <w:t>2.6 :</w:t>
      </w:r>
      <w:r>
        <w:rPr>
          <w:spacing w:val="59"/>
        </w:rPr>
        <w:t> </w:t>
      </w:r>
      <w:r>
        <w:rPr/>
        <w:t>Metallic</w:t>
      </w:r>
      <w:r>
        <w:rPr>
          <w:spacing w:val="-1"/>
        </w:rPr>
        <w:t> </w:t>
      </w:r>
      <w:r>
        <w:rPr/>
        <w:t>Silo</w:t>
      </w:r>
    </w:p>
    <w:p>
      <w:pPr>
        <w:pStyle w:val="BodyText"/>
        <w:spacing w:before="194"/>
        <w:ind w:left="1000"/>
        <w:jc w:val="both"/>
      </w:pPr>
      <w:r>
        <w:rPr/>
        <w:t>Source:</w:t>
      </w:r>
      <w:r>
        <w:rPr>
          <w:spacing w:val="-2"/>
        </w:rPr>
        <w:t> </w:t>
      </w:r>
      <w:r>
        <w:rPr/>
        <w:t>Okolo,2013.</w:t>
      </w:r>
    </w:p>
    <w:p>
      <w:pPr>
        <w:pStyle w:val="BodyText"/>
        <w:spacing w:line="480" w:lineRule="auto" w:before="199"/>
        <w:ind w:left="1000" w:right="1214"/>
        <w:jc w:val="both"/>
      </w:pP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metallic</w:t>
      </w:r>
      <w:r>
        <w:rPr>
          <w:spacing w:val="-10"/>
        </w:rPr>
        <w:t> </w:t>
      </w:r>
      <w:r>
        <w:rPr/>
        <w:t>silos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shown</w:t>
      </w:r>
      <w:r>
        <w:rPr>
          <w:spacing w:val="-13"/>
        </w:rPr>
        <w:t> </w:t>
      </w:r>
      <w:r>
        <w:rPr/>
        <w:t>in</w:t>
      </w:r>
      <w:r>
        <w:rPr>
          <w:spacing w:val="-10"/>
        </w:rPr>
        <w:t> </w:t>
      </w:r>
      <w:r>
        <w:rPr/>
        <w:t>Plate</w:t>
      </w:r>
      <w:r>
        <w:rPr>
          <w:spacing w:val="-11"/>
        </w:rPr>
        <w:t> </w:t>
      </w:r>
      <w:r>
        <w:rPr/>
        <w:t>2.6</w:t>
      </w:r>
      <w:r>
        <w:rPr>
          <w:spacing w:val="-9"/>
        </w:rPr>
        <w:t> </w:t>
      </w:r>
      <w:r>
        <w:rPr/>
        <w:t>are</w:t>
      </w:r>
      <w:r>
        <w:rPr>
          <w:spacing w:val="-12"/>
        </w:rPr>
        <w:t> </w:t>
      </w:r>
      <w:r>
        <w:rPr/>
        <w:t>normally</w:t>
      </w:r>
      <w:r>
        <w:rPr>
          <w:spacing w:val="-14"/>
        </w:rPr>
        <w:t> </w:t>
      </w:r>
      <w:r>
        <w:rPr/>
        <w:t>designed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loading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unloading</w:t>
      </w:r>
      <w:r>
        <w:rPr>
          <w:spacing w:val="-12"/>
        </w:rPr>
        <w:t> </w:t>
      </w:r>
      <w:r>
        <w:rPr/>
        <w:t>facilities,</w:t>
      </w:r>
      <w:r>
        <w:rPr>
          <w:spacing w:val="-57"/>
        </w:rPr>
        <w:t> </w:t>
      </w:r>
      <w:r>
        <w:rPr/>
        <w:t>a</w:t>
      </w:r>
      <w:r>
        <w:rPr>
          <w:spacing w:val="-7"/>
        </w:rPr>
        <w:t> </w:t>
      </w:r>
      <w:r>
        <w:rPr/>
        <w:t>manhole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top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middle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near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silo</w:t>
      </w:r>
      <w:r>
        <w:rPr>
          <w:spacing w:val="-5"/>
        </w:rPr>
        <w:t> </w:t>
      </w:r>
      <w:r>
        <w:rPr/>
        <w:t>base,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serves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/>
        <w:t>aperture</w:t>
      </w:r>
      <w:r>
        <w:rPr>
          <w:spacing w:val="-4"/>
        </w:rPr>
        <w:t> </w:t>
      </w:r>
      <w:r>
        <w:rPr/>
        <w:t>for</w:t>
      </w:r>
      <w:r>
        <w:rPr>
          <w:spacing w:val="-8"/>
        </w:rPr>
        <w:t> </w:t>
      </w:r>
      <w:r>
        <w:rPr/>
        <w:t>having</w:t>
      </w:r>
      <w:r>
        <w:rPr>
          <w:spacing w:val="-57"/>
        </w:rPr>
        <w:t> </w:t>
      </w:r>
      <w:r>
        <w:rPr/>
        <w:t>access inside the silo to effect a task or for inspection. Monitoring and aeration facilities, internal</w:t>
      </w:r>
      <w:r>
        <w:rPr>
          <w:spacing w:val="1"/>
        </w:rPr>
        <w:t> </w:t>
      </w:r>
      <w:r>
        <w:rPr/>
        <w:t>ladder, roof vents are also</w:t>
      </w:r>
      <w:r>
        <w:rPr>
          <w:spacing w:val="1"/>
        </w:rPr>
        <w:t> </w:t>
      </w:r>
      <w:r>
        <w:rPr/>
        <w:t>necessary especially the big capacity flat bottoms silos that holds grains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relatively</w:t>
      </w:r>
      <w:r>
        <w:rPr>
          <w:spacing w:val="-5"/>
        </w:rPr>
        <w:t> </w:t>
      </w:r>
      <w:r>
        <w:rPr/>
        <w:t>longer periods for</w:t>
      </w:r>
      <w:r>
        <w:rPr>
          <w:spacing w:val="-1"/>
        </w:rPr>
        <w:t> </w:t>
      </w:r>
      <w:r>
        <w:rPr/>
        <w:t>the control of temperature and relative</w:t>
      </w:r>
      <w:r>
        <w:rPr>
          <w:spacing w:val="-1"/>
        </w:rPr>
        <w:t> </w:t>
      </w:r>
      <w:r>
        <w:rPr/>
        <w:t>humidity</w:t>
      </w:r>
      <w:r>
        <w:rPr>
          <w:spacing w:val="-8"/>
        </w:rPr>
        <w:t> </w:t>
      </w:r>
      <w:r>
        <w:rPr/>
        <w:t>(Ajani,</w:t>
      </w:r>
      <w:r>
        <w:rPr>
          <w:spacing w:val="1"/>
        </w:rPr>
        <w:t> </w:t>
      </w:r>
      <w:r>
        <w:rPr/>
        <w:t>2001).</w:t>
      </w:r>
    </w:p>
    <w:p>
      <w:pPr>
        <w:pStyle w:val="BodyText"/>
        <w:spacing w:line="480" w:lineRule="auto" w:before="200"/>
        <w:ind w:left="1000" w:right="1215"/>
        <w:jc w:val="both"/>
      </w:pPr>
      <w:r>
        <w:rPr>
          <w:spacing w:val="-1"/>
        </w:rPr>
        <w:t>Silo</w:t>
      </w:r>
      <w:r>
        <w:rPr>
          <w:spacing w:val="-15"/>
        </w:rPr>
        <w:t> </w:t>
      </w:r>
      <w:r>
        <w:rPr>
          <w:spacing w:val="-1"/>
        </w:rPr>
        <w:t>could</w:t>
      </w:r>
      <w:r>
        <w:rPr>
          <w:spacing w:val="-14"/>
        </w:rPr>
        <w:t> </w:t>
      </w:r>
      <w:r>
        <w:rPr>
          <w:spacing w:val="-1"/>
        </w:rPr>
        <w:t>be</w:t>
      </w:r>
      <w:r>
        <w:rPr>
          <w:spacing w:val="-15"/>
        </w:rPr>
        <w:t> </w:t>
      </w:r>
      <w:r>
        <w:rPr>
          <w:spacing w:val="-1"/>
        </w:rPr>
        <w:t>indoors</w:t>
      </w:r>
      <w:r>
        <w:rPr>
          <w:spacing w:val="-15"/>
        </w:rPr>
        <w:t> </w:t>
      </w:r>
      <w:r>
        <w:rPr/>
        <w:t>or</w:t>
      </w:r>
      <w:r>
        <w:rPr>
          <w:spacing w:val="-15"/>
        </w:rPr>
        <w:t> </w:t>
      </w:r>
      <w:r>
        <w:rPr/>
        <w:t>outdoors</w:t>
      </w:r>
      <w:r>
        <w:rPr>
          <w:spacing w:val="-15"/>
        </w:rPr>
        <w:t> </w:t>
      </w:r>
      <w:r>
        <w:rPr/>
        <w:t>depending</w:t>
      </w:r>
      <w:r>
        <w:rPr>
          <w:spacing w:val="-16"/>
        </w:rPr>
        <w:t> </w:t>
      </w:r>
      <w:r>
        <w:rPr/>
        <w:t>on</w:t>
      </w:r>
      <w:r>
        <w:rPr>
          <w:spacing w:val="-15"/>
        </w:rPr>
        <w:t> </w:t>
      </w:r>
      <w:r>
        <w:rPr/>
        <w:t>choice,</w:t>
      </w:r>
      <w:r>
        <w:rPr>
          <w:spacing w:val="-15"/>
        </w:rPr>
        <w:t> </w:t>
      </w:r>
      <w:r>
        <w:rPr/>
        <w:t>capacity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purpose.</w:t>
      </w:r>
      <w:r>
        <w:rPr>
          <w:spacing w:val="-12"/>
        </w:rPr>
        <w:t> </w:t>
      </w:r>
      <w:r>
        <w:rPr/>
        <w:t>Grain</w:t>
      </w:r>
      <w:r>
        <w:rPr>
          <w:spacing w:val="-14"/>
        </w:rPr>
        <w:t> </w:t>
      </w:r>
      <w:r>
        <w:rPr/>
        <w:t>stored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outdoor</w:t>
      </w:r>
      <w:r>
        <w:rPr>
          <w:spacing w:val="-57"/>
        </w:rPr>
        <w:t> </w:t>
      </w:r>
      <w:r>
        <w:rPr/>
        <w:t>silos is subject to greater temperature changes causing deterioration in quality in long storage,</w:t>
      </w:r>
      <w:r>
        <w:rPr>
          <w:spacing w:val="1"/>
        </w:rPr>
        <w:t> </w:t>
      </w:r>
      <w:r>
        <w:rPr/>
        <w:t>especially in warm humid climate. There is also the risk of moisture migration or condensation on</w:t>
      </w:r>
      <w:r>
        <w:rPr>
          <w:spacing w:val="1"/>
        </w:rPr>
        <w:t> </w:t>
      </w:r>
      <w:r>
        <w:rPr/>
        <w:t>the internal surfaces/walls of silos especially if the material of construction is metal (Alabadan,</w:t>
      </w:r>
      <w:r>
        <w:rPr>
          <w:spacing w:val="1"/>
        </w:rPr>
        <w:t> </w:t>
      </w:r>
      <w:r>
        <w:rPr/>
        <w:t>2013).</w:t>
      </w:r>
      <w:r>
        <w:rPr>
          <w:spacing w:val="-12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materials</w:t>
      </w:r>
      <w:r>
        <w:rPr>
          <w:spacing w:val="-11"/>
        </w:rPr>
        <w:t> </w:t>
      </w:r>
      <w:r>
        <w:rPr/>
        <w:t>used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construction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silo</w:t>
      </w:r>
      <w:r>
        <w:rPr>
          <w:spacing w:val="-12"/>
        </w:rPr>
        <w:t> </w:t>
      </w:r>
      <w:r>
        <w:rPr/>
        <w:t>have</w:t>
      </w:r>
      <w:r>
        <w:rPr>
          <w:spacing w:val="-11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advantages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disadvantages;</w:t>
      </w:r>
      <w:r>
        <w:rPr>
          <w:spacing w:val="-58"/>
        </w:rPr>
        <w:t> </w:t>
      </w:r>
      <w:r>
        <w:rPr/>
        <w:t>none of them has proved absolutely satisfactory all over others (Mijinyawa, 2010).</w:t>
      </w:r>
      <w:r>
        <w:rPr>
          <w:spacing w:val="1"/>
        </w:rPr>
        <w:t> </w:t>
      </w:r>
      <w:r>
        <w:rPr/>
        <w:t>There is no</w:t>
      </w:r>
      <w:r>
        <w:rPr>
          <w:spacing w:val="1"/>
        </w:rPr>
        <w:t> </w:t>
      </w:r>
      <w:r>
        <w:rPr/>
        <w:t>doubt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metallic</w:t>
      </w:r>
      <w:r>
        <w:rPr>
          <w:spacing w:val="-14"/>
        </w:rPr>
        <w:t> </w:t>
      </w:r>
      <w:r>
        <w:rPr/>
        <w:t>silos</w:t>
      </w:r>
      <w:r>
        <w:rPr>
          <w:spacing w:val="-12"/>
        </w:rPr>
        <w:t> </w:t>
      </w:r>
      <w:r>
        <w:rPr/>
        <w:t>has</w:t>
      </w:r>
      <w:r>
        <w:rPr>
          <w:spacing w:val="-13"/>
        </w:rPr>
        <w:t> </w:t>
      </w:r>
      <w:r>
        <w:rPr/>
        <w:t>proven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efficient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reducing</w:t>
      </w:r>
      <w:r>
        <w:rPr>
          <w:spacing w:val="-13"/>
        </w:rPr>
        <w:t> </w:t>
      </w:r>
      <w:r>
        <w:rPr/>
        <w:t>storage</w:t>
      </w:r>
      <w:r>
        <w:rPr>
          <w:spacing w:val="-12"/>
        </w:rPr>
        <w:t> </w:t>
      </w:r>
      <w:r>
        <w:rPr/>
        <w:t>losses</w:t>
      </w:r>
      <w:r>
        <w:rPr>
          <w:spacing w:val="-10"/>
        </w:rPr>
        <w:t> </w:t>
      </w:r>
      <w:r>
        <w:rPr/>
        <w:t>recorded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bulk</w:t>
      </w:r>
      <w:r>
        <w:rPr>
          <w:spacing w:val="-10"/>
        </w:rPr>
        <w:t> </w:t>
      </w:r>
      <w:r>
        <w:rPr/>
        <w:t>storage</w:t>
      </w:r>
      <w:r>
        <w:rPr>
          <w:spacing w:val="-58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years,</w:t>
      </w:r>
      <w:r>
        <w:rPr>
          <w:spacing w:val="-1"/>
        </w:rPr>
        <w:t> </w:t>
      </w:r>
      <w:r>
        <w:rPr/>
        <w:t>with efficient</w:t>
      </w:r>
      <w:r>
        <w:rPr>
          <w:spacing w:val="-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grain</w:t>
      </w:r>
      <w:r>
        <w:rPr>
          <w:spacing w:val="-1"/>
        </w:rPr>
        <w:t> </w:t>
      </w:r>
      <w:r>
        <w:rPr/>
        <w:t>management techniques (Okolo,</w:t>
      </w:r>
      <w:r>
        <w:rPr>
          <w:spacing w:val="-1"/>
        </w:rPr>
        <w:t> </w:t>
      </w:r>
      <w:r>
        <w:rPr/>
        <w:t>2013).</w:t>
      </w:r>
    </w:p>
    <w:p>
      <w:pPr>
        <w:spacing w:after="0" w:line="480" w:lineRule="auto"/>
        <w:jc w:val="both"/>
        <w:sectPr>
          <w:pgSz w:w="12240" w:h="15840"/>
          <w:pgMar w:header="0" w:footer="935" w:top="1440" w:bottom="1200" w:left="440" w:right="40"/>
        </w:sectPr>
      </w:pPr>
    </w:p>
    <w:p>
      <w:pPr>
        <w:pStyle w:val="Heading2"/>
        <w:numPr>
          <w:ilvl w:val="2"/>
          <w:numId w:val="12"/>
        </w:numPr>
        <w:tabs>
          <w:tab w:pos="1541" w:val="left" w:leader="none"/>
        </w:tabs>
        <w:spacing w:line="240" w:lineRule="auto" w:before="76" w:after="0"/>
        <w:ind w:left="1540" w:right="0" w:hanging="541"/>
        <w:jc w:val="left"/>
      </w:pPr>
      <w:r>
        <w:rPr/>
        <w:t>Silo</w:t>
      </w:r>
      <w:r>
        <w:rPr>
          <w:spacing w:val="-2"/>
        </w:rPr>
        <w:t> </w:t>
      </w:r>
      <w:r>
        <w:rPr/>
        <w:t>Classification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0" w:right="2075" w:firstLine="60"/>
      </w:pPr>
      <w:r>
        <w:rPr/>
        <w:t>Silo can be classified based on aeration method/ system, material of construction, level of</w:t>
      </w:r>
      <w:r>
        <w:rPr>
          <w:spacing w:val="-58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sophistication</w:t>
      </w:r>
      <w:r>
        <w:rPr>
          <w:spacing w:val="1"/>
        </w:rPr>
        <w:t> </w:t>
      </w:r>
      <w:r>
        <w:rPr/>
        <w:t>and structural stability</w:t>
      </w:r>
    </w:p>
    <w:p>
      <w:pPr>
        <w:pStyle w:val="BodyText"/>
        <w:spacing w:line="480" w:lineRule="auto"/>
        <w:ind w:left="1000" w:right="1796"/>
      </w:pPr>
      <w:r>
        <w:rPr/>
        <w:t>Based on the aeration method, silo can be classified as, mechanical ventilated silo, controlled</w:t>
      </w:r>
      <w:r>
        <w:rPr>
          <w:spacing w:val="-57"/>
        </w:rPr>
        <w:t> </w:t>
      </w:r>
      <w:r>
        <w:rPr/>
        <w:t>atmosphere</w:t>
      </w:r>
      <w:r>
        <w:rPr>
          <w:spacing w:val="-3"/>
        </w:rPr>
        <w:t> </w:t>
      </w:r>
      <w:r>
        <w:rPr/>
        <w:t>silo, hermetic</w:t>
      </w:r>
      <w:r>
        <w:rPr>
          <w:spacing w:val="-1"/>
        </w:rPr>
        <w:t> </w:t>
      </w:r>
      <w:r>
        <w:rPr/>
        <w:t>silo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gas (nitrogen,</w:t>
      </w:r>
      <w:r>
        <w:rPr>
          <w:spacing w:val="2"/>
        </w:rPr>
        <w:t> </w:t>
      </w:r>
      <w:r>
        <w:rPr/>
        <w:t>oxygen,</w:t>
      </w:r>
      <w:r>
        <w:rPr>
          <w:spacing w:val="2"/>
        </w:rPr>
        <w:t> </w:t>
      </w:r>
      <w:r>
        <w:rPr/>
        <w:t>etc)</w:t>
      </w:r>
      <w:r>
        <w:rPr>
          <w:spacing w:val="-3"/>
        </w:rPr>
        <w:t> </w:t>
      </w:r>
      <w:r>
        <w:rPr/>
        <w:t>silo</w:t>
      </w:r>
    </w:p>
    <w:p>
      <w:pPr>
        <w:pStyle w:val="BodyText"/>
        <w:spacing w:line="480" w:lineRule="auto"/>
        <w:ind w:left="1000" w:right="1556"/>
      </w:pPr>
      <w:r>
        <w:rPr/>
        <w:t>Based on the material of construction, silo can be classified as: metal (aluminum, steel, etc) silo</w:t>
      </w:r>
      <w:r>
        <w:rPr>
          <w:spacing w:val="-57"/>
        </w:rPr>
        <w:t> </w:t>
      </w:r>
      <w:r>
        <w:rPr/>
        <w:t>concrete</w:t>
      </w:r>
      <w:r>
        <w:rPr>
          <w:spacing w:val="-2"/>
        </w:rPr>
        <w:t> </w:t>
      </w:r>
      <w:r>
        <w:rPr/>
        <w:t>silo wooden silo mud silo composite</w:t>
      </w:r>
      <w:r>
        <w:rPr>
          <w:spacing w:val="-1"/>
        </w:rPr>
        <w:t> </w:t>
      </w:r>
      <w:r>
        <w:rPr/>
        <w:t>silo</w:t>
      </w:r>
      <w:r>
        <w:rPr>
          <w:spacing w:val="-3"/>
        </w:rPr>
        <w:t> </w:t>
      </w:r>
      <w:r>
        <w:rPr/>
        <w:t>and plastic</w:t>
      </w:r>
      <w:r>
        <w:rPr>
          <w:spacing w:val="-2"/>
        </w:rPr>
        <w:t> </w:t>
      </w:r>
      <w:r>
        <w:rPr/>
        <w:t>silo</w:t>
      </w:r>
    </w:p>
    <w:p>
      <w:pPr>
        <w:pStyle w:val="BodyText"/>
        <w:spacing w:line="480" w:lineRule="auto"/>
        <w:ind w:left="1000" w:right="1322"/>
      </w:pPr>
      <w:r>
        <w:rPr/>
        <w:t>Based on the level of technology, silo can be classified as, conventional silo,instrumentalized silo,</w:t>
      </w:r>
      <w:r>
        <w:rPr>
          <w:spacing w:val="-57"/>
        </w:rPr>
        <w:t> </w:t>
      </w:r>
      <w:r>
        <w:rPr/>
        <w:t>computerized/</w:t>
      </w:r>
      <w:r>
        <w:rPr>
          <w:spacing w:val="-1"/>
        </w:rPr>
        <w:t> </w:t>
      </w:r>
      <w:r>
        <w:rPr/>
        <w:t>automated</w:t>
      </w:r>
      <w:r>
        <w:rPr>
          <w:spacing w:val="2"/>
        </w:rPr>
        <w:t> </w:t>
      </w:r>
      <w:r>
        <w:rPr/>
        <w:t>silo</w:t>
      </w:r>
    </w:p>
    <w:p>
      <w:pPr>
        <w:pStyle w:val="BodyText"/>
        <w:spacing w:before="1"/>
        <w:ind w:left="1000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stability,</w:t>
      </w:r>
      <w:r>
        <w:rPr>
          <w:spacing w:val="-1"/>
        </w:rPr>
        <w:t> </w:t>
      </w:r>
      <w:r>
        <w:rPr/>
        <w:t>silo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 classified</w:t>
      </w:r>
      <w:r>
        <w:rPr>
          <w:spacing w:val="2"/>
        </w:rPr>
        <w:t> </w:t>
      </w:r>
      <w:r>
        <w:rPr/>
        <w:t>as,</w:t>
      </w:r>
      <w:r>
        <w:rPr>
          <w:spacing w:val="-1"/>
        </w:rPr>
        <w:t> </w:t>
      </w:r>
      <w:r>
        <w:rPr/>
        <w:t>deep</w:t>
      </w:r>
      <w:r>
        <w:rPr>
          <w:spacing w:val="-1"/>
        </w:rPr>
        <w:t> </w:t>
      </w:r>
      <w:r>
        <w:rPr/>
        <w:t>silo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shallow silo</w:t>
      </w:r>
    </w:p>
    <w:p>
      <w:pPr>
        <w:pStyle w:val="BodyText"/>
        <w:spacing w:before="7"/>
      </w:pPr>
    </w:p>
    <w:p>
      <w:pPr>
        <w:pStyle w:val="Heading2"/>
        <w:numPr>
          <w:ilvl w:val="2"/>
          <w:numId w:val="12"/>
        </w:numPr>
        <w:tabs>
          <w:tab w:pos="1541" w:val="left" w:leader="none"/>
        </w:tabs>
        <w:spacing w:line="240" w:lineRule="auto" w:before="0" w:after="0"/>
        <w:ind w:left="1540" w:right="0" w:hanging="541"/>
        <w:jc w:val="left"/>
      </w:pPr>
      <w:r>
        <w:rPr/>
        <w:t>Metallic</w:t>
      </w:r>
      <w:r>
        <w:rPr>
          <w:spacing w:val="-2"/>
        </w:rPr>
        <w:t> </w:t>
      </w:r>
      <w:r>
        <w:rPr/>
        <w:t>silo</w:t>
      </w:r>
      <w:r>
        <w:rPr>
          <w:spacing w:val="-1"/>
        </w:rPr>
        <w:t> </w:t>
      </w:r>
      <w:r>
        <w:rPr/>
        <w:t>construction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3"/>
        <w:jc w:val="both"/>
      </w:pPr>
      <w:r>
        <w:rPr/>
        <w:t>Metallic silo construction is a highly technical / professional job which needs training and strict</w:t>
      </w:r>
      <w:r>
        <w:rPr>
          <w:spacing w:val="1"/>
        </w:rPr>
        <w:t> </w:t>
      </w:r>
      <w:r>
        <w:rPr/>
        <w:t>adherence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load.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clearing,</w:t>
      </w:r>
      <w:r>
        <w:rPr>
          <w:spacing w:val="1"/>
        </w:rPr>
        <w:t> </w:t>
      </w:r>
      <w:r>
        <w:rPr/>
        <w:t>excavation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compaction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given</w:t>
      </w:r>
      <w:r>
        <w:rPr>
          <w:spacing w:val="-4"/>
        </w:rPr>
        <w:t> </w:t>
      </w:r>
      <w:r>
        <w:rPr/>
        <w:t>area</w:t>
      </w:r>
      <w:r>
        <w:rPr>
          <w:spacing w:val="-5"/>
        </w:rPr>
        <w:t> </w:t>
      </w:r>
      <w:r>
        <w:rPr/>
        <w:t>earmarked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silo</w:t>
      </w:r>
      <w:r>
        <w:rPr>
          <w:spacing w:val="-4"/>
        </w:rPr>
        <w:t> </w:t>
      </w:r>
      <w:r>
        <w:rPr/>
        <w:t>base,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area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casted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pilled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reinforced</w:t>
      </w:r>
      <w:r>
        <w:rPr>
          <w:spacing w:val="-58"/>
        </w:rPr>
        <w:t> </w:t>
      </w:r>
      <w:r>
        <w:rPr/>
        <w:t>concrete to a given strength and height above the earth surface according to the dictate of design.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prevent</w:t>
      </w:r>
      <w:r>
        <w:rPr>
          <w:spacing w:val="-12"/>
        </w:rPr>
        <w:t> </w:t>
      </w:r>
      <w:r>
        <w:rPr/>
        <w:t>any</w:t>
      </w:r>
      <w:r>
        <w:rPr>
          <w:spacing w:val="-16"/>
        </w:rPr>
        <w:t> </w:t>
      </w:r>
      <w:r>
        <w:rPr/>
        <w:t>form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seepage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provide</w:t>
      </w:r>
      <w:r>
        <w:rPr>
          <w:spacing w:val="-16"/>
        </w:rPr>
        <w:t> </w:t>
      </w:r>
      <w:r>
        <w:rPr/>
        <w:t>for</w:t>
      </w:r>
      <w:r>
        <w:rPr>
          <w:spacing w:val="-14"/>
        </w:rPr>
        <w:t> </w:t>
      </w:r>
      <w:r>
        <w:rPr/>
        <w:t>enough</w:t>
      </w:r>
      <w:r>
        <w:rPr>
          <w:spacing w:val="-15"/>
        </w:rPr>
        <w:t> </w:t>
      </w:r>
      <w:r>
        <w:rPr/>
        <w:t>strength</w:t>
      </w:r>
      <w:r>
        <w:rPr>
          <w:spacing w:val="-14"/>
        </w:rPr>
        <w:t> </w:t>
      </w:r>
      <w:r>
        <w:rPr/>
        <w:t>to</w:t>
      </w:r>
      <w:r>
        <w:rPr>
          <w:spacing w:val="-11"/>
        </w:rPr>
        <w:t> </w:t>
      </w:r>
      <w:r>
        <w:rPr/>
        <w:t>withstand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self</w:t>
      </w:r>
      <w:r>
        <w:rPr>
          <w:spacing w:val="-13"/>
        </w:rPr>
        <w:t> </w:t>
      </w:r>
      <w:r>
        <w:rPr/>
        <w:t>weight</w:t>
      </w:r>
      <w:r>
        <w:rPr>
          <w:spacing w:val="-57"/>
        </w:rPr>
        <w:t> </w:t>
      </w:r>
      <w:r>
        <w:rPr/>
        <w:t>of the facility, the lateral and the wall pressure that will act on it when the bin is empty or fully</w:t>
      </w:r>
      <w:r>
        <w:rPr>
          <w:spacing w:val="1"/>
        </w:rPr>
        <w:t> </w:t>
      </w:r>
      <w:r>
        <w:rPr/>
        <w:t>loaded</w:t>
      </w:r>
      <w:r>
        <w:rPr>
          <w:spacing w:val="-2"/>
        </w:rPr>
        <w:t> </w:t>
      </w:r>
      <w:r>
        <w:rPr/>
        <w:t>(Technograin, 2012).</w:t>
      </w:r>
    </w:p>
    <w:p>
      <w:pPr>
        <w:pStyle w:val="BodyText"/>
        <w:spacing w:line="480" w:lineRule="auto" w:before="200"/>
        <w:ind w:left="1000" w:right="1217" w:firstLine="60"/>
        <w:jc w:val="both"/>
      </w:pPr>
      <w:r>
        <w:rPr/>
        <w:t>During the silo base casting, channels are created emanating from the aeration duct depending on</w:t>
      </w:r>
      <w:r>
        <w:rPr>
          <w:spacing w:val="1"/>
        </w:rPr>
        <w:t> </w:t>
      </w:r>
      <w:r>
        <w:rPr/>
        <w:t>the adopted floor layout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for effective aeration.</w:t>
      </w:r>
      <w:r>
        <w:rPr>
          <w:spacing w:val="1"/>
        </w:rPr>
        <w:t> </w:t>
      </w:r>
      <w:r>
        <w:rPr/>
        <w:t>After the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 the silo</w:t>
      </w:r>
      <w:r>
        <w:rPr>
          <w:spacing w:val="1"/>
        </w:rPr>
        <w:t> </w:t>
      </w:r>
      <w:r>
        <w:rPr/>
        <w:t>base,</w:t>
      </w:r>
      <w:r>
        <w:rPr>
          <w:spacing w:val="1"/>
        </w:rPr>
        <w:t> </w:t>
      </w:r>
      <w:r>
        <w:rPr/>
        <w:t>stanchions</w:t>
      </w:r>
      <w:r>
        <w:rPr>
          <w:spacing w:val="-13"/>
        </w:rPr>
        <w:t> </w:t>
      </w:r>
      <w:r>
        <w:rPr/>
        <w:t>are</w:t>
      </w:r>
      <w:r>
        <w:rPr>
          <w:spacing w:val="-12"/>
        </w:rPr>
        <w:t> </w:t>
      </w:r>
      <w:r>
        <w:rPr/>
        <w:t>erected</w:t>
      </w:r>
      <w:r>
        <w:rPr>
          <w:spacing w:val="-10"/>
        </w:rPr>
        <w:t> </w:t>
      </w:r>
      <w:r>
        <w:rPr/>
        <w:t>with,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corrugated</w:t>
      </w:r>
      <w:r>
        <w:rPr>
          <w:spacing w:val="-12"/>
        </w:rPr>
        <w:t> </w:t>
      </w:r>
      <w:r>
        <w:rPr/>
        <w:t>galvanized</w:t>
      </w:r>
      <w:r>
        <w:rPr>
          <w:spacing w:val="-12"/>
        </w:rPr>
        <w:t> </w:t>
      </w:r>
      <w:r>
        <w:rPr/>
        <w:t>steel</w:t>
      </w:r>
      <w:r>
        <w:rPr>
          <w:spacing w:val="-13"/>
        </w:rPr>
        <w:t> </w:t>
      </w:r>
      <w:r>
        <w:rPr/>
        <w:t>sheets</w:t>
      </w:r>
      <w:r>
        <w:rPr>
          <w:spacing w:val="-12"/>
        </w:rPr>
        <w:t> </w:t>
      </w:r>
      <w:r>
        <w:rPr/>
        <w:t>which</w:t>
      </w:r>
      <w:r>
        <w:rPr>
          <w:spacing w:val="-11"/>
        </w:rPr>
        <w:t> </w:t>
      </w:r>
      <w:r>
        <w:rPr/>
        <w:t>have</w:t>
      </w:r>
      <w:r>
        <w:rPr>
          <w:spacing w:val="-13"/>
        </w:rPr>
        <w:t> </w:t>
      </w:r>
      <w:r>
        <w:rPr/>
        <w:t>been</w:t>
      </w:r>
      <w:r>
        <w:rPr>
          <w:spacing w:val="-13"/>
        </w:rPr>
        <w:t> </w:t>
      </w:r>
      <w:r>
        <w:rPr/>
        <w:t>rolled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curve</w:t>
      </w:r>
      <w:r>
        <w:rPr>
          <w:spacing w:val="-58"/>
        </w:rPr>
        <w:t> </w:t>
      </w:r>
      <w:r>
        <w:rPr/>
        <w:t>corrugated steel sheets are bolted together to form a vertical cylinder. It is anchored on a floor –</w:t>
      </w:r>
      <w:r>
        <w:rPr>
          <w:spacing w:val="1"/>
        </w:rPr>
        <w:t> </w:t>
      </w:r>
      <w:r>
        <w:rPr/>
        <w:t>level</w:t>
      </w:r>
      <w:r>
        <w:rPr>
          <w:spacing w:val="7"/>
        </w:rPr>
        <w:t> </w:t>
      </w:r>
      <w:r>
        <w:rPr/>
        <w:t>ring</w:t>
      </w:r>
      <w:r>
        <w:rPr>
          <w:spacing w:val="6"/>
        </w:rPr>
        <w:t> </w:t>
      </w:r>
      <w:r>
        <w:rPr/>
        <w:t>which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fixed</w:t>
      </w:r>
      <w:r>
        <w:rPr>
          <w:spacing w:val="6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silo</w:t>
      </w:r>
      <w:r>
        <w:rPr>
          <w:spacing w:val="7"/>
        </w:rPr>
        <w:t> </w:t>
      </w:r>
      <w:r>
        <w:rPr/>
        <w:t>base.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cylinder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sheets</w:t>
      </w:r>
      <w:r>
        <w:rPr>
          <w:spacing w:val="8"/>
        </w:rPr>
        <w:t> </w:t>
      </w:r>
      <w:r>
        <w:rPr/>
        <w:t>supports</w:t>
      </w:r>
      <w:r>
        <w:rPr>
          <w:spacing w:val="7"/>
        </w:rPr>
        <w:t> </w:t>
      </w:r>
      <w:r>
        <w:rPr/>
        <w:t>itself</w:t>
      </w:r>
      <w:r>
        <w:rPr>
          <w:spacing w:val="6"/>
        </w:rPr>
        <w:t> </w:t>
      </w:r>
      <w:r>
        <w:rPr/>
        <w:t>with</w:t>
      </w:r>
      <w:r>
        <w:rPr>
          <w:spacing w:val="8"/>
        </w:rPr>
        <w:t> </w:t>
      </w:r>
      <w:r>
        <w:rPr/>
        <w:t>stiffening</w:t>
      </w:r>
      <w:r>
        <w:rPr>
          <w:spacing w:val="7"/>
        </w:rPr>
        <w:t> </w:t>
      </w:r>
      <w:r>
        <w:rPr/>
        <w:t>ring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5"/>
        <w:jc w:val="both"/>
      </w:pPr>
      <w:r>
        <w:rPr/>
        <w:t>only at the base which are held tight together with bolts and nuts. The sheets are heavy gauge at</w:t>
      </w:r>
      <w:r>
        <w:rPr>
          <w:spacing w:val="1"/>
        </w:rPr>
        <w:t> </w:t>
      </w:r>
      <w:r>
        <w:rPr/>
        <w:t>ground level and are progressively lighter as it goes up to higher level. According to( FAO,2009)</w:t>
      </w:r>
      <w:r>
        <w:rPr>
          <w:spacing w:val="1"/>
        </w:rPr>
        <w:t> </w:t>
      </w:r>
      <w:r>
        <w:rPr/>
        <w:t>recent improvement in silo construction has evolved silos with same gauge steel sheets, whereby</w:t>
      </w:r>
      <w:r>
        <w:rPr>
          <w:spacing w:val="1"/>
        </w:rPr>
        <w:t> </w:t>
      </w:r>
      <w:r>
        <w:rPr/>
        <w:t>vertical stiffeners, fitted inside and outside the silo cell bear the vertical load.</w:t>
      </w:r>
      <w:r>
        <w:rPr>
          <w:spacing w:val="1"/>
        </w:rPr>
        <w:t> </w:t>
      </w:r>
      <w:r>
        <w:rPr/>
        <w:t>However, different</w:t>
      </w:r>
      <w:r>
        <w:rPr>
          <w:spacing w:val="1"/>
        </w:rPr>
        <w:t> </w:t>
      </w:r>
      <w:r>
        <w:rPr>
          <w:spacing w:val="-1"/>
        </w:rPr>
        <w:t>silos</w:t>
      </w:r>
      <w:r>
        <w:rPr>
          <w:spacing w:val="-13"/>
        </w:rPr>
        <w:t> </w:t>
      </w:r>
      <w:r>
        <w:rPr/>
        <w:t>are</w:t>
      </w:r>
      <w:r>
        <w:rPr>
          <w:spacing w:val="-15"/>
        </w:rPr>
        <w:t> </w:t>
      </w:r>
      <w:r>
        <w:rPr/>
        <w:t>designed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are</w:t>
      </w:r>
      <w:r>
        <w:rPr>
          <w:spacing w:val="-12"/>
        </w:rPr>
        <w:t> </w:t>
      </w:r>
      <w:r>
        <w:rPr/>
        <w:t>built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purposes;</w:t>
      </w:r>
      <w:r>
        <w:rPr>
          <w:spacing w:val="-12"/>
        </w:rPr>
        <w:t> </w:t>
      </w:r>
      <w:r>
        <w:rPr/>
        <w:t>hence</w:t>
      </w:r>
      <w:r>
        <w:rPr>
          <w:spacing w:val="-14"/>
        </w:rPr>
        <w:t> </w:t>
      </w:r>
      <w:r>
        <w:rPr/>
        <w:t>strict</w:t>
      </w:r>
      <w:r>
        <w:rPr>
          <w:spacing w:val="-13"/>
        </w:rPr>
        <w:t> </w:t>
      </w:r>
      <w:r>
        <w:rPr/>
        <w:t>adherence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design</w:t>
      </w:r>
      <w:r>
        <w:rPr>
          <w:spacing w:val="-13"/>
        </w:rPr>
        <w:t> </w:t>
      </w:r>
      <w:r>
        <w:rPr/>
        <w:t>dictates</w:t>
      </w:r>
      <w:r>
        <w:rPr>
          <w:spacing w:val="-14"/>
        </w:rPr>
        <w:t> </w:t>
      </w:r>
      <w:r>
        <w:rPr/>
        <w:t>which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intended</w:t>
      </w:r>
      <w:r>
        <w:rPr>
          <w:spacing w:val="-1"/>
        </w:rPr>
        <w:t> </w:t>
      </w:r>
      <w:r>
        <w:rPr/>
        <w:t>load must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observed.</w:t>
      </w:r>
      <w:r>
        <w:rPr>
          <w:spacing w:val="-1"/>
        </w:rPr>
        <w:t> </w:t>
      </w:r>
      <w:r>
        <w:rPr/>
        <w:t>Each sheet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sealed</w:t>
      </w:r>
      <w:r>
        <w:rPr>
          <w:spacing w:val="-1"/>
        </w:rPr>
        <w:t> </w:t>
      </w:r>
      <w:r>
        <w:rPr/>
        <w:t>to its</w:t>
      </w:r>
      <w:r>
        <w:rPr>
          <w:spacing w:val="-4"/>
        </w:rPr>
        <w:t> </w:t>
      </w:r>
      <w:r>
        <w:rPr/>
        <w:t>neigbour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sealant</w:t>
      </w:r>
      <w:r>
        <w:rPr>
          <w:spacing w:val="-57"/>
        </w:rPr>
        <w:t> </w:t>
      </w:r>
      <w:r>
        <w:rPr/>
        <w:t>if the assembly of corrugated metal sheet is completed a light metallic trapezoidal element in metal</w:t>
      </w:r>
      <w:r>
        <w:rPr>
          <w:spacing w:val="-57"/>
        </w:rPr>
        <w:t> </w:t>
      </w:r>
      <w:r>
        <w:rPr/>
        <w:t>sheet is galvanized and ribbed steel plate</w:t>
      </w:r>
      <w:r>
        <w:rPr>
          <w:spacing w:val="1"/>
        </w:rPr>
        <w:t> </w:t>
      </w:r>
      <w:r>
        <w:rPr/>
        <w:t>sloping roof made of aluminum will be used to cover the</w:t>
      </w:r>
      <w:r>
        <w:rPr>
          <w:spacing w:val="-57"/>
        </w:rPr>
        <w:t> </w:t>
      </w:r>
      <w:r>
        <w:rPr/>
        <w:t>silos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imposing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sealed</w:t>
      </w:r>
      <w:r>
        <w:rPr>
          <w:spacing w:val="1"/>
        </w:rPr>
        <w:t> </w:t>
      </w:r>
      <w:r>
        <w:rPr/>
        <w:t>accordingly,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bitumen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flash</w:t>
      </w:r>
      <w:r>
        <w:rPr>
          <w:spacing w:val="-4"/>
        </w:rPr>
        <w:t> </w:t>
      </w:r>
      <w:r>
        <w:rPr/>
        <w:t>band to</w:t>
      </w:r>
      <w:r>
        <w:rPr>
          <w:spacing w:val="-3"/>
        </w:rPr>
        <w:t> </w:t>
      </w:r>
      <w:r>
        <w:rPr/>
        <w:t>prevent</w:t>
      </w:r>
      <w:r>
        <w:rPr>
          <w:spacing w:val="-3"/>
        </w:rPr>
        <w:t> </w:t>
      </w:r>
      <w:r>
        <w:rPr/>
        <w:t>water</w:t>
      </w:r>
      <w:r>
        <w:rPr>
          <w:spacing w:val="-3"/>
        </w:rPr>
        <w:t> </w:t>
      </w:r>
      <w:r>
        <w:rPr/>
        <w:t>seepage</w:t>
      </w:r>
      <w:r>
        <w:rPr>
          <w:spacing w:val="-5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silo</w:t>
      </w:r>
      <w:r>
        <w:rPr>
          <w:spacing w:val="-1"/>
        </w:rPr>
        <w:t> </w:t>
      </w:r>
      <w:r>
        <w:rPr/>
        <w:t>cell.</w:t>
      </w:r>
      <w:r>
        <w:rPr>
          <w:spacing w:val="-4"/>
        </w:rPr>
        <w:t> </w:t>
      </w:r>
      <w:r>
        <w:rPr/>
        <w:t>Special electro</w:t>
      </w:r>
      <w:r>
        <w:rPr>
          <w:spacing w:val="-58"/>
        </w:rPr>
        <w:t> </w:t>
      </w:r>
      <w:r>
        <w:rPr/>
        <w:t>plastic material and PVC washers permit to have a perfect sealing of the panels and the bolts</w:t>
      </w:r>
      <w:r>
        <w:rPr>
          <w:spacing w:val="1"/>
        </w:rPr>
        <w:t> </w:t>
      </w:r>
      <w:r>
        <w:rPr/>
        <w:t>(Technograin,</w:t>
      </w:r>
      <w:r>
        <w:rPr>
          <w:spacing w:val="-1"/>
        </w:rPr>
        <w:t> </w:t>
      </w:r>
      <w:r>
        <w:rPr/>
        <w:t>2002).</w:t>
      </w:r>
    </w:p>
    <w:p>
      <w:pPr>
        <w:pStyle w:val="Heading2"/>
        <w:numPr>
          <w:ilvl w:val="2"/>
          <w:numId w:val="13"/>
        </w:numPr>
        <w:tabs>
          <w:tab w:pos="1721" w:val="left" w:leader="none"/>
        </w:tabs>
        <w:spacing w:line="240" w:lineRule="auto" w:before="208" w:after="0"/>
        <w:ind w:left="1720" w:right="0" w:hanging="721"/>
        <w:jc w:val="both"/>
      </w:pPr>
      <w:r>
        <w:rPr/>
        <w:t>Economic</w:t>
      </w:r>
      <w:r>
        <w:rPr>
          <w:spacing w:val="-3"/>
        </w:rPr>
        <w:t> </w:t>
      </w:r>
      <w:r>
        <w:rPr/>
        <w:t>Importance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metallic</w:t>
      </w:r>
      <w:r>
        <w:rPr>
          <w:spacing w:val="-2"/>
        </w:rPr>
        <w:t> </w:t>
      </w:r>
      <w:r>
        <w:rPr/>
        <w:t>silos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4"/>
        <w:jc w:val="both"/>
      </w:pPr>
      <w:r>
        <w:rPr/>
        <w:t>Since world population has been predicted to reach 9.1 billion by 2050 and this will require</w:t>
      </w:r>
      <w:r>
        <w:rPr>
          <w:spacing w:val="1"/>
        </w:rPr>
        <w:t> </w:t>
      </w:r>
      <w:r>
        <w:rPr/>
        <w:t>invariably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70%</w:t>
      </w:r>
      <w:r>
        <w:rPr>
          <w:spacing w:val="-4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food</w:t>
      </w:r>
      <w:r>
        <w:rPr>
          <w:spacing w:val="-5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grains</w:t>
      </w:r>
      <w:r>
        <w:rPr>
          <w:spacing w:val="-2"/>
        </w:rPr>
        <w:t> </w:t>
      </w:r>
      <w:r>
        <w:rPr/>
        <w:t>(FAO,</w:t>
      </w:r>
      <w:r>
        <w:rPr>
          <w:spacing w:val="-4"/>
        </w:rPr>
        <w:t> </w:t>
      </w:r>
      <w:r>
        <w:rPr/>
        <w:t>2009).</w:t>
      </w:r>
      <w:r>
        <w:rPr>
          <w:spacing w:val="-1"/>
        </w:rPr>
        <w:t> </w:t>
      </w:r>
      <w:r>
        <w:rPr/>
        <w:t>There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/>
        <w:t>no</w:t>
      </w:r>
      <w:r>
        <w:rPr>
          <w:spacing w:val="-4"/>
        </w:rPr>
        <w:t> </w:t>
      </w:r>
      <w:r>
        <w:rPr/>
        <w:t>doubt</w:t>
      </w:r>
      <w:r>
        <w:rPr>
          <w:spacing w:val="-3"/>
        </w:rPr>
        <w:t> </w:t>
      </w:r>
      <w:r>
        <w:rPr/>
        <w:t>that,</w:t>
      </w:r>
      <w:r>
        <w:rPr>
          <w:spacing w:val="-57"/>
        </w:rPr>
        <w:t> </w:t>
      </w:r>
      <w:r>
        <w:rPr/>
        <w:t>the enormous challenge that will be posed by storage of grain in the near future is imminent.</w:t>
      </w:r>
      <w:r>
        <w:rPr>
          <w:spacing w:val="1"/>
        </w:rPr>
        <w:t> </w:t>
      </w:r>
      <w:r>
        <w:rPr/>
        <w:t>Since</w:t>
      </w:r>
      <w:r>
        <w:rPr>
          <w:spacing w:val="-57"/>
        </w:rPr>
        <w:t> </w:t>
      </w:r>
      <w:r>
        <w:rPr>
          <w:spacing w:val="-1"/>
        </w:rPr>
        <w:t>most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this</w:t>
      </w:r>
      <w:r>
        <w:rPr>
          <w:spacing w:val="-9"/>
        </w:rPr>
        <w:t> </w:t>
      </w:r>
      <w:r>
        <w:rPr>
          <w:spacing w:val="-1"/>
        </w:rPr>
        <w:t>population</w:t>
      </w:r>
      <w:r>
        <w:rPr>
          <w:spacing w:val="-11"/>
        </w:rPr>
        <w:t> </w:t>
      </w:r>
      <w:r>
        <w:rPr/>
        <w:t>explosion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occur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developing</w:t>
      </w:r>
      <w:r>
        <w:rPr>
          <w:spacing w:val="-12"/>
        </w:rPr>
        <w:t> </w:t>
      </w:r>
      <w:r>
        <w:rPr/>
        <w:t>countries</w:t>
      </w:r>
      <w:r>
        <w:rPr>
          <w:spacing w:val="-10"/>
        </w:rPr>
        <w:t> </w:t>
      </w:r>
      <w:r>
        <w:rPr/>
        <w:t>especially</w:t>
      </w:r>
      <w:r>
        <w:rPr>
          <w:spacing w:val="-17"/>
        </w:rPr>
        <w:t> </w:t>
      </w:r>
      <w:r>
        <w:rPr/>
        <w:t>in</w:t>
      </w:r>
      <w:r>
        <w:rPr>
          <w:spacing w:val="-9"/>
        </w:rPr>
        <w:t> </w:t>
      </w:r>
      <w:r>
        <w:rPr/>
        <w:t>Africa</w:t>
      </w:r>
      <w:r>
        <w:rPr>
          <w:spacing w:val="-11"/>
        </w:rPr>
        <w:t> </w:t>
      </w:r>
      <w:r>
        <w:rPr/>
        <w:t>where</w:t>
      </w:r>
      <w:r>
        <w:rPr>
          <w:spacing w:val="-12"/>
        </w:rPr>
        <w:t> </w:t>
      </w:r>
      <w:r>
        <w:rPr/>
        <w:t>grain</w:t>
      </w:r>
      <w:r>
        <w:rPr>
          <w:spacing w:val="-57"/>
        </w:rPr>
        <w:t> </w:t>
      </w:r>
      <w:r>
        <w:rPr>
          <w:spacing w:val="-1"/>
        </w:rPr>
        <w:t>crops</w:t>
      </w:r>
      <w:r>
        <w:rPr>
          <w:spacing w:val="-13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staple</w:t>
      </w:r>
      <w:r>
        <w:rPr>
          <w:spacing w:val="-13"/>
        </w:rPr>
        <w:t> </w:t>
      </w:r>
      <w:r>
        <w:rPr/>
        <w:t>food,</w:t>
      </w:r>
      <w:r>
        <w:rPr>
          <w:spacing w:val="-12"/>
        </w:rPr>
        <w:t> </w:t>
      </w:r>
      <w:r>
        <w:rPr/>
        <w:t>more</w:t>
      </w:r>
      <w:r>
        <w:rPr>
          <w:spacing w:val="-12"/>
        </w:rPr>
        <w:t> </w:t>
      </w:r>
      <w:r>
        <w:rPr/>
        <w:t>grains</w:t>
      </w:r>
      <w:r>
        <w:rPr>
          <w:spacing w:val="-12"/>
        </w:rPr>
        <w:t> </w:t>
      </w:r>
      <w:r>
        <w:rPr/>
        <w:t>storage</w:t>
      </w:r>
      <w:r>
        <w:rPr>
          <w:spacing w:val="-13"/>
        </w:rPr>
        <w:t> </w:t>
      </w:r>
      <w:r>
        <w:rPr/>
        <w:t>structure</w:t>
      </w:r>
      <w:r>
        <w:rPr>
          <w:spacing w:val="-11"/>
        </w:rPr>
        <w:t> </w:t>
      </w:r>
      <w:r>
        <w:rPr/>
        <w:t>will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needed.</w:t>
      </w:r>
      <w:r>
        <w:rPr>
          <w:spacing w:val="-12"/>
        </w:rPr>
        <w:t> </w:t>
      </w:r>
      <w:r>
        <w:rPr/>
        <w:t>Presently</w:t>
      </w:r>
      <w:r>
        <w:rPr>
          <w:spacing w:val="-15"/>
        </w:rPr>
        <w:t> </w:t>
      </w:r>
      <w:r>
        <w:rPr/>
        <w:t>Africa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suffering</w:t>
      </w:r>
      <w:r>
        <w:rPr>
          <w:spacing w:val="-14"/>
        </w:rPr>
        <w:t> </w:t>
      </w:r>
      <w:r>
        <w:rPr/>
        <w:t>from</w:t>
      </w:r>
      <w:r>
        <w:rPr>
          <w:spacing w:val="-58"/>
        </w:rPr>
        <w:t> </w:t>
      </w:r>
      <w:r>
        <w:rPr/>
        <w:t>20 – 30% post harvest losses valued at 4 billion dollars annually according to (FAO, 2009). The</w:t>
      </w:r>
      <w:r>
        <w:rPr>
          <w:spacing w:val="1"/>
        </w:rPr>
        <w:t> </w:t>
      </w:r>
      <w:r>
        <w:rPr/>
        <w:t>problem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inadequate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inefficient</w:t>
      </w:r>
      <w:r>
        <w:rPr>
          <w:spacing w:val="-6"/>
        </w:rPr>
        <w:t> </w:t>
      </w:r>
      <w:r>
        <w:rPr/>
        <w:t>storage</w:t>
      </w:r>
      <w:r>
        <w:rPr>
          <w:spacing w:val="-6"/>
        </w:rPr>
        <w:t> </w:t>
      </w:r>
      <w:r>
        <w:rPr/>
        <w:t>structures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deter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ease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achieving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storage</w:t>
      </w:r>
      <w:r>
        <w:rPr>
          <w:spacing w:val="-2"/>
        </w:rPr>
        <w:t> </w:t>
      </w:r>
      <w:r>
        <w:rPr/>
        <w:t>capacity, to complement</w:t>
      </w:r>
      <w:r>
        <w:rPr>
          <w:spacing w:val="2"/>
        </w:rPr>
        <w:t> </w:t>
      </w:r>
      <w:r>
        <w:rPr/>
        <w:t>the expected increase</w:t>
      </w:r>
      <w:r>
        <w:rPr>
          <w:spacing w:val="-1"/>
        </w:rPr>
        <w:t> </w:t>
      </w:r>
      <w:r>
        <w:rPr/>
        <w:t>in production.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5"/>
        <w:jc w:val="both"/>
      </w:pPr>
      <w:r>
        <w:rPr/>
        <w:t>At present, traditional storage practices in developing countries lacks the integrity to guarantee</w:t>
      </w:r>
      <w:r>
        <w:rPr>
          <w:spacing w:val="1"/>
        </w:rPr>
        <w:t> </w:t>
      </w:r>
      <w:r>
        <w:rPr/>
        <w:t>protection of stored food against major pest, micro-organisms and other agent of deterioration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technologies.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situations</w:t>
      </w:r>
      <w:r>
        <w:rPr>
          <w:spacing w:val="-5"/>
        </w:rPr>
        <w:t> </w:t>
      </w:r>
      <w:r>
        <w:rPr/>
        <w:t>often</w:t>
      </w:r>
      <w:r>
        <w:rPr>
          <w:spacing w:val="-5"/>
        </w:rPr>
        <w:t> </w:t>
      </w:r>
      <w:r>
        <w:rPr/>
        <w:t>force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small</w:t>
      </w:r>
      <w:r>
        <w:rPr>
          <w:spacing w:val="-3"/>
        </w:rPr>
        <w:t> </w:t>
      </w:r>
      <w:r>
        <w:rPr/>
        <w:t>holder</w:t>
      </w:r>
      <w:r>
        <w:rPr>
          <w:spacing w:val="-6"/>
        </w:rPr>
        <w:t> </w:t>
      </w:r>
      <w:r>
        <w:rPr/>
        <w:t>farmers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sell</w:t>
      </w:r>
      <w:r>
        <w:rPr>
          <w:spacing w:val="-3"/>
        </w:rPr>
        <w:t> </w:t>
      </w:r>
      <w:r>
        <w:rPr/>
        <w:t>their</w:t>
      </w:r>
      <w:r>
        <w:rPr>
          <w:spacing w:val="-5"/>
        </w:rPr>
        <w:t> </w:t>
      </w:r>
      <w:r>
        <w:rPr/>
        <w:t>product</w:t>
      </w:r>
      <w:r>
        <w:rPr>
          <w:spacing w:val="-3"/>
        </w:rPr>
        <w:t> </w:t>
      </w:r>
      <w:r>
        <w:rPr/>
        <w:t>immediately</w:t>
      </w:r>
      <w:r>
        <w:rPr>
          <w:spacing w:val="-58"/>
        </w:rPr>
        <w:t> </w:t>
      </w:r>
      <w:r>
        <w:rPr/>
        <w:t>after harvest (FAO, 2009). Consequently, farmers receive low market prices for any surplus they</w:t>
      </w:r>
      <w:r>
        <w:rPr>
          <w:spacing w:val="1"/>
        </w:rPr>
        <w:t> </w:t>
      </w:r>
      <w:r>
        <w:rPr/>
        <w:t>produce</w:t>
      </w:r>
      <w:r>
        <w:rPr>
          <w:spacing w:val="-2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 inability</w:t>
      </w:r>
      <w:r>
        <w:rPr>
          <w:spacing w:val="-9"/>
        </w:rPr>
        <w:t> </w:t>
      </w:r>
      <w:r>
        <w:rPr/>
        <w:t>to store. Certainly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metallic</w:t>
      </w:r>
      <w:r>
        <w:rPr>
          <w:spacing w:val="-2"/>
        </w:rPr>
        <w:t> </w:t>
      </w:r>
      <w:r>
        <w:rPr/>
        <w:t>silo in</w:t>
      </w:r>
      <w:r>
        <w:rPr>
          <w:spacing w:val="-2"/>
        </w:rPr>
        <w:t> </w:t>
      </w:r>
      <w:r>
        <w:rPr/>
        <w:t>meeting</w:t>
      </w:r>
      <w:r>
        <w:rPr>
          <w:spacing w:val="-3"/>
        </w:rPr>
        <w:t> </w:t>
      </w:r>
      <w:r>
        <w:rPr/>
        <w:t>challenge</w:t>
      </w:r>
      <w:r>
        <w:rPr>
          <w:spacing w:val="-57"/>
        </w:rPr>
        <w:t> </w:t>
      </w:r>
      <w:r>
        <w:rPr/>
        <w:t>is encouraging, considering its ability to reduce post harvest and storage losses recorded over the</w:t>
      </w:r>
      <w:r>
        <w:rPr>
          <w:spacing w:val="1"/>
        </w:rPr>
        <w:t> </w:t>
      </w:r>
      <w:r>
        <w:rPr/>
        <w:t>years. However the only impediment is the cost of construction, and the technical expertise for its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imminent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can</w:t>
      </w:r>
      <w:r>
        <w:rPr>
          <w:spacing w:val="-9"/>
        </w:rPr>
        <w:t> </w:t>
      </w:r>
      <w:r>
        <w:rPr/>
        <w:t>only</w:t>
      </w:r>
      <w:r>
        <w:rPr>
          <w:spacing w:val="-13"/>
        </w:rPr>
        <w:t> </w:t>
      </w:r>
      <w:r>
        <w:rPr/>
        <w:t>be</w:t>
      </w:r>
      <w:r>
        <w:rPr>
          <w:spacing w:val="-6"/>
        </w:rPr>
        <w:t> </w:t>
      </w:r>
      <w:r>
        <w:rPr/>
        <w:t>met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such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capacity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metallic</w:t>
      </w:r>
      <w:r>
        <w:rPr>
          <w:spacing w:val="-9"/>
        </w:rPr>
        <w:t> </w:t>
      </w:r>
      <w:r>
        <w:rPr/>
        <w:t>silo</w:t>
      </w:r>
      <w:r>
        <w:rPr>
          <w:spacing w:val="-8"/>
        </w:rPr>
        <w:t> </w:t>
      </w:r>
      <w:r>
        <w:rPr/>
        <w:t>can</w:t>
      </w:r>
      <w:r>
        <w:rPr>
          <w:spacing w:val="-9"/>
        </w:rPr>
        <w:t> </w:t>
      </w:r>
      <w:r>
        <w:rPr/>
        <w:t>provide.</w:t>
      </w:r>
      <w:r>
        <w:rPr>
          <w:spacing w:val="-8"/>
        </w:rPr>
        <w:t> </w:t>
      </w:r>
      <w:r>
        <w:rPr/>
        <w:t>Metallic</w:t>
      </w:r>
      <w:r>
        <w:rPr>
          <w:spacing w:val="-10"/>
        </w:rPr>
        <w:t> </w:t>
      </w:r>
      <w:r>
        <w:rPr/>
        <w:t>silo</w:t>
      </w:r>
      <w:r>
        <w:rPr>
          <w:spacing w:val="-9"/>
        </w:rPr>
        <w:t> </w:t>
      </w:r>
      <w:r>
        <w:rPr/>
        <w:t>can</w:t>
      </w:r>
      <w:r>
        <w:rPr>
          <w:spacing w:val="-6"/>
        </w:rPr>
        <w:t> </w:t>
      </w:r>
      <w:r>
        <w:rPr/>
        <w:t>store</w:t>
      </w:r>
      <w:r>
        <w:rPr>
          <w:spacing w:val="-58"/>
        </w:rPr>
        <w:t> </w:t>
      </w:r>
      <w:r>
        <w:rPr/>
        <w:t>multi thousand of tonnes of grains with relatively minimized storage losses, thus</w:t>
      </w:r>
      <w:r>
        <w:rPr>
          <w:spacing w:val="1"/>
        </w:rPr>
        <w:t> </w:t>
      </w:r>
      <w:r>
        <w:rPr/>
        <w:t>major boost and</w:t>
      </w:r>
      <w:r>
        <w:rPr>
          <w:spacing w:val="1"/>
        </w:rPr>
        <w:t> </w:t>
      </w:r>
      <w:r>
        <w:rPr/>
        <w:t>break</w:t>
      </w:r>
      <w:r>
        <w:rPr>
          <w:spacing w:val="-1"/>
        </w:rPr>
        <w:t> </w:t>
      </w:r>
      <w:r>
        <w:rPr/>
        <w:t>through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and capacity</w:t>
      </w:r>
      <w:r>
        <w:rPr>
          <w:spacing w:val="-3"/>
        </w:rPr>
        <w:t> </w:t>
      </w:r>
      <w:r>
        <w:rPr/>
        <w:t>agriculture</w:t>
      </w:r>
      <w:r>
        <w:rPr>
          <w:spacing w:val="-2"/>
        </w:rPr>
        <w:t> </w:t>
      </w:r>
      <w:r>
        <w:rPr/>
        <w:t>worldwide (FAO, 2010).</w:t>
      </w:r>
    </w:p>
    <w:p>
      <w:pPr>
        <w:pStyle w:val="BodyText"/>
        <w:spacing w:line="480" w:lineRule="auto" w:before="200"/>
        <w:ind w:left="1000" w:right="1218"/>
        <w:jc w:val="both"/>
      </w:pPr>
      <w:r>
        <w:rPr/>
        <w:t>The main interesting aspect of metallic silo storage is its lucrative nature and opportunities for</w:t>
      </w:r>
      <w:r>
        <w:rPr>
          <w:spacing w:val="1"/>
        </w:rPr>
        <w:t> </w:t>
      </w:r>
      <w:r>
        <w:rPr/>
        <w:t>employment, for teeming youth in who may either be employed by companies that constructs</w:t>
      </w:r>
      <w:r>
        <w:rPr>
          <w:spacing w:val="1"/>
        </w:rPr>
        <w:t> </w:t>
      </w:r>
      <w:r>
        <w:rPr/>
        <w:t>metallic silos, or organization that runs a metallic silo complex or grain elevators. Naturally Prices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grain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appreciate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almost</w:t>
      </w:r>
      <w:r>
        <w:rPr>
          <w:spacing w:val="-7"/>
        </w:rPr>
        <w:t> </w:t>
      </w:r>
      <w:r>
        <w:rPr/>
        <w:t>twice</w:t>
      </w:r>
      <w:r>
        <w:rPr>
          <w:spacing w:val="-8"/>
        </w:rPr>
        <w:t> </w:t>
      </w:r>
      <w:r>
        <w:rPr/>
        <w:t>during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lean</w:t>
      </w:r>
      <w:r>
        <w:rPr>
          <w:spacing w:val="-9"/>
        </w:rPr>
        <w:t> </w:t>
      </w:r>
      <w:r>
        <w:rPr/>
        <w:t>period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compared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price</w:t>
      </w:r>
      <w:r>
        <w:rPr>
          <w:spacing w:val="-6"/>
        </w:rPr>
        <w:t> </w:t>
      </w:r>
      <w:r>
        <w:rPr/>
        <w:t>it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sold</w:t>
      </w:r>
      <w:r>
        <w:rPr>
          <w:spacing w:val="-57"/>
        </w:rPr>
        <w:t> </w:t>
      </w:r>
      <w:r>
        <w:rPr/>
        <w:t>during the harvest period, especially in the developing countries where there is inadequate and</w:t>
      </w:r>
      <w:r>
        <w:rPr>
          <w:spacing w:val="1"/>
        </w:rPr>
        <w:t> </w:t>
      </w:r>
      <w:r>
        <w:rPr/>
        <w:t>inefficient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(FAO, 1995).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2"/>
        <w:numPr>
          <w:ilvl w:val="2"/>
          <w:numId w:val="13"/>
        </w:numPr>
        <w:tabs>
          <w:tab w:pos="1601" w:val="left" w:leader="none"/>
        </w:tabs>
        <w:spacing w:line="240" w:lineRule="auto" w:before="0" w:after="0"/>
        <w:ind w:left="1600" w:right="0" w:hanging="601"/>
        <w:jc w:val="left"/>
      </w:pPr>
      <w:r>
        <w:rPr/>
        <w:t>A</w:t>
      </w:r>
      <w:r>
        <w:rPr>
          <w:spacing w:val="-2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silo</w:t>
      </w:r>
      <w:r>
        <w:rPr>
          <w:spacing w:val="-2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3"/>
        <w:jc w:val="both"/>
      </w:pPr>
      <w:r>
        <w:rPr/>
        <w:t>Silo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include,</w:t>
      </w:r>
      <w:r>
        <w:rPr>
          <w:spacing w:val="1"/>
        </w:rPr>
        <w:t> </w:t>
      </w:r>
      <w:r>
        <w:rPr/>
        <w:t>metal,</w:t>
      </w:r>
      <w:r>
        <w:rPr>
          <w:spacing w:val="1"/>
        </w:rPr>
        <w:t> </w:t>
      </w:r>
      <w:r>
        <w:rPr/>
        <w:t>sandcrete,</w:t>
      </w:r>
      <w:r>
        <w:rPr>
          <w:spacing w:val="1"/>
        </w:rPr>
        <w:t> </w:t>
      </w:r>
      <w:r>
        <w:rPr/>
        <w:t>wood,</w:t>
      </w:r>
      <w:r>
        <w:rPr>
          <w:spacing w:val="1"/>
        </w:rPr>
        <w:t> </w:t>
      </w:r>
      <w:r>
        <w:rPr/>
        <w:t>plastics,</w:t>
      </w:r>
      <w:r>
        <w:rPr>
          <w:spacing w:val="1"/>
        </w:rPr>
        <w:t> </w:t>
      </w:r>
      <w:r>
        <w:rPr/>
        <w:t>bricks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proprieties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construction</w:t>
      </w:r>
      <w:r>
        <w:rPr>
          <w:spacing w:val="2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refer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those qualities</w:t>
      </w:r>
      <w:r>
        <w:rPr>
          <w:spacing w:val="2"/>
        </w:rPr>
        <w:t> </w:t>
      </w:r>
      <w:r>
        <w:rPr/>
        <w:t>possessed,</w:t>
      </w:r>
      <w:r>
        <w:rPr>
          <w:spacing w:val="1"/>
        </w:rPr>
        <w:t> </w:t>
      </w:r>
      <w:r>
        <w:rPr/>
        <w:t>characterized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exhibited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5"/>
        <w:jc w:val="both"/>
      </w:pPr>
      <w:r>
        <w:rPr/>
        <w:t>by the material either in its material state or processed for use (Mijinyawa, 2010). These properties</w:t>
      </w:r>
      <w:r>
        <w:rPr>
          <w:spacing w:val="1"/>
        </w:rPr>
        <w:t> </w:t>
      </w:r>
      <w:r>
        <w:rPr/>
        <w:t>are</w:t>
      </w:r>
      <w:r>
        <w:rPr>
          <w:spacing w:val="-8"/>
        </w:rPr>
        <w:t> </w:t>
      </w:r>
      <w:r>
        <w:rPr/>
        <w:t>very</w:t>
      </w:r>
      <w:r>
        <w:rPr>
          <w:spacing w:val="-10"/>
        </w:rPr>
        <w:t> </w:t>
      </w:r>
      <w:r>
        <w:rPr/>
        <w:t>vital</w:t>
      </w:r>
      <w:r>
        <w:rPr>
          <w:spacing w:val="-6"/>
        </w:rPr>
        <w:t> </w:t>
      </w:r>
      <w:r>
        <w:rPr/>
        <w:t>because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influence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strength,</w:t>
      </w:r>
      <w:r>
        <w:rPr>
          <w:spacing w:val="-5"/>
        </w:rPr>
        <w:t> </w:t>
      </w:r>
      <w:r>
        <w:rPr/>
        <w:t>durability,</w:t>
      </w:r>
      <w:r>
        <w:rPr>
          <w:spacing w:val="-6"/>
        </w:rPr>
        <w:t> </w:t>
      </w:r>
      <w:r>
        <w:rPr/>
        <w:t>stability</w:t>
      </w:r>
      <w:r>
        <w:rPr>
          <w:spacing w:val="-10"/>
        </w:rPr>
        <w:t> </w:t>
      </w:r>
      <w:r>
        <w:rPr/>
        <w:t>and</w:t>
      </w:r>
      <w:r>
        <w:rPr>
          <w:spacing w:val="-4"/>
        </w:rPr>
        <w:t> </w:t>
      </w:r>
      <w:r>
        <w:rPr/>
        <w:t>aesthetic</w:t>
      </w:r>
      <w:r>
        <w:rPr>
          <w:spacing w:val="-6"/>
        </w:rPr>
        <w:t> </w:t>
      </w:r>
      <w:r>
        <w:rPr/>
        <w:t>values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final</w:t>
      </w:r>
      <w:r>
        <w:rPr>
          <w:spacing w:val="-58"/>
        </w:rPr>
        <w:t> </w:t>
      </w:r>
      <w:r>
        <w:rPr/>
        <w:t>structure in which they are used. Various materials have been used in silo construction in Nigeria.</w:t>
      </w:r>
      <w:r>
        <w:rPr>
          <w:spacing w:val="1"/>
        </w:rPr>
        <w:t> </w:t>
      </w:r>
      <w:r>
        <w:rPr/>
        <w:t>Some are readily available locally like clay and wood while others are manufactured or processed</w:t>
      </w:r>
      <w:r>
        <w:rPr>
          <w:spacing w:val="1"/>
        </w:rPr>
        <w:t> </w:t>
      </w:r>
      <w:r>
        <w:rPr/>
        <w:t>into form. The materials used for silo construction are generally exposed to the environment, and</w:t>
      </w:r>
      <w:r>
        <w:rPr>
          <w:spacing w:val="1"/>
        </w:rPr>
        <w:t> </w:t>
      </w:r>
      <w:r>
        <w:rPr/>
        <w:t>their performances under these conditions are dependent of their properties (Alabadan, 2009). For</w:t>
      </w:r>
      <w:r>
        <w:rPr>
          <w:spacing w:val="1"/>
        </w:rPr>
        <w:t> </w:t>
      </w:r>
      <w:r>
        <w:rPr/>
        <w:t>example, the ability of a storage structure to protect the grains stored from external environment,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includes (Moisture, temperature, wind, insect, rodents, fungi</w:t>
      </w:r>
      <w:r>
        <w:rPr>
          <w:spacing w:val="-1"/>
        </w:rPr>
        <w:t> </w:t>
      </w:r>
      <w:r>
        <w:rPr/>
        <w:t>etc).</w:t>
      </w:r>
    </w:p>
    <w:p>
      <w:pPr>
        <w:pStyle w:val="BodyText"/>
        <w:spacing w:line="480" w:lineRule="auto" w:before="200"/>
        <w:ind w:left="1360" w:right="1215" w:firstLine="60"/>
        <w:jc w:val="both"/>
      </w:pPr>
      <w:r>
        <w:rPr/>
        <w:t>These properties are categorized into physical, mechanical, chemical and biological properties.</w:t>
      </w:r>
      <w:r>
        <w:rPr>
          <w:spacing w:val="-57"/>
        </w:rPr>
        <w:t> </w:t>
      </w:r>
      <w:r>
        <w:rPr/>
        <w:t>Physical</w:t>
      </w:r>
      <w:r>
        <w:rPr>
          <w:spacing w:val="-8"/>
        </w:rPr>
        <w:t> </w:t>
      </w:r>
      <w:r>
        <w:rPr/>
        <w:t>properties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those</w:t>
      </w:r>
      <w:r>
        <w:rPr>
          <w:spacing w:val="-8"/>
        </w:rPr>
        <w:t> </w:t>
      </w:r>
      <w:r>
        <w:rPr/>
        <w:t>characteristics</w:t>
      </w:r>
      <w:r>
        <w:rPr>
          <w:spacing w:val="-8"/>
        </w:rPr>
        <w:t> </w:t>
      </w:r>
      <w:r>
        <w:rPr/>
        <w:t>exhibited</w:t>
      </w:r>
      <w:r>
        <w:rPr>
          <w:spacing w:val="-9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material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describes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response</w:t>
      </w:r>
      <w:r>
        <w:rPr>
          <w:spacing w:val="-57"/>
        </w:rPr>
        <w:t> </w:t>
      </w:r>
      <w:r>
        <w:rPr/>
        <w:t>to water vapour, gases, heat, cold and radiation. This includes porosity, water absoptivity,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transmittance</w:t>
      </w:r>
      <w:r>
        <w:rPr>
          <w:spacing w:val="1"/>
        </w:rPr>
        <w:t> </w:t>
      </w:r>
      <w:r>
        <w:rPr/>
        <w:t>(Mijinyawa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Mechanical properties describes the materials ability to resist deformation and failure under the</w:t>
      </w:r>
      <w:r>
        <w:rPr>
          <w:spacing w:val="-57"/>
        </w:rPr>
        <w:t> </w:t>
      </w:r>
      <w:r>
        <w:rPr/>
        <w:t>action of external and internal forces, while biological properties describes a materials response</w:t>
      </w:r>
      <w:r>
        <w:rPr>
          <w:spacing w:val="-57"/>
        </w:rPr>
        <w:t> </w:t>
      </w:r>
      <w:r>
        <w:rPr/>
        <w:t>to attack by fungi, insects and their larva, rodents and birds. Chemical</w:t>
      </w:r>
      <w:r>
        <w:rPr>
          <w:spacing w:val="1"/>
        </w:rPr>
        <w:t> </w:t>
      </w:r>
      <w:r>
        <w:rPr/>
        <w:t>properties of silo</w:t>
      </w:r>
      <w:r>
        <w:rPr>
          <w:spacing w:val="1"/>
        </w:rPr>
        <w:t> </w:t>
      </w:r>
      <w:r>
        <w:rPr/>
        <w:t>construction material include the structure of the material and its formation. The properties are</w:t>
      </w:r>
      <w:r>
        <w:rPr>
          <w:spacing w:val="1"/>
        </w:rPr>
        <w:t> </w:t>
      </w:r>
      <w:r>
        <w:rPr/>
        <w:t>normally measured in the laboratory and not by mere vision for example acoustic properties,</w:t>
      </w:r>
      <w:r>
        <w:rPr>
          <w:spacing w:val="1"/>
        </w:rPr>
        <w:t> </w:t>
      </w:r>
      <w:r>
        <w:rPr/>
        <w:t>corrosive and reaction with the atmosphere, and other elements and compounds (Mijinyawa,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steel,</w:t>
      </w:r>
      <w:r>
        <w:rPr>
          <w:spacing w:val="1"/>
        </w:rPr>
        <w:t> </w:t>
      </w:r>
      <w:r>
        <w:rPr/>
        <w:t>aluminum,</w:t>
      </w:r>
      <w:r>
        <w:rPr>
          <w:spacing w:val="1"/>
        </w:rPr>
        <w:t> </w:t>
      </w:r>
      <w:r>
        <w:rPr/>
        <w:t>concrete,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rubber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 of silos, none has proved absolutely satisfactory as a construction material over</w:t>
      </w:r>
      <w:r>
        <w:rPr>
          <w:spacing w:val="1"/>
        </w:rPr>
        <w:t> </w:t>
      </w:r>
      <w:r>
        <w:rPr/>
        <w:t>others. The all have advantages and disadvantages, but according to (FAO, 1996) the choice of</w:t>
      </w:r>
      <w:r>
        <w:rPr>
          <w:spacing w:val="1"/>
        </w:rPr>
        <w:t> </w:t>
      </w:r>
      <w:r>
        <w:rPr/>
        <w:t>construction</w:t>
      </w:r>
      <w:r>
        <w:rPr>
          <w:spacing w:val="7"/>
        </w:rPr>
        <w:t> </w:t>
      </w:r>
      <w:r>
        <w:rPr/>
        <w:t>materials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grain</w:t>
      </w:r>
      <w:r>
        <w:rPr>
          <w:spacing w:val="7"/>
        </w:rPr>
        <w:t> </w:t>
      </w:r>
      <w:r>
        <w:rPr/>
        <w:t>silos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between</w:t>
      </w:r>
      <w:r>
        <w:rPr>
          <w:spacing w:val="8"/>
        </w:rPr>
        <w:t> </w:t>
      </w:r>
      <w:r>
        <w:rPr/>
        <w:t>steel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concrete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developed</w:t>
      </w:r>
      <w:r>
        <w:rPr>
          <w:spacing w:val="6"/>
        </w:rPr>
        <w:t> </w:t>
      </w:r>
      <w:r>
        <w:rPr/>
        <w:t>countries</w:t>
      </w:r>
      <w:r>
        <w:rPr>
          <w:spacing w:val="8"/>
        </w:rPr>
        <w:t> </w:t>
      </w:r>
      <w:r>
        <w:rPr/>
        <w:t>but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360" w:right="1219"/>
        <w:jc w:val="both"/>
      </w:pPr>
      <w:r>
        <w:rPr/>
        <w:t>for</w:t>
      </w:r>
      <w:r>
        <w:rPr>
          <w:spacing w:val="-11"/>
        </w:rPr>
        <w:t> </w:t>
      </w:r>
      <w:r>
        <w:rPr/>
        <w:t>developing</w:t>
      </w:r>
      <w:r>
        <w:rPr>
          <w:spacing w:val="-11"/>
        </w:rPr>
        <w:t> </w:t>
      </w:r>
      <w:r>
        <w:rPr/>
        <w:t>countries</w:t>
      </w:r>
      <w:r>
        <w:rPr>
          <w:spacing w:val="-6"/>
        </w:rPr>
        <w:t> </w:t>
      </w:r>
      <w:r>
        <w:rPr/>
        <w:t>other</w:t>
      </w:r>
      <w:r>
        <w:rPr>
          <w:spacing w:val="-11"/>
        </w:rPr>
        <w:t> </w:t>
      </w:r>
      <w:r>
        <w:rPr/>
        <w:t>materials</w:t>
      </w:r>
      <w:r>
        <w:rPr>
          <w:spacing w:val="-8"/>
        </w:rPr>
        <w:t> </w:t>
      </w:r>
      <w:r>
        <w:rPr/>
        <w:t>like</w:t>
      </w:r>
      <w:r>
        <w:rPr>
          <w:spacing w:val="-10"/>
        </w:rPr>
        <w:t> </w:t>
      </w:r>
      <w:r>
        <w:rPr/>
        <w:t>wood</w:t>
      </w:r>
      <w:r>
        <w:rPr>
          <w:spacing w:val="-9"/>
        </w:rPr>
        <w:t> </w:t>
      </w:r>
      <w:r>
        <w:rPr/>
        <w:t>masonry,</w:t>
      </w:r>
      <w:r>
        <w:rPr>
          <w:spacing w:val="-10"/>
        </w:rPr>
        <w:t> </w:t>
      </w:r>
      <w:r>
        <w:rPr/>
        <w:t>clay,</w:t>
      </w:r>
      <w:r>
        <w:rPr>
          <w:spacing w:val="-9"/>
        </w:rPr>
        <w:t> </w:t>
      </w:r>
      <w:r>
        <w:rPr/>
        <w:t>raffia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thatched</w:t>
      </w:r>
      <w:r>
        <w:rPr>
          <w:spacing w:val="-9"/>
        </w:rPr>
        <w:t> </w:t>
      </w:r>
      <w:r>
        <w:rPr/>
        <w:t>grasses</w:t>
      </w:r>
      <w:r>
        <w:rPr>
          <w:spacing w:val="-9"/>
        </w:rPr>
        <w:t> </w:t>
      </w:r>
      <w:r>
        <w:rPr/>
        <w:t>are</w:t>
      </w:r>
      <w:r>
        <w:rPr>
          <w:spacing w:val="-58"/>
        </w:rPr>
        <w:t> </w:t>
      </w:r>
      <w:r>
        <w:rPr/>
        <w:t>popular</w:t>
      </w:r>
      <w:r>
        <w:rPr>
          <w:spacing w:val="-3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cost.</w:t>
      </w:r>
    </w:p>
    <w:p>
      <w:pPr>
        <w:pStyle w:val="Heading2"/>
        <w:numPr>
          <w:ilvl w:val="3"/>
          <w:numId w:val="13"/>
        </w:numPr>
        <w:tabs>
          <w:tab w:pos="2140" w:val="left" w:leader="none"/>
          <w:tab w:pos="2141" w:val="left" w:leader="none"/>
        </w:tabs>
        <w:spacing w:line="240" w:lineRule="auto" w:before="201" w:after="0"/>
        <w:ind w:left="2140" w:right="0" w:hanging="781"/>
        <w:jc w:val="left"/>
      </w:pPr>
      <w:r>
        <w:rPr/>
        <w:t>Steel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360" w:right="1214"/>
        <w:jc w:val="both"/>
      </w:pPr>
      <w:r>
        <w:rPr/>
        <w:t>Steel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believed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common</w:t>
      </w:r>
      <w:r>
        <w:rPr>
          <w:spacing w:val="-1"/>
        </w:rPr>
        <w:t> </w:t>
      </w:r>
      <w:r>
        <w:rPr/>
        <w:t>among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silo</w:t>
      </w:r>
      <w:r>
        <w:rPr>
          <w:spacing w:val="-1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all</w:t>
      </w:r>
      <w:r>
        <w:rPr>
          <w:spacing w:val="-57"/>
        </w:rPr>
        <w:t> </w:t>
      </w:r>
      <w:r>
        <w:rPr/>
        <w:t>over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globe.</w:t>
      </w:r>
      <w:r>
        <w:rPr>
          <w:spacing w:val="-1"/>
        </w:rPr>
        <w:t> </w:t>
      </w:r>
      <w:r>
        <w:rPr/>
        <w:t>(FAO,</w:t>
      </w:r>
      <w:r>
        <w:rPr>
          <w:spacing w:val="-1"/>
        </w:rPr>
        <w:t> </w:t>
      </w:r>
      <w:r>
        <w:rPr/>
        <w:t>1996)</w:t>
      </w:r>
      <w:r>
        <w:rPr>
          <w:spacing w:val="-1"/>
        </w:rPr>
        <w:t> </w:t>
      </w:r>
      <w:r>
        <w:rPr/>
        <w:t>justified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claim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giving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reason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it’s</w:t>
      </w:r>
      <w:r>
        <w:rPr>
          <w:spacing w:val="-1"/>
        </w:rPr>
        <w:t> </w:t>
      </w:r>
      <w:r>
        <w:rPr/>
        <w:t>easily</w:t>
      </w:r>
      <w:r>
        <w:rPr>
          <w:spacing w:val="-6"/>
        </w:rPr>
        <w:t> </w:t>
      </w:r>
      <w:r>
        <w:rPr/>
        <w:t>adaptability</w:t>
      </w:r>
      <w:r>
        <w:rPr>
          <w:spacing w:val="-58"/>
        </w:rPr>
        <w:t> </w:t>
      </w:r>
      <w:r>
        <w:rPr/>
        <w:t>to high volume pre-fabrication manufacture. Steel used in silo construction may be in small or</w:t>
      </w:r>
      <w:r>
        <w:rPr>
          <w:spacing w:val="1"/>
        </w:rPr>
        <w:t> </w:t>
      </w:r>
      <w:r>
        <w:rPr/>
        <w:t>big panels. It is relatively light in weight. It has good workability factor that makes it easy to be</w:t>
      </w:r>
      <w:r>
        <w:rPr>
          <w:spacing w:val="-57"/>
        </w:rPr>
        <w:t> </w:t>
      </w:r>
      <w:r>
        <w:rPr/>
        <w:t>fabricated</w:t>
      </w:r>
      <w:r>
        <w:rPr>
          <w:spacing w:val="-3"/>
        </w:rPr>
        <w:t> </w:t>
      </w:r>
      <w:r>
        <w:rPr/>
        <w:t>into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shapes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sizes. It</w:t>
      </w:r>
      <w:r>
        <w:rPr>
          <w:spacing w:val="-2"/>
        </w:rPr>
        <w:t> </w:t>
      </w:r>
      <w:r>
        <w:rPr/>
        <w:t>has</w:t>
      </w:r>
      <w:r>
        <w:rPr>
          <w:spacing w:val="-3"/>
        </w:rPr>
        <w:t> </w:t>
      </w:r>
      <w:r>
        <w:rPr/>
        <w:t>high</w:t>
      </w:r>
      <w:r>
        <w:rPr>
          <w:spacing w:val="-2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impermeability,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makes</w:t>
      </w:r>
      <w:r>
        <w:rPr>
          <w:spacing w:val="-57"/>
        </w:rPr>
        <w:t> </w:t>
      </w:r>
      <w:r>
        <w:rPr/>
        <w:t>it</w:t>
      </w:r>
      <w:r>
        <w:rPr>
          <w:spacing w:val="-10"/>
        </w:rPr>
        <w:t> </w:t>
      </w:r>
      <w:r>
        <w:rPr/>
        <w:t>easier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protect</w:t>
      </w:r>
      <w:r>
        <w:rPr>
          <w:spacing w:val="-10"/>
        </w:rPr>
        <w:t> </w:t>
      </w:r>
      <w:r>
        <w:rPr/>
        <w:t>stored</w:t>
      </w:r>
      <w:r>
        <w:rPr>
          <w:spacing w:val="-7"/>
        </w:rPr>
        <w:t> </w:t>
      </w:r>
      <w:r>
        <w:rPr/>
        <w:t>grains</w:t>
      </w:r>
      <w:r>
        <w:rPr>
          <w:spacing w:val="-10"/>
        </w:rPr>
        <w:t> </w:t>
      </w:r>
      <w:r>
        <w:rPr/>
        <w:t>against</w:t>
      </w:r>
      <w:r>
        <w:rPr>
          <w:spacing w:val="-10"/>
        </w:rPr>
        <w:t> </w:t>
      </w:r>
      <w:r>
        <w:rPr/>
        <w:t>insects,</w:t>
      </w:r>
      <w:r>
        <w:rPr>
          <w:spacing w:val="-9"/>
        </w:rPr>
        <w:t> </w:t>
      </w:r>
      <w:r>
        <w:rPr/>
        <w:t>water</w:t>
      </w:r>
      <w:r>
        <w:rPr>
          <w:spacing w:val="-12"/>
        </w:rPr>
        <w:t> </w:t>
      </w:r>
      <w:r>
        <w:rPr/>
        <w:t>ingress,</w:t>
      </w:r>
      <w:r>
        <w:rPr>
          <w:spacing w:val="-8"/>
        </w:rPr>
        <w:t> </w:t>
      </w:r>
      <w:r>
        <w:rPr/>
        <w:t>pest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rodent</w:t>
      </w:r>
      <w:r>
        <w:rPr>
          <w:spacing w:val="-10"/>
        </w:rPr>
        <w:t> </w:t>
      </w:r>
      <w:r>
        <w:rPr/>
        <w:t>except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joints</w:t>
      </w:r>
      <w:r>
        <w:rPr>
          <w:spacing w:val="-58"/>
        </w:rPr>
        <w:t> </w:t>
      </w:r>
      <w:r>
        <w:rPr/>
        <w:t>which requires special sealing. Steel exhibits high heat aborsorbity, conductivity and specific</w:t>
      </w:r>
      <w:r>
        <w:rPr>
          <w:spacing w:val="1"/>
        </w:rPr>
        <w:t> </w:t>
      </w:r>
      <w:r>
        <w:rPr/>
        <w:t>heat</w:t>
      </w:r>
      <w:r>
        <w:rPr>
          <w:spacing w:val="-6"/>
        </w:rPr>
        <w:t> </w:t>
      </w:r>
      <w:r>
        <w:rPr/>
        <w:t>capacity.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accounts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high</w:t>
      </w:r>
      <w:r>
        <w:rPr>
          <w:spacing w:val="-4"/>
        </w:rPr>
        <w:t> </w:t>
      </w:r>
      <w:r>
        <w:rPr/>
        <w:t>temperature</w:t>
      </w:r>
      <w:r>
        <w:rPr>
          <w:spacing w:val="-5"/>
        </w:rPr>
        <w:t> </w:t>
      </w:r>
      <w:r>
        <w:rPr/>
        <w:t>gradients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moisture</w:t>
      </w:r>
      <w:r>
        <w:rPr>
          <w:spacing w:val="-7"/>
        </w:rPr>
        <w:t> </w:t>
      </w:r>
      <w:r>
        <w:rPr/>
        <w:t>migration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condensation which are the major problem of grain storage in metallic silos (Alabadan, 2013).</w:t>
      </w:r>
      <w:r>
        <w:rPr>
          <w:spacing w:val="1"/>
        </w:rPr>
        <w:t> </w:t>
      </w:r>
      <w:r>
        <w:rPr/>
        <w:t>Based on this peculiar problem, steel bins generally required a lot of monitoring to control</w:t>
      </w:r>
      <w:r>
        <w:rPr>
          <w:spacing w:val="1"/>
        </w:rPr>
        <w:t> </w:t>
      </w:r>
      <w:r>
        <w:rPr/>
        <w:t>moisture migration and would amount to high over head cost, coupled with the fact that steel</w:t>
      </w:r>
      <w:r>
        <w:rPr>
          <w:spacing w:val="1"/>
        </w:rPr>
        <w:t> </w:t>
      </w:r>
      <w:r>
        <w:rPr>
          <w:spacing w:val="-1"/>
        </w:rPr>
        <w:t>sheets</w:t>
      </w:r>
      <w:r>
        <w:rPr>
          <w:spacing w:val="-12"/>
        </w:rPr>
        <w:t> </w:t>
      </w:r>
      <w:r>
        <w:rPr>
          <w:spacing w:val="-1"/>
        </w:rPr>
        <w:t>must</w:t>
      </w:r>
      <w:r>
        <w:rPr>
          <w:spacing w:val="-11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protected</w:t>
      </w:r>
      <w:r>
        <w:rPr>
          <w:spacing w:val="-10"/>
        </w:rPr>
        <w:t> </w:t>
      </w:r>
      <w:r>
        <w:rPr/>
        <w:t>against</w:t>
      </w:r>
      <w:r>
        <w:rPr>
          <w:spacing w:val="-11"/>
        </w:rPr>
        <w:t> </w:t>
      </w:r>
      <w:r>
        <w:rPr/>
        <w:t>corrosion.</w:t>
      </w:r>
      <w:r>
        <w:rPr>
          <w:spacing w:val="-12"/>
        </w:rPr>
        <w:t> </w:t>
      </w:r>
      <w:r>
        <w:rPr/>
        <w:t>Steel</w:t>
      </w:r>
      <w:r>
        <w:rPr>
          <w:spacing w:val="-11"/>
        </w:rPr>
        <w:t> </w:t>
      </w:r>
      <w:r>
        <w:rPr/>
        <w:t>bin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most</w:t>
      </w:r>
      <w:r>
        <w:rPr>
          <w:spacing w:val="-11"/>
        </w:rPr>
        <w:t> </w:t>
      </w:r>
      <w:r>
        <w:rPr/>
        <w:t>desirable.</w:t>
      </w:r>
      <w:r>
        <w:rPr>
          <w:spacing w:val="-13"/>
        </w:rPr>
        <w:t> </w:t>
      </w:r>
      <w:r>
        <w:rPr/>
        <w:t>They</w:t>
      </w:r>
      <w:r>
        <w:rPr>
          <w:spacing w:val="-14"/>
        </w:rPr>
        <w:t> </w:t>
      </w:r>
      <w:r>
        <w:rPr/>
        <w:t>have</w:t>
      </w:r>
      <w:r>
        <w:rPr>
          <w:spacing w:val="-13"/>
        </w:rPr>
        <w:t> </w:t>
      </w:r>
      <w:r>
        <w:rPr/>
        <w:t>smooth</w:t>
      </w:r>
      <w:r>
        <w:rPr>
          <w:spacing w:val="-11"/>
        </w:rPr>
        <w:t> </w:t>
      </w:r>
      <w:r>
        <w:rPr/>
        <w:t>walls,</w:t>
      </w:r>
      <w:r>
        <w:rPr>
          <w:spacing w:val="-58"/>
        </w:rPr>
        <w:t> </w:t>
      </w:r>
      <w:r>
        <w:rPr/>
        <w:t>less</w:t>
      </w:r>
      <w:r>
        <w:rPr>
          <w:spacing w:val="-1"/>
        </w:rPr>
        <w:t> </w:t>
      </w:r>
      <w:r>
        <w:rPr/>
        <w:t>friction between</w:t>
      </w:r>
      <w:r>
        <w:rPr>
          <w:spacing w:val="2"/>
        </w:rPr>
        <w:t> </w:t>
      </w:r>
      <w:r>
        <w:rPr/>
        <w:t>grain and</w:t>
      </w:r>
      <w:r>
        <w:rPr>
          <w:spacing w:val="-1"/>
        </w:rPr>
        <w:t> </w:t>
      </w:r>
      <w:r>
        <w:rPr/>
        <w:t>wall and very</w:t>
      </w:r>
      <w:r>
        <w:rPr>
          <w:spacing w:val="-5"/>
        </w:rPr>
        <w:t> </w:t>
      </w:r>
      <w:r>
        <w:rPr/>
        <w:t>low</w:t>
      </w:r>
      <w:r>
        <w:rPr>
          <w:spacing w:val="2"/>
        </w:rPr>
        <w:t> </w:t>
      </w:r>
      <w:r>
        <w:rPr/>
        <w:t>maintenance cost.</w:t>
      </w:r>
    </w:p>
    <w:p>
      <w:pPr>
        <w:pStyle w:val="Heading2"/>
        <w:numPr>
          <w:ilvl w:val="0"/>
          <w:numId w:val="7"/>
        </w:numPr>
        <w:tabs>
          <w:tab w:pos="1414" w:val="left" w:leader="none"/>
        </w:tabs>
        <w:spacing w:line="240" w:lineRule="auto" w:before="208" w:after="0"/>
        <w:ind w:left="1413" w:right="0" w:hanging="414"/>
        <w:jc w:val="both"/>
      </w:pPr>
      <w:r>
        <w:rPr/>
        <w:t>Aluminum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271" w:right="1216"/>
        <w:jc w:val="both"/>
      </w:pPr>
      <w:r>
        <w:rPr/>
        <w:t>Some metallic silos are made of pure aluminum especially the low capacity ones and could be</w:t>
      </w:r>
      <w:r>
        <w:rPr>
          <w:spacing w:val="1"/>
        </w:rPr>
        <w:t> </w:t>
      </w:r>
      <w:r>
        <w:rPr/>
        <w:t>constructed with aluminum alloys for big capacity silos for example (Aluzinc) which is an alloy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aluminum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zinc</w:t>
      </w:r>
      <w:r>
        <w:rPr>
          <w:spacing w:val="-15"/>
        </w:rPr>
        <w:t> </w:t>
      </w:r>
      <w:r>
        <w:rPr/>
        <w:t>(Technograin,2002).</w:t>
      </w:r>
      <w:r>
        <w:rPr>
          <w:spacing w:val="-10"/>
        </w:rPr>
        <w:t> </w:t>
      </w:r>
      <w:r>
        <w:rPr/>
        <w:t>Its</w:t>
      </w:r>
      <w:r>
        <w:rPr>
          <w:spacing w:val="-14"/>
        </w:rPr>
        <w:t> </w:t>
      </w:r>
      <w:r>
        <w:rPr/>
        <w:t>physical</w:t>
      </w:r>
      <w:r>
        <w:rPr>
          <w:spacing w:val="-14"/>
        </w:rPr>
        <w:t> </w:t>
      </w:r>
      <w:r>
        <w:rPr/>
        <w:t>characteristic</w:t>
      </w:r>
      <w:r>
        <w:rPr>
          <w:spacing w:val="-15"/>
        </w:rPr>
        <w:t> </w:t>
      </w:r>
      <w:r>
        <w:rPr/>
        <w:t>is</w:t>
      </w:r>
      <w:r>
        <w:rPr>
          <w:spacing w:val="-12"/>
        </w:rPr>
        <w:t> </w:t>
      </w:r>
      <w:r>
        <w:rPr/>
        <w:t>almost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same</w:t>
      </w:r>
      <w:r>
        <w:rPr>
          <w:spacing w:val="-13"/>
        </w:rPr>
        <w:t> </w:t>
      </w:r>
      <w:r>
        <w:rPr/>
        <w:t>with</w:t>
      </w:r>
      <w:r>
        <w:rPr>
          <w:spacing w:val="-14"/>
        </w:rPr>
        <w:t> </w:t>
      </w:r>
      <w:r>
        <w:rPr/>
        <w:t>steel</w:t>
      </w:r>
      <w:r>
        <w:rPr>
          <w:spacing w:val="-57"/>
        </w:rPr>
        <w:t> </w:t>
      </w:r>
      <w:r>
        <w:rPr/>
        <w:t>silos only that the pure aluminum made silos lacks strength and rigidity and is lighter, whereas</w:t>
      </w:r>
      <w:r>
        <w:rPr>
          <w:spacing w:val="1"/>
        </w:rPr>
        <w:t> </w:t>
      </w:r>
      <w:r>
        <w:rPr/>
        <w:t>aluminum</w:t>
      </w:r>
      <w:r>
        <w:rPr>
          <w:spacing w:val="7"/>
        </w:rPr>
        <w:t> </w:t>
      </w:r>
      <w:r>
        <w:rPr/>
        <w:t>alloys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heavier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stronger.</w:t>
      </w:r>
      <w:r>
        <w:rPr>
          <w:spacing w:val="6"/>
        </w:rPr>
        <w:t> </w:t>
      </w:r>
      <w:r>
        <w:rPr/>
        <w:t>However,</w:t>
      </w:r>
      <w:r>
        <w:rPr>
          <w:spacing w:val="5"/>
        </w:rPr>
        <w:t> </w:t>
      </w:r>
      <w:r>
        <w:rPr/>
        <w:t>thermal</w:t>
      </w:r>
      <w:r>
        <w:rPr>
          <w:spacing w:val="7"/>
        </w:rPr>
        <w:t> </w:t>
      </w:r>
      <w:r>
        <w:rPr/>
        <w:t>conductively,</w:t>
      </w:r>
      <w:r>
        <w:rPr>
          <w:spacing w:val="9"/>
        </w:rPr>
        <w:t> </w:t>
      </w:r>
      <w:r>
        <w:rPr/>
        <w:t>absoptivity,</w:t>
      </w:r>
      <w:r>
        <w:rPr>
          <w:spacing w:val="6"/>
        </w:rPr>
        <w:t> </w:t>
      </w:r>
      <w:r>
        <w:rPr/>
        <w:t>specific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271" w:right="1216"/>
        <w:jc w:val="both"/>
      </w:pPr>
      <w:r>
        <w:rPr/>
        <w:t>heats are as high as in steel and wall to grain friction is also low. Moisture migration is also</w:t>
      </w:r>
      <w:r>
        <w:rPr>
          <w:spacing w:val="1"/>
        </w:rPr>
        <w:t> </w:t>
      </w:r>
      <w:r>
        <w:rPr/>
        <w:t>prevalent. It has high impermeability to ward of insect, rodents, wall and roof leakages which is</w:t>
      </w:r>
      <w:r>
        <w:rPr>
          <w:spacing w:val="1"/>
        </w:rPr>
        <w:t> </w:t>
      </w:r>
      <w:r>
        <w:rPr/>
        <w:t>a quality of a good storage structure. Necessary monitoring and are key to successful storage in</w:t>
      </w:r>
      <w:r>
        <w:rPr>
          <w:spacing w:val="1"/>
        </w:rPr>
        <w:t> </w:t>
      </w:r>
      <w:r>
        <w:rPr/>
        <w:t>aluminum</w:t>
      </w:r>
      <w:r>
        <w:rPr>
          <w:spacing w:val="-1"/>
        </w:rPr>
        <w:t> </w:t>
      </w:r>
      <w:r>
        <w:rPr/>
        <w:t>silos due</w:t>
      </w:r>
      <w:r>
        <w:rPr>
          <w:spacing w:val="-1"/>
        </w:rPr>
        <w:t> </w:t>
      </w:r>
      <w:r>
        <w:rPr/>
        <w:t>to moisture problem, (FAO, 1995).</w:t>
      </w:r>
    </w:p>
    <w:p>
      <w:pPr>
        <w:pStyle w:val="Heading2"/>
        <w:numPr>
          <w:ilvl w:val="0"/>
          <w:numId w:val="14"/>
        </w:numPr>
        <w:tabs>
          <w:tab w:pos="1421" w:val="left" w:leader="none"/>
        </w:tabs>
        <w:spacing w:line="240" w:lineRule="auto" w:before="207" w:after="0"/>
        <w:ind w:left="1420" w:right="0" w:hanging="421"/>
        <w:jc w:val="both"/>
      </w:pPr>
      <w:r>
        <w:rPr/>
        <w:t>Concrete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sandcrete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6"/>
        <w:jc w:val="both"/>
      </w:pPr>
      <w:r>
        <w:rPr/>
        <w:t>Concrete silos are classified under pure concrete and reinforced concrete silos. Concrete is an</w:t>
      </w:r>
      <w:r>
        <w:rPr>
          <w:spacing w:val="1"/>
        </w:rPr>
        <w:t> </w:t>
      </w:r>
      <w:r>
        <w:rPr/>
        <w:t>artificial building materials made from cement, sand, gravel and water. Its strength depends largely</w:t>
      </w:r>
      <w:r>
        <w:rPr>
          <w:spacing w:val="-57"/>
        </w:rPr>
        <w:t> </w:t>
      </w:r>
      <w:r>
        <w:rPr/>
        <w:t>on the composition of each of the conglomerates. Reinforced concrete was introduced due to the</w:t>
      </w:r>
      <w:r>
        <w:rPr>
          <w:spacing w:val="1"/>
        </w:rPr>
        <w:t> </w:t>
      </w:r>
      <w:r>
        <w:rPr/>
        <w:t>brittle nature of ordinary concrete that has lead to failing of silo structures.</w:t>
      </w:r>
      <w:r>
        <w:rPr>
          <w:spacing w:val="1"/>
        </w:rPr>
        <w:t> </w:t>
      </w:r>
      <w:r>
        <w:rPr/>
        <w:t>However silo engineers</w:t>
      </w:r>
      <w:r>
        <w:rPr>
          <w:spacing w:val="-57"/>
        </w:rPr>
        <w:t> </w:t>
      </w:r>
      <w:r>
        <w:rPr/>
        <w:t>on noticing the problems with pure concrete silos, decided to reinforce it with steel, iron rods, wire</w:t>
      </w:r>
      <w:r>
        <w:rPr>
          <w:spacing w:val="-57"/>
        </w:rPr>
        <w:t> </w:t>
      </w:r>
      <w:r>
        <w:rPr/>
        <w:t>mesh to make it stronger and more collective. Concrete generally has low thermal conductivity and</w:t>
      </w:r>
      <w:r>
        <w:rPr>
          <w:spacing w:val="-57"/>
        </w:rPr>
        <w:t> </w:t>
      </w:r>
      <w:r>
        <w:rPr/>
        <w:t>absoptivity according to</w:t>
      </w:r>
      <w:r>
        <w:rPr>
          <w:spacing w:val="1"/>
        </w:rPr>
        <w:t> </w:t>
      </w:r>
      <w:r>
        <w:rPr/>
        <w:t>(Igbeka and Ajisegiri,</w:t>
      </w:r>
      <w:r>
        <w:rPr>
          <w:spacing w:val="1"/>
        </w:rPr>
        <w:t> </w:t>
      </w:r>
      <w:r>
        <w:rPr/>
        <w:t>1986). But</w:t>
      </w:r>
      <w:r>
        <w:rPr>
          <w:spacing w:val="1"/>
        </w:rPr>
        <w:t> </w:t>
      </w:r>
      <w:r>
        <w:rPr/>
        <w:t>has high</w:t>
      </w:r>
      <w:r>
        <w:rPr>
          <w:spacing w:val="1"/>
        </w:rPr>
        <w:t> </w:t>
      </w:r>
      <w:r>
        <w:rPr/>
        <w:t>moisture absoptivity and</w:t>
      </w:r>
      <w:r>
        <w:rPr>
          <w:spacing w:val="1"/>
        </w:rPr>
        <w:t> </w:t>
      </w:r>
      <w:r>
        <w:rPr/>
        <w:t>permeability</w:t>
      </w:r>
      <w:r>
        <w:rPr>
          <w:spacing w:val="-3"/>
        </w:rPr>
        <w:t> </w:t>
      </w:r>
      <w:r>
        <w:rPr/>
        <w:t>which makes its durability</w:t>
      </w:r>
      <w:r>
        <w:rPr>
          <w:spacing w:val="-6"/>
        </w:rPr>
        <w:t> </w:t>
      </w:r>
      <w:r>
        <w:rPr/>
        <w:t>an issue</w:t>
      </w:r>
      <w:r>
        <w:rPr>
          <w:spacing w:val="-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tropic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humid climates.</w:t>
      </w:r>
    </w:p>
    <w:p>
      <w:pPr>
        <w:pStyle w:val="BodyText"/>
        <w:spacing w:line="480" w:lineRule="auto" w:before="201"/>
        <w:ind w:left="1000" w:right="1213" w:firstLine="60"/>
        <w:jc w:val="both"/>
      </w:pPr>
      <w:r>
        <w:rPr/>
        <w:t>Concrete has a high grain to wall friction; it can be constructed with pre-cast concrete form, but</w:t>
      </w:r>
      <w:r>
        <w:rPr>
          <w:spacing w:val="1"/>
        </w:rPr>
        <w:t> </w:t>
      </w:r>
      <w:r>
        <w:rPr/>
        <w:t>requires</w:t>
      </w:r>
      <w:r>
        <w:rPr>
          <w:spacing w:val="-9"/>
        </w:rPr>
        <w:t> </w:t>
      </w:r>
      <w:r>
        <w:rPr/>
        <w:t>high</w:t>
      </w:r>
      <w:r>
        <w:rPr>
          <w:spacing w:val="-9"/>
        </w:rPr>
        <w:t> </w:t>
      </w:r>
      <w:r>
        <w:rPr/>
        <w:t>technical</w:t>
      </w:r>
      <w:r>
        <w:rPr>
          <w:spacing w:val="-7"/>
        </w:rPr>
        <w:t> </w:t>
      </w:r>
      <w:r>
        <w:rPr/>
        <w:t>expertise</w:t>
      </w:r>
      <w:r>
        <w:rPr>
          <w:spacing w:val="-9"/>
        </w:rPr>
        <w:t> </w:t>
      </w:r>
      <w:r>
        <w:rPr/>
        <w:t>(Olumeko,</w:t>
      </w:r>
      <w:r>
        <w:rPr>
          <w:spacing w:val="-10"/>
        </w:rPr>
        <w:t> </w:t>
      </w:r>
      <w:r>
        <w:rPr/>
        <w:t>1989).</w:t>
      </w:r>
      <w:r>
        <w:rPr>
          <w:spacing w:val="-6"/>
        </w:rPr>
        <w:t> </w:t>
      </w:r>
      <w:r>
        <w:rPr/>
        <w:t>Concrete</w:t>
      </w:r>
      <w:r>
        <w:rPr>
          <w:spacing w:val="-9"/>
        </w:rPr>
        <w:t> </w:t>
      </w:r>
      <w:r>
        <w:rPr/>
        <w:t>silos</w:t>
      </w:r>
      <w:r>
        <w:rPr>
          <w:spacing w:val="-8"/>
        </w:rPr>
        <w:t> </w:t>
      </w:r>
      <w:r>
        <w:rPr/>
        <w:t>have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high</w:t>
      </w:r>
      <w:r>
        <w:rPr>
          <w:spacing w:val="-9"/>
        </w:rPr>
        <w:t> </w:t>
      </w:r>
      <w:r>
        <w:rPr/>
        <w:t>compressive</w:t>
      </w:r>
      <w:r>
        <w:rPr>
          <w:spacing w:val="-10"/>
        </w:rPr>
        <w:t> </w:t>
      </w:r>
      <w:r>
        <w:rPr/>
        <w:t>strength,</w:t>
      </w:r>
      <w:r>
        <w:rPr>
          <w:spacing w:val="-58"/>
        </w:rPr>
        <w:t> </w:t>
      </w:r>
      <w:r>
        <w:rPr/>
        <w:t>and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cheaper</w:t>
      </w:r>
      <w:r>
        <w:rPr>
          <w:spacing w:val="-7"/>
        </w:rPr>
        <w:t> </w:t>
      </w:r>
      <w:r>
        <w:rPr/>
        <w:t>than</w:t>
      </w:r>
      <w:r>
        <w:rPr>
          <w:spacing w:val="-6"/>
        </w:rPr>
        <w:t> </w:t>
      </w:r>
      <w:r>
        <w:rPr/>
        <w:t>steel</w:t>
      </w:r>
      <w:r>
        <w:rPr>
          <w:spacing w:val="-6"/>
        </w:rPr>
        <w:t> </w:t>
      </w:r>
      <w:r>
        <w:rPr/>
        <w:t>silo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view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high</w:t>
      </w:r>
      <w:r>
        <w:rPr>
          <w:spacing w:val="-6"/>
        </w:rPr>
        <w:t> </w:t>
      </w:r>
      <w:r>
        <w:rPr/>
        <w:t>inputs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local</w:t>
      </w:r>
      <w:r>
        <w:rPr>
          <w:spacing w:val="-6"/>
        </w:rPr>
        <w:t> </w:t>
      </w:r>
      <w:r>
        <w:rPr/>
        <w:t>raw</w:t>
      </w:r>
      <w:r>
        <w:rPr>
          <w:spacing w:val="-5"/>
        </w:rPr>
        <w:t> </w:t>
      </w:r>
      <w:r>
        <w:rPr/>
        <w:t>materials</w:t>
      </w:r>
      <w:r>
        <w:rPr>
          <w:spacing w:val="-4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its</w:t>
      </w:r>
      <w:r>
        <w:rPr>
          <w:spacing w:val="-5"/>
        </w:rPr>
        <w:t> </w:t>
      </w:r>
      <w:r>
        <w:rPr/>
        <w:t>construction.</w:t>
      </w:r>
      <w:r>
        <w:rPr>
          <w:spacing w:val="-58"/>
        </w:rPr>
        <w:t> </w:t>
      </w:r>
      <w:r>
        <w:rPr/>
        <w:t>However,</w:t>
      </w:r>
      <w:r>
        <w:rPr>
          <w:spacing w:val="-16"/>
        </w:rPr>
        <w:t> </w:t>
      </w:r>
      <w:r>
        <w:rPr/>
        <w:t>they</w:t>
      </w:r>
      <w:r>
        <w:rPr>
          <w:spacing w:val="-17"/>
        </w:rPr>
        <w:t> </w:t>
      </w:r>
      <w:r>
        <w:rPr/>
        <w:t>are</w:t>
      </w:r>
      <w:r>
        <w:rPr>
          <w:spacing w:val="-14"/>
        </w:rPr>
        <w:t> </w:t>
      </w:r>
      <w:r>
        <w:rPr/>
        <w:t>also</w:t>
      </w:r>
      <w:r>
        <w:rPr>
          <w:spacing w:val="-13"/>
        </w:rPr>
        <w:t> </w:t>
      </w:r>
      <w:r>
        <w:rPr/>
        <w:t>susceptible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moisture</w:t>
      </w:r>
      <w:r>
        <w:rPr>
          <w:spacing w:val="-16"/>
        </w:rPr>
        <w:t> </w:t>
      </w:r>
      <w:r>
        <w:rPr/>
        <w:t>problems</w:t>
      </w:r>
      <w:r>
        <w:rPr>
          <w:spacing w:val="-15"/>
        </w:rPr>
        <w:t> </w:t>
      </w:r>
      <w:r>
        <w:rPr/>
        <w:t>though</w:t>
      </w:r>
      <w:r>
        <w:rPr>
          <w:spacing w:val="-15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less</w:t>
      </w:r>
      <w:r>
        <w:rPr>
          <w:spacing w:val="-13"/>
        </w:rPr>
        <w:t> </w:t>
      </w:r>
      <w:r>
        <w:rPr/>
        <w:t>pronounced</w:t>
      </w:r>
      <w:r>
        <w:rPr>
          <w:spacing w:val="-15"/>
        </w:rPr>
        <w:t> </w:t>
      </w:r>
      <w:r>
        <w:rPr/>
        <w:t>than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metallic</w:t>
      </w:r>
      <w:r>
        <w:rPr>
          <w:spacing w:val="-57"/>
        </w:rPr>
        <w:t> </w:t>
      </w:r>
      <w:r>
        <w:rPr/>
        <w:t>silos. Cleaning in concrete silos is problematic as its walls are not self cleansing. (FAO, 1996) had</w:t>
      </w:r>
      <w:r>
        <w:rPr>
          <w:spacing w:val="1"/>
        </w:rPr>
        <w:t> </w:t>
      </w:r>
      <w:r>
        <w:rPr/>
        <w:t>recommend sandcrete silos to coastal areas and high humid areas due to corrosion problems in</w:t>
      </w:r>
      <w:r>
        <w:rPr>
          <w:spacing w:val="1"/>
        </w:rPr>
        <w:t> </w:t>
      </w:r>
      <w:r>
        <w:rPr/>
        <w:t>metallic silos. Apart from the sandcrete silos built for research purposes, and the one owned by</w:t>
      </w:r>
      <w:r>
        <w:rPr>
          <w:spacing w:val="1"/>
        </w:rPr>
        <w:t> </w:t>
      </w:r>
      <w:r>
        <w:rPr/>
        <w:t>Dangote</w:t>
      </w:r>
      <w:r>
        <w:rPr>
          <w:spacing w:val="1"/>
        </w:rPr>
        <w:t> </w:t>
      </w:r>
      <w:r>
        <w:rPr/>
        <w:t>groups of</w:t>
      </w:r>
      <w:r>
        <w:rPr>
          <w:spacing w:val="1"/>
        </w:rPr>
        <w:t> </w:t>
      </w:r>
      <w:r>
        <w:rPr/>
        <w:t>companies, they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rarely</w:t>
      </w:r>
      <w:r>
        <w:rPr>
          <w:spacing w:val="-5"/>
        </w:rPr>
        <w:t> </w:t>
      </w:r>
      <w:r>
        <w:rPr/>
        <w:t>used</w:t>
      </w:r>
      <w:r>
        <w:rPr>
          <w:spacing w:val="1"/>
        </w:rPr>
        <w:t> </w:t>
      </w:r>
      <w:r>
        <w:rPr/>
        <w:t>in Nigeria.</w:t>
      </w:r>
    </w:p>
    <w:p>
      <w:pPr>
        <w:pStyle w:val="Heading2"/>
        <w:numPr>
          <w:ilvl w:val="0"/>
          <w:numId w:val="14"/>
        </w:numPr>
        <w:tabs>
          <w:tab w:pos="1407" w:val="left" w:leader="none"/>
        </w:tabs>
        <w:spacing w:line="240" w:lineRule="auto" w:before="207" w:after="0"/>
        <w:ind w:left="1406" w:right="0" w:hanging="407"/>
        <w:jc w:val="both"/>
      </w:pPr>
      <w:r>
        <w:rPr/>
        <w:t>Wood</w:t>
      </w:r>
    </w:p>
    <w:p>
      <w:pPr>
        <w:spacing w:after="0" w:line="24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4"/>
        <w:jc w:val="both"/>
      </w:pPr>
      <w:r>
        <w:rPr/>
        <w:t>The</w:t>
      </w:r>
      <w:r>
        <w:rPr>
          <w:spacing w:val="-7"/>
        </w:rPr>
        <w:t> </w:t>
      </w:r>
      <w:r>
        <w:rPr/>
        <w:t>initial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wood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construction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grain</w:t>
      </w:r>
      <w:r>
        <w:rPr>
          <w:spacing w:val="-5"/>
        </w:rPr>
        <w:t> </w:t>
      </w:r>
      <w:r>
        <w:rPr/>
        <w:t>storage</w:t>
      </w:r>
      <w:r>
        <w:rPr>
          <w:spacing w:val="-7"/>
        </w:rPr>
        <w:t> </w:t>
      </w:r>
      <w:r>
        <w:rPr/>
        <w:t>structures</w:t>
      </w:r>
      <w:r>
        <w:rPr>
          <w:spacing w:val="-5"/>
        </w:rPr>
        <w:t> </w:t>
      </w:r>
      <w:r>
        <w:rPr/>
        <w:t>was primarily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maize</w:t>
      </w:r>
      <w:r>
        <w:rPr>
          <w:spacing w:val="-7"/>
        </w:rPr>
        <w:t> </w:t>
      </w:r>
      <w:r>
        <w:rPr/>
        <w:t>cribs</w:t>
      </w:r>
      <w:r>
        <w:rPr>
          <w:spacing w:val="-57"/>
        </w:rPr>
        <w:t> </w:t>
      </w:r>
      <w:r>
        <w:rPr/>
        <w:t>and</w:t>
      </w:r>
      <w:r>
        <w:rPr>
          <w:spacing w:val="-3"/>
        </w:rPr>
        <w:t> </w:t>
      </w:r>
      <w:r>
        <w:rPr/>
        <w:t>thatched rhombus,</w:t>
      </w:r>
      <w:r>
        <w:rPr>
          <w:spacing w:val="-2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 locally</w:t>
      </w:r>
      <w:r>
        <w:rPr>
          <w:spacing w:val="-5"/>
        </w:rPr>
        <w:t> </w:t>
      </w:r>
      <w:r>
        <w:rPr/>
        <w:t>availability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relatively</w:t>
      </w:r>
      <w:r>
        <w:rPr>
          <w:spacing w:val="-8"/>
        </w:rPr>
        <w:t> </w:t>
      </w:r>
      <w:r>
        <w:rPr/>
        <w:t>low</w:t>
      </w:r>
      <w:r>
        <w:rPr>
          <w:spacing w:val="-3"/>
        </w:rPr>
        <w:t> </w:t>
      </w:r>
      <w:r>
        <w:rPr/>
        <w:t>cost.</w:t>
      </w:r>
      <w:r>
        <w:rPr>
          <w:spacing w:val="-1"/>
        </w:rPr>
        <w:t> </w:t>
      </w:r>
      <w:r>
        <w:rPr/>
        <w:t>However</w:t>
      </w:r>
      <w:r>
        <w:rPr>
          <w:spacing w:val="-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evolved new use of wood as a silo construction material (.Alabadan, 2005).</w:t>
      </w:r>
      <w:r>
        <w:rPr>
          <w:spacing w:val="1"/>
        </w:rPr>
        <w:t> </w:t>
      </w:r>
      <w:r>
        <w:rPr/>
        <w:t>They are normally</w:t>
      </w:r>
      <w:r>
        <w:rPr>
          <w:spacing w:val="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anti</w:t>
      </w:r>
      <w:r>
        <w:rPr>
          <w:spacing w:val="-3"/>
        </w:rPr>
        <w:t> </w:t>
      </w:r>
      <w:r>
        <w:rPr/>
        <w:t>termite</w:t>
      </w:r>
      <w:r>
        <w:rPr>
          <w:spacing w:val="-4"/>
        </w:rPr>
        <w:t> </w:t>
      </w:r>
      <w:r>
        <w:rPr/>
        <w:t>/</w:t>
      </w:r>
      <w:r>
        <w:rPr>
          <w:spacing w:val="-3"/>
        </w:rPr>
        <w:t> </w:t>
      </w:r>
      <w:r>
        <w:rPr/>
        <w:t>pest</w:t>
      </w:r>
      <w:r>
        <w:rPr>
          <w:spacing w:val="-3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surfaces</w:t>
      </w:r>
      <w:r>
        <w:rPr>
          <w:spacing w:val="-4"/>
        </w:rPr>
        <w:t> </w:t>
      </w:r>
      <w:r>
        <w:rPr/>
        <w:t>well</w:t>
      </w:r>
      <w:r>
        <w:rPr>
          <w:spacing w:val="-1"/>
        </w:rPr>
        <w:t> </w:t>
      </w:r>
      <w:r>
        <w:rPr/>
        <w:t>rendered,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construction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surface</w:t>
      </w:r>
      <w:r>
        <w:rPr>
          <w:spacing w:val="-3"/>
        </w:rPr>
        <w:t> </w:t>
      </w:r>
      <w:r>
        <w:rPr/>
        <w:t>/</w:t>
      </w:r>
      <w:r>
        <w:rPr>
          <w:spacing w:val="-58"/>
        </w:rPr>
        <w:t> </w:t>
      </w:r>
      <w:r>
        <w:rPr/>
        <w:t>tower</w:t>
      </w:r>
      <w:r>
        <w:rPr>
          <w:spacing w:val="1"/>
        </w:rPr>
        <w:t> </w:t>
      </w:r>
      <w:r>
        <w:rPr/>
        <w:t>silos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grains.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wooden</w:t>
      </w:r>
      <w:r>
        <w:rPr>
          <w:spacing w:val="1"/>
        </w:rPr>
        <w:t> </w:t>
      </w:r>
      <w:r>
        <w:rPr/>
        <w:t>silos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conductivity and absoptivity, low cost of local materials mainly used in its construction (Alabi,</w:t>
      </w:r>
      <w:r>
        <w:rPr>
          <w:spacing w:val="1"/>
        </w:rPr>
        <w:t> </w:t>
      </w:r>
      <w:r>
        <w:rPr>
          <w:spacing w:val="-1"/>
        </w:rPr>
        <w:t>2001).</w:t>
      </w:r>
      <w:r>
        <w:rPr>
          <w:spacing w:val="43"/>
        </w:rPr>
        <w:t> </w:t>
      </w:r>
      <w:r>
        <w:rPr>
          <w:spacing w:val="-1"/>
        </w:rPr>
        <w:t>It</w:t>
      </w:r>
      <w:r>
        <w:rPr>
          <w:spacing w:val="-9"/>
        </w:rPr>
        <w:t> </w:t>
      </w:r>
      <w:r>
        <w:rPr>
          <w:spacing w:val="-1"/>
        </w:rPr>
        <w:t>major</w:t>
      </w:r>
      <w:r>
        <w:rPr>
          <w:spacing w:val="-10"/>
        </w:rPr>
        <w:t> </w:t>
      </w:r>
      <w:r>
        <w:rPr>
          <w:spacing w:val="-1"/>
        </w:rPr>
        <w:t>problems</w:t>
      </w:r>
      <w:r>
        <w:rPr>
          <w:spacing w:val="-6"/>
        </w:rPr>
        <w:t> </w:t>
      </w:r>
      <w:r>
        <w:rPr/>
        <w:t>includes</w:t>
      </w:r>
      <w:r>
        <w:rPr>
          <w:spacing w:val="-10"/>
        </w:rPr>
        <w:t> </w:t>
      </w:r>
      <w:r>
        <w:rPr/>
        <w:t>vulnerability</w:t>
      </w:r>
      <w:r>
        <w:rPr>
          <w:spacing w:val="-14"/>
        </w:rPr>
        <w:t> </w:t>
      </w:r>
      <w:r>
        <w:rPr/>
        <w:t>to</w:t>
      </w:r>
      <w:r>
        <w:rPr>
          <w:spacing w:val="-7"/>
        </w:rPr>
        <w:t> </w:t>
      </w:r>
      <w:r>
        <w:rPr/>
        <w:t>deterioration</w:t>
      </w:r>
      <w:r>
        <w:rPr>
          <w:spacing w:val="-10"/>
        </w:rPr>
        <w:t> </w:t>
      </w:r>
      <w:r>
        <w:rPr/>
        <w:t>by</w:t>
      </w:r>
      <w:r>
        <w:rPr>
          <w:spacing w:val="-14"/>
        </w:rPr>
        <w:t> </w:t>
      </w:r>
      <w:r>
        <w:rPr/>
        <w:t>weathering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biological</w:t>
      </w:r>
      <w:r>
        <w:rPr>
          <w:spacing w:val="-10"/>
        </w:rPr>
        <w:t> </w:t>
      </w:r>
      <w:r>
        <w:rPr/>
        <w:t>agents</w:t>
      </w:r>
      <w:r>
        <w:rPr>
          <w:spacing w:val="-58"/>
        </w:rPr>
        <w:t> </w:t>
      </w:r>
      <w:r>
        <w:rPr/>
        <w:t>like fungi, insects and rodents. Others are poor wall vapour pressure resistance and susceptibility to</w:t>
      </w:r>
      <w:r>
        <w:rPr>
          <w:spacing w:val="-58"/>
        </w:rPr>
        <w:t> </w:t>
      </w:r>
      <w:r>
        <w:rPr/>
        <w:t>wild fire. Its abnormal capacity of absorbing moisture and water when it decays can impact odour</w:t>
      </w:r>
      <w:r>
        <w:rPr>
          <w:spacing w:val="1"/>
        </w:rPr>
        <w:t> </w:t>
      </w:r>
      <w:r>
        <w:rPr/>
        <w:t>in the stored grains. Human theft of grain is easier in wooden silos than any other type. However</w:t>
      </w:r>
      <w:r>
        <w:rPr>
          <w:spacing w:val="1"/>
        </w:rPr>
        <w:t> </w:t>
      </w:r>
      <w:r>
        <w:rPr/>
        <w:t>several researchers (Mijinyawa, 1999; Alabadan, 2002) concluded that wooden silos are more</w:t>
      </w:r>
      <w:r>
        <w:rPr>
          <w:spacing w:val="1"/>
        </w:rPr>
        <w:t> </w:t>
      </w:r>
      <w:r>
        <w:rPr/>
        <w:t>efficient in reducing the moisture migration and condensation, and development of hot spots that</w:t>
      </w:r>
      <w:r>
        <w:rPr>
          <w:spacing w:val="1"/>
        </w:rPr>
        <w:t> </w:t>
      </w:r>
      <w:r>
        <w:rPr/>
        <w:t>arises</w:t>
      </w:r>
      <w:r>
        <w:rPr>
          <w:spacing w:val="-8"/>
        </w:rPr>
        <w:t> </w:t>
      </w:r>
      <w:r>
        <w:rPr/>
        <w:t>during</w:t>
      </w:r>
      <w:r>
        <w:rPr>
          <w:spacing w:val="-11"/>
        </w:rPr>
        <w:t> </w:t>
      </w:r>
      <w:r>
        <w:rPr/>
        <w:t>periods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elevated</w:t>
      </w:r>
      <w:r>
        <w:rPr>
          <w:spacing w:val="-8"/>
        </w:rPr>
        <w:t> </w:t>
      </w:r>
      <w:r>
        <w:rPr/>
        <w:t>temperature,</w:t>
      </w:r>
      <w:r>
        <w:rPr>
          <w:spacing w:val="-9"/>
        </w:rPr>
        <w:t> </w:t>
      </w:r>
      <w:r>
        <w:rPr/>
        <w:t>than</w:t>
      </w:r>
      <w:r>
        <w:rPr>
          <w:spacing w:val="-7"/>
        </w:rPr>
        <w:t> </w:t>
      </w:r>
      <w:r>
        <w:rPr/>
        <w:t>metal</w:t>
      </w:r>
      <w:r>
        <w:rPr>
          <w:spacing w:val="-7"/>
        </w:rPr>
        <w:t> </w:t>
      </w:r>
      <w:r>
        <w:rPr/>
        <w:t>silos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tropics.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majority</w:t>
      </w:r>
      <w:r>
        <w:rPr>
          <w:spacing w:val="-57"/>
        </w:rPr>
        <w:t> </w:t>
      </w:r>
      <w:r>
        <w:rPr/>
        <w:t>of the wooden silos that were constructed in several occasions are for research purposes, thus there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no records of operational existing</w:t>
      </w:r>
      <w:r>
        <w:rPr>
          <w:spacing w:val="-2"/>
        </w:rPr>
        <w:t> </w:t>
      </w:r>
      <w:r>
        <w:rPr/>
        <w:t>wooden silos</w:t>
      </w:r>
      <w:r>
        <w:rPr>
          <w:spacing w:val="-1"/>
        </w:rPr>
        <w:t> </w:t>
      </w:r>
      <w:r>
        <w:rPr/>
        <w:t>in Nigeria.</w:t>
      </w:r>
    </w:p>
    <w:p>
      <w:pPr>
        <w:pStyle w:val="Heading2"/>
        <w:numPr>
          <w:ilvl w:val="0"/>
          <w:numId w:val="14"/>
        </w:numPr>
        <w:tabs>
          <w:tab w:pos="1399" w:val="left" w:leader="none"/>
        </w:tabs>
        <w:spacing w:line="240" w:lineRule="auto" w:before="208" w:after="0"/>
        <w:ind w:left="1398" w:right="0" w:hanging="339"/>
        <w:jc w:val="both"/>
      </w:pPr>
      <w:r>
        <w:rPr/>
        <w:t>Clay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5"/>
        <w:jc w:val="both"/>
      </w:pPr>
      <w:r>
        <w:rPr/>
        <w:t>Clay silos are largely made of fired earth, consisting of materials such as illite, kaolinite and</w:t>
      </w:r>
      <w:r>
        <w:rPr>
          <w:spacing w:val="1"/>
        </w:rPr>
        <w:t> </w:t>
      </w:r>
      <w:r>
        <w:rPr/>
        <w:t>monotonrilonite used for silo construction. Fired bricks are also form of clay which is also used for</w:t>
      </w:r>
      <w:r>
        <w:rPr>
          <w:spacing w:val="-57"/>
        </w:rPr>
        <w:t> </w:t>
      </w:r>
      <w:r>
        <w:rPr/>
        <w:t>a lot of underground and surface grain storage structures. The initial structure made from clay used</w:t>
      </w:r>
      <w:r>
        <w:rPr>
          <w:spacing w:val="-57"/>
        </w:rPr>
        <w:t> </w:t>
      </w:r>
      <w:r>
        <w:rPr/>
        <w:t>in</w:t>
      </w:r>
      <w:r>
        <w:rPr>
          <w:spacing w:val="-3"/>
        </w:rPr>
        <w:t> </w:t>
      </w:r>
      <w:r>
        <w:rPr/>
        <w:t>grain</w:t>
      </w:r>
      <w:r>
        <w:rPr>
          <w:spacing w:val="-3"/>
        </w:rPr>
        <w:t> </w:t>
      </w:r>
      <w:r>
        <w:rPr/>
        <w:t>storage</w:t>
      </w:r>
      <w:r>
        <w:rPr>
          <w:spacing w:val="-5"/>
        </w:rPr>
        <w:t> </w:t>
      </w:r>
      <w:r>
        <w:rPr/>
        <w:t>was</w:t>
      </w:r>
      <w:r>
        <w:rPr>
          <w:spacing w:val="-3"/>
        </w:rPr>
        <w:t> </w:t>
      </w:r>
      <w:r>
        <w:rPr/>
        <w:t>mud</w:t>
      </w:r>
      <w:r>
        <w:rPr>
          <w:spacing w:val="-3"/>
        </w:rPr>
        <w:t> </w:t>
      </w:r>
      <w:r>
        <w:rPr/>
        <w:t>rhombus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improved</w:t>
      </w:r>
      <w:r>
        <w:rPr>
          <w:spacing w:val="-4"/>
        </w:rPr>
        <w:t> </w:t>
      </w:r>
      <w:r>
        <w:rPr/>
        <w:t>rhombus</w:t>
      </w:r>
      <w:r>
        <w:rPr>
          <w:spacing w:val="-4"/>
        </w:rPr>
        <w:t> </w:t>
      </w:r>
      <w:r>
        <w:rPr/>
        <w:t>reinforced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wood</w:t>
      </w:r>
      <w:r>
        <w:rPr>
          <w:spacing w:val="-4"/>
        </w:rPr>
        <w:t> </w:t>
      </w:r>
      <w:r>
        <w:rPr/>
        <w:t>husk,</w:t>
      </w:r>
      <w:r>
        <w:rPr>
          <w:spacing w:val="-4"/>
        </w:rPr>
        <w:t> </w:t>
      </w:r>
      <w:r>
        <w:rPr/>
        <w:t>lime,</w:t>
      </w:r>
      <w:r>
        <w:rPr>
          <w:spacing w:val="-3"/>
        </w:rPr>
        <w:t> </w:t>
      </w:r>
      <w:r>
        <w:rPr/>
        <w:t>ash</w:t>
      </w:r>
      <w:r>
        <w:rPr>
          <w:spacing w:val="-58"/>
        </w:rPr>
        <w:t> </w:t>
      </w:r>
      <w:r>
        <w:rPr/>
        <w:t>and cement to stabilize the mud and strengthen the structure. It is one of the ancient building</w:t>
      </w:r>
      <w:r>
        <w:rPr>
          <w:spacing w:val="1"/>
        </w:rPr>
        <w:t> </w:t>
      </w:r>
      <w:r>
        <w:rPr/>
        <w:t>materials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word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its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dated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5000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4000</w:t>
      </w:r>
      <w:r>
        <w:rPr>
          <w:spacing w:val="-3"/>
        </w:rPr>
        <w:t> </w:t>
      </w:r>
      <w:r>
        <w:rPr/>
        <w:t>BC</w:t>
      </w:r>
      <w:r>
        <w:rPr>
          <w:spacing w:val="-6"/>
        </w:rPr>
        <w:t> </w:t>
      </w: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(Igbeka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Olumeko,</w:t>
      </w:r>
      <w:r>
        <w:rPr>
          <w:spacing w:val="-57"/>
        </w:rPr>
        <w:t> </w:t>
      </w:r>
      <w:r>
        <w:rPr/>
        <w:t>1989).</w:t>
      </w:r>
      <w:r>
        <w:rPr>
          <w:spacing w:val="9"/>
        </w:rPr>
        <w:t> </w:t>
      </w:r>
      <w:r>
        <w:rPr/>
        <w:t>Clay</w:t>
      </w:r>
      <w:r>
        <w:rPr>
          <w:spacing w:val="5"/>
        </w:rPr>
        <w:t> </w:t>
      </w:r>
      <w:r>
        <w:rPr/>
        <w:t>has</w:t>
      </w:r>
      <w:r>
        <w:rPr>
          <w:spacing w:val="10"/>
        </w:rPr>
        <w:t> </w:t>
      </w:r>
      <w:r>
        <w:rPr/>
        <w:t>low</w:t>
      </w:r>
      <w:r>
        <w:rPr>
          <w:spacing w:val="12"/>
        </w:rPr>
        <w:t> </w:t>
      </w:r>
      <w:r>
        <w:rPr/>
        <w:t>heat</w:t>
      </w:r>
      <w:r>
        <w:rPr>
          <w:spacing w:val="10"/>
        </w:rPr>
        <w:t> </w:t>
      </w:r>
      <w:r>
        <w:rPr/>
        <w:t>conductivity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absoptivity</w:t>
      </w:r>
      <w:r>
        <w:rPr>
          <w:spacing w:val="5"/>
        </w:rPr>
        <w:t> </w:t>
      </w:r>
      <w:r>
        <w:rPr/>
        <w:t>and</w:t>
      </w:r>
      <w:r>
        <w:rPr>
          <w:spacing w:val="10"/>
        </w:rPr>
        <w:t> </w:t>
      </w:r>
      <w:r>
        <w:rPr/>
        <w:t>works</w:t>
      </w:r>
      <w:r>
        <w:rPr>
          <w:spacing w:val="9"/>
        </w:rPr>
        <w:t> </w:t>
      </w:r>
      <w:r>
        <w:rPr/>
        <w:t>well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solving</w:t>
      </w:r>
      <w:r>
        <w:rPr>
          <w:spacing w:val="7"/>
        </w:rPr>
        <w:t> </w:t>
      </w:r>
      <w:r>
        <w:rPr/>
        <w:t>moisture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4"/>
        <w:jc w:val="both"/>
      </w:pPr>
      <w:r>
        <w:rPr/>
        <w:t>condensation problems. However, it has high moisture absoptivity and wall to grain friction. Its</w:t>
      </w:r>
      <w:r>
        <w:rPr>
          <w:spacing w:val="1"/>
        </w:rPr>
        <w:t> </w:t>
      </w:r>
      <w:r>
        <w:rPr/>
        <w:t>durability, insect / rodent attack and human theft are high. In Nigeria, clay grain storage structures</w:t>
      </w:r>
      <w:r>
        <w:rPr>
          <w:spacing w:val="1"/>
        </w:rPr>
        <w:t> </w:t>
      </w:r>
      <w:r>
        <w:rPr>
          <w:spacing w:val="-1"/>
        </w:rPr>
        <w:t>made</w:t>
      </w:r>
      <w:r>
        <w:rPr>
          <w:spacing w:val="-12"/>
        </w:rPr>
        <w:t> </w:t>
      </w:r>
      <w:r>
        <w:rPr/>
        <w:t>up</w:t>
      </w:r>
      <w:r>
        <w:rPr>
          <w:spacing w:val="-10"/>
        </w:rPr>
        <w:t> </w:t>
      </w:r>
      <w:r>
        <w:rPr/>
        <w:t>80%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whole</w:t>
      </w:r>
      <w:r>
        <w:rPr>
          <w:spacing w:val="-11"/>
        </w:rPr>
        <w:t> </w:t>
      </w:r>
      <w:r>
        <w:rPr/>
        <w:t>grain</w:t>
      </w:r>
      <w:r>
        <w:rPr>
          <w:spacing w:val="-9"/>
        </w:rPr>
        <w:t> </w:t>
      </w:r>
      <w:r>
        <w:rPr/>
        <w:t>storage</w:t>
      </w:r>
      <w:r>
        <w:rPr>
          <w:spacing w:val="-11"/>
        </w:rPr>
        <w:t> </w:t>
      </w:r>
      <w:r>
        <w:rPr/>
        <w:t>structures</w:t>
      </w:r>
      <w:r>
        <w:rPr>
          <w:spacing w:val="-7"/>
        </w:rPr>
        <w:t> </w:t>
      </w:r>
      <w:r>
        <w:rPr/>
        <w:t>according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available</w:t>
      </w:r>
      <w:r>
        <w:rPr>
          <w:spacing w:val="-11"/>
        </w:rPr>
        <w:t> </w:t>
      </w:r>
      <w:r>
        <w:rPr/>
        <w:t>records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mostly</w:t>
      </w:r>
      <w:r>
        <w:rPr>
          <w:spacing w:val="-17"/>
        </w:rPr>
        <w:t> </w:t>
      </w:r>
      <w:r>
        <w:rPr/>
        <w:t>used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peasant</w:t>
      </w:r>
      <w:r>
        <w:rPr>
          <w:spacing w:val="1"/>
        </w:rPr>
        <w:t> </w:t>
      </w:r>
      <w:r>
        <w:rPr/>
        <w:t>farmer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domestic and</w:t>
      </w:r>
      <w:r>
        <w:rPr>
          <w:spacing w:val="-1"/>
        </w:rPr>
        <w:t> </w:t>
      </w:r>
      <w:r>
        <w:rPr/>
        <w:t>on-farm storage.</w:t>
      </w:r>
      <w:r>
        <w:rPr>
          <w:spacing w:val="3"/>
        </w:rPr>
        <w:t> </w:t>
      </w:r>
      <w:r>
        <w:rPr/>
        <w:t>(Adejumo and Raji,</w:t>
      </w:r>
      <w:r>
        <w:rPr>
          <w:spacing w:val="-1"/>
        </w:rPr>
        <w:t> </w:t>
      </w:r>
      <w:r>
        <w:rPr/>
        <w:t>2009)</w:t>
      </w:r>
    </w:p>
    <w:p>
      <w:pPr>
        <w:spacing w:before="207"/>
        <w:ind w:left="1000" w:right="0" w:firstLine="0"/>
        <w:jc w:val="both"/>
        <w:rPr>
          <w:b/>
          <w:sz w:val="24"/>
        </w:rPr>
      </w:pPr>
      <w:r>
        <w:rPr>
          <w:sz w:val="24"/>
        </w:rPr>
        <w:t>(i)       </w:t>
      </w:r>
      <w:r>
        <w:rPr>
          <w:spacing w:val="11"/>
          <w:sz w:val="24"/>
        </w:rPr>
        <w:t> </w:t>
      </w:r>
      <w:r>
        <w:rPr>
          <w:b/>
          <w:sz w:val="24"/>
        </w:rPr>
        <w:t>Plastics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7"/>
        <w:jc w:val="both"/>
      </w:pPr>
      <w:r>
        <w:rPr/>
        <w:t>Plastics materials such as polyvinyl chloride (P. V. C) polypropylene and polyethylene are low –</w:t>
      </w:r>
      <w:r>
        <w:rPr>
          <w:spacing w:val="1"/>
        </w:rPr>
        <w:t> </w:t>
      </w:r>
      <w:r>
        <w:rPr/>
        <w:t>density materials whose main quality is their moisture proofing properties. They have very high</w:t>
      </w:r>
      <w:r>
        <w:rPr>
          <w:spacing w:val="1"/>
        </w:rPr>
        <w:t> </w:t>
      </w:r>
      <w:r>
        <w:rPr/>
        <w:t>puncture strength and drums of tank made from it are now being used as grain tanks according to</w:t>
      </w:r>
      <w:r>
        <w:rPr>
          <w:spacing w:val="1"/>
        </w:rPr>
        <w:t> </w:t>
      </w:r>
      <w:r>
        <w:rPr>
          <w:spacing w:val="-1"/>
        </w:rPr>
        <w:t>(Alabi,</w:t>
      </w:r>
      <w:r>
        <w:rPr>
          <w:spacing w:val="-15"/>
        </w:rPr>
        <w:t> </w:t>
      </w:r>
      <w:r>
        <w:rPr>
          <w:spacing w:val="-1"/>
        </w:rPr>
        <w:t>2001).</w:t>
      </w:r>
      <w:r>
        <w:rPr>
          <w:spacing w:val="-15"/>
        </w:rPr>
        <w:t> </w:t>
      </w:r>
      <w:r>
        <w:rPr/>
        <w:t>Plastics</w:t>
      </w:r>
      <w:r>
        <w:rPr>
          <w:spacing w:val="-15"/>
        </w:rPr>
        <w:t> </w:t>
      </w:r>
      <w:r>
        <w:rPr/>
        <w:t>silo</w:t>
      </w:r>
      <w:r>
        <w:rPr>
          <w:spacing w:val="-15"/>
        </w:rPr>
        <w:t> </w:t>
      </w:r>
      <w:r>
        <w:rPr/>
        <w:t>comes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wide</w:t>
      </w:r>
      <w:r>
        <w:rPr>
          <w:spacing w:val="-16"/>
        </w:rPr>
        <w:t> </w:t>
      </w:r>
      <w:r>
        <w:rPr/>
        <w:t>range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low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high</w:t>
      </w:r>
      <w:r>
        <w:rPr>
          <w:spacing w:val="-15"/>
        </w:rPr>
        <w:t> </w:t>
      </w:r>
      <w:r>
        <w:rPr/>
        <w:t>density.</w:t>
      </w:r>
      <w:r>
        <w:rPr>
          <w:spacing w:val="-11"/>
        </w:rPr>
        <w:t> </w:t>
      </w:r>
      <w:r>
        <w:rPr/>
        <w:t>However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more</w:t>
      </w:r>
      <w:r>
        <w:rPr>
          <w:spacing w:val="-16"/>
        </w:rPr>
        <w:t> </w:t>
      </w:r>
      <w:r>
        <w:rPr/>
        <w:t>popular</w:t>
      </w:r>
      <w:r>
        <w:rPr>
          <w:spacing w:val="-58"/>
        </w:rPr>
        <w:t> </w:t>
      </w:r>
      <w:r>
        <w:rPr/>
        <w:t>plastics</w:t>
      </w:r>
      <w:r>
        <w:rPr>
          <w:spacing w:val="-9"/>
        </w:rPr>
        <w:t> </w:t>
      </w:r>
      <w:r>
        <w:rPr/>
        <w:t>used</w:t>
      </w:r>
      <w:r>
        <w:rPr>
          <w:spacing w:val="-8"/>
        </w:rPr>
        <w:t> </w:t>
      </w:r>
      <w:r>
        <w:rPr/>
        <w:t>in</w:t>
      </w:r>
      <w:r>
        <w:rPr>
          <w:spacing w:val="-4"/>
        </w:rPr>
        <w:t> </w:t>
      </w:r>
      <w:r>
        <w:rPr/>
        <w:t>grain</w:t>
      </w:r>
      <w:r>
        <w:rPr>
          <w:spacing w:val="-5"/>
        </w:rPr>
        <w:t> </w:t>
      </w:r>
      <w:r>
        <w:rPr/>
        <w:t>storage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plastic</w:t>
      </w:r>
      <w:r>
        <w:rPr>
          <w:spacing w:val="-8"/>
        </w:rPr>
        <w:t> </w:t>
      </w:r>
      <w:r>
        <w:rPr/>
        <w:t>sheets,</w:t>
      </w:r>
      <w:r>
        <w:rPr>
          <w:spacing w:val="-8"/>
        </w:rPr>
        <w:t> </w:t>
      </w:r>
      <w:r>
        <w:rPr/>
        <w:t>they</w:t>
      </w:r>
      <w:r>
        <w:rPr>
          <w:spacing w:val="-10"/>
        </w:rPr>
        <w:t> </w:t>
      </w:r>
      <w:r>
        <w:rPr/>
        <w:t>have</w:t>
      </w:r>
      <w:r>
        <w:rPr>
          <w:spacing w:val="-6"/>
        </w:rPr>
        <w:t> </w:t>
      </w:r>
      <w:r>
        <w:rPr/>
        <w:t>low</w:t>
      </w:r>
      <w:r>
        <w:rPr>
          <w:spacing w:val="-9"/>
        </w:rPr>
        <w:t> </w:t>
      </w:r>
      <w:r>
        <w:rPr/>
        <w:t>initial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maintenance</w:t>
      </w:r>
      <w:r>
        <w:rPr>
          <w:spacing w:val="-7"/>
        </w:rPr>
        <w:t> </w:t>
      </w:r>
      <w:r>
        <w:rPr/>
        <w:t>cost.</w:t>
      </w:r>
      <w:r>
        <w:rPr>
          <w:spacing w:val="-7"/>
        </w:rPr>
        <w:t> </w:t>
      </w:r>
      <w:r>
        <w:rPr/>
        <w:t>They</w:t>
      </w:r>
      <w:r>
        <w:rPr>
          <w:spacing w:val="-11"/>
        </w:rPr>
        <w:t> </w:t>
      </w:r>
      <w:r>
        <w:rPr/>
        <w:t>are</w:t>
      </w:r>
      <w:r>
        <w:rPr>
          <w:spacing w:val="-57"/>
        </w:rPr>
        <w:t> </w:t>
      </w:r>
      <w:r>
        <w:rPr/>
        <w:t>used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weather</w:t>
      </w:r>
      <w:r>
        <w:rPr>
          <w:spacing w:val="-5"/>
        </w:rPr>
        <w:t> </w:t>
      </w:r>
      <w:r>
        <w:rPr/>
        <w:t>proof covers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stacked</w:t>
      </w:r>
      <w:r>
        <w:rPr>
          <w:spacing w:val="-3"/>
        </w:rPr>
        <w:t> </w:t>
      </w:r>
      <w:r>
        <w:rPr/>
        <w:t>bags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grain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water</w:t>
      </w:r>
      <w:r>
        <w:rPr>
          <w:spacing w:val="-5"/>
        </w:rPr>
        <w:t> </w:t>
      </w:r>
      <w:r>
        <w:rPr/>
        <w:t>proofing</w:t>
      </w:r>
      <w:r>
        <w:rPr>
          <w:spacing w:val="-5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bin</w:t>
      </w:r>
      <w:r>
        <w:rPr>
          <w:spacing w:val="-1"/>
        </w:rPr>
        <w:t> </w:t>
      </w:r>
      <w:r>
        <w:rPr/>
        <w:t>walls</w:t>
      </w:r>
      <w:r>
        <w:rPr>
          <w:spacing w:val="-57"/>
        </w:rPr>
        <w:t> </w:t>
      </w:r>
      <w:r>
        <w:rPr/>
        <w:t>and floor or as bags for grain storage. Research has also shown that it worked well in hermetic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Purdue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(PICS)</w:t>
      </w:r>
      <w:r>
        <w:rPr>
          <w:spacing w:val="1"/>
        </w:rPr>
        <w:t> </w:t>
      </w:r>
      <w:r>
        <w:rPr/>
        <w:t>bags.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conductivity and absoptivity, temperature condensation is not a problem, but it has generally low</w:t>
      </w:r>
      <w:r>
        <w:rPr>
          <w:spacing w:val="1"/>
        </w:rPr>
        <w:t> </w:t>
      </w:r>
      <w:r>
        <w:rPr>
          <w:spacing w:val="-1"/>
        </w:rPr>
        <w:t>tear</w:t>
      </w:r>
      <w:r>
        <w:rPr>
          <w:spacing w:val="-13"/>
        </w:rPr>
        <w:t> </w:t>
      </w:r>
      <w:r>
        <w:rPr/>
        <w:t>resistance.</w:t>
      </w:r>
      <w:r>
        <w:rPr>
          <w:spacing w:val="-8"/>
        </w:rPr>
        <w:t> </w:t>
      </w:r>
      <w:r>
        <w:rPr/>
        <w:t>Insects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rodents</w:t>
      </w:r>
      <w:r>
        <w:rPr>
          <w:spacing w:val="-12"/>
        </w:rPr>
        <w:t> </w:t>
      </w:r>
      <w:r>
        <w:rPr/>
        <w:t>may</w:t>
      </w:r>
      <w:r>
        <w:rPr>
          <w:spacing w:val="-17"/>
        </w:rPr>
        <w:t> </w:t>
      </w:r>
      <w:r>
        <w:rPr/>
        <w:t>attack</w:t>
      </w:r>
      <w:r>
        <w:rPr>
          <w:spacing w:val="-12"/>
        </w:rPr>
        <w:t> </w:t>
      </w:r>
      <w:r>
        <w:rPr/>
        <w:t>plastic</w:t>
      </w:r>
      <w:r>
        <w:rPr>
          <w:spacing w:val="-13"/>
        </w:rPr>
        <w:t> </w:t>
      </w:r>
      <w:r>
        <w:rPr/>
        <w:t>sheets.</w:t>
      </w:r>
      <w:r>
        <w:rPr>
          <w:spacing w:val="-11"/>
        </w:rPr>
        <w:t> </w:t>
      </w:r>
      <w:r>
        <w:rPr/>
        <w:t>Prolong</w:t>
      </w:r>
      <w:r>
        <w:rPr>
          <w:spacing w:val="-13"/>
        </w:rPr>
        <w:t> </w:t>
      </w:r>
      <w:r>
        <w:rPr/>
        <w:t>exposure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weather</w:t>
      </w:r>
      <w:r>
        <w:rPr>
          <w:spacing w:val="-14"/>
        </w:rPr>
        <w:t> </w:t>
      </w:r>
      <w:r>
        <w:rPr/>
        <w:t>may</w:t>
      </w:r>
      <w:r>
        <w:rPr>
          <w:spacing w:val="-17"/>
        </w:rPr>
        <w:t> </w:t>
      </w:r>
      <w:r>
        <w:rPr/>
        <w:t>cause</w:t>
      </w:r>
      <w:r>
        <w:rPr>
          <w:spacing w:val="-58"/>
        </w:rPr>
        <w:t> </w:t>
      </w:r>
      <w:r>
        <w:rPr/>
        <w:t>the deterioration of the sheets or tanks. However, the most popular of all types of plastic containers</w:t>
      </w:r>
      <w:r>
        <w:rPr>
          <w:spacing w:val="-57"/>
        </w:rPr>
        <w:t> </w:t>
      </w:r>
      <w:r>
        <w:rPr/>
        <w:t>is butyl rubber but is largely unpopular way of storage especially in Nigeria and most parts of the</w:t>
      </w:r>
      <w:r>
        <w:rPr>
          <w:spacing w:val="1"/>
        </w:rPr>
        <w:t> </w:t>
      </w:r>
      <w:r>
        <w:rPr/>
        <w:t>tropics.</w:t>
      </w:r>
    </w:p>
    <w:p>
      <w:pPr>
        <w:pStyle w:val="Heading2"/>
        <w:numPr>
          <w:ilvl w:val="1"/>
          <w:numId w:val="5"/>
        </w:numPr>
        <w:tabs>
          <w:tab w:pos="1421" w:val="left" w:leader="none"/>
        </w:tabs>
        <w:spacing w:line="240" w:lineRule="auto" w:before="209" w:after="0"/>
        <w:ind w:left="1420" w:right="0" w:hanging="421"/>
        <w:jc w:val="both"/>
      </w:pP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Operative</w:t>
      </w:r>
      <w:r>
        <w:rPr>
          <w:spacing w:val="-3"/>
        </w:rPr>
        <w:t> </w:t>
      </w:r>
      <w:r>
        <w:rPr/>
        <w:t>factors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grain</w:t>
      </w:r>
      <w:r>
        <w:rPr>
          <w:spacing w:val="-1"/>
        </w:rPr>
        <w:t> </w:t>
      </w:r>
      <w:r>
        <w:rPr/>
        <w:t>storage.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1000" w:right="1221"/>
        <w:jc w:val="both"/>
      </w:pPr>
      <w:r>
        <w:rPr/>
        <w:t>Operative factors affecting grain storage can be classified into, environmental factors, biological</w:t>
      </w:r>
      <w:r>
        <w:rPr>
          <w:spacing w:val="1"/>
        </w:rPr>
        <w:t> </w:t>
      </w:r>
      <w:r>
        <w:rPr/>
        <w:t>factors,</w:t>
      </w:r>
      <w:r>
        <w:rPr>
          <w:spacing w:val="-1"/>
        </w:rPr>
        <w:t> </w:t>
      </w:r>
      <w:r>
        <w:rPr/>
        <w:t>and technical factors.</w:t>
      </w:r>
    </w:p>
    <w:p>
      <w:pPr>
        <w:pStyle w:val="Heading2"/>
        <w:numPr>
          <w:ilvl w:val="2"/>
          <w:numId w:val="5"/>
        </w:numPr>
        <w:tabs>
          <w:tab w:pos="1721" w:val="left" w:leader="none"/>
        </w:tabs>
        <w:spacing w:line="240" w:lineRule="auto" w:before="201" w:after="0"/>
        <w:ind w:left="1720" w:right="0" w:hanging="721"/>
        <w:jc w:val="both"/>
      </w:pPr>
      <w:r>
        <w:rPr/>
        <w:t>The</w:t>
      </w:r>
      <w:r>
        <w:rPr>
          <w:spacing w:val="-2"/>
        </w:rPr>
        <w:t> </w:t>
      </w:r>
      <w:r>
        <w:rPr/>
        <w:t>grains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grain</w:t>
      </w:r>
      <w:r>
        <w:rPr>
          <w:spacing w:val="-1"/>
        </w:rPr>
        <w:t> </w:t>
      </w:r>
      <w:r>
        <w:rPr/>
        <w:t>bulk</w:t>
      </w:r>
    </w:p>
    <w:p>
      <w:pPr>
        <w:spacing w:after="0" w:line="24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4"/>
        <w:jc w:val="both"/>
      </w:pPr>
      <w:r>
        <w:rPr/>
        <w:t>A grain bulk is the assembly of biological active materials that is living. As living materials, grains</w:t>
      </w:r>
      <w:r>
        <w:rPr>
          <w:spacing w:val="-57"/>
        </w:rPr>
        <w:t> </w:t>
      </w:r>
      <w:r>
        <w:rPr/>
        <w:t>respires given out heat which involves complete body activity. However, its activity tends to slow</w:t>
      </w:r>
      <w:r>
        <w:rPr>
          <w:spacing w:val="1"/>
        </w:rPr>
        <w:t> </w:t>
      </w:r>
      <w:r>
        <w:rPr/>
        <w:t>down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becomes</w:t>
      </w:r>
      <w:r>
        <w:rPr>
          <w:spacing w:val="-9"/>
        </w:rPr>
        <w:t> </w:t>
      </w:r>
      <w:r>
        <w:rPr/>
        <w:t>dormant</w:t>
      </w:r>
      <w:r>
        <w:rPr>
          <w:spacing w:val="-7"/>
        </w:rPr>
        <w:t> </w:t>
      </w:r>
      <w:r>
        <w:rPr/>
        <w:t>when</w:t>
      </w:r>
      <w:r>
        <w:rPr>
          <w:spacing w:val="-9"/>
        </w:rPr>
        <w:t> </w:t>
      </w:r>
      <w:r>
        <w:rPr/>
        <w:t>equilibrium</w:t>
      </w:r>
      <w:r>
        <w:rPr>
          <w:spacing w:val="-8"/>
        </w:rPr>
        <w:t> </w:t>
      </w:r>
      <w:r>
        <w:rPr/>
        <w:t>moisture</w:t>
      </w:r>
      <w:r>
        <w:rPr>
          <w:spacing w:val="-9"/>
        </w:rPr>
        <w:t> </w:t>
      </w:r>
      <w:r>
        <w:rPr/>
        <w:t>content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attained</w:t>
      </w:r>
      <w:r>
        <w:rPr>
          <w:spacing w:val="-3"/>
        </w:rPr>
        <w:t> </w:t>
      </w:r>
      <w:r>
        <w:rPr/>
        <w:t>(Brooker,</w:t>
      </w:r>
      <w:r>
        <w:rPr>
          <w:spacing w:val="-5"/>
        </w:rPr>
        <w:t> </w:t>
      </w:r>
      <w:r>
        <w:rPr/>
        <w:t>Bakker-Arkema</w:t>
      </w:r>
      <w:r>
        <w:rPr>
          <w:spacing w:val="-58"/>
        </w:rPr>
        <w:t> </w:t>
      </w:r>
      <w:r>
        <w:rPr/>
        <w:t>and Hall, 1990). It is a man made ecological system in which living organisms and their non-living</w:t>
      </w:r>
      <w:r>
        <w:rPr>
          <w:spacing w:val="-57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(Alabadan,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These variables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</w:t>
      </w:r>
      <w:r>
        <w:rPr>
          <w:spacing w:val="-57"/>
        </w:rPr>
        <w:t> </w:t>
      </w:r>
      <w:r>
        <w:rPr>
          <w:position w:val="2"/>
        </w:rPr>
        <w:t>physical, biological and chemical include temperature, grain moisture, relative humidity, CO</w:t>
      </w:r>
      <w:r>
        <w:rPr>
          <w:sz w:val="16"/>
        </w:rPr>
        <w:t>2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O</w:t>
      </w:r>
      <w:r>
        <w:rPr>
          <w:sz w:val="16"/>
        </w:rPr>
        <w:t>2 </w:t>
      </w:r>
      <w:r>
        <w:rPr>
          <w:position w:val="2"/>
        </w:rPr>
        <w:t>gasses, solar radiation and precipitation, physical, chemical and biological controls, mould and</w:t>
      </w:r>
      <w:r>
        <w:rPr>
          <w:spacing w:val="1"/>
          <w:position w:val="2"/>
        </w:rPr>
        <w:t> </w:t>
      </w:r>
      <w:r>
        <w:rPr/>
        <w:t>mycotoxin, contaminants, frass and feaces, insects, termites and rodents and other plant materials.</w:t>
      </w:r>
      <w:r>
        <w:rPr>
          <w:spacing w:val="1"/>
        </w:rPr>
        <w:t> </w:t>
      </w:r>
      <w:r>
        <w:rPr/>
        <w:t>This</w:t>
      </w:r>
      <w:r>
        <w:rPr>
          <w:spacing w:val="-6"/>
        </w:rPr>
        <w:t> </w:t>
      </w:r>
      <w:r>
        <w:rPr/>
        <w:t>variable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act</w:t>
      </w:r>
      <w:r>
        <w:rPr>
          <w:spacing w:val="-5"/>
        </w:rPr>
        <w:t> </w:t>
      </w:r>
      <w:r>
        <w:rPr/>
        <w:t>seldom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interact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grain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each</w:t>
      </w:r>
      <w:r>
        <w:rPr>
          <w:spacing w:val="-6"/>
        </w:rPr>
        <w:t> </w:t>
      </w:r>
      <w:r>
        <w:rPr/>
        <w:t>other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affect</w:t>
      </w:r>
      <w:r>
        <w:rPr>
          <w:spacing w:val="-5"/>
        </w:rPr>
        <w:t> </w:t>
      </w:r>
      <w:r>
        <w:rPr/>
        <w:t>grain</w:t>
      </w:r>
      <w:r>
        <w:rPr>
          <w:spacing w:val="-6"/>
        </w:rPr>
        <w:t> </w:t>
      </w:r>
      <w:r>
        <w:rPr/>
        <w:t>quality</w:t>
      </w:r>
      <w:r>
        <w:rPr>
          <w:spacing w:val="-9"/>
        </w:rPr>
        <w:t> </w:t>
      </w:r>
      <w:r>
        <w:rPr/>
        <w:t>as</w:t>
      </w:r>
      <w:r>
        <w:rPr>
          <w:spacing w:val="-5"/>
        </w:rPr>
        <w:t> </w:t>
      </w:r>
      <w:r>
        <w:rPr/>
        <w:t>shown</w:t>
      </w:r>
      <w:r>
        <w:rPr>
          <w:spacing w:val="-58"/>
        </w:rPr>
        <w:t> </w:t>
      </w:r>
      <w:r>
        <w:rPr/>
        <w:t>in Figure</w:t>
      </w:r>
      <w:r>
        <w:rPr>
          <w:spacing w:val="-3"/>
        </w:rPr>
        <w:t> </w:t>
      </w:r>
      <w:r>
        <w:rPr/>
        <w:t>2.2.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984872</wp:posOffset>
            </wp:positionH>
            <wp:positionV relativeFrom="paragraph">
              <wp:posOffset>132763</wp:posOffset>
            </wp:positionV>
            <wp:extent cx="5579255" cy="2630900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255" cy="263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Heading2"/>
      </w:pPr>
      <w:r>
        <w:rPr/>
        <w:t>Figure</w:t>
      </w:r>
      <w:r>
        <w:rPr>
          <w:spacing w:val="-2"/>
        </w:rPr>
        <w:t> </w:t>
      </w:r>
      <w:r>
        <w:rPr/>
        <w:t>2.2:</w:t>
      </w:r>
      <w:r>
        <w:rPr>
          <w:spacing w:val="59"/>
        </w:rPr>
        <w:t> </w:t>
      </w:r>
      <w:r>
        <w:rPr/>
        <w:t>Stored</w:t>
      </w:r>
      <w:r>
        <w:rPr>
          <w:spacing w:val="-1"/>
        </w:rPr>
        <w:t> </w:t>
      </w:r>
      <w:r>
        <w:rPr/>
        <w:t>grain</w:t>
      </w:r>
      <w:r>
        <w:rPr>
          <w:spacing w:val="-1"/>
        </w:rPr>
        <w:t> </w:t>
      </w:r>
      <w:r>
        <w:rPr/>
        <w:t>ecosystem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1000"/>
        <w:jc w:val="both"/>
      </w:pPr>
      <w:r>
        <w:rPr/>
        <w:t>Source:</w:t>
      </w:r>
      <w:r>
        <w:rPr>
          <w:spacing w:val="-2"/>
        </w:rPr>
        <w:t> </w:t>
      </w:r>
      <w:r>
        <w:rPr/>
        <w:t>McNeil,</w:t>
      </w:r>
      <w:r>
        <w:rPr>
          <w:spacing w:val="-2"/>
        </w:rPr>
        <w:t> </w:t>
      </w:r>
      <w:r>
        <w:rPr/>
        <w:t>2010.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3"/>
          <w:numId w:val="5"/>
        </w:numPr>
        <w:tabs>
          <w:tab w:pos="1841" w:val="left" w:leader="none"/>
        </w:tabs>
        <w:spacing w:line="240" w:lineRule="auto" w:before="0" w:after="0"/>
        <w:ind w:left="1840" w:right="0" w:hanging="841"/>
        <w:jc w:val="left"/>
      </w:pPr>
      <w:r>
        <w:rPr/>
        <w:t>Moisture</w:t>
      </w:r>
      <w:r>
        <w:rPr>
          <w:spacing w:val="-3"/>
        </w:rPr>
        <w:t> </w:t>
      </w:r>
      <w:r>
        <w:rPr/>
        <w:t>Migration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Condensation</w:t>
      </w:r>
    </w:p>
    <w:p>
      <w:pPr>
        <w:spacing w:after="0" w:line="240" w:lineRule="auto"/>
        <w:jc w:val="left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720" w:right="1217"/>
        <w:jc w:val="both"/>
      </w:pPr>
      <w:r>
        <w:rPr>
          <w:spacing w:val="-1"/>
        </w:rPr>
        <w:t>Grains</w:t>
      </w:r>
      <w:r>
        <w:rPr>
          <w:spacing w:val="-12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stored</w:t>
      </w:r>
      <w:r>
        <w:rPr>
          <w:spacing w:val="-12"/>
        </w:rPr>
        <w:t> </w:t>
      </w:r>
      <w:r>
        <w:rPr>
          <w:spacing w:val="-1"/>
        </w:rPr>
        <w:t>at</w:t>
      </w:r>
      <w:r>
        <w:rPr>
          <w:spacing w:val="-11"/>
        </w:rPr>
        <w:t> </w:t>
      </w:r>
      <w:r>
        <w:rPr>
          <w:spacing w:val="-1"/>
        </w:rPr>
        <w:t>relatively</w:t>
      </w:r>
      <w:r>
        <w:rPr>
          <w:spacing w:val="-16"/>
        </w:rPr>
        <w:t> </w:t>
      </w:r>
      <w:r>
        <w:rPr/>
        <w:t>high</w:t>
      </w:r>
      <w:r>
        <w:rPr>
          <w:spacing w:val="-12"/>
        </w:rPr>
        <w:t> </w:t>
      </w:r>
      <w:r>
        <w:rPr/>
        <w:t>temperature.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fall</w:t>
      </w:r>
      <w:r>
        <w:rPr>
          <w:spacing w:val="-11"/>
        </w:rPr>
        <w:t> </w:t>
      </w:r>
      <w:r>
        <w:rPr/>
        <w:t>proceeds,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average</w:t>
      </w:r>
      <w:r>
        <w:rPr>
          <w:spacing w:val="-12"/>
        </w:rPr>
        <w:t> </w:t>
      </w:r>
      <w:r>
        <w:rPr/>
        <w:t>temperature</w:t>
      </w:r>
      <w:r>
        <w:rPr>
          <w:spacing w:val="-58"/>
        </w:rPr>
        <w:t> </w:t>
      </w:r>
      <w:r>
        <w:rPr/>
        <w:t>outside the grain storage decreases, causing a temperature differential or gradient across the</w:t>
      </w:r>
      <w:r>
        <w:rPr>
          <w:spacing w:val="-57"/>
        </w:rPr>
        <w:t> </w:t>
      </w:r>
      <w:r>
        <w:rPr/>
        <w:t>walls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metallic</w:t>
      </w:r>
      <w:r>
        <w:rPr>
          <w:spacing w:val="-7"/>
        </w:rPr>
        <w:t> </w:t>
      </w:r>
      <w:r>
        <w:rPr/>
        <w:t>silos.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turn</w:t>
      </w:r>
      <w:r>
        <w:rPr>
          <w:spacing w:val="-5"/>
        </w:rPr>
        <w:t> </w:t>
      </w:r>
      <w:r>
        <w:rPr/>
        <w:t>lowers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air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grain</w:t>
      </w:r>
      <w:r>
        <w:rPr>
          <w:spacing w:val="-6"/>
        </w:rPr>
        <w:t> </w:t>
      </w:r>
      <w:r>
        <w:rPr/>
        <w:t>temperatures</w:t>
      </w:r>
      <w:r>
        <w:rPr>
          <w:spacing w:val="-3"/>
        </w:rPr>
        <w:t> </w:t>
      </w:r>
      <w:r>
        <w:rPr/>
        <w:t>near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storage</w:t>
      </w:r>
      <w:r>
        <w:rPr>
          <w:spacing w:val="-57"/>
        </w:rPr>
        <w:t> </w:t>
      </w:r>
      <w:r>
        <w:rPr/>
        <w:t>walls and their density decreases. There is always a downward movement of air along the</w:t>
      </w:r>
      <w:r>
        <w:rPr>
          <w:spacing w:val="1"/>
        </w:rPr>
        <w:t> </w:t>
      </w:r>
      <w:r>
        <w:rPr/>
        <w:t>walls due to natural convection as shown in Figure 2.3. This air flows along the bottom of</w:t>
      </w:r>
      <w:r>
        <w:rPr>
          <w:spacing w:val="1"/>
        </w:rPr>
        <w:t> </w:t>
      </w:r>
      <w:r>
        <w:rPr/>
        <w:t>the silo upwards through the centre of the warmer grain mass, leaving the grain mass near</w:t>
      </w:r>
      <w:r>
        <w:rPr>
          <w:spacing w:val="1"/>
        </w:rPr>
        <w:t> </w:t>
      </w:r>
      <w:r>
        <w:rPr/>
        <w:t>the central area of its cold surface. During its path through the bulk it picks up moisture</w:t>
      </w:r>
      <w:r>
        <w:rPr>
          <w:spacing w:val="1"/>
        </w:rPr>
        <w:t> </w:t>
      </w:r>
      <w:r>
        <w:rPr/>
        <w:t>which</w:t>
      </w:r>
      <w:r>
        <w:rPr>
          <w:spacing w:val="-9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6"/>
        </w:rPr>
        <w:t> </w:t>
      </w:r>
      <w:r>
        <w:rPr/>
        <w:t>condensed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upper</w:t>
      </w:r>
      <w:r>
        <w:rPr>
          <w:spacing w:val="-9"/>
        </w:rPr>
        <w:t> </w:t>
      </w:r>
      <w:r>
        <w:rPr/>
        <w:t>1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2</w:t>
      </w:r>
      <w:r>
        <w:rPr>
          <w:spacing w:val="-5"/>
        </w:rPr>
        <w:t> </w:t>
      </w:r>
      <w:r>
        <w:rPr/>
        <w:t>ft</w:t>
      </w:r>
      <w:r>
        <w:rPr>
          <w:spacing w:val="-8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top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bin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silo</w:t>
      </w:r>
      <w:r>
        <w:rPr>
          <w:spacing w:val="-8"/>
        </w:rPr>
        <w:t> </w:t>
      </w:r>
      <w:r>
        <w:rPr/>
        <w:t>walls</w:t>
      </w:r>
      <w:r>
        <w:rPr>
          <w:spacing w:val="-8"/>
        </w:rPr>
        <w:t> </w:t>
      </w:r>
      <w:r>
        <w:rPr/>
        <w:t>spoilage</w:t>
      </w:r>
      <w:r>
        <w:rPr>
          <w:spacing w:val="-57"/>
        </w:rPr>
        <w:t> </w:t>
      </w:r>
      <w:r>
        <w:rPr/>
        <w:t>may</w:t>
      </w:r>
      <w:r>
        <w:rPr>
          <w:spacing w:val="-12"/>
        </w:rPr>
        <w:t> </w:t>
      </w:r>
      <w:r>
        <w:rPr/>
        <w:t>occur</w:t>
      </w:r>
      <w:r>
        <w:rPr>
          <w:spacing w:val="-6"/>
        </w:rPr>
        <w:t> </w:t>
      </w:r>
      <w:r>
        <w:rPr/>
        <w:t>if</w:t>
      </w:r>
      <w:r>
        <w:rPr>
          <w:spacing w:val="-8"/>
        </w:rPr>
        <w:t> </w:t>
      </w:r>
      <w:r>
        <w:rPr/>
        <w:t>counter</w:t>
      </w:r>
      <w:r>
        <w:rPr>
          <w:spacing w:val="-8"/>
        </w:rPr>
        <w:t> </w:t>
      </w:r>
      <w:r>
        <w:rPr/>
        <w:t>measures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not</w:t>
      </w:r>
      <w:r>
        <w:rPr>
          <w:spacing w:val="-7"/>
        </w:rPr>
        <w:t> </w:t>
      </w:r>
      <w:r>
        <w:rPr/>
        <w:t>taken</w:t>
      </w:r>
      <w:r>
        <w:rPr>
          <w:spacing w:val="-3"/>
        </w:rPr>
        <w:t> </w:t>
      </w:r>
      <w:r>
        <w:rPr/>
        <w:t>(McNeil,</w:t>
      </w:r>
      <w:r>
        <w:rPr>
          <w:spacing w:val="-8"/>
        </w:rPr>
        <w:t> </w:t>
      </w:r>
      <w:r>
        <w:rPr/>
        <w:t>2010).</w:t>
      </w:r>
      <w:r>
        <w:rPr>
          <w:spacing w:val="-8"/>
        </w:rPr>
        <w:t> </w:t>
      </w:r>
      <w:r>
        <w:rPr/>
        <w:t>During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early</w:t>
      </w:r>
      <w:r>
        <w:rPr>
          <w:spacing w:val="-12"/>
        </w:rPr>
        <w:t> </w:t>
      </w:r>
      <w:r>
        <w:rPr/>
        <w:t>dry</w:t>
      </w:r>
      <w:r>
        <w:rPr>
          <w:spacing w:val="-12"/>
        </w:rPr>
        <w:t> </w:t>
      </w:r>
      <w:r>
        <w:rPr/>
        <w:t>season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reverse</w:t>
      </w:r>
      <w:r>
        <w:rPr>
          <w:spacing w:val="-14"/>
        </w:rPr>
        <w:t> </w:t>
      </w:r>
      <w:r>
        <w:rPr/>
        <w:t>will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case.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means</w:t>
      </w:r>
      <w:r>
        <w:rPr>
          <w:spacing w:val="-13"/>
        </w:rPr>
        <w:t> </w:t>
      </w:r>
      <w:r>
        <w:rPr/>
        <w:t>low</w:t>
      </w:r>
      <w:r>
        <w:rPr>
          <w:spacing w:val="-12"/>
        </w:rPr>
        <w:t> </w:t>
      </w:r>
      <w:r>
        <w:rPr/>
        <w:t>grain</w:t>
      </w:r>
      <w:r>
        <w:rPr>
          <w:spacing w:val="-13"/>
        </w:rPr>
        <w:t> </w:t>
      </w:r>
      <w:r>
        <w:rPr/>
        <w:t>temperatures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storage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higher</w:t>
      </w:r>
      <w:r>
        <w:rPr>
          <w:spacing w:val="-14"/>
        </w:rPr>
        <w:t> </w:t>
      </w:r>
      <w:r>
        <w:rPr/>
        <w:t>ambient</w:t>
      </w:r>
      <w:r>
        <w:rPr>
          <w:spacing w:val="-57"/>
        </w:rPr>
        <w:t> </w:t>
      </w:r>
      <w:r>
        <w:rPr/>
        <w:t>temperature.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air in</w:t>
      </w:r>
      <w:r>
        <w:rPr>
          <w:spacing w:val="-1"/>
        </w:rPr>
        <w:t> </w:t>
      </w:r>
      <w:r>
        <w:rPr/>
        <w:t>this case</w:t>
      </w:r>
      <w:r>
        <w:rPr>
          <w:spacing w:val="-2"/>
        </w:rPr>
        <w:t> </w:t>
      </w:r>
      <w:r>
        <w:rPr/>
        <w:t>flows</w:t>
      </w:r>
      <w:r>
        <w:rPr>
          <w:spacing w:val="-1"/>
        </w:rPr>
        <w:t> </w:t>
      </w:r>
      <w:r>
        <w:rPr/>
        <w:t>down the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grain mass</w:t>
      </w:r>
      <w:r>
        <w:rPr>
          <w:spacing w:val="-1"/>
        </w:rPr>
        <w:t> </w:t>
      </w:r>
      <w:r>
        <w:rPr/>
        <w:t>and rises</w:t>
      </w:r>
      <w:r>
        <w:rPr>
          <w:spacing w:val="-1"/>
        </w:rPr>
        <w:t> </w:t>
      </w:r>
      <w:r>
        <w:rPr/>
        <w:t>along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storage walls picking up moisture equally. Moisture accumulation may take place in the</w:t>
      </w:r>
      <w:r>
        <w:rPr>
          <w:spacing w:val="1"/>
        </w:rPr>
        <w:t> </w:t>
      </w:r>
      <w:r>
        <w:rPr/>
        <w:t>bottom or top or the walls of the metallic silos especially if there are no adequate aeration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period.</w:t>
      </w:r>
    </w:p>
    <w:p>
      <w:pPr>
        <w:pStyle w:val="BodyText"/>
        <w:spacing w:line="480" w:lineRule="auto" w:before="2"/>
        <w:ind w:left="1720" w:right="1217"/>
        <w:jc w:val="both"/>
      </w:pPr>
      <w:r>
        <w:rPr/>
        <w:t>Moisture condensation and migration is the greatest problem encountered in the storage of</w:t>
      </w:r>
      <w:r>
        <w:rPr>
          <w:spacing w:val="1"/>
        </w:rPr>
        <w:t> </w:t>
      </w:r>
      <w:r>
        <w:rPr/>
        <w:t>maize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metallic</w:t>
      </w:r>
      <w:r>
        <w:rPr>
          <w:spacing w:val="-12"/>
        </w:rPr>
        <w:t> </w:t>
      </w:r>
      <w:r>
        <w:rPr/>
        <w:t>silos.</w:t>
      </w:r>
      <w:r>
        <w:rPr>
          <w:spacing w:val="-7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intensity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problem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moisture</w:t>
      </w:r>
      <w:r>
        <w:rPr>
          <w:spacing w:val="-9"/>
        </w:rPr>
        <w:t> </w:t>
      </w:r>
      <w:r>
        <w:rPr/>
        <w:t>migration</w:t>
      </w:r>
      <w:r>
        <w:rPr>
          <w:spacing w:val="-8"/>
        </w:rPr>
        <w:t> </w:t>
      </w:r>
      <w:r>
        <w:rPr/>
        <w:t>depends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the climatic variables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area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rPr>
          <w:sz w:val="21"/>
        </w:rPr>
      </w:pPr>
    </w:p>
    <w:p>
      <w:pPr>
        <w:pStyle w:val="BodyText"/>
        <w:ind w:left="1031"/>
        <w:rPr>
          <w:sz w:val="20"/>
        </w:rPr>
      </w:pPr>
      <w:r>
        <w:rPr>
          <w:sz w:val="20"/>
        </w:rPr>
        <w:drawing>
          <wp:inline distT="0" distB="0" distL="0" distR="0">
            <wp:extent cx="4834487" cy="3382327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487" cy="338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spacing w:before="1"/>
        <w:jc w:val="left"/>
      </w:pPr>
      <w:r>
        <w:rPr>
          <w:b w:val="0"/>
        </w:rPr>
        <w:t>.</w:t>
      </w:r>
      <w:r>
        <w:rPr/>
        <w:t>Figure</w:t>
      </w:r>
      <w:r>
        <w:rPr>
          <w:spacing w:val="-3"/>
        </w:rPr>
        <w:t> </w:t>
      </w:r>
      <w:r>
        <w:rPr/>
        <w:t>2.3:</w:t>
      </w:r>
      <w:r>
        <w:rPr>
          <w:spacing w:val="-2"/>
        </w:rPr>
        <w:t> </w:t>
      </w:r>
      <w:r>
        <w:rPr/>
        <w:t>Moisture Migration</w:t>
      </w:r>
    </w:p>
    <w:p>
      <w:pPr>
        <w:pStyle w:val="BodyText"/>
        <w:rPr>
          <w:b/>
          <w:sz w:val="21"/>
        </w:rPr>
      </w:pPr>
    </w:p>
    <w:p>
      <w:pPr>
        <w:pStyle w:val="BodyText"/>
        <w:spacing w:before="1"/>
        <w:ind w:left="1000"/>
      </w:pPr>
      <w:r>
        <w:rPr/>
        <w:t>Source:</w:t>
      </w:r>
      <w:r>
        <w:rPr>
          <w:spacing w:val="-2"/>
        </w:rPr>
        <w:t> </w:t>
      </w:r>
      <w:r>
        <w:rPr/>
        <w:t>Ileleji,2010.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3"/>
          <w:numId w:val="5"/>
        </w:numPr>
        <w:tabs>
          <w:tab w:pos="1781" w:val="left" w:leader="none"/>
        </w:tabs>
        <w:spacing w:line="240" w:lineRule="auto" w:before="0" w:after="0"/>
        <w:ind w:left="1780" w:right="0" w:hanging="781"/>
        <w:jc w:val="left"/>
      </w:pPr>
      <w:r>
        <w:rPr/>
        <w:t>Physical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maize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7"/>
        <w:jc w:val="both"/>
      </w:pPr>
      <w:r>
        <w:rPr/>
        <w:t>Physical properties of maize grain can be defined as those properties that can distinguish one grain</w:t>
      </w:r>
      <w:r>
        <w:rPr>
          <w:spacing w:val="1"/>
        </w:rPr>
        <w:t> </w:t>
      </w:r>
      <w:r>
        <w:rPr/>
        <w:t>from another. These properties have a standard for every individual grain and can be used to grade</w:t>
      </w:r>
      <w:r>
        <w:rPr>
          <w:spacing w:val="1"/>
        </w:rPr>
        <w:t> </w:t>
      </w:r>
      <w:r>
        <w:rPr/>
        <w:t>any grain (Ileleji, 2010). In the determination of grain quality, physical properties are considered</w:t>
      </w:r>
      <w:r>
        <w:rPr>
          <w:spacing w:val="1"/>
        </w:rPr>
        <w:t> </w:t>
      </w:r>
      <w:r>
        <w:rPr/>
        <w:t>along with other variables / properties, but largely depend on the intended use of the grain. For</w:t>
      </w:r>
      <w:r>
        <w:rPr>
          <w:spacing w:val="1"/>
        </w:rPr>
        <w:t> </w:t>
      </w:r>
      <w:r>
        <w:rPr/>
        <w:t>instance if a grain is to be used for ethanol production, the chemical composition of the grain 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starch content will be considered</w:t>
      </w:r>
      <w:r>
        <w:rPr>
          <w:spacing w:val="-1"/>
        </w:rPr>
        <w:t> </w:t>
      </w:r>
      <w:r>
        <w:rPr/>
        <w:t>in classification of</w:t>
      </w:r>
      <w:r>
        <w:rPr>
          <w:spacing w:val="-1"/>
        </w:rPr>
        <w:t> </w:t>
      </w:r>
      <w:r>
        <w:rPr/>
        <w:t>its quality.</w:t>
      </w:r>
    </w:p>
    <w:p>
      <w:pPr>
        <w:pStyle w:val="BodyText"/>
        <w:spacing w:line="480" w:lineRule="auto" w:before="200"/>
        <w:ind w:left="1000" w:right="1218"/>
        <w:jc w:val="both"/>
      </w:pPr>
      <w:r>
        <w:rPr/>
        <w:t>Physical properties of maize seed include moisture content, test weigh tor bulk density, size, shape,</w:t>
      </w:r>
      <w:r>
        <w:rPr>
          <w:spacing w:val="-57"/>
        </w:rPr>
        <w:t> </w:t>
      </w:r>
      <w:r>
        <w:rPr/>
        <w:t>colour,</w:t>
      </w:r>
      <w:r>
        <w:rPr>
          <w:spacing w:val="2"/>
        </w:rPr>
        <w:t> </w:t>
      </w:r>
      <w:r>
        <w:rPr/>
        <w:t>porosity,</w:t>
      </w:r>
      <w:r>
        <w:rPr>
          <w:spacing w:val="2"/>
        </w:rPr>
        <w:t> </w:t>
      </w:r>
      <w:r>
        <w:rPr/>
        <w:t>viability,</w:t>
      </w:r>
      <w:r>
        <w:rPr>
          <w:spacing w:val="3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damage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broken</w:t>
      </w:r>
      <w:r>
        <w:rPr>
          <w:spacing w:val="4"/>
        </w:rPr>
        <w:t> </w:t>
      </w:r>
      <w:r>
        <w:rPr/>
        <w:t>grain,</w:t>
      </w:r>
      <w:r>
        <w:rPr>
          <w:spacing w:val="4"/>
        </w:rPr>
        <w:t> </w:t>
      </w:r>
      <w:r>
        <w:rPr/>
        <w:t>percent</w:t>
      </w:r>
      <w:r>
        <w:rPr>
          <w:spacing w:val="3"/>
        </w:rPr>
        <w:t> </w:t>
      </w:r>
      <w:r>
        <w:rPr/>
        <w:t>mould</w:t>
      </w:r>
      <w:r>
        <w:rPr>
          <w:spacing w:val="9"/>
        </w:rPr>
        <w:t> </w:t>
      </w:r>
      <w:r>
        <w:rPr/>
        <w:t>and</w:t>
      </w:r>
      <w:r>
        <w:rPr>
          <w:spacing w:val="3"/>
        </w:rPr>
        <w:t> </w:t>
      </w:r>
      <w:r>
        <w:rPr/>
        <w:t>foreign</w:t>
      </w:r>
      <w:r>
        <w:rPr>
          <w:spacing w:val="2"/>
        </w:rPr>
        <w:t> </w:t>
      </w:r>
      <w:r>
        <w:rPr/>
        <w:t>matter,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440" w:right="40"/>
        </w:sectPr>
      </w:pPr>
    </w:p>
    <w:p>
      <w:pPr>
        <w:pStyle w:val="BodyText"/>
        <w:spacing w:line="482" w:lineRule="auto" w:before="72"/>
        <w:ind w:left="1000" w:right="1218"/>
        <w:jc w:val="both"/>
      </w:pPr>
      <w:r>
        <w:rPr/>
        <w:t>flow and hygroscopicity. The physical properties can be classified into natural or intrinsic and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extrinsic</w:t>
      </w:r>
      <w:r>
        <w:rPr>
          <w:spacing w:val="-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(Brooker</w:t>
      </w:r>
      <w:r>
        <w:rPr>
          <w:i/>
        </w:rPr>
        <w:t>, et al </w:t>
      </w:r>
      <w:r>
        <w:rPr/>
        <w:t>1990).</w:t>
      </w:r>
    </w:p>
    <w:p>
      <w:pPr>
        <w:pStyle w:val="Heading2"/>
        <w:numPr>
          <w:ilvl w:val="4"/>
          <w:numId w:val="5"/>
        </w:numPr>
        <w:tabs>
          <w:tab w:pos="2081" w:val="left" w:leader="none"/>
        </w:tabs>
        <w:spacing w:line="240" w:lineRule="auto" w:before="201" w:after="0"/>
        <w:ind w:left="2080" w:right="0" w:hanging="721"/>
        <w:jc w:val="both"/>
      </w:pPr>
      <w:r>
        <w:rPr/>
        <w:t>Moisture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22"/>
        <w:jc w:val="both"/>
      </w:pPr>
      <w:r>
        <w:rPr/>
        <w:t>Moisture content which could be intrinsic and extrinsic is one among important factors in grain</w:t>
      </w:r>
      <w:r>
        <w:rPr>
          <w:spacing w:val="1"/>
        </w:rPr>
        <w:t> </w:t>
      </w:r>
      <w:r>
        <w:rPr/>
        <w:t>properties / quality. It denotes the quantity of water per unit mass of grain expressed in percentage</w:t>
      </w:r>
      <w:r>
        <w:rPr>
          <w:spacing w:val="1"/>
        </w:rPr>
        <w:t> </w:t>
      </w:r>
      <w:r>
        <w:rPr/>
        <w:t>basis, either wet or dry. Moisture content does not affect grain quality directly but indirectly since</w:t>
      </w:r>
      <w:r>
        <w:rPr>
          <w:spacing w:val="1"/>
        </w:rPr>
        <w:t> </w:t>
      </w:r>
      <w:r>
        <w:rPr/>
        <w:t>grains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naturally</w:t>
      </w:r>
      <w:r>
        <w:rPr>
          <w:spacing w:val="-5"/>
        </w:rPr>
        <w:t> </w:t>
      </w:r>
      <w:r>
        <w:rPr/>
        <w:t>spoil</w:t>
      </w:r>
      <w:r>
        <w:rPr>
          <w:spacing w:val="-1"/>
        </w:rPr>
        <w:t> </w:t>
      </w:r>
      <w:r>
        <w:rPr/>
        <w:t>at moisture</w:t>
      </w:r>
      <w:r>
        <w:rPr>
          <w:spacing w:val="-1"/>
        </w:rPr>
        <w:t> </w:t>
      </w:r>
      <w:r>
        <w:rPr/>
        <w:t>content above</w:t>
      </w:r>
      <w:r>
        <w:rPr>
          <w:spacing w:val="-2"/>
        </w:rPr>
        <w:t> </w:t>
      </w:r>
      <w:r>
        <w:rPr/>
        <w:t>that recommended for</w:t>
      </w:r>
      <w:r>
        <w:rPr>
          <w:spacing w:val="2"/>
        </w:rPr>
        <w:t> </w:t>
      </w:r>
      <w:r>
        <w:rPr/>
        <w:t>its storage.</w:t>
      </w:r>
    </w:p>
    <w:p>
      <w:pPr>
        <w:pStyle w:val="Heading2"/>
        <w:numPr>
          <w:ilvl w:val="4"/>
          <w:numId w:val="5"/>
        </w:numPr>
        <w:tabs>
          <w:tab w:pos="2081" w:val="left" w:leader="none"/>
        </w:tabs>
        <w:spacing w:line="240" w:lineRule="auto" w:before="208" w:after="0"/>
        <w:ind w:left="2080" w:right="0" w:hanging="721"/>
        <w:jc w:val="both"/>
      </w:pPr>
      <w:r>
        <w:rPr/>
        <w:t>Test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bulk density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specific or</w:t>
      </w:r>
      <w:r>
        <w:rPr>
          <w:spacing w:val="-3"/>
        </w:rPr>
        <w:t> </w:t>
      </w:r>
      <w:r>
        <w:rPr/>
        <w:t>bushel</w:t>
      </w:r>
      <w:r>
        <w:rPr>
          <w:spacing w:val="-1"/>
        </w:rPr>
        <w:t> </w:t>
      </w:r>
      <w:r>
        <w:rPr/>
        <w:t>weight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6"/>
        <w:jc w:val="both"/>
      </w:pPr>
      <w:r>
        <w:rPr/>
        <w:t>Test weight is known as volumetric weight. It is a good criterion used to determine quality of grain</w:t>
      </w:r>
      <w:r>
        <w:rPr>
          <w:spacing w:val="-57"/>
        </w:rPr>
        <w:t> </w:t>
      </w:r>
      <w:r>
        <w:rPr/>
        <w:t>and bulk density. It is an indication of the overall quality. The higher the test weight, the higher the</w:t>
      </w:r>
      <w:r>
        <w:rPr>
          <w:spacing w:val="-57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grain.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measured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Kilograms</w:t>
      </w:r>
      <w:r>
        <w:rPr>
          <w:spacing w:val="-3"/>
        </w:rPr>
        <w:t> </w:t>
      </w:r>
      <w:r>
        <w:rPr/>
        <w:t>per</w:t>
      </w:r>
      <w:r>
        <w:rPr>
          <w:spacing w:val="-6"/>
        </w:rPr>
        <w:t> </w:t>
      </w:r>
      <w:r>
        <w:rPr/>
        <w:t>hectoliter</w:t>
      </w:r>
      <w:r>
        <w:rPr>
          <w:spacing w:val="-5"/>
        </w:rPr>
        <w:t> </w:t>
      </w:r>
      <w:r>
        <w:rPr/>
        <w:t>(kg/hl).</w:t>
      </w:r>
      <w:r>
        <w:rPr>
          <w:spacing w:val="-6"/>
        </w:rPr>
        <w:t> </w:t>
      </w:r>
      <w:r>
        <w:rPr/>
        <w:t>Certain</w:t>
      </w:r>
      <w:r>
        <w:rPr>
          <w:spacing w:val="-3"/>
        </w:rPr>
        <w:t> </w:t>
      </w:r>
      <w:r>
        <w:rPr/>
        <w:t>grains</w:t>
      </w:r>
      <w:r>
        <w:rPr>
          <w:spacing w:val="-4"/>
        </w:rPr>
        <w:t> </w:t>
      </w:r>
      <w:r>
        <w:rPr/>
        <w:t>like</w:t>
      </w:r>
      <w:r>
        <w:rPr>
          <w:spacing w:val="-5"/>
        </w:rPr>
        <w:t> </w:t>
      </w:r>
      <w:r>
        <w:rPr/>
        <w:t>maize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wheat has shown that the bulk densities is a reasonable indicator to milling yield (FAO, 1996)</w:t>
      </w:r>
      <w:r>
        <w:rPr>
          <w:spacing w:val="1"/>
        </w:rPr>
        <w:t> </w:t>
      </w:r>
      <w:r>
        <w:rPr/>
        <w:t>defined it as the weight per standard volume. It is the weight of 100 litres (i.e. one hectolitre) of</w:t>
      </w:r>
      <w:r>
        <w:rPr>
          <w:spacing w:val="1"/>
        </w:rPr>
        <w:t> </w:t>
      </w:r>
      <w:r>
        <w:rPr/>
        <w:t>grain. Other physical properties of the grain that affects the bulk density according to Alabi, (2001)</w:t>
      </w:r>
      <w:r>
        <w:rPr>
          <w:spacing w:val="-57"/>
        </w:rPr>
        <w:t> </w:t>
      </w:r>
      <w:r>
        <w:rPr/>
        <w:t>are</w:t>
      </w:r>
      <w:r>
        <w:rPr>
          <w:spacing w:val="-11"/>
        </w:rPr>
        <w:t> </w:t>
      </w:r>
      <w:r>
        <w:rPr/>
        <w:t>namely</w:t>
      </w:r>
      <w:r>
        <w:rPr>
          <w:spacing w:val="-14"/>
        </w:rPr>
        <w:t> </w:t>
      </w:r>
      <w:r>
        <w:rPr/>
        <w:t>varieties,</w:t>
      </w:r>
      <w:r>
        <w:rPr>
          <w:spacing w:val="-8"/>
        </w:rPr>
        <w:t> </w:t>
      </w:r>
      <w:r>
        <w:rPr/>
        <w:t>maturity,</w:t>
      </w:r>
      <w:r>
        <w:rPr>
          <w:spacing w:val="-9"/>
        </w:rPr>
        <w:t> </w:t>
      </w:r>
      <w:r>
        <w:rPr/>
        <w:t>harvesting</w:t>
      </w:r>
      <w:r>
        <w:rPr>
          <w:spacing w:val="-12"/>
        </w:rPr>
        <w:t> </w:t>
      </w:r>
      <w:r>
        <w:rPr/>
        <w:t>/</w:t>
      </w:r>
      <w:r>
        <w:rPr>
          <w:spacing w:val="-5"/>
        </w:rPr>
        <w:t> </w:t>
      </w:r>
      <w:r>
        <w:rPr/>
        <w:t>growing</w:t>
      </w:r>
      <w:r>
        <w:rPr>
          <w:spacing w:val="-11"/>
        </w:rPr>
        <w:t> </w:t>
      </w:r>
      <w:r>
        <w:rPr/>
        <w:t>condition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drying</w:t>
      </w:r>
      <w:r>
        <w:rPr>
          <w:spacing w:val="-13"/>
        </w:rPr>
        <w:t> </w:t>
      </w:r>
      <w:r>
        <w:rPr/>
        <w:t>condition.</w:t>
      </w:r>
      <w:r>
        <w:rPr>
          <w:spacing w:val="-9"/>
        </w:rPr>
        <w:t> </w:t>
      </w:r>
      <w:r>
        <w:rPr/>
        <w:t>Thus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decrease</w:t>
      </w:r>
      <w:r>
        <w:rPr>
          <w:spacing w:val="-57"/>
        </w:rPr>
        <w:t> </w:t>
      </w:r>
      <w:r>
        <w:rPr/>
        <w:t>in the value of bulk density of maize from 72 kg to 62kg / hl will amount to an increase of about</w:t>
      </w:r>
      <w:r>
        <w:rPr>
          <w:spacing w:val="1"/>
        </w:rPr>
        <w:t> </w:t>
      </w:r>
      <w:r>
        <w:rPr/>
        <w:t>10%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volume in order</w:t>
      </w:r>
      <w:r>
        <w:rPr>
          <w:spacing w:val="-1"/>
        </w:rPr>
        <w:t> </w:t>
      </w:r>
      <w:r>
        <w:rPr/>
        <w:t>to store</w:t>
      </w:r>
      <w:r>
        <w:rPr>
          <w:spacing w:val="-2"/>
        </w:rPr>
        <w:t> </w:t>
      </w:r>
      <w:r>
        <w:rPr/>
        <w:t>the same quality</w:t>
      </w:r>
      <w:r>
        <w:rPr>
          <w:spacing w:val="-5"/>
        </w:rPr>
        <w:t> </w:t>
      </w:r>
      <w:r>
        <w:rPr/>
        <w:t>of dry</w:t>
      </w:r>
      <w:r>
        <w:rPr>
          <w:spacing w:val="-5"/>
        </w:rPr>
        <w:t> </w:t>
      </w:r>
      <w:r>
        <w:rPr/>
        <w:t>matter (Brooker </w:t>
      </w:r>
      <w:r>
        <w:rPr>
          <w:i/>
        </w:rPr>
        <w:t>et al.</w:t>
      </w:r>
      <w:r>
        <w:rPr/>
        <w:t>1990).</w:t>
      </w:r>
    </w:p>
    <w:p>
      <w:pPr>
        <w:pStyle w:val="Heading2"/>
        <w:numPr>
          <w:ilvl w:val="4"/>
          <w:numId w:val="5"/>
        </w:numPr>
        <w:tabs>
          <w:tab w:pos="2081" w:val="left" w:leader="none"/>
        </w:tabs>
        <w:spacing w:line="240" w:lineRule="auto" w:before="207" w:after="0"/>
        <w:ind w:left="2080" w:right="0" w:hanging="721"/>
        <w:jc w:val="both"/>
      </w:pPr>
      <w:r>
        <w:rPr/>
        <w:t>Colour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6"/>
        <w:jc w:val="both"/>
      </w:pPr>
      <w:r>
        <w:rPr/>
        <w:t>Colour is an important physical property of grains that is most common to determine. What is</w:t>
      </w:r>
      <w:r>
        <w:rPr>
          <w:spacing w:val="1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visual</w:t>
      </w:r>
      <w:r>
        <w:rPr>
          <w:spacing w:val="-7"/>
        </w:rPr>
        <w:t> </w:t>
      </w:r>
      <w:r>
        <w:rPr/>
        <w:t>identification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differentiation</w:t>
      </w:r>
      <w:r>
        <w:rPr>
          <w:spacing w:val="-9"/>
        </w:rPr>
        <w:t> </w:t>
      </w:r>
      <w:r>
        <w:rPr/>
        <w:t>between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good</w:t>
      </w:r>
      <w:r>
        <w:rPr>
          <w:spacing w:val="-5"/>
        </w:rPr>
        <w:t> </w:t>
      </w:r>
      <w:r>
        <w:rPr/>
        <w:t>and</w:t>
      </w:r>
      <w:r>
        <w:rPr>
          <w:spacing w:val="-9"/>
        </w:rPr>
        <w:t> </w:t>
      </w:r>
      <w:r>
        <w:rPr/>
        <w:t>bad</w:t>
      </w:r>
      <w:r>
        <w:rPr>
          <w:spacing w:val="-8"/>
        </w:rPr>
        <w:t> </w:t>
      </w:r>
      <w:r>
        <w:rPr/>
        <w:t>within</w:t>
      </w:r>
      <w:r>
        <w:rPr>
          <w:spacing w:val="-8"/>
        </w:rPr>
        <w:t> </w:t>
      </w:r>
      <w:r>
        <w:rPr/>
        <w:t>one</w:t>
      </w:r>
      <w:r>
        <w:rPr>
          <w:spacing w:val="-7"/>
        </w:rPr>
        <w:t> </w:t>
      </w:r>
      <w:r>
        <w:rPr/>
        <w:t>variety</w:t>
      </w:r>
      <w:r>
        <w:rPr>
          <w:spacing w:val="-12"/>
        </w:rPr>
        <w:t> </w:t>
      </w:r>
      <w:r>
        <w:rPr/>
        <w:t>or</w:t>
      </w:r>
      <w:r>
        <w:rPr>
          <w:spacing w:val="-58"/>
        </w:rPr>
        <w:t> </w:t>
      </w:r>
      <w:r>
        <w:rPr/>
        <w:t>species</w:t>
      </w:r>
      <w:r>
        <w:rPr>
          <w:spacing w:val="14"/>
        </w:rPr>
        <w:t> </w:t>
      </w:r>
      <w:r>
        <w:rPr/>
        <w:t>(Alabi,</w:t>
      </w:r>
      <w:r>
        <w:rPr>
          <w:spacing w:val="15"/>
        </w:rPr>
        <w:t> </w:t>
      </w:r>
      <w:r>
        <w:rPr/>
        <w:t>2001).</w:t>
      </w:r>
      <w:r>
        <w:rPr>
          <w:spacing w:val="14"/>
        </w:rPr>
        <w:t> </w:t>
      </w:r>
      <w:r>
        <w:rPr/>
        <w:t>Maize</w:t>
      </w:r>
      <w:r>
        <w:rPr>
          <w:spacing w:val="13"/>
        </w:rPr>
        <w:t> </w:t>
      </w:r>
      <w:r>
        <w:rPr/>
        <w:t>seed</w:t>
      </w:r>
      <w:r>
        <w:rPr>
          <w:spacing w:val="14"/>
        </w:rPr>
        <w:t> </w:t>
      </w:r>
      <w:r>
        <w:rPr/>
        <w:t>occurs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different</w:t>
      </w:r>
      <w:r>
        <w:rPr>
          <w:spacing w:val="14"/>
        </w:rPr>
        <w:t> </w:t>
      </w:r>
      <w:r>
        <w:rPr/>
        <w:t>colours</w:t>
      </w:r>
      <w:r>
        <w:rPr>
          <w:spacing w:val="14"/>
        </w:rPr>
        <w:t> </w:t>
      </w:r>
      <w:r>
        <w:rPr/>
        <w:t>but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Nigeria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most</w:t>
      </w:r>
      <w:r>
        <w:rPr>
          <w:spacing w:val="15"/>
        </w:rPr>
        <w:t> </w:t>
      </w:r>
      <w:r>
        <w:rPr/>
        <w:t>popular,</w:t>
      </w:r>
      <w:r>
        <w:rPr>
          <w:spacing w:val="16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6"/>
        <w:jc w:val="both"/>
      </w:pPr>
      <w:r>
        <w:rPr/>
        <w:t>white and yellow species. The colour which the maize is based on is the colour of the endosperm</w:t>
      </w:r>
      <w:r>
        <w:rPr>
          <w:spacing w:val="1"/>
        </w:rPr>
        <w:t> </w:t>
      </w:r>
      <w:r>
        <w:rPr/>
        <w:t>and pericap. Each variety of maize has its peculiarities and different intended purposes because of</w:t>
      </w:r>
      <w:r>
        <w:rPr>
          <w:spacing w:val="1"/>
        </w:rPr>
        <w:t> </w:t>
      </w:r>
      <w:r>
        <w:rPr/>
        <w:t>its</w:t>
      </w:r>
      <w:r>
        <w:rPr>
          <w:spacing w:val="-4"/>
        </w:rPr>
        <w:t> </w:t>
      </w:r>
      <w:r>
        <w:rPr/>
        <w:t>biochemical</w:t>
      </w:r>
      <w:r>
        <w:rPr>
          <w:spacing w:val="-3"/>
        </w:rPr>
        <w:t> </w:t>
      </w:r>
      <w:r>
        <w:rPr/>
        <w:t>uniqueness.</w:t>
      </w:r>
      <w:r>
        <w:rPr>
          <w:spacing w:val="-3"/>
        </w:rPr>
        <w:t> </w:t>
      </w:r>
      <w:r>
        <w:rPr/>
        <w:t>Maize</w:t>
      </w:r>
      <w:r>
        <w:rPr>
          <w:spacing w:val="-3"/>
        </w:rPr>
        <w:t> </w:t>
      </w:r>
      <w:r>
        <w:rPr/>
        <w:t>seed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discoloured.</w:t>
      </w:r>
      <w:r>
        <w:rPr>
          <w:spacing w:val="-4"/>
        </w:rPr>
        <w:t> </w:t>
      </w:r>
      <w:r>
        <w:rPr/>
        <w:t>Discolouration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mainly</w:t>
      </w:r>
      <w:r>
        <w:rPr>
          <w:spacing w:val="-11"/>
        </w:rPr>
        <w:t> </w:t>
      </w:r>
      <w:r>
        <w:rPr/>
        <w:t>because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fungi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overheating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drying.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taint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kernels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colours.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discolouration may be due to mould growth, which could produce some poisonous aflatoxins</w:t>
      </w:r>
      <w:r>
        <w:rPr>
          <w:spacing w:val="1"/>
        </w:rPr>
        <w:t> </w:t>
      </w:r>
      <w:r>
        <w:rPr/>
        <w:t>harmful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animals. Discoloured</w:t>
      </w:r>
      <w:r>
        <w:rPr>
          <w:spacing w:val="-1"/>
        </w:rPr>
        <w:t> </w:t>
      </w:r>
      <w:r>
        <w:rPr/>
        <w:t>grains</w:t>
      </w:r>
      <w:r>
        <w:rPr>
          <w:spacing w:val="-1"/>
        </w:rPr>
        <w:t> </w:t>
      </w:r>
      <w:r>
        <w:rPr/>
        <w:t>generally</w:t>
      </w:r>
      <w:r>
        <w:rPr>
          <w:spacing w:val="-2"/>
        </w:rPr>
        <w:t> </w:t>
      </w:r>
      <w:r>
        <w:rPr/>
        <w:t>yield very</w:t>
      </w:r>
      <w:r>
        <w:rPr>
          <w:spacing w:val="-6"/>
        </w:rPr>
        <w:t> </w:t>
      </w:r>
      <w:r>
        <w:rPr/>
        <w:t>poor</w:t>
      </w:r>
      <w:r>
        <w:rPr>
          <w:spacing w:val="-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products when</w:t>
      </w:r>
      <w:r>
        <w:rPr>
          <w:spacing w:val="-58"/>
        </w:rPr>
        <w:t> </w:t>
      </w:r>
      <w:r>
        <w:rPr/>
        <w:t>processed and do not</w:t>
      </w:r>
      <w:r>
        <w:rPr>
          <w:spacing w:val="3"/>
        </w:rPr>
        <w:t> </w:t>
      </w:r>
      <w:r>
        <w:rPr/>
        <w:t>germinate if planted</w:t>
      </w:r>
      <w:r>
        <w:rPr>
          <w:spacing w:val="-1"/>
        </w:rPr>
        <w:t> </w:t>
      </w:r>
      <w:r>
        <w:rPr/>
        <w:t>(FAO,</w:t>
      </w:r>
      <w:r>
        <w:rPr>
          <w:spacing w:val="2"/>
        </w:rPr>
        <w:t> </w:t>
      </w:r>
      <w:r>
        <w:rPr/>
        <w:t>2009).</w:t>
      </w:r>
    </w:p>
    <w:p>
      <w:pPr>
        <w:pStyle w:val="Heading2"/>
        <w:numPr>
          <w:ilvl w:val="4"/>
          <w:numId w:val="5"/>
        </w:numPr>
        <w:tabs>
          <w:tab w:pos="2081" w:val="left" w:leader="none"/>
        </w:tabs>
        <w:spacing w:line="240" w:lineRule="auto" w:before="207" w:after="0"/>
        <w:ind w:left="2080" w:right="0" w:hanging="721"/>
        <w:jc w:val="both"/>
      </w:pPr>
      <w:r>
        <w:rPr/>
        <w:t>Kernel,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shape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3"/>
        <w:jc w:val="both"/>
      </w:pPr>
      <w:r>
        <w:rPr/>
        <w:t>Maize kernel or seed vary in shape and sizes, all depending on variety, planting/growth condition.</w:t>
      </w:r>
      <w:r>
        <w:rPr>
          <w:spacing w:val="1"/>
        </w:rPr>
        <w:t> </w:t>
      </w:r>
      <w:r>
        <w:rPr/>
        <w:t>They</w:t>
      </w:r>
      <w:r>
        <w:rPr>
          <w:spacing w:val="-10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7"/>
        </w:rPr>
        <w:t> </w:t>
      </w:r>
      <w:r>
        <w:rPr/>
        <w:t>only</w:t>
      </w:r>
      <w:r>
        <w:rPr>
          <w:spacing w:val="-9"/>
        </w:rPr>
        <w:t> </w:t>
      </w:r>
      <w:r>
        <w:rPr/>
        <w:t>2.0cm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length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near</w:t>
      </w:r>
      <w:r>
        <w:rPr>
          <w:spacing w:val="-6"/>
        </w:rPr>
        <w:t> </w:t>
      </w:r>
      <w:r>
        <w:rPr/>
        <w:t>round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half</w:t>
      </w:r>
      <w:r>
        <w:rPr>
          <w:spacing w:val="-5"/>
        </w:rPr>
        <w:t> </w:t>
      </w:r>
      <w:r>
        <w:rPr/>
        <w:t>inch</w:t>
      </w:r>
      <w:r>
        <w:rPr>
          <w:spacing w:val="-6"/>
        </w:rPr>
        <w:t> </w:t>
      </w:r>
      <w:r>
        <w:rPr/>
        <w:t>long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some</w:t>
      </w:r>
      <w:r>
        <w:rPr>
          <w:spacing w:val="-6"/>
        </w:rPr>
        <w:t> </w:t>
      </w:r>
      <w:r>
        <w:rPr/>
        <w:t>species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flattened</w:t>
      </w:r>
      <w:r>
        <w:rPr>
          <w:spacing w:val="-57"/>
        </w:rPr>
        <w:t> </w:t>
      </w:r>
      <w:r>
        <w:rPr>
          <w:spacing w:val="-1"/>
        </w:rPr>
        <w:t>cylinder</w:t>
      </w:r>
      <w:r>
        <w:rPr>
          <w:spacing w:val="-16"/>
        </w:rPr>
        <w:t> </w:t>
      </w:r>
      <w:r>
        <w:rPr>
          <w:spacing w:val="-1"/>
        </w:rPr>
        <w:t>shape.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typical</w:t>
      </w:r>
      <w:r>
        <w:rPr>
          <w:spacing w:val="-11"/>
        </w:rPr>
        <w:t> </w:t>
      </w:r>
      <w:r>
        <w:rPr/>
        <w:t>Nigeria</w:t>
      </w:r>
      <w:r>
        <w:rPr>
          <w:spacing w:val="-16"/>
        </w:rPr>
        <w:t> </w:t>
      </w:r>
      <w:r>
        <w:rPr/>
        <w:t>white</w:t>
      </w:r>
      <w:r>
        <w:rPr>
          <w:spacing w:val="-13"/>
        </w:rPr>
        <w:t> </w:t>
      </w:r>
      <w:r>
        <w:rPr/>
        <w:t>maize</w:t>
      </w:r>
      <w:r>
        <w:rPr>
          <w:spacing w:val="-16"/>
        </w:rPr>
        <w:t> </w:t>
      </w:r>
      <w:r>
        <w:rPr/>
        <w:t>kernel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about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1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1.5</w:t>
      </w:r>
      <w:r>
        <w:rPr>
          <w:spacing w:val="-15"/>
        </w:rPr>
        <w:t> </w:t>
      </w:r>
      <w:r>
        <w:rPr/>
        <w:t>cm</w:t>
      </w:r>
      <w:r>
        <w:rPr>
          <w:spacing w:val="-13"/>
        </w:rPr>
        <w:t> </w:t>
      </w:r>
      <w:r>
        <w:rPr/>
        <w:t>long</w:t>
      </w:r>
      <w:r>
        <w:rPr>
          <w:spacing w:val="-17"/>
        </w:rPr>
        <w:t> </w:t>
      </w:r>
      <w:r>
        <w:rPr/>
        <w:t>and</w:t>
      </w:r>
      <w:r>
        <w:rPr>
          <w:spacing w:val="-13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0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1cm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width.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protruding</w:t>
      </w:r>
      <w:r>
        <w:rPr>
          <w:spacing w:val="-6"/>
        </w:rPr>
        <w:t> </w:t>
      </w:r>
      <w:r>
        <w:rPr/>
        <w:t>mouth</w:t>
      </w:r>
      <w:r>
        <w:rPr>
          <w:spacing w:val="-4"/>
        </w:rPr>
        <w:t> </w:t>
      </w:r>
      <w:r>
        <w:rPr/>
        <w:t>known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germ,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tappered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pointed</w:t>
      </w:r>
      <w:r>
        <w:rPr>
          <w:spacing w:val="-4"/>
        </w:rPr>
        <w:t> </w:t>
      </w:r>
      <w:r>
        <w:rPr/>
        <w:t>mouth.</w:t>
      </w:r>
      <w:r>
        <w:rPr>
          <w:spacing w:val="-58"/>
        </w:rPr>
        <w:t> </w:t>
      </w:r>
      <w:r>
        <w:rPr/>
        <w:t>Its body is flattened on both sides showing an imperfect oval shape if the germ is pointing down</w:t>
      </w:r>
      <w:r>
        <w:rPr>
          <w:spacing w:val="1"/>
        </w:rPr>
        <w:t> </w:t>
      </w:r>
      <w:r>
        <w:rPr/>
        <w:t>wards. The Nigeria white corn is creamy in colour with the germ or pulp area looking brighter than</w:t>
      </w:r>
      <w:r>
        <w:rPr>
          <w:spacing w:val="-57"/>
        </w:rPr>
        <w:t> </w:t>
      </w:r>
      <w:r>
        <w:rPr/>
        <w:t>its entire body (Ileleji, 2010). Other species in other agro ecological zone will definitely vary from</w:t>
      </w:r>
      <w:r>
        <w:rPr>
          <w:spacing w:val="1"/>
        </w:rPr>
        <w:t> </w:t>
      </w:r>
      <w:r>
        <w:rPr/>
        <w:t>what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Nigeria.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maize</w:t>
      </w:r>
      <w:r>
        <w:rPr>
          <w:spacing w:val="-9"/>
        </w:rPr>
        <w:t> </w:t>
      </w:r>
      <w:r>
        <w:rPr/>
        <w:t>kernel</w:t>
      </w:r>
      <w:r>
        <w:rPr>
          <w:spacing w:val="-6"/>
        </w:rPr>
        <w:t> </w:t>
      </w:r>
      <w:r>
        <w:rPr/>
        <w:t>consists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following,</w:t>
      </w:r>
      <w:r>
        <w:rPr>
          <w:spacing w:val="-5"/>
        </w:rPr>
        <w:t> </w:t>
      </w:r>
      <w:r>
        <w:rPr/>
        <w:t>outer</w:t>
      </w:r>
      <w:r>
        <w:rPr>
          <w:spacing w:val="-8"/>
        </w:rPr>
        <w:t> </w:t>
      </w:r>
      <w:r>
        <w:rPr/>
        <w:t>thin</w:t>
      </w:r>
      <w:r>
        <w:rPr>
          <w:spacing w:val="-8"/>
        </w:rPr>
        <w:t> </w:t>
      </w:r>
      <w:r>
        <w:rPr/>
        <w:t>covering</w:t>
      </w:r>
      <w:r>
        <w:rPr>
          <w:spacing w:val="-10"/>
        </w:rPr>
        <w:t> </w:t>
      </w:r>
      <w:r>
        <w:rPr/>
        <w:t>made</w:t>
      </w:r>
      <w:r>
        <w:rPr>
          <w:spacing w:val="-8"/>
        </w:rPr>
        <w:t> </w:t>
      </w:r>
      <w:r>
        <w:rPr/>
        <w:t>up</w:t>
      </w:r>
      <w:r>
        <w:rPr>
          <w:spacing w:val="-57"/>
        </w:rPr>
        <w:t> </w:t>
      </w:r>
      <w:r>
        <w:rPr/>
        <w:t>of outer pericap and inner seed coat or testa. The endosperms which consist almost entirely starch</w:t>
      </w:r>
      <w:r>
        <w:rPr>
          <w:spacing w:val="1"/>
        </w:rPr>
        <w:t> </w:t>
      </w:r>
      <w:r>
        <w:rPr/>
        <w:t>except in sweet corn and the embryo or the germ, as shown in Plate 2.7, which contain miniature</w:t>
      </w:r>
      <w:r>
        <w:rPr>
          <w:spacing w:val="1"/>
        </w:rPr>
        <w:t> </w:t>
      </w:r>
      <w:r>
        <w:rPr/>
        <w:t>plant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that development into a new plant.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ind w:left="1031"/>
        <w:rPr>
          <w:sz w:val="20"/>
        </w:rPr>
      </w:pPr>
      <w:r>
        <w:rPr>
          <w:sz w:val="20"/>
        </w:rPr>
        <w:drawing>
          <wp:inline distT="0" distB="0" distL="0" distR="0">
            <wp:extent cx="3857857" cy="2578512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857" cy="257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2"/>
        <w:jc w:val="left"/>
      </w:pPr>
      <w:r>
        <w:rPr/>
        <w:t>Plate</w:t>
      </w:r>
      <w:r>
        <w:rPr>
          <w:spacing w:val="-3"/>
        </w:rPr>
        <w:t> </w:t>
      </w:r>
      <w:r>
        <w:rPr/>
        <w:t>2.7:</w:t>
      </w:r>
      <w:r>
        <w:rPr>
          <w:spacing w:val="-2"/>
        </w:rPr>
        <w:t> </w:t>
      </w:r>
      <w:r>
        <w:rPr/>
        <w:t>Maize</w:t>
      </w:r>
      <w:r>
        <w:rPr>
          <w:spacing w:val="-1"/>
        </w:rPr>
        <w:t> </w:t>
      </w:r>
      <w:r>
        <w:rPr/>
        <w:t>Kernel</w:t>
      </w:r>
    </w:p>
    <w:p>
      <w:pPr>
        <w:pStyle w:val="BodyText"/>
        <w:spacing w:before="194"/>
        <w:ind w:left="1000"/>
      </w:pPr>
      <w:r>
        <w:rPr/>
        <w:t>Source:</w:t>
      </w:r>
      <w:r>
        <w:rPr>
          <w:spacing w:val="-2"/>
        </w:rPr>
        <w:t> </w:t>
      </w:r>
      <w:r>
        <w:rPr/>
        <w:t>Ileleji,2010.</w:t>
      </w:r>
    </w:p>
    <w:p>
      <w:pPr>
        <w:pStyle w:val="Heading2"/>
        <w:numPr>
          <w:ilvl w:val="4"/>
          <w:numId w:val="5"/>
        </w:numPr>
        <w:tabs>
          <w:tab w:pos="2080" w:val="left" w:leader="none"/>
          <w:tab w:pos="2081" w:val="left" w:leader="none"/>
        </w:tabs>
        <w:spacing w:line="240" w:lineRule="auto" w:before="207" w:after="0"/>
        <w:ind w:left="2080" w:right="0" w:hanging="721"/>
        <w:jc w:val="left"/>
      </w:pPr>
      <w:r>
        <w:rPr/>
        <w:t>Porosity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6"/>
        <w:jc w:val="both"/>
      </w:pPr>
      <w:r>
        <w:rPr/>
        <w:t>Porosity of any grain mass is the amount of void or space in between the kernels in the bulk. It is</w:t>
      </w:r>
      <w:r>
        <w:rPr>
          <w:spacing w:val="1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colloidal</w:t>
      </w:r>
      <w:r>
        <w:rPr>
          <w:spacing w:val="-9"/>
        </w:rPr>
        <w:t> </w:t>
      </w:r>
      <w:r>
        <w:rPr/>
        <w:t>nature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kernel</w:t>
      </w:r>
      <w:r>
        <w:rPr>
          <w:spacing w:val="-8"/>
        </w:rPr>
        <w:t> </w:t>
      </w:r>
      <w:r>
        <w:rPr/>
        <w:t>itself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presence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inter</w:t>
      </w:r>
      <w:r>
        <w:rPr>
          <w:spacing w:val="-7"/>
        </w:rPr>
        <w:t> </w:t>
      </w:r>
      <w:r>
        <w:rPr/>
        <w:t>granular</w:t>
      </w:r>
      <w:r>
        <w:rPr>
          <w:spacing w:val="-10"/>
        </w:rPr>
        <w:t> </w:t>
      </w:r>
      <w:r>
        <w:rPr/>
        <w:t>spaces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grain</w:t>
      </w:r>
      <w:r>
        <w:rPr>
          <w:spacing w:val="-58"/>
        </w:rPr>
        <w:t> </w:t>
      </w:r>
      <w:r>
        <w:rPr/>
        <w:t>in</w:t>
      </w:r>
      <w:r>
        <w:rPr>
          <w:spacing w:val="-6"/>
        </w:rPr>
        <w:t> </w:t>
      </w:r>
      <w:r>
        <w:rPr/>
        <w:t>bulk</w:t>
      </w:r>
      <w:r>
        <w:rPr>
          <w:spacing w:val="-6"/>
        </w:rPr>
        <w:t> </w:t>
      </w:r>
      <w:r>
        <w:rPr/>
        <w:t>(Ajani,</w:t>
      </w:r>
      <w:r>
        <w:rPr>
          <w:spacing w:val="-5"/>
        </w:rPr>
        <w:t> </w:t>
      </w:r>
      <w:r>
        <w:rPr/>
        <w:t>2001).</w:t>
      </w:r>
      <w:r>
        <w:rPr>
          <w:spacing w:val="-6"/>
        </w:rPr>
        <w:t> </w:t>
      </w:r>
      <w:r>
        <w:rPr/>
        <w:t>Porosity</w:t>
      </w:r>
      <w:r>
        <w:rPr>
          <w:spacing w:val="-13"/>
        </w:rPr>
        <w:t> </w:t>
      </w:r>
      <w:r>
        <w:rPr/>
        <w:t>depends</w:t>
      </w:r>
      <w:r>
        <w:rPr>
          <w:spacing w:val="-5"/>
        </w:rPr>
        <w:t> </w:t>
      </w:r>
      <w:r>
        <w:rPr/>
        <w:t>heavily</w:t>
      </w:r>
      <w:r>
        <w:rPr>
          <w:spacing w:val="-11"/>
        </w:rPr>
        <w:t> </w:t>
      </w:r>
      <w:r>
        <w:rPr/>
        <w:t>on</w:t>
      </w:r>
      <w:r>
        <w:rPr>
          <w:spacing w:val="-3"/>
        </w:rPr>
        <w:t> </w:t>
      </w:r>
      <w:r>
        <w:rPr/>
        <w:t>shape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size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kernels.</w:t>
      </w:r>
      <w:r>
        <w:rPr>
          <w:spacing w:val="-5"/>
        </w:rPr>
        <w:t> </w:t>
      </w:r>
      <w:r>
        <w:rPr/>
        <w:t>An</w:t>
      </w:r>
      <w:r>
        <w:rPr>
          <w:spacing w:val="-7"/>
        </w:rPr>
        <w:t> </w:t>
      </w:r>
      <w:r>
        <w:rPr/>
        <w:t>irregular</w:t>
      </w:r>
      <w:r>
        <w:rPr>
          <w:spacing w:val="-7"/>
        </w:rPr>
        <w:t> </w:t>
      </w:r>
      <w:r>
        <w:rPr/>
        <w:t>kernel</w:t>
      </w:r>
      <w:r>
        <w:rPr>
          <w:spacing w:val="-57"/>
        </w:rPr>
        <w:t> </w:t>
      </w:r>
      <w:r>
        <w:rPr/>
        <w:t>will have more void volume, the more regular and roundish it is the less amount of void. It is very</w:t>
      </w:r>
      <w:r>
        <w:rPr>
          <w:spacing w:val="1"/>
        </w:rPr>
        <w:t> </w:t>
      </w:r>
      <w:r>
        <w:rPr/>
        <w:t>important indices in air and heat flow studies in bulk grain storage. It also depends on the grain</w:t>
      </w:r>
      <w:r>
        <w:rPr>
          <w:spacing w:val="1"/>
        </w:rPr>
        <w:t> </w:t>
      </w:r>
      <w:r>
        <w:rPr/>
        <w:t>particle size, dockage level and its distribution, loading method, moisture content, bulk weight and</w:t>
      </w:r>
      <w:r>
        <w:rPr>
          <w:spacing w:val="1"/>
        </w:rPr>
        <w:t> </w:t>
      </w:r>
      <w:r>
        <w:rPr/>
        <w:t>compaction (Greg and Maler</w:t>
      </w:r>
      <w:r>
        <w:rPr>
          <w:i/>
        </w:rPr>
        <w:t>, </w:t>
      </w:r>
      <w:r>
        <w:rPr/>
        <w:t>2001). The porosity and other flow indices of a typical maize bulk</w:t>
      </w:r>
      <w:r>
        <w:rPr>
          <w:spacing w:val="1"/>
        </w:rPr>
        <w:t> </w:t>
      </w:r>
      <w:r>
        <w:rPr/>
        <w:t>grain</w:t>
      </w:r>
      <w:r>
        <w:rPr>
          <w:spacing w:val="-1"/>
        </w:rPr>
        <w:t> </w:t>
      </w:r>
      <w:r>
        <w:rPr/>
        <w:t>determined using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pycnometer is</w:t>
      </w:r>
      <w:r>
        <w:rPr>
          <w:spacing w:val="-1"/>
        </w:rPr>
        <w:t> </w:t>
      </w:r>
      <w:r>
        <w:rPr/>
        <w:t>shown</w:t>
      </w:r>
      <w:r>
        <w:rPr>
          <w:spacing w:val="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2.4.</w:t>
      </w:r>
    </w:p>
    <w:p>
      <w:pPr>
        <w:pStyle w:val="Heading2"/>
        <w:spacing w:line="480" w:lineRule="auto" w:before="205" w:after="4"/>
        <w:ind w:left="1780" w:right="2080" w:hanging="780"/>
      </w:pPr>
      <w:r>
        <w:rPr/>
        <w:t>Table 2.4: Data for true kernel density, porosity and particle size of maize bulk grain</w:t>
      </w:r>
      <w:r>
        <w:rPr>
          <w:spacing w:val="-58"/>
        </w:rPr>
        <w:t> </w:t>
      </w:r>
      <w:r>
        <w:rPr/>
        <w:t>Species</w:t>
      </w:r>
      <w:r>
        <w:rPr>
          <w:spacing w:val="-1"/>
        </w:rPr>
        <w:t> </w:t>
      </w:r>
      <w:r>
        <w:rPr/>
        <w:t>– white,</w:t>
      </w:r>
      <w:r>
        <w:rPr>
          <w:spacing w:val="-3"/>
        </w:rPr>
        <w:t> </w:t>
      </w:r>
      <w:r>
        <w:rPr/>
        <w:t>bojae</w:t>
      </w:r>
      <w:r>
        <w:rPr>
          <w:spacing w:val="-2"/>
        </w:rPr>
        <w:t> </w:t>
      </w:r>
      <w:r>
        <w:rPr/>
        <w:t>hybrid</w:t>
      </w:r>
    </w:p>
    <w:tbl>
      <w:tblPr>
        <w:tblW w:w="0" w:type="auto"/>
        <w:jc w:val="left"/>
        <w:tblInd w:w="10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5913"/>
      </w:tblGrid>
      <w:tr>
        <w:trPr>
          <w:trHeight w:val="272" w:hRule="atLeast"/>
        </w:trPr>
        <w:tc>
          <w:tcPr>
            <w:tcW w:w="36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 %</w:t>
            </w:r>
          </w:p>
        </w:tc>
        <w:tc>
          <w:tcPr>
            <w:tcW w:w="59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2" w:lineRule="exact"/>
              <w:ind w:left="1628"/>
              <w:rPr>
                <w:sz w:val="24"/>
              </w:rPr>
            </w:pPr>
            <w:r>
              <w:rPr>
                <w:sz w:val="24"/>
              </w:rPr>
              <w:t>11.8 %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pict>
          <v:shape style="position:absolute;margin-left:71.304001pt;margin-top:12.499137pt;width:477.8pt;height:1pt;mso-position-horizontal-relative:page;mso-position-vertical-relative:paragraph;z-index:-15724544;mso-wrap-distance-left:0;mso-wrap-distance-right:0" coordorigin="1426,250" coordsize="9556,20" path="m6594,250l6589,250,6575,250,1426,250,1426,269,6575,269,6589,269,6594,269,6594,250xm10982,250l6594,250,6594,269,10982,269,10982,25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8"/>
        </w:rPr>
        <w:sectPr>
          <w:pgSz w:w="12240" w:h="15840"/>
          <w:pgMar w:header="0" w:footer="935" w:top="1440" w:bottom="1200" w:left="440" w:right="40"/>
        </w:sectPr>
      </w:pPr>
    </w:p>
    <w:tbl>
      <w:tblPr>
        <w:tblW w:w="0" w:type="auto"/>
        <w:jc w:val="left"/>
        <w:tblInd w:w="10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5"/>
        <w:gridCol w:w="4917"/>
      </w:tblGrid>
      <w:tr>
        <w:trPr>
          <w:trHeight w:val="502" w:hRule="atLeast"/>
        </w:trPr>
        <w:tc>
          <w:tcPr>
            <w:tcW w:w="46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kernel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g/cm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49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631"/>
              <w:rPr>
                <w:sz w:val="24"/>
              </w:rPr>
            </w:pPr>
            <w:r>
              <w:rPr>
                <w:sz w:val="24"/>
              </w:rPr>
              <w:t>1.452</w:t>
            </w:r>
          </w:p>
        </w:tc>
      </w:tr>
      <w:tr>
        <w:trPr>
          <w:trHeight w:val="762" w:hRule="atLeast"/>
        </w:trPr>
        <w:tc>
          <w:tcPr>
            <w:tcW w:w="4625" w:type="dxa"/>
          </w:tcPr>
          <w:p>
            <w:pPr>
              <w:pStyle w:val="TableParagraph"/>
              <w:spacing w:line="240" w:lineRule="auto" w:before="243"/>
              <w:ind w:left="108"/>
              <w:rPr>
                <w:sz w:val="24"/>
              </w:rPr>
            </w:pPr>
            <w:r>
              <w:rPr>
                <w:sz w:val="24"/>
              </w:rPr>
              <w:t>Apparent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kernel density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g/cm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4917" w:type="dxa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631"/>
              <w:rPr>
                <w:sz w:val="24"/>
              </w:rPr>
            </w:pPr>
            <w:r>
              <w:rPr>
                <w:sz w:val="24"/>
              </w:rPr>
              <w:t>1.258</w:t>
            </w:r>
          </w:p>
        </w:tc>
      </w:tr>
      <w:tr>
        <w:trPr>
          <w:trHeight w:val="751" w:hRule="atLeast"/>
        </w:trPr>
        <w:tc>
          <w:tcPr>
            <w:tcW w:w="4625" w:type="dxa"/>
          </w:tcPr>
          <w:p>
            <w:pPr>
              <w:pStyle w:val="TableParagraph"/>
              <w:spacing w:line="240" w:lineRule="auto" w:before="231"/>
              <w:ind w:left="108"/>
              <w:rPr>
                <w:sz w:val="24"/>
              </w:rPr>
            </w:pPr>
            <w:r>
              <w:rPr>
                <w:sz w:val="24"/>
              </w:rPr>
              <w:t>Interior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kernel porosity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4917" w:type="dxa"/>
          </w:tcPr>
          <w:p>
            <w:pPr>
              <w:pStyle w:val="TableParagraph"/>
              <w:spacing w:line="240" w:lineRule="auto" w:before="233"/>
              <w:ind w:left="631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</w:tr>
      <w:tr>
        <w:trPr>
          <w:trHeight w:val="753" w:hRule="atLeast"/>
        </w:trPr>
        <w:tc>
          <w:tcPr>
            <w:tcW w:w="4625" w:type="dxa"/>
          </w:tcPr>
          <w:p>
            <w:pPr>
              <w:pStyle w:val="TableParagraph"/>
              <w:spacing w:line="240" w:lineRule="auto" w:before="231"/>
              <w:ind w:left="108"/>
              <w:rPr>
                <w:sz w:val="24"/>
              </w:rPr>
            </w:pPr>
            <w:r>
              <w:rPr>
                <w:sz w:val="24"/>
              </w:rPr>
              <w:t>Pore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spaces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inaccessible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4917" w:type="dxa"/>
          </w:tcPr>
          <w:p>
            <w:pPr>
              <w:pStyle w:val="TableParagraph"/>
              <w:spacing w:line="240" w:lineRule="auto" w:before="233"/>
              <w:ind w:left="631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755" w:hRule="atLeast"/>
        </w:trPr>
        <w:tc>
          <w:tcPr>
            <w:tcW w:w="4625" w:type="dxa"/>
          </w:tcPr>
          <w:p>
            <w:pPr>
              <w:pStyle w:val="TableParagraph"/>
              <w:spacing w:line="240" w:lineRule="auto" w:before="224"/>
              <w:ind w:left="108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&lt;</w:t>
            </w:r>
            <w:r>
              <w:rPr>
                <w:rFonts w:ascii="Cambria Math" w:eastAsia="Cambria Math"/>
                <w:spacing w:val="12"/>
                <w:sz w:val="24"/>
              </w:rPr>
              <w:t> </w:t>
            </w:r>
            <w:r>
              <w:rPr>
                <w:rFonts w:asci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𝟐𝟓𝟎</w:t>
            </w:r>
            <w:r>
              <w:rPr>
                <w:rFonts w:asci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eastAsia="Cambria Math"/>
                <w:sz w:val="24"/>
              </w:rPr>
              <w:t>𝛍𝐦</w:t>
            </w:r>
          </w:p>
        </w:tc>
        <w:tc>
          <w:tcPr>
            <w:tcW w:w="4917" w:type="dxa"/>
          </w:tcPr>
          <w:p>
            <w:pPr>
              <w:pStyle w:val="TableParagraph"/>
              <w:spacing w:line="240" w:lineRule="auto" w:before="233"/>
              <w:ind w:left="63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11" w:hRule="atLeast"/>
        </w:trPr>
        <w:tc>
          <w:tcPr>
            <w:tcW w:w="4625" w:type="dxa"/>
          </w:tcPr>
          <w:p>
            <w:pPr>
              <w:pStyle w:val="TableParagraph"/>
              <w:spacing w:line="271" w:lineRule="exact" w:before="220"/>
              <w:ind w:left="108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&lt;</w:t>
            </w:r>
            <w:r>
              <w:rPr>
                <w:rFonts w:ascii="Cambria Math" w:eastAsia="Cambria Math"/>
                <w:spacing w:val="12"/>
                <w:sz w:val="24"/>
              </w:rPr>
              <w:t> </w:t>
            </w:r>
            <w:r>
              <w:rPr>
                <w:rFonts w:asci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𝟓𝟎𝟎</w:t>
            </w:r>
            <w:r>
              <w:rPr>
                <w:rFonts w:asci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eastAsia="Cambria Math"/>
                <w:sz w:val="24"/>
              </w:rPr>
              <w:t>𝛍𝐦</w:t>
            </w:r>
          </w:p>
        </w:tc>
        <w:tc>
          <w:tcPr>
            <w:tcW w:w="4917" w:type="dxa"/>
          </w:tcPr>
          <w:p>
            <w:pPr>
              <w:pStyle w:val="TableParagraph"/>
              <w:spacing w:line="262" w:lineRule="exact" w:before="229"/>
              <w:ind w:left="63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  <w:r>
        <w:rPr/>
        <w:pict>
          <v:shape style="position:absolute;margin-left:71.304001pt;margin-top:12.355938pt;width:477.8pt;height:1pt;mso-position-horizontal-relative:page;mso-position-vertical-relative:paragraph;z-index:-15724032;mso-wrap-distance-left:0;mso-wrap-distance-right:0" coordorigin="1426,247" coordsize="9556,20" path="m6594,247l6589,247,6575,247,1426,247,1426,266,6575,266,6589,266,6594,266,6594,247xm10982,247l6594,247,6594,266,10982,266,10982,24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39" w:lineRule="exact"/>
        <w:ind w:left="1000"/>
        <w:jc w:val="both"/>
      </w:pPr>
      <w:r>
        <w:rPr/>
        <w:t>Source:</w:t>
      </w:r>
      <w:r>
        <w:rPr>
          <w:spacing w:val="-2"/>
        </w:rPr>
        <w:t> </w:t>
      </w:r>
      <w:r>
        <w:rPr/>
        <w:t>McNiel,2010.</w:t>
      </w:r>
    </w:p>
    <w:p>
      <w:pPr>
        <w:pStyle w:val="BodyText"/>
        <w:spacing w:before="7"/>
      </w:pPr>
    </w:p>
    <w:p>
      <w:pPr>
        <w:pStyle w:val="Heading2"/>
        <w:numPr>
          <w:ilvl w:val="4"/>
          <w:numId w:val="5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</w:pPr>
      <w:r>
        <w:rPr/>
        <w:t>Angle</w:t>
      </w:r>
      <w:r>
        <w:rPr>
          <w:spacing w:val="-2"/>
        </w:rPr>
        <w:t> </w:t>
      </w:r>
      <w:r>
        <w:rPr/>
        <w:t>of Repose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8"/>
        <w:jc w:val="both"/>
      </w:pPr>
      <w:r>
        <w:rPr/>
        <w:t>Angle of repose or critical angle of repose of any granular material is the steepest angle of descent</w:t>
      </w:r>
      <w:r>
        <w:rPr>
          <w:spacing w:val="1"/>
        </w:rPr>
        <w:t> </w:t>
      </w:r>
      <w:r>
        <w:rPr/>
        <w:t>or</w:t>
      </w:r>
      <w:r>
        <w:rPr>
          <w:spacing w:val="-7"/>
        </w:rPr>
        <w:t> </w:t>
      </w:r>
      <w:r>
        <w:rPr/>
        <w:t>dip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slope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relative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horizontal</w:t>
      </w:r>
      <w:r>
        <w:rPr>
          <w:spacing w:val="-4"/>
        </w:rPr>
        <w:t> </w:t>
      </w:r>
      <w:r>
        <w:rPr/>
        <w:t>plane,</w:t>
      </w:r>
      <w:r>
        <w:rPr>
          <w:spacing w:val="-3"/>
        </w:rPr>
        <w:t> </w:t>
      </w:r>
      <w:r>
        <w:rPr/>
        <w:t>when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material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slope</w:t>
      </w:r>
      <w:r>
        <w:rPr>
          <w:spacing w:val="-6"/>
        </w:rPr>
        <w:t> </w:t>
      </w:r>
      <w:r>
        <w:rPr/>
        <w:t>face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verge</w:t>
      </w:r>
      <w:r>
        <w:rPr>
          <w:spacing w:val="-58"/>
        </w:rPr>
        <w:t> </w:t>
      </w:r>
      <w:r>
        <w:rPr/>
        <w:t>of sliding</w:t>
      </w:r>
      <w:r>
        <w:rPr>
          <w:spacing w:val="-3"/>
        </w:rPr>
        <w:t> </w:t>
      </w:r>
      <w:r>
        <w:rPr/>
        <w:t>between (0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90</w:t>
      </w:r>
      <w:r>
        <w:rPr>
          <w:vertAlign w:val="superscript"/>
        </w:rPr>
        <w:t>0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as shown in Figure.2.4.</w:t>
      </w:r>
    </w:p>
    <w:p>
      <w:pPr>
        <w:pStyle w:val="BodyText"/>
        <w:spacing w:line="480" w:lineRule="auto" w:before="200"/>
        <w:ind w:left="1000" w:right="1216"/>
        <w:jc w:val="both"/>
      </w:pPr>
      <w:r>
        <w:rPr/>
        <w:t>When</w:t>
      </w:r>
      <w:r>
        <w:rPr>
          <w:spacing w:val="-9"/>
        </w:rPr>
        <w:t> </w:t>
      </w:r>
      <w:r>
        <w:rPr/>
        <w:t>bulk</w:t>
      </w:r>
      <w:r>
        <w:rPr>
          <w:spacing w:val="-8"/>
        </w:rPr>
        <w:t> </w:t>
      </w:r>
      <w:r>
        <w:rPr/>
        <w:t>granular</w:t>
      </w:r>
      <w:r>
        <w:rPr>
          <w:spacing w:val="-9"/>
        </w:rPr>
        <w:t> </w:t>
      </w:r>
      <w:r>
        <w:rPr/>
        <w:t>material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poured</w:t>
      </w:r>
      <w:r>
        <w:rPr>
          <w:spacing w:val="-9"/>
        </w:rPr>
        <w:t> </w:t>
      </w:r>
      <w:r>
        <w:rPr/>
        <w:t>onto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horizontal</w:t>
      </w:r>
      <w:r>
        <w:rPr>
          <w:spacing w:val="-9"/>
        </w:rPr>
        <w:t> </w:t>
      </w:r>
      <w:r>
        <w:rPr/>
        <w:t>surface,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conical</w:t>
      </w:r>
      <w:r>
        <w:rPr>
          <w:spacing w:val="-7"/>
        </w:rPr>
        <w:t> </w:t>
      </w:r>
      <w:r>
        <w:rPr/>
        <w:t>pile</w:t>
      </w:r>
      <w:r>
        <w:rPr>
          <w:spacing w:val="-10"/>
        </w:rPr>
        <w:t> </w:t>
      </w:r>
      <w:r>
        <w:rPr/>
        <w:t>will</w:t>
      </w:r>
      <w:r>
        <w:rPr>
          <w:spacing w:val="-8"/>
        </w:rPr>
        <w:t> </w:t>
      </w:r>
      <w:r>
        <w:rPr/>
        <w:t>form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internal</w:t>
      </w:r>
      <w:r>
        <w:rPr>
          <w:spacing w:val="-58"/>
        </w:rPr>
        <w:t> </w:t>
      </w:r>
      <w:r>
        <w:rPr/>
        <w:t>angle</w:t>
      </w:r>
      <w:r>
        <w:rPr>
          <w:spacing w:val="-12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surface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pile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called</w:t>
      </w:r>
      <w:r>
        <w:rPr>
          <w:spacing w:val="-9"/>
        </w:rPr>
        <w:t> </w:t>
      </w:r>
      <w:r>
        <w:rPr/>
        <w:t>angle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repose.</w:t>
      </w:r>
      <w:r>
        <w:rPr>
          <w:spacing w:val="-5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an</w:t>
      </w:r>
      <w:r>
        <w:rPr>
          <w:spacing w:val="-9"/>
        </w:rPr>
        <w:t> </w:t>
      </w:r>
      <w:r>
        <w:rPr/>
        <w:t>important</w:t>
      </w:r>
      <w:r>
        <w:rPr>
          <w:spacing w:val="-11"/>
        </w:rPr>
        <w:t> </w:t>
      </w:r>
      <w:r>
        <w:rPr/>
        <w:t>physical</w:t>
      </w:r>
      <w:r>
        <w:rPr>
          <w:spacing w:val="-11"/>
        </w:rPr>
        <w:t> </w:t>
      </w:r>
      <w:r>
        <w:rPr/>
        <w:t>properties</w:t>
      </w:r>
      <w:r>
        <w:rPr>
          <w:spacing w:val="-58"/>
        </w:rPr>
        <w:t> </w:t>
      </w:r>
      <w:r>
        <w:rPr/>
        <w:t>of grain related to density, surface area, shape and particle size and the coefficient of friction. Its</w:t>
      </w:r>
      <w:r>
        <w:rPr>
          <w:spacing w:val="1"/>
        </w:rPr>
        <w:t> </w:t>
      </w:r>
      <w:r>
        <w:rPr/>
        <w:t>application in design is numerous for example in hopper design and generally in all grain handling</w:t>
      </w:r>
      <w:r>
        <w:rPr>
          <w:spacing w:val="1"/>
        </w:rPr>
        <w:t> </w:t>
      </w:r>
      <w:r>
        <w:rPr/>
        <w:t>and drying equipment, in design of silo head space and flow dynamics of granular solid grains and</w:t>
      </w:r>
      <w:r>
        <w:rPr>
          <w:spacing w:val="1"/>
        </w:rPr>
        <w:t> </w:t>
      </w:r>
      <w:r>
        <w:rPr/>
        <w:t>paddy</w:t>
      </w:r>
      <w:r>
        <w:rPr>
          <w:spacing w:val="-3"/>
        </w:rPr>
        <w:t> </w:t>
      </w:r>
      <w:r>
        <w:rPr/>
        <w:t>crops.</w:t>
      </w:r>
    </w:p>
    <w:p>
      <w:pPr>
        <w:spacing w:after="0" w:line="480" w:lineRule="auto"/>
        <w:jc w:val="both"/>
        <w:sectPr>
          <w:pgSz w:w="12240" w:h="15840"/>
          <w:pgMar w:header="0" w:footer="935" w:top="1440" w:bottom="1200" w:left="440" w:right="40"/>
        </w:sectPr>
      </w:pPr>
    </w:p>
    <w:p>
      <w:pPr>
        <w:spacing w:before="143"/>
        <w:ind w:left="5844" w:right="0" w:firstLine="0"/>
        <w:jc w:val="left"/>
        <w:rPr>
          <w:sz w:val="28"/>
        </w:rPr>
      </w:pPr>
      <w:r>
        <w:rPr/>
        <w:pict>
          <v:group style="position:absolute;margin-left:65.519997pt;margin-top:-.274775pt;width:241.45pt;height:127.1pt;mso-position-horizontal-relative:page;mso-position-vertical-relative:paragraph;z-index:15733760" coordorigin="1310,-5" coordsize="4829,2542">
            <v:shape style="position:absolute;left:1317;top:1;width:4383;height:2482" coordorigin="1318,2" coordsize="4383,2482" path="m1318,2483l5700,2483,5700,2,1318,2,1318,2483xm1318,2483l3509,496,5700,2483,1318,2483xe" filled="false" stroked="true" strokeweight=".72pt" strokecolor="#000000">
              <v:path arrowok="t"/>
              <v:stroke dashstyle="solid"/>
            </v:shape>
            <v:shape style="position:absolute;left:1644;top:2204;width:144;height:279" coordorigin="1644,2205" coordsize="144,279" path="m1644,2205l1690,2219,1729,2259,1760,2319,1781,2395,1788,2483e" filled="false" stroked="true" strokeweight=".72pt" strokecolor="#000000">
              <v:path arrowok="t"/>
              <v:stroke dashstyle="solid"/>
            </v:shape>
            <v:shape style="position:absolute;left:2020;top:1912;width:207;height:207" type="#_x0000_t75" stroked="false">
              <v:imagedata r:id="rId16" o:title=""/>
            </v:shape>
            <v:shape style="position:absolute;left:2034;top:1903;width:142;height:142" coordorigin="2034,1904" coordsize="142,142" path="m2105,1904l2077,1909,2055,1924,2040,1947,2034,1975,2040,2002,2055,2025,2077,2040,2105,2045,2132,2040,2155,2025,2170,2002,2176,1975,2170,1947,2155,1924,2132,1909,2105,1904xe" filled="true" fillcolor="#000000" stroked="false">
              <v:path arrowok="t"/>
              <v:fill type="solid"/>
            </v:shape>
            <v:shape style="position:absolute;left:2034;top:1903;width:142;height:142" coordorigin="2034,1904" coordsize="142,142" path="m2034,1975l2040,1947,2055,1924,2077,1909,2105,1904,2132,1909,2155,1924,2170,1947,2176,1975,2170,2002,2155,2025,2132,2040,2105,2045,2077,2040,2055,2025,2040,2002,2034,1975xe" filled="false" stroked="true" strokeweight="3pt" strokecolor="#f1f1f1">
              <v:path arrowok="t"/>
              <v:stroke dashstyle="solid"/>
            </v:shape>
            <v:shape style="position:absolute;left:3057;top:1000;width:207;height:204" type="#_x0000_t75" stroked="false">
              <v:imagedata r:id="rId17" o:title=""/>
            </v:shape>
            <v:shape style="position:absolute;left:3070;top:991;width:142;height:140" coordorigin="3071,992" coordsize="142,140" path="m3142,992l3114,997,3091,1012,3076,1034,3071,1061,3076,1088,3091,1111,3114,1125,3142,1131,3169,1125,3192,1111,3207,1088,3212,1061,3207,1034,3192,1012,3169,997,3142,992xe" filled="true" fillcolor="#000000" stroked="false">
              <v:path arrowok="t"/>
              <v:fill type="solid"/>
            </v:shape>
            <v:shape style="position:absolute;left:3070;top:991;width:142;height:140" coordorigin="3071,992" coordsize="142,140" path="m3071,1061l3076,1034,3091,1012,3114,997,3142,992,3169,997,3192,1012,3207,1034,3212,1061,3207,1088,3192,1111,3169,1125,3142,1131,3114,1125,3091,1111,3076,1088,3071,1061xe" filled="false" stroked="true" strokeweight="3pt" strokecolor="#f1f1f1">
              <v:path arrowok="t"/>
              <v:stroke dashstyle="solid"/>
            </v:shape>
            <v:shape style="position:absolute;left:2498;top:1482;width:207;height:207" type="#_x0000_t75" stroked="false">
              <v:imagedata r:id="rId16" o:title=""/>
            </v:shape>
            <v:shape style="position:absolute;left:2511;top:1474;width:142;height:142" coordorigin="2512,1474" coordsize="142,142" path="m2582,1474l2555,1480,2532,1495,2517,1517,2512,1545,2517,1573,2532,1595,2555,1610,2582,1616,2610,1610,2632,1595,2648,1573,2653,1545,2648,1517,2632,1495,2610,1480,2582,1474xe" filled="true" fillcolor="#000000" stroked="false">
              <v:path arrowok="t"/>
              <v:fill type="solid"/>
            </v:shape>
            <v:shape style="position:absolute;left:2511;top:1474;width:142;height:142" coordorigin="2512,1474" coordsize="142,142" path="m2512,1545l2517,1517,2532,1495,2555,1480,2582,1474,2610,1480,2632,1495,2648,1517,2653,1545,2648,1573,2632,1595,2610,1610,2582,1616,2555,1610,2532,1595,2517,1573,2512,1545xe" filled="false" stroked="true" strokeweight="3pt" strokecolor="#f1f1f1">
              <v:path arrowok="t"/>
              <v:stroke dashstyle="solid"/>
            </v:shape>
            <v:shape style="position:absolute;left:1879;top:2053;width:207;height:204" type="#_x0000_t75" stroked="false">
              <v:imagedata r:id="rId17" o:title=""/>
            </v:shape>
            <v:shape style="position:absolute;left:1892;top:2045;width:142;height:140" coordorigin="1892,2045" coordsize="142,140" path="m1963,2045l1936,2051,1913,2066,1898,2088,1892,2115,1898,2142,1913,2164,1936,2179,1963,2185,1991,2179,2013,2164,2028,2142,2034,2115,2028,2088,2013,2066,1991,2051,1963,2045xe" filled="true" fillcolor="#000000" stroked="false">
              <v:path arrowok="t"/>
              <v:fill type="solid"/>
            </v:shape>
            <v:shape style="position:absolute;left:1892;top:2045;width:142;height:140" coordorigin="1892,2045" coordsize="142,140" path="m1892,2115l1898,2088,1913,2066,1936,2051,1963,2045,1991,2051,2013,2066,2028,2088,2034,2115,2028,2142,2013,2164,1991,2179,1963,2185,1936,2179,1913,2164,1898,2142,1892,2115xe" filled="false" stroked="true" strokeweight="3pt" strokecolor="#f1f1f1">
              <v:path arrowok="t"/>
              <v:stroke dashstyle="solid"/>
            </v:shape>
            <v:shape style="position:absolute;left:2796;top:1547;width:207;height:204" type="#_x0000_t75" stroked="false">
              <v:imagedata r:id="rId17" o:title=""/>
            </v:shape>
            <v:shape style="position:absolute;left:2809;top:1538;width:142;height:140" coordorigin="2809,1539" coordsize="142,140" path="m2880,1539l2852,1544,2830,1559,2815,1581,2809,1609,2815,1636,2830,1658,2852,1673,2880,1678,2908,1673,2930,1658,2945,1636,2951,1609,2945,1581,2930,1559,2908,1544,2880,1539xe" filled="true" fillcolor="#000000" stroked="false">
              <v:path arrowok="t"/>
              <v:fill type="solid"/>
            </v:shape>
            <v:shape style="position:absolute;left:2809;top:1538;width:142;height:140" coordorigin="2809,1539" coordsize="142,140" path="m2809,1609l2815,1581,2830,1559,2852,1544,2880,1539,2908,1544,2930,1559,2945,1581,2951,1609,2945,1636,2930,1658,2908,1673,2880,1678,2852,1673,2830,1658,2815,1636,2809,1609xe" filled="false" stroked="true" strokeweight="3pt" strokecolor="#f1f1f1">
              <v:path arrowok="t"/>
              <v:stroke dashstyle="solid"/>
            </v:shape>
            <v:shape style="position:absolute;left:2162;top:1763;width:207;height:204" type="#_x0000_t75" stroked="false">
              <v:imagedata r:id="rId17" o:title=""/>
            </v:shape>
            <v:shape style="position:absolute;left:2175;top:1754;width:142;height:140" coordorigin="2176,1755" coordsize="142,140" path="m2246,1755l2219,1760,2196,1775,2181,1797,2176,1825,2181,1852,2196,1874,2219,1889,2246,1894,2274,1889,2296,1874,2312,1852,2317,1825,2312,1797,2296,1775,2274,1760,2246,1755xe" filled="true" fillcolor="#000000" stroked="false">
              <v:path arrowok="t"/>
              <v:fill type="solid"/>
            </v:shape>
            <v:shape style="position:absolute;left:2175;top:1754;width:142;height:140" coordorigin="2176,1755" coordsize="142,140" path="m2176,1825l2181,1797,2196,1775,2219,1760,2246,1755,2274,1760,2296,1775,2312,1797,2317,1825,2312,1852,2296,1874,2274,1889,2246,1894,2219,1889,2196,1874,2181,1852,2176,1825xe" filled="false" stroked="true" strokeweight="3pt" strokecolor="#f1f1f1">
              <v:path arrowok="t"/>
              <v:stroke dashstyle="solid"/>
            </v:shape>
            <v:shape style="position:absolute;left:3168;top:1268;width:209;height:204" type="#_x0000_t75" stroked="false">
              <v:imagedata r:id="rId18" o:title=""/>
            </v:shape>
            <v:shape style="position:absolute;left:3181;top:1260;width:144;height:140" coordorigin="3181,1261" coordsize="144,140" path="m3253,1261l3225,1266,3202,1281,3187,1303,3181,1330,3187,1357,3202,1379,3225,1394,3253,1400,3281,1394,3304,1379,3320,1357,3325,1330,3320,1303,3304,1281,3281,1266,3253,1261xe" filled="true" fillcolor="#000000" stroked="false">
              <v:path arrowok="t"/>
              <v:fill type="solid"/>
            </v:shape>
            <v:shape style="position:absolute;left:3181;top:1260;width:144;height:140" coordorigin="3181,1261" coordsize="144,140" path="m3181,1330l3187,1303,3202,1281,3225,1266,3253,1261,3281,1266,3304,1281,3320,1303,3325,1330,3320,1357,3304,1379,3281,1394,3253,1400,3225,1394,3202,1379,3187,1357,3181,1330xe" filled="false" stroked="true" strokeweight="3pt" strokecolor="#f1f1f1">
              <v:path arrowok="t"/>
              <v:stroke dashstyle="solid"/>
            </v:shape>
            <v:shape style="position:absolute;left:2980;top:1408;width:209;height:204" type="#_x0000_t75" stroked="false">
              <v:imagedata r:id="rId18" o:title=""/>
            </v:shape>
            <v:shape style="position:absolute;left:2994;top:1399;width:144;height:140" coordorigin="2994,1400" coordsize="144,140" path="m3066,1400l3038,1405,3015,1420,3000,1442,2994,1469,3000,1496,3015,1519,3038,1533,3066,1539,3094,1533,3117,1519,3132,1496,3138,1469,3132,1442,3117,1420,3094,1405,3066,1400xe" filled="true" fillcolor="#000000" stroked="false">
              <v:path arrowok="t"/>
              <v:fill type="solid"/>
            </v:shape>
            <v:shape style="position:absolute;left:2994;top:1399;width:144;height:140" coordorigin="2994,1400" coordsize="144,140" path="m2994,1469l3000,1442,3015,1420,3038,1405,3066,1400,3094,1405,3117,1420,3132,1442,3138,1469,3132,1496,3117,1519,3094,1533,3066,1539,3038,1533,3015,1519,3000,1496,2994,1469xe" filled="false" stroked="true" strokeweight="3pt" strokecolor="#f1f1f1">
              <v:path arrowok="t"/>
              <v:stroke dashstyle="solid"/>
            </v:shape>
            <v:shape style="position:absolute;left:2640;top:1686;width:207;height:207" type="#_x0000_t75" stroked="false">
              <v:imagedata r:id="rId16" o:title=""/>
            </v:shape>
            <v:shape style="position:absolute;left:2653;top:1678;width:142;height:142" coordorigin="2653,1678" coordsize="142,142" path="m2724,1678l2696,1684,2674,1699,2659,1721,2653,1749,2659,1777,2674,1799,2696,1814,2724,1820,2752,1814,2774,1799,2789,1777,2795,1749,2789,1721,2774,1699,2752,1684,2724,1678xe" filled="true" fillcolor="#000000" stroked="false">
              <v:path arrowok="t"/>
              <v:fill type="solid"/>
            </v:shape>
            <v:shape style="position:absolute;left:2653;top:1678;width:142;height:142" coordorigin="2653,1678" coordsize="142,142" path="m2653,1749l2659,1721,2674,1699,2696,1684,2724,1678,2752,1684,2774,1699,2789,1721,2795,1749,2789,1777,2774,1799,2752,1814,2724,1820,2696,1814,2674,1799,2659,1777,2653,1749xe" filled="false" stroked="true" strokeweight="3pt" strokecolor="#f1f1f1">
              <v:path arrowok="t"/>
              <v:stroke dashstyle="solid"/>
            </v:shape>
            <v:shape style="position:absolute;left:3345;top:1052;width:209;height:204" type="#_x0000_t75" stroked="false">
              <v:imagedata r:id="rId18" o:title=""/>
            </v:shape>
            <v:shape style="position:absolute;left:3358;top:1044;width:144;height:140" coordorigin="3359,1045" coordsize="144,140" path="m3431,1045l3403,1050,3380,1065,3364,1087,3359,1114,3364,1141,3380,1163,3403,1178,3431,1184,3459,1178,3482,1163,3497,1141,3503,1114,3497,1087,3482,1065,3459,1050,3431,1045xe" filled="true" fillcolor="#000000" stroked="false">
              <v:path arrowok="t"/>
              <v:fill type="solid"/>
            </v:shape>
            <v:shape style="position:absolute;left:3358;top:1044;width:144;height:140" coordorigin="3359,1045" coordsize="144,140" path="m3359,1114l3364,1087,3380,1065,3403,1050,3431,1045,3459,1050,3482,1065,3497,1087,3503,1114,3497,1141,3482,1163,3459,1178,3431,1184,3403,1178,3380,1163,3364,1141,3359,1114xe" filled="false" stroked="true" strokeweight="3pt" strokecolor="#f1f1f1">
              <v:path arrowok="t"/>
              <v:stroke dashstyle="solid"/>
            </v:shape>
            <v:shape style="position:absolute;left:3549;top:860;width:207;height:204" type="#_x0000_t75" stroked="false">
              <v:imagedata r:id="rId17" o:title=""/>
            </v:shape>
            <v:shape style="position:absolute;left:3562;top:852;width:142;height:140" coordorigin="3563,853" coordsize="142,140" path="m3634,853l3606,858,3583,873,3568,895,3563,922,3568,949,3583,971,3606,986,3634,992,3661,986,3684,971,3699,949,3704,922,3699,895,3684,873,3661,858,3634,853xe" filled="true" fillcolor="#000000" stroked="false">
              <v:path arrowok="t"/>
              <v:fill type="solid"/>
            </v:shape>
            <v:shape style="position:absolute;left:3562;top:852;width:142;height:140" coordorigin="3563,853" coordsize="142,140" path="m3563,922l3568,895,3583,873,3606,858,3634,853,3661,858,3684,873,3699,895,3704,922,3699,949,3684,971,3661,986,3634,992,3606,986,3583,971,3568,949,3563,922xe" filled="false" stroked="true" strokeweight="3pt" strokecolor="#f1f1f1">
              <v:path arrowok="t"/>
              <v:stroke dashstyle="solid"/>
            </v:shape>
            <v:shape style="position:absolute;left:3199;top:860;width:207;height:204" type="#_x0000_t75" stroked="false">
              <v:imagedata r:id="rId17" o:title=""/>
            </v:shape>
            <v:shape style="position:absolute;left:3212;top:852;width:142;height:140" coordorigin="3212,853" coordsize="142,140" path="m3283,853l3256,858,3233,873,3218,895,3212,922,3218,949,3233,971,3256,986,3283,992,3311,986,3333,971,3348,949,3354,922,3348,895,3333,873,3311,858,3283,853xe" filled="true" fillcolor="#000000" stroked="false">
              <v:path arrowok="t"/>
              <v:fill type="solid"/>
            </v:shape>
            <v:shape style="position:absolute;left:3212;top:852;width:142;height:140" coordorigin="3212,853" coordsize="142,140" path="m3212,922l3218,895,3233,873,3256,858,3283,853,3311,858,3333,873,3348,895,3354,922,3348,949,3333,971,3311,986,3283,992,3256,986,3233,971,3218,949,3212,922xe" filled="false" stroked="true" strokeweight="3pt" strokecolor="#f1f1f1">
              <v:path arrowok="t"/>
              <v:stroke dashstyle="solid"/>
            </v:shape>
            <v:shape style="position:absolute;left:3340;top:719;width:207;height:207" type="#_x0000_t75" stroked="false">
              <v:imagedata r:id="rId16" o:title=""/>
            </v:shape>
            <v:shape style="position:absolute;left:3354;top:710;width:142;height:142" coordorigin="3354,711" coordsize="142,142" path="m3425,711l3397,716,3375,732,3360,754,3354,782,3360,809,3375,832,3397,847,3425,853,3452,847,3475,832,3490,809,3496,782,3490,754,3475,732,3452,716,3425,711xe" filled="true" fillcolor="#000000" stroked="false">
              <v:path arrowok="t"/>
              <v:fill type="solid"/>
            </v:shape>
            <v:shape style="position:absolute;left:3354;top:710;width:142;height:142" coordorigin="3354,711" coordsize="142,142" path="m3354,782l3360,754,3375,732,3397,716,3425,711,3452,716,3475,732,3490,754,3496,782,3490,809,3475,832,3452,847,3425,853,3397,847,3375,832,3360,809,3354,782xe" filled="false" stroked="true" strokeweight="3pt" strokecolor="#f1f1f1">
              <v:path arrowok="t"/>
              <v:stroke dashstyle="solid"/>
            </v:shape>
            <v:shape style="position:absolute;left:2832;top:1204;width:209;height:204" type="#_x0000_t75" stroked="false">
              <v:imagedata r:id="rId18" o:title=""/>
            </v:shape>
            <v:shape style="position:absolute;left:2845;top:1195;width:144;height:140" coordorigin="2845,1196" coordsize="144,140" path="m2917,1196l2889,1201,2866,1216,2851,1238,2845,1265,2851,1292,2866,1315,2889,1329,2917,1335,2945,1329,2968,1315,2984,1292,2989,1265,2984,1238,2968,1216,2945,1201,2917,1196xe" filled="true" fillcolor="#000000" stroked="false">
              <v:path arrowok="t"/>
              <v:fill type="solid"/>
            </v:shape>
            <v:shape style="position:absolute;left:2845;top:1195;width:144;height:140" coordorigin="2845,1196" coordsize="144,140" path="m2845,1265l2851,1238,2866,1216,2889,1201,2917,1196,2945,1201,2968,1216,2984,1238,2989,1265,2984,1292,2968,1315,2945,1329,2917,1335,2889,1329,2866,1315,2851,1292,2845,1265xe" filled="false" stroked="true" strokeweight="3pt" strokecolor="#f1f1f1">
              <v:path arrowok="t"/>
              <v:stroke dashstyle="solid"/>
            </v:shape>
            <v:shape style="position:absolute;left:2654;top:1343;width:207;height:204" type="#_x0000_t75" stroked="false">
              <v:imagedata r:id="rId17" o:title=""/>
            </v:shape>
            <v:shape style="position:absolute;left:2667;top:1334;width:142;height:140" coordorigin="2668,1335" coordsize="142,140" path="m2738,1335l2711,1340,2688,1355,2673,1377,2668,1405,2673,1432,2688,1454,2711,1469,2738,1474,2766,1469,2788,1454,2804,1432,2809,1405,2804,1377,2788,1355,2766,1340,2738,1335xe" filled="true" fillcolor="#000000" stroked="false">
              <v:path arrowok="t"/>
              <v:fill type="solid"/>
            </v:shape>
            <v:shape style="position:absolute;left:2667;top:1334;width:142;height:140" coordorigin="2668,1335" coordsize="142,140" path="m2668,1405l2673,1377,2688,1355,2711,1340,2738,1335,2766,1340,2788,1355,2804,1377,2809,1405,2804,1432,2788,1454,2766,1469,2738,1474,2711,1469,2688,1454,2673,1432,2668,1405xe" filled="false" stroked="true" strokeweight="3pt" strokecolor="#f1f1f1">
              <v:path arrowok="t"/>
              <v:stroke dashstyle="solid"/>
            </v:shape>
            <v:shape style="position:absolute;left:2402;top:1624;width:207;height:204" type="#_x0000_t75" stroked="false">
              <v:imagedata r:id="rId17" o:title=""/>
            </v:shape>
            <v:shape style="position:absolute;left:2415;top:1615;width:142;height:140" coordorigin="2416,1616" coordsize="142,140" path="m2486,1616l2459,1621,2436,1636,2421,1658,2416,1685,2421,1712,2436,1735,2459,1749,2486,1755,2514,1749,2536,1735,2552,1712,2557,1685,2552,1658,2536,1636,2514,1621,2486,1616xe" filled="true" fillcolor="#000000" stroked="false">
              <v:path arrowok="t"/>
              <v:fill type="solid"/>
            </v:shape>
            <v:shape style="position:absolute;left:2415;top:1615;width:142;height:140" coordorigin="2416,1616" coordsize="142,140" path="m2416,1685l2421,1658,2436,1636,2459,1621,2486,1616,2514,1621,2536,1636,2552,1658,2557,1685,2552,1712,2536,1735,2514,1749,2486,1755,2459,1749,2436,1735,2421,1712,2416,1685xe" filled="false" stroked="true" strokeweight="3pt" strokecolor="#f1f1f1">
              <v:path arrowok="t"/>
              <v:stroke dashstyle="solid"/>
            </v:shape>
            <v:shape style="position:absolute;left:2498;top:1828;width:207;height:204" type="#_x0000_t75" stroked="false">
              <v:imagedata r:id="rId17" o:title=""/>
            </v:shape>
            <v:shape style="position:absolute;left:2511;top:1819;width:142;height:140" coordorigin="2512,1820" coordsize="142,140" path="m2582,1820l2555,1825,2532,1840,2517,1862,2512,1889,2517,1916,2532,1939,2555,1953,2582,1959,2610,1953,2632,1939,2648,1916,2653,1889,2648,1862,2632,1840,2610,1825,2582,1820xe" filled="true" fillcolor="#000000" stroked="false">
              <v:path arrowok="t"/>
              <v:fill type="solid"/>
            </v:shape>
            <v:shape style="position:absolute;left:2511;top:1819;width:142;height:140" coordorigin="2512,1820" coordsize="142,140" path="m2512,1889l2517,1862,2532,1840,2555,1825,2582,1820,2610,1825,2632,1840,2648,1862,2653,1889,2648,1916,2632,1939,2610,1953,2582,1959,2555,1953,2532,1939,2517,1916,2512,1889xe" filled="false" stroked="true" strokeweight="3pt" strokecolor="#f1f1f1">
              <v:path arrowok="t"/>
              <v:stroke dashstyle="solid"/>
            </v:shape>
            <v:shape style="position:absolute;left:2304;top:1967;width:209;height:204" type="#_x0000_t75" stroked="false">
              <v:imagedata r:id="rId18" o:title=""/>
            </v:shape>
            <v:shape style="position:absolute;left:2317;top:1958;width:144;height:140" coordorigin="2317,1959" coordsize="144,140" path="m2389,1959l2361,1964,2338,1979,2323,2001,2317,2029,2323,2056,2338,2078,2361,2093,2389,2098,2417,2093,2440,2078,2456,2056,2461,2029,2456,2001,2440,1979,2417,1964,2389,1959xe" filled="true" fillcolor="#000000" stroked="false">
              <v:path arrowok="t"/>
              <v:fill type="solid"/>
            </v:shape>
            <v:shape style="position:absolute;left:2317;top:1958;width:144;height:140" coordorigin="2317,1959" coordsize="144,140" path="m2317,2029l2323,2001,2338,1979,2361,1964,2389,1959,2417,1964,2440,1979,2456,2001,2461,2029,2456,2056,2440,2078,2417,2093,2389,2098,2361,2093,2338,2078,2323,2056,2317,2029xe" filled="false" stroked="true" strokeweight="3pt" strokecolor="#f1f1f1">
              <v:path arrowok="t"/>
              <v:stroke dashstyle="solid"/>
            </v:shape>
            <v:shape style="position:absolute;left:2133;top:2192;width:207;height:204" type="#_x0000_t75" stroked="false">
              <v:imagedata r:id="rId17" o:title=""/>
            </v:shape>
            <v:shape style="position:absolute;left:2146;top:2184;width:142;height:140" coordorigin="2147,2185" coordsize="142,140" path="m2218,2185l2190,2190,2167,2205,2152,2227,2147,2254,2152,2281,2167,2303,2190,2318,2218,2324,2245,2318,2268,2303,2283,2281,2288,2254,2283,2227,2268,2205,2245,2190,2218,2185xe" filled="true" fillcolor="#000000" stroked="false">
              <v:path arrowok="t"/>
              <v:fill type="solid"/>
            </v:shape>
            <v:shape style="position:absolute;left:2146;top:2184;width:142;height:140" coordorigin="2147,2185" coordsize="142,140" path="m2147,2254l2152,2227,2167,2205,2190,2190,2218,2185,2245,2190,2268,2205,2283,2227,2288,2254,2283,2281,2268,2303,2245,2318,2218,2324,2190,2318,2167,2303,2152,2281,2147,2254xe" filled="false" stroked="true" strokeweight="3pt" strokecolor="#f1f1f1">
              <v:path arrowok="t"/>
              <v:stroke dashstyle="solid"/>
            </v:shape>
            <v:shape style="position:absolute;left:3736;top:1000;width:207;height:204" type="#_x0000_t75" stroked="false">
              <v:imagedata r:id="rId17" o:title=""/>
            </v:shape>
            <v:shape style="position:absolute;left:3750;top:991;width:142;height:140" coordorigin="3750,992" coordsize="142,140" path="m3821,992l3793,997,3771,1012,3756,1034,3750,1061,3756,1088,3771,1111,3793,1125,3821,1131,3848,1125,3871,1111,3886,1088,3892,1061,3886,1034,3871,1012,3848,997,3821,992xe" filled="true" fillcolor="#000000" stroked="false">
              <v:path arrowok="t"/>
              <v:fill type="solid"/>
            </v:shape>
            <v:shape style="position:absolute;left:3750;top:991;width:142;height:140" coordorigin="3750,992" coordsize="142,140" path="m3750,1061l3756,1034,3771,1012,3793,997,3821,992,3848,997,3871,1012,3886,1034,3892,1061,3886,1088,3871,1111,3848,1125,3821,1131,3793,1125,3771,1111,3756,1088,3750,1061xe" filled="false" stroked="true" strokeweight="3pt" strokecolor="#f1f1f1">
              <v:path arrowok="t"/>
              <v:stroke dashstyle="solid"/>
            </v:shape>
            <v:shape style="position:absolute;left:3960;top:1117;width:207;height:204" type="#_x0000_t75" stroked="false">
              <v:imagedata r:id="rId17" o:title=""/>
            </v:shape>
            <v:shape style="position:absolute;left:3973;top:1109;width:142;height:140" coordorigin="3973,1109" coordsize="142,140" path="m4044,1109l4016,1115,3994,1130,3979,1152,3973,1179,3979,1206,3994,1228,4016,1243,4044,1249,4072,1243,4094,1228,4109,1206,4115,1179,4109,1152,4094,1130,4072,1115,4044,1109xe" filled="true" fillcolor="#000000" stroked="false">
              <v:path arrowok="t"/>
              <v:fill type="solid"/>
            </v:shape>
            <v:shape style="position:absolute;left:3973;top:1109;width:142;height:140" coordorigin="3973,1109" coordsize="142,140" path="m3973,1179l3979,1152,3994,1130,4016,1115,4044,1109,4072,1115,4094,1130,4109,1152,4115,1179,4109,1206,4094,1228,4072,1243,4044,1249,4016,1243,3994,1228,3979,1206,3973,1179xe" filled="false" stroked="true" strokeweight="3pt" strokecolor="#f1f1f1">
              <v:path arrowok="t"/>
              <v:stroke dashstyle="solid"/>
            </v:shape>
            <v:shape style="position:absolute;left:4101;top:1268;width:207;height:204" type="#_x0000_t75" stroked="false">
              <v:imagedata r:id="rId17" o:title=""/>
            </v:shape>
            <v:shape style="position:absolute;left:4114;top:1260;width:142;height:140" coordorigin="4115,1261" coordsize="142,140" path="m4186,1261l4158,1266,4135,1281,4120,1303,4115,1330,4120,1357,4135,1379,4158,1394,4186,1400,4213,1394,4236,1379,4251,1357,4256,1330,4251,1303,4236,1281,4213,1266,4186,1261xe" filled="true" fillcolor="#000000" stroked="false">
              <v:path arrowok="t"/>
              <v:fill type="solid"/>
            </v:shape>
            <v:shape style="position:absolute;left:4114;top:1260;width:142;height:140" coordorigin="4115,1261" coordsize="142,140" path="m4115,1330l4120,1303,4135,1281,4158,1266,4186,1261,4213,1266,4236,1281,4251,1303,4256,1330,4251,1357,4236,1379,4213,1394,4186,1400,4158,1394,4135,1379,4120,1357,4115,1330xe" filled="false" stroked="true" strokeweight="3pt" strokecolor="#f1f1f1">
              <v:path arrowok="t"/>
              <v:stroke dashstyle="solid"/>
            </v:shape>
            <v:shape style="position:absolute;left:4279;top:1417;width:209;height:207" type="#_x0000_t75" stroked="false">
              <v:imagedata r:id="rId19" o:title=""/>
            </v:shape>
            <v:shape style="position:absolute;left:4292;top:1409;width:144;height:142" coordorigin="4292,1409" coordsize="144,142" path="m4364,1409l4336,1415,4313,1430,4298,1453,4292,1480,4298,1508,4313,1530,4336,1545,4364,1551,4392,1545,4415,1530,4431,1508,4436,1480,4431,1453,4415,1430,4392,1415,4364,1409xe" filled="true" fillcolor="#000000" stroked="false">
              <v:path arrowok="t"/>
              <v:fill type="solid"/>
            </v:shape>
            <v:shape style="position:absolute;left:4292;top:1409;width:144;height:142" coordorigin="4292,1409" coordsize="144,142" path="m4292,1480l4298,1453,4313,1430,4336,1415,4364,1409,4392,1415,4415,1430,4431,1453,4436,1480,4431,1508,4415,1530,4392,1545,4364,1551,4336,1545,4313,1530,4298,1508,4292,1480xe" filled="false" stroked="true" strokeweight="3pt" strokecolor="#f1f1f1">
              <v:path arrowok="t"/>
              <v:stroke dashstyle="solid"/>
            </v:shape>
            <v:shape style="position:absolute;left:4437;top:1568;width:207;height:204" type="#_x0000_t75" stroked="false">
              <v:imagedata r:id="rId17" o:title=""/>
            </v:shape>
            <v:shape style="position:absolute;left:4450;top:1560;width:142;height:140" coordorigin="4451,1561" coordsize="142,140" path="m4522,1561l4494,1566,4472,1581,4456,1603,4451,1630,4456,1657,4472,1679,4494,1694,4522,1700,4549,1694,4572,1679,4587,1657,4592,1630,4587,1603,4572,1581,4549,1566,4522,1561xe" filled="true" fillcolor="#000000" stroked="false">
              <v:path arrowok="t"/>
              <v:fill type="solid"/>
            </v:shape>
            <v:shape style="position:absolute;left:4450;top:1560;width:142;height:140" coordorigin="4451,1561" coordsize="142,140" path="m4451,1630l4456,1603,4472,1581,4494,1566,4522,1561,4549,1566,4572,1581,4587,1603,4592,1630,4587,1657,4572,1679,4549,1694,4522,1700,4494,1694,4472,1679,4456,1657,4451,1630xe" filled="false" stroked="true" strokeweight="3pt" strokecolor="#f1f1f1">
              <v:path arrowok="t"/>
              <v:stroke dashstyle="solid"/>
            </v:shape>
            <v:shape style="position:absolute;left:4629;top:1698;width:207;height:204" type="#_x0000_t75" stroked="false">
              <v:imagedata r:id="rId17" o:title=""/>
            </v:shape>
            <v:shape style="position:absolute;left:4642;top:1690;width:142;height:140" coordorigin="4643,1690" coordsize="142,140" path="m4714,1690l4686,1696,4663,1711,4648,1733,4643,1760,4648,1787,4663,1809,4686,1824,4714,1829,4741,1824,4764,1809,4779,1787,4784,1760,4779,1733,4764,1711,4741,1696,4714,1690xe" filled="true" fillcolor="#000000" stroked="false">
              <v:path arrowok="t"/>
              <v:fill type="solid"/>
            </v:shape>
            <v:shape style="position:absolute;left:4642;top:1690;width:142;height:140" coordorigin="4643,1690" coordsize="142,140" path="m4643,1760l4648,1733,4663,1711,4686,1696,4714,1690,4741,1696,4764,1711,4779,1733,4784,1760,4779,1787,4764,1809,4741,1824,4714,1829,4686,1824,4663,1809,4648,1787,4643,1760xe" filled="false" stroked="true" strokeweight="3pt" strokecolor="#f1f1f1">
              <v:path arrowok="t"/>
              <v:stroke dashstyle="solid"/>
            </v:shape>
            <v:shape style="position:absolute;left:4792;top:1849;width:209;height:204" type="#_x0000_t75" stroked="false">
              <v:imagedata r:id="rId18" o:title=""/>
            </v:shape>
            <v:shape style="position:absolute;left:4806;top:1841;width:144;height:140" coordorigin="4806,1841" coordsize="144,140" path="m4878,1841l4850,1847,4827,1862,4812,1884,4806,1911,4812,1938,4827,1960,4850,1975,4878,1981,4906,1975,4929,1960,4944,1938,4950,1911,4944,1884,4929,1862,4906,1847,4878,1841xe" filled="true" fillcolor="#000000" stroked="false">
              <v:path arrowok="t"/>
              <v:fill type="solid"/>
            </v:shape>
            <v:shape style="position:absolute;left:4806;top:1841;width:144;height:140" coordorigin="4806,1841" coordsize="144,140" path="m4806,1911l4812,1884,4827,1862,4850,1847,4878,1841,4906,1847,4929,1862,4944,1884,4950,1911,4944,1938,4929,1960,4906,1975,4878,1981,4850,1975,4827,1960,4812,1938,4806,1911xe" filled="false" stroked="true" strokeweight="3pt" strokecolor="#f1f1f1">
              <v:path arrowok="t"/>
              <v:stroke dashstyle="solid"/>
            </v:shape>
            <v:shape style="position:absolute;left:4951;top:1976;width:207;height:207" type="#_x0000_t75" stroked="false">
              <v:imagedata r:id="rId16" o:title=""/>
            </v:shape>
            <v:shape style="position:absolute;left:4964;top:1968;width:142;height:142" coordorigin="4964,1969" coordsize="142,142" path="m5035,1969l5008,1974,4985,1989,4970,2012,4964,2039,4970,2067,4985,2089,5008,2105,5035,2110,5063,2105,5085,2089,5100,2067,5106,2039,5100,2012,5085,1989,5063,1974,5035,1969xe" filled="true" fillcolor="#000000" stroked="false">
              <v:path arrowok="t"/>
              <v:fill type="solid"/>
            </v:shape>
            <v:shape style="position:absolute;left:4964;top:1968;width:142;height:142" coordorigin="4964,1969" coordsize="142,142" path="m4964,2039l4970,2012,4985,1989,5008,1974,5035,1969,5063,1974,5085,1989,5100,2012,5106,2039,5100,2067,5085,2089,5063,2105,5035,2110,5008,2105,4985,2089,4970,2067,4964,2039xe" filled="false" stroked="true" strokeweight="3pt" strokecolor="#f1f1f1">
              <v:path arrowok="t"/>
              <v:stroke dashstyle="solid"/>
            </v:shape>
            <v:shape style="position:absolute;left:5174;top:2149;width:207;height:204" type="#_x0000_t75" stroked="false">
              <v:imagedata r:id="rId17" o:title=""/>
            </v:shape>
            <v:shape style="position:absolute;left:5187;top:2141;width:142;height:140" coordorigin="5188,2141" coordsize="142,140" path="m5258,2141l5231,2147,5208,2162,5193,2184,5188,2211,5193,2238,5208,2260,5231,2275,5258,2281,5286,2275,5308,2260,5324,2238,5329,2211,5324,2184,5308,2162,5286,2147,5258,2141xe" filled="true" fillcolor="#000000" stroked="false">
              <v:path arrowok="t"/>
              <v:fill type="solid"/>
            </v:shape>
            <v:shape style="position:absolute;left:5187;top:2141;width:142;height:140" coordorigin="5188,2141" coordsize="142,140" path="m5188,2211l5193,2184,5208,2162,5231,2147,5258,2141,5286,2147,5308,2162,5324,2184,5329,2211,5324,2238,5308,2260,5286,2275,5258,2281,5231,2275,5208,2260,5193,2238,5188,2211xe" filled="false" stroked="true" strokeweight="3pt" strokecolor="#f1f1f1">
              <v:path arrowok="t"/>
              <v:stroke dashstyle="solid"/>
            </v:shape>
            <v:shape style="position:absolute;left:5354;top:2322;width:207;height:204" type="#_x0000_t75" stroked="false">
              <v:imagedata r:id="rId17" o:title=""/>
            </v:shape>
            <v:shape style="position:absolute;left:5367;top:2314;width:142;height:140" coordorigin="5368,2314" coordsize="142,140" path="m5438,2314l5411,2320,5388,2335,5373,2357,5368,2384,5373,2411,5388,2433,5411,2448,5438,2453,5466,2448,5488,2433,5504,2411,5509,2384,5504,2357,5488,2335,5466,2320,5438,2314xe" filled="true" fillcolor="#000000" stroked="false">
              <v:path arrowok="t"/>
              <v:fill type="solid"/>
            </v:shape>
            <v:shape style="position:absolute;left:5367;top:2314;width:142;height:140" coordorigin="5368,2314" coordsize="142,140" path="m5368,2384l5373,2357,5388,2335,5411,2320,5438,2314,5466,2320,5488,2335,5504,2357,5509,2384,5504,2411,5488,2433,5466,2448,5438,2453,5411,2448,5388,2433,5373,2411,5368,2384xe" filled="false" stroked="true" strokeweight="3pt" strokecolor="#f1f1f1">
              <v:path arrowok="t"/>
              <v:stroke dashstyle="solid"/>
            </v:shape>
            <v:shape style="position:absolute;left:3585;top:1225;width:207;height:204" type="#_x0000_t75" stroked="false">
              <v:imagedata r:id="rId17" o:title=""/>
            </v:shape>
            <v:shape style="position:absolute;left:3598;top:1217;width:142;height:140" coordorigin="3599,1217" coordsize="142,140" path="m3670,1217l3642,1223,3619,1238,3604,1260,3599,1287,3604,1314,3619,1336,3642,1351,3670,1357,3697,1351,3720,1336,3735,1314,3740,1287,3735,1260,3720,1238,3697,1223,3670,1217xe" filled="true" fillcolor="#000000" stroked="false">
              <v:path arrowok="t"/>
              <v:fill type="solid"/>
            </v:shape>
            <v:shape style="position:absolute;left:3598;top:1217;width:142;height:140" coordorigin="3599,1217" coordsize="142,140" path="m3599,1287l3604,1260,3619,1238,3642,1223,3670,1217,3697,1223,3720,1238,3735,1260,3740,1287,3735,1314,3720,1336,3697,1351,3670,1357,3642,1351,3619,1336,3604,1314,3599,1287xe" filled="false" stroked="true" strokeweight="3pt" strokecolor="#f1f1f1">
              <v:path arrowok="t"/>
              <v:stroke dashstyle="solid"/>
            </v:shape>
            <v:shape style="position:absolute;left:3823;top:1396;width:207;height:207" type="#_x0000_t75" stroked="false">
              <v:imagedata r:id="rId16" o:title=""/>
            </v:shape>
            <v:shape style="position:absolute;left:3836;top:1387;width:142;height:142" coordorigin="3836,1388" coordsize="142,142" path="m3907,1388l3880,1393,3857,1408,3842,1431,3836,1459,3842,1486,3857,1509,3880,1524,3907,1529,3935,1524,3957,1509,3972,1486,3978,1459,3972,1431,3957,1408,3935,1393,3907,1388xe" filled="true" fillcolor="#000000" stroked="false">
              <v:path arrowok="t"/>
              <v:fill type="solid"/>
            </v:shape>
            <v:shape style="position:absolute;left:3836;top:1387;width:142;height:142" coordorigin="3836,1388" coordsize="142,142" path="m3836,1459l3842,1431,3857,1408,3880,1393,3907,1388,3935,1393,3957,1408,3972,1431,3978,1459,3972,1486,3957,1509,3935,1524,3907,1529,3880,1524,3857,1509,3842,1486,3836,1459xe" filled="false" stroked="true" strokeweight="3pt" strokecolor="#f1f1f1">
              <v:path arrowok="t"/>
              <v:stroke dashstyle="solid"/>
            </v:shape>
            <v:shape style="position:absolute;left:4063;top:1568;width:207;height:204" type="#_x0000_t75" stroked="false">
              <v:imagedata r:id="rId17" o:title=""/>
            </v:shape>
            <v:shape style="position:absolute;left:4076;top:1560;width:142;height:140" coordorigin="4076,1561" coordsize="142,140" path="m4147,1561l4120,1566,4097,1581,4082,1603,4076,1630,4082,1657,4097,1679,4120,1694,4147,1700,4175,1694,4197,1679,4212,1657,4218,1630,4212,1603,4197,1581,4175,1566,4147,1561xe" filled="true" fillcolor="#000000" stroked="false">
              <v:path arrowok="t"/>
              <v:fill type="solid"/>
            </v:shape>
            <v:shape style="position:absolute;left:4076;top:1560;width:142;height:140" coordorigin="4076,1561" coordsize="142,140" path="m4076,1630l4082,1603,4097,1581,4120,1566,4147,1561,4175,1566,4197,1581,4212,1603,4218,1630,4212,1657,4197,1679,4175,1694,4147,1700,4120,1694,4097,1679,4082,1657,4076,1630xe" filled="false" stroked="true" strokeweight="3pt" strokecolor="#f1f1f1">
              <v:path arrowok="t"/>
              <v:stroke dashstyle="solid"/>
            </v:shape>
            <v:shape style="position:absolute;left:4300;top:1741;width:207;height:204" type="#_x0000_t75" stroked="false">
              <v:imagedata r:id="rId17" o:title=""/>
            </v:shape>
            <v:shape style="position:absolute;left:4314;top:1733;width:142;height:140" coordorigin="4314,1733" coordsize="142,140" path="m4385,1733l4357,1739,4335,1754,4320,1776,4314,1803,4320,1830,4335,1852,4357,1867,4385,1873,4412,1867,4435,1852,4450,1830,4456,1803,4450,1776,4435,1754,4412,1739,4385,1733xe" filled="true" fillcolor="#000000" stroked="false">
              <v:path arrowok="t"/>
              <v:fill type="solid"/>
            </v:shape>
            <v:shape style="position:absolute;left:4314;top:1733;width:142;height:140" coordorigin="4314,1733" coordsize="142,140" path="m4314,1803l4320,1776,4335,1754,4357,1739,4385,1733,4412,1739,4435,1754,4450,1776,4456,1803,4450,1830,4435,1852,4412,1867,4385,1873,4357,1867,4335,1852,4320,1830,4314,1803xe" filled="false" stroked="true" strokeweight="3pt" strokecolor="#f1f1f1">
              <v:path arrowok="t"/>
              <v:stroke dashstyle="solid"/>
            </v:shape>
            <v:shape style="position:absolute;left:4538;top:1912;width:209;height:207" type="#_x0000_t75" stroked="false">
              <v:imagedata r:id="rId19" o:title=""/>
            </v:shape>
            <v:shape style="position:absolute;left:4551;top:1903;width:144;height:142" coordorigin="4552,1904" coordsize="144,142" path="m4624,1904l4596,1909,4573,1924,4557,1947,4552,1975,4557,2002,4573,2025,4596,2040,4624,2045,4652,2040,4675,2025,4690,2002,4696,1975,4690,1947,4675,1924,4652,1909,4624,1904xe" filled="true" fillcolor="#000000" stroked="false">
              <v:path arrowok="t"/>
              <v:fill type="solid"/>
            </v:shape>
            <v:shape style="position:absolute;left:4551;top:1903;width:144;height:142" coordorigin="4552,1904" coordsize="144,142" path="m4552,1975l4557,1947,4573,1924,4596,1909,4624,1904,4652,1909,4675,1924,4690,1947,4696,1975,4690,2002,4675,2025,4652,2040,4624,2045,4596,2040,4573,2025,4557,2002,4552,1975xe" filled="false" stroked="true" strokeweight="3pt" strokecolor="#f1f1f1">
              <v:path arrowok="t"/>
              <v:stroke dashstyle="solid"/>
            </v:shape>
            <v:shape style="position:absolute;left:4778;top:2084;width:207;height:204" type="#_x0000_t75" stroked="false">
              <v:imagedata r:id="rId17" o:title=""/>
            </v:shape>
            <v:shape style="position:absolute;left:4791;top:2076;width:142;height:140" coordorigin="4792,2077" coordsize="142,140" path="m4862,2077l4835,2082,4812,2097,4797,2119,4792,2146,4797,2173,4812,2195,4835,2210,4862,2216,4890,2210,4912,2195,4928,2173,4933,2146,4928,2119,4912,2097,4890,2082,4862,2077xe" filled="true" fillcolor="#000000" stroked="false">
              <v:path arrowok="t"/>
              <v:fill type="solid"/>
            </v:shape>
            <v:shape style="position:absolute;left:4791;top:2076;width:142;height:140" coordorigin="4792,2077" coordsize="142,140" path="m4792,2146l4797,2119,4812,2097,4835,2082,4862,2077,4890,2082,4912,2097,4928,2119,4933,2146,4928,2173,4912,2195,4890,2210,4862,2216,4835,2210,4812,2195,4797,2173,4792,2146xe" filled="false" stroked="true" strokeweight="3pt" strokecolor="#f1f1f1">
              <v:path arrowok="t"/>
              <v:stroke dashstyle="solid"/>
            </v:shape>
            <v:shape style="position:absolute;left:5016;top:2257;width:207;height:204" type="#_x0000_t75" stroked="false">
              <v:imagedata r:id="rId17" o:title=""/>
            </v:shape>
            <v:shape style="position:absolute;left:5029;top:2249;width:142;height:140" coordorigin="5029,2249" coordsize="142,140" path="m5100,2249l5072,2255,5050,2270,5035,2292,5029,2319,5035,2346,5050,2368,5072,2383,5100,2389,5128,2383,5150,2368,5165,2346,5171,2319,5165,2292,5150,2270,5128,2255,5100,2249xe" filled="true" fillcolor="#000000" stroked="false">
              <v:path arrowok="t"/>
              <v:fill type="solid"/>
            </v:shape>
            <v:shape style="position:absolute;left:5029;top:2249;width:142;height:140" coordorigin="5029,2249" coordsize="142,140" path="m5029,2319l5035,2292,5050,2270,5072,2255,5100,2249,5128,2255,5150,2270,5165,2292,5171,2319,5165,2346,5150,2368,5128,2383,5100,2389,5072,2383,5050,2368,5035,2346,5029,2319xe" filled="false" stroked="true" strokeweight="3pt" strokecolor="#f1f1f1">
              <v:path arrowok="t"/>
              <v:stroke dashstyle="solid"/>
            </v:shape>
            <v:shape style="position:absolute;left:3408;top:1439;width:207;height:207" type="#_x0000_t75" stroked="false">
              <v:imagedata r:id="rId16" o:title=""/>
            </v:shape>
            <v:shape style="position:absolute;left:3421;top:1430;width:142;height:142" coordorigin="3421,1431" coordsize="142,142" path="m3492,1431l3464,1436,3442,1452,3427,1474,3421,1502,3427,1529,3442,1552,3464,1567,3492,1573,3520,1567,3542,1552,3557,1529,3563,1502,3557,1474,3542,1452,3520,1436,3492,1431xe" filled="true" fillcolor="#000000" stroked="false">
              <v:path arrowok="t"/>
              <v:fill type="solid"/>
            </v:shape>
            <v:shape style="position:absolute;left:3421;top:1430;width:142;height:142" coordorigin="3421,1431" coordsize="142,142" path="m3421,1502l3427,1474,3442,1452,3464,1436,3492,1431,3520,1436,3542,1452,3557,1474,3563,1502,3557,1529,3542,1552,3520,1567,3492,1573,3464,1567,3442,1552,3427,1529,3421,1502xe" filled="false" stroked="true" strokeweight="3pt" strokecolor="#f1f1f1">
              <v:path arrowok="t"/>
              <v:stroke dashstyle="solid"/>
            </v:shape>
            <v:shape style="position:absolute;left:3645;top:1612;width:207;height:204" type="#_x0000_t75" stroked="false">
              <v:imagedata r:id="rId17" o:title=""/>
            </v:shape>
            <v:shape style="position:absolute;left:3658;top:1603;width:142;height:140" coordorigin="3659,1604" coordsize="142,140" path="m3730,1604l3702,1609,3679,1624,3664,1646,3659,1673,3664,1700,3679,1723,3702,1737,3730,1743,3757,1737,3780,1723,3795,1700,3800,1673,3795,1646,3780,1624,3757,1609,3730,1604xe" filled="true" fillcolor="#000000" stroked="false">
              <v:path arrowok="t"/>
              <v:fill type="solid"/>
            </v:shape>
            <v:shape style="position:absolute;left:3658;top:1603;width:142;height:140" coordorigin="3659,1604" coordsize="142,140" path="m3659,1673l3664,1646,3679,1624,3702,1609,3730,1604,3757,1609,3780,1624,3795,1646,3800,1673,3795,1700,3780,1723,3757,1737,3730,1743,3702,1737,3679,1723,3664,1700,3659,1673xe" filled="false" stroked="true" strokeweight="3pt" strokecolor="#f1f1f1">
              <v:path arrowok="t"/>
              <v:stroke dashstyle="solid"/>
            </v:shape>
            <v:shape style="position:absolute;left:3885;top:1784;width:207;height:204" type="#_x0000_t75" stroked="false">
              <v:imagedata r:id="rId17" o:title=""/>
            </v:shape>
            <v:shape style="position:absolute;left:3898;top:1776;width:142;height:140" coordorigin="3899,1777" coordsize="142,140" path="m3970,1777l3942,1782,3919,1797,3904,1819,3899,1846,3904,1873,3919,1895,3942,1910,3970,1916,3997,1910,4020,1895,4035,1873,4040,1846,4035,1819,4020,1797,3997,1782,3970,1777xe" filled="true" fillcolor="#000000" stroked="false">
              <v:path arrowok="t"/>
              <v:fill type="solid"/>
            </v:shape>
            <v:shape style="position:absolute;left:3898;top:1776;width:142;height:140" coordorigin="3899,1777" coordsize="142,140" path="m3899,1846l3904,1819,3919,1797,3942,1782,3970,1777,3997,1782,4020,1797,4035,1819,4040,1846,4035,1873,4020,1895,3997,1910,3970,1916,3942,1910,3919,1895,3904,1873,3899,1846xe" filled="false" stroked="true" strokeweight="3pt" strokecolor="#f1f1f1">
              <v:path arrowok="t"/>
              <v:stroke dashstyle="solid"/>
            </v:shape>
            <v:shape style="position:absolute;left:4123;top:1955;width:207;height:207" type="#_x0000_t75" stroked="false">
              <v:imagedata r:id="rId16" o:title=""/>
            </v:shape>
            <v:shape style="position:absolute;left:4136;top:1946;width:142;height:142" coordorigin="4136,1947" coordsize="142,142" path="m4207,1947l4180,1952,4157,1968,4142,1990,4136,2018,4142,2045,4157,2068,4180,2083,4207,2089,4235,2083,4257,2068,4272,2045,4278,2018,4272,1990,4257,1968,4235,1952,4207,1947xe" filled="true" fillcolor="#000000" stroked="false">
              <v:path arrowok="t"/>
              <v:fill type="solid"/>
            </v:shape>
            <v:shape style="position:absolute;left:4136;top:1946;width:142;height:142" coordorigin="4136,1947" coordsize="142,142" path="m4136,2018l4142,1990,4157,1968,4180,1952,4207,1947,4235,1952,4257,1968,4272,1990,4278,2018,4272,2045,4257,2068,4235,2083,4207,2089,4180,2083,4157,2068,4142,2045,4136,2018xe" filled="false" stroked="true" strokeweight="3pt" strokecolor="#f1f1f1">
              <v:path arrowok="t"/>
              <v:stroke dashstyle="solid"/>
            </v:shape>
            <v:shape style="position:absolute;left:4360;top:2075;width:209;height:204" type="#_x0000_t75" stroked="false">
              <v:imagedata r:id="rId18" o:title=""/>
            </v:shape>
            <v:shape style="position:absolute;left:4374;top:2066;width:144;height:140" coordorigin="4374,2067" coordsize="144,140" path="m4446,2067l4418,2072,4395,2087,4380,2109,4374,2137,4380,2164,4395,2186,4418,2201,4446,2206,4474,2201,4497,2186,4512,2164,4518,2137,4512,2109,4497,2087,4474,2072,4446,2067xe" filled="true" fillcolor="#000000" stroked="false">
              <v:path arrowok="t"/>
              <v:fill type="solid"/>
            </v:shape>
            <v:shape style="position:absolute;left:4374;top:2066;width:144;height:140" coordorigin="4374,2067" coordsize="144,140" path="m4374,2137l4380,2109,4395,2087,4418,2072,4446,2067,4474,2072,4497,2087,4512,2109,4518,2137,4512,2164,4497,2186,4474,2201,4446,2206,4418,2201,4395,2186,4380,2164,4374,2137xe" filled="false" stroked="true" strokeweight="3.0pt" strokecolor="#f1f1f1">
              <v:path arrowok="t"/>
              <v:stroke dashstyle="solid"/>
            </v:shape>
            <v:shape style="position:absolute;left:4420;top:2267;width:207;height:204" type="#_x0000_t75" stroked="false">
              <v:imagedata r:id="rId17" o:title=""/>
            </v:shape>
            <v:shape style="position:absolute;left:4434;top:2258;width:142;height:140" coordorigin="4434,2259" coordsize="142,140" path="m4505,2259l4477,2264,4455,2279,4440,2301,4434,2329,4440,2356,4455,2378,4477,2393,4505,2398,4532,2393,4555,2378,4570,2356,4576,2329,4570,2301,4555,2279,4532,2264,4505,2259xe" filled="true" fillcolor="#000000" stroked="false">
              <v:path arrowok="t"/>
              <v:fill type="solid"/>
            </v:shape>
            <v:shape style="position:absolute;left:4434;top:2258;width:142;height:140" coordorigin="4434,2259" coordsize="142,140" path="m4434,2329l4440,2301,4455,2279,4477,2264,4505,2259,4532,2264,4555,2279,4570,2301,4576,2329,4570,2356,4555,2378,4532,2393,4505,2398,4477,2393,4455,2378,4440,2356,4434,2329xe" filled="false" stroked="true" strokeweight="3pt" strokecolor="#f1f1f1">
              <v:path arrowok="t"/>
              <v:stroke dashstyle="solid"/>
            </v:shape>
            <v:shape style="position:absolute;left:2258;top:2332;width:209;height:204" type="#_x0000_t75" stroked="false">
              <v:imagedata r:id="rId18" o:title=""/>
            </v:shape>
            <v:shape style="position:absolute;left:2271;top:2323;width:144;height:140" coordorigin="2272,2324" coordsize="144,140" path="m2344,2324l2316,2329,2293,2344,2277,2366,2272,2393,2277,2420,2293,2443,2316,2457,2344,2463,2372,2457,2395,2443,2410,2420,2416,2393,2410,2366,2395,2344,2372,2329,2344,2324xe" filled="true" fillcolor="#000000" stroked="false">
              <v:path arrowok="t"/>
              <v:fill type="solid"/>
            </v:shape>
            <v:shape style="position:absolute;left:2271;top:2323;width:144;height:140" coordorigin="2272,2324" coordsize="144,140" path="m2272,2393l2277,2366,2293,2344,2316,2329,2344,2324,2372,2329,2395,2344,2410,2366,2416,2393,2410,2420,2395,2443,2372,2457,2344,2463,2316,2457,2293,2443,2277,2420,2272,2393xe" filled="false" stroked="true" strokeweight="3pt" strokecolor="#f1f1f1">
              <v:path arrowok="t"/>
              <v:stroke dashstyle="solid"/>
            </v:shape>
            <v:shape style="position:absolute;left:3220;top:1580;width:207;height:204" type="#_x0000_t75" stroked="false">
              <v:imagedata r:id="rId17" o:title=""/>
            </v:shape>
            <v:shape style="position:absolute;left:3234;top:1572;width:142;height:140" coordorigin="3234,1573" coordsize="142,140" path="m3305,1573l3277,1578,3255,1593,3240,1615,3234,1642,3240,1669,3255,1691,3277,1706,3305,1712,3332,1706,3355,1691,3370,1669,3376,1642,3370,1615,3355,1593,3332,1578,3305,1573xe" filled="true" fillcolor="#000000" stroked="false">
              <v:path arrowok="t"/>
              <v:fill type="solid"/>
            </v:shape>
            <v:shape style="position:absolute;left:3234;top:1572;width:142;height:140" coordorigin="3234,1573" coordsize="142,140" path="m3234,1642l3240,1615,3255,1593,3277,1578,3305,1573,3332,1578,3355,1593,3370,1615,3376,1642,3370,1669,3355,1691,3332,1706,3305,1712,3277,1706,3255,1691,3240,1669,3234,1642xe" filled="false" stroked="true" strokeweight="3pt" strokecolor="#f1f1f1">
              <v:path arrowok="t"/>
              <v:stroke dashstyle="solid"/>
            </v:shape>
            <v:shape style="position:absolute;left:3458;top:1751;width:207;height:204" type="#_x0000_t75" stroked="false">
              <v:imagedata r:id="rId17" o:title=""/>
            </v:shape>
            <v:shape style="position:absolute;left:3471;top:1742;width:142;height:140" coordorigin="3472,1743" coordsize="142,140" path="m3542,1743l3515,1748,3492,1763,3477,1785,3472,1813,3477,1840,3492,1862,3515,1877,3542,1882,3570,1877,3592,1862,3608,1840,3613,1813,3608,1785,3592,1763,3570,1748,3542,1743xe" filled="true" fillcolor="#000000" stroked="false">
              <v:path arrowok="t"/>
              <v:fill type="solid"/>
            </v:shape>
            <v:shape style="position:absolute;left:3471;top:1742;width:142;height:140" coordorigin="3472,1743" coordsize="142,140" path="m3472,1813l3477,1785,3492,1763,3515,1748,3542,1743,3570,1748,3592,1763,3608,1785,3613,1813,3608,1840,3592,1862,3570,1877,3542,1882,3515,1877,3492,1862,3477,1840,3472,1813xe" filled="false" stroked="true" strokeweight="3pt" strokecolor="#f1f1f1">
              <v:path arrowok="t"/>
              <v:stroke dashstyle="solid"/>
            </v:shape>
            <v:shape style="position:absolute;left:3698;top:1924;width:207;height:204" type="#_x0000_t75" stroked="false">
              <v:imagedata r:id="rId17" o:title=""/>
            </v:shape>
            <v:shape style="position:absolute;left:3711;top:1915;width:142;height:140" coordorigin="3712,1916" coordsize="142,140" path="m3782,1916l3755,1921,3732,1936,3717,1958,3712,1985,3717,2012,3732,2035,3755,2049,3782,2055,3810,2049,3832,2035,3848,2012,3853,1985,3848,1958,3832,1936,3810,1921,3782,1916xe" filled="true" fillcolor="#000000" stroked="false">
              <v:path arrowok="t"/>
              <v:fill type="solid"/>
            </v:shape>
            <v:shape style="position:absolute;left:3711;top:1915;width:142;height:140" coordorigin="3712,1916" coordsize="142,140" path="m3712,1985l3717,1958,3732,1936,3755,1921,3782,1916,3810,1921,3832,1936,3848,1958,3853,1985,3848,2012,3832,2035,3810,2049,3782,2055,3755,2049,3732,2035,3717,2012,3712,1985xe" filled="false" stroked="true" strokeweight="3pt" strokecolor="#f1f1f1">
              <v:path arrowok="t"/>
              <v:stroke dashstyle="solid"/>
            </v:shape>
            <v:shape style="position:absolute;left:3936;top:2096;width:207;height:204" type="#_x0000_t75" stroked="false">
              <v:imagedata r:id="rId17" o:title=""/>
            </v:shape>
            <v:shape style="position:absolute;left:3949;top:2088;width:142;height:140" coordorigin="3949,2089" coordsize="142,140" path="m4020,2089l3992,2094,3970,2109,3955,2131,3949,2158,3955,2185,3970,2207,3992,2222,4020,2228,4048,2222,4070,2207,4085,2185,4091,2158,4085,2131,4070,2109,4048,2094,4020,2089xe" filled="true" fillcolor="#000000" stroked="false">
              <v:path arrowok="t"/>
              <v:fill type="solid"/>
            </v:shape>
            <v:shape style="position:absolute;left:3949;top:2088;width:142;height:140" coordorigin="3949,2089" coordsize="142,140" path="m3949,2158l3955,2131,3970,2109,3992,2094,4020,2089,4048,2094,4070,2109,4085,2131,4091,2158,4085,2185,4070,2207,4048,2222,4020,2228,3992,2222,3970,2207,3955,2185,3949,2158xe" filled="false" stroked="true" strokeweight="3pt" strokecolor="#f1f1f1">
              <v:path arrowok="t"/>
              <v:stroke dashstyle="solid"/>
            </v:shape>
            <v:shape style="position:absolute;left:4173;top:2267;width:209;height:204" type="#_x0000_t75" stroked="false">
              <v:imagedata r:id="rId18" o:title=""/>
            </v:shape>
            <v:shape style="position:absolute;left:4186;top:2258;width:144;height:140" coordorigin="4187,2259" coordsize="144,140" path="m4259,2259l4231,2264,4208,2279,4192,2301,4187,2329,4192,2356,4208,2378,4231,2393,4259,2398,4287,2393,4310,2378,4325,2356,4331,2329,4325,2301,4310,2279,4287,2264,4259,2259xe" filled="true" fillcolor="#000000" stroked="false">
              <v:path arrowok="t"/>
              <v:fill type="solid"/>
            </v:shape>
            <v:shape style="position:absolute;left:4186;top:2258;width:144;height:140" coordorigin="4187,2259" coordsize="144,140" path="m4187,2329l4192,2301,4208,2279,4231,2264,4259,2259,4287,2264,4310,2279,4325,2301,4331,2329,4325,2356,4310,2378,4287,2393,4259,2398,4231,2393,4208,2378,4192,2356,4187,2329xe" filled="false" stroked="true" strokeweight="3pt" strokecolor="#f1f1f1">
              <v:path arrowok="t"/>
              <v:stroke dashstyle="solid"/>
            </v:shape>
            <v:shape style="position:absolute;left:2498;top:2279;width:207;height:204" type="#_x0000_t75" stroked="false">
              <v:imagedata r:id="rId17" o:title=""/>
            </v:shape>
            <v:shape style="position:absolute;left:2511;top:2270;width:142;height:140" coordorigin="2512,2271" coordsize="142,140" path="m2582,2271l2555,2276,2532,2291,2517,2313,2512,2341,2517,2368,2532,2390,2555,2405,2582,2410,2610,2405,2632,2390,2648,2368,2653,2341,2648,2313,2632,2291,2610,2276,2582,2271xe" filled="true" fillcolor="#000000" stroked="false">
              <v:path arrowok="t"/>
              <v:fill type="solid"/>
            </v:shape>
            <v:shape style="position:absolute;left:2511;top:2270;width:142;height:140" coordorigin="2512,2271" coordsize="142,140" path="m2512,2341l2517,2313,2532,2291,2555,2276,2582,2271,2610,2276,2632,2291,2648,2313,2653,2341,2648,2368,2632,2390,2610,2405,2582,2410,2555,2405,2532,2390,2517,2368,2512,2341xe" filled="false" stroked="true" strokeweight="3pt" strokecolor="#f1f1f1">
              <v:path arrowok="t"/>
              <v:stroke dashstyle="solid"/>
            </v:shape>
            <v:shape style="position:absolute;left:3033;top:1720;width:209;height:204" type="#_x0000_t75" stroked="false">
              <v:imagedata r:id="rId18" o:title=""/>
            </v:shape>
            <v:shape style="position:absolute;left:3046;top:1711;width:144;height:140" coordorigin="3047,1712" coordsize="144,140" path="m3119,1712l3091,1717,3068,1732,3052,1754,3047,1781,3052,1808,3068,1831,3091,1845,3119,1851,3147,1845,3170,1831,3185,1808,3191,1781,3185,1754,3170,1732,3147,1717,3119,1712xe" filled="true" fillcolor="#000000" stroked="false">
              <v:path arrowok="t"/>
              <v:fill type="solid"/>
            </v:shape>
            <v:shape style="position:absolute;left:3046;top:1711;width:144;height:140" coordorigin="3047,1712" coordsize="144,140" path="m3047,1781l3052,1754,3068,1732,3091,1717,3119,1712,3147,1717,3170,1732,3185,1754,3191,1781,3185,1808,3170,1831,3147,1845,3119,1851,3091,1845,3068,1831,3052,1808,3047,1781xe" filled="false" stroked="true" strokeweight="3pt" strokecolor="#f1f1f1">
              <v:path arrowok="t"/>
              <v:stroke dashstyle="solid"/>
            </v:shape>
            <v:shape style="position:absolute;left:3273;top:1890;width:207;height:207" type="#_x0000_t75" stroked="false">
              <v:imagedata r:id="rId16" o:title=""/>
            </v:shape>
            <v:shape style="position:absolute;left:3286;top:1882;width:142;height:142" coordorigin="3287,1882" coordsize="142,142" path="m3358,1882l3330,1888,3307,1903,3292,1925,3287,1953,3292,1981,3307,2003,3330,2018,3358,2024,3385,2018,3408,2003,3423,1981,3428,1953,3423,1925,3408,1903,3385,1888,3358,1882xe" filled="true" fillcolor="#000000" stroked="false">
              <v:path arrowok="t"/>
              <v:fill type="solid"/>
            </v:shape>
            <v:shape style="position:absolute;left:3286;top:1882;width:142;height:142" coordorigin="3287,1882" coordsize="142,142" path="m3287,1953l3292,1925,3307,1903,3330,1888,3358,1882,3385,1888,3408,1903,3423,1925,3428,1953,3423,1981,3408,2003,3385,2018,3358,2024,3330,2018,3307,2003,3292,1981,3287,1953xe" filled="false" stroked="true" strokeweight="3pt" strokecolor="#f1f1f1">
              <v:path arrowok="t"/>
              <v:stroke dashstyle="solid"/>
            </v:shape>
            <v:shape style="position:absolute;left:3511;top:2063;width:207;height:204" type="#_x0000_t75" stroked="false">
              <v:imagedata r:id="rId17" o:title=""/>
            </v:shape>
            <v:shape style="position:absolute;left:3524;top:2054;width:142;height:140" coordorigin="3524,2055" coordsize="142,140" path="m3595,2055l3568,2060,3545,2075,3530,2097,3524,2125,3530,2152,3545,2174,3568,2189,3595,2194,3623,2189,3645,2174,3660,2152,3666,2125,3660,2097,3645,2075,3623,2060,3595,2055xe" filled="true" fillcolor="#000000" stroked="false">
              <v:path arrowok="t"/>
              <v:fill type="solid"/>
            </v:shape>
            <v:shape style="position:absolute;left:3524;top:2054;width:142;height:140" coordorigin="3524,2055" coordsize="142,140" path="m3524,2125l3530,2097,3545,2075,3568,2060,3595,2055,3623,2060,3645,2075,3660,2097,3666,2125,3660,2152,3645,2174,3623,2189,3595,2194,3568,2189,3545,2174,3530,2152,3524,2125xe" filled="false" stroked="true" strokeweight="3pt" strokecolor="#f1f1f1">
              <v:path arrowok="t"/>
              <v:stroke dashstyle="solid"/>
            </v:shape>
            <v:shape style="position:absolute;left:3751;top:2236;width:207;height:204" type="#_x0000_t75" stroked="false">
              <v:imagedata r:id="rId17" o:title=""/>
            </v:shape>
            <v:shape style="position:absolute;left:3764;top:2227;width:142;height:140" coordorigin="3764,2228" coordsize="142,140" path="m3835,2228l3808,2233,3785,2248,3770,2270,3764,2297,3770,2324,3785,2347,3808,2361,3835,2367,3863,2361,3885,2347,3900,2324,3906,2297,3900,2270,3885,2248,3863,2233,3835,2228xe" filled="true" fillcolor="#000000" stroked="false">
              <v:path arrowok="t"/>
              <v:fill type="solid"/>
            </v:shape>
            <v:shape style="position:absolute;left:3764;top:2227;width:142;height:140" coordorigin="3764,2228" coordsize="142,140" path="m3764,2297l3770,2270,3785,2248,3808,2233,3835,2228,3863,2233,3885,2248,3900,2270,3906,2297,3900,2324,3885,2347,3863,2361,3835,2367,3808,2361,3785,2347,3770,2324,3764,2297xe" filled="false" stroked="true" strokeweight="3pt" strokecolor="#f1f1f1">
              <v:path arrowok="t"/>
              <v:stroke dashstyle="solid"/>
            </v:shape>
            <v:shape style="position:absolute;left:4600;top:2128;width:207;height:204" type="#_x0000_t75" stroked="false">
              <v:imagedata r:id="rId17" o:title=""/>
            </v:shape>
            <v:shape style="position:absolute;left:4614;top:2119;width:142;height:140" coordorigin="4614,2120" coordsize="142,140" path="m4685,2120l4657,2125,4635,2140,4620,2162,4614,2189,4620,2216,4635,2239,4657,2253,4685,2259,4712,2253,4735,2239,4750,2216,4756,2189,4750,2162,4735,2140,4712,2125,4685,2120xe" filled="true" fillcolor="#000000" stroked="false">
              <v:path arrowok="t"/>
              <v:fill type="solid"/>
            </v:shape>
            <v:shape style="position:absolute;left:4614;top:2119;width:142;height:140" coordorigin="4614,2120" coordsize="142,140" path="m4614,2189l4620,2162,4635,2140,4657,2125,4685,2120,4712,2125,4735,2140,4750,2162,4756,2189,4750,2216,4735,2239,4712,2253,4685,2259,4657,2253,4635,2239,4620,2216,4614,2189xe" filled="false" stroked="true" strokeweight="3pt" strokecolor="#f1f1f1">
              <v:path arrowok="t"/>
              <v:stroke dashstyle="solid"/>
            </v:shape>
            <v:shape style="position:absolute;left:2877;top:1859;width:209;height:204" type="#_x0000_t75" stroked="false">
              <v:imagedata r:id="rId18" o:title=""/>
            </v:shape>
            <v:shape style="position:absolute;left:2890;top:1850;width:144;height:140" coordorigin="2891,1851" coordsize="144,140" path="m2963,1851l2935,1856,2912,1871,2896,1893,2891,1921,2896,1948,2912,1970,2935,1985,2963,1990,2991,1985,3014,1970,3029,1948,3035,1921,3029,1893,3014,1871,2991,1856,2963,1851xe" filled="true" fillcolor="#000000" stroked="false">
              <v:path arrowok="t"/>
              <v:fill type="solid"/>
            </v:shape>
            <v:shape style="position:absolute;left:2890;top:1850;width:144;height:140" coordorigin="2891,1851" coordsize="144,140" path="m2891,1921l2896,1893,2912,1871,2935,1856,2963,1851,2991,1856,3014,1871,3029,1893,3035,1921,3029,1948,3014,1970,2991,1985,2963,1990,2935,1985,2912,1970,2896,1948,2891,1921xe" filled="false" stroked="true" strokeweight="3pt" strokecolor="#f1f1f1">
              <v:path arrowok="t"/>
              <v:stroke dashstyle="solid"/>
            </v:shape>
            <v:shape style="position:absolute;left:3117;top:2032;width:207;height:204" type="#_x0000_t75" stroked="false">
              <v:imagedata r:id="rId17" o:title=""/>
            </v:shape>
            <v:shape style="position:absolute;left:3130;top:2023;width:142;height:140" coordorigin="3131,2024" coordsize="142,140" path="m3202,2024l3174,2029,3151,2044,3136,2066,3131,2093,3136,2120,3151,2143,3174,2157,3202,2163,3229,2157,3252,2143,3267,2120,3272,2093,3267,2066,3252,2044,3229,2029,3202,2024xe" filled="true" fillcolor="#000000" stroked="false">
              <v:path arrowok="t"/>
              <v:fill type="solid"/>
            </v:shape>
            <v:shape style="position:absolute;left:3130;top:2023;width:142;height:140" coordorigin="3131,2024" coordsize="142,140" path="m3131,2093l3136,2066,3151,2044,3174,2029,3202,2024,3229,2029,3252,2044,3267,2066,3272,2093,3267,2120,3252,2143,3229,2157,3202,2163,3174,2157,3151,2143,3136,2120,3131,2093xe" filled="false" stroked="true" strokeweight="3pt" strokecolor="#f1f1f1">
              <v:path arrowok="t"/>
              <v:stroke dashstyle="solid"/>
            </v:shape>
            <v:shape style="position:absolute;left:3355;top:2202;width:207;height:207" type="#_x0000_t75" stroked="false">
              <v:imagedata r:id="rId16" o:title=""/>
            </v:shape>
            <v:shape style="position:absolute;left:3368;top:2194;width:142;height:142" coordorigin="3368,2194" coordsize="142,142" path="m3439,2194l3412,2200,3389,2215,3374,2237,3368,2265,3374,2293,3389,2315,3412,2330,3439,2336,3467,2330,3489,2315,3504,2293,3510,2265,3504,2237,3489,2215,3467,2200,3439,2194xe" filled="true" fillcolor="#000000" stroked="false">
              <v:path arrowok="t"/>
              <v:fill type="solid"/>
            </v:shape>
            <v:shape style="position:absolute;left:3368;top:2194;width:142;height:142" coordorigin="3368,2194" coordsize="142,142" path="m3368,2265l3374,2237,3389,2215,3412,2200,3439,2194,3467,2200,3489,2215,3504,2237,3510,2265,3504,2293,3489,2315,3467,2330,3439,2336,3412,2330,3389,2315,3374,2293,3368,2265xe" filled="false" stroked="true" strokeweight="3pt" strokecolor="#f1f1f1">
              <v:path arrowok="t"/>
              <v:stroke dashstyle="solid"/>
            </v:shape>
            <v:shape style="position:absolute;left:3981;top:2300;width:207;height:204" type="#_x0000_t75" stroked="false">
              <v:imagedata r:id="rId17" o:title=""/>
            </v:shape>
            <v:shape style="position:absolute;left:3994;top:2292;width:142;height:140" coordorigin="3995,2293" coordsize="142,140" path="m4066,2293l4038,2298,4015,2313,4000,2335,3995,2362,4000,2389,4015,2411,4038,2426,4066,2432,4093,2426,4116,2411,4131,2389,4136,2362,4131,2335,4116,2313,4093,2298,4066,2293xe" filled="true" fillcolor="#000000" stroked="false">
              <v:path arrowok="t"/>
              <v:fill type="solid"/>
            </v:shape>
            <v:shape style="position:absolute;left:3994;top:2292;width:142;height:140" coordorigin="3995,2293" coordsize="142,140" path="m3995,2362l4000,2335,4015,2313,4038,2298,4066,2293,4093,2298,4116,2313,4131,2335,4136,2362,4131,2389,4116,2411,4093,2426,4066,2432,4038,2426,4015,2411,4000,2389,3995,2362xe" filled="false" stroked="true" strokeweight="3pt" strokecolor="#f1f1f1">
              <v:path arrowok="t"/>
              <v:stroke dashstyle="solid"/>
            </v:shape>
            <v:shape style="position:absolute;left:2736;top:1998;width:207;height:204" type="#_x0000_t75" stroked="false">
              <v:imagedata r:id="rId17" o:title=""/>
            </v:shape>
            <v:shape style="position:absolute;left:2749;top:1990;width:142;height:140" coordorigin="2749,1990" coordsize="142,140" path="m2820,1990l2792,1996,2770,2011,2755,2033,2749,2060,2755,2087,2770,2109,2792,2124,2820,2129,2848,2124,2870,2109,2885,2087,2891,2060,2885,2033,2870,2011,2848,1996,2820,1990xe" filled="true" fillcolor="#000000" stroked="false">
              <v:path arrowok="t"/>
              <v:fill type="solid"/>
            </v:shape>
            <v:shape style="position:absolute;left:2749;top:1990;width:142;height:140" coordorigin="2749,1990" coordsize="142,140" path="m2749,2060l2755,2033,2770,2011,2792,1996,2820,1990,2848,1996,2870,2011,2885,2033,2891,2060,2885,2087,2870,2109,2848,2124,2820,2129,2792,2124,2770,2109,2755,2087,2749,2060xe" filled="false" stroked="true" strokeweight="3pt" strokecolor="#f1f1f1">
              <v:path arrowok="t"/>
              <v:stroke dashstyle="solid"/>
            </v:shape>
            <v:shape style="position:absolute;left:2976;top:2171;width:207;height:204" type="#_x0000_t75" stroked="false">
              <v:imagedata r:id="rId17" o:title=""/>
            </v:shape>
            <v:shape style="position:absolute;left:2989;top:2162;width:142;height:140" coordorigin="2989,2163" coordsize="142,140" path="m3060,2163l3032,2168,3010,2183,2995,2205,2989,2233,2995,2260,3010,2282,3032,2297,3060,2302,3088,2297,3110,2282,3125,2260,3131,2233,3125,2205,3110,2183,3088,2168,3060,2163xe" filled="true" fillcolor="#000000" stroked="false">
              <v:path arrowok="t"/>
              <v:fill type="solid"/>
            </v:shape>
            <v:shape style="position:absolute;left:2989;top:2162;width:142;height:140" coordorigin="2989,2163" coordsize="142,140" path="m2989,2233l2995,2205,3010,2183,3032,2168,3060,2163,3088,2168,3110,2183,3125,2205,3131,2233,3125,2260,3110,2282,3088,2297,3060,2302,3032,2297,3010,2282,2995,2260,2989,2233xe" filled="false" stroked="true" strokeweight="3pt" strokecolor="#f1f1f1">
              <v:path arrowok="t"/>
              <v:stroke dashstyle="solid"/>
            </v:shape>
            <v:shape style="position:absolute;left:3184;top:2310;width:207;height:204" type="#_x0000_t75" stroked="false">
              <v:imagedata r:id="rId17" o:title=""/>
            </v:shape>
            <v:shape style="position:absolute;left:3198;top:2302;width:142;height:140" coordorigin="3198,2302" coordsize="142,140" path="m3269,2302l3241,2308,3219,2323,3204,2345,3198,2372,3204,2399,3219,2421,3241,2436,3269,2441,3296,2436,3319,2421,3334,2399,3340,2372,3334,2345,3319,2323,3296,2308,3269,2302xe" filled="true" fillcolor="#000000" stroked="false">
              <v:path arrowok="t"/>
              <v:fill type="solid"/>
            </v:shape>
            <v:shape style="position:absolute;left:3198;top:2302;width:142;height:140" coordorigin="3198,2302" coordsize="142,140" path="m3198,2372l3204,2345,3219,2323,3241,2308,3269,2302,3296,2308,3319,2323,3334,2345,3340,2372,3334,2399,3319,2421,3296,2436,3269,2441,3241,2436,3219,2421,3204,2399,3198,2372xe" filled="false" stroked="true" strokeweight="3pt" strokecolor="#f1f1f1">
              <v:path arrowok="t"/>
              <v:stroke dashstyle="solid"/>
            </v:shape>
            <v:shape style="position:absolute;left:2544;top:2137;width:207;height:207" type="#_x0000_t75" stroked="false">
              <v:imagedata r:id="rId16" o:title=""/>
            </v:shape>
            <v:shape style="position:absolute;left:2557;top:2129;width:142;height:142" coordorigin="2557,2129" coordsize="142,142" path="m2628,2129l2600,2135,2578,2150,2563,2173,2557,2200,2563,2228,2578,2250,2600,2265,2628,2271,2656,2265,2678,2250,2693,2228,2699,2200,2693,2173,2678,2150,2656,2135,2628,2129xe" filled="true" fillcolor="#000000" stroked="false">
              <v:path arrowok="t"/>
              <v:fill type="solid"/>
            </v:shape>
            <v:shape style="position:absolute;left:2557;top:2129;width:142;height:142" coordorigin="2557,2129" coordsize="142,142" path="m2557,2200l2563,2173,2578,2150,2600,2135,2628,2129,2656,2135,2678,2150,2693,2173,2699,2200,2693,2228,2678,2250,2656,2265,2628,2271,2600,2265,2578,2250,2563,2228,2557,2200xe" filled="false" stroked="true" strokeweight="3pt" strokecolor="#f1f1f1">
              <v:path arrowok="t"/>
              <v:stroke dashstyle="solid"/>
            </v:shape>
            <v:shape style="position:absolute;left:2781;top:2310;width:207;height:204" type="#_x0000_t75" stroked="false">
              <v:imagedata r:id="rId17" o:title=""/>
            </v:shape>
            <v:shape style="position:absolute;left:2794;top:2302;width:142;height:140" coordorigin="2795,2302" coordsize="142,140" path="m2866,2302l2838,2308,2815,2323,2800,2345,2795,2372,2800,2399,2815,2421,2838,2436,2866,2441,2893,2436,2916,2421,2931,2399,2936,2372,2931,2345,2916,2323,2893,2308,2866,2302xe" filled="true" fillcolor="#000000" stroked="false">
              <v:path arrowok="t"/>
              <v:fill type="solid"/>
            </v:shape>
            <v:shape style="position:absolute;left:2794;top:2302;width:142;height:140" coordorigin="2795,2302" coordsize="142,140" path="m2795,2372l2800,2345,2815,2323,2838,2308,2866,2302,2893,2308,2916,2323,2931,2345,2936,2372,2931,2399,2916,2421,2893,2436,2866,2441,2838,2436,2815,2421,2800,2399,2795,2372xe" filled="false" stroked="true" strokeweight="3pt" strokecolor="#f1f1f1">
              <v:path arrowok="t"/>
              <v:stroke dashstyle="solid"/>
            </v:shape>
            <v:shape style="position:absolute;left:3554;top:2267;width:209;height:204" type="#_x0000_t75" stroked="false">
              <v:imagedata r:id="rId18" o:title=""/>
            </v:shape>
            <v:shape style="position:absolute;left:3567;top:2258;width:144;height:140" coordorigin="3568,2259" coordsize="144,140" path="m3640,2259l3612,2264,3589,2279,3573,2301,3568,2329,3573,2356,3589,2378,3612,2393,3640,2398,3668,2393,3691,2378,3706,2356,3712,2329,3706,2301,3691,2279,3668,2264,3640,2259xe" filled="true" fillcolor="#000000" stroked="false">
              <v:path arrowok="t"/>
              <v:fill type="solid"/>
            </v:shape>
            <v:shape style="position:absolute;left:3567;top:2258;width:144;height:140" coordorigin="3568,2259" coordsize="144,140" path="m3568,2329l3573,2301,3589,2279,3612,2264,3640,2259,3668,2264,3691,2279,3706,2301,3712,2329,3706,2356,3691,2378,3668,2393,3640,2398,3612,2393,3589,2378,3573,2356,3568,2329xe" filled="false" stroked="true" strokeweight="3.0pt" strokecolor="#f1f1f1">
              <v:path arrowok="t"/>
              <v:stroke dashstyle="solid"/>
            </v:shape>
            <v:shape style="position:absolute;left:4742;top:2310;width:209;height:204" type="#_x0000_t75" stroked="false">
              <v:imagedata r:id="rId18" o:title=""/>
            </v:shape>
            <v:shape style="position:absolute;left:4755;top:2302;width:144;height:140" coordorigin="4756,2302" coordsize="144,140" path="m4828,2302l4800,2308,4777,2323,4761,2345,4756,2372,4761,2399,4777,2421,4800,2436,4828,2441,4856,2436,4879,2421,4894,2399,4900,2372,4894,2345,4879,2323,4856,2308,4828,2302xe" filled="true" fillcolor="#000000" stroked="false">
              <v:path arrowok="t"/>
              <v:fill type="solid"/>
            </v:shape>
            <v:shape style="position:absolute;left:4755;top:2302;width:144;height:140" coordorigin="4756,2302" coordsize="144,140" path="m4756,2372l4761,2345,4777,2323,4800,2308,4828,2302,4856,2308,4879,2323,4894,2345,4900,2372,4894,2399,4879,2421,4856,2436,4828,2441,4800,2436,4777,2421,4761,2399,4756,2372xe" filled="false" stroked="true" strokeweight="3pt" strokecolor="#f1f1f1">
              <v:path arrowok="t"/>
              <v:stroke dashstyle="solid"/>
            </v:shape>
            <v:rect style="position:absolute;left:1778;top:2118;width:368;height:322" filled="true" fillcolor="#ffffff" stroked="false">
              <v:fill type="solid"/>
            </v:rect>
            <v:shape style="position:absolute;left:4744;top:1681;width:1394;height:852" coordorigin="4745,1682" coordsize="1394,852" path="m6129,1732l4865,1732,4865,1682,4745,1742,4865,1802,4865,1752,6129,1752,6129,1732xm6139,2464l5782,2464,5782,2414,5662,2474,5782,2534,5782,2484,6139,2484,6139,2464xe" filled="true" fillcolor="#000000" stroked="false">
              <v:path arrowok="t"/>
              <v:fill type="solid"/>
            </v:shape>
            <v:shape style="position:absolute;left:1922;top:2189;width:167;height:3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100"/>
                        <w:sz w:val="28"/>
                      </w:rPr>
                      <w:t>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z w:val="28"/>
        </w:rPr>
        <w:t></w:t>
      </w:r>
      <w:r>
        <w:rPr>
          <w:spacing w:val="-2"/>
          <w:sz w:val="28"/>
        </w:rPr>
        <w:t> </w:t>
      </w:r>
      <w:r>
        <w:rPr>
          <w:sz w:val="28"/>
        </w:rPr>
        <w:t>= angle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Repose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2"/>
        </w:rPr>
      </w:pPr>
    </w:p>
    <w:p>
      <w:pPr>
        <w:spacing w:line="446" w:lineRule="auto" w:before="0"/>
        <w:ind w:left="5784" w:right="3841" w:firstLine="60"/>
        <w:jc w:val="left"/>
        <w:rPr>
          <w:sz w:val="28"/>
        </w:rPr>
      </w:pPr>
      <w:r>
        <w:rPr>
          <w:sz w:val="28"/>
        </w:rPr>
        <w:t>Granular material</w:t>
      </w:r>
      <w:r>
        <w:rPr>
          <w:spacing w:val="1"/>
          <w:sz w:val="28"/>
        </w:rPr>
        <w:t> </w:t>
      </w:r>
      <w:r>
        <w:rPr>
          <w:sz w:val="28"/>
        </w:rPr>
        <w:t>Horizontal</w:t>
      </w:r>
      <w:r>
        <w:rPr>
          <w:spacing w:val="-8"/>
          <w:sz w:val="28"/>
        </w:rPr>
        <w:t> </w:t>
      </w:r>
      <w:r>
        <w:rPr>
          <w:sz w:val="28"/>
        </w:rPr>
        <w:t>Surface</w:t>
      </w:r>
    </w:p>
    <w:p>
      <w:pPr>
        <w:pStyle w:val="BodyText"/>
        <w:spacing w:before="10"/>
        <w:rPr>
          <w:sz w:val="15"/>
        </w:rPr>
      </w:pPr>
    </w:p>
    <w:p>
      <w:pPr>
        <w:pStyle w:val="Heading2"/>
        <w:spacing w:before="90"/>
        <w:jc w:val="left"/>
      </w:pPr>
      <w:r>
        <w:rPr/>
        <w:t>Figure</w:t>
      </w:r>
      <w:r>
        <w:rPr>
          <w:spacing w:val="-3"/>
        </w:rPr>
        <w:t> </w:t>
      </w:r>
      <w:r>
        <w:rPr/>
        <w:t>2.4:</w:t>
      </w:r>
      <w:r>
        <w:rPr>
          <w:spacing w:val="-1"/>
        </w:rPr>
        <w:t> </w:t>
      </w:r>
      <w:r>
        <w:rPr/>
        <w:t>Angle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repose</w:t>
      </w:r>
      <w:r>
        <w:rPr>
          <w:spacing w:val="-2"/>
        </w:rPr>
        <w:t> </w:t>
      </w:r>
      <w:r>
        <w:rPr/>
        <w:t>of a</w:t>
      </w:r>
      <w:r>
        <w:rPr>
          <w:spacing w:val="-1"/>
        </w:rPr>
        <w:t> </w:t>
      </w:r>
      <w:r>
        <w:rPr/>
        <w:t>granular</w:t>
      </w:r>
      <w:r>
        <w:rPr>
          <w:spacing w:val="-1"/>
        </w:rPr>
        <w:t> </w:t>
      </w:r>
      <w:r>
        <w:rPr/>
        <w:t>solid</w:t>
      </w:r>
      <w:r>
        <w:rPr>
          <w:spacing w:val="-3"/>
        </w:rPr>
        <w:t> </w:t>
      </w:r>
      <w:r>
        <w:rPr/>
        <w:t>material</w:t>
      </w:r>
    </w:p>
    <w:p>
      <w:pPr>
        <w:pStyle w:val="BodyText"/>
        <w:spacing w:before="197"/>
        <w:ind w:left="1000"/>
      </w:pPr>
      <w:r>
        <w:rPr/>
        <w:t>Source:</w:t>
      </w:r>
      <w:r>
        <w:rPr>
          <w:spacing w:val="-2"/>
        </w:rPr>
        <w:t> </w:t>
      </w:r>
      <w:r>
        <w:rPr/>
        <w:t>(Ojha and</w:t>
      </w:r>
      <w:r>
        <w:rPr>
          <w:spacing w:val="-1"/>
        </w:rPr>
        <w:t> </w:t>
      </w:r>
      <w:r>
        <w:rPr/>
        <w:t>Michael,</w:t>
      </w:r>
      <w:r>
        <w:rPr>
          <w:spacing w:val="-1"/>
        </w:rPr>
        <w:t> </w:t>
      </w:r>
      <w:r>
        <w:rPr/>
        <w:t>2010)</w:t>
      </w:r>
    </w:p>
    <w:p>
      <w:pPr>
        <w:pStyle w:val="Heading2"/>
        <w:numPr>
          <w:ilvl w:val="0"/>
          <w:numId w:val="15"/>
        </w:numPr>
        <w:tabs>
          <w:tab w:pos="2081" w:val="left" w:leader="none"/>
        </w:tabs>
        <w:spacing w:line="240" w:lineRule="auto" w:before="205" w:after="0"/>
        <w:ind w:left="2080" w:right="0" w:hanging="721"/>
        <w:jc w:val="both"/>
      </w:pPr>
      <w:r>
        <w:rPr/>
        <w:t>Co-efficient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Static</w:t>
      </w:r>
      <w:r>
        <w:rPr>
          <w:spacing w:val="-2"/>
        </w:rPr>
        <w:t> </w:t>
      </w:r>
      <w:r>
        <w:rPr/>
        <w:t>Friction of</w:t>
      </w:r>
      <w:r>
        <w:rPr>
          <w:spacing w:val="-1"/>
        </w:rPr>
        <w:t> </w:t>
      </w:r>
      <w:r>
        <w:rPr/>
        <w:t>grains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4"/>
        <w:jc w:val="both"/>
      </w:pPr>
      <w:r>
        <w:rPr/>
        <w:t>It is that amount of force that need to be overcome, before any granular solid can flow or move. It</w:t>
      </w:r>
      <w:r>
        <w:rPr>
          <w:spacing w:val="1"/>
        </w:rPr>
        <w:t> </w:t>
      </w:r>
      <w:r>
        <w:rPr>
          <w:spacing w:val="-1"/>
        </w:rPr>
        <w:t>could</w:t>
      </w:r>
      <w:r>
        <w:rPr>
          <w:spacing w:val="-10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>
          <w:spacing w:val="-1"/>
        </w:rPr>
        <w:t>between</w:t>
      </w:r>
      <w:r>
        <w:rPr>
          <w:spacing w:val="-10"/>
        </w:rPr>
        <w:t> </w:t>
      </w:r>
      <w:r>
        <w:rPr>
          <w:spacing w:val="-1"/>
        </w:rPr>
        <w:t>particles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grains</w:t>
      </w:r>
      <w:r>
        <w:rPr>
          <w:spacing w:val="-9"/>
        </w:rPr>
        <w:t> </w:t>
      </w:r>
      <w:r>
        <w:rPr/>
        <w:t>itself,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/>
        <w:t>grains</w:t>
      </w:r>
      <w:r>
        <w:rPr>
          <w:spacing w:val="-6"/>
        </w:rPr>
        <w:t> </w:t>
      </w:r>
      <w:r>
        <w:rPr/>
        <w:t>against</w:t>
      </w:r>
      <w:r>
        <w:rPr>
          <w:spacing w:val="-9"/>
        </w:rPr>
        <w:t> </w:t>
      </w:r>
      <w:r>
        <w:rPr/>
        <w:t>any</w:t>
      </w:r>
      <w:r>
        <w:rPr>
          <w:spacing w:val="-15"/>
        </w:rPr>
        <w:t> </w:t>
      </w:r>
      <w:r>
        <w:rPr/>
        <w:t>other</w:t>
      </w:r>
      <w:r>
        <w:rPr>
          <w:spacing w:val="-11"/>
        </w:rPr>
        <w:t> </w:t>
      </w:r>
      <w:r>
        <w:rPr/>
        <w:t>object</w:t>
      </w:r>
      <w:r>
        <w:rPr>
          <w:spacing w:val="-6"/>
        </w:rPr>
        <w:t> </w:t>
      </w:r>
      <w:r>
        <w:rPr/>
        <w:t>or</w:t>
      </w:r>
      <w:r>
        <w:rPr>
          <w:spacing w:val="-11"/>
        </w:rPr>
        <w:t> </w:t>
      </w:r>
      <w:r>
        <w:rPr/>
        <w:t>material.</w:t>
      </w:r>
      <w:r>
        <w:rPr>
          <w:spacing w:val="-10"/>
        </w:rPr>
        <w:t> </w:t>
      </w:r>
      <w:r>
        <w:rPr/>
        <w:t>Co-efficient</w:t>
      </w:r>
      <w:r>
        <w:rPr>
          <w:spacing w:val="-57"/>
        </w:rPr>
        <w:t> </w:t>
      </w:r>
      <w:r>
        <w:rPr/>
        <w:t>of static friction of grain could be affected by the following, temperature, humidity, operating</w:t>
      </w:r>
      <w:r>
        <w:rPr>
          <w:spacing w:val="1"/>
        </w:rPr>
        <w:t> </w:t>
      </w:r>
      <w:r>
        <w:rPr/>
        <w:t>techniques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moisture</w:t>
      </w:r>
      <w:r>
        <w:rPr>
          <w:spacing w:val="-10"/>
        </w:rPr>
        <w:t> </w:t>
      </w:r>
      <w:r>
        <w:rPr/>
        <w:t>content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material,</w:t>
      </w:r>
      <w:r>
        <w:rPr>
          <w:spacing w:val="-8"/>
        </w:rPr>
        <w:t> </w:t>
      </w:r>
      <w:r>
        <w:rPr/>
        <w:t>therefore</w:t>
      </w:r>
      <w:r>
        <w:rPr>
          <w:spacing w:val="-11"/>
        </w:rPr>
        <w:t> </w:t>
      </w:r>
      <w:r>
        <w:rPr/>
        <w:t>specific</w:t>
      </w:r>
      <w:r>
        <w:rPr>
          <w:spacing w:val="-10"/>
        </w:rPr>
        <w:t> </w:t>
      </w:r>
      <w:r>
        <w:rPr/>
        <w:t>condition</w:t>
      </w:r>
      <w:r>
        <w:rPr>
          <w:spacing w:val="-10"/>
        </w:rPr>
        <w:t> </w:t>
      </w:r>
      <w:r>
        <w:rPr/>
        <w:t>should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considered</w:t>
      </w:r>
      <w:r>
        <w:rPr>
          <w:spacing w:val="-8"/>
        </w:rPr>
        <w:t> </w:t>
      </w:r>
      <w:r>
        <w:rPr/>
        <w:t>while</w:t>
      </w:r>
      <w:r>
        <w:rPr>
          <w:spacing w:val="-58"/>
        </w:rPr>
        <w:t> </w:t>
      </w:r>
      <w:r>
        <w:rPr/>
        <w:t>determining the co–efficient of friction values of agricultural products (Alabi, 2001). Its relevance</w:t>
      </w:r>
      <w:r>
        <w:rPr>
          <w:spacing w:val="1"/>
        </w:rPr>
        <w:t> </w:t>
      </w:r>
      <w:r>
        <w:rPr/>
        <w:t>is in the design of different grain transport equipment is enormous. It is basically the interaction of</w:t>
      </w:r>
      <w:r>
        <w:rPr>
          <w:spacing w:val="1"/>
        </w:rPr>
        <w:t> </w:t>
      </w:r>
      <w:r>
        <w:rPr/>
        <w:t>grain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surfaces.</w:t>
      </w:r>
      <w:r>
        <w:rPr>
          <w:spacing w:val="-6"/>
        </w:rPr>
        <w:t> </w:t>
      </w:r>
      <w:r>
        <w:rPr/>
        <w:t>Thus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magnitude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force</w:t>
      </w:r>
      <w:r>
        <w:rPr>
          <w:spacing w:val="-6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move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grains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bulk,</w:t>
      </w:r>
      <w:r>
        <w:rPr>
          <w:spacing w:val="-4"/>
        </w:rPr>
        <w:t> </w:t>
      </w:r>
      <w:r>
        <w:rPr/>
        <w:t>determines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power</w:t>
      </w:r>
      <w:r>
        <w:rPr>
          <w:spacing w:val="-5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its grain</w:t>
      </w:r>
      <w:r>
        <w:rPr>
          <w:spacing w:val="-2"/>
        </w:rPr>
        <w:t> </w:t>
      </w:r>
      <w:r>
        <w:rPr/>
        <w:t>handling</w:t>
      </w:r>
      <w:r>
        <w:rPr>
          <w:spacing w:val="-4"/>
        </w:rPr>
        <w:t> </w:t>
      </w:r>
      <w:r>
        <w:rPr/>
        <w:t>equipment,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generally</w:t>
      </w:r>
      <w:r>
        <w:rPr>
          <w:spacing w:val="-8"/>
        </w:rPr>
        <w:t> </w:t>
      </w:r>
      <w:r>
        <w:rPr/>
        <w:t>determines</w:t>
      </w:r>
      <w:r>
        <w:rPr>
          <w:spacing w:val="-3"/>
        </w:rPr>
        <w:t> </w:t>
      </w:r>
      <w:r>
        <w:rPr/>
        <w:t>flow</w:t>
      </w:r>
      <w:r>
        <w:rPr>
          <w:spacing w:val="-5"/>
        </w:rPr>
        <w:t> </w:t>
      </w:r>
      <w:r>
        <w:rPr/>
        <w:t>patterns</w:t>
      </w:r>
      <w:r>
        <w:rPr>
          <w:spacing w:val="-3"/>
        </w:rPr>
        <w:t> </w:t>
      </w:r>
      <w:r>
        <w:rPr/>
        <w:t>both</w:t>
      </w:r>
      <w:r>
        <w:rPr>
          <w:spacing w:val="-2"/>
        </w:rPr>
        <w:t> </w:t>
      </w:r>
      <w:r>
        <w:rPr/>
        <w:t>in</w:t>
      </w:r>
      <w:r>
        <w:rPr>
          <w:spacing w:val="-58"/>
        </w:rPr>
        <w:t> </w:t>
      </w:r>
      <w:r>
        <w:rPr/>
        <w:t>hopper</w:t>
      </w:r>
      <w:r>
        <w:rPr>
          <w:spacing w:val="-1"/>
        </w:rPr>
        <w:t> </w:t>
      </w:r>
      <w:r>
        <w:rPr/>
        <w:t>and in binning</w:t>
      </w:r>
    </w:p>
    <w:p>
      <w:pPr>
        <w:pStyle w:val="Heading2"/>
        <w:numPr>
          <w:ilvl w:val="0"/>
          <w:numId w:val="15"/>
        </w:numPr>
        <w:tabs>
          <w:tab w:pos="2081" w:val="left" w:leader="none"/>
        </w:tabs>
        <w:spacing w:line="240" w:lineRule="auto" w:before="207" w:after="0"/>
        <w:ind w:left="2080" w:right="0" w:hanging="721"/>
        <w:jc w:val="both"/>
      </w:pPr>
      <w:r>
        <w:rPr/>
        <w:t>Flow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7"/>
        <w:jc w:val="both"/>
      </w:pPr>
      <w:r>
        <w:rPr/>
        <w:t>Grain properties which facilitate flow include coefficient of friction, angle of repose and internal</w:t>
      </w:r>
      <w:r>
        <w:rPr>
          <w:spacing w:val="1"/>
        </w:rPr>
        <w:t> </w:t>
      </w:r>
      <w:r>
        <w:rPr/>
        <w:t>angle of friction. Flow is generally referred to the ability to move in bulk. These parameters are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considering</w:t>
      </w:r>
      <w:r>
        <w:rPr>
          <w:spacing w:val="-3"/>
        </w:rPr>
        <w:t> </w:t>
      </w:r>
      <w:r>
        <w:rPr/>
        <w:t>it</w:t>
      </w:r>
      <w:r>
        <w:rPr>
          <w:spacing w:val="2"/>
        </w:rPr>
        <w:t> </w:t>
      </w:r>
      <w:r>
        <w:rPr/>
        <w:t>usefulness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designing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grain</w:t>
      </w:r>
      <w:r>
        <w:rPr>
          <w:spacing w:val="-1"/>
        </w:rPr>
        <w:t> </w:t>
      </w:r>
      <w:r>
        <w:rPr/>
        <w:t>handling</w:t>
      </w:r>
      <w:r>
        <w:rPr>
          <w:spacing w:val="-3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systems.</w:t>
      </w:r>
    </w:p>
    <w:p>
      <w:pPr>
        <w:spacing w:after="0" w:line="480" w:lineRule="auto"/>
        <w:jc w:val="both"/>
        <w:sectPr>
          <w:pgSz w:w="12240" w:h="15840"/>
          <w:pgMar w:header="0" w:footer="935" w:top="1340" w:bottom="1200" w:left="440" w:right="40"/>
        </w:sectPr>
      </w:pPr>
    </w:p>
    <w:p>
      <w:pPr>
        <w:pStyle w:val="Heading2"/>
        <w:numPr>
          <w:ilvl w:val="0"/>
          <w:numId w:val="15"/>
        </w:numPr>
        <w:tabs>
          <w:tab w:pos="2080" w:val="left" w:leader="none"/>
          <w:tab w:pos="2081" w:val="left" w:leader="none"/>
        </w:tabs>
        <w:spacing w:line="240" w:lineRule="auto" w:before="79" w:after="0"/>
        <w:ind w:left="2080" w:right="0" w:hanging="721"/>
        <w:jc w:val="left"/>
      </w:pPr>
      <w:r>
        <w:rPr/>
        <w:t>Germinability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viability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5" w:firstLine="60"/>
        <w:jc w:val="both"/>
      </w:pPr>
      <w:r>
        <w:rPr/>
        <w:t>Viability is the ability of a seed to be alive, viability test is the act of determining the proportion of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seed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alife</w:t>
      </w:r>
      <w:r>
        <w:rPr>
          <w:spacing w:val="-5"/>
        </w:rPr>
        <w:t> </w:t>
      </w:r>
      <w:r>
        <w:rPr/>
        <w:t>(Glosing,</w:t>
      </w:r>
      <w:r>
        <w:rPr>
          <w:spacing w:val="-4"/>
        </w:rPr>
        <w:t> </w:t>
      </w:r>
      <w:r>
        <w:rPr/>
        <w:t>2010).</w:t>
      </w:r>
      <w:r>
        <w:rPr>
          <w:spacing w:val="-4"/>
        </w:rPr>
        <w:t> </w:t>
      </w:r>
      <w:r>
        <w:rPr/>
        <w:t>Germinability</w:t>
      </w:r>
      <w:r>
        <w:rPr>
          <w:spacing w:val="-9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ability</w:t>
      </w:r>
      <w:r>
        <w:rPr>
          <w:spacing w:val="-11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seed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germinate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develop</w:t>
      </w:r>
      <w:r>
        <w:rPr>
          <w:spacing w:val="-58"/>
        </w:rPr>
        <w:t> </w:t>
      </w:r>
      <w:r>
        <w:rPr/>
        <w:t>into strong and healthy plant. It can be defined as a measure of capability of seed to germinate</w:t>
      </w:r>
      <w:r>
        <w:rPr>
          <w:spacing w:val="1"/>
        </w:rPr>
        <w:t> </w:t>
      </w:r>
      <w:r>
        <w:rPr/>
        <w:t>according to Ajani, (2001). While germinability is a measure of performance, it depends on the</w:t>
      </w:r>
      <w:r>
        <w:rPr>
          <w:spacing w:val="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germ and</w:t>
      </w:r>
      <w:r>
        <w:rPr>
          <w:spacing w:val="1"/>
        </w:rPr>
        <w:t> </w:t>
      </w:r>
      <w:r>
        <w:rPr/>
        <w:t>the favourable</w:t>
      </w:r>
      <w:r>
        <w:rPr>
          <w:spacing w:val="-1"/>
        </w:rPr>
        <w:t> </w:t>
      </w:r>
      <w:r>
        <w:rPr/>
        <w:t>conditions for germination.</w:t>
      </w:r>
    </w:p>
    <w:p>
      <w:pPr>
        <w:pStyle w:val="BodyText"/>
        <w:spacing w:line="480" w:lineRule="auto" w:before="203"/>
        <w:ind w:left="1000" w:right="1217" w:firstLine="60"/>
        <w:jc w:val="both"/>
      </w:pPr>
      <w:r>
        <w:rPr/>
        <w:t>Viability</w:t>
      </w:r>
      <w:r>
        <w:rPr>
          <w:spacing w:val="-8"/>
        </w:rPr>
        <w:t> </w:t>
      </w:r>
      <w:r>
        <w:rPr/>
        <w:t>is</w:t>
      </w:r>
      <w:r>
        <w:rPr>
          <w:spacing w:val="-2"/>
        </w:rPr>
        <w:t> </w:t>
      </w:r>
      <w:r>
        <w:rPr/>
        <w:t>the greatly</w:t>
      </w:r>
      <w:r>
        <w:rPr>
          <w:spacing w:val="-8"/>
        </w:rPr>
        <w:t> </w:t>
      </w:r>
      <w:r>
        <w:rPr/>
        <w:t>influenced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mechanical</w:t>
      </w:r>
      <w:r>
        <w:rPr>
          <w:spacing w:val="-2"/>
        </w:rPr>
        <w:t> </w:t>
      </w:r>
      <w:r>
        <w:rPr/>
        <w:t>damage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harvesting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handling.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ease</w:t>
      </w:r>
      <w:r>
        <w:rPr>
          <w:spacing w:val="-57"/>
        </w:rPr>
        <w:t> </w:t>
      </w:r>
      <w:r>
        <w:rPr/>
        <w:t>of mechanical damage to grains is dependent on the moisture content and temperature of the grain</w:t>
      </w:r>
      <w:r>
        <w:rPr>
          <w:spacing w:val="1"/>
        </w:rPr>
        <w:t> </w:t>
      </w:r>
      <w:r>
        <w:rPr/>
        <w:t>and handling. Other variable that affect viability include, field fungi and storage mould, insect</w:t>
      </w:r>
      <w:r>
        <w:rPr>
          <w:spacing w:val="1"/>
        </w:rPr>
        <w:t> </w:t>
      </w:r>
      <w:r>
        <w:rPr/>
        <w:t>infestation, age of the grain seed, dry temperature and condition and system of drying, and the</w:t>
      </w:r>
      <w:r>
        <w:rPr>
          <w:spacing w:val="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of storage.</w:t>
      </w:r>
    </w:p>
    <w:p>
      <w:pPr>
        <w:pStyle w:val="BodyText"/>
        <w:spacing w:line="480" w:lineRule="auto" w:before="199"/>
        <w:ind w:left="1000" w:right="1216" w:firstLine="60"/>
        <w:jc w:val="both"/>
      </w:pPr>
      <w:r>
        <w:rPr/>
        <w:t>The effect of storing grains in high relative humidity is also obvious. According to (Brooker,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1990), serious damage occurred to the germinability of seeds stored at 70oF and 90% relative</w:t>
      </w:r>
      <w:r>
        <w:rPr>
          <w:spacing w:val="1"/>
        </w:rPr>
        <w:t> </w:t>
      </w:r>
      <w:r>
        <w:rPr/>
        <w:t>humidity or higher for less than 1 month. The same grain was stored for 3 years at 70</w:t>
      </w:r>
      <w:r>
        <w:rPr>
          <w:vertAlign w:val="superscript"/>
        </w:rPr>
        <w:t>0</w:t>
      </w:r>
      <w:r>
        <w:rPr>
          <w:vertAlign w:val="baseline"/>
        </w:rPr>
        <w:t>F and 57 –</w:t>
      </w:r>
      <w:r>
        <w:rPr>
          <w:spacing w:val="1"/>
          <w:vertAlign w:val="baseline"/>
        </w:rPr>
        <w:t> </w:t>
      </w:r>
      <w:r>
        <w:rPr>
          <w:vertAlign w:val="baseline"/>
        </w:rPr>
        <w:t>61% humidity showed only small decrease germination.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 germ contains the embryo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cotyledon. It is rich in protein and fat, so the effectiveness of the grain kernel as a seed depends on</w:t>
      </w:r>
      <w:r>
        <w:rPr>
          <w:spacing w:val="1"/>
          <w:vertAlign w:val="baseline"/>
        </w:rPr>
        <w:t> </w:t>
      </w:r>
      <w:r>
        <w:rPr>
          <w:vertAlign w:val="baseline"/>
        </w:rPr>
        <w:t>its condition. The germ is most susceptible to insect attack because it is bitter in taste and contains</w:t>
      </w:r>
      <w:r>
        <w:rPr>
          <w:spacing w:val="1"/>
          <w:vertAlign w:val="baseline"/>
        </w:rPr>
        <w:t> </w:t>
      </w:r>
      <w:r>
        <w:rPr>
          <w:vertAlign w:val="baseline"/>
        </w:rPr>
        <w:t>protein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fats.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germ</w:t>
      </w:r>
      <w:r>
        <w:rPr>
          <w:spacing w:val="-8"/>
          <w:vertAlign w:val="baseline"/>
        </w:rPr>
        <w:t> </w:t>
      </w:r>
      <w:r>
        <w:rPr>
          <w:vertAlign w:val="baseline"/>
        </w:rPr>
        <w:t>is</w:t>
      </w:r>
      <w:r>
        <w:rPr>
          <w:spacing w:val="-8"/>
          <w:vertAlign w:val="baseline"/>
        </w:rPr>
        <w:t> </w:t>
      </w:r>
      <w:r>
        <w:rPr>
          <w:vertAlign w:val="baseline"/>
        </w:rPr>
        <w:t>also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weakest</w:t>
      </w:r>
      <w:r>
        <w:rPr>
          <w:spacing w:val="-8"/>
          <w:vertAlign w:val="baseline"/>
        </w:rPr>
        <w:t> </w:t>
      </w:r>
      <w:r>
        <w:rPr>
          <w:vertAlign w:val="baseline"/>
        </w:rPr>
        <w:t>part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grain.</w:t>
      </w:r>
      <w:r>
        <w:rPr>
          <w:spacing w:val="-8"/>
          <w:vertAlign w:val="baseline"/>
        </w:rPr>
        <w:t> </w:t>
      </w:r>
      <w:r>
        <w:rPr>
          <w:vertAlign w:val="baseline"/>
        </w:rPr>
        <w:t>When</w:t>
      </w:r>
      <w:r>
        <w:rPr>
          <w:spacing w:val="-9"/>
          <w:vertAlign w:val="baseline"/>
        </w:rPr>
        <w:t> </w:t>
      </w:r>
      <w:r>
        <w:rPr>
          <w:vertAlign w:val="baseline"/>
        </w:rPr>
        <w:t>fungi</w:t>
      </w:r>
      <w:r>
        <w:rPr>
          <w:spacing w:val="-8"/>
          <w:vertAlign w:val="baseline"/>
        </w:rPr>
        <w:t> </w:t>
      </w:r>
      <w:r>
        <w:rPr>
          <w:vertAlign w:val="baseline"/>
        </w:rPr>
        <w:t>attacks</w:t>
      </w:r>
      <w:r>
        <w:rPr>
          <w:spacing w:val="-8"/>
          <w:vertAlign w:val="baseline"/>
        </w:rPr>
        <w:t> </w:t>
      </w:r>
      <w:r>
        <w:rPr>
          <w:vertAlign w:val="baseline"/>
        </w:rPr>
        <w:t>germ,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grains</w:t>
      </w:r>
      <w:r>
        <w:rPr>
          <w:spacing w:val="-8"/>
          <w:vertAlign w:val="baseline"/>
        </w:rPr>
        <w:t> </w:t>
      </w:r>
      <w:r>
        <w:rPr>
          <w:vertAlign w:val="baseline"/>
        </w:rPr>
        <w:t>will</w:t>
      </w:r>
      <w:r>
        <w:rPr>
          <w:spacing w:val="-58"/>
          <w:vertAlign w:val="baseline"/>
        </w:rPr>
        <w:t> </w:t>
      </w:r>
      <w:r>
        <w:rPr>
          <w:vertAlign w:val="baseline"/>
        </w:rPr>
        <w:t>decay</w:t>
      </w:r>
      <w:r>
        <w:rPr>
          <w:spacing w:val="-5"/>
          <w:vertAlign w:val="baseline"/>
        </w:rPr>
        <w:t> </w:t>
      </w:r>
      <w:r>
        <w:rPr>
          <w:vertAlign w:val="baseline"/>
        </w:rPr>
        <w:t>or becomes discoloured.</w:t>
      </w:r>
    </w:p>
    <w:p>
      <w:pPr>
        <w:pStyle w:val="BodyText"/>
        <w:spacing w:line="480" w:lineRule="auto" w:before="201"/>
        <w:ind w:left="1000" w:right="1217" w:firstLine="60"/>
        <w:jc w:val="both"/>
      </w:pPr>
      <w:r>
        <w:rPr/>
        <w:t>Age</w:t>
      </w:r>
      <w:r>
        <w:rPr>
          <w:spacing w:val="-14"/>
        </w:rPr>
        <w:t> </w:t>
      </w:r>
      <w:r>
        <w:rPr/>
        <w:t>affects</w:t>
      </w:r>
      <w:r>
        <w:rPr>
          <w:spacing w:val="-8"/>
        </w:rPr>
        <w:t> </w:t>
      </w:r>
      <w:r>
        <w:rPr/>
        <w:t>germinability.</w:t>
      </w:r>
      <w:r>
        <w:rPr>
          <w:spacing w:val="42"/>
        </w:rPr>
        <w:t> </w:t>
      </w:r>
      <w:r>
        <w:rPr/>
        <w:t>This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due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long</w:t>
      </w:r>
      <w:r>
        <w:rPr>
          <w:spacing w:val="-13"/>
        </w:rPr>
        <w:t> </w:t>
      </w:r>
      <w:r>
        <w:rPr/>
        <w:t>biochemical</w:t>
      </w:r>
      <w:r>
        <w:rPr>
          <w:spacing w:val="-11"/>
        </w:rPr>
        <w:t> </w:t>
      </w:r>
      <w:r>
        <w:rPr/>
        <w:t>reactions</w:t>
      </w:r>
      <w:r>
        <w:rPr>
          <w:spacing w:val="-11"/>
        </w:rPr>
        <w:t> </w:t>
      </w:r>
      <w:r>
        <w:rPr/>
        <w:t>e.g.</w:t>
      </w:r>
      <w:r>
        <w:rPr>
          <w:spacing w:val="-9"/>
        </w:rPr>
        <w:t> </w:t>
      </w:r>
      <w:r>
        <w:rPr/>
        <w:t>hydrolysis,</w:t>
      </w:r>
      <w:r>
        <w:rPr>
          <w:spacing w:val="-11"/>
        </w:rPr>
        <w:t> </w:t>
      </w:r>
      <w:r>
        <w:rPr/>
        <w:t>respiration</w:t>
      </w:r>
      <w:r>
        <w:rPr>
          <w:spacing w:val="-11"/>
        </w:rPr>
        <w:t> </w:t>
      </w:r>
      <w:r>
        <w:rPr/>
        <w:t>that</w:t>
      </w:r>
      <w:r>
        <w:rPr>
          <w:spacing w:val="-58"/>
        </w:rPr>
        <w:t> </w:t>
      </w:r>
      <w:r>
        <w:rPr/>
        <w:t>stresses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germ,</w:t>
      </w:r>
      <w:r>
        <w:rPr>
          <w:spacing w:val="-6"/>
        </w:rPr>
        <w:t> </w:t>
      </w:r>
      <w:r>
        <w:rPr/>
        <w:t>sometimes</w:t>
      </w:r>
      <w:r>
        <w:rPr>
          <w:spacing w:val="-6"/>
        </w:rPr>
        <w:t> </w:t>
      </w:r>
      <w:r>
        <w:rPr/>
        <w:t>resulting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lost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dry</w:t>
      </w:r>
      <w:r>
        <w:rPr>
          <w:spacing w:val="-11"/>
        </w:rPr>
        <w:t> </w:t>
      </w:r>
      <w:r>
        <w:rPr/>
        <w:t>matter.</w:t>
      </w:r>
      <w:r>
        <w:rPr>
          <w:spacing w:val="-6"/>
        </w:rPr>
        <w:t> </w:t>
      </w:r>
      <w:r>
        <w:rPr/>
        <w:t>Germination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seed</w:t>
      </w:r>
      <w:r>
        <w:rPr>
          <w:spacing w:val="-5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reduced</w:t>
      </w:r>
      <w:r>
        <w:rPr>
          <w:spacing w:val="-57"/>
        </w:rPr>
        <w:t> </w:t>
      </w:r>
      <w:r>
        <w:rPr/>
        <w:t>if</w:t>
      </w:r>
      <w:r>
        <w:rPr>
          <w:spacing w:val="-5"/>
        </w:rPr>
        <w:t> </w:t>
      </w:r>
      <w:r>
        <w:rPr/>
        <w:t>wet</w:t>
      </w:r>
      <w:r>
        <w:rPr>
          <w:spacing w:val="-3"/>
        </w:rPr>
        <w:t> </w:t>
      </w:r>
      <w:r>
        <w:rPr/>
        <w:t>grains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frozen</w:t>
      </w:r>
      <w:r>
        <w:rPr>
          <w:spacing w:val="-4"/>
        </w:rPr>
        <w:t> </w:t>
      </w:r>
      <w:r>
        <w:rPr/>
        <w:t>before</w:t>
      </w:r>
      <w:r>
        <w:rPr>
          <w:spacing w:val="-6"/>
        </w:rPr>
        <w:t> </w:t>
      </w:r>
      <w:r>
        <w:rPr/>
        <w:t>moisture</w:t>
      </w:r>
      <w:r>
        <w:rPr>
          <w:spacing w:val="-5"/>
        </w:rPr>
        <w:t> </w:t>
      </w:r>
      <w:r>
        <w:rPr/>
        <w:t>removal.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because</w:t>
      </w:r>
      <w:r>
        <w:rPr>
          <w:spacing w:val="-2"/>
        </w:rPr>
        <w:t> </w:t>
      </w:r>
      <w:r>
        <w:rPr/>
        <w:t>act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freezing</w:t>
      </w:r>
      <w:r>
        <w:rPr>
          <w:spacing w:val="-5"/>
        </w:rPr>
        <w:t> </w:t>
      </w:r>
      <w:r>
        <w:rPr/>
        <w:t>distorts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internal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5"/>
        <w:jc w:val="both"/>
      </w:pPr>
      <w:r>
        <w:rPr>
          <w:spacing w:val="-1"/>
        </w:rPr>
        <w:t>tissue</w:t>
      </w:r>
      <w:r>
        <w:rPr>
          <w:spacing w:val="-11"/>
        </w:rPr>
        <w:t> </w:t>
      </w:r>
      <w:r>
        <w:rPr>
          <w:spacing w:val="-1"/>
        </w:rPr>
        <w:t>arrangements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food</w:t>
      </w:r>
      <w:r>
        <w:rPr>
          <w:spacing w:val="-11"/>
        </w:rPr>
        <w:t> </w:t>
      </w:r>
      <w:r>
        <w:rPr/>
        <w:t>materials,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will</w:t>
      </w:r>
      <w:r>
        <w:rPr>
          <w:spacing w:val="-9"/>
        </w:rPr>
        <w:t> </w:t>
      </w:r>
      <w:r>
        <w:rPr/>
        <w:t>naturally</w:t>
      </w:r>
      <w:r>
        <w:rPr>
          <w:spacing w:val="-17"/>
        </w:rPr>
        <w:t> </w:t>
      </w:r>
      <w:r>
        <w:rPr/>
        <w:t>not</w:t>
      </w:r>
      <w:r>
        <w:rPr>
          <w:spacing w:val="-10"/>
        </w:rPr>
        <w:t> </w:t>
      </w:r>
      <w:r>
        <w:rPr/>
        <w:t>go</w:t>
      </w:r>
      <w:r>
        <w:rPr>
          <w:spacing w:val="-10"/>
        </w:rPr>
        <w:t> </w:t>
      </w:r>
      <w:r>
        <w:rPr/>
        <w:t>back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its</w:t>
      </w:r>
      <w:r>
        <w:rPr>
          <w:spacing w:val="-10"/>
        </w:rPr>
        <w:t> </w:t>
      </w:r>
      <w:r>
        <w:rPr/>
        <w:t>exact</w:t>
      </w:r>
      <w:r>
        <w:rPr>
          <w:spacing w:val="-8"/>
        </w:rPr>
        <w:t> </w:t>
      </w:r>
      <w:r>
        <w:rPr/>
        <w:t>locations</w:t>
      </w:r>
      <w:r>
        <w:rPr>
          <w:spacing w:val="-10"/>
        </w:rPr>
        <w:t> </w:t>
      </w:r>
      <w:r>
        <w:rPr/>
        <w:t>after</w:t>
      </w:r>
      <w:r>
        <w:rPr>
          <w:spacing w:val="-57"/>
        </w:rPr>
        <w:t> </w:t>
      </w:r>
      <w:r>
        <w:rPr/>
        <w:t>defrosting.</w:t>
      </w:r>
    </w:p>
    <w:p>
      <w:pPr>
        <w:pStyle w:val="BodyText"/>
        <w:spacing w:line="480" w:lineRule="auto" w:before="194"/>
        <w:ind w:left="1000" w:right="1217" w:firstLine="60"/>
        <w:jc w:val="both"/>
      </w:pPr>
      <w:r>
        <w:rPr/>
        <w:t>Viability does not mean germinability. This is because viable seed are not necessarily capable of</w:t>
      </w:r>
      <w:r>
        <w:rPr>
          <w:spacing w:val="1"/>
        </w:rPr>
        <w:t> </w:t>
      </w:r>
      <w:r>
        <w:rPr/>
        <w:t>germinating</w:t>
      </w:r>
      <w:r>
        <w:rPr>
          <w:spacing w:val="-11"/>
        </w:rPr>
        <w:t> </w:t>
      </w:r>
      <w:r>
        <w:rPr/>
        <w:t>into</w:t>
      </w:r>
      <w:r>
        <w:rPr>
          <w:spacing w:val="-11"/>
        </w:rPr>
        <w:t> </w:t>
      </w:r>
      <w:r>
        <w:rPr/>
        <w:t>normal</w:t>
      </w:r>
      <w:r>
        <w:rPr>
          <w:spacing w:val="-8"/>
        </w:rPr>
        <w:t> </w:t>
      </w:r>
      <w:r>
        <w:rPr/>
        <w:t>seeding.</w:t>
      </w:r>
      <w:r>
        <w:rPr>
          <w:spacing w:val="-7"/>
        </w:rPr>
        <w:t> </w:t>
      </w:r>
      <w:r>
        <w:rPr/>
        <w:t>(Glosing,</w:t>
      </w:r>
      <w:r>
        <w:rPr>
          <w:spacing w:val="-11"/>
        </w:rPr>
        <w:t> </w:t>
      </w:r>
      <w:r>
        <w:rPr/>
        <w:t>2010).</w:t>
      </w:r>
      <w:r>
        <w:rPr>
          <w:spacing w:val="-9"/>
        </w:rPr>
        <w:t> </w:t>
      </w:r>
      <w:r>
        <w:rPr/>
        <w:t>External</w:t>
      </w:r>
      <w:r>
        <w:rPr>
          <w:spacing w:val="-11"/>
        </w:rPr>
        <w:t> </w:t>
      </w:r>
      <w:r>
        <w:rPr/>
        <w:t>appearance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virtually</w:t>
      </w:r>
      <w:r>
        <w:rPr>
          <w:spacing w:val="-13"/>
        </w:rPr>
        <w:t> </w:t>
      </w:r>
      <w:r>
        <w:rPr/>
        <w:t>no</w:t>
      </w:r>
      <w:r>
        <w:rPr>
          <w:spacing w:val="-9"/>
        </w:rPr>
        <w:t> </w:t>
      </w:r>
      <w:r>
        <w:rPr/>
        <w:t>guide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seeds</w:t>
      </w:r>
      <w:r>
        <w:rPr>
          <w:spacing w:val="-58"/>
        </w:rPr>
        <w:t> </w:t>
      </w:r>
      <w:r>
        <w:rPr/>
        <w:t>age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its</w:t>
      </w:r>
      <w:r>
        <w:rPr>
          <w:spacing w:val="-3"/>
        </w:rPr>
        <w:t> </w:t>
      </w:r>
      <w:r>
        <w:rPr/>
        <w:t>integrity</w:t>
      </w:r>
      <w:r>
        <w:rPr>
          <w:spacing w:val="-7"/>
        </w:rPr>
        <w:t> </w:t>
      </w:r>
      <w:r>
        <w:rPr/>
        <w:t>so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test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/>
        <w:t>definite. 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purpose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both</w:t>
      </w:r>
      <w:r>
        <w:rPr>
          <w:spacing w:val="-2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test</w:t>
      </w:r>
      <w:r>
        <w:rPr>
          <w:spacing w:val="-58"/>
        </w:rPr>
        <w:t> </w:t>
      </w:r>
      <w:r>
        <w:rPr/>
        <w:t>were</w:t>
      </w:r>
      <w:r>
        <w:rPr>
          <w:spacing w:val="-1"/>
        </w:rPr>
        <w:t> </w:t>
      </w:r>
      <w:r>
        <w:rPr/>
        <w:t>combined as viability</w:t>
      </w:r>
      <w:r>
        <w:rPr>
          <w:spacing w:val="-5"/>
        </w:rPr>
        <w:t> </w:t>
      </w:r>
      <w:r>
        <w:rPr/>
        <w:t>test.</w:t>
      </w:r>
    </w:p>
    <w:p>
      <w:pPr>
        <w:pStyle w:val="Heading2"/>
        <w:numPr>
          <w:ilvl w:val="3"/>
          <w:numId w:val="5"/>
        </w:numPr>
        <w:tabs>
          <w:tab w:pos="1781" w:val="left" w:leader="none"/>
        </w:tabs>
        <w:spacing w:line="240" w:lineRule="auto" w:before="209" w:after="0"/>
        <w:ind w:left="1780" w:right="0" w:hanging="781"/>
        <w:jc w:val="both"/>
      </w:pPr>
      <w:r>
        <w:rPr/>
        <w:t>Extrinsic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induced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grains,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407" w:val="left" w:leader="none"/>
        </w:tabs>
        <w:spacing w:line="240" w:lineRule="auto" w:before="177" w:after="0"/>
        <w:ind w:left="1406" w:right="0" w:hanging="407"/>
        <w:jc w:val="both"/>
        <w:rPr>
          <w:b/>
          <w:sz w:val="24"/>
        </w:rPr>
      </w:pPr>
      <w:r>
        <w:rPr>
          <w:b/>
          <w:sz w:val="24"/>
        </w:rPr>
        <w:t>Insect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damage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/ broken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grains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2" w:firstLine="62"/>
        <w:jc w:val="both"/>
      </w:pPr>
      <w:r>
        <w:rPr/>
        <w:t>Insect damage/ broken grains are always expressed as percentage of the whole bulk. It is however</w:t>
      </w:r>
      <w:r>
        <w:rPr>
          <w:spacing w:val="1"/>
        </w:rPr>
        <w:t> </w:t>
      </w:r>
      <w:r>
        <w:rPr/>
        <w:t>a very vital factor to grain storability, germinability and general grain quality. Percentage insect</w:t>
      </w:r>
      <w:r>
        <w:rPr>
          <w:spacing w:val="1"/>
        </w:rPr>
        <w:t> </w:t>
      </w:r>
      <w:r>
        <w:rPr/>
        <w:t>damaged grains can be defined as that percentage of grain that is damaged by insect from the farm</w:t>
      </w:r>
      <w:r>
        <w:rPr>
          <w:spacing w:val="1"/>
        </w:rPr>
        <w:t> </w:t>
      </w:r>
      <w:r>
        <w:rPr/>
        <w:t>to the point of analysis. Insects basically bore holes and lay eggs inside a whole grain, or simply</w:t>
      </w:r>
      <w:r>
        <w:rPr>
          <w:spacing w:val="1"/>
        </w:rPr>
        <w:t> </w:t>
      </w:r>
      <w:r>
        <w:rPr/>
        <w:t>eating</w:t>
      </w:r>
      <w:r>
        <w:rPr>
          <w:spacing w:val="-3"/>
        </w:rPr>
        <w:t> </w:t>
      </w:r>
      <w:r>
        <w:rPr/>
        <w:t>up the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matter</w:t>
      </w:r>
      <w:r>
        <w:rPr>
          <w:spacing w:val="2"/>
        </w:rPr>
        <w:t> </w:t>
      </w:r>
      <w:r>
        <w:rPr/>
        <w:t>(Opit, 2010).</w:t>
      </w:r>
    </w:p>
    <w:p>
      <w:pPr>
        <w:pStyle w:val="BodyText"/>
        <w:spacing w:line="480" w:lineRule="auto" w:before="200"/>
        <w:ind w:left="1000" w:right="1218"/>
        <w:jc w:val="both"/>
      </w:pPr>
      <w:r>
        <w:rPr/>
        <w:t>Broken grains are those grains that have physical damage and are broken. It may be due to manual</w:t>
      </w:r>
      <w:r>
        <w:rPr>
          <w:spacing w:val="1"/>
        </w:rPr>
        <w:t> </w:t>
      </w:r>
      <w:r>
        <w:rPr/>
        <w:t>or</w:t>
      </w:r>
      <w:r>
        <w:rPr>
          <w:spacing w:val="-6"/>
        </w:rPr>
        <w:t> </w:t>
      </w:r>
      <w:r>
        <w:rPr/>
        <w:t>mechanical</w:t>
      </w:r>
      <w:r>
        <w:rPr>
          <w:spacing w:val="-4"/>
        </w:rPr>
        <w:t> </w:t>
      </w:r>
      <w:r>
        <w:rPr/>
        <w:t>harvesting/handling.(FAO,1995).</w:t>
      </w:r>
      <w:r>
        <w:rPr>
          <w:spacing w:val="-2"/>
        </w:rPr>
        <w:t> </w:t>
      </w:r>
      <w:r>
        <w:rPr/>
        <w:t>Broken</w:t>
      </w:r>
      <w:r>
        <w:rPr>
          <w:spacing w:val="-2"/>
        </w:rPr>
        <w:t> </w:t>
      </w:r>
      <w:r>
        <w:rPr/>
        <w:t>grains</w:t>
      </w:r>
      <w:r>
        <w:rPr>
          <w:spacing w:val="-4"/>
        </w:rPr>
        <w:t> </w:t>
      </w:r>
      <w:r>
        <w:rPr/>
        <w:t>always</w:t>
      </w:r>
      <w:r>
        <w:rPr>
          <w:spacing w:val="-5"/>
        </w:rPr>
        <w:t> </w:t>
      </w:r>
      <w:r>
        <w:rPr/>
        <w:t>leaves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internal</w:t>
      </w:r>
      <w:r>
        <w:rPr>
          <w:spacing w:val="-4"/>
        </w:rPr>
        <w:t> </w:t>
      </w:r>
      <w:r>
        <w:rPr/>
        <w:t>structures</w:t>
      </w:r>
      <w:r>
        <w:rPr>
          <w:spacing w:val="-58"/>
        </w:rPr>
        <w:t> </w:t>
      </w:r>
      <w:r>
        <w:rPr/>
        <w:t>of grains exposed to insect attack and other agents of grain deterioration. Either insect damaged or</w:t>
      </w:r>
      <w:r>
        <w:rPr>
          <w:spacing w:val="1"/>
        </w:rPr>
        <w:t> </w:t>
      </w:r>
      <w:r>
        <w:rPr/>
        <w:t>broken grains are sign of bad quality, they exposes grain seeds to deteriorate. They are generally</w:t>
      </w:r>
      <w:r>
        <w:rPr>
          <w:spacing w:val="1"/>
        </w:rPr>
        <w:t> </w:t>
      </w:r>
      <w:r>
        <w:rPr/>
        <w:t>counterproductive</w:t>
      </w:r>
      <w:r>
        <w:rPr>
          <w:spacing w:val="-2"/>
        </w:rPr>
        <w:t> </w:t>
      </w:r>
      <w:r>
        <w:rPr/>
        <w:t>as far</w:t>
      </w:r>
      <w:r>
        <w:rPr>
          <w:spacing w:val="1"/>
        </w:rPr>
        <w:t> </w:t>
      </w:r>
      <w:r>
        <w:rPr/>
        <w:t>as storability</w:t>
      </w:r>
      <w:r>
        <w:rPr>
          <w:spacing w:val="-5"/>
        </w:rPr>
        <w:t> </w:t>
      </w:r>
      <w:r>
        <w:rPr/>
        <w:t>is concerned.</w:t>
      </w:r>
    </w:p>
    <w:p>
      <w:pPr>
        <w:pStyle w:val="Heading2"/>
        <w:numPr>
          <w:ilvl w:val="0"/>
          <w:numId w:val="16"/>
        </w:numPr>
        <w:tabs>
          <w:tab w:pos="2141" w:val="left" w:leader="none"/>
        </w:tabs>
        <w:spacing w:line="240" w:lineRule="auto" w:before="209" w:after="0"/>
        <w:ind w:left="2140" w:right="0" w:hanging="781"/>
        <w:jc w:val="both"/>
      </w:pPr>
      <w:r>
        <w:rPr/>
        <w:t>Mould</w:t>
      </w:r>
      <w:r>
        <w:rPr>
          <w:spacing w:val="-1"/>
        </w:rPr>
        <w:t> </w:t>
      </w:r>
      <w:r>
        <w:rPr/>
        <w:t>infested</w:t>
      </w:r>
      <w:r>
        <w:rPr>
          <w:spacing w:val="-1"/>
        </w:rPr>
        <w:t> </w:t>
      </w:r>
      <w:r>
        <w:rPr/>
        <w:t>grains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6" w:firstLine="60"/>
        <w:jc w:val="both"/>
      </w:pPr>
      <w:r>
        <w:rPr/>
        <w:t>Mould infested grains are normally expressed as a percentage. It connotes the actual percentage of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grain</w:t>
      </w:r>
      <w:r>
        <w:rPr>
          <w:spacing w:val="-3"/>
        </w:rPr>
        <w:t> </w:t>
      </w:r>
      <w:r>
        <w:rPr/>
        <w:t>bulk</w:t>
      </w:r>
      <w:r>
        <w:rPr>
          <w:spacing w:val="-3"/>
        </w:rPr>
        <w:t> </w:t>
      </w:r>
      <w:r>
        <w:rPr/>
        <w:t>affected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mould.</w:t>
      </w:r>
      <w:r>
        <w:rPr>
          <w:spacing w:val="-4"/>
        </w:rPr>
        <w:t> </w:t>
      </w:r>
      <w:r>
        <w:rPr/>
        <w:t>Mould</w:t>
      </w:r>
      <w:r>
        <w:rPr>
          <w:spacing w:val="-5"/>
        </w:rPr>
        <w:t> </w:t>
      </w:r>
      <w:r>
        <w:rPr/>
        <w:t>growth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caused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dampness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gives</w:t>
      </w:r>
      <w:r>
        <w:rPr>
          <w:spacing w:val="-3"/>
        </w:rPr>
        <w:t> </w:t>
      </w:r>
      <w:r>
        <w:rPr/>
        <w:t>rise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increase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7"/>
        <w:jc w:val="both"/>
      </w:pPr>
      <w:r>
        <w:rPr/>
        <w:t>respiration producing heat. This condition is favours mould growth, which uses the grain nutrient</w:t>
      </w:r>
      <w:r>
        <w:rPr>
          <w:spacing w:val="1"/>
        </w:rPr>
        <w:t> </w:t>
      </w:r>
      <w:r>
        <w:rPr/>
        <w:t>for its own growth (McNeil, 2010).Major mould species that grows in grains includes, Aspergillus,</w:t>
      </w:r>
      <w:r>
        <w:rPr>
          <w:spacing w:val="-57"/>
        </w:rPr>
        <w:t> </w:t>
      </w:r>
      <w:r>
        <w:rPr/>
        <w:t>Fusaruim and penicillin which may produce mycotoxin and aflatoxins, fumonism and zearalenane.</w:t>
      </w:r>
      <w:r>
        <w:rPr>
          <w:spacing w:val="-57"/>
        </w:rPr>
        <w:t> </w:t>
      </w:r>
      <w:r>
        <w:rPr/>
        <w:t>These micro-organisms if consumed by human beings or animals can cause death. Mould attacked</w:t>
      </w:r>
      <w:r>
        <w:rPr>
          <w:spacing w:val="1"/>
        </w:rPr>
        <w:t> </w:t>
      </w:r>
      <w:r>
        <w:rPr/>
        <w:t>grain are easy to identify. It is characterized by colour charge, dullness, mustiness dampness 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Mould</w:t>
      </w:r>
      <w:r>
        <w:rPr>
          <w:spacing w:val="1"/>
        </w:rPr>
        <w:t> </w:t>
      </w:r>
      <w:r>
        <w:rPr/>
        <w:t>attacked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losses</w:t>
      </w:r>
      <w:r>
        <w:rPr>
          <w:spacing w:val="1"/>
        </w:rPr>
        <w:t> </w:t>
      </w:r>
      <w:r>
        <w:rPr/>
        <w:t>quality on</w:t>
      </w:r>
      <w:r>
        <w:rPr>
          <w:spacing w:val="1"/>
        </w:rPr>
        <w:t> </w:t>
      </w:r>
      <w:r>
        <w:rPr/>
        <w:t>viability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storability</w:t>
      </w:r>
      <w:r>
        <w:rPr>
          <w:spacing w:val="-5"/>
        </w:rPr>
        <w:t> </w:t>
      </w:r>
      <w:r>
        <w:rPr/>
        <w:t>(McNeil,</w:t>
      </w:r>
      <w:r>
        <w:rPr>
          <w:spacing w:val="-1"/>
        </w:rPr>
        <w:t> </w:t>
      </w:r>
      <w:r>
        <w:rPr/>
        <w:t>2010).</w:t>
      </w:r>
    </w:p>
    <w:p>
      <w:pPr>
        <w:pStyle w:val="Heading2"/>
        <w:numPr>
          <w:ilvl w:val="0"/>
          <w:numId w:val="16"/>
        </w:numPr>
        <w:tabs>
          <w:tab w:pos="2081" w:val="left" w:leader="none"/>
        </w:tabs>
        <w:spacing w:line="240" w:lineRule="auto" w:before="207" w:after="0"/>
        <w:ind w:left="2080" w:right="0" w:hanging="721"/>
        <w:jc w:val="both"/>
      </w:pPr>
      <w:r>
        <w:rPr/>
        <w:t>Foreign</w:t>
      </w:r>
      <w:r>
        <w:rPr>
          <w:spacing w:val="1"/>
        </w:rPr>
        <w:t> </w:t>
      </w:r>
      <w:r>
        <w:rPr/>
        <w:t>matter,</w:t>
      </w:r>
      <w:r>
        <w:rPr>
          <w:spacing w:val="-2"/>
        </w:rPr>
        <w:t> </w:t>
      </w:r>
      <w:r>
        <w:rPr/>
        <w:t>cores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fines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7"/>
        <w:jc w:val="both"/>
      </w:pPr>
      <w:r>
        <w:rPr/>
        <w:t>Dockage / fines / foreign material are amount of non grain material present in grain. Apart from</w:t>
      </w:r>
      <w:r>
        <w:rPr>
          <w:spacing w:val="1"/>
        </w:rPr>
        <w:t> </w:t>
      </w:r>
      <w:r>
        <w:rPr/>
        <w:t>whole grain and broken grains.(Ileleji,2010) They may be inform of grain dust, husk, grain cops,</w:t>
      </w:r>
      <w:r>
        <w:rPr>
          <w:spacing w:val="1"/>
        </w:rPr>
        <w:t> </w:t>
      </w:r>
      <w:r>
        <w:rPr/>
        <w:t>insect</w:t>
      </w:r>
      <w:r>
        <w:rPr>
          <w:spacing w:val="-9"/>
        </w:rPr>
        <w:t> </w:t>
      </w:r>
      <w:r>
        <w:rPr/>
        <w:t>parts,</w:t>
      </w:r>
      <w:r>
        <w:rPr>
          <w:spacing w:val="-9"/>
        </w:rPr>
        <w:t> </w:t>
      </w:r>
      <w:r>
        <w:rPr/>
        <w:t>chaff</w:t>
      </w:r>
      <w:r>
        <w:rPr>
          <w:spacing w:val="-11"/>
        </w:rPr>
        <w:t> </w:t>
      </w:r>
      <w:r>
        <w:rPr/>
        <w:t>insect</w:t>
      </w:r>
      <w:r>
        <w:rPr>
          <w:spacing w:val="-9"/>
        </w:rPr>
        <w:t> </w:t>
      </w:r>
      <w:r>
        <w:rPr/>
        <w:t>feaces,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other</w:t>
      </w:r>
      <w:r>
        <w:rPr>
          <w:spacing w:val="-11"/>
        </w:rPr>
        <w:t> </w:t>
      </w:r>
      <w:r>
        <w:rPr/>
        <w:t>foreign</w:t>
      </w:r>
      <w:r>
        <w:rPr>
          <w:spacing w:val="-9"/>
        </w:rPr>
        <w:t> </w:t>
      </w:r>
      <w:r>
        <w:rPr/>
        <w:t>material</w:t>
      </w:r>
      <w:r>
        <w:rPr>
          <w:spacing w:val="-9"/>
        </w:rPr>
        <w:t> </w:t>
      </w:r>
      <w:r>
        <w:rPr/>
        <w:t>which</w:t>
      </w:r>
      <w:r>
        <w:rPr>
          <w:spacing w:val="-10"/>
        </w:rPr>
        <w:t> </w:t>
      </w:r>
      <w:r>
        <w:rPr/>
        <w:t>accomplish</w:t>
      </w:r>
      <w:r>
        <w:rPr>
          <w:spacing w:val="-10"/>
        </w:rPr>
        <w:t> </w:t>
      </w:r>
      <w:r>
        <w:rPr/>
        <w:t>grain</w:t>
      </w:r>
      <w:r>
        <w:rPr>
          <w:spacing w:val="-8"/>
        </w:rPr>
        <w:t> </w:t>
      </w:r>
      <w:r>
        <w:rPr/>
        <w:t>either</w:t>
      </w:r>
      <w:r>
        <w:rPr>
          <w:spacing w:val="-10"/>
        </w:rPr>
        <w:t> </w:t>
      </w:r>
      <w:r>
        <w:rPr/>
        <w:t>from</w:t>
      </w:r>
      <w:r>
        <w:rPr>
          <w:spacing w:val="-9"/>
        </w:rPr>
        <w:t> </w:t>
      </w:r>
      <w:r>
        <w:rPr/>
        <w:t>farm,</w:t>
      </w:r>
      <w:r>
        <w:rPr>
          <w:spacing w:val="-58"/>
        </w:rPr>
        <w:t> </w:t>
      </w:r>
      <w:r>
        <w:rPr/>
        <w:t>make shift grain depots, from silo complexes and or other storage structures. Cores and fines are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cleaning.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accompanying</w:t>
      </w:r>
      <w:r>
        <w:rPr>
          <w:spacing w:val="-4"/>
        </w:rPr>
        <w:t> </w:t>
      </w:r>
      <w:r>
        <w:rPr/>
        <w:t>grains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harvest</w:t>
      </w:r>
      <w:r>
        <w:rPr>
          <w:spacing w:val="-3"/>
        </w:rPr>
        <w:t> </w:t>
      </w:r>
      <w:r>
        <w:rPr/>
        <w:t>depends</w:t>
      </w:r>
      <w:r>
        <w:rPr>
          <w:spacing w:val="-4"/>
        </w:rPr>
        <w:t> </w:t>
      </w:r>
      <w:r>
        <w:rPr/>
        <w:t>largely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harvest,</w:t>
      </w:r>
      <w:r>
        <w:rPr>
          <w:spacing w:val="-3"/>
        </w:rPr>
        <w:t> </w:t>
      </w:r>
      <w:r>
        <w:rPr/>
        <w:t>threshing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agro-</w:t>
      </w:r>
      <w:r>
        <w:rPr>
          <w:spacing w:val="-58"/>
        </w:rPr>
        <w:t> </w:t>
      </w:r>
      <w:r>
        <w:rPr/>
        <w:t>ecological</w:t>
      </w:r>
      <w:r>
        <w:rPr>
          <w:spacing w:val="-1"/>
        </w:rPr>
        <w:t> </w:t>
      </w:r>
      <w:r>
        <w:rPr/>
        <w:t>zone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grain</w:t>
      </w:r>
      <w:r>
        <w:rPr>
          <w:spacing w:val="2"/>
        </w:rPr>
        <w:t> </w:t>
      </w:r>
      <w:r>
        <w:rPr/>
        <w:t>production</w:t>
      </w:r>
      <w:r>
        <w:rPr>
          <w:spacing w:val="2"/>
        </w:rPr>
        <w:t> </w:t>
      </w:r>
      <w:r>
        <w:rPr/>
        <w:t>(Ajani, 2001).</w:t>
      </w:r>
    </w:p>
    <w:p>
      <w:pPr>
        <w:pStyle w:val="BodyText"/>
        <w:spacing w:line="480" w:lineRule="auto" w:before="200"/>
        <w:ind w:left="1000" w:right="1216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higher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foreign</w:t>
      </w:r>
      <w:r>
        <w:rPr>
          <w:spacing w:val="-12"/>
        </w:rPr>
        <w:t> </w:t>
      </w:r>
      <w:r>
        <w:rPr>
          <w:spacing w:val="-1"/>
        </w:rPr>
        <w:t>matter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grains,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higher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insect</w:t>
      </w:r>
      <w:r>
        <w:rPr>
          <w:spacing w:val="-12"/>
        </w:rPr>
        <w:t> </w:t>
      </w:r>
      <w:r>
        <w:rPr/>
        <w:t>activity.</w:t>
      </w:r>
      <w:r>
        <w:rPr>
          <w:spacing w:val="-10"/>
        </w:rPr>
        <w:t> </w:t>
      </w:r>
      <w:r>
        <w:rPr/>
        <w:t>This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because</w:t>
      </w:r>
      <w:r>
        <w:rPr>
          <w:spacing w:val="-13"/>
        </w:rPr>
        <w:t> </w:t>
      </w:r>
      <w:r>
        <w:rPr/>
        <w:t>external</w:t>
      </w:r>
      <w:r>
        <w:rPr>
          <w:spacing w:val="-12"/>
        </w:rPr>
        <w:t> </w:t>
      </w:r>
      <w:r>
        <w:rPr/>
        <w:t>feeders</w:t>
      </w:r>
      <w:r>
        <w:rPr>
          <w:spacing w:val="-57"/>
        </w:rPr>
        <w:t> </w:t>
      </w:r>
      <w:r>
        <w:rPr/>
        <w:t>can</w:t>
      </w:r>
      <w:r>
        <w:rPr>
          <w:spacing w:val="-6"/>
        </w:rPr>
        <w:t> </w:t>
      </w:r>
      <w:r>
        <w:rPr/>
        <w:t>breed</w:t>
      </w:r>
      <w:r>
        <w:rPr>
          <w:spacing w:val="-6"/>
        </w:rPr>
        <w:t> </w:t>
      </w:r>
      <w:r>
        <w:rPr/>
        <w:t>rapidly</w:t>
      </w:r>
      <w:r>
        <w:rPr>
          <w:spacing w:val="-10"/>
        </w:rPr>
        <w:t> </w:t>
      </w:r>
      <w:r>
        <w:rPr/>
        <w:t>in</w:t>
      </w:r>
      <w:r>
        <w:rPr>
          <w:spacing w:val="-6"/>
        </w:rPr>
        <w:t> </w:t>
      </w:r>
      <w:r>
        <w:rPr/>
        <w:t>presence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fines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uses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nest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breeding.</w:t>
      </w:r>
      <w:r>
        <w:rPr>
          <w:spacing w:val="50"/>
        </w:rPr>
        <w:t> </w:t>
      </w:r>
      <w:r>
        <w:rPr/>
        <w:t>Higher</w:t>
      </w:r>
      <w:r>
        <w:rPr>
          <w:spacing w:val="-6"/>
        </w:rPr>
        <w:t> </w:t>
      </w:r>
      <w:r>
        <w:rPr/>
        <w:t>percentage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cores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fines</w:t>
      </w:r>
      <w:r>
        <w:rPr>
          <w:spacing w:val="-10"/>
        </w:rPr>
        <w:t> </w:t>
      </w:r>
      <w:r>
        <w:rPr>
          <w:spacing w:val="-1"/>
        </w:rPr>
        <w:t>reduces</w:t>
      </w:r>
      <w:r>
        <w:rPr>
          <w:spacing w:val="-6"/>
        </w:rPr>
        <w:t> </w:t>
      </w:r>
      <w:r>
        <w:rPr/>
        <w:t>grain</w:t>
      </w:r>
      <w:r>
        <w:rPr>
          <w:spacing w:val="-10"/>
        </w:rPr>
        <w:t> </w:t>
      </w:r>
      <w:r>
        <w:rPr/>
        <w:t>porosity</w:t>
      </w:r>
      <w:r>
        <w:rPr>
          <w:spacing w:val="-14"/>
        </w:rPr>
        <w:t> </w:t>
      </w:r>
      <w:r>
        <w:rPr/>
        <w:t>thereby</w:t>
      </w:r>
      <w:r>
        <w:rPr>
          <w:spacing w:val="-15"/>
        </w:rPr>
        <w:t> </w:t>
      </w:r>
      <w:r>
        <w:rPr/>
        <w:t>making</w:t>
      </w:r>
      <w:r>
        <w:rPr>
          <w:spacing w:val="-10"/>
        </w:rPr>
        <w:t> </w:t>
      </w:r>
      <w:r>
        <w:rPr/>
        <w:t>aeration</w:t>
      </w:r>
      <w:r>
        <w:rPr>
          <w:spacing w:val="-9"/>
        </w:rPr>
        <w:t> </w:t>
      </w:r>
      <w:r>
        <w:rPr/>
        <w:t>more</w:t>
      </w:r>
      <w:r>
        <w:rPr>
          <w:spacing w:val="-11"/>
        </w:rPr>
        <w:t> </w:t>
      </w:r>
      <w:r>
        <w:rPr/>
        <w:t>difficult.</w:t>
      </w:r>
      <w:r>
        <w:rPr>
          <w:spacing w:val="-7"/>
        </w:rPr>
        <w:t> </w:t>
      </w:r>
      <w:r>
        <w:rPr/>
        <w:t>It</w:t>
      </w:r>
      <w:r>
        <w:rPr>
          <w:spacing w:val="-10"/>
        </w:rPr>
        <w:t> </w:t>
      </w:r>
      <w:r>
        <w:rPr/>
        <w:t>also</w:t>
      </w:r>
      <w:r>
        <w:rPr>
          <w:spacing w:val="-9"/>
        </w:rPr>
        <w:t> </w:t>
      </w:r>
      <w:r>
        <w:rPr/>
        <w:t>encourages</w:t>
      </w:r>
      <w:r>
        <w:rPr>
          <w:spacing w:val="-8"/>
        </w:rPr>
        <w:t> </w:t>
      </w:r>
      <w:r>
        <w:rPr/>
        <w:t>hot</w:t>
      </w:r>
      <w:r>
        <w:rPr>
          <w:spacing w:val="-10"/>
        </w:rPr>
        <w:t> </w:t>
      </w:r>
      <w:r>
        <w:rPr/>
        <w:t>spots,</w:t>
      </w:r>
      <w:r>
        <w:rPr>
          <w:spacing w:val="-57"/>
        </w:rPr>
        <w:t> </w:t>
      </w:r>
      <w:r>
        <w:rPr/>
        <w:t>moisture migration and condensation (Brooker </w:t>
      </w:r>
      <w:r>
        <w:rPr>
          <w:i/>
        </w:rPr>
        <w:t>et al </w:t>
      </w:r>
      <w:r>
        <w:rPr/>
        <w:t>1990). The greater the percentage of cores and</w:t>
      </w:r>
      <w:r>
        <w:rPr>
          <w:spacing w:val="-57"/>
        </w:rPr>
        <w:t> </w:t>
      </w:r>
      <w:r>
        <w:rPr/>
        <w:t>fines in grains, the lower the storability. Clean dry grains are the most storable types of grains.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material</w:t>
      </w:r>
      <w:r>
        <w:rPr>
          <w:spacing w:val="2"/>
        </w:rPr>
        <w:t> </w:t>
      </w:r>
      <w:r>
        <w:rPr/>
        <w:t>prevents</w:t>
      </w:r>
      <w:r>
        <w:rPr>
          <w:spacing w:val="2"/>
        </w:rPr>
        <w:t> </w:t>
      </w:r>
      <w:r>
        <w:rPr/>
        <w:t>uniform</w:t>
      </w:r>
      <w:r>
        <w:rPr>
          <w:spacing w:val="2"/>
        </w:rPr>
        <w:t> </w:t>
      </w:r>
      <w:r>
        <w:rPr/>
        <w:t>grain</w:t>
      </w:r>
      <w:r>
        <w:rPr>
          <w:spacing w:val="2"/>
        </w:rPr>
        <w:t> </w:t>
      </w:r>
      <w:r>
        <w:rPr/>
        <w:t>flow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always</w:t>
      </w:r>
      <w:r>
        <w:rPr>
          <w:spacing w:val="2"/>
        </w:rPr>
        <w:t> </w:t>
      </w:r>
      <w:r>
        <w:rPr/>
        <w:t>accumulates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one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bin</w:t>
      </w:r>
      <w:r>
        <w:rPr>
          <w:spacing w:val="2"/>
        </w:rPr>
        <w:t> </w:t>
      </w:r>
      <w:r>
        <w:rPr/>
        <w:t>during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7"/>
        <w:jc w:val="both"/>
      </w:pPr>
      <w:r>
        <w:rPr/>
        <w:t>loading</w:t>
      </w:r>
      <w:r>
        <w:rPr>
          <w:spacing w:val="1"/>
        </w:rPr>
        <w:t> </w:t>
      </w:r>
      <w:r>
        <w:rPr/>
        <w:t>serving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haven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aeration.(McNiel,2010)</w:t>
      </w:r>
    </w:p>
    <w:p>
      <w:pPr>
        <w:pStyle w:val="Heading2"/>
        <w:numPr>
          <w:ilvl w:val="0"/>
          <w:numId w:val="16"/>
        </w:numPr>
        <w:tabs>
          <w:tab w:pos="2081" w:val="left" w:leader="none"/>
        </w:tabs>
        <w:spacing w:line="240" w:lineRule="auto" w:before="201" w:after="0"/>
        <w:ind w:left="2080" w:right="0" w:hanging="721"/>
        <w:jc w:val="both"/>
      </w:pPr>
      <w:r>
        <w:rPr/>
        <w:t>Grain</w:t>
      </w:r>
      <w:r>
        <w:rPr>
          <w:spacing w:val="-1"/>
        </w:rPr>
        <w:t> </w:t>
      </w:r>
      <w:r>
        <w:rPr/>
        <w:t>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6"/>
        <w:jc w:val="both"/>
      </w:pPr>
      <w:r>
        <w:rPr/>
        <w:t>The age of grain after harvest is a serious factor in terms of quality, germinability and storability.</w:t>
      </w:r>
      <w:r>
        <w:rPr>
          <w:spacing w:val="1"/>
        </w:rPr>
        <w:t> </w:t>
      </w:r>
      <w:r>
        <w:rPr/>
        <w:t>No</w:t>
      </w:r>
      <w:r>
        <w:rPr>
          <w:spacing w:val="-6"/>
        </w:rPr>
        <w:t> </w:t>
      </w:r>
      <w:r>
        <w:rPr/>
        <w:t>matter</w:t>
      </w:r>
      <w:r>
        <w:rPr>
          <w:spacing w:val="-6"/>
        </w:rPr>
        <w:t> </w:t>
      </w:r>
      <w:r>
        <w:rPr/>
        <w:t>how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external</w:t>
      </w:r>
      <w:r>
        <w:rPr>
          <w:spacing w:val="-5"/>
        </w:rPr>
        <w:t> </w:t>
      </w:r>
      <w:r>
        <w:rPr/>
        <w:t>conditions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during</w:t>
      </w:r>
      <w:r>
        <w:rPr>
          <w:spacing w:val="-8"/>
        </w:rPr>
        <w:t> </w:t>
      </w:r>
      <w:r>
        <w:rPr/>
        <w:t>handling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storage,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difficult</w:t>
      </w:r>
      <w:r>
        <w:rPr>
          <w:spacing w:val="-57"/>
        </w:rPr>
        <w:t> </w:t>
      </w:r>
      <w:r>
        <w:rPr/>
        <w:t>to control internal reactions in the grain kernel (Ajani, 2001). Rather than enzymatic reaction to</w:t>
      </w:r>
      <w:r>
        <w:rPr>
          <w:spacing w:val="1"/>
        </w:rPr>
        <w:t> </w:t>
      </w:r>
      <w:r>
        <w:rPr/>
        <w:t>cease after harvest, it is believed to be intensified. Enzymatic reactions in kernel are controlled and</w:t>
      </w:r>
      <w:r>
        <w:rPr>
          <w:spacing w:val="-57"/>
        </w:rPr>
        <w:t> </w:t>
      </w:r>
      <w:r>
        <w:rPr/>
        <w:t>balanced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nature</w:t>
      </w:r>
      <w:r>
        <w:rPr>
          <w:spacing w:val="-4"/>
        </w:rPr>
        <w:t> </w:t>
      </w:r>
      <w:r>
        <w:rPr/>
        <w:t>before</w:t>
      </w:r>
      <w:r>
        <w:rPr>
          <w:spacing w:val="-4"/>
        </w:rPr>
        <w:t> </w:t>
      </w:r>
      <w:r>
        <w:rPr/>
        <w:t>harvest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immediately</w:t>
      </w:r>
      <w:r>
        <w:rPr>
          <w:spacing w:val="-5"/>
        </w:rPr>
        <w:t> </w:t>
      </w:r>
      <w:r>
        <w:rPr/>
        <w:t>after</w:t>
      </w:r>
      <w:r>
        <w:rPr>
          <w:spacing w:val="-1"/>
        </w:rPr>
        <w:t> </w:t>
      </w:r>
      <w:r>
        <w:rPr/>
        <w:t>harvest,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normally</w:t>
      </w:r>
      <w:r>
        <w:rPr>
          <w:spacing w:val="-7"/>
        </w:rPr>
        <w:t> </w:t>
      </w:r>
      <w:r>
        <w:rPr/>
        <w:t>upset</w:t>
      </w:r>
      <w:r>
        <w:rPr>
          <w:spacing w:val="-2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changes</w:t>
      </w:r>
      <w:r>
        <w:rPr>
          <w:spacing w:val="-57"/>
        </w:rPr>
        <w:t> </w:t>
      </w:r>
      <w:r>
        <w:rPr/>
        <w:t>in both climatic parameters and conditions for handling and storage. The upset causes a serious of</w:t>
      </w:r>
      <w:r>
        <w:rPr>
          <w:spacing w:val="1"/>
        </w:rPr>
        <w:t> </w:t>
      </w:r>
      <w:r>
        <w:rPr/>
        <w:t>reaction that continues to weaken the grain and make it vulnerable to micro-organism and other</w:t>
      </w:r>
      <w:r>
        <w:rPr>
          <w:spacing w:val="1"/>
        </w:rPr>
        <w:t> </w:t>
      </w:r>
      <w:r>
        <w:rPr/>
        <w:t>agents of deterioration. Even at dormant stage, due to different temperature gradients, enzymes</w:t>
      </w:r>
      <w:r>
        <w:rPr>
          <w:spacing w:val="1"/>
        </w:rPr>
        <w:t> </w:t>
      </w:r>
      <w:r>
        <w:rPr/>
        <w:t>continue to initiate biochemical reactions in stored grain resulting to changes over time. Thus that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bring</w:t>
      </w:r>
      <w:r>
        <w:rPr>
          <w:spacing w:val="-3"/>
        </w:rPr>
        <w:t> </w:t>
      </w:r>
      <w:r>
        <w:rPr/>
        <w:t>about decrease</w:t>
      </w:r>
      <w:r>
        <w:rPr>
          <w:spacing w:val="1"/>
        </w:rPr>
        <w:t> </w:t>
      </w:r>
      <w:r>
        <w:rPr/>
        <w:t>in carbohydrate</w:t>
      </w:r>
      <w:r>
        <w:rPr>
          <w:spacing w:val="1"/>
        </w:rPr>
        <w:t> </w:t>
      </w:r>
      <w:r>
        <w:rPr/>
        <w:t>content.</w:t>
      </w:r>
    </w:p>
    <w:p>
      <w:pPr>
        <w:pStyle w:val="BodyText"/>
        <w:spacing w:line="480" w:lineRule="auto" w:before="201"/>
        <w:ind w:left="1000" w:right="1218" w:firstLine="60"/>
        <w:jc w:val="both"/>
      </w:pPr>
      <w:r>
        <w:rPr/>
        <w:t>Other</w:t>
      </w:r>
      <w:r>
        <w:rPr>
          <w:spacing w:val="-7"/>
        </w:rPr>
        <w:t> </w:t>
      </w:r>
      <w:r>
        <w:rPr/>
        <w:t>changes</w:t>
      </w:r>
      <w:r>
        <w:rPr>
          <w:spacing w:val="-5"/>
        </w:rPr>
        <w:t> </w:t>
      </w:r>
      <w:r>
        <w:rPr/>
        <w:t>orchestrated</w:t>
      </w:r>
      <w:r>
        <w:rPr>
          <w:spacing w:val="-4"/>
        </w:rPr>
        <w:t> </w:t>
      </w:r>
      <w:r>
        <w:rPr/>
        <w:t>by</w:t>
      </w:r>
      <w:r>
        <w:rPr>
          <w:spacing w:val="-10"/>
        </w:rPr>
        <w:t> </w:t>
      </w:r>
      <w:r>
        <w:rPr/>
        <w:t>age,</w:t>
      </w:r>
      <w:r>
        <w:rPr>
          <w:spacing w:val="-5"/>
        </w:rPr>
        <w:t> </w:t>
      </w:r>
      <w:r>
        <w:rPr/>
        <w:t>includes</w:t>
      </w:r>
      <w:r>
        <w:rPr>
          <w:spacing w:val="-5"/>
        </w:rPr>
        <w:t> </w:t>
      </w:r>
      <w:r>
        <w:rPr/>
        <w:t>loss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dry</w:t>
      </w:r>
      <w:r>
        <w:rPr>
          <w:spacing w:val="-10"/>
        </w:rPr>
        <w:t> </w:t>
      </w:r>
      <w:r>
        <w:rPr/>
        <w:t>matter</w:t>
      </w:r>
      <w:r>
        <w:rPr>
          <w:spacing w:val="-4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years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respiration</w:t>
      </w:r>
      <w:r>
        <w:rPr>
          <w:spacing w:val="-5"/>
        </w:rPr>
        <w:t> </w:t>
      </w:r>
      <w:r>
        <w:rPr/>
        <w:t>leading</w:t>
      </w:r>
      <w:r>
        <w:rPr>
          <w:spacing w:val="-6"/>
        </w:rPr>
        <w:t> </w:t>
      </w:r>
      <w:r>
        <w:rPr/>
        <w:t>to</w:t>
      </w:r>
      <w:r>
        <w:rPr>
          <w:spacing w:val="-57"/>
        </w:rPr>
        <w:t> </w:t>
      </w:r>
      <w:r>
        <w:rPr/>
        <w:t>decrease in the protein content .Enzymatic degradation and break down of protein in protelytic</w:t>
      </w:r>
      <w:r>
        <w:rPr>
          <w:spacing w:val="1"/>
        </w:rPr>
        <w:t> </w:t>
      </w:r>
      <w:r>
        <w:rPr/>
        <w:t>reactions, over time also causes the changes in Organoleptic properties of grain but some enzymes</w:t>
      </w:r>
      <w:r>
        <w:rPr>
          <w:spacing w:val="1"/>
        </w:rPr>
        <w:t> </w:t>
      </w:r>
      <w:r>
        <w:rPr/>
        <w:t>are also desirable to keep the seed alive and enable respiration to continue. However, Old or aged</w:t>
      </w:r>
      <w:r>
        <w:rPr>
          <w:spacing w:val="1"/>
        </w:rPr>
        <w:t> </w:t>
      </w:r>
      <w:r>
        <w:rPr/>
        <w:t>grains, look old, and off colour because it has depreciated in quality and lost its fresh look, thus the</w:t>
      </w:r>
      <w:r>
        <w:rPr>
          <w:spacing w:val="-57"/>
        </w:rPr>
        <w:t> </w:t>
      </w:r>
      <w:r>
        <w:rPr/>
        <w:t>best</w:t>
      </w:r>
      <w:r>
        <w:rPr>
          <w:spacing w:val="-1"/>
        </w:rPr>
        <w:t> </w:t>
      </w:r>
      <w:r>
        <w:rPr/>
        <w:t>form of</w:t>
      </w:r>
      <w:r>
        <w:rPr>
          <w:spacing w:val="1"/>
        </w:rPr>
        <w:t> </w:t>
      </w:r>
      <w:r>
        <w:rPr/>
        <w:t>grain for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good quality</w:t>
      </w:r>
      <w:r>
        <w:rPr>
          <w:spacing w:val="-5"/>
        </w:rPr>
        <w:t> </w:t>
      </w:r>
      <w:r>
        <w:rPr/>
        <w:t>from</w:t>
      </w:r>
      <w:r>
        <w:rPr>
          <w:spacing w:val="2"/>
        </w:rPr>
        <w:t> </w:t>
      </w:r>
      <w:r>
        <w:rPr/>
        <w:t>present</w:t>
      </w:r>
      <w:r>
        <w:rPr>
          <w:spacing w:val="2"/>
        </w:rPr>
        <w:t> </w:t>
      </w:r>
      <w:r>
        <w:rPr/>
        <w:t>harvest.</w:t>
      </w:r>
    </w:p>
    <w:p>
      <w:pPr>
        <w:pStyle w:val="Heading2"/>
        <w:numPr>
          <w:ilvl w:val="0"/>
          <w:numId w:val="16"/>
        </w:numPr>
        <w:tabs>
          <w:tab w:pos="2081" w:val="left" w:leader="none"/>
        </w:tabs>
        <w:spacing w:line="240" w:lineRule="auto" w:before="207" w:after="0"/>
        <w:ind w:left="2080" w:right="0" w:hanging="721"/>
        <w:jc w:val="both"/>
      </w:pPr>
      <w:r>
        <w:rPr/>
        <w:t>Immature</w:t>
      </w:r>
      <w:r>
        <w:rPr>
          <w:spacing w:val="-3"/>
        </w:rPr>
        <w:t> </w:t>
      </w:r>
      <w:r>
        <w:rPr/>
        <w:t>grain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8" w:firstLine="62"/>
        <w:jc w:val="both"/>
      </w:pPr>
      <w:r>
        <w:rPr/>
        <w:t>Immature grains are those categories of grains found with weak or without endosperm but not as a</w:t>
      </w:r>
      <w:r>
        <w:rPr>
          <w:spacing w:val="-57"/>
        </w:rPr>
        <w:t> </w:t>
      </w:r>
      <w:r>
        <w:rPr/>
        <w:t>result</w:t>
      </w:r>
      <w:r>
        <w:rPr>
          <w:spacing w:val="1"/>
        </w:rPr>
        <w:t> </w:t>
      </w:r>
      <w:r>
        <w:rPr/>
        <w:t>of insect</w:t>
      </w:r>
      <w:r>
        <w:rPr>
          <w:spacing w:val="1"/>
        </w:rPr>
        <w:t> </w:t>
      </w:r>
      <w:r>
        <w:rPr/>
        <w:t>activity.</w:t>
      </w:r>
      <w:r>
        <w:rPr>
          <w:spacing w:val="3"/>
        </w:rPr>
        <w:t> </w:t>
      </w:r>
      <w:r>
        <w:rPr/>
        <w:t>Many</w:t>
      </w:r>
      <w:r>
        <w:rPr>
          <w:spacing w:val="-4"/>
        </w:rPr>
        <w:t> </w:t>
      </w:r>
      <w:r>
        <w:rPr/>
        <w:t>have immature endosperm which</w:t>
      </w:r>
      <w:r>
        <w:rPr>
          <w:spacing w:val="3"/>
        </w:rPr>
        <w:t> </w:t>
      </w:r>
      <w:r>
        <w:rPr/>
        <w:t>makes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falls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of the grain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3"/>
        <w:jc w:val="both"/>
      </w:pPr>
      <w:r>
        <w:rPr/>
        <w:t>integrity standard. This condition makes such grains to have lower hardness, more susceptible to</w:t>
      </w:r>
      <w:r>
        <w:rPr>
          <w:spacing w:val="1"/>
        </w:rPr>
        <w:t> </w:t>
      </w:r>
      <w:r>
        <w:rPr/>
        <w:t>insect and microorganism infestation, and breakage during handling. Immature grains are mainly</w:t>
      </w:r>
      <w:r>
        <w:rPr>
          <w:spacing w:val="1"/>
        </w:rPr>
        <w:t> </w:t>
      </w:r>
      <w:r>
        <w:rPr/>
        <w:t>caused by early harvest or drought.</w:t>
      </w:r>
      <w:r>
        <w:rPr>
          <w:spacing w:val="1"/>
        </w:rPr>
        <w:t> </w:t>
      </w:r>
      <w:r>
        <w:rPr/>
        <w:t>Storage of such grains will lead loss of resources, because they</w:t>
      </w:r>
      <w:r>
        <w:rPr>
          <w:spacing w:val="-57"/>
        </w:rPr>
        <w:t> </w:t>
      </w:r>
      <w:r>
        <w:rPr/>
        <w:t>will deteriorate easily in storage. Immature grain will naturally not germinate. This is because the</w:t>
      </w:r>
      <w:r>
        <w:rPr>
          <w:spacing w:val="1"/>
        </w:rPr>
        <w:t> </w:t>
      </w:r>
      <w:r>
        <w:rPr/>
        <w:t>genetic and biochemical process that will make them nature grain was short-lived and not complete</w:t>
      </w:r>
      <w:r>
        <w:rPr>
          <w:spacing w:val="-57"/>
        </w:rPr>
        <w:t> </w:t>
      </w:r>
      <w:r>
        <w:rPr/>
        <w:t>(Ajani,</w:t>
      </w:r>
      <w:r>
        <w:rPr>
          <w:spacing w:val="-1"/>
        </w:rPr>
        <w:t> </w:t>
      </w:r>
      <w:r>
        <w:rPr/>
        <w:t>2001).</w:t>
      </w:r>
    </w:p>
    <w:p>
      <w:pPr>
        <w:pStyle w:val="Heading2"/>
        <w:numPr>
          <w:ilvl w:val="3"/>
          <w:numId w:val="5"/>
        </w:numPr>
        <w:tabs>
          <w:tab w:pos="1781" w:val="left" w:leader="none"/>
        </w:tabs>
        <w:spacing w:line="240" w:lineRule="auto" w:before="207" w:after="0"/>
        <w:ind w:left="1780" w:right="0" w:hanging="781"/>
        <w:jc w:val="both"/>
      </w:pPr>
      <w:r>
        <w:rPr/>
        <w:t>Biochemical composition of</w:t>
      </w:r>
      <w:r>
        <w:rPr>
          <w:spacing w:val="-1"/>
        </w:rPr>
        <w:t> </w:t>
      </w:r>
      <w:r>
        <w:rPr/>
        <w:t>maize</w:t>
      </w:r>
      <w:r>
        <w:rPr>
          <w:spacing w:val="-2"/>
        </w:rPr>
        <w:t> </w:t>
      </w:r>
      <w:r>
        <w:rPr/>
        <w:t>grain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6"/>
        <w:jc w:val="both"/>
      </w:pPr>
      <w:r>
        <w:rPr/>
        <w:t>Maize grains are made up of living cells that are basically carbohydrates, fats, protein materials,</w:t>
      </w:r>
      <w:r>
        <w:rPr>
          <w:spacing w:val="1"/>
        </w:rPr>
        <w:t> </w:t>
      </w:r>
      <w:r>
        <w:rPr/>
        <w:t>vitamins, fibres and water. The relative proportion of these elements differs from one type of grain</w:t>
      </w:r>
      <w:r>
        <w:rPr>
          <w:spacing w:val="1"/>
        </w:rPr>
        <w:t> </w:t>
      </w:r>
      <w:r>
        <w:rPr/>
        <w:t>to another. Their constituents are broadly grouped into two namely dry matter and water (Alabi,</w:t>
      </w:r>
      <w:r>
        <w:rPr>
          <w:spacing w:val="1"/>
        </w:rPr>
        <w:t> </w:t>
      </w:r>
      <w:r>
        <w:rPr/>
        <w:t>2001).</w:t>
      </w:r>
    </w:p>
    <w:p>
      <w:pPr>
        <w:pStyle w:val="Heading2"/>
        <w:numPr>
          <w:ilvl w:val="4"/>
          <w:numId w:val="5"/>
        </w:numPr>
        <w:tabs>
          <w:tab w:pos="2081" w:val="left" w:leader="none"/>
        </w:tabs>
        <w:spacing w:line="240" w:lineRule="auto" w:before="206" w:after="0"/>
        <w:ind w:left="2080" w:right="0" w:hanging="721"/>
        <w:jc w:val="both"/>
      </w:pPr>
      <w:r>
        <w:rPr/>
        <w:t>Water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000" w:right="1218"/>
        <w:jc w:val="both"/>
      </w:pPr>
      <w:r>
        <w:rPr>
          <w:spacing w:val="-1"/>
        </w:rPr>
        <w:t>Water</w:t>
      </w:r>
      <w:r>
        <w:rPr>
          <w:spacing w:val="-11"/>
        </w:rPr>
        <w:t> </w:t>
      </w:r>
      <w:r>
        <w:rPr>
          <w:spacing w:val="-1"/>
        </w:rPr>
        <w:t>constitutes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vital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active</w:t>
      </w:r>
      <w:r>
        <w:rPr>
          <w:spacing w:val="-11"/>
        </w:rPr>
        <w:t> </w:t>
      </w:r>
      <w:r>
        <w:rPr/>
        <w:t>part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any</w:t>
      </w:r>
      <w:r>
        <w:rPr>
          <w:spacing w:val="-15"/>
        </w:rPr>
        <w:t> </w:t>
      </w:r>
      <w:r>
        <w:rPr/>
        <w:t>living</w:t>
      </w:r>
      <w:r>
        <w:rPr>
          <w:spacing w:val="-9"/>
        </w:rPr>
        <w:t> </w:t>
      </w:r>
      <w:r>
        <w:rPr/>
        <w:t>grain.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amount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water</w:t>
      </w:r>
      <w:r>
        <w:rPr>
          <w:spacing w:val="-11"/>
        </w:rPr>
        <w:t> </w:t>
      </w:r>
      <w:r>
        <w:rPr/>
        <w:t>present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any</w:t>
      </w:r>
      <w:r>
        <w:rPr>
          <w:spacing w:val="-12"/>
        </w:rPr>
        <w:t> </w:t>
      </w:r>
      <w:r>
        <w:rPr/>
        <w:t>grain</w:t>
      </w:r>
      <w:r>
        <w:rPr>
          <w:spacing w:val="-57"/>
        </w:rPr>
        <w:t> </w:t>
      </w:r>
      <w:r>
        <w:rPr/>
        <w:t>determines the rate of chemical reaction activity, enzyme activity and microbial growth decrease in</w:t>
      </w:r>
      <w:r>
        <w:rPr>
          <w:spacing w:val="-57"/>
        </w:rPr>
        <w:t> </w:t>
      </w:r>
      <w:r>
        <w:rPr/>
        <w:t>amount of water decreases activity towards a dormant state called equilibrium condition in storage.</w:t>
      </w:r>
      <w:r>
        <w:rPr>
          <w:spacing w:val="-57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moisture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synonymous,</w:t>
      </w:r>
      <w:r>
        <w:rPr>
          <w:spacing w:val="-4"/>
        </w:rPr>
        <w:t> </w:t>
      </w:r>
      <w:r>
        <w:rPr/>
        <w:t>thus</w:t>
      </w:r>
      <w:r>
        <w:rPr>
          <w:spacing w:val="-6"/>
        </w:rPr>
        <w:t> </w:t>
      </w:r>
      <w:r>
        <w:rPr/>
        <w:t>volume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water</w:t>
      </w:r>
      <w:r>
        <w:rPr>
          <w:spacing w:val="-7"/>
        </w:rPr>
        <w:t> </w:t>
      </w:r>
      <w:r>
        <w:rPr/>
        <w:t>present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makes</w:t>
      </w:r>
      <w:r>
        <w:rPr>
          <w:spacing w:val="-6"/>
        </w:rPr>
        <w:t> </w:t>
      </w:r>
      <w:r>
        <w:rPr/>
        <w:t>up</w:t>
      </w:r>
      <w:r>
        <w:rPr>
          <w:spacing w:val="-58"/>
        </w:rPr>
        <w:t> </w:t>
      </w:r>
      <w:r>
        <w:rPr/>
        <w:t>terminology</w:t>
      </w:r>
      <w:r>
        <w:rPr>
          <w:spacing w:val="-6"/>
        </w:rPr>
        <w:t> </w:t>
      </w:r>
      <w:r>
        <w:rPr/>
        <w:t>called moisture</w:t>
      </w:r>
      <w:r>
        <w:rPr>
          <w:spacing w:val="-1"/>
        </w:rPr>
        <w:t> </w:t>
      </w:r>
      <w:r>
        <w:rPr/>
        <w:t>content</w:t>
      </w:r>
    </w:p>
    <w:p>
      <w:pPr>
        <w:pStyle w:val="Heading2"/>
        <w:spacing w:before="206"/>
      </w:pPr>
      <w:r>
        <w:rPr/>
        <w:t>Moisture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20"/>
        <w:jc w:val="both"/>
      </w:pPr>
      <w:r>
        <w:rPr/>
        <w:t>The amount of water contained in a product is expressed in term of its moisture content. Moisture</w:t>
      </w:r>
      <w:r>
        <w:rPr>
          <w:spacing w:val="1"/>
        </w:rPr>
        <w:t> </w:t>
      </w:r>
      <w:r>
        <w:rPr/>
        <w:t>content is the ratio (in percent) of moisture contained in a given sample of material to either the</w:t>
      </w:r>
      <w:r>
        <w:rPr>
          <w:spacing w:val="1"/>
        </w:rPr>
        <w:t> </w:t>
      </w:r>
      <w:r>
        <w:rPr/>
        <w:t>initial</w:t>
      </w:r>
      <w:r>
        <w:rPr>
          <w:spacing w:val="24"/>
        </w:rPr>
        <w:t> </w:t>
      </w:r>
      <w:r>
        <w:rPr/>
        <w:t>(total)</w:t>
      </w:r>
      <w:r>
        <w:rPr>
          <w:spacing w:val="24"/>
        </w:rPr>
        <w:t> </w:t>
      </w:r>
      <w:r>
        <w:rPr/>
        <w:t>weight,</w:t>
      </w:r>
      <w:r>
        <w:rPr>
          <w:spacing w:val="25"/>
        </w:rPr>
        <w:t> </w:t>
      </w:r>
      <w:r>
        <w:rPr/>
        <w:t>or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/>
        <w:t>dry</w:t>
      </w:r>
      <w:r>
        <w:rPr>
          <w:spacing w:val="20"/>
        </w:rPr>
        <w:t> </w:t>
      </w:r>
      <w:r>
        <w:rPr/>
        <w:t>weight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material.</w:t>
      </w:r>
      <w:r>
        <w:rPr>
          <w:spacing w:val="25"/>
        </w:rPr>
        <w:t> </w:t>
      </w:r>
      <w:r>
        <w:rPr/>
        <w:t>When</w:t>
      </w:r>
      <w:r>
        <w:rPr>
          <w:spacing w:val="24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considered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relative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total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22"/>
      </w:pPr>
      <w:r>
        <w:rPr/>
        <w:t>weight,</w:t>
      </w:r>
      <w:r>
        <w:rPr>
          <w:spacing w:val="4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said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/>
        <w:t>wet</w:t>
      </w:r>
      <w:r>
        <w:rPr>
          <w:spacing w:val="5"/>
        </w:rPr>
        <w:t> </w:t>
      </w:r>
      <w:r>
        <w:rPr/>
        <w:t>basis,</w:t>
      </w:r>
      <w:r>
        <w:rPr>
          <w:spacing w:val="4"/>
        </w:rPr>
        <w:t> </w:t>
      </w:r>
      <w:r>
        <w:rPr/>
        <w:t>but</w:t>
      </w:r>
      <w:r>
        <w:rPr>
          <w:spacing w:val="5"/>
        </w:rPr>
        <w:t> </w:t>
      </w:r>
      <w:r>
        <w:rPr/>
        <w:t>if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basis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consideration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dry</w:t>
      </w:r>
      <w:r>
        <w:rPr>
          <w:spacing w:val="1"/>
        </w:rPr>
        <w:t> </w:t>
      </w:r>
      <w:r>
        <w:rPr/>
        <w:t>weight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material</w:t>
      </w:r>
      <w:r>
        <w:rPr>
          <w:spacing w:val="4"/>
        </w:rPr>
        <w:t> </w:t>
      </w:r>
      <w:r>
        <w:rPr/>
        <w:t>it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called moisture</w:t>
      </w:r>
      <w:r>
        <w:rPr>
          <w:spacing w:val="-1"/>
        </w:rPr>
        <w:t> </w:t>
      </w:r>
      <w:r>
        <w:rPr/>
        <w:t>content dry</w:t>
      </w:r>
      <w:r>
        <w:rPr>
          <w:spacing w:val="-5"/>
        </w:rPr>
        <w:t> </w:t>
      </w:r>
      <w:r>
        <w:rPr/>
        <w:t>basis.</w:t>
      </w: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rPr>
          <w:sz w:val="21"/>
        </w:rPr>
      </w:pPr>
    </w:p>
    <w:p>
      <w:pPr>
        <w:pStyle w:val="BodyText"/>
        <w:ind w:left="1000"/>
        <w:rPr>
          <w:rFonts w:ascii="Cambria Math" w:eastAsia="Cambria Math"/>
        </w:rPr>
      </w:pPr>
      <w:r>
        <w:rPr>
          <w:rFonts w:ascii="Cambria Math" w:eastAsia="Cambria Math"/>
        </w:rPr>
        <w:t>𝑀𝑤</w:t>
      </w:r>
      <w:r>
        <w:rPr>
          <w:rFonts w:ascii="Cambria Math" w:eastAsia="Cambria Math"/>
          <w:spacing w:val="16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</w:rPr>
        <w:t>𝑤𝑒𝑡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</w:rPr>
        <w:t>𝑏𝑎𝑠𝑖𝑠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59"/>
        <w:ind w:left="129" w:right="49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𝑤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  <w:spacing w:val="-171"/>
        </w:rPr>
        <w:t>𝑑</w:t>
      </w:r>
    </w:p>
    <w:p>
      <w:pPr>
        <w:pStyle w:val="BodyText"/>
        <w:spacing w:before="6"/>
        <w:rPr>
          <w:rFonts w:ascii="Cambria Math"/>
          <w:sz w:val="4"/>
        </w:rPr>
      </w:pPr>
    </w:p>
    <w:p>
      <w:pPr>
        <w:pStyle w:val="BodyText"/>
        <w:spacing w:line="20" w:lineRule="exact"/>
        <w:ind w:left="80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0.9pt;height:.85pt;mso-position-horizontal-relative:char;mso-position-vertical-relative:line" coordorigin="0,0" coordsize="618,17">
            <v:rect style="position:absolute;left:0;top:0;width:61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129" w:right="5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𝑤</w:t>
      </w:r>
    </w:p>
    <w:p>
      <w:pPr>
        <w:pStyle w:val="BodyText"/>
        <w:spacing w:before="7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72"/>
        <w:rPr>
          <w:rFonts w:ascii="Cambria Math" w:hAnsi="Cambria Math"/>
        </w:rPr>
      </w:pPr>
      <w:r>
        <w:rPr>
          <w:rFonts w:ascii="Cambria Math" w:hAnsi="Cambria Math"/>
        </w:rPr>
        <w:t>× 100 %</w:t>
      </w:r>
    </w:p>
    <w:p>
      <w:pPr>
        <w:spacing w:after="0"/>
        <w:rPr>
          <w:rFonts w:ascii="Cambria Math" w:hAnsi="Cambria Math"/>
        </w:rPr>
        <w:sectPr>
          <w:type w:val="continuous"/>
          <w:pgSz w:w="12240" w:h="15840"/>
          <w:pgMar w:top="1360" w:bottom="1120" w:left="440" w:right="40"/>
          <w:cols w:num="3" w:equalWidth="0">
            <w:col w:w="2963" w:space="40"/>
            <w:col w:w="691" w:space="39"/>
            <w:col w:w="8027"/>
          </w:cols>
        </w:sectPr>
      </w:pPr>
    </w:p>
    <w:p>
      <w:pPr>
        <w:pStyle w:val="BodyText"/>
        <w:spacing w:before="7"/>
        <w:rPr>
          <w:rFonts w:ascii="Cambria Math"/>
          <w:sz w:val="28"/>
        </w:rPr>
      </w:pPr>
    </w:p>
    <w:p>
      <w:pPr>
        <w:spacing w:after="0"/>
        <w:rPr>
          <w:rFonts w:ascii="Cambria Math"/>
          <w:sz w:val="28"/>
        </w:rPr>
        <w:sectPr>
          <w:type w:val="continuous"/>
          <w:pgSz w:w="12240" w:h="15840"/>
          <w:pgMar w:top="1360" w:bottom="1120" w:left="440" w:right="40"/>
        </w:sectPr>
      </w:pP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ind w:left="1000"/>
        <w:rPr>
          <w:rFonts w:ascii="Cambria Math" w:eastAsia="Cambria Math"/>
        </w:rPr>
      </w:pPr>
      <w:r>
        <w:rPr>
          <w:rFonts w:ascii="Cambria Math" w:eastAsia="Cambria Math"/>
        </w:rPr>
        <w:t>𝑀𝑑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> </w:t>
      </w:r>
      <w:r>
        <w:rPr>
          <w:rFonts w:ascii="Cambria Math" w:eastAsia="Cambria Math"/>
        </w:rPr>
        <w:t>𝑑𝑟𝑦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𝑏𝑎𝑠𝑖𝑠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59"/>
        <w:ind w:left="130" w:right="50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𝑤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− </w:t>
      </w:r>
      <w:r>
        <w:rPr>
          <w:rFonts w:ascii="Cambria Math" w:hAnsi="Cambria Math" w:eastAsia="Cambria Math"/>
          <w:spacing w:val="-170"/>
        </w:rPr>
        <w:t>𝑑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80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0.9pt;height:.85pt;mso-position-horizontal-relative:char;mso-position-vertical-relative:line" coordorigin="0,0" coordsize="618,17">
            <v:rect style="position:absolute;left:0;top:0;width:61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130" w:right="5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𝑑</w:t>
      </w:r>
    </w:p>
    <w:p>
      <w:pPr>
        <w:pStyle w:val="BodyText"/>
        <w:spacing w:before="7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73"/>
        <w:rPr>
          <w:rFonts w:ascii="Cambria Math" w:hAnsi="Cambria Math"/>
        </w:rPr>
      </w:pPr>
      <w:r>
        <w:rPr>
          <w:rFonts w:ascii="Cambria Math" w:hAnsi="Cambria Math"/>
        </w:rPr>
        <w:t>× 100 %</w:t>
      </w:r>
    </w:p>
    <w:p>
      <w:pPr>
        <w:spacing w:after="0"/>
        <w:rPr>
          <w:rFonts w:ascii="Cambria Math" w:hAnsi="Cambria Math"/>
        </w:rPr>
        <w:sectPr>
          <w:type w:val="continuous"/>
          <w:pgSz w:w="12240" w:h="15840"/>
          <w:pgMar w:top="1360" w:bottom="1120" w:left="440" w:right="40"/>
          <w:cols w:num="3" w:equalWidth="0">
            <w:col w:w="2920" w:space="40"/>
            <w:col w:w="691" w:space="39"/>
            <w:col w:w="8070"/>
          </w:cols>
        </w:sectPr>
      </w:pPr>
    </w:p>
    <w:p>
      <w:pPr>
        <w:pStyle w:val="BodyText"/>
        <w:spacing w:before="7"/>
        <w:rPr>
          <w:rFonts w:ascii="Cambria Math"/>
          <w:sz w:val="27"/>
        </w:rPr>
      </w:pPr>
    </w:p>
    <w:p>
      <w:pPr>
        <w:pStyle w:val="BodyText"/>
        <w:spacing w:before="90"/>
        <w:ind w:left="1000"/>
      </w:pPr>
      <w:r>
        <w:rPr/>
        <w:t>Where</w:t>
      </w:r>
      <w:r>
        <w:rPr>
          <w:spacing w:val="-3"/>
        </w:rPr>
        <w:t> </w:t>
      </w:r>
      <w:r>
        <w:rPr/>
        <w:t>w =</w:t>
      </w:r>
      <w:r>
        <w:rPr>
          <w:spacing w:val="-3"/>
        </w:rPr>
        <w:t> </w:t>
      </w:r>
      <w:r>
        <w:rPr/>
        <w:t>wet weight,</w:t>
      </w:r>
    </w:p>
    <w:p>
      <w:pPr>
        <w:pStyle w:val="BodyText"/>
        <w:rPr>
          <w:sz w:val="26"/>
        </w:rPr>
      </w:pPr>
    </w:p>
    <w:p>
      <w:pPr>
        <w:pStyle w:val="BodyText"/>
        <w:spacing w:before="182"/>
        <w:ind w:left="100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𝑑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𝑑𝑟𝑦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𝑤𝑒𝑖𝑔ℎ𝑡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95"/>
        <w:ind w:left="1000"/>
      </w:pP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percentage.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4"/>
          <w:numId w:val="5"/>
        </w:numPr>
        <w:tabs>
          <w:tab w:pos="2080" w:val="left" w:leader="none"/>
          <w:tab w:pos="2081" w:val="left" w:leader="none"/>
        </w:tabs>
        <w:spacing w:line="240" w:lineRule="auto" w:before="184" w:after="0"/>
        <w:ind w:left="2080" w:right="0" w:hanging="721"/>
        <w:jc w:val="left"/>
      </w:pPr>
      <w:r>
        <w:rPr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-2"/>
        </w:rPr>
        <w:t> </w:t>
      </w:r>
      <w:r>
        <w:rPr/>
        <w:t>determination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8"/>
        <w:jc w:val="both"/>
      </w:pPr>
      <w:r>
        <w:rPr>
          <w:spacing w:val="-1"/>
        </w:rPr>
        <w:t>Moisture</w:t>
      </w:r>
      <w:r>
        <w:rPr>
          <w:spacing w:val="-16"/>
        </w:rPr>
        <w:t> </w:t>
      </w:r>
      <w:r>
        <w:rPr/>
        <w:t>content</w:t>
      </w:r>
      <w:r>
        <w:rPr>
          <w:spacing w:val="-15"/>
        </w:rPr>
        <w:t> </w:t>
      </w:r>
      <w:r>
        <w:rPr/>
        <w:t>determination</w:t>
      </w:r>
      <w:r>
        <w:rPr>
          <w:spacing w:val="-15"/>
        </w:rPr>
        <w:t> </w:t>
      </w:r>
      <w:r>
        <w:rPr/>
        <w:t>procedure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classified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primary</w:t>
      </w:r>
      <w:r>
        <w:rPr>
          <w:spacing w:val="-19"/>
        </w:rPr>
        <w:t> </w:t>
      </w:r>
      <w:r>
        <w:rPr/>
        <w:t>or</w:t>
      </w:r>
      <w:r>
        <w:rPr>
          <w:spacing w:val="-16"/>
        </w:rPr>
        <w:t> </w:t>
      </w:r>
      <w:r>
        <w:rPr/>
        <w:t>direct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secondary</w:t>
      </w:r>
      <w:r>
        <w:rPr>
          <w:spacing w:val="-20"/>
        </w:rPr>
        <w:t> </w:t>
      </w:r>
      <w:r>
        <w:rPr/>
        <w:t>or</w:t>
      </w:r>
      <w:r>
        <w:rPr>
          <w:spacing w:val="-16"/>
        </w:rPr>
        <w:t> </w:t>
      </w:r>
      <w:r>
        <w:rPr/>
        <w:t>indirect.</w:t>
      </w:r>
      <w:r>
        <w:rPr>
          <w:spacing w:val="-57"/>
        </w:rPr>
        <w:t> </w:t>
      </w:r>
      <w:r>
        <w:rPr/>
        <w:t>A major problem is securing of a sample before analysis. Since maize sample can absorb or loss</w:t>
      </w:r>
      <w:r>
        <w:rPr>
          <w:spacing w:val="1"/>
        </w:rPr>
        <w:t> </w:t>
      </w:r>
      <w:r>
        <w:rPr/>
        <w:t>moisture, if exposed to the atmosphere before analysis. Standard metal containers or form sample</w:t>
      </w:r>
      <w:r>
        <w:rPr>
          <w:spacing w:val="1"/>
        </w:rPr>
        <w:t> </w:t>
      </w:r>
      <w:r>
        <w:rPr/>
        <w:t>bags are prescribed. For some of moisture determination grinding of the sample is recommended</w:t>
      </w:r>
      <w:r>
        <w:rPr>
          <w:spacing w:val="1"/>
        </w:rPr>
        <w:t> </w:t>
      </w:r>
      <w:r>
        <w:rPr/>
        <w:t>especially</w:t>
      </w:r>
      <w:r>
        <w:rPr>
          <w:spacing w:val="-9"/>
        </w:rPr>
        <w:t> </w:t>
      </w:r>
      <w:r>
        <w:rPr/>
        <w:t>when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moisture</w:t>
      </w:r>
      <w:r>
        <w:rPr>
          <w:spacing w:val="-5"/>
        </w:rPr>
        <w:t> </w:t>
      </w:r>
      <w:r>
        <w:rPr/>
        <w:t>content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near</w:t>
      </w:r>
      <w:r>
        <w:rPr>
          <w:spacing w:val="-6"/>
        </w:rPr>
        <w:t> </w:t>
      </w:r>
      <w:r>
        <w:rPr/>
        <w:t>equilibrium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atmosphere.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primary</w:t>
      </w:r>
      <w:r>
        <w:rPr>
          <w:spacing w:val="-10"/>
        </w:rPr>
        <w:t> </w:t>
      </w:r>
      <w:r>
        <w:rPr/>
        <w:t>and</w:t>
      </w:r>
      <w:r>
        <w:rPr>
          <w:spacing w:val="-4"/>
        </w:rPr>
        <w:t> </w:t>
      </w:r>
      <w:r>
        <w:rPr/>
        <w:t>direct</w:t>
      </w:r>
      <w:r>
        <w:rPr>
          <w:spacing w:val="-58"/>
        </w:rPr>
        <w:t> </w:t>
      </w:r>
      <w:r>
        <w:rPr/>
        <w:t>method, the moisture is removed from the sample and the quality is determined by weighing or</w:t>
      </w:r>
      <w:r>
        <w:rPr>
          <w:spacing w:val="1"/>
        </w:rPr>
        <w:t> </w:t>
      </w:r>
      <w:r>
        <w:rPr/>
        <w:t>measuring.</w:t>
      </w:r>
    </w:p>
    <w:p>
      <w:pPr>
        <w:pStyle w:val="BodyText"/>
        <w:spacing w:line="480" w:lineRule="auto" w:before="200"/>
        <w:ind w:left="1000" w:right="1221"/>
        <w:jc w:val="both"/>
      </w:pPr>
      <w:r>
        <w:rPr/>
        <w:t>Secondary and indirect procedures depend upon certain characteristics of the material which is</w:t>
      </w:r>
      <w:r>
        <w:rPr>
          <w:spacing w:val="1"/>
        </w:rPr>
        <w:t> </w:t>
      </w:r>
      <w:r>
        <w:rPr/>
        <w:t>related to moisture content and must be calibrated against the official primary methods. Direct</w:t>
      </w:r>
      <w:r>
        <w:rPr>
          <w:spacing w:val="1"/>
        </w:rPr>
        <w:t> </w:t>
      </w:r>
      <w:r>
        <w:rPr/>
        <w:t>methods include, oven methods, distillation method, while indirect methods include electrical</w:t>
      </w:r>
      <w:r>
        <w:rPr>
          <w:spacing w:val="1"/>
        </w:rPr>
        <w:t> </w:t>
      </w:r>
      <w:r>
        <w:rPr/>
        <w:t>resistance and dielectric</w:t>
      </w:r>
      <w:r>
        <w:rPr>
          <w:spacing w:val="1"/>
        </w:rPr>
        <w:t> </w:t>
      </w:r>
      <w:r>
        <w:rPr/>
        <w:t>method.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1120" w:left="440" w:right="40"/>
        </w:sectPr>
      </w:pPr>
    </w:p>
    <w:p>
      <w:pPr>
        <w:pStyle w:val="Heading2"/>
        <w:numPr>
          <w:ilvl w:val="4"/>
          <w:numId w:val="5"/>
        </w:numPr>
        <w:tabs>
          <w:tab w:pos="2080" w:val="left" w:leader="none"/>
          <w:tab w:pos="2081" w:val="left" w:leader="none"/>
        </w:tabs>
        <w:spacing w:line="240" w:lineRule="auto" w:before="79" w:after="0"/>
        <w:ind w:left="2080" w:right="0" w:hanging="721"/>
        <w:jc w:val="left"/>
      </w:pPr>
      <w:r>
        <w:rPr/>
        <w:t>Dry</w:t>
      </w:r>
      <w:r>
        <w:rPr>
          <w:spacing w:val="-2"/>
        </w:rPr>
        <w:t> </w:t>
      </w:r>
      <w:r>
        <w:rPr/>
        <w:t>matter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5"/>
        <w:jc w:val="both"/>
      </w:pPr>
      <w:r>
        <w:rPr/>
        <w:t>The dry matter (or water free portion) of maize kernel contains about</w:t>
      </w:r>
      <w:r>
        <w:rPr>
          <w:spacing w:val="1"/>
        </w:rPr>
        <w:t> </w:t>
      </w:r>
      <w:r>
        <w:rPr/>
        <w:t>77 % starch, 2% sugar, 9%</w:t>
      </w:r>
      <w:r>
        <w:rPr>
          <w:spacing w:val="1"/>
        </w:rPr>
        <w:t> </w:t>
      </w:r>
      <w:r>
        <w:rPr/>
        <w:t>protein,</w:t>
      </w:r>
      <w:r>
        <w:rPr>
          <w:spacing w:val="-3"/>
        </w:rPr>
        <w:t> </w:t>
      </w:r>
      <w:r>
        <w:rPr/>
        <w:t>5%</w:t>
      </w:r>
      <w:r>
        <w:rPr>
          <w:spacing w:val="-5"/>
        </w:rPr>
        <w:t> </w:t>
      </w:r>
      <w:r>
        <w:rPr/>
        <w:t>fat,</w:t>
      </w:r>
      <w:r>
        <w:rPr>
          <w:spacing w:val="-2"/>
        </w:rPr>
        <w:t> </w:t>
      </w:r>
      <w:r>
        <w:rPr/>
        <w:t>2%</w:t>
      </w:r>
      <w:r>
        <w:rPr>
          <w:spacing w:val="-5"/>
        </w:rPr>
        <w:t> </w:t>
      </w:r>
      <w:r>
        <w:rPr/>
        <w:t>ash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5%</w:t>
      </w:r>
      <w:r>
        <w:rPr>
          <w:spacing w:val="-5"/>
        </w:rPr>
        <w:t> </w:t>
      </w:r>
      <w:r>
        <w:rPr/>
        <w:t>pentose.</w:t>
      </w:r>
      <w:r>
        <w:rPr>
          <w:spacing w:val="-3"/>
        </w:rPr>
        <w:t> </w:t>
      </w:r>
      <w:r>
        <w:rPr/>
        <w:t>More</w:t>
      </w:r>
      <w:r>
        <w:rPr>
          <w:spacing w:val="-5"/>
        </w:rPr>
        <w:t> </w:t>
      </w:r>
      <w:r>
        <w:rPr/>
        <w:t>than</w:t>
      </w:r>
      <w:r>
        <w:rPr>
          <w:spacing w:val="-3"/>
        </w:rPr>
        <w:t> </w:t>
      </w:r>
      <w:r>
        <w:rPr/>
        <w:t>70%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maize</w:t>
      </w:r>
      <w:r>
        <w:rPr>
          <w:spacing w:val="-5"/>
        </w:rPr>
        <w:t> </w:t>
      </w:r>
      <w:r>
        <w:rPr/>
        <w:t>kernel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carbohydrate,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are</w:t>
      </w:r>
      <w:r>
        <w:rPr>
          <w:spacing w:val="-58"/>
        </w:rPr>
        <w:t> </w:t>
      </w:r>
      <w:r>
        <w:rPr/>
        <w:t>present as sugar and fibre (cellulose) (Alabi, 2001). They are broken down during grain respiration</w:t>
      </w:r>
      <w:r>
        <w:rPr>
          <w:spacing w:val="-57"/>
        </w:rPr>
        <w:t> </w:t>
      </w:r>
      <w:r>
        <w:rPr/>
        <w:t>to</w:t>
      </w:r>
      <w:r>
        <w:rPr>
          <w:spacing w:val="-6"/>
        </w:rPr>
        <w:t> </w:t>
      </w:r>
      <w:r>
        <w:rPr/>
        <w:t>obtain</w:t>
      </w:r>
      <w:r>
        <w:rPr>
          <w:spacing w:val="-5"/>
        </w:rPr>
        <w:t> </w:t>
      </w:r>
      <w:r>
        <w:rPr/>
        <w:t>energy.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starch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found</w:t>
      </w:r>
      <w:r>
        <w:rPr>
          <w:spacing w:val="-6"/>
        </w:rPr>
        <w:t> </w:t>
      </w:r>
      <w:r>
        <w:rPr/>
        <w:t>mainly</w:t>
      </w:r>
      <w:r>
        <w:rPr>
          <w:spacing w:val="-11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endosperm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sugar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germ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fibre</w:t>
      </w:r>
      <w:r>
        <w:rPr>
          <w:spacing w:val="-6"/>
        </w:rPr>
        <w:t> </w:t>
      </w:r>
      <w:r>
        <w:rPr/>
        <w:t>in</w:t>
      </w:r>
      <w:r>
        <w:rPr>
          <w:spacing w:val="-58"/>
        </w:rPr>
        <w:t> </w:t>
      </w:r>
      <w:r>
        <w:rPr/>
        <w:t>the bran. The fibrous framework of the kernel is made of cellulose. In the maize kernel about 80%</w:t>
      </w:r>
      <w:r>
        <w:rPr>
          <w:spacing w:val="1"/>
        </w:rPr>
        <w:t> </w:t>
      </w:r>
      <w:r>
        <w:rPr/>
        <w:t>of protein is found in the endosperm and the remainder in the germ. Research work in the past</w:t>
      </w:r>
      <w:r>
        <w:rPr>
          <w:spacing w:val="1"/>
        </w:rPr>
        <w:t> </w:t>
      </w:r>
      <w:r>
        <w:rPr/>
        <w:t>revealed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there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variations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internal</w:t>
      </w:r>
      <w:r>
        <w:rPr>
          <w:spacing w:val="-3"/>
        </w:rPr>
        <w:t> </w:t>
      </w:r>
      <w:r>
        <w:rPr/>
        <w:t>constituent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dry</w:t>
      </w:r>
      <w:r>
        <w:rPr>
          <w:spacing w:val="-10"/>
        </w:rPr>
        <w:t> </w:t>
      </w:r>
      <w:r>
        <w:rPr/>
        <w:t>matter</w:t>
      </w:r>
      <w:r>
        <w:rPr>
          <w:spacing w:val="-6"/>
        </w:rPr>
        <w:t> </w:t>
      </w:r>
      <w:r>
        <w:rPr/>
        <w:t>depending</w:t>
      </w:r>
      <w:r>
        <w:rPr>
          <w:spacing w:val="-8"/>
        </w:rPr>
        <w:t> </w:t>
      </w:r>
      <w:r>
        <w:rPr/>
        <w:t>on</w:t>
      </w:r>
      <w:r>
        <w:rPr>
          <w:spacing w:val="-6"/>
        </w:rPr>
        <w:t> </w:t>
      </w:r>
      <w:r>
        <w:rPr/>
        <w:t>varieties.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quality</w:t>
      </w:r>
      <w:r>
        <w:rPr>
          <w:spacing w:val="-17"/>
        </w:rPr>
        <w:t> </w:t>
      </w:r>
      <w:r>
        <w:rPr/>
        <w:t>of</w:t>
      </w:r>
      <w:r>
        <w:rPr>
          <w:spacing w:val="-13"/>
        </w:rPr>
        <w:t> </w:t>
      </w:r>
      <w:r>
        <w:rPr/>
        <w:t>protein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maize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poor</w:t>
      </w:r>
      <w:r>
        <w:rPr>
          <w:spacing w:val="-12"/>
        </w:rPr>
        <w:t> </w:t>
      </w: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low</w:t>
      </w:r>
      <w:r>
        <w:rPr>
          <w:spacing w:val="-11"/>
        </w:rPr>
        <w:t> </w:t>
      </w:r>
      <w:r>
        <w:rPr/>
        <w:t>content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(lysine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tryptophan)</w:t>
      </w:r>
      <w:r>
        <w:rPr>
          <w:spacing w:val="-13"/>
        </w:rPr>
        <w:t> </w:t>
      </w:r>
      <w:r>
        <w:rPr/>
        <w:t>two</w:t>
      </w:r>
      <w:r>
        <w:rPr>
          <w:spacing w:val="-12"/>
        </w:rPr>
        <w:t> </w:t>
      </w:r>
      <w:r>
        <w:rPr/>
        <w:t>essential</w:t>
      </w:r>
      <w:r>
        <w:rPr>
          <w:spacing w:val="-57"/>
        </w:rPr>
        <w:t> </w:t>
      </w:r>
      <w:r>
        <w:rPr/>
        <w:t>amino</w:t>
      </w:r>
      <w:r>
        <w:rPr>
          <w:spacing w:val="-1"/>
        </w:rPr>
        <w:t> </w:t>
      </w:r>
      <w:r>
        <w:rPr/>
        <w:t>acid. The</w:t>
      </w:r>
      <w:r>
        <w:rPr>
          <w:spacing w:val="-1"/>
        </w:rPr>
        <w:t> </w:t>
      </w:r>
      <w:r>
        <w:rPr/>
        <w:t>oil in maize</w:t>
      </w:r>
      <w:r>
        <w:rPr>
          <w:spacing w:val="-1"/>
        </w:rPr>
        <w:t> </w:t>
      </w:r>
      <w:r>
        <w:rPr/>
        <w:t>is contained in the endosperm.</w:t>
      </w:r>
    </w:p>
    <w:p>
      <w:pPr>
        <w:pStyle w:val="Heading2"/>
        <w:numPr>
          <w:ilvl w:val="3"/>
          <w:numId w:val="5"/>
        </w:numPr>
        <w:tabs>
          <w:tab w:pos="1781" w:val="left" w:leader="none"/>
        </w:tabs>
        <w:spacing w:line="240" w:lineRule="auto" w:before="208" w:after="0"/>
        <w:ind w:left="1780" w:right="0" w:hanging="781"/>
        <w:jc w:val="both"/>
      </w:pPr>
      <w:r>
        <w:rPr/>
        <w:t>Intrinsic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 grains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1000" w:right="1215"/>
        <w:jc w:val="both"/>
      </w:pPr>
      <w:r>
        <w:rPr/>
        <w:t>They are these self made properties of grains which came to be as a result of their genetical</w:t>
      </w:r>
      <w:r>
        <w:rPr>
          <w:spacing w:val="1"/>
        </w:rPr>
        <w:t> </w:t>
      </w:r>
      <w:r>
        <w:rPr/>
        <w:t>composition. They are by any means induced. Such properties include hydroscopicity, carbon</w:t>
      </w:r>
      <w:r>
        <w:rPr>
          <w:spacing w:val="1"/>
        </w:rPr>
        <w:t> </w:t>
      </w:r>
      <w:r>
        <w:rPr/>
        <w:t>dioxide</w:t>
      </w:r>
      <w:r>
        <w:rPr>
          <w:spacing w:val="-1"/>
        </w:rPr>
        <w:t> </w:t>
      </w:r>
      <w:r>
        <w:rPr/>
        <w:t>and oxygen content</w:t>
      </w:r>
      <w:r>
        <w:rPr>
          <w:spacing w:val="1"/>
        </w:rPr>
        <w:t> </w:t>
      </w:r>
      <w:r>
        <w:rPr/>
        <w:t>and respiration.</w:t>
      </w:r>
    </w:p>
    <w:p>
      <w:pPr>
        <w:pStyle w:val="Heading2"/>
        <w:numPr>
          <w:ilvl w:val="4"/>
          <w:numId w:val="5"/>
        </w:numPr>
        <w:tabs>
          <w:tab w:pos="2080" w:val="left" w:leader="none"/>
          <w:tab w:pos="2081" w:val="left" w:leader="none"/>
        </w:tabs>
        <w:spacing w:line="240" w:lineRule="auto" w:before="199" w:after="0"/>
        <w:ind w:left="2080" w:right="0" w:hanging="721"/>
        <w:jc w:val="left"/>
      </w:pPr>
      <w:r>
        <w:rPr/>
        <w:t>Hygroscopicity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91" w:right="1216"/>
        <w:jc w:val="both"/>
      </w:pPr>
      <w:r>
        <w:rPr/>
        <w:t>Hygroscopicity is defined as the ability of a material to lose or gain moisture from the immediate</w:t>
      </w:r>
      <w:r>
        <w:rPr>
          <w:spacing w:val="1"/>
        </w:rPr>
        <w:t> </w:t>
      </w:r>
      <w:r>
        <w:rPr/>
        <w:t>environment.</w:t>
      </w:r>
      <w:r>
        <w:rPr>
          <w:spacing w:val="-8"/>
        </w:rPr>
        <w:t> </w:t>
      </w:r>
      <w:r>
        <w:rPr/>
        <w:t>Most</w:t>
      </w:r>
      <w:r>
        <w:rPr>
          <w:spacing w:val="-5"/>
        </w:rPr>
        <w:t> </w:t>
      </w:r>
      <w:r>
        <w:rPr/>
        <w:t>grains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hygroscopic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9"/>
        </w:rPr>
        <w:t> </w:t>
      </w:r>
      <w:r>
        <w:rPr/>
        <w:t>result</w:t>
      </w:r>
      <w:r>
        <w:rPr>
          <w:spacing w:val="-5"/>
        </w:rPr>
        <w:t> </w:t>
      </w:r>
      <w:r>
        <w:rPr/>
        <w:t>have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propensity</w:t>
      </w:r>
      <w:r>
        <w:rPr>
          <w:spacing w:val="-13"/>
        </w:rPr>
        <w:t> </w:t>
      </w:r>
      <w:r>
        <w:rPr/>
        <w:t>to</w:t>
      </w:r>
      <w:r>
        <w:rPr>
          <w:spacing w:val="-5"/>
        </w:rPr>
        <w:t> </w:t>
      </w:r>
      <w:r>
        <w:rPr/>
        <w:t>exchange</w:t>
      </w:r>
      <w:r>
        <w:rPr>
          <w:spacing w:val="-10"/>
        </w:rPr>
        <w:t> </w:t>
      </w:r>
      <w:r>
        <w:rPr/>
        <w:t>moisture</w:t>
      </w:r>
      <w:r>
        <w:rPr>
          <w:spacing w:val="-57"/>
        </w:rPr>
        <w:t> </w:t>
      </w:r>
      <w:r>
        <w:rPr/>
        <w:t>with the ambient air. This property of grain is called sorption, it consist of two processes namely</w:t>
      </w:r>
      <w:r>
        <w:rPr>
          <w:spacing w:val="1"/>
        </w:rPr>
        <w:t> </w:t>
      </w:r>
      <w:r>
        <w:rPr/>
        <w:t>absorption and adsorption. While absorption is moisture is gained while in adsorption moisture is</w:t>
      </w:r>
      <w:r>
        <w:rPr>
          <w:spacing w:val="1"/>
        </w:rPr>
        <w:t> </w:t>
      </w:r>
      <w:r>
        <w:rPr/>
        <w:t>lost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immediate</w:t>
      </w:r>
      <w:r>
        <w:rPr>
          <w:spacing w:val="-1"/>
        </w:rPr>
        <w:t> </w:t>
      </w:r>
      <w:r>
        <w:rPr/>
        <w:t>environment.</w:t>
      </w:r>
      <w:r>
        <w:rPr>
          <w:spacing w:val="-1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exchanged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4"/>
        </w:rPr>
        <w:t> </w:t>
      </w:r>
      <w:r>
        <w:rPr/>
        <w:t>surroundings</w:t>
      </w:r>
      <w:r>
        <w:rPr>
          <w:spacing w:val="-58"/>
        </w:rPr>
        <w:t> </w:t>
      </w:r>
      <w:r>
        <w:rPr/>
        <w:t>until the material reaches an equilibrium moisture content at which there is no gain or loss of</w:t>
      </w:r>
      <w:r>
        <w:rPr>
          <w:spacing w:val="1"/>
        </w:rPr>
        <w:t> </w:t>
      </w:r>
      <w:r>
        <w:rPr/>
        <w:t>moisture.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equilibrium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function of</w:t>
      </w:r>
      <w:r>
        <w:rPr>
          <w:spacing w:val="-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relative humidity.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Heading2"/>
        <w:numPr>
          <w:ilvl w:val="4"/>
          <w:numId w:val="5"/>
        </w:numPr>
        <w:tabs>
          <w:tab w:pos="719" w:val="left" w:leader="none"/>
          <w:tab w:pos="2081" w:val="left" w:leader="none"/>
        </w:tabs>
        <w:spacing w:line="240" w:lineRule="auto" w:before="79" w:after="0"/>
        <w:ind w:left="2080" w:right="5183" w:hanging="2081"/>
        <w:jc w:val="right"/>
      </w:pPr>
      <w:r>
        <w:rPr/>
        <w:t>Oxygen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carbohydrate</w:t>
      </w:r>
      <w:r>
        <w:rPr>
          <w:spacing w:val="-5"/>
        </w:rPr>
        <w:t> </w:t>
      </w:r>
      <w:r>
        <w:rPr/>
        <w:t>content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respiration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5"/>
        <w:jc w:val="both"/>
      </w:pPr>
      <w:r>
        <w:rPr/>
        <w:t>In a storage ecosystem, factors such as oxygen and carbohydrate content of the grain mass are very</w:t>
      </w:r>
      <w:r>
        <w:rPr>
          <w:spacing w:val="-57"/>
        </w:rPr>
        <w:t> </w:t>
      </w:r>
      <w:r>
        <w:rPr/>
        <w:t>important. Oxygen support life in the grain mass and the presence of oxygen makes it easier for</w:t>
      </w:r>
      <w:r>
        <w:rPr>
          <w:spacing w:val="1"/>
        </w:rPr>
        <w:t> </w:t>
      </w:r>
      <w:r>
        <w:rPr/>
        <w:t>micro-organisms</w:t>
      </w:r>
      <w:r>
        <w:rPr>
          <w:spacing w:val="-4"/>
        </w:rPr>
        <w:t> </w:t>
      </w:r>
      <w:r>
        <w:rPr/>
        <w:t>like</w:t>
      </w:r>
      <w:r>
        <w:rPr>
          <w:spacing w:val="-2"/>
        </w:rPr>
        <w:t> </w:t>
      </w:r>
      <w:r>
        <w:rPr/>
        <w:t>fungi,</w:t>
      </w:r>
      <w:r>
        <w:rPr>
          <w:spacing w:val="-3"/>
        </w:rPr>
        <w:t> </w:t>
      </w:r>
      <w:r>
        <w:rPr/>
        <w:t>bacteria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insects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pest to</w:t>
      </w:r>
      <w:r>
        <w:rPr>
          <w:spacing w:val="-3"/>
        </w:rPr>
        <w:t> </w:t>
      </w:r>
      <w:r>
        <w:rPr/>
        <w:t>survive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grain</w:t>
      </w:r>
      <w:r>
        <w:rPr>
          <w:spacing w:val="-1"/>
        </w:rPr>
        <w:t> </w:t>
      </w:r>
      <w:r>
        <w:rPr/>
        <w:t>mass.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>
          <w:position w:val="2"/>
        </w:rPr>
        <w:t>main principle of hermetic storage. Alternatively the amount of CO</w:t>
      </w:r>
      <w:r>
        <w:rPr>
          <w:sz w:val="16"/>
        </w:rPr>
        <w:t>2 </w:t>
      </w:r>
      <w:r>
        <w:rPr>
          <w:position w:val="2"/>
        </w:rPr>
        <w:t>present in the grain mass is an</w:t>
      </w:r>
      <w:r>
        <w:rPr>
          <w:spacing w:val="-57"/>
          <w:position w:val="2"/>
        </w:rPr>
        <w:t> </w:t>
      </w:r>
      <w:r>
        <w:rPr/>
        <w:t>indicator to the grains respiratory activities, loss of dry matter, fungi development and grain quality</w:t>
      </w:r>
      <w:r>
        <w:rPr>
          <w:spacing w:val="-58"/>
        </w:rPr>
        <w:t> </w:t>
      </w:r>
      <w:r>
        <w:rPr/>
        <w:t>(Brooker, </w:t>
      </w:r>
      <w:r>
        <w:rPr>
          <w:i/>
        </w:rPr>
        <w:t>et al </w:t>
      </w:r>
      <w:r>
        <w:rPr/>
        <w:t>1990). Respiration is physio-chemical reaction that involves the decomposition of</w:t>
      </w:r>
      <w:r>
        <w:rPr>
          <w:spacing w:val="1"/>
        </w:rPr>
        <w:t> </w:t>
      </w:r>
      <w:r>
        <w:rPr/>
        <w:t>organic</w:t>
      </w:r>
      <w:r>
        <w:rPr>
          <w:spacing w:val="-1"/>
        </w:rPr>
        <w:t> </w:t>
      </w:r>
      <w:r>
        <w:rPr/>
        <w:t>matter to produce</w:t>
      </w:r>
      <w:r>
        <w:rPr>
          <w:spacing w:val="-1"/>
        </w:rPr>
        <w:t> </w:t>
      </w:r>
      <w:r>
        <w:rPr/>
        <w:t>energy.</w:t>
      </w:r>
    </w:p>
    <w:p>
      <w:pPr>
        <w:pStyle w:val="BodyText"/>
        <w:spacing w:line="480" w:lineRule="auto" w:before="200"/>
        <w:ind w:left="1000" w:right="1220"/>
        <w:jc w:val="both"/>
      </w:pP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can</w:t>
      </w:r>
      <w:r>
        <w:rPr>
          <w:spacing w:val="-15"/>
        </w:rPr>
        <w:t> </w:t>
      </w:r>
      <w:r>
        <w:rPr>
          <w:spacing w:val="-1"/>
        </w:rPr>
        <w:t>be</w:t>
      </w:r>
      <w:r>
        <w:rPr>
          <w:spacing w:val="-14"/>
        </w:rPr>
        <w:t> </w:t>
      </w:r>
      <w:r>
        <w:rPr>
          <w:spacing w:val="-1"/>
        </w:rPr>
        <w:t>either</w:t>
      </w:r>
      <w:r>
        <w:rPr>
          <w:spacing w:val="-16"/>
        </w:rPr>
        <w:t> </w:t>
      </w:r>
      <w:r>
        <w:rPr/>
        <w:t>takes</w:t>
      </w:r>
      <w:r>
        <w:rPr>
          <w:spacing w:val="-15"/>
        </w:rPr>
        <w:t> </w:t>
      </w:r>
      <w:r>
        <w:rPr/>
        <w:t>place</w:t>
      </w:r>
      <w:r>
        <w:rPr>
          <w:spacing w:val="-16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presence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oxygen</w:t>
      </w:r>
      <w:r>
        <w:rPr>
          <w:spacing w:val="-15"/>
        </w:rPr>
        <w:t> </w:t>
      </w:r>
      <w:r>
        <w:rPr/>
        <w:t>(aerobic</w:t>
      </w:r>
      <w:r>
        <w:rPr>
          <w:spacing w:val="-16"/>
        </w:rPr>
        <w:t> </w:t>
      </w:r>
      <w:r>
        <w:rPr/>
        <w:t>respiration)</w:t>
      </w:r>
      <w:r>
        <w:rPr>
          <w:spacing w:val="-16"/>
        </w:rPr>
        <w:t> </w:t>
      </w:r>
      <w:r>
        <w:rPr/>
        <w:t>or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absence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oxygen</w:t>
      </w:r>
      <w:r>
        <w:rPr>
          <w:spacing w:val="-57"/>
        </w:rPr>
        <w:t> </w:t>
      </w:r>
      <w:r>
        <w:rPr/>
        <w:t>(anaerobic respiration). Aerobic respiration involves oxidation of carbohydrates, usually in form of</w:t>
      </w:r>
      <w:r>
        <w:rPr>
          <w:spacing w:val="-57"/>
        </w:rPr>
        <w:t> </w:t>
      </w:r>
      <w:r>
        <w:rPr/>
        <w:t>sugar,</w:t>
      </w:r>
      <w:r>
        <w:rPr>
          <w:spacing w:val="-5"/>
        </w:rPr>
        <w:t> </w:t>
      </w:r>
      <w:r>
        <w:rPr/>
        <w:t>to generate</w:t>
      </w:r>
      <w:r>
        <w:rPr>
          <w:spacing w:val="-1"/>
        </w:rPr>
        <w:t> </w:t>
      </w:r>
      <w:r>
        <w:rPr/>
        <w:t>carbon-dioxide</w:t>
      </w:r>
      <w:r>
        <w:rPr>
          <w:spacing w:val="-3"/>
        </w:rPr>
        <w:t> </w:t>
      </w:r>
      <w:r>
        <w:rPr/>
        <w:t>water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energy</w:t>
      </w:r>
      <w:r>
        <w:rPr>
          <w:spacing w:val="-5"/>
        </w:rPr>
        <w:t> </w:t>
      </w:r>
      <w:r>
        <w:rPr/>
        <w:t>in form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heat.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</w:t>
      </w:r>
      <w:r>
        <w:rPr>
          <w:spacing w:val="-4"/>
        </w:rPr>
        <w:t> </w:t>
      </w:r>
      <w:r>
        <w:rPr/>
        <w:t>hand,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anaerobic</w:t>
      </w:r>
      <w:r>
        <w:rPr>
          <w:spacing w:val="-58"/>
        </w:rPr>
        <w:t> </w:t>
      </w:r>
      <w:r>
        <w:rPr/>
        <w:t>respiration the carbohydrate are not completely decomposed so that ethyl alcohol is formed instead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line="482" w:lineRule="auto" w:before="200"/>
        <w:ind w:left="1000" w:right="1215"/>
        <w:jc w:val="both"/>
      </w:pPr>
      <w:r>
        <w:rPr/>
        <w:t>The heat librated during respiration raises the grain temperature and generally contributes to the</w:t>
      </w:r>
      <w:r>
        <w:rPr>
          <w:spacing w:val="1"/>
        </w:rPr>
        <w:t> </w:t>
      </w:r>
      <w:r>
        <w:rPr>
          <w:position w:val="2"/>
        </w:rPr>
        <w:t>heating</w:t>
      </w:r>
      <w:r>
        <w:rPr>
          <w:spacing w:val="-4"/>
          <w:position w:val="2"/>
        </w:rPr>
        <w:t> </w:t>
      </w:r>
      <w:r>
        <w:rPr>
          <w:position w:val="2"/>
        </w:rPr>
        <w:t>of the grain bulk</w:t>
      </w:r>
      <w:r>
        <w:rPr>
          <w:spacing w:val="1"/>
          <w:position w:val="2"/>
        </w:rPr>
        <w:t> </w:t>
      </w:r>
      <w:r>
        <w:rPr>
          <w:position w:val="2"/>
        </w:rPr>
        <w:t>thus the</w:t>
      </w:r>
      <w:r>
        <w:rPr>
          <w:spacing w:val="-2"/>
          <w:position w:val="2"/>
        </w:rPr>
        <w:t> </w:t>
      </w:r>
      <w:r>
        <w:rPr>
          <w:position w:val="2"/>
        </w:rPr>
        <w:t>quality</w:t>
      </w:r>
      <w:r>
        <w:rPr>
          <w:spacing w:val="-5"/>
          <w:position w:val="2"/>
        </w:rPr>
        <w:t> </w:t>
      </w:r>
      <w:r>
        <w:rPr>
          <w:position w:val="2"/>
        </w:rPr>
        <w:t>of oxygen decreases as quantity</w:t>
      </w:r>
      <w:r>
        <w:rPr>
          <w:spacing w:val="-6"/>
          <w:position w:val="2"/>
        </w:rPr>
        <w:t> </w:t>
      </w:r>
      <w:r>
        <w:rPr>
          <w:position w:val="2"/>
        </w:rPr>
        <w:t>of CO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increases</w:t>
      </w:r>
    </w:p>
    <w:p>
      <w:pPr>
        <w:pStyle w:val="Heading2"/>
        <w:numPr>
          <w:ilvl w:val="2"/>
          <w:numId w:val="5"/>
        </w:numPr>
        <w:tabs>
          <w:tab w:pos="1721" w:val="left" w:leader="none"/>
        </w:tabs>
        <w:spacing w:line="240" w:lineRule="auto" w:before="198" w:after="0"/>
        <w:ind w:left="1720" w:right="5267" w:hanging="1721"/>
        <w:jc w:val="right"/>
      </w:pPr>
      <w:r>
        <w:rPr/>
        <w:t>Environmental</w:t>
      </w:r>
      <w:r>
        <w:rPr>
          <w:spacing w:val="-2"/>
        </w:rPr>
        <w:t> </w:t>
      </w:r>
      <w:r>
        <w:rPr/>
        <w:t>factors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maize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grain storage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1000" w:right="1221"/>
        <w:jc w:val="both"/>
      </w:pPr>
      <w:r>
        <w:rPr/>
        <w:t>Environmental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humidity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precipitation/</w:t>
      </w:r>
      <w:r>
        <w:rPr>
          <w:spacing w:val="-1"/>
        </w:rPr>
        <w:t> </w:t>
      </w:r>
      <w:r>
        <w:rPr/>
        <w:t>rainfall and</w:t>
      </w:r>
      <w:r>
        <w:rPr>
          <w:spacing w:val="2"/>
        </w:rPr>
        <w:t> </w:t>
      </w:r>
      <w:r>
        <w:rPr/>
        <w:t>oxygen</w:t>
      </w:r>
      <w:r>
        <w:rPr>
          <w:spacing w:val="2"/>
        </w:rPr>
        <w:t> </w:t>
      </w:r>
      <w:r>
        <w:rPr/>
        <w:t>content.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2"/>
        <w:numPr>
          <w:ilvl w:val="3"/>
          <w:numId w:val="17"/>
        </w:numPr>
        <w:tabs>
          <w:tab w:pos="2081" w:val="left" w:leader="none"/>
        </w:tabs>
        <w:spacing w:line="240" w:lineRule="auto" w:before="0" w:after="0"/>
        <w:ind w:left="2080" w:right="0" w:hanging="721"/>
        <w:jc w:val="left"/>
      </w:pPr>
      <w:r>
        <w:rPr/>
        <w:t>Temperature</w:t>
      </w:r>
    </w:p>
    <w:p>
      <w:pPr>
        <w:spacing w:after="0" w:line="240" w:lineRule="auto"/>
        <w:jc w:val="left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6"/>
        <w:jc w:val="both"/>
      </w:pPr>
      <w:r>
        <w:rPr/>
        <w:t>Temperature is an important factor in grain storage because; it dictates the pace of biochemical</w:t>
      </w:r>
      <w:r>
        <w:rPr>
          <w:spacing w:val="1"/>
        </w:rPr>
        <w:t> </w:t>
      </w:r>
      <w:r>
        <w:rPr/>
        <w:t>reaction drying, grain respiration, morbidity of insects and moisture migration and condensation</w:t>
      </w:r>
      <w:r>
        <w:rPr>
          <w:spacing w:val="1"/>
        </w:rPr>
        <w:t> </w:t>
      </w:r>
      <w:r>
        <w:rPr/>
        <w:t>(Ajani, 2001). Temperature in this contest is in two variables namely, the ambient temperature and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internal</w:t>
      </w:r>
      <w:r>
        <w:rPr>
          <w:spacing w:val="-3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grain</w:t>
      </w:r>
      <w:r>
        <w:rPr>
          <w:spacing w:val="-3"/>
        </w:rPr>
        <w:t> </w:t>
      </w:r>
      <w:r>
        <w:rPr/>
        <w:t>bulk,</w:t>
      </w:r>
      <w:r>
        <w:rPr>
          <w:spacing w:val="-5"/>
        </w:rPr>
        <w:t> </w:t>
      </w:r>
      <w:r>
        <w:rPr/>
        <w:t>(inside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silos).</w:t>
      </w:r>
      <w:r>
        <w:rPr>
          <w:spacing w:val="-5"/>
        </w:rPr>
        <w:t> </w:t>
      </w:r>
      <w:r>
        <w:rPr/>
        <w:t>Temperature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direct</w:t>
      </w:r>
      <w:r>
        <w:rPr>
          <w:spacing w:val="-4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speed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mould,</w:t>
      </w:r>
      <w:r>
        <w:rPr>
          <w:spacing w:val="1"/>
        </w:rPr>
        <w:t> </w:t>
      </w:r>
      <w:r>
        <w:rPr/>
        <w:t>yeast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premature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unseasonal</w:t>
      </w:r>
      <w:r>
        <w:rPr>
          <w:spacing w:val="1"/>
        </w:rPr>
        <w:t> </w:t>
      </w:r>
      <w:r>
        <w:rPr/>
        <w:t>germination of grain (Ileleji, 2010). Temperature gradient does not only exist inside the silo bin but</w:t>
      </w:r>
      <w:r>
        <w:rPr>
          <w:spacing w:val="-57"/>
        </w:rPr>
        <w:t> </w:t>
      </w:r>
      <w:r>
        <w:rPr/>
        <w:t>also between the internal and external surfaces of the silo. Prevalence of diurnal fluctuation of</w:t>
      </w:r>
      <w:r>
        <w:rPr>
          <w:spacing w:val="1"/>
        </w:rPr>
        <w:t> </w:t>
      </w:r>
      <w:r>
        <w:rPr/>
        <w:t>temperature, localized heat due to insect activities and porosity of structure causing water ingress,</w:t>
      </w:r>
      <w:r>
        <w:rPr>
          <w:spacing w:val="1"/>
        </w:rPr>
        <w:t> </w:t>
      </w:r>
      <w:r>
        <w:rPr/>
        <w:t>grain respiration heat produced, are several sources of temperature inside grain bulk (Alabi, 2001).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temperature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grain</w:t>
      </w:r>
      <w:r>
        <w:rPr>
          <w:spacing w:val="-10"/>
        </w:rPr>
        <w:t> </w:t>
      </w:r>
      <w:r>
        <w:rPr/>
        <w:t>bulk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always</w:t>
      </w:r>
      <w:r>
        <w:rPr>
          <w:spacing w:val="-10"/>
        </w:rPr>
        <w:t> </w:t>
      </w:r>
      <w:r>
        <w:rPr/>
        <w:t>higher</w:t>
      </w:r>
      <w:r>
        <w:rPr>
          <w:spacing w:val="-6"/>
        </w:rPr>
        <w:t> </w:t>
      </w:r>
      <w:r>
        <w:rPr/>
        <w:t>than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ambient</w:t>
      </w:r>
      <w:r>
        <w:rPr>
          <w:spacing w:val="-10"/>
        </w:rPr>
        <w:t> </w:t>
      </w:r>
      <w:r>
        <w:rPr/>
        <w:t>temperature</w:t>
      </w:r>
      <w:r>
        <w:rPr>
          <w:spacing w:val="-7"/>
        </w:rPr>
        <w:t> </w:t>
      </w:r>
      <w:r>
        <w:rPr/>
        <w:t>especially</w:t>
      </w:r>
      <w:r>
        <w:rPr>
          <w:spacing w:val="-15"/>
        </w:rPr>
        <w:t> </w:t>
      </w:r>
      <w:r>
        <w:rPr/>
        <w:t>in</w:t>
      </w:r>
      <w:r>
        <w:rPr>
          <w:spacing w:val="-10"/>
        </w:rPr>
        <w:t> </w:t>
      </w:r>
      <w:r>
        <w:rPr/>
        <w:t>during</w:t>
      </w:r>
      <w:r>
        <w:rPr>
          <w:spacing w:val="-57"/>
        </w:rPr>
        <w:t> </w:t>
      </w:r>
      <w:r>
        <w:rPr/>
        <w:t>dry/hot</w:t>
      </w:r>
      <w:r>
        <w:rPr>
          <w:spacing w:val="-1"/>
        </w:rPr>
        <w:t> </w:t>
      </w:r>
      <w:r>
        <w:rPr/>
        <w:t>seasons. Thus</w:t>
      </w:r>
      <w:r>
        <w:rPr>
          <w:spacing w:val="-1"/>
        </w:rPr>
        <w:t> </w:t>
      </w:r>
      <w:r>
        <w:rPr/>
        <w:t>higher</w:t>
      </w:r>
      <w:r>
        <w:rPr>
          <w:spacing w:val="-2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mainly</w:t>
      </w:r>
      <w:r>
        <w:rPr>
          <w:spacing w:val="-5"/>
        </w:rPr>
        <w:t> </w:t>
      </w:r>
      <w:r>
        <w:rPr/>
        <w:t>favours fungi</w:t>
      </w:r>
      <w:r>
        <w:rPr>
          <w:spacing w:val="1"/>
        </w:rPr>
        <w:t> </w:t>
      </w:r>
      <w:r>
        <w:rPr/>
        <w:t>growth but</w:t>
      </w:r>
      <w:r>
        <w:rPr>
          <w:spacing w:val="3"/>
        </w:rPr>
        <w:t> </w:t>
      </w:r>
      <w:r>
        <w:rPr/>
        <w:t>not insects.</w:t>
      </w:r>
    </w:p>
    <w:p>
      <w:pPr>
        <w:pStyle w:val="BodyText"/>
        <w:spacing w:line="480" w:lineRule="auto" w:before="200"/>
        <w:ind w:left="1000" w:right="1214"/>
        <w:jc w:val="both"/>
      </w:pPr>
      <w:r>
        <w:rPr/>
        <w:t>However, grain stored at a low moisture content of between 10 – 13 % most appropriate for maize</w:t>
      </w:r>
      <w:r>
        <w:rPr>
          <w:spacing w:val="1"/>
        </w:rPr>
        <w:t> </w:t>
      </w:r>
      <w:r>
        <w:rPr/>
        <w:t>storage at average temperature between 20 –30</w:t>
      </w:r>
      <w:r>
        <w:rPr>
          <w:vertAlign w:val="superscript"/>
        </w:rPr>
        <w:t>0.</w:t>
      </w:r>
      <w:r>
        <w:rPr>
          <w:vertAlign w:val="baseline"/>
        </w:rPr>
        <w:t> Temperature affects the growth and 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 insect and mould. The optimum temperature for the development of most fungi is less than 50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57"/>
          <w:vertAlign w:val="baseline"/>
        </w:rPr>
        <w:t> </w:t>
      </w:r>
      <w:r>
        <w:rPr>
          <w:vertAlign w:val="baseline"/>
        </w:rPr>
        <w:t>except the thermophilic fungus. Higher temperature also does not favour insect morbidity as shown</w:t>
      </w:r>
      <w:r>
        <w:rPr>
          <w:spacing w:val="-58"/>
          <w:vertAlign w:val="baseline"/>
        </w:rPr>
        <w:t> </w:t>
      </w:r>
      <w:r>
        <w:rPr>
          <w:vertAlign w:val="baseline"/>
        </w:rPr>
        <w:t>in</w:t>
      </w:r>
      <w:r>
        <w:rPr>
          <w:spacing w:val="-9"/>
          <w:vertAlign w:val="baseline"/>
        </w:rPr>
        <w:t> </w:t>
      </w:r>
      <w:r>
        <w:rPr>
          <w:vertAlign w:val="baseline"/>
        </w:rPr>
        <w:t>Table</w:t>
      </w:r>
      <w:r>
        <w:rPr>
          <w:spacing w:val="-9"/>
          <w:vertAlign w:val="baseline"/>
        </w:rPr>
        <w:t> </w:t>
      </w:r>
      <w:r>
        <w:rPr>
          <w:vertAlign w:val="baseline"/>
        </w:rPr>
        <w:t>2.5.</w:t>
      </w:r>
      <w:r>
        <w:rPr>
          <w:spacing w:val="-6"/>
          <w:vertAlign w:val="baseline"/>
        </w:rPr>
        <w:t> </w:t>
      </w:r>
      <w:r>
        <w:rPr>
          <w:vertAlign w:val="baseline"/>
        </w:rPr>
        <w:t>Insects</w:t>
      </w:r>
      <w:r>
        <w:rPr>
          <w:spacing w:val="-6"/>
          <w:vertAlign w:val="baseline"/>
        </w:rPr>
        <w:t> </w:t>
      </w:r>
      <w:r>
        <w:rPr>
          <w:vertAlign w:val="baseline"/>
        </w:rPr>
        <w:t>could</w:t>
      </w:r>
      <w:r>
        <w:rPr>
          <w:spacing w:val="-9"/>
          <w:vertAlign w:val="baseline"/>
        </w:rPr>
        <w:t> </w:t>
      </w:r>
      <w:r>
        <w:rPr>
          <w:vertAlign w:val="baseline"/>
        </w:rPr>
        <w:t>raise</w:t>
      </w:r>
      <w:r>
        <w:rPr>
          <w:spacing w:val="-6"/>
          <w:vertAlign w:val="baseline"/>
        </w:rPr>
        <w:t> </w:t>
      </w:r>
      <w:r>
        <w:rPr>
          <w:vertAlign w:val="baseline"/>
        </w:rPr>
        <w:t>grain</w:t>
      </w:r>
      <w:r>
        <w:rPr>
          <w:spacing w:val="-8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7"/>
          <w:vertAlign w:val="baseline"/>
        </w:rPr>
        <w:t> </w:t>
      </w:r>
      <w:r>
        <w:rPr>
          <w:vertAlign w:val="baseline"/>
        </w:rPr>
        <w:t>as</w:t>
      </w:r>
      <w:r>
        <w:rPr>
          <w:spacing w:val="-8"/>
          <w:vertAlign w:val="baseline"/>
        </w:rPr>
        <w:t> </w:t>
      </w:r>
      <w:r>
        <w:rPr>
          <w:vertAlign w:val="baseline"/>
        </w:rPr>
        <w:t>far</w:t>
      </w:r>
      <w:r>
        <w:rPr>
          <w:spacing w:val="-7"/>
          <w:vertAlign w:val="baseline"/>
        </w:rPr>
        <w:t> </w:t>
      </w:r>
      <w:r>
        <w:rPr>
          <w:vertAlign w:val="baseline"/>
        </w:rPr>
        <w:t>as</w:t>
      </w:r>
      <w:r>
        <w:rPr>
          <w:spacing w:val="-8"/>
          <w:vertAlign w:val="baseline"/>
        </w:rPr>
        <w:t> </w:t>
      </w:r>
      <w:r>
        <w:rPr>
          <w:vertAlign w:val="baseline"/>
        </w:rPr>
        <w:t>42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8"/>
          <w:vertAlign w:val="baseline"/>
        </w:rPr>
        <w:t> </w:t>
      </w:r>
      <w:r>
        <w:rPr>
          <w:vertAlign w:val="baseline"/>
        </w:rPr>
        <w:t>but</w:t>
      </w:r>
      <w:r>
        <w:rPr>
          <w:spacing w:val="-8"/>
          <w:vertAlign w:val="baseline"/>
        </w:rPr>
        <w:t> </w:t>
      </w:r>
      <w:r>
        <w:rPr>
          <w:vertAlign w:val="baseline"/>
        </w:rPr>
        <w:t>their</w:t>
      </w:r>
      <w:r>
        <w:rPr>
          <w:spacing w:val="-9"/>
          <w:vertAlign w:val="baseline"/>
        </w:rPr>
        <w:t> </w:t>
      </w:r>
      <w:r>
        <w:rPr>
          <w:vertAlign w:val="baseline"/>
        </w:rPr>
        <w:t>activities,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if</w:t>
      </w:r>
      <w:r>
        <w:rPr>
          <w:spacing w:val="-9"/>
          <w:vertAlign w:val="baseline"/>
        </w:rPr>
        <w:t> </w:t>
      </w:r>
      <w:r>
        <w:rPr>
          <w:vertAlign w:val="baseline"/>
        </w:rPr>
        <w:t>it</w:t>
      </w:r>
      <w:r>
        <w:rPr>
          <w:spacing w:val="-8"/>
          <w:vertAlign w:val="baseline"/>
        </w:rPr>
        <w:t> </w:t>
      </w:r>
      <w:r>
        <w:rPr>
          <w:vertAlign w:val="baseline"/>
        </w:rPr>
        <w:t>hot</w:t>
      </w:r>
      <w:r>
        <w:rPr>
          <w:spacing w:val="-7"/>
          <w:vertAlign w:val="baseline"/>
        </w:rPr>
        <w:t> </w:t>
      </w:r>
      <w:r>
        <w:rPr>
          <w:vertAlign w:val="baseline"/>
        </w:rPr>
        <w:t>spot</w:t>
      </w:r>
      <w:r>
        <w:rPr>
          <w:spacing w:val="-57"/>
          <w:vertAlign w:val="baseline"/>
        </w:rPr>
        <w:t> </w:t>
      </w:r>
      <w:r>
        <w:rPr>
          <w:vertAlign w:val="baseline"/>
        </w:rPr>
        <w:t>becomes uncomfortable; the insect would either move to a cooler part or the grain bulk or remains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spot and die. Alabadan, (2006) in a similar research confirmed that large diameter bins</w:t>
      </w:r>
      <w:r>
        <w:rPr>
          <w:spacing w:val="1"/>
          <w:vertAlign w:val="baseline"/>
        </w:rPr>
        <w:t> </w:t>
      </w:r>
      <w:r>
        <w:rPr>
          <w:vertAlign w:val="baseline"/>
        </w:rPr>
        <w:t>maintained</w:t>
      </w:r>
      <w:r>
        <w:rPr>
          <w:spacing w:val="-2"/>
          <w:vertAlign w:val="baseline"/>
        </w:rPr>
        <w:t> </w:t>
      </w:r>
      <w:r>
        <w:rPr>
          <w:vertAlign w:val="baseline"/>
        </w:rPr>
        <w:t>warmer</w:t>
      </w:r>
      <w:r>
        <w:rPr>
          <w:spacing w:val="-1"/>
          <w:vertAlign w:val="baseline"/>
        </w:rPr>
        <w:t> </w:t>
      </w:r>
      <w:r>
        <w:rPr>
          <w:vertAlign w:val="baseline"/>
        </w:rPr>
        <w:t>centers</w:t>
      </w:r>
      <w:r>
        <w:rPr>
          <w:spacing w:val="-1"/>
          <w:vertAlign w:val="baseline"/>
        </w:rPr>
        <w:t> </w:t>
      </w:r>
      <w:r>
        <w:rPr>
          <w:vertAlign w:val="baseline"/>
        </w:rPr>
        <w:t>than</w:t>
      </w:r>
      <w:r>
        <w:rPr>
          <w:spacing w:val="-1"/>
          <w:vertAlign w:val="baseline"/>
        </w:rPr>
        <w:t> </w:t>
      </w:r>
      <w:r>
        <w:rPr>
          <w:vertAlign w:val="baseline"/>
        </w:rPr>
        <w:t>small</w:t>
      </w:r>
      <w:r>
        <w:rPr>
          <w:spacing w:val="-1"/>
          <w:vertAlign w:val="baseline"/>
        </w:rPr>
        <w:t> </w:t>
      </w:r>
      <w:r>
        <w:rPr>
          <w:vertAlign w:val="baseline"/>
        </w:rPr>
        <w:t>diameters.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can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controlled</w:t>
      </w:r>
      <w:r>
        <w:rPr>
          <w:spacing w:val="-1"/>
          <w:vertAlign w:val="baseline"/>
        </w:rPr>
        <w:t> </w:t>
      </w:r>
      <w:r>
        <w:rPr>
          <w:vertAlign w:val="baseline"/>
        </w:rPr>
        <w:t>through aeration.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2"/>
      </w:pPr>
      <w:r>
        <w:rPr/>
        <w:t>Table</w:t>
      </w:r>
      <w:r>
        <w:rPr>
          <w:spacing w:val="-2"/>
        </w:rPr>
        <w:t> </w:t>
      </w:r>
      <w:r>
        <w:rPr/>
        <w:t>2.5: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insects</w:t>
      </w:r>
      <w:r>
        <w:rPr>
          <w:spacing w:val="-1"/>
        </w:rPr>
        <w:t> </w:t>
      </w:r>
      <w:r>
        <w:rPr/>
        <w:t>/</w:t>
      </w:r>
      <w:r>
        <w:rPr>
          <w:spacing w:val="-2"/>
        </w:rPr>
        <w:t> </w:t>
      </w:r>
      <w:r>
        <w:rPr/>
        <w:t>insect morbidity</w:t>
      </w:r>
    </w:p>
    <w:p>
      <w:pPr>
        <w:spacing w:after="0"/>
        <w:sectPr>
          <w:pgSz w:w="12240" w:h="15840"/>
          <w:pgMar w:header="0" w:footer="935" w:top="1360" w:bottom="1200" w:left="440" w:right="40"/>
        </w:sectPr>
      </w:pPr>
    </w:p>
    <w:tbl>
      <w:tblPr>
        <w:tblW w:w="0" w:type="auto"/>
        <w:jc w:val="left"/>
        <w:tblInd w:w="10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1"/>
        <w:gridCol w:w="3252"/>
        <w:gridCol w:w="3747"/>
      </w:tblGrid>
      <w:tr>
        <w:trPr>
          <w:trHeight w:val="753" w:hRule="atLeast"/>
        </w:trPr>
        <w:tc>
          <w:tcPr>
            <w:tcW w:w="25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32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747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insect</w:t>
            </w:r>
          </w:p>
        </w:tc>
        <w:tc>
          <w:tcPr>
            <w:tcW w:w="37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675"/>
              <w:rPr>
                <w:sz w:val="24"/>
              </w:rPr>
            </w:pPr>
            <w:r>
              <w:rPr>
                <w:sz w:val="24"/>
              </w:rPr>
              <w:t>Effect in Morbidity</w:t>
            </w:r>
          </w:p>
        </w:tc>
      </w:tr>
      <w:tr>
        <w:trPr>
          <w:trHeight w:val="524" w:hRule="atLeast"/>
        </w:trPr>
        <w:tc>
          <w:tcPr>
            <w:tcW w:w="25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81" w:lineRule="exact"/>
              <w:ind w:left="108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&lt;</w:t>
            </w:r>
            <w:r>
              <w:rPr>
                <w:rFonts w:asci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𝟎</w:t>
            </w:r>
          </w:p>
        </w:tc>
        <w:tc>
          <w:tcPr>
            <w:tcW w:w="32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747"/>
              <w:rPr>
                <w:sz w:val="24"/>
              </w:rPr>
            </w:pPr>
            <w:r>
              <w:rPr>
                <w:sz w:val="24"/>
              </w:rPr>
              <w:t>Death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minutes</w:t>
            </w:r>
          </w:p>
        </w:tc>
        <w:tc>
          <w:tcPr>
            <w:tcW w:w="37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675"/>
              <w:rPr>
                <w:sz w:val="24"/>
              </w:rPr>
            </w:pPr>
            <w:r>
              <w:rPr>
                <w:sz w:val="24"/>
              </w:rPr>
              <w:t>Unfavourable</w:t>
            </w:r>
          </w:p>
        </w:tc>
      </w:tr>
      <w:tr>
        <w:trPr>
          <w:trHeight w:val="751" w:hRule="atLeast"/>
        </w:trPr>
        <w:tc>
          <w:tcPr>
            <w:tcW w:w="2541" w:type="dxa"/>
          </w:tcPr>
          <w:p>
            <w:pPr>
              <w:pStyle w:val="TableParagraph"/>
              <w:spacing w:line="240" w:lineRule="auto" w:before="233"/>
              <w:ind w:left="108"/>
              <w:rPr>
                <w:sz w:val="24"/>
              </w:rPr>
            </w:pPr>
            <w:r>
              <w:rPr>
                <w:sz w:val="24"/>
              </w:rPr>
              <w:t>5 – 15</w:t>
            </w:r>
          </w:p>
        </w:tc>
        <w:tc>
          <w:tcPr>
            <w:tcW w:w="3252" w:type="dxa"/>
          </w:tcPr>
          <w:p>
            <w:pPr>
              <w:pStyle w:val="TableParagraph"/>
              <w:spacing w:line="240" w:lineRule="auto" w:before="233"/>
              <w:ind w:left="747"/>
              <w:rPr>
                <w:sz w:val="24"/>
              </w:rPr>
            </w:pPr>
            <w:r>
              <w:rPr>
                <w:sz w:val="24"/>
              </w:rPr>
              <w:t>Death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days</w:t>
            </w:r>
          </w:p>
        </w:tc>
        <w:tc>
          <w:tcPr>
            <w:tcW w:w="3747" w:type="dxa"/>
          </w:tcPr>
          <w:p>
            <w:pPr>
              <w:pStyle w:val="TableParagraph"/>
              <w:spacing w:line="240" w:lineRule="auto" w:before="233"/>
              <w:ind w:left="675"/>
              <w:rPr>
                <w:sz w:val="24"/>
              </w:rPr>
            </w:pPr>
            <w:r>
              <w:rPr>
                <w:sz w:val="24"/>
              </w:rPr>
              <w:t>Unfavourable</w:t>
            </w:r>
          </w:p>
        </w:tc>
      </w:tr>
      <w:tr>
        <w:trPr>
          <w:trHeight w:val="751" w:hRule="atLeast"/>
        </w:trPr>
        <w:tc>
          <w:tcPr>
            <w:tcW w:w="2541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19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</w:p>
        </w:tc>
        <w:tc>
          <w:tcPr>
            <w:tcW w:w="3252" w:type="dxa"/>
          </w:tcPr>
          <w:p>
            <w:pPr>
              <w:pStyle w:val="TableParagraph"/>
              <w:spacing w:line="240" w:lineRule="auto" w:before="232"/>
              <w:ind w:left="747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optimum</w:t>
            </w:r>
          </w:p>
        </w:tc>
        <w:tc>
          <w:tcPr>
            <w:tcW w:w="3747" w:type="dxa"/>
          </w:tcPr>
          <w:p>
            <w:pPr>
              <w:pStyle w:val="TableParagraph"/>
              <w:spacing w:line="240" w:lineRule="auto" w:before="232"/>
              <w:ind w:left="675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favourable</w:t>
            </w:r>
          </w:p>
        </w:tc>
      </w:tr>
      <w:tr>
        <w:trPr>
          <w:trHeight w:val="752" w:hRule="atLeast"/>
        </w:trPr>
        <w:tc>
          <w:tcPr>
            <w:tcW w:w="2541" w:type="dxa"/>
          </w:tcPr>
          <w:p>
            <w:pPr>
              <w:pStyle w:val="TableParagraph"/>
              <w:spacing w:line="240" w:lineRule="auto" w:before="232"/>
              <w:ind w:left="108"/>
              <w:rPr>
                <w:sz w:val="24"/>
              </w:rPr>
            </w:pPr>
            <w:r>
              <w:rPr>
                <w:sz w:val="24"/>
              </w:rPr>
              <w:t>23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33</w:t>
            </w:r>
          </w:p>
        </w:tc>
        <w:tc>
          <w:tcPr>
            <w:tcW w:w="3252" w:type="dxa"/>
          </w:tcPr>
          <w:p>
            <w:pPr>
              <w:pStyle w:val="TableParagraph"/>
              <w:spacing w:line="240" w:lineRule="auto" w:before="232"/>
              <w:ind w:left="747"/>
              <w:rPr>
                <w:sz w:val="24"/>
              </w:rPr>
            </w:pPr>
            <w:r>
              <w:rPr>
                <w:sz w:val="24"/>
              </w:rPr>
              <w:t>Optimum</w:t>
            </w:r>
          </w:p>
        </w:tc>
        <w:tc>
          <w:tcPr>
            <w:tcW w:w="3747" w:type="dxa"/>
          </w:tcPr>
          <w:p>
            <w:pPr>
              <w:pStyle w:val="TableParagraph"/>
              <w:spacing w:line="240" w:lineRule="auto" w:before="232"/>
              <w:ind w:left="675"/>
              <w:rPr>
                <w:sz w:val="24"/>
              </w:rPr>
            </w:pPr>
            <w:r>
              <w:rPr>
                <w:sz w:val="24"/>
              </w:rPr>
              <w:t>Highly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favourable</w:t>
            </w:r>
          </w:p>
        </w:tc>
      </w:tr>
      <w:tr>
        <w:trPr>
          <w:trHeight w:val="752" w:hRule="atLeast"/>
        </w:trPr>
        <w:tc>
          <w:tcPr>
            <w:tcW w:w="2541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252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747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steps</w:t>
            </w:r>
          </w:p>
        </w:tc>
        <w:tc>
          <w:tcPr>
            <w:tcW w:w="3747" w:type="dxa"/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675"/>
              <w:rPr>
                <w:sz w:val="24"/>
              </w:rPr>
            </w:pPr>
            <w:r>
              <w:rPr>
                <w:sz w:val="24"/>
              </w:rPr>
              <w:t>Unfavourable</w:t>
            </w:r>
          </w:p>
        </w:tc>
      </w:tr>
      <w:tr>
        <w:trPr>
          <w:trHeight w:val="508" w:hRule="atLeast"/>
        </w:trPr>
        <w:tc>
          <w:tcPr>
            <w:tcW w:w="2541" w:type="dxa"/>
          </w:tcPr>
          <w:p>
            <w:pPr>
              <w:pStyle w:val="TableParagraph"/>
              <w:spacing w:line="256" w:lineRule="exact" w:before="232"/>
              <w:ind w:left="10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252" w:type="dxa"/>
          </w:tcPr>
          <w:p>
            <w:pPr>
              <w:pStyle w:val="TableParagraph"/>
              <w:spacing w:line="256" w:lineRule="exact" w:before="232"/>
              <w:ind w:left="747"/>
              <w:rPr>
                <w:sz w:val="24"/>
              </w:rPr>
            </w:pPr>
            <w:r>
              <w:rPr>
                <w:sz w:val="24"/>
              </w:rPr>
              <w:t>Death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minutes</w:t>
            </w:r>
          </w:p>
        </w:tc>
        <w:tc>
          <w:tcPr>
            <w:tcW w:w="3747" w:type="dxa"/>
          </w:tcPr>
          <w:p>
            <w:pPr>
              <w:pStyle w:val="TableParagraph"/>
              <w:spacing w:line="256" w:lineRule="exact" w:before="232"/>
              <w:ind w:left="675"/>
              <w:rPr>
                <w:sz w:val="24"/>
              </w:rPr>
            </w:pPr>
            <w:r>
              <w:rPr>
                <w:sz w:val="24"/>
              </w:rPr>
              <w:t>Unfavourable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  <w:r>
        <w:rPr/>
        <w:pict>
          <v:shape style="position:absolute;margin-left:71.304001pt;margin-top:12.649119pt;width:477.8pt;height:1pt;mso-position-horizontal-relative:page;mso-position-vertical-relative:paragraph;z-index:-15721984;mso-wrap-distance-left:0;mso-wrap-distance-right:0" coordorigin="1426,253" coordsize="9556,20" path="m4626,253l4621,253,4607,253,1426,253,1426,272,4607,272,4621,272,4626,272,4626,253xm10982,253l7806,253,7801,253,7787,253,4626,253,4626,272,7787,272,7801,272,7806,272,10982,272,10982,25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42" w:lineRule="exact"/>
        <w:ind w:left="1000"/>
        <w:jc w:val="both"/>
      </w:pPr>
      <w:r>
        <w:rPr/>
        <w:t>Source:</w:t>
      </w:r>
      <w:r>
        <w:rPr>
          <w:spacing w:val="-2"/>
        </w:rPr>
        <w:t> </w:t>
      </w:r>
      <w:r>
        <w:rPr/>
        <w:t>(Opit,</w:t>
      </w:r>
      <w:r>
        <w:rPr>
          <w:spacing w:val="-1"/>
        </w:rPr>
        <w:t> </w:t>
      </w:r>
      <w:r>
        <w:rPr/>
        <w:t>2010)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3"/>
          <w:numId w:val="17"/>
        </w:numPr>
        <w:tabs>
          <w:tab w:pos="2081" w:val="left" w:leader="none"/>
        </w:tabs>
        <w:spacing w:line="240" w:lineRule="auto" w:before="181" w:after="0"/>
        <w:ind w:left="2080" w:right="0" w:hanging="721"/>
        <w:jc w:val="left"/>
      </w:pPr>
      <w:r>
        <w:rPr/>
        <w:t>Relative</w:t>
      </w:r>
      <w:r>
        <w:rPr>
          <w:spacing w:val="-4"/>
        </w:rPr>
        <w:t> </w:t>
      </w:r>
      <w:r>
        <w:rPr/>
        <w:t>humidity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5"/>
        <w:jc w:val="both"/>
      </w:pPr>
      <w:r>
        <w:rPr/>
        <w:t>Relative</w:t>
      </w:r>
      <w:r>
        <w:rPr>
          <w:spacing w:val="1"/>
        </w:rPr>
        <w:t> </w:t>
      </w:r>
      <w:r>
        <w:rPr/>
        <w:t>humidity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 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contained in the air compared to the maximum amount it can hold at the same temperature and</w:t>
      </w:r>
      <w:r>
        <w:rPr>
          <w:spacing w:val="1"/>
        </w:rPr>
        <w:t> </w:t>
      </w:r>
      <w:r>
        <w:rPr/>
        <w:t>pressure. When it is containing the maximum amount of moisture, it will be said to be saturated,</w:t>
      </w:r>
      <w:r>
        <w:rPr>
          <w:spacing w:val="1"/>
        </w:rPr>
        <w:t> </w:t>
      </w:r>
      <w:r>
        <w:rPr/>
        <w:t>relative humidity at the point is 100%. If further water is added to saturated air it will appear as</w:t>
      </w:r>
      <w:r>
        <w:rPr>
          <w:spacing w:val="1"/>
        </w:rPr>
        <w:t> </w:t>
      </w:r>
      <w:r>
        <w:rPr/>
        <w:t>liquid. Relative humidity is an important factor in grain storage because it affects all the agents’ of</w:t>
      </w:r>
      <w:r>
        <w:rPr>
          <w:spacing w:val="1"/>
        </w:rPr>
        <w:t> </w:t>
      </w:r>
      <w:r>
        <w:rPr/>
        <w:t>deterioration of grain. High relative humidity will definitely favour the growth of micro-organism</w:t>
      </w:r>
      <w:r>
        <w:rPr>
          <w:spacing w:val="1"/>
        </w:rPr>
        <w:t> </w:t>
      </w:r>
      <w:r>
        <w:rPr/>
        <w:t>and will encourage grain decay and spoilage except if controlled. Humidity can be controlled by</w:t>
      </w:r>
      <w:r>
        <w:rPr>
          <w:spacing w:val="1"/>
        </w:rPr>
        <w:t> </w:t>
      </w:r>
      <w:r>
        <w:rPr/>
        <w:t>aerating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dehumidifier.</w:t>
      </w:r>
    </w:p>
    <w:p>
      <w:pPr>
        <w:pStyle w:val="BodyText"/>
        <w:spacing w:line="480" w:lineRule="auto" w:before="200"/>
        <w:ind w:left="1000" w:right="1220" w:firstLine="60"/>
        <w:jc w:val="both"/>
      </w:pPr>
      <w:r>
        <w:rPr/>
        <w:t>The reserve is the case above insect survival and morbid. Insect activities are reduced when the</w:t>
      </w:r>
      <w:r>
        <w:rPr>
          <w:spacing w:val="1"/>
        </w:rPr>
        <w:t> </w:t>
      </w:r>
      <w:r>
        <w:rPr/>
        <w:t>humidity is high, but the fungi and other micro-organisms that cause spoilage of grains stored in</w:t>
      </w:r>
      <w:r>
        <w:rPr>
          <w:spacing w:val="1"/>
        </w:rPr>
        <w:t> </w:t>
      </w:r>
      <w:r>
        <w:rPr/>
        <w:t>metallic</w:t>
      </w:r>
      <w:r>
        <w:rPr>
          <w:spacing w:val="-1"/>
        </w:rPr>
        <w:t> </w:t>
      </w:r>
      <w:r>
        <w:rPr/>
        <w:t>silos</w:t>
      </w:r>
      <w:r>
        <w:rPr>
          <w:spacing w:val="1"/>
        </w:rPr>
        <w:t> </w:t>
      </w:r>
      <w:r>
        <w:rPr/>
        <w:t>thrives.</w:t>
      </w:r>
    </w:p>
    <w:p>
      <w:pPr>
        <w:spacing w:after="0" w:line="480" w:lineRule="auto"/>
        <w:jc w:val="both"/>
        <w:sectPr>
          <w:pgSz w:w="12240" w:h="15840"/>
          <w:pgMar w:header="0" w:footer="935" w:top="1440" w:bottom="1200" w:left="44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048"/>
        <w:rPr>
          <w:sz w:val="20"/>
        </w:rPr>
      </w:pPr>
      <w:r>
        <w:rPr>
          <w:sz w:val="20"/>
        </w:rPr>
        <w:drawing>
          <wp:inline distT="0" distB="0" distL="0" distR="0">
            <wp:extent cx="5187250" cy="3257550"/>
            <wp:effectExtent l="0" t="0" r="0" b="0"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2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  <w:spacing w:before="90"/>
        <w:jc w:val="left"/>
      </w:pPr>
      <w:r>
        <w:rPr/>
        <w:t>Figure</w:t>
      </w:r>
      <w:r>
        <w:rPr>
          <w:spacing w:val="-3"/>
        </w:rPr>
        <w:t> </w:t>
      </w:r>
      <w:r>
        <w:rPr/>
        <w:t>2.5:</w:t>
      </w:r>
      <w:r>
        <w:rPr>
          <w:spacing w:val="-1"/>
        </w:rPr>
        <w:t> </w:t>
      </w:r>
      <w:r>
        <w:rPr/>
        <w:t>Equilibrium</w:t>
      </w:r>
      <w:r>
        <w:rPr>
          <w:spacing w:val="-2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-1"/>
        </w:rPr>
        <w:t> </w:t>
      </w:r>
      <w:r>
        <w:rPr/>
        <w:t>for Corn</w:t>
      </w:r>
    </w:p>
    <w:p>
      <w:pPr>
        <w:pStyle w:val="BodyText"/>
        <w:spacing w:before="194"/>
        <w:ind w:left="1000"/>
      </w:pPr>
      <w:r>
        <w:rPr/>
        <w:t>Source:</w:t>
      </w:r>
      <w:r>
        <w:rPr>
          <w:spacing w:val="-2"/>
        </w:rPr>
        <w:t> </w:t>
      </w:r>
      <w:r>
        <w:rPr/>
        <w:t>McNiel,</w:t>
      </w:r>
      <w:r>
        <w:rPr>
          <w:spacing w:val="-1"/>
        </w:rPr>
        <w:t> </w:t>
      </w:r>
      <w:r>
        <w:rPr/>
        <w:t>2010.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3"/>
        </w:rPr>
      </w:pPr>
    </w:p>
    <w:p>
      <w:pPr>
        <w:pStyle w:val="Heading2"/>
        <w:numPr>
          <w:ilvl w:val="3"/>
          <w:numId w:val="18"/>
        </w:numPr>
        <w:tabs>
          <w:tab w:pos="1781" w:val="left" w:leader="none"/>
        </w:tabs>
        <w:spacing w:line="240" w:lineRule="auto" w:before="0" w:after="0"/>
        <w:ind w:left="1780" w:right="0" w:hanging="781"/>
        <w:jc w:val="left"/>
      </w:pPr>
      <w:r>
        <w:rPr/>
        <w:t>Equilibrium</w:t>
      </w:r>
      <w:r>
        <w:rPr>
          <w:spacing w:val="-6"/>
        </w:rPr>
        <w:t> </w:t>
      </w:r>
      <w:r>
        <w:rPr/>
        <w:t>moisture content</w:t>
      </w:r>
      <w:r>
        <w:rPr>
          <w:spacing w:val="-2"/>
        </w:rPr>
        <w:t> </w:t>
      </w:r>
      <w:r>
        <w:rPr/>
        <w:t>(EMC)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storage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maize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4"/>
        <w:jc w:val="both"/>
      </w:pPr>
      <w:r>
        <w:rPr/>
        <w:t>It is condition in grain storage ecosystem which the grain in storage attains a moisture content in</w:t>
      </w:r>
      <w:r>
        <w:rPr>
          <w:spacing w:val="1"/>
        </w:rPr>
        <w:t> </w:t>
      </w:r>
      <w:r>
        <w:rPr/>
        <w:t>equilibrium with its surrounding at a given vapour pressure of water (Ileleji, 2010). The interplay</w:t>
      </w:r>
      <w:r>
        <w:rPr>
          <w:spacing w:val="1"/>
        </w:rPr>
        <w:t> </w:t>
      </w:r>
      <w:r>
        <w:rPr/>
        <w:t>between grains in storage and environment is enormous especially maize because of its high water</w:t>
      </w:r>
      <w:r>
        <w:rPr>
          <w:spacing w:val="1"/>
        </w:rPr>
        <w:t> </w:t>
      </w:r>
      <w:r>
        <w:rPr/>
        <w:t>activity (hygroscopicity). The equilibrium moisture content of corn at different values temperature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relative humidity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 as shown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2.5</w:t>
      </w:r>
      <w:r>
        <w:rPr>
          <w:spacing w:val="-1"/>
        </w:rPr>
        <w:t> </w:t>
      </w:r>
      <w:r>
        <w:rPr/>
        <w:t>shows the safe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unsafe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values.</w:t>
      </w:r>
    </w:p>
    <w:p>
      <w:pPr>
        <w:pStyle w:val="Heading2"/>
        <w:numPr>
          <w:ilvl w:val="4"/>
          <w:numId w:val="18"/>
        </w:numPr>
        <w:tabs>
          <w:tab w:pos="2141" w:val="left" w:leader="none"/>
        </w:tabs>
        <w:spacing w:line="240" w:lineRule="auto" w:before="207" w:after="0"/>
        <w:ind w:left="2140" w:right="0" w:hanging="781"/>
        <w:jc w:val="both"/>
      </w:pPr>
      <w:r>
        <w:rPr/>
        <w:t>Moisture</w:t>
      </w:r>
      <w:r>
        <w:rPr>
          <w:spacing w:val="-1"/>
        </w:rPr>
        <w:t> </w:t>
      </w:r>
      <w:r>
        <w:rPr/>
        <w:t>movement</w:t>
      </w:r>
      <w:r>
        <w:rPr>
          <w:spacing w:val="-1"/>
        </w:rPr>
        <w:t> </w:t>
      </w:r>
      <w:r>
        <w:rPr/>
        <w:t>pathway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Maize</w:t>
      </w:r>
      <w:r>
        <w:rPr>
          <w:spacing w:val="-3"/>
        </w:rPr>
        <w:t> </w:t>
      </w:r>
      <w:r>
        <w:rPr/>
        <w:t>seed</w:t>
      </w:r>
    </w:p>
    <w:p>
      <w:pPr>
        <w:spacing w:after="0" w:line="240" w:lineRule="auto"/>
        <w:jc w:val="both"/>
        <w:sectPr>
          <w:pgSz w:w="12240" w:h="15840"/>
          <w:pgMar w:header="0" w:footer="935" w:top="1500" w:bottom="1200" w:left="440" w:right="40"/>
        </w:sectPr>
      </w:pPr>
    </w:p>
    <w:p>
      <w:pPr>
        <w:pStyle w:val="BodyText"/>
        <w:spacing w:line="480" w:lineRule="auto" w:before="72"/>
        <w:ind w:left="1000" w:right="1216"/>
        <w:jc w:val="both"/>
      </w:pPr>
      <w:r>
        <w:rPr/>
        <w:pict>
          <v:shape style="position:absolute;margin-left:111.599998pt;margin-top:160.483139pt;width:26.3pt;height:6pt;mso-position-horizontal-relative:page;mso-position-vertical-relative:paragraph;z-index:15735808" coordorigin="2232,3210" coordsize="526,120" path="m2352,3210l2232,3270,2352,3330,2352,3280,2332,3280,2332,3260,2352,3260,2352,3210xm2637,3210l2637,3330,2737,3280,2657,3280,2657,3260,2737,3260,2637,3210xm2352,3260l2332,3260,2332,3280,2352,3280,2352,3260xm2637,3260l2352,3260,2352,3280,2637,3280,2637,3260xm2737,3260l2657,3260,2657,3280,2737,3280,2757,3270,2737,326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3.839996pt;margin-top:159.403137pt;width:26.3pt;height:6pt;mso-position-horizontal-relative:page;mso-position-vertical-relative:paragraph;z-index:-23421440" coordorigin="3677,3188" coordsize="526,120" path="m3797,3188l3677,3248,3797,3308,3797,3258,3777,3258,3777,3238,3797,3238,3797,3188xm4082,3188l4082,3308,4182,3258,4102,3258,4102,3238,4182,3238,4082,3188xm3797,3238l3777,3238,3777,3258,3797,3258,3797,3238xm4082,3238l3797,3238,3797,3258,4082,3258,4082,3238xm4182,3238l4102,3238,4102,3258,4182,3258,4202,3248,4182,32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2.479996pt;margin-top:160.243134pt;width:26.3pt;height:6pt;mso-position-horizontal-relative:page;mso-position-vertical-relative:paragraph;z-index:-23420928" coordorigin="5050,3205" coordsize="526,120" path="m5170,3205l5050,3265,5170,3325,5170,3275,5150,3275,5150,3255,5170,3255,5170,3205xm5455,3205l5455,3325,5555,3275,5475,3275,5475,3255,5555,3255,5455,3205xm5170,3255l5150,3255,5150,3275,5170,3275,5170,3255xm5455,3255l5170,3255,5170,3275,5455,3275,5455,3255xm5555,3255l5475,3255,5475,3275,5555,3275,5575,3265,5555,32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8.920013pt;margin-top:160.963135pt;width:26.3pt;height:6pt;mso-position-horizontal-relative:page;mso-position-vertical-relative:paragraph;z-index:-23420416" coordorigin="6578,3219" coordsize="526,120" path="m6698,3219l6578,3279,6698,3339,6698,3289,6678,3289,6678,3269,6698,3269,6698,3219xm6984,3219l6984,3339,7084,3289,7004,3289,7004,3269,7084,3269,6984,3219xm6698,3269l6678,3269,6678,3289,6698,3289,6698,3269xm6984,3269l6698,3269,6698,3289,6984,3289,6984,3269xm7084,3269l7004,3269,7004,3289,7084,3289,7104,3279,7084,326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4.160004pt;margin-top:158.803131pt;width:26.3pt;height:6pt;mso-position-horizontal-relative:page;mso-position-vertical-relative:paragraph;z-index:15737856" coordorigin="8083,3176" coordsize="526,120" path="m8203,3176l8083,3236,8203,3296,8203,3246,8183,3246,8183,3226,8203,3226,8203,3176xm8489,3176l8489,3296,8589,3246,8509,3246,8509,3226,8589,3226,8489,3176xm8203,3226l8183,3226,8183,3246,8203,3246,8203,3226xm8489,3226l8203,3226,8203,3246,8489,3246,8489,3226xm8589,3226l8509,3226,8509,3246,8589,3246,8609,3236,8589,3226xe" filled="true" fillcolor="#000000" stroked="false">
            <v:path arrowok="t"/>
            <v:fill type="solid"/>
            <w10:wrap type="none"/>
          </v:shape>
        </w:pict>
      </w:r>
      <w:r>
        <w:rPr/>
        <w:t>Moisture</w:t>
      </w:r>
      <w:r>
        <w:rPr>
          <w:spacing w:val="-7"/>
        </w:rPr>
        <w:t> </w:t>
      </w:r>
      <w:r>
        <w:rPr/>
        <w:t>movement</w:t>
      </w:r>
      <w:r>
        <w:rPr>
          <w:spacing w:val="-6"/>
        </w:rPr>
        <w:t> </w:t>
      </w:r>
      <w:r>
        <w:rPr/>
        <w:t>into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maize</w:t>
      </w:r>
      <w:r>
        <w:rPr>
          <w:spacing w:val="-7"/>
        </w:rPr>
        <w:t> </w:t>
      </w:r>
      <w:r>
        <w:rPr/>
        <w:t>seed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during</w:t>
      </w:r>
      <w:r>
        <w:rPr>
          <w:spacing w:val="-9"/>
        </w:rPr>
        <w:t> </w:t>
      </w:r>
      <w:r>
        <w:rPr/>
        <w:t>developmental</w:t>
      </w:r>
      <w:r>
        <w:rPr>
          <w:spacing w:val="-5"/>
        </w:rPr>
        <w:t> </w:t>
      </w:r>
      <w:r>
        <w:rPr/>
        <w:t>stages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seed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wetting</w:t>
      </w:r>
      <w:r>
        <w:rPr>
          <w:spacing w:val="-8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57"/>
        </w:rPr>
        <w:t> </w:t>
      </w:r>
      <w:r>
        <w:rPr/>
        <w:t>atmospheric condition (Brooker </w:t>
      </w:r>
      <w:r>
        <w:rPr>
          <w:i/>
        </w:rPr>
        <w:t>et al </w:t>
      </w:r>
      <w:r>
        <w:rPr/>
        <w:t>1990). The flow of moisture from a wet kernel is as follows,</w:t>
      </w:r>
      <w:r>
        <w:rPr>
          <w:spacing w:val="1"/>
        </w:rPr>
        <w:t> </w:t>
      </w:r>
      <w:r>
        <w:rPr/>
        <w:t>maize seeds are enclosed by a thin pericap, under which lies the seed coat. The aleuronic layer lies</w:t>
      </w:r>
      <w:r>
        <w:rPr>
          <w:spacing w:val="1"/>
        </w:rPr>
        <w:t> </w:t>
      </w:r>
      <w:r>
        <w:rPr/>
        <w:t>under the seed coat and through it that moisture leaves the grain seed to outer layer and then</w:t>
      </w:r>
      <w:r>
        <w:rPr>
          <w:spacing w:val="1"/>
        </w:rPr>
        <w:t> </w:t>
      </w:r>
      <w:r>
        <w:rPr/>
        <w:t>vaporizes</w:t>
      </w:r>
      <w:r>
        <w:rPr>
          <w:spacing w:val="-1"/>
        </w:rPr>
        <w:t> </w:t>
      </w:r>
      <w:r>
        <w:rPr/>
        <w:t>into the air.</w:t>
      </w: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before="100"/>
        <w:ind w:right="38"/>
        <w:jc w:val="right"/>
      </w:pPr>
      <w:r>
        <w:rPr/>
        <w:t>Cell</w:t>
      </w:r>
    </w:p>
    <w:p>
      <w:pPr>
        <w:pStyle w:val="BodyText"/>
        <w:tabs>
          <w:tab w:pos="2359" w:val="left" w:leader="none"/>
          <w:tab w:pos="3748" w:val="left" w:leader="none"/>
          <w:tab w:pos="5302" w:val="left" w:leader="none"/>
        </w:tabs>
        <w:spacing w:before="90"/>
        <w:ind w:left="954"/>
      </w:pPr>
      <w:r>
        <w:rPr/>
        <w:br w:type="column"/>
      </w:r>
      <w:r>
        <w:rPr/>
        <w:t>Aleuron</w:t>
        <w:tab/>
        <w:t>Seed</w:t>
        <w:tab/>
        <w:t>Crosswal</w:t>
        <w:tab/>
      </w:r>
      <w:r>
        <w:rPr>
          <w:spacing w:val="-2"/>
        </w:rPr>
        <w:t>Mesocar</w:t>
      </w:r>
    </w:p>
    <w:p>
      <w:pPr>
        <w:pStyle w:val="BodyText"/>
        <w:spacing w:before="90"/>
        <w:ind w:left="636"/>
      </w:pPr>
      <w:r>
        <w:rPr/>
        <w:br w:type="column"/>
      </w:r>
      <w:r>
        <w:rPr/>
        <w:t>Epidermi</w:t>
      </w:r>
    </w:p>
    <w:p>
      <w:pPr>
        <w:spacing w:after="0"/>
        <w:sectPr>
          <w:type w:val="continuous"/>
          <w:pgSz w:w="12240" w:h="15840"/>
          <w:pgMar w:top="1360" w:bottom="1120" w:left="440" w:right="40"/>
          <w:cols w:num="3" w:equalWidth="0">
            <w:col w:w="1395" w:space="40"/>
            <w:col w:w="6127" w:space="40"/>
            <w:col w:w="4158"/>
          </w:cols>
        </w:sectPr>
      </w:pPr>
    </w:p>
    <w:p>
      <w:pPr>
        <w:pStyle w:val="BodyText"/>
        <w:spacing w:before="2"/>
      </w:pPr>
    </w:p>
    <w:p>
      <w:pPr>
        <w:pStyle w:val="BodyText"/>
        <w:spacing w:line="480" w:lineRule="auto" w:before="90"/>
        <w:ind w:left="1000" w:right="1214"/>
        <w:jc w:val="both"/>
      </w:pPr>
      <w:r>
        <w:rPr/>
        <w:t>In food material moisture are held in varying degrees of bonding. Water is held by forces whose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retaining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holding</w:t>
      </w:r>
      <w:r>
        <w:rPr>
          <w:spacing w:val="1"/>
        </w:rPr>
        <w:t> </w:t>
      </w:r>
      <w:r>
        <w:rPr/>
        <w:t>chemically</w:t>
      </w:r>
      <w:r>
        <w:rPr>
          <w:spacing w:val="-9"/>
        </w:rPr>
        <w:t> </w:t>
      </w:r>
      <w:r>
        <w:rPr/>
        <w:t>bond</w:t>
      </w:r>
      <w:r>
        <w:rPr>
          <w:spacing w:val="-3"/>
        </w:rPr>
        <w:t> </w:t>
      </w:r>
      <w:r>
        <w:rPr/>
        <w:t>water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cytoplasm.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drying,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loosely</w:t>
      </w:r>
      <w:r>
        <w:rPr>
          <w:spacing w:val="-6"/>
        </w:rPr>
        <w:t> </w:t>
      </w:r>
      <w:r>
        <w:rPr/>
        <w:t>held</w:t>
      </w:r>
      <w:r>
        <w:rPr>
          <w:spacing w:val="-2"/>
        </w:rPr>
        <w:t> </w:t>
      </w:r>
      <w:r>
        <w:rPr/>
        <w:t>surface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will be</w:t>
      </w:r>
      <w:r>
        <w:rPr>
          <w:spacing w:val="-4"/>
        </w:rPr>
        <w:t> </w:t>
      </w:r>
      <w:r>
        <w:rPr/>
        <w:t>lost</w:t>
      </w:r>
      <w:r>
        <w:rPr>
          <w:spacing w:val="-3"/>
        </w:rPr>
        <w:t> </w:t>
      </w:r>
      <w:r>
        <w:rPr/>
        <w:t>easily</w:t>
      </w:r>
      <w:r>
        <w:rPr>
          <w:spacing w:val="-57"/>
        </w:rPr>
        <w:t> </w:t>
      </w:r>
      <w:r>
        <w:rPr>
          <w:position w:val="2"/>
        </w:rPr>
        <w:t>as free water (constant rate of drying), after this stage comes the H</w:t>
      </w:r>
      <w:r>
        <w:rPr>
          <w:sz w:val="16"/>
        </w:rPr>
        <w:t>2</w:t>
      </w:r>
      <w:r>
        <w:rPr>
          <w:position w:val="2"/>
        </w:rPr>
        <w:t>O held by strong forces, which</w:t>
      </w:r>
      <w:r>
        <w:rPr>
          <w:spacing w:val="1"/>
          <w:position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difficult to remove.</w:t>
      </w:r>
    </w:p>
    <w:p>
      <w:pPr>
        <w:pStyle w:val="Heading2"/>
        <w:numPr>
          <w:ilvl w:val="2"/>
          <w:numId w:val="5"/>
        </w:numPr>
        <w:tabs>
          <w:tab w:pos="1721" w:val="left" w:leader="none"/>
        </w:tabs>
        <w:spacing w:line="240" w:lineRule="auto" w:before="204" w:after="0"/>
        <w:ind w:left="1720" w:right="0" w:hanging="721"/>
        <w:jc w:val="both"/>
      </w:pPr>
      <w:r>
        <w:rPr/>
        <w:t>Biological</w:t>
      </w:r>
      <w:r>
        <w:rPr>
          <w:spacing w:val="-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in grains</w:t>
      </w:r>
      <w:r>
        <w:rPr>
          <w:spacing w:val="-1"/>
        </w:rPr>
        <w:t> </w:t>
      </w:r>
      <w:r>
        <w:rPr/>
        <w:t>storage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6"/>
        <w:jc w:val="both"/>
      </w:pPr>
      <w:r>
        <w:rPr/>
        <w:t>In grain storage in metallic silos, grain remains the major source of nutrients for microorganisms,</w:t>
      </w:r>
      <w:r>
        <w:rPr>
          <w:spacing w:val="1"/>
        </w:rPr>
        <w:t> </w:t>
      </w:r>
      <w:r>
        <w:rPr/>
        <w:t>insect, rodent and birds. Even in the field, these organisms have proved to be enemies of grain. It</w:t>
      </w:r>
      <w:r>
        <w:rPr>
          <w:spacing w:val="1"/>
        </w:rPr>
        <w:t> </w:t>
      </w:r>
      <w:r>
        <w:rPr/>
        <w:t>will be pertinent to mention that after attack from all these agents of deterioration it usually leaves</w:t>
      </w:r>
      <w:r>
        <w:rPr>
          <w:spacing w:val="1"/>
        </w:rPr>
        <w:t> </w:t>
      </w:r>
      <w:r>
        <w:rPr/>
        <w:t>the grain in the most unsuitable conditions (FAO 2009). Apart from the differences in how they</w:t>
      </w:r>
      <w:r>
        <w:rPr>
          <w:spacing w:val="1"/>
        </w:rPr>
        <w:t> </w:t>
      </w:r>
      <w:r>
        <w:rPr/>
        <w:t>attack grains, these pests have specific conditions under which they thrive. It is therefore very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to discuss the</w:t>
      </w:r>
      <w:r>
        <w:rPr>
          <w:spacing w:val="-1"/>
        </w:rPr>
        <w:t> </w:t>
      </w:r>
      <w:r>
        <w:rPr/>
        <w:t>individual pest</w:t>
      </w:r>
      <w:r>
        <w:rPr>
          <w:spacing w:val="-1"/>
        </w:rPr>
        <w:t> </w:t>
      </w:r>
      <w:r>
        <w:rPr/>
        <w:t>and how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affect stored</w:t>
      </w:r>
      <w:r>
        <w:rPr>
          <w:spacing w:val="2"/>
        </w:rPr>
        <w:t> </w:t>
      </w:r>
      <w:r>
        <w:rPr/>
        <w:t>grains.</w:t>
      </w:r>
    </w:p>
    <w:p>
      <w:pPr>
        <w:pStyle w:val="Heading2"/>
        <w:numPr>
          <w:ilvl w:val="3"/>
          <w:numId w:val="5"/>
        </w:numPr>
        <w:tabs>
          <w:tab w:pos="1841" w:val="left" w:leader="none"/>
        </w:tabs>
        <w:spacing w:line="240" w:lineRule="auto" w:before="207" w:after="0"/>
        <w:ind w:left="1840" w:right="0" w:hanging="841"/>
        <w:jc w:val="both"/>
      </w:pPr>
      <w:r>
        <w:rPr/>
        <w:t>Micro-organisms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7"/>
        <w:jc w:val="both"/>
      </w:pPr>
      <w:r>
        <w:rPr/>
        <w:t>Micro-organisms which affect grain stored in metallic silo include bacteria, fungi and yeast. These</w:t>
      </w:r>
      <w:r>
        <w:rPr>
          <w:spacing w:val="1"/>
        </w:rPr>
        <w:t> </w:t>
      </w:r>
      <w:r>
        <w:rPr/>
        <w:t>micro-organisms</w:t>
      </w:r>
      <w:r>
        <w:rPr>
          <w:spacing w:val="4"/>
        </w:rPr>
        <w:t> </w:t>
      </w:r>
      <w:r>
        <w:rPr/>
        <w:t>are</w:t>
      </w:r>
      <w:r>
        <w:rPr>
          <w:spacing w:val="6"/>
        </w:rPr>
        <w:t> </w:t>
      </w:r>
      <w:r>
        <w:rPr/>
        <w:t>mainly</w:t>
      </w:r>
      <w:r>
        <w:rPr>
          <w:spacing w:val="-1"/>
        </w:rPr>
        <w:t> </w:t>
      </w:r>
      <w:r>
        <w:rPr/>
        <w:t>parasitic.</w:t>
      </w:r>
      <w:r>
        <w:rPr>
          <w:spacing w:val="5"/>
        </w:rPr>
        <w:t> </w:t>
      </w:r>
      <w:r>
        <w:rPr/>
        <w:t>They</w:t>
      </w:r>
      <w:r>
        <w:rPr>
          <w:spacing w:val="2"/>
        </w:rPr>
        <w:t> </w:t>
      </w:r>
      <w:r>
        <w:rPr/>
        <w:t>grow</w:t>
      </w:r>
      <w:r>
        <w:rPr>
          <w:spacing w:val="6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grain</w:t>
      </w:r>
      <w:r>
        <w:rPr>
          <w:spacing w:val="5"/>
        </w:rPr>
        <w:t> </w:t>
      </w:r>
      <w:r>
        <w:rPr/>
        <w:t>dissolving</w:t>
      </w:r>
      <w:r>
        <w:rPr>
          <w:spacing w:val="6"/>
        </w:rPr>
        <w:t> </w:t>
      </w:r>
      <w:r>
        <w:rPr/>
        <w:t>nutrients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making</w:t>
      </w:r>
      <w:r>
        <w:rPr>
          <w:spacing w:val="4"/>
        </w:rPr>
        <w:t> </w:t>
      </w:r>
      <w:r>
        <w:rPr/>
        <w:t>use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1120" w:left="440" w:right="40"/>
        </w:sectPr>
      </w:pPr>
    </w:p>
    <w:p>
      <w:pPr>
        <w:pStyle w:val="BodyText"/>
        <w:spacing w:line="480" w:lineRule="auto" w:before="72"/>
        <w:ind w:left="1000" w:right="1216"/>
        <w:jc w:val="both"/>
      </w:pPr>
      <w:r>
        <w:rPr/>
        <w:t>of them for their requirement (Mc Neil, 2010). Whereas some micro-organism may be useful,</w:t>
      </w:r>
      <w:r>
        <w:rPr>
          <w:spacing w:val="1"/>
        </w:rPr>
        <w:t> </w:t>
      </w:r>
      <w:r>
        <w:rPr/>
        <w:t>majority are harmful to grain itself and secrets toxin, that are harmful to man and animals called</w:t>
      </w:r>
      <w:r>
        <w:rPr>
          <w:spacing w:val="1"/>
        </w:rPr>
        <w:t> </w:t>
      </w:r>
      <w:r>
        <w:rPr/>
        <w:t>mycotoxins.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micro-organisms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commonly</w:t>
      </w:r>
      <w:r>
        <w:rPr>
          <w:spacing w:val="-6"/>
        </w:rPr>
        <w:t> </w:t>
      </w:r>
      <w:r>
        <w:rPr/>
        <w:t>classified</w:t>
      </w:r>
      <w:r>
        <w:rPr>
          <w:spacing w:val="2"/>
        </w:rPr>
        <w:t> </w:t>
      </w:r>
      <w:r>
        <w:rPr/>
        <w:t>as psychrophiles,</w:t>
      </w:r>
      <w:r>
        <w:rPr>
          <w:spacing w:val="-1"/>
        </w:rPr>
        <w:t> </w:t>
      </w:r>
      <w:r>
        <w:rPr/>
        <w:t>mesophiles and thernophiles (Opit,</w:t>
      </w:r>
      <w:r>
        <w:rPr>
          <w:spacing w:val="1"/>
        </w:rPr>
        <w:t> </w:t>
      </w:r>
      <w:r>
        <w:rPr/>
        <w:t>2010).</w:t>
      </w:r>
    </w:p>
    <w:p>
      <w:pPr>
        <w:pStyle w:val="Heading2"/>
        <w:numPr>
          <w:ilvl w:val="3"/>
          <w:numId w:val="5"/>
        </w:numPr>
        <w:tabs>
          <w:tab w:pos="1781" w:val="left" w:leader="none"/>
        </w:tabs>
        <w:spacing w:line="240" w:lineRule="auto" w:before="207" w:after="0"/>
        <w:ind w:left="1780" w:right="0" w:hanging="781"/>
        <w:jc w:val="both"/>
      </w:pPr>
      <w:r>
        <w:rPr/>
        <w:t>Fungi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4"/>
        <w:jc w:val="both"/>
      </w:pPr>
      <w:r>
        <w:rPr/>
        <w:t>Fungi are multi cellular plants which consist of branching intertwined filament called hyphea.</w:t>
      </w:r>
      <w:r>
        <w:rPr>
          <w:spacing w:val="1"/>
        </w:rPr>
        <w:t> </w:t>
      </w:r>
      <w:r>
        <w:rPr/>
        <w:t>Collection of hyphea is known as mycelium. When present on a cereal grain it is referred to as</w:t>
      </w:r>
      <w:r>
        <w:rPr>
          <w:spacing w:val="1"/>
        </w:rPr>
        <w:t> </w:t>
      </w:r>
      <w:r>
        <w:rPr/>
        <w:t>mould,</w:t>
      </w:r>
      <w:r>
        <w:rPr>
          <w:spacing w:val="-7"/>
        </w:rPr>
        <w:t> </w:t>
      </w:r>
      <w:r>
        <w:rPr/>
        <w:t>(Alabi,</w:t>
      </w:r>
      <w:r>
        <w:rPr>
          <w:spacing w:val="-6"/>
        </w:rPr>
        <w:t> </w:t>
      </w:r>
      <w:r>
        <w:rPr/>
        <w:t>2001;</w:t>
      </w:r>
      <w:r>
        <w:rPr>
          <w:spacing w:val="-6"/>
        </w:rPr>
        <w:t> </w:t>
      </w:r>
      <w:r>
        <w:rPr/>
        <w:t>Brooker,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</w:t>
      </w:r>
      <w:r>
        <w:rPr>
          <w:i/>
          <w:spacing w:val="-6"/>
        </w:rPr>
        <w:t> </w:t>
      </w:r>
      <w:r>
        <w:rPr/>
        <w:t>1990).</w:t>
      </w:r>
      <w:r>
        <w:rPr>
          <w:spacing w:val="-7"/>
        </w:rPr>
        <w:t> </w:t>
      </w:r>
      <w:r>
        <w:rPr/>
        <w:t>Fungi</w:t>
      </w:r>
      <w:r>
        <w:rPr>
          <w:spacing w:val="-6"/>
        </w:rPr>
        <w:t> </w:t>
      </w:r>
      <w:r>
        <w:rPr/>
        <w:t>are</w:t>
      </w:r>
      <w:r>
        <w:rPr>
          <w:spacing w:val="-9"/>
        </w:rPr>
        <w:t> </w:t>
      </w:r>
      <w:r>
        <w:rPr/>
        <w:t>plants</w:t>
      </w:r>
      <w:r>
        <w:rPr>
          <w:spacing w:val="-5"/>
        </w:rPr>
        <w:t> </w:t>
      </w:r>
      <w:r>
        <w:rPr/>
        <w:t>without</w:t>
      </w:r>
      <w:r>
        <w:rPr>
          <w:spacing w:val="-6"/>
        </w:rPr>
        <w:t> </w:t>
      </w:r>
      <w:r>
        <w:rPr/>
        <w:t>roots</w:t>
      </w:r>
      <w:r>
        <w:rPr>
          <w:spacing w:val="-9"/>
        </w:rPr>
        <w:t> </w:t>
      </w:r>
      <w:r>
        <w:rPr/>
        <w:t>leaves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chlorophyll,</w:t>
      </w:r>
      <w:r>
        <w:rPr>
          <w:spacing w:val="-6"/>
        </w:rPr>
        <w:t> </w:t>
      </w:r>
      <w:r>
        <w:rPr/>
        <w:t>thus</w:t>
      </w:r>
      <w:r>
        <w:rPr>
          <w:spacing w:val="-58"/>
        </w:rPr>
        <w:t> </w:t>
      </w:r>
      <w:r>
        <w:rPr/>
        <w:t>parasitic in nature. There reproduction type is asexual by means of spores which are easily spread</w:t>
      </w:r>
      <w:r>
        <w:rPr>
          <w:spacing w:val="1"/>
        </w:rPr>
        <w:t> </w:t>
      </w:r>
      <w:r>
        <w:rPr/>
        <w:t>by</w:t>
      </w:r>
      <w:r>
        <w:rPr>
          <w:spacing w:val="-11"/>
        </w:rPr>
        <w:t> </w:t>
      </w:r>
      <w:r>
        <w:rPr/>
        <w:t>wind.</w:t>
      </w:r>
      <w:r>
        <w:rPr>
          <w:spacing w:val="-6"/>
        </w:rPr>
        <w:t> </w:t>
      </w:r>
      <w:r>
        <w:rPr/>
        <w:t>Over</w:t>
      </w:r>
      <w:r>
        <w:rPr>
          <w:spacing w:val="-7"/>
        </w:rPr>
        <w:t> </w:t>
      </w:r>
      <w:r>
        <w:rPr/>
        <w:t>100</w:t>
      </w:r>
      <w:r>
        <w:rPr>
          <w:spacing w:val="-6"/>
        </w:rPr>
        <w:t> </w:t>
      </w:r>
      <w:r>
        <w:rPr/>
        <w:t>species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mould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isolated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cereal</w:t>
      </w:r>
      <w:r>
        <w:rPr>
          <w:spacing w:val="-3"/>
        </w:rPr>
        <w:t> </w:t>
      </w:r>
      <w:r>
        <w:rPr/>
        <w:t>grains.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optimum</w:t>
      </w:r>
      <w:r>
        <w:rPr>
          <w:spacing w:val="-5"/>
        </w:rPr>
        <w:t> </w:t>
      </w:r>
      <w:r>
        <w:rPr/>
        <w:t>temperature</w:t>
      </w:r>
      <w:r>
        <w:rPr>
          <w:spacing w:val="-58"/>
        </w:rPr>
        <w:t> </w:t>
      </w:r>
      <w:r>
        <w:rPr/>
        <w:t>for its development is between 20 and 50</w:t>
      </w:r>
      <w:r>
        <w:rPr>
          <w:vertAlign w:val="superscript"/>
        </w:rPr>
        <w:t>0</w:t>
      </w:r>
      <w:r>
        <w:rPr>
          <w:vertAlign w:val="baseline"/>
        </w:rPr>
        <w:t>C. (Opit, (2010) confirmed that mould can thrive from –</w:t>
      </w:r>
      <w:r>
        <w:rPr>
          <w:spacing w:val="1"/>
          <w:vertAlign w:val="baseline"/>
        </w:rPr>
        <w:t> </w:t>
      </w:r>
      <w:r>
        <w:rPr>
          <w:vertAlign w:val="baseline"/>
        </w:rPr>
        <w:t>5 – 50</w:t>
      </w:r>
      <w:r>
        <w:rPr>
          <w:vertAlign w:val="superscript"/>
        </w:rPr>
        <w:t>0</w:t>
      </w:r>
      <w:r>
        <w:rPr>
          <w:vertAlign w:val="baseline"/>
        </w:rPr>
        <w:t>C as shown in Table 2.6. Fungi differ considerably in humidity and moisture requirement,</w:t>
      </w:r>
      <w:r>
        <w:rPr>
          <w:spacing w:val="1"/>
          <w:vertAlign w:val="baseline"/>
        </w:rPr>
        <w:t> </w:t>
      </w:r>
      <w:r>
        <w:rPr>
          <w:vertAlign w:val="baseline"/>
        </w:rPr>
        <w:t>but it is believed that the lower the moisture / humidity and temperature, the less mould activity /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 in a substrate (Alabi, 2001). The minimum air humidity that supports mould growth can be</w:t>
      </w:r>
      <w:r>
        <w:rPr>
          <w:spacing w:val="1"/>
          <w:vertAlign w:val="baseline"/>
        </w:rPr>
        <w:t> </w:t>
      </w:r>
      <w:r>
        <w:rPr>
          <w:vertAlign w:val="baseline"/>
        </w:rPr>
        <w:t>as low as 65% but for some mould 93%. The presence of moisture within the inter – granular air in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grain mass is sometimes</w:t>
      </w:r>
      <w:r>
        <w:rPr>
          <w:spacing w:val="-1"/>
          <w:vertAlign w:val="baseline"/>
        </w:rPr>
        <w:t> </w:t>
      </w:r>
      <w:r>
        <w:rPr>
          <w:vertAlign w:val="baseline"/>
        </w:rPr>
        <w:t>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enough to</w:t>
      </w:r>
      <w:r>
        <w:rPr>
          <w:spacing w:val="1"/>
          <w:vertAlign w:val="baseline"/>
        </w:rPr>
        <w:t> </w:t>
      </w:r>
      <w:r>
        <w:rPr>
          <w:vertAlign w:val="baseline"/>
        </w:rPr>
        <w:t>meet moulds demand.</w:t>
      </w:r>
    </w:p>
    <w:p>
      <w:pPr>
        <w:pStyle w:val="BodyText"/>
        <w:spacing w:line="480" w:lineRule="auto" w:before="201"/>
        <w:ind w:left="1000" w:right="1214"/>
        <w:jc w:val="both"/>
      </w:pPr>
      <w:r>
        <w:rPr/>
        <w:t>The major losses caused by fungi to stored grains includes discoloration, mustiness, biochemical</w:t>
      </w:r>
      <w:r>
        <w:rPr>
          <w:spacing w:val="1"/>
        </w:rPr>
        <w:t> </w:t>
      </w:r>
      <w:r>
        <w:rPr/>
        <w:t>changes, loss of dry matter, loss of viability and germinability and possible production of harmful</w:t>
      </w:r>
      <w:r>
        <w:rPr>
          <w:spacing w:val="1"/>
        </w:rPr>
        <w:t> </w:t>
      </w:r>
      <w:r>
        <w:rPr/>
        <w:t>toxins called aflatoxins. Fungi affecting cereal crops can be classified as field fungi and storage</w:t>
      </w:r>
      <w:r>
        <w:rPr>
          <w:spacing w:val="1"/>
        </w:rPr>
        <w:t> </w:t>
      </w:r>
      <w:r>
        <w:rPr/>
        <w:t>fungi. While field fungi attacks or attaches itself on the grain from field, storage fungi only affects</w:t>
      </w:r>
      <w:r>
        <w:rPr>
          <w:spacing w:val="1"/>
        </w:rPr>
        <w:t> </w:t>
      </w:r>
      <w:r>
        <w:rPr/>
        <w:t>grain in storage. Conditions that affect mould growth during storage includes, grain presence of</w:t>
      </w:r>
      <w:r>
        <w:rPr>
          <w:spacing w:val="1"/>
        </w:rPr>
        <w:t> </w:t>
      </w:r>
      <w:r>
        <w:rPr/>
        <w:t>extraneous</w:t>
      </w:r>
      <w:r>
        <w:rPr>
          <w:spacing w:val="-12"/>
        </w:rPr>
        <w:t> </w:t>
      </w:r>
      <w:r>
        <w:rPr/>
        <w:t>organisms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percentage</w:t>
      </w:r>
      <w:r>
        <w:rPr>
          <w:spacing w:val="-10"/>
        </w:rPr>
        <w:t> </w:t>
      </w:r>
      <w:r>
        <w:rPr/>
        <w:t>broken</w:t>
      </w:r>
      <w:r>
        <w:rPr>
          <w:spacing w:val="-8"/>
        </w:rPr>
        <w:t> </w:t>
      </w:r>
      <w:r>
        <w:rPr/>
        <w:t>grains</w:t>
      </w:r>
      <w:r>
        <w:rPr>
          <w:spacing w:val="-11"/>
        </w:rPr>
        <w:t> </w:t>
      </w:r>
      <w:r>
        <w:rPr/>
        <w:t>(Opit,</w:t>
      </w:r>
      <w:r>
        <w:rPr>
          <w:spacing w:val="-12"/>
        </w:rPr>
        <w:t> </w:t>
      </w:r>
      <w:r>
        <w:rPr/>
        <w:t>2010).</w:t>
      </w:r>
      <w:r>
        <w:rPr>
          <w:spacing w:val="-9"/>
        </w:rPr>
        <w:t> </w:t>
      </w:r>
      <w:r>
        <w:rPr/>
        <w:t>However,</w:t>
      </w:r>
      <w:r>
        <w:rPr>
          <w:spacing w:val="-12"/>
        </w:rPr>
        <w:t> </w:t>
      </w:r>
      <w:r>
        <w:rPr/>
        <w:t>mould</w:t>
      </w:r>
      <w:r>
        <w:rPr>
          <w:spacing w:val="-11"/>
        </w:rPr>
        <w:t> </w:t>
      </w:r>
      <w:r>
        <w:rPr/>
        <w:t>development</w:t>
      </w:r>
      <w:r>
        <w:rPr>
          <w:spacing w:val="-12"/>
        </w:rPr>
        <w:t> </w:t>
      </w:r>
      <w:r>
        <w:rPr/>
        <w:t>can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6"/>
        <w:jc w:val="both"/>
      </w:pPr>
      <w:r>
        <w:rPr/>
        <w:t>be</w:t>
      </w:r>
      <w:r>
        <w:rPr>
          <w:spacing w:val="-3"/>
        </w:rPr>
        <w:t> </w:t>
      </w:r>
      <w:r>
        <w:rPr/>
        <w:t>controlled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means.</w:t>
      </w:r>
      <w:r>
        <w:rPr>
          <w:spacing w:val="-1"/>
        </w:rPr>
        <w:t> </w:t>
      </w:r>
      <w:r>
        <w:rPr/>
        <w:t>Propionic</w:t>
      </w:r>
      <w:r>
        <w:rPr>
          <w:spacing w:val="-2"/>
        </w:rPr>
        <w:t> </w:t>
      </w:r>
      <w:r>
        <w:rPr/>
        <w:t>acids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acetic</w:t>
      </w:r>
      <w:r>
        <w:rPr>
          <w:spacing w:val="-3"/>
        </w:rPr>
        <w:t> </w:t>
      </w:r>
      <w:r>
        <w:rPr/>
        <w:t>acid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chemical</w:t>
      </w:r>
      <w:r>
        <w:rPr>
          <w:spacing w:val="-58"/>
        </w:rPr>
        <w:t> </w:t>
      </w:r>
      <w:r>
        <w:rPr>
          <w:spacing w:val="-1"/>
        </w:rPr>
        <w:t>mould</w:t>
      </w:r>
      <w:r>
        <w:rPr>
          <w:spacing w:val="-10"/>
        </w:rPr>
        <w:t> </w:t>
      </w:r>
      <w:r>
        <w:rPr>
          <w:spacing w:val="-1"/>
        </w:rPr>
        <w:t>preventives.</w:t>
      </w:r>
      <w:r>
        <w:rPr>
          <w:spacing w:val="-9"/>
        </w:rPr>
        <w:t> </w:t>
      </w:r>
      <w:r>
        <w:rPr/>
        <w:t>Physical</w:t>
      </w:r>
      <w:r>
        <w:rPr>
          <w:spacing w:val="-10"/>
        </w:rPr>
        <w:t> </w:t>
      </w:r>
      <w:r>
        <w:rPr/>
        <w:t>mould</w:t>
      </w:r>
      <w:r>
        <w:rPr>
          <w:spacing w:val="-9"/>
        </w:rPr>
        <w:t> </w:t>
      </w:r>
      <w:r>
        <w:rPr/>
        <w:t>control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stored</w:t>
      </w:r>
      <w:r>
        <w:rPr>
          <w:spacing w:val="-9"/>
        </w:rPr>
        <w:t> </w:t>
      </w:r>
      <w:r>
        <w:rPr/>
        <w:t>grain</w:t>
      </w:r>
      <w:r>
        <w:rPr>
          <w:spacing w:val="-9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achieved</w:t>
      </w:r>
      <w:r>
        <w:rPr>
          <w:spacing w:val="-9"/>
        </w:rPr>
        <w:t> </w:t>
      </w:r>
      <w:r>
        <w:rPr/>
        <w:t>by</w:t>
      </w:r>
      <w:r>
        <w:rPr>
          <w:spacing w:val="-12"/>
        </w:rPr>
        <w:t> </w:t>
      </w:r>
      <w:r>
        <w:rPr/>
        <w:t>storing</w:t>
      </w:r>
      <w:r>
        <w:rPr>
          <w:spacing w:val="-11"/>
        </w:rPr>
        <w:t> </w:t>
      </w:r>
      <w:r>
        <w:rPr/>
        <w:t>clean</w:t>
      </w:r>
      <w:r>
        <w:rPr>
          <w:spacing w:val="-9"/>
        </w:rPr>
        <w:t> </w:t>
      </w:r>
      <w:r>
        <w:rPr/>
        <w:t>dry</w:t>
      </w:r>
      <w:r>
        <w:rPr>
          <w:spacing w:val="-15"/>
        </w:rPr>
        <w:t> </w:t>
      </w:r>
      <w:r>
        <w:rPr/>
        <w:t>grain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grain,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humidity,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grain management in metallic</w:t>
      </w:r>
      <w:r>
        <w:rPr>
          <w:spacing w:val="-1"/>
        </w:rPr>
        <w:t> </w:t>
      </w:r>
      <w:r>
        <w:rPr/>
        <w:t>silos.</w:t>
      </w:r>
    </w:p>
    <w:p>
      <w:pPr>
        <w:pStyle w:val="Heading2"/>
        <w:numPr>
          <w:ilvl w:val="3"/>
          <w:numId w:val="5"/>
        </w:numPr>
        <w:tabs>
          <w:tab w:pos="1781" w:val="left" w:leader="none"/>
        </w:tabs>
        <w:spacing w:line="240" w:lineRule="auto" w:before="207" w:after="0"/>
        <w:ind w:left="1780" w:right="0" w:hanging="781"/>
        <w:jc w:val="both"/>
      </w:pPr>
      <w:r>
        <w:rPr/>
        <w:t>Mould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mycotoxin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4"/>
        <w:jc w:val="both"/>
      </w:pPr>
      <w:r>
        <w:rPr/>
        <w:t>They</w:t>
      </w:r>
      <w:r>
        <w:rPr>
          <w:spacing w:val="-10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mould</w:t>
      </w:r>
      <w:r>
        <w:rPr>
          <w:spacing w:val="-6"/>
        </w:rPr>
        <w:t> </w:t>
      </w:r>
      <w:r>
        <w:rPr/>
        <w:t>colorization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grain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lead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secretion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chemical</w:t>
      </w:r>
      <w:r>
        <w:rPr>
          <w:spacing w:val="-6"/>
        </w:rPr>
        <w:t> </w:t>
      </w:r>
      <w:r>
        <w:rPr/>
        <w:t>substances</w:t>
      </w:r>
      <w:r>
        <w:rPr>
          <w:spacing w:val="-5"/>
        </w:rPr>
        <w:t> </w:t>
      </w:r>
      <w:r>
        <w:rPr/>
        <w:t>called</w:t>
      </w:r>
      <w:r>
        <w:rPr>
          <w:spacing w:val="-58"/>
        </w:rPr>
        <w:t> </w:t>
      </w:r>
      <w:r>
        <w:rPr/>
        <w:t>mycotoxin, that are toxic to man and / or animals. They are metabolites which are produced by</w:t>
      </w:r>
      <w:r>
        <w:rPr>
          <w:spacing w:val="1"/>
        </w:rPr>
        <w:t> </w:t>
      </w:r>
      <w:r>
        <w:rPr/>
        <w:t>moulds</w:t>
      </w:r>
      <w:r>
        <w:rPr>
          <w:spacing w:val="-13"/>
        </w:rPr>
        <w:t> </w:t>
      </w:r>
      <w:r>
        <w:rPr/>
        <w:t>species</w:t>
      </w:r>
      <w:r>
        <w:rPr>
          <w:spacing w:val="-14"/>
        </w:rPr>
        <w:t> </w:t>
      </w:r>
      <w:r>
        <w:rPr/>
        <w:t>like</w:t>
      </w:r>
      <w:r>
        <w:rPr>
          <w:spacing w:val="-11"/>
        </w:rPr>
        <w:t> </w:t>
      </w:r>
      <w:r>
        <w:rPr/>
        <w:t>Aspergillus,</w:t>
      </w:r>
      <w:r>
        <w:rPr>
          <w:spacing w:val="-10"/>
        </w:rPr>
        <w:t> </w:t>
      </w:r>
      <w:r>
        <w:rPr/>
        <w:t>Fusarium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Penicillium,</w:t>
      </w:r>
      <w:r>
        <w:rPr>
          <w:spacing w:val="-12"/>
        </w:rPr>
        <w:t> </w:t>
      </w:r>
      <w:r>
        <w:rPr/>
        <w:t>if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storage</w:t>
      </w:r>
      <w:r>
        <w:rPr>
          <w:spacing w:val="-11"/>
        </w:rPr>
        <w:t> </w:t>
      </w:r>
      <w:r>
        <w:rPr/>
        <w:t>environment</w:t>
      </w:r>
      <w:r>
        <w:rPr>
          <w:spacing w:val="-14"/>
        </w:rPr>
        <w:t> </w:t>
      </w:r>
      <w:r>
        <w:rPr/>
        <w:t>favours</w:t>
      </w:r>
      <w:r>
        <w:rPr>
          <w:spacing w:val="-14"/>
        </w:rPr>
        <w:t> </w:t>
      </w:r>
      <w:r>
        <w:rPr/>
        <w:t>them.</w:t>
      </w:r>
      <w:r>
        <w:rPr>
          <w:spacing w:val="-57"/>
        </w:rPr>
        <w:t> </w:t>
      </w:r>
      <w:r>
        <w:rPr>
          <w:spacing w:val="-1"/>
        </w:rPr>
        <w:t>Mycotoxin</w:t>
      </w:r>
      <w:r>
        <w:rPr>
          <w:spacing w:val="-14"/>
        </w:rPr>
        <w:t> </w:t>
      </w:r>
      <w:r>
        <w:rPr>
          <w:spacing w:val="-1"/>
        </w:rPr>
        <w:t>such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aflatoxins,</w:t>
      </w:r>
      <w:r>
        <w:rPr>
          <w:spacing w:val="-14"/>
        </w:rPr>
        <w:t> </w:t>
      </w:r>
      <w:r>
        <w:rPr/>
        <w:t>fumonism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zearaleone</w:t>
      </w:r>
      <w:r>
        <w:rPr>
          <w:spacing w:val="-16"/>
        </w:rPr>
        <w:t> </w:t>
      </w:r>
      <w:r>
        <w:rPr/>
        <w:t>can</w:t>
      </w:r>
      <w:r>
        <w:rPr>
          <w:spacing w:val="-13"/>
        </w:rPr>
        <w:t> </w:t>
      </w:r>
      <w:r>
        <w:rPr/>
        <w:t>cause</w:t>
      </w:r>
      <w:r>
        <w:rPr>
          <w:spacing w:val="-15"/>
        </w:rPr>
        <w:t> </w:t>
      </w:r>
      <w:r>
        <w:rPr/>
        <w:t>serious</w:t>
      </w:r>
      <w:r>
        <w:rPr>
          <w:spacing w:val="-15"/>
        </w:rPr>
        <w:t> </w:t>
      </w:r>
      <w:r>
        <w:rPr/>
        <w:t>illness</w:t>
      </w:r>
      <w:r>
        <w:rPr>
          <w:spacing w:val="-14"/>
        </w:rPr>
        <w:t> </w:t>
      </w:r>
      <w:r>
        <w:rPr/>
        <w:t>or</w:t>
      </w:r>
      <w:r>
        <w:rPr>
          <w:spacing w:val="-16"/>
        </w:rPr>
        <w:t> </w:t>
      </w:r>
      <w:r>
        <w:rPr/>
        <w:t>even</w:t>
      </w:r>
      <w:r>
        <w:rPr>
          <w:spacing w:val="-14"/>
        </w:rPr>
        <w:t> </w:t>
      </w:r>
      <w:r>
        <w:rPr/>
        <w:t>death</w:t>
      </w:r>
      <w:r>
        <w:rPr>
          <w:spacing w:val="-14"/>
        </w:rPr>
        <w:t> </w:t>
      </w:r>
      <w:r>
        <w:rPr/>
        <w:t>when</w:t>
      </w:r>
      <w:r>
        <w:rPr>
          <w:spacing w:val="-58"/>
        </w:rPr>
        <w:t> </w:t>
      </w:r>
      <w:r>
        <w:rPr/>
        <w:t>consumed by man or animals (FAO, 1996). That’s why best practices suggest, that before again</w:t>
      </w:r>
      <w:r>
        <w:rPr>
          <w:spacing w:val="1"/>
        </w:rPr>
        <w:t> </w:t>
      </w:r>
      <w:r>
        <w:rPr/>
        <w:t>should be released for consumption from any bulk storage structure, samples should be taken for</w:t>
      </w:r>
      <w:r>
        <w:rPr>
          <w:spacing w:val="1"/>
        </w:rPr>
        <w:t> </w:t>
      </w:r>
      <w:r>
        <w:rPr/>
        <w:t>analysis in a standard and independent laboratory. However, the presence of mould in stored grain</w:t>
      </w:r>
      <w:r>
        <w:rPr>
          <w:spacing w:val="1"/>
        </w:rPr>
        <w:t> </w:t>
      </w:r>
      <w:r>
        <w:rPr/>
        <w:t>does not mean that mycotoxin will be present; even more frustrating is that the absence of mould</w:t>
      </w:r>
      <w:r>
        <w:rPr>
          <w:spacing w:val="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 guarantee</w:t>
      </w:r>
      <w:r>
        <w:rPr>
          <w:spacing w:val="-1"/>
        </w:rPr>
        <w:t> </w:t>
      </w:r>
      <w:r>
        <w:rPr/>
        <w:t>mycotoxin</w:t>
      </w:r>
      <w:r>
        <w:rPr>
          <w:spacing w:val="2"/>
        </w:rPr>
        <w:t> </w:t>
      </w:r>
      <w:r>
        <w:rPr/>
        <w:t>free</w:t>
      </w:r>
      <w:r>
        <w:rPr>
          <w:spacing w:val="-1"/>
        </w:rPr>
        <w:t> </w:t>
      </w:r>
      <w:r>
        <w:rPr/>
        <w:t>commodity.</w:t>
      </w:r>
    </w:p>
    <w:p>
      <w:pPr>
        <w:pStyle w:val="Heading2"/>
        <w:numPr>
          <w:ilvl w:val="3"/>
          <w:numId w:val="5"/>
        </w:numPr>
        <w:tabs>
          <w:tab w:pos="1781" w:val="left" w:leader="none"/>
        </w:tabs>
        <w:spacing w:line="240" w:lineRule="auto" w:before="208" w:after="0"/>
        <w:ind w:left="1780" w:right="0" w:hanging="781"/>
        <w:jc w:val="both"/>
      </w:pPr>
      <w:r>
        <w:rPr/>
        <w:t>Insects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1000" w:right="1225" w:firstLine="60"/>
        <w:jc w:val="both"/>
      </w:pPr>
      <w:r>
        <w:rPr/>
        <w:t>They are the most common storage pest. They are characterized with six legs and a hard outer</w:t>
      </w:r>
      <w:r>
        <w:rPr>
          <w:spacing w:val="1"/>
        </w:rPr>
        <w:t> </w:t>
      </w:r>
      <w:r>
        <w:rPr/>
        <w:t>skeleton.</w:t>
      </w:r>
      <w:r>
        <w:rPr>
          <w:spacing w:val="-1"/>
        </w:rPr>
        <w:t> </w:t>
      </w:r>
      <w:r>
        <w:rPr/>
        <w:t>Their body</w:t>
      </w:r>
      <w:r>
        <w:rPr>
          <w:spacing w:val="-5"/>
        </w:rPr>
        <w:t> </w:t>
      </w:r>
      <w:r>
        <w:rPr/>
        <w:t>is divided into head, thorax</w:t>
      </w:r>
      <w:r>
        <w:rPr>
          <w:spacing w:val="2"/>
        </w:rPr>
        <w:t> </w:t>
      </w:r>
      <w:r>
        <w:rPr/>
        <w:t>and abdomen</w:t>
      </w:r>
    </w:p>
    <w:p>
      <w:pPr>
        <w:pStyle w:val="BodyText"/>
        <w:spacing w:line="480" w:lineRule="auto" w:before="194"/>
        <w:ind w:left="1000" w:right="1218"/>
        <w:jc w:val="both"/>
      </w:pPr>
      <w:r>
        <w:rPr/>
        <w:t>For most insect their life cycle is appropriately 3 weeks to one mouth, if temperatures, moisture</w:t>
      </w:r>
      <w:r>
        <w:rPr>
          <w:spacing w:val="1"/>
        </w:rPr>
        <w:t> </w:t>
      </w:r>
      <w:r>
        <w:rPr/>
        <w:t>content of the grain and oxygen supply are favourable (Opit, 2010). Grain insects have biting jaws</w:t>
      </w:r>
      <w:r>
        <w:rPr>
          <w:spacing w:val="1"/>
        </w:rPr>
        <w:t> </w:t>
      </w:r>
      <w:r>
        <w:rPr/>
        <w:t>that</w:t>
      </w:r>
      <w:r>
        <w:rPr>
          <w:spacing w:val="-4"/>
        </w:rPr>
        <w:t> </w:t>
      </w:r>
      <w:r>
        <w:rPr/>
        <w:t>enable</w:t>
      </w:r>
      <w:r>
        <w:rPr>
          <w:spacing w:val="-2"/>
        </w:rPr>
        <w:t> </w:t>
      </w:r>
      <w:r>
        <w:rPr/>
        <w:t>than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piece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break</w:t>
      </w:r>
      <w:r>
        <w:rPr>
          <w:spacing w:val="-1"/>
        </w:rPr>
        <w:t> </w:t>
      </w:r>
      <w:r>
        <w:rPr/>
        <w:t>grain</w:t>
      </w:r>
      <w:r>
        <w:rPr>
          <w:spacing w:val="-3"/>
        </w:rPr>
        <w:t> </w:t>
      </w:r>
      <w:r>
        <w:rPr/>
        <w:t>kernels.</w:t>
      </w:r>
      <w:r>
        <w:rPr>
          <w:spacing w:val="1"/>
        </w:rPr>
        <w:t> </w:t>
      </w:r>
      <w:r>
        <w:rPr/>
        <w:t>Most</w:t>
      </w:r>
      <w:r>
        <w:rPr>
          <w:spacing w:val="-3"/>
        </w:rPr>
        <w:t> </w:t>
      </w:r>
      <w:r>
        <w:rPr/>
        <w:t>insects</w:t>
      </w:r>
      <w:r>
        <w:rPr>
          <w:spacing w:val="-3"/>
        </w:rPr>
        <w:t> </w:t>
      </w:r>
      <w:r>
        <w:rPr/>
        <w:t>feed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germ</w:t>
      </w:r>
      <w:r>
        <w:rPr>
          <w:spacing w:val="-4"/>
        </w:rPr>
        <w:t> </w:t>
      </w:r>
      <w:r>
        <w:rPr/>
        <w:t>portion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 grain</w:t>
      </w:r>
      <w:r>
        <w:rPr>
          <w:spacing w:val="-58"/>
        </w:rPr>
        <w:t> </w:t>
      </w:r>
      <w:r>
        <w:rPr>
          <w:spacing w:val="-1"/>
        </w:rPr>
        <w:t>kernel</w:t>
      </w:r>
      <w:r>
        <w:rPr>
          <w:spacing w:val="-12"/>
        </w:rPr>
        <w:t> </w:t>
      </w:r>
      <w:r>
        <w:rPr>
          <w:spacing w:val="-1"/>
        </w:rPr>
        <w:t>which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relatively</w:t>
      </w:r>
      <w:r>
        <w:rPr>
          <w:spacing w:val="-14"/>
        </w:rPr>
        <w:t> </w:t>
      </w:r>
      <w:r>
        <w:rPr/>
        <w:t>soft.</w:t>
      </w:r>
      <w:r>
        <w:rPr>
          <w:spacing w:val="-12"/>
        </w:rPr>
        <w:t> </w:t>
      </w:r>
      <w:r>
        <w:rPr/>
        <w:t>Major</w:t>
      </w:r>
      <w:r>
        <w:rPr>
          <w:spacing w:val="-12"/>
        </w:rPr>
        <w:t> </w:t>
      </w:r>
      <w:r>
        <w:rPr/>
        <w:t>stored</w:t>
      </w:r>
      <w:r>
        <w:rPr>
          <w:spacing w:val="-10"/>
        </w:rPr>
        <w:t> </w:t>
      </w:r>
      <w:r>
        <w:rPr/>
        <w:t>grain</w:t>
      </w:r>
      <w:r>
        <w:rPr>
          <w:spacing w:val="-11"/>
        </w:rPr>
        <w:t> </w:t>
      </w:r>
      <w:r>
        <w:rPr/>
        <w:t>insects</w:t>
      </w:r>
      <w:r>
        <w:rPr>
          <w:spacing w:val="-12"/>
        </w:rPr>
        <w:t> </w:t>
      </w:r>
      <w:r>
        <w:rPr/>
        <w:t>include</w:t>
      </w:r>
      <w:r>
        <w:rPr>
          <w:spacing w:val="-12"/>
        </w:rPr>
        <w:t> </w:t>
      </w:r>
      <w:r>
        <w:rPr/>
        <w:t>lesser</w:t>
      </w:r>
      <w:r>
        <w:rPr>
          <w:spacing w:val="-11"/>
        </w:rPr>
        <w:t> </w:t>
      </w:r>
      <w:r>
        <w:rPr/>
        <w:t>grain</w:t>
      </w:r>
      <w:r>
        <w:rPr>
          <w:spacing w:val="-11"/>
        </w:rPr>
        <w:t> </w:t>
      </w:r>
      <w:r>
        <w:rPr/>
        <w:t>borer,</w:t>
      </w:r>
      <w:r>
        <w:rPr>
          <w:spacing w:val="-11"/>
        </w:rPr>
        <w:t> </w:t>
      </w:r>
      <w:r>
        <w:rPr/>
        <w:t>India</w:t>
      </w:r>
      <w:r>
        <w:rPr>
          <w:spacing w:val="-11"/>
        </w:rPr>
        <w:t> </w:t>
      </w:r>
      <w:r>
        <w:rPr/>
        <w:t>meal</w:t>
      </w:r>
      <w:r>
        <w:rPr>
          <w:spacing w:val="-12"/>
        </w:rPr>
        <w:t> </w:t>
      </w:r>
      <w:r>
        <w:rPr/>
        <w:t>moth,</w:t>
      </w:r>
      <w:r>
        <w:rPr>
          <w:spacing w:val="-58"/>
        </w:rPr>
        <w:t> </w:t>
      </w:r>
      <w:r>
        <w:rPr/>
        <w:t>Rice</w:t>
      </w:r>
      <w:r>
        <w:rPr>
          <w:spacing w:val="-4"/>
        </w:rPr>
        <w:t> </w:t>
      </w:r>
      <w:r>
        <w:rPr/>
        <w:t>weevil,</w:t>
      </w:r>
      <w:r>
        <w:rPr>
          <w:spacing w:val="-1"/>
        </w:rPr>
        <w:t> </w:t>
      </w:r>
      <w:r>
        <w:rPr/>
        <w:t>maize</w:t>
      </w:r>
      <w:r>
        <w:rPr>
          <w:spacing w:val="-2"/>
        </w:rPr>
        <w:t> </w:t>
      </w:r>
      <w:r>
        <w:rPr/>
        <w:t>weevil,</w:t>
      </w:r>
      <w:r>
        <w:rPr>
          <w:spacing w:val="-1"/>
        </w:rPr>
        <w:t> </w:t>
      </w:r>
      <w:r>
        <w:rPr/>
        <w:t>Angoumois grain</w:t>
      </w:r>
      <w:r>
        <w:rPr>
          <w:spacing w:val="-1"/>
        </w:rPr>
        <w:t> </w:t>
      </w:r>
      <w:r>
        <w:rPr/>
        <w:t>moth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Redflour</w:t>
      </w:r>
      <w:r>
        <w:rPr>
          <w:spacing w:val="-2"/>
        </w:rPr>
        <w:t> </w:t>
      </w:r>
      <w:r>
        <w:rPr/>
        <w:t>beetle.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characteristic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major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8"/>
        <w:jc w:val="both"/>
      </w:pPr>
      <w:r>
        <w:rPr/>
        <w:t>storage insects includes ability to reproduce rapidly, migration, causing extensive damage to grains</w:t>
      </w:r>
      <w:r>
        <w:rPr>
          <w:spacing w:val="-57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no</w:t>
      </w:r>
      <w:r>
        <w:rPr>
          <w:spacing w:val="-12"/>
        </w:rPr>
        <w:t> </w:t>
      </w:r>
      <w:r>
        <w:rPr>
          <w:spacing w:val="-1"/>
        </w:rPr>
        <w:t>time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ability</w:t>
      </w:r>
      <w:r>
        <w:rPr>
          <w:spacing w:val="-20"/>
        </w:rPr>
        <w:t> </w:t>
      </w:r>
      <w:r>
        <w:rPr/>
        <w:t>to</w:t>
      </w:r>
      <w:r>
        <w:rPr>
          <w:spacing w:val="-12"/>
        </w:rPr>
        <w:t> </w:t>
      </w:r>
      <w:r>
        <w:rPr/>
        <w:t>develop</w:t>
      </w:r>
      <w:r>
        <w:rPr>
          <w:spacing w:val="-12"/>
        </w:rPr>
        <w:t> </w:t>
      </w:r>
      <w:r>
        <w:rPr/>
        <w:t>resistance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storage</w:t>
      </w:r>
      <w:r>
        <w:rPr>
          <w:spacing w:val="-13"/>
        </w:rPr>
        <w:t> </w:t>
      </w:r>
      <w:r>
        <w:rPr/>
        <w:t>chemicals.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optimum</w:t>
      </w:r>
      <w:r>
        <w:rPr>
          <w:spacing w:val="-12"/>
        </w:rPr>
        <w:t> </w:t>
      </w:r>
      <w:r>
        <w:rPr/>
        <w:t>temperature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insect</w:t>
      </w:r>
      <w:r>
        <w:rPr>
          <w:spacing w:val="-57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is between</w:t>
      </w:r>
      <w:r>
        <w:rPr>
          <w:spacing w:val="2"/>
        </w:rPr>
        <w:t> </w:t>
      </w:r>
      <w:r>
        <w:rPr/>
        <w:t>23</w:t>
      </w:r>
      <w:r>
        <w:rPr>
          <w:spacing w:val="1"/>
        </w:rPr>
        <w:t> </w:t>
      </w:r>
      <w:r>
        <w:rPr/>
        <w:t>– 33</w:t>
      </w:r>
      <w:r>
        <w:rPr>
          <w:vertAlign w:val="superscript"/>
        </w:rPr>
        <w:t>0</w:t>
      </w:r>
      <w:r>
        <w:rPr>
          <w:vertAlign w:val="baseline"/>
        </w:rPr>
        <w:t>C  as shown</w:t>
      </w:r>
      <w:r>
        <w:rPr>
          <w:spacing w:val="-1"/>
          <w:vertAlign w:val="baseline"/>
        </w:rPr>
        <w:t> </w:t>
      </w:r>
      <w:r>
        <w:rPr>
          <w:vertAlign w:val="baseline"/>
        </w:rPr>
        <w:t>in Table 2.7.</w:t>
      </w:r>
    </w:p>
    <w:p>
      <w:pPr>
        <w:pStyle w:val="BodyText"/>
        <w:spacing w:line="480" w:lineRule="auto" w:before="191"/>
        <w:ind w:left="1000" w:right="1216" w:firstLine="60"/>
        <w:jc w:val="both"/>
      </w:pP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(Alabi,</w:t>
      </w:r>
      <w:r>
        <w:rPr>
          <w:spacing w:val="-3"/>
        </w:rPr>
        <w:t> </w:t>
      </w:r>
      <w:r>
        <w:rPr/>
        <w:t>2001),</w:t>
      </w:r>
      <w:r>
        <w:rPr>
          <w:spacing w:val="-6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above</w:t>
      </w:r>
      <w:r>
        <w:rPr>
          <w:spacing w:val="-4"/>
        </w:rPr>
        <w:t> </w:t>
      </w:r>
      <w:r>
        <w:rPr/>
        <w:t>45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5"/>
          <w:vertAlign w:val="baseline"/>
        </w:rPr>
        <w:t> </w:t>
      </w:r>
      <w:r>
        <w:rPr>
          <w:vertAlign w:val="baseline"/>
        </w:rPr>
        <w:t>are</w:t>
      </w:r>
      <w:r>
        <w:rPr>
          <w:spacing w:val="-7"/>
          <w:vertAlign w:val="baseline"/>
        </w:rPr>
        <w:t> </w:t>
      </w:r>
      <w:r>
        <w:rPr>
          <w:vertAlign w:val="baseline"/>
        </w:rPr>
        <w:t>total</w:t>
      </w:r>
      <w:r>
        <w:rPr>
          <w:spacing w:val="-5"/>
          <w:vertAlign w:val="baseline"/>
        </w:rPr>
        <w:t> </w:t>
      </w:r>
      <w:r>
        <w:rPr>
          <w:vertAlign w:val="baseline"/>
        </w:rPr>
        <w:t>for</w:t>
      </w:r>
      <w:r>
        <w:rPr>
          <w:spacing w:val="-4"/>
          <w:vertAlign w:val="baseline"/>
        </w:rPr>
        <w:t> </w:t>
      </w:r>
      <w:r>
        <w:rPr>
          <w:vertAlign w:val="baseline"/>
        </w:rPr>
        <w:t>all</w:t>
      </w:r>
      <w:r>
        <w:rPr>
          <w:spacing w:val="-5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-4"/>
          <w:vertAlign w:val="baseline"/>
        </w:rPr>
        <w:t> </w:t>
      </w:r>
      <w:r>
        <w:rPr>
          <w:vertAlign w:val="baseline"/>
        </w:rPr>
        <w:t>insects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they</w:t>
      </w:r>
      <w:r>
        <w:rPr>
          <w:spacing w:val="-8"/>
          <w:vertAlign w:val="baseline"/>
        </w:rPr>
        <w:t> </w:t>
      </w:r>
      <w:r>
        <w:rPr>
          <w:vertAlign w:val="baseline"/>
        </w:rPr>
        <w:t>would</w:t>
      </w:r>
      <w:r>
        <w:rPr>
          <w:spacing w:val="-57"/>
          <w:vertAlign w:val="baseline"/>
        </w:rPr>
        <w:t> </w:t>
      </w:r>
      <w:r>
        <w:rPr>
          <w:vertAlign w:val="baseline"/>
        </w:rPr>
        <w:t>die in matter of hours. Complete eradication in insect can be also achieved through chilling, for</w:t>
      </w:r>
      <w:r>
        <w:rPr>
          <w:spacing w:val="1"/>
          <w:vertAlign w:val="baseline"/>
        </w:rPr>
        <w:t> </w:t>
      </w:r>
      <w:r>
        <w:rPr>
          <w:vertAlign w:val="baseline"/>
        </w:rPr>
        <w:t>example</w:t>
      </w:r>
      <w:r>
        <w:rPr>
          <w:spacing w:val="-2"/>
          <w:vertAlign w:val="baseline"/>
        </w:rPr>
        <w:t> </w:t>
      </w:r>
      <w:r>
        <w:rPr>
          <w:vertAlign w:val="baseline"/>
        </w:rPr>
        <w:t>at 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of 16</w:t>
      </w:r>
      <w:r>
        <w:rPr>
          <w:vertAlign w:val="superscript"/>
        </w:rPr>
        <w:t>0</w:t>
      </w:r>
      <w:r>
        <w:rPr>
          <w:vertAlign w:val="baseline"/>
        </w:rPr>
        <w:t>C all insects will die</w:t>
      </w:r>
      <w:r>
        <w:rPr>
          <w:spacing w:val="-4"/>
          <w:vertAlign w:val="baseline"/>
        </w:rPr>
        <w:t> </w:t>
      </w:r>
      <w:r>
        <w:rPr>
          <w:vertAlign w:val="baseline"/>
        </w:rPr>
        <w:t>in matter of</w:t>
      </w:r>
      <w:r>
        <w:rPr>
          <w:spacing w:val="-3"/>
          <w:vertAlign w:val="baseline"/>
        </w:rPr>
        <w:t> </w:t>
      </w:r>
      <w:r>
        <w:rPr>
          <w:vertAlign w:val="baseline"/>
        </w:rPr>
        <w:t>hours.</w:t>
      </w:r>
    </w:p>
    <w:p>
      <w:pPr>
        <w:pStyle w:val="BodyText"/>
        <w:spacing w:line="482" w:lineRule="auto" w:before="202"/>
        <w:ind w:left="1000" w:right="1219"/>
        <w:jc w:val="both"/>
      </w:pPr>
      <w:r>
        <w:rPr/>
        <w:t>Other factors that influence insect development in stored grains include oxygen supply, increase in</w:t>
      </w:r>
      <w:r>
        <w:rPr>
          <w:spacing w:val="1"/>
        </w:rPr>
        <w:t> </w:t>
      </w:r>
      <w:r>
        <w:rPr/>
        <w:t>temperature,</w:t>
      </w:r>
      <w:r>
        <w:rPr>
          <w:spacing w:val="-1"/>
        </w:rPr>
        <w:t> </w:t>
      </w:r>
      <w:r>
        <w:rPr/>
        <w:t>and amount</w:t>
      </w:r>
      <w:r>
        <w:rPr>
          <w:spacing w:val="2"/>
        </w:rPr>
        <w:t> </w:t>
      </w:r>
      <w:r>
        <w:rPr/>
        <w:t>of foreign</w:t>
      </w:r>
      <w:r>
        <w:rPr>
          <w:spacing w:val="-1"/>
        </w:rPr>
        <w:t> </w:t>
      </w:r>
      <w:r>
        <w:rPr/>
        <w:t>matter in the</w:t>
      </w:r>
      <w:r>
        <w:rPr>
          <w:spacing w:val="-1"/>
        </w:rPr>
        <w:t> </w:t>
      </w:r>
      <w:r>
        <w:rPr/>
        <w:t>stored</w:t>
      </w:r>
      <w:r>
        <w:rPr>
          <w:spacing w:val="2"/>
        </w:rPr>
        <w:t> </w:t>
      </w:r>
      <w:r>
        <w:rPr/>
        <w:t>grain.</w:t>
      </w:r>
    </w:p>
    <w:p>
      <w:pPr>
        <w:pStyle w:val="BodyText"/>
        <w:spacing w:line="480" w:lineRule="auto" w:before="194"/>
        <w:ind w:left="1000" w:right="1218"/>
        <w:jc w:val="both"/>
      </w:pPr>
      <w:r>
        <w:rPr/>
        <w:t>However, insects can adapt to low oxygen levels as low as 1% or evolve strains can develop a</w:t>
      </w:r>
      <w:r>
        <w:rPr>
          <w:spacing w:val="1"/>
        </w:rPr>
        <w:t> </w:t>
      </w:r>
      <w:r>
        <w:rPr/>
        <w:t>resistance and adapt to difficult conditions. The damage caused by insects to grains are categorized</w:t>
      </w:r>
      <w:r>
        <w:rPr>
          <w:spacing w:val="-57"/>
        </w:rPr>
        <w:t> </w:t>
      </w:r>
      <w:r>
        <w:rPr/>
        <w:t>as boring of holes and the disappearance of a large percent of the kernel, injury to germs, heating,</w:t>
      </w:r>
      <w:r>
        <w:rPr>
          <w:spacing w:val="1"/>
        </w:rPr>
        <w:t> </w:t>
      </w:r>
      <w:r>
        <w:rPr/>
        <w:t>condensation,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contaminating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excrements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webbing.</w:t>
      </w:r>
      <w:r>
        <w:rPr>
          <w:spacing w:val="1"/>
        </w:rPr>
        <w:t> </w:t>
      </w:r>
      <w:r>
        <w:rPr/>
        <w:t>However, the</w:t>
      </w:r>
      <w:r>
        <w:rPr>
          <w:spacing w:val="-2"/>
        </w:rPr>
        <w:t> </w:t>
      </w:r>
      <w:r>
        <w:rPr/>
        <w:t>damage</w:t>
      </w:r>
      <w:r>
        <w:rPr>
          <w:spacing w:val="-2"/>
        </w:rPr>
        <w:t> </w:t>
      </w:r>
      <w:r>
        <w:rPr/>
        <w:t>caused to</w:t>
      </w:r>
      <w:r>
        <w:rPr>
          <w:spacing w:val="2"/>
        </w:rPr>
        <w:t> </w:t>
      </w:r>
      <w:r>
        <w:rPr/>
        <w:t>grains, largely</w:t>
      </w:r>
      <w:r>
        <w:rPr>
          <w:spacing w:val="-3"/>
        </w:rPr>
        <w:t> </w:t>
      </w:r>
      <w:r>
        <w:rPr/>
        <w:t>depends on the</w:t>
      </w:r>
      <w:r>
        <w:rPr>
          <w:spacing w:val="-2"/>
        </w:rPr>
        <w:t> </w:t>
      </w:r>
      <w:r>
        <w:rPr/>
        <w:t>type</w:t>
      </w:r>
      <w:r>
        <w:rPr>
          <w:spacing w:val="-1"/>
        </w:rPr>
        <w:t> </w:t>
      </w:r>
      <w:r>
        <w:rPr/>
        <w:t>of insect.</w:t>
      </w:r>
    </w:p>
    <w:p>
      <w:pPr>
        <w:pStyle w:val="BodyText"/>
        <w:spacing w:line="480" w:lineRule="auto" w:before="200"/>
        <w:ind w:left="1000" w:right="1218"/>
        <w:jc w:val="both"/>
      </w:pPr>
      <w:r>
        <w:rPr/>
        <w:t>Different insect control measures exist, like aeration, grain turning, fumigation and biological</w:t>
      </w:r>
      <w:r>
        <w:rPr>
          <w:spacing w:val="1"/>
        </w:rPr>
        <w:t> </w:t>
      </w:r>
      <w:r>
        <w:rPr/>
        <w:t>control. Each control measure depends on the kind of insect and population.</w:t>
      </w:r>
      <w:r>
        <w:rPr>
          <w:spacing w:val="1"/>
        </w:rPr>
        <w:t> </w:t>
      </w:r>
      <w:r>
        <w:rPr/>
        <w:t>Inquest into insect</w:t>
      </w:r>
      <w:r>
        <w:rPr>
          <w:spacing w:val="1"/>
        </w:rPr>
        <w:t> </w:t>
      </w:r>
      <w:r>
        <w:rPr/>
        <w:t>history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population</w:t>
      </w:r>
      <w:r>
        <w:rPr>
          <w:spacing w:val="-10"/>
        </w:rPr>
        <w:t> </w:t>
      </w:r>
      <w:r>
        <w:rPr/>
        <w:t>using</w:t>
      </w:r>
      <w:r>
        <w:rPr>
          <w:spacing w:val="-13"/>
        </w:rPr>
        <w:t> </w:t>
      </w:r>
      <w:r>
        <w:rPr/>
        <w:t>insect</w:t>
      </w:r>
      <w:r>
        <w:rPr>
          <w:spacing w:val="-10"/>
        </w:rPr>
        <w:t> </w:t>
      </w:r>
      <w:r>
        <w:rPr/>
        <w:t>trap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very</w:t>
      </w:r>
      <w:r>
        <w:rPr>
          <w:spacing w:val="-12"/>
        </w:rPr>
        <w:t> </w:t>
      </w:r>
      <w:r>
        <w:rPr/>
        <w:t>efficient.</w:t>
      </w:r>
      <w:r>
        <w:rPr>
          <w:spacing w:val="-9"/>
        </w:rPr>
        <w:t> </w:t>
      </w:r>
      <w:r>
        <w:rPr/>
        <w:t>Integrated</w:t>
      </w:r>
      <w:r>
        <w:rPr>
          <w:spacing w:val="-9"/>
        </w:rPr>
        <w:t> </w:t>
      </w:r>
      <w:r>
        <w:rPr/>
        <w:t>pest</w:t>
      </w:r>
      <w:r>
        <w:rPr>
          <w:spacing w:val="-9"/>
        </w:rPr>
        <w:t> </w:t>
      </w:r>
      <w:r>
        <w:rPr/>
        <w:t>management</w:t>
      </w:r>
      <w:r>
        <w:rPr>
          <w:spacing w:val="-9"/>
        </w:rPr>
        <w:t> </w:t>
      </w:r>
      <w:r>
        <w:rPr/>
        <w:t>(IPM)</w:t>
      </w:r>
      <w:r>
        <w:rPr>
          <w:spacing w:val="-11"/>
        </w:rPr>
        <w:t> </w:t>
      </w:r>
      <w:r>
        <w:rPr/>
        <w:t>remains</w:t>
      </w:r>
      <w:r>
        <w:rPr>
          <w:spacing w:val="-58"/>
        </w:rPr>
        <w:t> </w:t>
      </w:r>
      <w:r>
        <w:rPr/>
        <w:t>the</w:t>
      </w:r>
      <w:r>
        <w:rPr>
          <w:spacing w:val="-10"/>
        </w:rPr>
        <w:t> </w:t>
      </w:r>
      <w:r>
        <w:rPr/>
        <w:t>solution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insect</w:t>
      </w:r>
      <w:r>
        <w:rPr>
          <w:spacing w:val="-7"/>
        </w:rPr>
        <w:t> </w:t>
      </w:r>
      <w:r>
        <w:rPr/>
        <w:t>control.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involves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use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available</w:t>
      </w:r>
      <w:r>
        <w:rPr>
          <w:spacing w:val="-9"/>
        </w:rPr>
        <w:t> </w:t>
      </w:r>
      <w:r>
        <w:rPr/>
        <w:t>options,</w:t>
      </w:r>
      <w:r>
        <w:rPr>
          <w:spacing w:val="-8"/>
        </w:rPr>
        <w:t> </w:t>
      </w:r>
      <w:r>
        <w:rPr/>
        <w:t>singly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combined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will</w:t>
      </w:r>
      <w:r>
        <w:rPr>
          <w:spacing w:val="-58"/>
        </w:rPr>
        <w:t> </w:t>
      </w:r>
      <w:r>
        <w:rPr/>
        <w:t>be cost effective and keep the insect population low, without causing any necessary harm to</w:t>
      </w:r>
      <w:r>
        <w:rPr>
          <w:spacing w:val="1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immediate</w:t>
      </w:r>
      <w:r>
        <w:rPr>
          <w:spacing w:val="-1"/>
        </w:rPr>
        <w:t> </w:t>
      </w:r>
      <w:r>
        <w:rPr/>
        <w:t>environment. (Opit,</w:t>
      </w:r>
      <w:r>
        <w:rPr>
          <w:spacing w:val="2"/>
        </w:rPr>
        <w:t> </w:t>
      </w:r>
      <w:r>
        <w:rPr/>
        <w:t>2010).</w:t>
      </w:r>
    </w:p>
    <w:p>
      <w:pPr>
        <w:pStyle w:val="Heading2"/>
        <w:numPr>
          <w:ilvl w:val="3"/>
          <w:numId w:val="5"/>
        </w:numPr>
        <w:tabs>
          <w:tab w:pos="1781" w:val="left" w:leader="none"/>
        </w:tabs>
        <w:spacing w:line="240" w:lineRule="auto" w:before="207" w:after="0"/>
        <w:ind w:left="1780" w:right="0" w:hanging="781"/>
        <w:jc w:val="both"/>
      </w:pPr>
      <w:r>
        <w:rPr/>
        <w:t>Rodents</w:t>
      </w:r>
    </w:p>
    <w:p>
      <w:pPr>
        <w:spacing w:after="0" w:line="24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6"/>
        <w:jc w:val="both"/>
      </w:pPr>
      <w:r>
        <w:rPr/>
        <w:t>Rodents and mites have continued to pose challenges to success in stored grains managements.</w:t>
      </w:r>
      <w:r>
        <w:rPr>
          <w:spacing w:val="1"/>
        </w:rPr>
        <w:t> </w:t>
      </w:r>
      <w:r>
        <w:rPr/>
        <w:t>Rodents especially rats and mice inflict enormous and direct losses in stored product by consuming</w:t>
      </w:r>
      <w:r>
        <w:rPr>
          <w:spacing w:val="-57"/>
        </w:rPr>
        <w:t> </w:t>
      </w:r>
      <w:r>
        <w:rPr/>
        <w:t>it (FAO, 1995). They often travel distances, burrow or climb into storage structures if not well</w:t>
      </w:r>
      <w:r>
        <w:rPr>
          <w:spacing w:val="1"/>
        </w:rPr>
        <w:t> </w:t>
      </w:r>
      <w:r>
        <w:rPr/>
        <w:t>protected against rodents. While feeding on the grains they contaminate the grains with their</w:t>
      </w:r>
      <w:r>
        <w:rPr>
          <w:spacing w:val="1"/>
        </w:rPr>
        <w:t> </w:t>
      </w:r>
      <w:r>
        <w:rPr/>
        <w:t>droppings, urine and hair, leaving an offensive smell on the grain and reducing its market value.</w:t>
      </w:r>
      <w:r>
        <w:rPr>
          <w:spacing w:val="1"/>
        </w:rPr>
        <w:t> </w:t>
      </w:r>
      <w:r>
        <w:rPr/>
        <w:t>They may also carry rodenticide which are poison, fungi or other micro-organism into the grain.</w:t>
      </w:r>
      <w:r>
        <w:rPr>
          <w:spacing w:val="1"/>
        </w:rPr>
        <w:t> </w:t>
      </w:r>
      <w:r>
        <w:rPr/>
        <w:t>Rodents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eat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silo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dangers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silo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discontinuity of wires in control panels. Effective rodent control includes biological control (the</w:t>
      </w:r>
      <w:r>
        <w:rPr>
          <w:spacing w:val="1"/>
        </w:rPr>
        <w:t> </w:t>
      </w:r>
      <w:r>
        <w:rPr/>
        <w:t>introduction of a male and a female cat in the environment). Others are using rodenticide and traps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population.</w:t>
      </w:r>
      <w:r>
        <w:rPr>
          <w:spacing w:val="-3"/>
        </w:rPr>
        <w:t> </w:t>
      </w:r>
      <w:r>
        <w:rPr/>
        <w:t>Rodents</w:t>
      </w:r>
      <w:r>
        <w:rPr>
          <w:spacing w:val="-2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3"/>
        </w:rPr>
        <w:t> </w:t>
      </w:r>
      <w:r>
        <w:rPr/>
        <w:t>known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transmit</w:t>
      </w:r>
      <w:r>
        <w:rPr>
          <w:spacing w:val="-2"/>
        </w:rPr>
        <w:t> </w:t>
      </w:r>
      <w:r>
        <w:rPr/>
        <w:t>disease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man,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as rabbit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rat</w:t>
      </w:r>
      <w:r>
        <w:rPr>
          <w:spacing w:val="-1"/>
        </w:rPr>
        <w:t> </w:t>
      </w:r>
      <w:r>
        <w:rPr/>
        <w:t>transmitted swine</w:t>
      </w:r>
      <w:r>
        <w:rPr>
          <w:spacing w:val="-1"/>
        </w:rPr>
        <w:t> </w:t>
      </w:r>
      <w:r>
        <w:rPr/>
        <w:t>fever, rabies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cattle plague</w:t>
      </w:r>
      <w:r>
        <w:rPr>
          <w:spacing w:val="-1"/>
        </w:rPr>
        <w:t> </w:t>
      </w:r>
      <w:r>
        <w:rPr/>
        <w:t>diseases (Opit, 2010)</w:t>
      </w:r>
    </w:p>
    <w:p>
      <w:pPr>
        <w:pStyle w:val="Heading2"/>
        <w:numPr>
          <w:ilvl w:val="3"/>
          <w:numId w:val="5"/>
        </w:numPr>
        <w:tabs>
          <w:tab w:pos="1841" w:val="left" w:leader="none"/>
        </w:tabs>
        <w:spacing w:line="240" w:lineRule="auto" w:before="208" w:after="0"/>
        <w:ind w:left="1840" w:right="0" w:hanging="841"/>
        <w:jc w:val="both"/>
      </w:pPr>
      <w:r>
        <w:rPr/>
        <w:t>Birds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9"/>
        <w:jc w:val="both"/>
      </w:pPr>
      <w:r>
        <w:rPr/>
        <w:t>Birds especially, the granivorous types are always attracted to grains either on the field or in the</w:t>
      </w:r>
      <w:r>
        <w:rPr>
          <w:spacing w:val="1"/>
        </w:rPr>
        <w:t> </w:t>
      </w:r>
      <w:r>
        <w:rPr/>
        <w:t>store houses. If these birds get access, they feeds on the grain and in the process contaminate the</w:t>
      </w:r>
      <w:r>
        <w:rPr>
          <w:spacing w:val="1"/>
        </w:rPr>
        <w:t> </w:t>
      </w:r>
      <w:r>
        <w:rPr/>
        <w:t>grain with their dropping and feathers (Opit, 2010). However, they are relatively easy to control in</w:t>
      </w:r>
      <w:r>
        <w:rPr>
          <w:spacing w:val="1"/>
        </w:rPr>
        <w:t> </w:t>
      </w:r>
      <w:r>
        <w:rPr/>
        <w:t>the store houses. Control measures for birds in store houses include preventing them from having</w:t>
      </w:r>
      <w:r>
        <w:rPr>
          <w:spacing w:val="1"/>
        </w:rPr>
        <w:t> </w:t>
      </w:r>
      <w:r>
        <w:rPr/>
        <w:t>access to the facilities by closing all openings/vents, or using wire mesh to protect them if they are</w:t>
      </w:r>
      <w:r>
        <w:rPr>
          <w:spacing w:val="1"/>
        </w:rPr>
        <w:t> </w:t>
      </w:r>
      <w:r>
        <w:rPr/>
        <w:t>ventilation</w:t>
      </w:r>
      <w:r>
        <w:rPr>
          <w:spacing w:val="-1"/>
        </w:rPr>
        <w:t> </w:t>
      </w:r>
      <w:r>
        <w:rPr/>
        <w:t>openings.</w:t>
      </w:r>
    </w:p>
    <w:p>
      <w:pPr>
        <w:pStyle w:val="Heading2"/>
        <w:numPr>
          <w:ilvl w:val="2"/>
          <w:numId w:val="5"/>
        </w:numPr>
        <w:tabs>
          <w:tab w:pos="1721" w:val="left" w:leader="none"/>
        </w:tabs>
        <w:spacing w:line="240" w:lineRule="auto" w:before="210" w:after="0"/>
        <w:ind w:left="1720" w:right="0" w:hanging="721"/>
        <w:jc w:val="both"/>
      </w:pPr>
      <w:r>
        <w:rPr/>
        <w:t>Technical</w:t>
      </w:r>
      <w:r>
        <w:rPr>
          <w:spacing w:val="-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affecting</w:t>
      </w:r>
      <w:r>
        <w:rPr>
          <w:spacing w:val="-2"/>
        </w:rPr>
        <w:t> </w:t>
      </w:r>
      <w:r>
        <w:rPr/>
        <w:t>grain</w:t>
      </w:r>
      <w:r>
        <w:rPr>
          <w:spacing w:val="-3"/>
        </w:rPr>
        <w:t> </w:t>
      </w:r>
      <w:r>
        <w:rPr/>
        <w:t>deterioration/spoilage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7"/>
        <w:jc w:val="both"/>
      </w:pPr>
      <w:r>
        <w:rPr/>
        <w:t>Technical</w:t>
      </w:r>
      <w:r>
        <w:rPr>
          <w:spacing w:val="-2"/>
        </w:rPr>
        <w:t> </w:t>
      </w:r>
      <w:r>
        <w:rPr/>
        <w:t>factors</w:t>
      </w:r>
      <w:r>
        <w:rPr>
          <w:spacing w:val="-2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grain</w:t>
      </w:r>
      <w:r>
        <w:rPr>
          <w:spacing w:val="-2"/>
        </w:rPr>
        <w:t> </w:t>
      </w:r>
      <w:r>
        <w:rPr/>
        <w:t>deterioration</w:t>
      </w:r>
      <w:r>
        <w:rPr>
          <w:spacing w:val="-2"/>
        </w:rPr>
        <w:t> </w:t>
      </w:r>
      <w:r>
        <w:rPr/>
        <w:t>includes</w:t>
      </w:r>
      <w:r>
        <w:rPr>
          <w:spacing w:val="-2"/>
        </w:rPr>
        <w:t> </w:t>
      </w:r>
      <w:r>
        <w:rPr/>
        <w:t>length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storage,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grain</w:t>
      </w:r>
      <w:r>
        <w:rPr>
          <w:spacing w:val="-1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before</w:t>
      </w:r>
      <w:r>
        <w:rPr>
          <w:spacing w:val="-58"/>
        </w:rPr>
        <w:t> </w:t>
      </w:r>
      <w:r>
        <w:rPr/>
        <w:t>storage, integrity of the grain storage structure, technical know – how and grain management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grain managers.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3"/>
          <w:numId w:val="5"/>
        </w:numPr>
        <w:tabs>
          <w:tab w:pos="1781" w:val="left" w:leader="none"/>
        </w:tabs>
        <w:spacing w:line="240" w:lineRule="auto" w:before="230" w:after="0"/>
        <w:ind w:left="1780" w:right="0" w:hanging="781"/>
        <w:jc w:val="left"/>
      </w:pPr>
      <w:r>
        <w:rPr/>
        <w:t>Length</w:t>
      </w:r>
      <w:r>
        <w:rPr>
          <w:spacing w:val="-1"/>
        </w:rPr>
        <w:t> </w:t>
      </w:r>
      <w:r>
        <w:rPr/>
        <w:t>of storage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7"/>
        <w:jc w:val="both"/>
      </w:pPr>
      <w:r>
        <w:rPr/>
        <w:t>It is known that the longer grains stay in storage, the higher dry matter losses. This is due to the</w:t>
      </w:r>
      <w:r>
        <w:rPr>
          <w:spacing w:val="1"/>
        </w:rPr>
        <w:t> </w:t>
      </w:r>
      <w:r>
        <w:rPr/>
        <w:t>breakdown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carbohydrate</w:t>
      </w:r>
      <w:r>
        <w:rPr>
          <w:spacing w:val="-4"/>
        </w:rPr>
        <w:t> </w:t>
      </w:r>
      <w:r>
        <w:rPr/>
        <w:t>during</w:t>
      </w:r>
      <w:r>
        <w:rPr>
          <w:spacing w:val="-6"/>
        </w:rPr>
        <w:t> </w:t>
      </w:r>
      <w:r>
        <w:rPr/>
        <w:t>respiration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grains</w:t>
      </w:r>
      <w:r>
        <w:rPr>
          <w:spacing w:val="-1"/>
        </w:rPr>
        <w:t> </w:t>
      </w:r>
      <w:r>
        <w:rPr/>
        <w:t>giving</w:t>
      </w:r>
      <w:r>
        <w:rPr>
          <w:spacing w:val="-5"/>
        </w:rPr>
        <w:t> </w:t>
      </w:r>
      <w:r>
        <w:rPr/>
        <w:t>out</w:t>
      </w:r>
      <w:r>
        <w:rPr>
          <w:spacing w:val="-1"/>
        </w:rPr>
        <w:t> </w:t>
      </w:r>
      <w:r>
        <w:rPr/>
        <w:t>energy.</w:t>
      </w:r>
      <w:r>
        <w:rPr>
          <w:spacing w:val="-4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(Ileleji,</w:t>
      </w:r>
      <w:r>
        <w:rPr>
          <w:spacing w:val="-58"/>
        </w:rPr>
        <w:t> </w:t>
      </w:r>
      <w:r>
        <w:rPr/>
        <w:t>2010)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complete consumption</w:t>
      </w:r>
      <w:r>
        <w:rPr>
          <w:spacing w:val="-1"/>
        </w:rPr>
        <w:t> </w:t>
      </w:r>
      <w:r>
        <w:rPr/>
        <w:t>of a</w:t>
      </w:r>
      <w:r>
        <w:rPr>
          <w:spacing w:val="-3"/>
        </w:rPr>
        <w:t> </w:t>
      </w:r>
      <w:r>
        <w:rPr/>
        <w:t>typical</w:t>
      </w:r>
      <w:r>
        <w:rPr>
          <w:spacing w:val="2"/>
        </w:rPr>
        <w:t> </w:t>
      </w:r>
      <w:r>
        <w:rPr/>
        <w:t>carbohydrate</w:t>
      </w:r>
      <w:r>
        <w:rPr>
          <w:spacing w:val="-1"/>
        </w:rPr>
        <w:t> </w:t>
      </w:r>
      <w:r>
        <w:rPr/>
        <w:t>in aerobic</w:t>
      </w:r>
      <w:r>
        <w:rPr>
          <w:spacing w:val="-1"/>
        </w:rPr>
        <w:t> </w:t>
      </w:r>
      <w:r>
        <w:rPr/>
        <w:t>condition is</w:t>
      </w:r>
      <w:r>
        <w:rPr>
          <w:spacing w:val="-1"/>
        </w:rPr>
        <w:t> </w:t>
      </w:r>
      <w:r>
        <w:rPr/>
        <w:t>represented by</w:t>
      </w:r>
    </w:p>
    <w:p>
      <w:pPr>
        <w:tabs>
          <w:tab w:pos="4600" w:val="left" w:leader="none"/>
          <w:tab w:pos="9202" w:val="left" w:leader="hyphen"/>
        </w:tabs>
        <w:spacing w:before="201"/>
        <w:ind w:left="1300" w:right="0" w:firstLine="0"/>
        <w:jc w:val="both"/>
        <w:rPr>
          <w:sz w:val="24"/>
        </w:rPr>
      </w:pPr>
      <w:r>
        <w:rPr/>
        <w:pict>
          <v:shape style="position:absolute;margin-left:172.559998pt;margin-top:13.9531pt;width:61.9pt;height:6pt;mso-position-horizontal-relative:page;mso-position-vertical-relative:paragraph;z-index:-23419392" coordorigin="3451,279" coordsize="1238,120" path="m4569,279l4569,399,4669,349,4589,349,4589,329,4669,329,4569,279xm4569,329l3451,329,3451,349,4569,349,4569,329xm4669,329l4589,329,4589,349,4669,349,4689,339,4669,329xe" filled="true" fillcolor="#000000" stroked="false">
            <v:path arrowok="t"/>
            <v:fill type="solid"/>
            <w10:wrap type="none"/>
          </v:shape>
        </w:pict>
      </w:r>
      <w:r>
        <w:rPr>
          <w:position w:val="2"/>
          <w:sz w:val="24"/>
        </w:rPr>
        <w:t>C</w:t>
      </w:r>
      <w:r>
        <w:rPr>
          <w:sz w:val="16"/>
        </w:rPr>
        <w:t>6</w:t>
      </w:r>
      <w:r>
        <w:rPr>
          <w:position w:val="2"/>
          <w:sz w:val="24"/>
        </w:rPr>
        <w:t>H</w:t>
      </w:r>
      <w:r>
        <w:rPr>
          <w:sz w:val="16"/>
        </w:rPr>
        <w:t>12</w:t>
      </w:r>
      <w:r>
        <w:rPr>
          <w:position w:val="2"/>
          <w:sz w:val="24"/>
        </w:rPr>
        <w:t>O</w:t>
      </w:r>
      <w:r>
        <w:rPr>
          <w:sz w:val="16"/>
        </w:rPr>
        <w:t>16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6O</w:t>
      </w:r>
      <w:r>
        <w:rPr>
          <w:sz w:val="16"/>
        </w:rPr>
        <w:t>2</w:t>
        <w:tab/>
      </w:r>
      <w:r>
        <w:rPr>
          <w:position w:val="2"/>
          <w:sz w:val="24"/>
        </w:rPr>
        <w:t>6CO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6H</w:t>
      </w:r>
      <w:r>
        <w:rPr>
          <w:sz w:val="16"/>
        </w:rPr>
        <w:t>2</w:t>
      </w:r>
      <w:r>
        <w:rPr>
          <w:position w:val="2"/>
          <w:sz w:val="24"/>
        </w:rPr>
        <w:t>O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(677.2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Kcal)</w:t>
        <w:tab/>
        <w:t>(2.1)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2"/>
        <w:ind w:left="1000" w:right="1216"/>
        <w:jc w:val="both"/>
      </w:pPr>
      <w:r>
        <w:rPr>
          <w:position w:val="2"/>
        </w:rPr>
        <w:t>This</w:t>
      </w:r>
      <w:r>
        <w:rPr>
          <w:spacing w:val="-3"/>
          <w:position w:val="2"/>
        </w:rPr>
        <w:t> </w:t>
      </w:r>
      <w:r>
        <w:rPr>
          <w:position w:val="2"/>
        </w:rPr>
        <w:t>translates</w:t>
      </w:r>
      <w:r>
        <w:rPr>
          <w:spacing w:val="-4"/>
          <w:position w:val="2"/>
        </w:rPr>
        <w:t> </w:t>
      </w:r>
      <w:r>
        <w:rPr>
          <w:position w:val="2"/>
        </w:rPr>
        <w:t>into</w:t>
      </w:r>
      <w:r>
        <w:rPr>
          <w:spacing w:val="-4"/>
          <w:position w:val="2"/>
        </w:rPr>
        <w:t> </w:t>
      </w:r>
      <w:r>
        <w:rPr>
          <w:position w:val="2"/>
        </w:rPr>
        <w:t>1.47g</w:t>
      </w:r>
      <w:r>
        <w:rPr>
          <w:spacing w:val="-3"/>
          <w:position w:val="2"/>
        </w:rPr>
        <w:t> </w:t>
      </w:r>
      <w:r>
        <w:rPr>
          <w:position w:val="2"/>
        </w:rPr>
        <w:t>of</w:t>
      </w:r>
      <w:r>
        <w:rPr>
          <w:spacing w:val="-5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4"/>
          <w:position w:val="2"/>
        </w:rPr>
        <w:t> </w:t>
      </w:r>
      <w:r>
        <w:rPr>
          <w:position w:val="2"/>
        </w:rPr>
        <w:t>0.6g</w:t>
      </w:r>
      <w:r>
        <w:rPr>
          <w:spacing w:val="-5"/>
          <w:position w:val="2"/>
        </w:rPr>
        <w:t> </w:t>
      </w:r>
      <w:r>
        <w:rPr>
          <w:position w:val="2"/>
        </w:rPr>
        <w:t>of</w:t>
      </w:r>
      <w:r>
        <w:rPr>
          <w:spacing w:val="-5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pacing w:val="-4"/>
          <w:position w:val="2"/>
        </w:rPr>
        <w:t> </w:t>
      </w:r>
      <w:r>
        <w:rPr>
          <w:position w:val="2"/>
        </w:rPr>
        <w:t>and</w:t>
      </w:r>
      <w:r>
        <w:rPr>
          <w:spacing w:val="-3"/>
          <w:position w:val="2"/>
        </w:rPr>
        <w:t> </w:t>
      </w:r>
      <w:r>
        <w:rPr>
          <w:position w:val="2"/>
        </w:rPr>
        <w:t>6.772</w:t>
      </w:r>
      <w:r>
        <w:rPr>
          <w:spacing w:val="-4"/>
          <w:position w:val="2"/>
        </w:rPr>
        <w:t> </w:t>
      </w:r>
      <w:r>
        <w:rPr>
          <w:position w:val="2"/>
        </w:rPr>
        <w:t>Kcal</w:t>
      </w:r>
      <w:r>
        <w:rPr>
          <w:spacing w:val="-3"/>
          <w:position w:val="2"/>
        </w:rPr>
        <w:t> </w:t>
      </w:r>
      <w:r>
        <w:rPr>
          <w:position w:val="2"/>
        </w:rPr>
        <w:t>of</w:t>
      </w:r>
      <w:r>
        <w:rPr>
          <w:spacing w:val="-3"/>
          <w:position w:val="2"/>
        </w:rPr>
        <w:t> </w:t>
      </w:r>
      <w:r>
        <w:rPr>
          <w:position w:val="2"/>
        </w:rPr>
        <w:t>heat,</w:t>
      </w:r>
      <w:r>
        <w:rPr>
          <w:spacing w:val="-4"/>
          <w:position w:val="2"/>
        </w:rPr>
        <w:t> </w:t>
      </w:r>
      <w:r>
        <w:rPr>
          <w:position w:val="2"/>
        </w:rPr>
        <w:t>which</w:t>
      </w:r>
      <w:r>
        <w:rPr>
          <w:spacing w:val="-4"/>
          <w:position w:val="2"/>
        </w:rPr>
        <w:t> </w:t>
      </w:r>
      <w:r>
        <w:rPr>
          <w:position w:val="2"/>
        </w:rPr>
        <w:t>is</w:t>
      </w:r>
      <w:r>
        <w:rPr>
          <w:spacing w:val="-3"/>
          <w:position w:val="2"/>
        </w:rPr>
        <w:t> </w:t>
      </w:r>
      <w:r>
        <w:rPr>
          <w:position w:val="2"/>
        </w:rPr>
        <w:t>produced</w:t>
      </w:r>
      <w:r>
        <w:rPr>
          <w:spacing w:val="-4"/>
          <w:position w:val="2"/>
        </w:rPr>
        <w:t> </w:t>
      </w:r>
      <w:r>
        <w:rPr>
          <w:position w:val="2"/>
        </w:rPr>
        <w:t>from</w:t>
      </w:r>
      <w:r>
        <w:rPr>
          <w:spacing w:val="-3"/>
          <w:position w:val="2"/>
        </w:rPr>
        <w:t> </w:t>
      </w:r>
      <w:r>
        <w:rPr>
          <w:position w:val="2"/>
        </w:rPr>
        <w:t>each</w:t>
      </w:r>
      <w:r>
        <w:rPr>
          <w:spacing w:val="-57"/>
          <w:position w:val="2"/>
        </w:rPr>
        <w:t> </w:t>
      </w:r>
      <w:r>
        <w:rPr/>
        <w:t>gram of carbohydrate that is consumed (decomposed). During the course of a lengthy storage, it is</w:t>
      </w:r>
      <w:r>
        <w:rPr>
          <w:spacing w:val="1"/>
        </w:rPr>
        <w:t> </w:t>
      </w:r>
      <w:r>
        <w:rPr/>
        <w:t>expected that moisture content may fluctuate and thereby giving rise to the growth of fungi and</w:t>
      </w:r>
      <w:r>
        <w:rPr>
          <w:spacing w:val="1"/>
        </w:rPr>
        <w:t> </w:t>
      </w:r>
      <w:r>
        <w:rPr/>
        <w:t>bacteria that also metabolizes the nutrients in the grain for their own use (Brooker,</w:t>
      </w:r>
      <w:r>
        <w:rPr>
          <w:i/>
        </w:rPr>
        <w:t>et al,</w:t>
      </w:r>
      <w:r>
        <w:rPr/>
        <w:t>2000). This</w:t>
      </w:r>
      <w:r>
        <w:rPr>
          <w:spacing w:val="-57"/>
        </w:rPr>
        <w:t> </w:t>
      </w:r>
      <w:r>
        <w:rPr/>
        <w:t>will definitely bring about deterioration of grain, irrespective of the magnitude. Prolong storage</w:t>
      </w:r>
      <w:r>
        <w:rPr>
          <w:spacing w:val="1"/>
        </w:rPr>
        <w:t> </w:t>
      </w:r>
      <w:r>
        <w:rPr/>
        <w:t>generally increases the risk of insect infestation, pilferage, water ingress, fungi and bacteria growth</w:t>
      </w:r>
      <w:r>
        <w:rPr>
          <w:spacing w:val="-57"/>
        </w:rPr>
        <w:t> </w:t>
      </w:r>
      <w:r>
        <w:rPr/>
        <w:t>and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agents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deterioration.</w:t>
      </w:r>
      <w:r>
        <w:rPr>
          <w:spacing w:val="-1"/>
        </w:rPr>
        <w:t> </w:t>
      </w:r>
      <w:r>
        <w:rPr/>
        <w:t>It</w:t>
      </w:r>
      <w:r>
        <w:rPr>
          <w:spacing w:val="-4"/>
        </w:rPr>
        <w:t> </w:t>
      </w:r>
      <w:r>
        <w:rPr/>
        <w:t>also</w:t>
      </w:r>
      <w:r>
        <w:rPr>
          <w:spacing w:val="-2"/>
        </w:rPr>
        <w:t> </w:t>
      </w:r>
      <w:r>
        <w:rPr/>
        <w:t>affords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opportunity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lapses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give</w:t>
      </w:r>
      <w:r>
        <w:rPr>
          <w:spacing w:val="-58"/>
        </w:rPr>
        <w:t> </w:t>
      </w:r>
      <w:r>
        <w:rPr/>
        <w:t>way</w:t>
      </w:r>
      <w:r>
        <w:rPr>
          <w:spacing w:val="-5"/>
        </w:rPr>
        <w:t> </w:t>
      </w:r>
      <w:r>
        <w:rPr/>
        <w:t>to any</w:t>
      </w:r>
      <w:r>
        <w:rPr>
          <w:spacing w:val="-5"/>
        </w:rPr>
        <w:t> </w:t>
      </w:r>
      <w:r>
        <w:rPr/>
        <w:t>of the agents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grain spoilage</w:t>
      </w:r>
      <w:r>
        <w:rPr>
          <w:spacing w:val="-1"/>
        </w:rPr>
        <w:t> </w:t>
      </w:r>
      <w:r>
        <w:rPr/>
        <w:t>and deterioration.</w:t>
      </w:r>
    </w:p>
    <w:p>
      <w:pPr>
        <w:pStyle w:val="Heading2"/>
        <w:numPr>
          <w:ilvl w:val="3"/>
          <w:numId w:val="5"/>
        </w:numPr>
        <w:tabs>
          <w:tab w:pos="1781" w:val="left" w:leader="none"/>
        </w:tabs>
        <w:spacing w:line="240" w:lineRule="auto" w:before="205" w:after="0"/>
        <w:ind w:left="1780" w:right="0" w:hanging="781"/>
        <w:jc w:val="left"/>
      </w:pPr>
      <w:r>
        <w:rPr/>
        <w:t>Initial</w:t>
      </w:r>
      <w:r>
        <w:rPr>
          <w:spacing w:val="-1"/>
        </w:rPr>
        <w:t> </w:t>
      </w:r>
      <w:r>
        <w:rPr/>
        <w:t>Grain Condition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3"/>
        <w:jc w:val="both"/>
      </w:pPr>
      <w:r>
        <w:rPr/>
        <w:t>You cannot increase the quality of grain in storage, but you can only maintain it. According to</w:t>
      </w:r>
      <w:r>
        <w:rPr>
          <w:spacing w:val="1"/>
        </w:rPr>
        <w:t> </w:t>
      </w:r>
      <w:r>
        <w:rPr/>
        <w:t>(Ileleji, 2010) grain reception standards should not be compromised for efficient and effective</w:t>
      </w:r>
      <w:r>
        <w:rPr>
          <w:spacing w:val="1"/>
        </w:rPr>
        <w:t> </w:t>
      </w:r>
      <w:r>
        <w:rPr/>
        <w:t>storage.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condition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grain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stored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very</w:t>
      </w:r>
      <w:r>
        <w:rPr>
          <w:spacing w:val="-9"/>
        </w:rPr>
        <w:t> </w:t>
      </w:r>
      <w:r>
        <w:rPr/>
        <w:t>vital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safe</w:t>
      </w:r>
      <w:r>
        <w:rPr>
          <w:spacing w:val="-8"/>
        </w:rPr>
        <w:t> </w:t>
      </w:r>
      <w:r>
        <w:rPr/>
        <w:t>storage.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widely</w:t>
      </w:r>
      <w:r>
        <w:rPr>
          <w:spacing w:val="-11"/>
        </w:rPr>
        <w:t> </w:t>
      </w:r>
      <w:r>
        <w:rPr/>
        <w:t>accepted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for</w:t>
      </w:r>
      <w:r>
        <w:rPr>
          <w:spacing w:val="-58"/>
        </w:rPr>
        <w:t> </w:t>
      </w:r>
      <w:r>
        <w:rPr/>
        <w:t>grains to store well, it must be clean and dry. It must be free from insects, broken kernels, straws,</w:t>
      </w:r>
      <w:r>
        <w:rPr>
          <w:spacing w:val="1"/>
        </w:rPr>
        <w:t> </w:t>
      </w:r>
      <w:r>
        <w:rPr>
          <w:spacing w:val="-1"/>
        </w:rPr>
        <w:t>husks,</w:t>
      </w:r>
      <w:r>
        <w:rPr>
          <w:spacing w:val="-12"/>
        </w:rPr>
        <w:t> </w:t>
      </w:r>
      <w:r>
        <w:rPr>
          <w:spacing w:val="-1"/>
        </w:rPr>
        <w:t>wastes,</w:t>
      </w:r>
      <w:r>
        <w:rPr>
          <w:spacing w:val="-12"/>
        </w:rPr>
        <w:t> </w:t>
      </w:r>
      <w:r>
        <w:rPr/>
        <w:t>dockage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fines.</w:t>
      </w:r>
      <w:r>
        <w:rPr>
          <w:spacing w:val="-11"/>
        </w:rPr>
        <w:t> </w:t>
      </w:r>
      <w:r>
        <w:rPr/>
        <w:t>These</w:t>
      </w:r>
      <w:r>
        <w:rPr>
          <w:spacing w:val="-12"/>
        </w:rPr>
        <w:t> </w:t>
      </w:r>
      <w:r>
        <w:rPr/>
        <w:t>materials</w:t>
      </w:r>
      <w:r>
        <w:rPr>
          <w:spacing w:val="-9"/>
        </w:rPr>
        <w:t> </w:t>
      </w:r>
      <w:r>
        <w:rPr/>
        <w:t>are</w:t>
      </w:r>
      <w:r>
        <w:rPr>
          <w:spacing w:val="-11"/>
        </w:rPr>
        <w:t> </w:t>
      </w:r>
      <w:r>
        <w:rPr/>
        <w:t>collectively</w:t>
      </w:r>
      <w:r>
        <w:rPr>
          <w:spacing w:val="-17"/>
        </w:rPr>
        <w:t> </w:t>
      </w:r>
      <w:r>
        <w:rPr/>
        <w:t>known</w:t>
      </w:r>
      <w:r>
        <w:rPr>
          <w:spacing w:val="-11"/>
        </w:rPr>
        <w:t> </w:t>
      </w:r>
      <w:r>
        <w:rPr/>
        <w:t>as</w:t>
      </w:r>
      <w:r>
        <w:rPr>
          <w:spacing w:val="-9"/>
        </w:rPr>
        <w:t> </w:t>
      </w:r>
      <w:r>
        <w:rPr/>
        <w:t>foreign</w:t>
      </w:r>
      <w:r>
        <w:rPr>
          <w:spacing w:val="-12"/>
        </w:rPr>
        <w:t> </w:t>
      </w:r>
      <w:r>
        <w:rPr/>
        <w:t>matters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they</w:t>
      </w:r>
      <w:r>
        <w:rPr>
          <w:spacing w:val="-58"/>
        </w:rPr>
        <w:t> </w:t>
      </w:r>
      <w:r>
        <w:rPr>
          <w:spacing w:val="-1"/>
        </w:rPr>
        <w:t>contaminate</w:t>
      </w:r>
      <w:r>
        <w:rPr>
          <w:spacing w:val="-9"/>
        </w:rPr>
        <w:t> </w:t>
      </w:r>
      <w:r>
        <w:rPr>
          <w:spacing w:val="-1"/>
        </w:rPr>
        <w:t>good</w:t>
      </w:r>
      <w:r>
        <w:rPr>
          <w:spacing w:val="-8"/>
        </w:rPr>
        <w:t> </w:t>
      </w:r>
      <w:r>
        <w:rPr>
          <w:spacing w:val="-1"/>
        </w:rPr>
        <w:t>grains</w:t>
      </w:r>
      <w:r>
        <w:rPr>
          <w:spacing w:val="-6"/>
        </w:rPr>
        <w:t> </w:t>
      </w:r>
      <w:r>
        <w:rPr/>
        <w:t>thereby</w:t>
      </w:r>
      <w:r>
        <w:rPr>
          <w:spacing w:val="-15"/>
        </w:rPr>
        <w:t> </w:t>
      </w:r>
      <w:r>
        <w:rPr/>
        <w:t>constituting</w:t>
      </w:r>
      <w:r>
        <w:rPr>
          <w:spacing w:val="-10"/>
        </w:rPr>
        <w:t> </w:t>
      </w:r>
      <w:r>
        <w:rPr/>
        <w:t>centre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insect</w:t>
      </w:r>
      <w:r>
        <w:rPr>
          <w:spacing w:val="-10"/>
        </w:rPr>
        <w:t> </w:t>
      </w:r>
      <w:r>
        <w:rPr/>
        <w:t>infestations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storage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grains</w:t>
      </w:r>
      <w:r>
        <w:rPr>
          <w:spacing w:val="-7"/>
        </w:rPr>
        <w:t> </w:t>
      </w:r>
      <w:r>
        <w:rPr/>
        <w:t>(Alabi,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440" w:right="40"/>
        </w:sectPr>
      </w:pPr>
    </w:p>
    <w:p>
      <w:pPr>
        <w:pStyle w:val="BodyText"/>
        <w:spacing w:line="482" w:lineRule="auto" w:before="72"/>
        <w:ind w:left="1000" w:right="1216"/>
        <w:jc w:val="both"/>
      </w:pPr>
      <w:r>
        <w:rPr/>
        <w:t>2001). If the initial condition of grain meets the standard for good storage, the grains are relatively</w:t>
      </w:r>
      <w:r>
        <w:rPr>
          <w:spacing w:val="1"/>
        </w:rPr>
        <w:t> </w:t>
      </w:r>
      <w:r>
        <w:rPr/>
        <w:t>easy to manage. Thus, the cost of storing such grains will be economically, encouraging and</w:t>
      </w:r>
      <w:r>
        <w:rPr>
          <w:spacing w:val="1"/>
        </w:rPr>
        <w:t> </w:t>
      </w:r>
      <w:r>
        <w:rPr/>
        <w:t>profitable</w:t>
      </w:r>
      <w:r>
        <w:rPr>
          <w:spacing w:val="-1"/>
        </w:rPr>
        <w:t> </w:t>
      </w:r>
      <w:r>
        <w:rPr/>
        <w:t>to farmers.</w:t>
      </w:r>
    </w:p>
    <w:p>
      <w:pPr>
        <w:pStyle w:val="Heading2"/>
        <w:numPr>
          <w:ilvl w:val="3"/>
          <w:numId w:val="5"/>
        </w:numPr>
        <w:tabs>
          <w:tab w:pos="1781" w:val="left" w:leader="none"/>
        </w:tabs>
        <w:spacing w:line="240" w:lineRule="auto" w:before="198" w:after="0"/>
        <w:ind w:left="1780" w:right="0" w:hanging="781"/>
        <w:jc w:val="both"/>
      </w:pPr>
      <w:r>
        <w:rPr/>
        <w:t>The</w:t>
      </w:r>
      <w:r>
        <w:rPr>
          <w:spacing w:val="-2"/>
        </w:rPr>
        <w:t> </w:t>
      </w:r>
      <w:r>
        <w:rPr/>
        <w:t>integrity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grain storage</w:t>
      </w:r>
      <w:r>
        <w:rPr>
          <w:spacing w:val="-2"/>
        </w:rPr>
        <w:t> </w:t>
      </w:r>
      <w:r>
        <w:rPr/>
        <w:t>structures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3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primary</w:t>
      </w:r>
      <w:r>
        <w:rPr>
          <w:spacing w:val="-17"/>
        </w:rPr>
        <w:t> </w:t>
      </w:r>
      <w:r>
        <w:rPr/>
        <w:t>functions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grain</w:t>
      </w:r>
      <w:r>
        <w:rPr>
          <w:spacing w:val="-9"/>
        </w:rPr>
        <w:t> </w:t>
      </w:r>
      <w:r>
        <w:rPr/>
        <w:t>storage</w:t>
      </w:r>
      <w:r>
        <w:rPr>
          <w:spacing w:val="-10"/>
        </w:rPr>
        <w:t> </w:t>
      </w:r>
      <w:r>
        <w:rPr/>
        <w:t>structure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basically</w:t>
      </w:r>
      <w:r>
        <w:rPr>
          <w:spacing w:val="-17"/>
        </w:rPr>
        <w:t> </w:t>
      </w:r>
      <w:r>
        <w:rPr/>
        <w:t>maintenance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improve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storage</w:t>
      </w:r>
      <w:r>
        <w:rPr>
          <w:spacing w:val="-57"/>
        </w:rPr>
        <w:t> </w:t>
      </w:r>
      <w:r>
        <w:rPr/>
        <w:t>stability</w:t>
      </w:r>
      <w:r>
        <w:rPr>
          <w:spacing w:val="-11"/>
        </w:rPr>
        <w:t> </w:t>
      </w:r>
      <w:r>
        <w:rPr/>
        <w:t>of</w:t>
      </w:r>
      <w:r>
        <w:rPr>
          <w:spacing w:val="-5"/>
        </w:rPr>
        <w:t> </w:t>
      </w:r>
      <w:r>
        <w:rPr/>
        <w:t>grains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protection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grains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agents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deterioration</w:t>
      </w:r>
      <w:r>
        <w:rPr>
          <w:spacing w:val="-5"/>
        </w:rPr>
        <w:t> </w:t>
      </w:r>
      <w:r>
        <w:rPr/>
        <w:t>(Mijiyawa,2010).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design and construction of a grain storage structure is a serious factor in the maintenance of the</w:t>
      </w:r>
      <w:r>
        <w:rPr>
          <w:spacing w:val="1"/>
        </w:rPr>
        <w:t> </w:t>
      </w:r>
      <w:r>
        <w:rPr>
          <w:spacing w:val="-1"/>
        </w:rPr>
        <w:t>grains</w:t>
      </w:r>
      <w:r>
        <w:rPr>
          <w:spacing w:val="-9"/>
        </w:rPr>
        <w:t> </w:t>
      </w:r>
      <w:r>
        <w:rPr>
          <w:spacing w:val="-1"/>
        </w:rPr>
        <w:t>quality.</w:t>
      </w:r>
      <w:r>
        <w:rPr>
          <w:spacing w:val="-10"/>
        </w:rPr>
        <w:t> </w:t>
      </w:r>
      <w:r>
        <w:rPr/>
        <w:t>They</w:t>
      </w:r>
      <w:r>
        <w:rPr>
          <w:spacing w:val="-15"/>
        </w:rPr>
        <w:t> </w:t>
      </w:r>
      <w:r>
        <w:rPr/>
        <w:t>are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easiest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control</w:t>
      </w:r>
      <w:r>
        <w:rPr>
          <w:spacing w:val="-7"/>
        </w:rPr>
        <w:t> </w:t>
      </w:r>
      <w:r>
        <w:rPr/>
        <w:t>of</w:t>
      </w:r>
      <w:r>
        <w:rPr>
          <w:spacing w:val="-11"/>
        </w:rPr>
        <w:t> </w:t>
      </w:r>
      <w:r>
        <w:rPr/>
        <w:t>all</w:t>
      </w:r>
      <w:r>
        <w:rPr>
          <w:spacing w:val="-7"/>
        </w:rPr>
        <w:t> </w:t>
      </w:r>
      <w:r>
        <w:rPr/>
        <w:t>other</w:t>
      </w:r>
      <w:r>
        <w:rPr>
          <w:spacing w:val="-11"/>
        </w:rPr>
        <w:t> </w:t>
      </w:r>
      <w:r>
        <w:rPr/>
        <w:t>factors,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choice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site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citing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grain</w:t>
      </w:r>
      <w:r>
        <w:rPr>
          <w:spacing w:val="-58"/>
        </w:rPr>
        <w:t> </w:t>
      </w:r>
      <w:r>
        <w:rPr/>
        <w:t>storage structure is the first challenge followed by its design. The strength and choice of materials</w:t>
      </w:r>
      <w:r>
        <w:rPr>
          <w:spacing w:val="1"/>
        </w:rPr>
        <w:t> </w:t>
      </w:r>
      <w:r>
        <w:rPr/>
        <w:t>for construction, the geo-ecological climate of the area and the technical know – how of the</w:t>
      </w:r>
      <w:r>
        <w:rPr>
          <w:spacing w:val="1"/>
        </w:rPr>
        <w:t> </w:t>
      </w:r>
      <w:r>
        <w:rPr/>
        <w:t>technicians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will</w:t>
      </w:r>
      <w:r>
        <w:rPr>
          <w:spacing w:val="-8"/>
        </w:rPr>
        <w:t> </w:t>
      </w:r>
      <w:r>
        <w:rPr/>
        <w:t>construct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storage</w:t>
      </w:r>
      <w:r>
        <w:rPr>
          <w:spacing w:val="-7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another</w:t>
      </w:r>
      <w:r>
        <w:rPr>
          <w:spacing w:val="-8"/>
        </w:rPr>
        <w:t> </w:t>
      </w:r>
      <w:r>
        <w:rPr/>
        <w:t>vital</w:t>
      </w:r>
      <w:r>
        <w:rPr>
          <w:spacing w:val="-5"/>
        </w:rPr>
        <w:t> </w:t>
      </w:r>
      <w:r>
        <w:rPr/>
        <w:t>factor.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large</w:t>
      </w:r>
      <w:r>
        <w:rPr>
          <w:spacing w:val="-7"/>
        </w:rPr>
        <w:t> </w:t>
      </w:r>
      <w:r>
        <w:rPr/>
        <w:t>extent,</w:t>
      </w:r>
      <w:r>
        <w:rPr>
          <w:spacing w:val="-8"/>
        </w:rPr>
        <w:t> </w:t>
      </w:r>
      <w:r>
        <w:rPr/>
        <w:t>all</w:t>
      </w:r>
      <w:r>
        <w:rPr>
          <w:spacing w:val="-6"/>
        </w:rPr>
        <w:t> </w:t>
      </w:r>
      <w:r>
        <w:rPr/>
        <w:t>these</w:t>
      </w:r>
      <w:r>
        <w:rPr>
          <w:spacing w:val="-57"/>
        </w:rPr>
        <w:t> </w:t>
      </w:r>
      <w:r>
        <w:rPr/>
        <w:t>factors</w:t>
      </w:r>
      <w:r>
        <w:rPr>
          <w:spacing w:val="-2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vulnerability</w:t>
      </w:r>
      <w:r>
        <w:rPr>
          <w:spacing w:val="-4"/>
        </w:rPr>
        <w:t> </w:t>
      </w:r>
      <w:r>
        <w:rPr/>
        <w:t>of grain intended to</w:t>
      </w:r>
      <w:r>
        <w:rPr>
          <w:spacing w:val="-1"/>
        </w:rPr>
        <w:t> </w:t>
      </w:r>
      <w:r>
        <w:rPr/>
        <w:t>be stored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deterioration or</w:t>
      </w:r>
      <w:r>
        <w:rPr>
          <w:spacing w:val="-2"/>
        </w:rPr>
        <w:t> </w:t>
      </w:r>
      <w:r>
        <w:rPr/>
        <w:t>spoilage.</w:t>
      </w:r>
    </w:p>
    <w:p>
      <w:pPr>
        <w:pStyle w:val="BodyText"/>
        <w:spacing w:line="480" w:lineRule="auto" w:before="200"/>
        <w:ind w:left="1000" w:right="1215"/>
        <w:jc w:val="both"/>
      </w:pPr>
      <w:r>
        <w:rPr/>
        <w:t>According to (Alabadan, 2013) the structural requirement and choice of storage structures should</w:t>
      </w:r>
      <w:r>
        <w:rPr>
          <w:spacing w:val="1"/>
        </w:rPr>
        <w:t> </w:t>
      </w:r>
      <w:r>
        <w:rPr/>
        <w:t>vary</w:t>
      </w:r>
      <w:r>
        <w:rPr>
          <w:spacing w:val="-7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climates,</w:t>
      </w:r>
      <w:r>
        <w:rPr>
          <w:spacing w:val="-1"/>
        </w:rPr>
        <w:t> </w:t>
      </w:r>
      <w:r>
        <w:rPr/>
        <w:t>crop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dominant</w:t>
      </w:r>
      <w:r>
        <w:rPr>
          <w:spacing w:val="-1"/>
        </w:rPr>
        <w:t> </w:t>
      </w:r>
      <w:r>
        <w:rPr/>
        <w:t>pest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country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geographical</w:t>
      </w:r>
      <w:r>
        <w:rPr>
          <w:spacing w:val="-1"/>
        </w:rPr>
        <w:t> </w:t>
      </w:r>
      <w:r>
        <w:rPr/>
        <w:t>area.</w:t>
      </w:r>
      <w:r>
        <w:rPr>
          <w:spacing w:val="-58"/>
        </w:rPr>
        <w:t> </w:t>
      </w:r>
      <w:r>
        <w:rPr/>
        <w:t>However, most storage structures are likely to reduce the activities of agents of deterioration like</w:t>
      </w:r>
      <w:r>
        <w:rPr>
          <w:spacing w:val="1"/>
        </w:rPr>
        <w:t> </w:t>
      </w:r>
      <w:r>
        <w:rPr/>
        <w:t>insect, if they minimize heat and moisture loss from the granary to the environment. Thus, a good</w:t>
      </w:r>
      <w:r>
        <w:rPr>
          <w:spacing w:val="1"/>
        </w:rPr>
        <w:t> </w:t>
      </w:r>
      <w:r>
        <w:rPr/>
        <w:t>storage structure should have adequate control over the thermal and moisture conditions in the</w:t>
      </w:r>
      <w:r>
        <w:rPr>
          <w:spacing w:val="1"/>
        </w:rPr>
        <w:t> </w:t>
      </w:r>
      <w:r>
        <w:rPr/>
        <w:t>internal environment (Ajani, 2010). Different materials have different ways of reacting to weather</w:t>
      </w:r>
      <w:r>
        <w:rPr>
          <w:spacing w:val="1"/>
        </w:rPr>
        <w:t> </w:t>
      </w:r>
      <w:r>
        <w:rPr/>
        <w:t>fluctuations</w:t>
      </w:r>
      <w:r>
        <w:rPr>
          <w:spacing w:val="-1"/>
        </w:rPr>
        <w:t> </w:t>
      </w:r>
      <w:r>
        <w:rPr/>
        <w:t>which to a</w:t>
      </w:r>
      <w:r>
        <w:rPr>
          <w:spacing w:val="-1"/>
        </w:rPr>
        <w:t> </w:t>
      </w:r>
      <w:r>
        <w:rPr/>
        <w:t>large</w:t>
      </w:r>
      <w:r>
        <w:rPr>
          <w:spacing w:val="-2"/>
        </w:rPr>
        <w:t> </w:t>
      </w:r>
      <w:r>
        <w:rPr/>
        <w:t>extent influences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 storage</w:t>
      </w:r>
      <w:r>
        <w:rPr>
          <w:spacing w:val="1"/>
        </w:rPr>
        <w:t> </w:t>
      </w:r>
      <w:r>
        <w:rPr/>
        <w:t>ecosystem.</w:t>
      </w:r>
    </w:p>
    <w:p>
      <w:pPr>
        <w:pStyle w:val="Heading2"/>
        <w:numPr>
          <w:ilvl w:val="3"/>
          <w:numId w:val="5"/>
        </w:numPr>
        <w:tabs>
          <w:tab w:pos="1961" w:val="left" w:leader="none"/>
        </w:tabs>
        <w:spacing w:line="240" w:lineRule="auto" w:before="208" w:after="0"/>
        <w:ind w:left="1960" w:right="0" w:hanging="961"/>
        <w:jc w:val="both"/>
      </w:pPr>
      <w:r>
        <w:rPr/>
        <w:t>Managerial</w:t>
      </w:r>
      <w:r>
        <w:rPr>
          <w:spacing w:val="-1"/>
        </w:rPr>
        <w:t> </w:t>
      </w:r>
      <w:r>
        <w:rPr/>
        <w:t>skills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manager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7"/>
        <w:jc w:val="both"/>
      </w:pPr>
      <w:r>
        <w:rPr/>
        <w:t>Grain management is a very risky profession, considering the financial value of bulk storage. It is a</w:t>
      </w:r>
      <w:r>
        <w:rPr>
          <w:spacing w:val="-57"/>
        </w:rPr>
        <w:t> </w:t>
      </w:r>
      <w:r>
        <w:rPr/>
        <w:t>multi</w:t>
      </w:r>
      <w:r>
        <w:rPr>
          <w:spacing w:val="-1"/>
        </w:rPr>
        <w:t> </w:t>
      </w:r>
      <w:r>
        <w:rPr/>
        <w:t>million</w:t>
      </w:r>
      <w:r>
        <w:rPr>
          <w:spacing w:val="1"/>
        </w:rPr>
        <w:t> </w:t>
      </w:r>
      <w:r>
        <w:rPr/>
        <w:t>Naira</w:t>
      </w:r>
      <w:r>
        <w:rPr>
          <w:spacing w:val="-3"/>
        </w:rPr>
        <w:t> </w:t>
      </w:r>
      <w:r>
        <w:rPr/>
        <w:t>investment,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as such,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form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mismanagement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 suicidal. There</w:t>
      </w:r>
      <w:r>
        <w:rPr>
          <w:spacing w:val="-3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6"/>
        <w:jc w:val="both"/>
      </w:pPr>
      <w:r>
        <w:rPr/>
        <w:t>no</w:t>
      </w:r>
      <w:r>
        <w:rPr>
          <w:spacing w:val="-9"/>
        </w:rPr>
        <w:t> </w:t>
      </w:r>
      <w:r>
        <w:rPr/>
        <w:t>doubt</w:t>
      </w:r>
      <w:r>
        <w:rPr>
          <w:spacing w:val="-7"/>
        </w:rPr>
        <w:t> </w:t>
      </w:r>
      <w:r>
        <w:rPr/>
        <w:t>that,</w:t>
      </w:r>
      <w:r>
        <w:rPr>
          <w:spacing w:val="-9"/>
        </w:rPr>
        <w:t> </w:t>
      </w:r>
      <w:r>
        <w:rPr/>
        <w:t>even</w:t>
      </w:r>
      <w:r>
        <w:rPr>
          <w:spacing w:val="-8"/>
        </w:rPr>
        <w:t> </w:t>
      </w:r>
      <w:r>
        <w:rPr/>
        <w:t>if</w:t>
      </w:r>
      <w:r>
        <w:rPr>
          <w:spacing w:val="-6"/>
        </w:rPr>
        <w:t> </w:t>
      </w:r>
      <w:r>
        <w:rPr/>
        <w:t>all</w:t>
      </w:r>
      <w:r>
        <w:rPr>
          <w:spacing w:val="-7"/>
        </w:rPr>
        <w:t> </w:t>
      </w:r>
      <w:r>
        <w:rPr/>
        <w:t>other</w:t>
      </w:r>
      <w:r>
        <w:rPr>
          <w:spacing w:val="-10"/>
        </w:rPr>
        <w:t> </w:t>
      </w:r>
      <w:r>
        <w:rPr/>
        <w:t>factors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guaranteed,</w:t>
      </w:r>
      <w:r>
        <w:rPr>
          <w:spacing w:val="-8"/>
        </w:rPr>
        <w:t> </w:t>
      </w:r>
      <w:r>
        <w:rPr/>
        <w:t>without</w:t>
      </w:r>
      <w:r>
        <w:rPr>
          <w:spacing w:val="-8"/>
        </w:rPr>
        <w:t> </w:t>
      </w:r>
      <w:r>
        <w:rPr/>
        <w:t>good</w:t>
      </w:r>
      <w:r>
        <w:rPr>
          <w:spacing w:val="-8"/>
        </w:rPr>
        <w:t> </w:t>
      </w:r>
      <w:r>
        <w:rPr/>
        <w:t>management</w:t>
      </w:r>
      <w:r>
        <w:rPr>
          <w:spacing w:val="-9"/>
        </w:rPr>
        <w:t> </w:t>
      </w:r>
      <w:r>
        <w:rPr/>
        <w:t>techniques</w:t>
      </w:r>
      <w:r>
        <w:rPr>
          <w:spacing w:val="-8"/>
        </w:rPr>
        <w:t> </w:t>
      </w:r>
      <w:r>
        <w:rPr/>
        <w:t>nothing</w:t>
      </w:r>
      <w:r>
        <w:rPr>
          <w:spacing w:val="-58"/>
        </w:rPr>
        <w:t> </w:t>
      </w:r>
      <w:r>
        <w:rPr/>
        <w:t>will be achieved. Good management technique</w:t>
      </w:r>
      <w:r>
        <w:rPr>
          <w:spacing w:val="1"/>
        </w:rPr>
        <w:t> </w:t>
      </w:r>
      <w:r>
        <w:rPr/>
        <w:t>is primarily the act of using best management</w:t>
      </w:r>
      <w:r>
        <w:rPr>
          <w:spacing w:val="1"/>
        </w:rPr>
        <w:t> </w:t>
      </w:r>
      <w:r>
        <w:rPr/>
        <w:t>practices to control the activities of insects, pests, grain moisture content, temperature of the grain</w:t>
      </w:r>
      <w:r>
        <w:rPr>
          <w:spacing w:val="1"/>
        </w:rPr>
        <w:t> </w:t>
      </w:r>
      <w:r>
        <w:rPr/>
        <w:t>and as well as the activities of bacteria and fungi that causes grain spoilage (Okolo,2013). The</w:t>
      </w:r>
      <w:r>
        <w:rPr>
          <w:spacing w:val="1"/>
        </w:rPr>
        <w:t> </w:t>
      </w:r>
      <w:r>
        <w:rPr/>
        <w:t>secondary aspect is the health and safety of workers considering the occupational hazard involved.</w:t>
      </w:r>
      <w:r>
        <w:rPr>
          <w:spacing w:val="1"/>
        </w:rPr>
        <w:t> </w:t>
      </w:r>
      <w:r>
        <w:rPr/>
        <w:t>The ability to manipulate the storage eco-system to reduce storage losses is also a major challenge</w:t>
      </w:r>
      <w:r>
        <w:rPr>
          <w:spacing w:val="1"/>
        </w:rPr>
        <w:t> </w:t>
      </w:r>
      <w:r>
        <w:rPr/>
        <w:t>in bulk storage (Brooker,</w:t>
      </w:r>
      <w:r>
        <w:rPr>
          <w:i/>
        </w:rPr>
        <w:t>et al</w:t>
      </w:r>
      <w:r>
        <w:rPr/>
        <w:t>,1990). The manager’s training and his ability to put what he/she has</w:t>
      </w:r>
      <w:r>
        <w:rPr>
          <w:spacing w:val="1"/>
        </w:rPr>
        <w:t> </w:t>
      </w:r>
      <w:r>
        <w:rPr/>
        <w:t>learnt into practice is very important. However a good training understanding of the job makes</w:t>
      </w:r>
      <w:r>
        <w:rPr>
          <w:spacing w:val="1"/>
        </w:rPr>
        <w:t> </w:t>
      </w:r>
      <w:r>
        <w:rPr/>
        <w:t>storage easier and a very big profitable venture. Necessary important tools / techniques includes</w:t>
      </w:r>
      <w:r>
        <w:rPr>
          <w:spacing w:val="1"/>
        </w:rPr>
        <w:t> </w:t>
      </w:r>
      <w:r>
        <w:rPr/>
        <w:t>records keeping of activities which include the use of Integrated grain Management practices (I. G.</w:t>
      </w:r>
      <w:r>
        <w:rPr>
          <w:spacing w:val="-57"/>
        </w:rPr>
        <w:t> </w:t>
      </w:r>
      <w:r>
        <w:rPr/>
        <w:t>M),Integrated Pest Management (I. P. M) and the observation of all safety and preventive measure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grain storage</w:t>
      </w:r>
      <w:r>
        <w:rPr>
          <w:spacing w:val="1"/>
        </w:rPr>
        <w:t> </w:t>
      </w:r>
      <w:r>
        <w:rPr/>
        <w:t>work are</w:t>
      </w:r>
      <w:r>
        <w:rPr>
          <w:spacing w:val="-2"/>
        </w:rPr>
        <w:t> </w:t>
      </w:r>
      <w:r>
        <w:rPr/>
        <w:t>safe</w:t>
      </w:r>
      <w:r>
        <w:rPr>
          <w:spacing w:val="-2"/>
        </w:rPr>
        <w:t> </w:t>
      </w:r>
      <w:r>
        <w:rPr/>
        <w:t>and healthy</w:t>
      </w:r>
    </w:p>
    <w:p>
      <w:pPr>
        <w:pStyle w:val="Heading2"/>
        <w:numPr>
          <w:ilvl w:val="3"/>
          <w:numId w:val="19"/>
        </w:numPr>
        <w:tabs>
          <w:tab w:pos="1721" w:val="left" w:leader="none"/>
        </w:tabs>
        <w:spacing w:line="240" w:lineRule="auto" w:before="208" w:after="0"/>
        <w:ind w:left="1720" w:right="0" w:hanging="721"/>
        <w:jc w:val="both"/>
      </w:pPr>
      <w:r>
        <w:rPr/>
        <w:t>Integrated</w:t>
      </w:r>
      <w:r>
        <w:rPr>
          <w:spacing w:val="-4"/>
        </w:rPr>
        <w:t> </w:t>
      </w:r>
      <w:r>
        <w:rPr/>
        <w:t>grain</w:t>
      </w:r>
      <w:r>
        <w:rPr>
          <w:spacing w:val="-2"/>
        </w:rPr>
        <w:t> </w:t>
      </w:r>
      <w:r>
        <w:rPr/>
        <w:t>management/Integrated</w:t>
      </w:r>
      <w:r>
        <w:rPr>
          <w:spacing w:val="-4"/>
        </w:rPr>
        <w:t> </w:t>
      </w:r>
      <w:r>
        <w:rPr/>
        <w:t>pest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3" w:firstLine="62"/>
        <w:jc w:val="both"/>
      </w:pPr>
      <w:r>
        <w:rPr/>
        <w:t>Integrated grain management (I G M) is simply the act of using different grain management</w:t>
      </w:r>
      <w:r>
        <w:rPr>
          <w:spacing w:val="1"/>
        </w:rPr>
        <w:t> </w:t>
      </w:r>
      <w:r>
        <w:rPr/>
        <w:t>techniques/system collectively, to minimize storage losses, in the storage of grains in metallic silos</w:t>
      </w:r>
      <w:r>
        <w:rPr>
          <w:spacing w:val="-57"/>
        </w:rPr>
        <w:t> </w:t>
      </w:r>
      <w:r>
        <w:rPr/>
        <w:t>(Okolo,</w:t>
      </w:r>
      <w:r>
        <w:rPr>
          <w:spacing w:val="-5"/>
        </w:rPr>
        <w:t> </w:t>
      </w:r>
      <w:r>
        <w:rPr/>
        <w:t>2013).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/>
        <w:t>includes</w:t>
      </w:r>
      <w:r>
        <w:rPr>
          <w:spacing w:val="-4"/>
        </w:rPr>
        <w:t> </w:t>
      </w:r>
      <w:r>
        <w:rPr/>
        <w:t>sanitation,</w:t>
      </w:r>
      <w:r>
        <w:rPr>
          <w:spacing w:val="-5"/>
        </w:rPr>
        <w:t> </w:t>
      </w:r>
      <w:r>
        <w:rPr/>
        <w:t>record</w:t>
      </w:r>
      <w:r>
        <w:rPr>
          <w:spacing w:val="-5"/>
        </w:rPr>
        <w:t> </w:t>
      </w:r>
      <w:r>
        <w:rPr/>
        <w:t>keeping,</w:t>
      </w:r>
      <w:r>
        <w:rPr>
          <w:spacing w:val="-5"/>
        </w:rPr>
        <w:t> </w:t>
      </w:r>
      <w:r>
        <w:rPr/>
        <w:t>aeration,</w:t>
      </w:r>
      <w:r>
        <w:rPr>
          <w:spacing w:val="-4"/>
        </w:rPr>
        <w:t> </w:t>
      </w:r>
      <w:r>
        <w:rPr/>
        <w:t>grain</w:t>
      </w:r>
      <w:r>
        <w:rPr>
          <w:spacing w:val="-4"/>
        </w:rPr>
        <w:t> </w:t>
      </w:r>
      <w:r>
        <w:rPr/>
        <w:t>turning,</w:t>
      </w:r>
      <w:r>
        <w:rPr>
          <w:spacing w:val="-5"/>
        </w:rPr>
        <w:t> </w:t>
      </w:r>
      <w:r>
        <w:rPr/>
        <w:t>leveling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grains,</w:t>
      </w:r>
      <w:r>
        <w:rPr>
          <w:spacing w:val="-57"/>
        </w:rPr>
        <w:t> </w:t>
      </w:r>
      <w:r>
        <w:rPr/>
        <w:t>monitoring, the use of</w:t>
      </w:r>
      <w:r>
        <w:rPr>
          <w:spacing w:val="1"/>
        </w:rPr>
        <w:t> </w:t>
      </w:r>
      <w:r>
        <w:rPr/>
        <w:t>I P M, cleaning and adhering to grain reception standards. I G M actually</w:t>
      </w:r>
      <w:r>
        <w:rPr>
          <w:spacing w:val="1"/>
        </w:rPr>
        <w:t> </w:t>
      </w:r>
      <w:r>
        <w:rPr/>
        <w:t>start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grain reception and stop when the</w:t>
      </w:r>
      <w:r>
        <w:rPr>
          <w:spacing w:val="1"/>
        </w:rPr>
        <w:t> </w:t>
      </w:r>
      <w:r>
        <w:rPr/>
        <w:t>grain is</w:t>
      </w:r>
      <w:r>
        <w:rPr>
          <w:spacing w:val="-1"/>
        </w:rPr>
        <w:t> </w:t>
      </w:r>
      <w:r>
        <w:rPr/>
        <w:t>released or</w:t>
      </w:r>
      <w:r>
        <w:rPr>
          <w:spacing w:val="1"/>
        </w:rPr>
        <w:t> </w:t>
      </w:r>
      <w:r>
        <w:rPr/>
        <w:t>given out.</w:t>
      </w:r>
    </w:p>
    <w:p>
      <w:pPr>
        <w:pStyle w:val="BodyText"/>
        <w:spacing w:line="480" w:lineRule="auto" w:before="202"/>
        <w:ind w:left="1000" w:right="1214"/>
        <w:jc w:val="both"/>
      </w:pPr>
      <w:r>
        <w:rPr/>
        <w:t>Integrated</w:t>
      </w:r>
      <w:r>
        <w:rPr>
          <w:spacing w:val="-7"/>
        </w:rPr>
        <w:t> </w:t>
      </w:r>
      <w:r>
        <w:rPr/>
        <w:t>pest</w:t>
      </w:r>
      <w:r>
        <w:rPr>
          <w:spacing w:val="-7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(I</w:t>
      </w:r>
      <w:r>
        <w:rPr>
          <w:spacing w:val="-12"/>
        </w:rPr>
        <w:t> </w:t>
      </w:r>
      <w:r>
        <w:rPr/>
        <w:t>P</w:t>
      </w:r>
      <w:r>
        <w:rPr>
          <w:spacing w:val="-5"/>
        </w:rPr>
        <w:t> </w:t>
      </w:r>
      <w:r>
        <w:rPr/>
        <w:t>M)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basically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available</w:t>
      </w:r>
      <w:r>
        <w:rPr>
          <w:spacing w:val="-8"/>
        </w:rPr>
        <w:t> </w:t>
      </w:r>
      <w:r>
        <w:rPr/>
        <w:t>knowledge</w:t>
      </w:r>
      <w:r>
        <w:rPr>
          <w:spacing w:val="-9"/>
        </w:rPr>
        <w:t> </w:t>
      </w:r>
      <w:r>
        <w:rPr/>
        <w:t>/methods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keep</w:t>
      </w:r>
      <w:r>
        <w:rPr>
          <w:spacing w:val="-57"/>
        </w:rPr>
        <w:t> </w:t>
      </w:r>
      <w:r>
        <w:rPr/>
        <w:t>pest population below economically damaging levels in a manner that is profitable and causes no</w:t>
      </w:r>
      <w:r>
        <w:rPr>
          <w:spacing w:val="1"/>
        </w:rPr>
        <w:t> </w:t>
      </w:r>
      <w:r>
        <w:rPr/>
        <w:t>harm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human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environment</w:t>
      </w:r>
      <w:r>
        <w:rPr>
          <w:spacing w:val="-13"/>
        </w:rPr>
        <w:t> </w:t>
      </w:r>
      <w:r>
        <w:rPr/>
        <w:t>(Opit,</w:t>
      </w:r>
      <w:r>
        <w:rPr>
          <w:spacing w:val="-12"/>
        </w:rPr>
        <w:t> </w:t>
      </w:r>
      <w:r>
        <w:rPr/>
        <w:t>2010)</w:t>
      </w:r>
      <w:r>
        <w:rPr>
          <w:spacing w:val="-9"/>
        </w:rPr>
        <w:t> </w:t>
      </w:r>
      <w:r>
        <w:rPr/>
        <w:t>.This</w:t>
      </w:r>
      <w:r>
        <w:rPr>
          <w:spacing w:val="-12"/>
        </w:rPr>
        <w:t> </w:t>
      </w:r>
      <w:r>
        <w:rPr/>
        <w:t>simply</w:t>
      </w:r>
      <w:r>
        <w:rPr>
          <w:spacing w:val="-16"/>
        </w:rPr>
        <w:t> </w:t>
      </w:r>
      <w:r>
        <w:rPr/>
        <w:t>means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most</w:t>
      </w:r>
      <w:r>
        <w:rPr>
          <w:spacing w:val="-12"/>
        </w:rPr>
        <w:t> </w:t>
      </w:r>
      <w:r>
        <w:rPr/>
        <w:t>effective</w:t>
      </w:r>
      <w:r>
        <w:rPr>
          <w:spacing w:val="-13"/>
        </w:rPr>
        <w:t> </w:t>
      </w:r>
      <w:r>
        <w:rPr/>
        <w:t>way</w:t>
      </w:r>
      <w:r>
        <w:rPr>
          <w:spacing w:val="-17"/>
        </w:rPr>
        <w:t> </w:t>
      </w:r>
      <w:r>
        <w:rPr/>
        <w:t>or</w:t>
      </w:r>
      <w:r>
        <w:rPr>
          <w:spacing w:val="-11"/>
        </w:rPr>
        <w:t> </w:t>
      </w:r>
      <w:r>
        <w:rPr/>
        <w:t>ways</w:t>
      </w:r>
      <w:r>
        <w:rPr>
          <w:spacing w:val="-57"/>
        </w:rPr>
        <w:t> </w:t>
      </w:r>
      <w:r>
        <w:rPr/>
        <w:t>of</w:t>
      </w:r>
      <w:r>
        <w:rPr>
          <w:spacing w:val="7"/>
        </w:rPr>
        <w:t> </w:t>
      </w:r>
      <w:r>
        <w:rPr/>
        <w:t>bringing</w:t>
      </w:r>
      <w:r>
        <w:rPr>
          <w:spacing w:val="5"/>
        </w:rPr>
        <w:t> </w:t>
      </w:r>
      <w:r>
        <w:rPr/>
        <w:t>insect</w:t>
      </w:r>
      <w:r>
        <w:rPr>
          <w:spacing w:val="9"/>
        </w:rPr>
        <w:t> </w:t>
      </w:r>
      <w:r>
        <w:rPr/>
        <w:t>population</w:t>
      </w:r>
      <w:r>
        <w:rPr>
          <w:spacing w:val="8"/>
        </w:rPr>
        <w:t> </w:t>
      </w:r>
      <w:r>
        <w:rPr/>
        <w:t>low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economical</w:t>
      </w:r>
      <w:r>
        <w:rPr>
          <w:spacing w:val="8"/>
        </w:rPr>
        <w:t> </w:t>
      </w:r>
      <w:r>
        <w:rPr/>
        <w:t>non-damaging</w:t>
      </w:r>
      <w:r>
        <w:rPr>
          <w:spacing w:val="5"/>
        </w:rPr>
        <w:t> </w:t>
      </w:r>
      <w:r>
        <w:rPr/>
        <w:t>level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storage</w:t>
      </w:r>
      <w:r>
        <w:rPr>
          <w:spacing w:val="7"/>
        </w:rPr>
        <w:t> </w:t>
      </w:r>
      <w:r>
        <w:rPr/>
        <w:t>facility,</w:t>
      </w:r>
      <w:r>
        <w:rPr>
          <w:spacing w:val="8"/>
        </w:rPr>
        <w:t> </w:t>
      </w:r>
      <w:r>
        <w:rPr/>
        <w:t>which</w:t>
      </w:r>
      <w:r>
        <w:rPr>
          <w:spacing w:val="9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6"/>
        <w:jc w:val="both"/>
      </w:pPr>
      <w:r>
        <w:rPr/>
        <w:t>cost effective and without causing a health and environmental hazard. It includes using of all pest</w:t>
      </w:r>
      <w:r>
        <w:rPr>
          <w:spacing w:val="1"/>
        </w:rPr>
        <w:t> </w:t>
      </w:r>
      <w:r>
        <w:rPr/>
        <w:t>control</w:t>
      </w:r>
      <w:r>
        <w:rPr>
          <w:spacing w:val="-4"/>
        </w:rPr>
        <w:t> </w:t>
      </w:r>
      <w:r>
        <w:rPr/>
        <w:t>methods</w:t>
      </w:r>
      <w:r>
        <w:rPr>
          <w:spacing w:val="-3"/>
        </w:rPr>
        <w:t> </w:t>
      </w:r>
      <w:r>
        <w:rPr/>
        <w:t>singularly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collectively</w:t>
      </w:r>
      <w:r>
        <w:rPr>
          <w:spacing w:val="-5"/>
        </w:rPr>
        <w:t> </w:t>
      </w:r>
      <w:r>
        <w:rPr/>
        <w:t>to achieve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aim.</w:t>
      </w:r>
      <w:r>
        <w:rPr>
          <w:spacing w:val="-3"/>
        </w:rPr>
        <w:t> </w:t>
      </w:r>
      <w:r>
        <w:rPr/>
        <w:t>Pest</w:t>
      </w:r>
      <w:r>
        <w:rPr>
          <w:spacing w:val="-2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reduced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aeration,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turning,</w:t>
      </w:r>
      <w:r>
        <w:rPr>
          <w:spacing w:val="1"/>
        </w:rPr>
        <w:t> </w:t>
      </w:r>
      <w:r>
        <w:rPr/>
        <w:t>fumigation,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pesticide,</w:t>
      </w:r>
      <w:r>
        <w:rPr>
          <w:spacing w:val="1"/>
        </w:rPr>
        <w:t> </w:t>
      </w:r>
      <w:r>
        <w:rPr/>
        <w:t>sanitation/cleaning. Identification of the pest in question, the population and characteristic, will</w:t>
      </w:r>
      <w:r>
        <w:rPr>
          <w:spacing w:val="1"/>
        </w:rPr>
        <w:t> </w:t>
      </w:r>
      <w:r>
        <w:rPr/>
        <w:t>make</w:t>
      </w:r>
      <w:r>
        <w:rPr>
          <w:spacing w:val="-3"/>
        </w:rPr>
        <w:t> </w:t>
      </w:r>
      <w:r>
        <w:rPr/>
        <w:t>the choice</w:t>
      </w:r>
      <w:r>
        <w:rPr>
          <w:spacing w:val="-1"/>
        </w:rPr>
        <w:t> </w:t>
      </w:r>
      <w:r>
        <w:rPr/>
        <w:t>of its control relatively</w:t>
      </w:r>
      <w:r>
        <w:rPr>
          <w:spacing w:val="-4"/>
        </w:rPr>
        <w:t> </w:t>
      </w:r>
      <w:r>
        <w:rPr/>
        <w:t>easier and</w:t>
      </w:r>
      <w:r>
        <w:rPr>
          <w:spacing w:val="2"/>
        </w:rPr>
        <w:t> </w:t>
      </w:r>
      <w:r>
        <w:rPr/>
        <w:t>adequate.</w:t>
      </w:r>
    </w:p>
    <w:p>
      <w:pPr>
        <w:pStyle w:val="Heading2"/>
        <w:numPr>
          <w:ilvl w:val="3"/>
          <w:numId w:val="19"/>
        </w:numPr>
        <w:tabs>
          <w:tab w:pos="1841" w:val="left" w:leader="none"/>
        </w:tabs>
        <w:spacing w:line="240" w:lineRule="auto" w:before="207" w:after="0"/>
        <w:ind w:left="1840" w:right="0" w:hanging="841"/>
        <w:jc w:val="both"/>
      </w:pPr>
      <w:r>
        <w:rPr/>
        <w:t>Sanitation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2"/>
        <w:jc w:val="both"/>
      </w:pPr>
      <w:r>
        <w:rPr/>
        <w:t>Sanitation plays an important role in grain storage, especially in the deterioration, due to the ability</w:t>
      </w:r>
      <w:r>
        <w:rPr>
          <w:spacing w:val="-57"/>
        </w:rPr>
        <w:t> </w:t>
      </w:r>
      <w:r>
        <w:rPr/>
        <w:t>bushes and dirty environment to become breeding ground for insects and other pest that will attack</w:t>
      </w:r>
      <w:r>
        <w:rPr>
          <w:spacing w:val="1"/>
        </w:rPr>
        <w:t> </w:t>
      </w:r>
      <w:r>
        <w:rPr/>
        <w:t>stored grains. Insect can breed rapidly in a dirty environment, especially the ones that had dockage,</w:t>
      </w:r>
      <w:r>
        <w:rPr>
          <w:spacing w:val="-57"/>
        </w:rPr>
        <w:t> </w:t>
      </w:r>
      <w:r>
        <w:rPr/>
        <w:t>old/bad grains and grain dust. This is why the advocacy of Integrated Pest Management (I. P. M) is</w:t>
      </w:r>
      <w:r>
        <w:rPr>
          <w:spacing w:val="-57"/>
        </w:rPr>
        <w:t> </w:t>
      </w:r>
      <w:r>
        <w:rPr/>
        <w:t>seriously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facilities.</w:t>
      </w:r>
      <w:r>
        <w:rPr>
          <w:spacing w:val="1"/>
        </w:rPr>
        <w:t> </w:t>
      </w:r>
      <w:r>
        <w:rPr/>
        <w:t>Pest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infestation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continuous if the breeding ground of the pest and insect is not identified and destroyed by the grain</w:t>
      </w:r>
      <w:r>
        <w:rPr>
          <w:spacing w:val="-57"/>
        </w:rPr>
        <w:t> </w:t>
      </w:r>
      <w:r>
        <w:rPr/>
        <w:t>storage</w:t>
      </w:r>
      <w:r>
        <w:rPr>
          <w:spacing w:val="-2"/>
        </w:rPr>
        <w:t> </w:t>
      </w:r>
      <w:r>
        <w:rPr/>
        <w:t>facility</w:t>
      </w:r>
      <w:r>
        <w:rPr>
          <w:spacing w:val="-4"/>
        </w:rPr>
        <w:t> </w:t>
      </w:r>
      <w:r>
        <w:rPr/>
        <w:t>managers. (Opit, 2010).</w:t>
      </w:r>
    </w:p>
    <w:p>
      <w:pPr>
        <w:pStyle w:val="BodyText"/>
        <w:spacing w:line="480" w:lineRule="auto" w:before="200"/>
        <w:ind w:left="1000" w:right="1218" w:firstLine="62"/>
        <w:jc w:val="both"/>
      </w:pPr>
      <w:r>
        <w:rPr/>
        <w:t>Insect re infestation will be difficult if the source, type of insect and population is identified and</w:t>
      </w:r>
      <w:r>
        <w:rPr>
          <w:spacing w:val="1"/>
        </w:rPr>
        <w:t> </w:t>
      </w:r>
      <w:r>
        <w:rPr/>
        <w:t>effective</w:t>
      </w:r>
      <w:r>
        <w:rPr>
          <w:spacing w:val="-11"/>
        </w:rPr>
        <w:t> </w:t>
      </w:r>
      <w:r>
        <w:rPr/>
        <w:t>treatment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preventive</w:t>
      </w:r>
      <w:r>
        <w:rPr>
          <w:spacing w:val="-10"/>
        </w:rPr>
        <w:t> </w:t>
      </w:r>
      <w:r>
        <w:rPr/>
        <w:t>measures</w:t>
      </w:r>
      <w:r>
        <w:rPr>
          <w:spacing w:val="-9"/>
        </w:rPr>
        <w:t> </w:t>
      </w:r>
      <w:r>
        <w:rPr/>
        <w:t>taken.</w:t>
      </w:r>
      <w:r>
        <w:rPr>
          <w:spacing w:val="-6"/>
        </w:rPr>
        <w:t> </w:t>
      </w:r>
      <w:r>
        <w:rPr/>
        <w:t>Thus</w:t>
      </w:r>
      <w:r>
        <w:rPr>
          <w:spacing w:val="-10"/>
        </w:rPr>
        <w:t> </w:t>
      </w:r>
      <w:r>
        <w:rPr/>
        <w:t>sanitation</w:t>
      </w:r>
      <w:r>
        <w:rPr>
          <w:spacing w:val="-9"/>
        </w:rPr>
        <w:t> </w:t>
      </w:r>
      <w:r>
        <w:rPr/>
        <w:t>leads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clean</w:t>
      </w:r>
      <w:r>
        <w:rPr>
          <w:spacing w:val="-9"/>
        </w:rPr>
        <w:t> </w:t>
      </w:r>
      <w:r>
        <w:rPr/>
        <w:t>environment</w:t>
      </w:r>
      <w:r>
        <w:rPr>
          <w:spacing w:val="-8"/>
        </w:rPr>
        <w:t> </w:t>
      </w:r>
      <w:r>
        <w:rPr/>
        <w:t>that</w:t>
      </w:r>
      <w:r>
        <w:rPr>
          <w:spacing w:val="-58"/>
        </w:rPr>
        <w:t> </w:t>
      </w:r>
      <w:r>
        <w:rPr/>
        <w:t>will make it difficult for insects to breed and generally is an important tool to keeping the insect</w:t>
      </w:r>
      <w:r>
        <w:rPr>
          <w:spacing w:val="1"/>
        </w:rPr>
        <w:t> </w:t>
      </w:r>
      <w:r>
        <w:rPr/>
        <w:t>population within the economically non-damaging level in any grain facility. Effective sanitation</w:t>
      </w:r>
      <w:r>
        <w:rPr>
          <w:spacing w:val="1"/>
        </w:rPr>
        <w:t> </w:t>
      </w:r>
      <w:r>
        <w:rPr/>
        <w:t>includes, cutting bushes around the silo, cleaning of any dirt, dust, left over grain, both in the</w:t>
      </w:r>
      <w:r>
        <w:rPr>
          <w:spacing w:val="1"/>
        </w:rPr>
        <w:t> </w:t>
      </w:r>
      <w:r>
        <w:rPr/>
        <w:t>conveyors, elevator, cleaners, chutes and in the tunnels and disposing them in a proper manner that</w:t>
      </w:r>
      <w:r>
        <w:rPr>
          <w:spacing w:val="-57"/>
        </w:rPr>
        <w:t> </w:t>
      </w:r>
      <w:r>
        <w:rPr/>
        <w:t>they</w:t>
      </w:r>
      <w:r>
        <w:rPr>
          <w:spacing w:val="-6"/>
        </w:rPr>
        <w:t> </w:t>
      </w:r>
      <w:r>
        <w:rPr/>
        <w:t>will not breed insect</w:t>
      </w:r>
      <w:r>
        <w:rPr>
          <w:spacing w:val="2"/>
        </w:rPr>
        <w:t> </w:t>
      </w:r>
      <w:r>
        <w:rPr/>
        <w:t>or pest</w:t>
      </w:r>
      <w:r>
        <w:rPr>
          <w:spacing w:val="2"/>
        </w:rPr>
        <w:t> </w:t>
      </w:r>
      <w:r>
        <w:rPr/>
        <w:t>(McNeil, 2010).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2"/>
        <w:ind w:left="1120" w:right="623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spacing w:after="0"/>
        <w:jc w:val="center"/>
        <w:sectPr>
          <w:pgSz w:w="12240" w:h="15840"/>
          <w:pgMar w:header="0" w:footer="935" w:top="1360" w:bottom="1200" w:left="440" w:right="40"/>
        </w:sectPr>
      </w:pPr>
    </w:p>
    <w:p>
      <w:pPr>
        <w:pStyle w:val="ListParagraph"/>
        <w:numPr>
          <w:ilvl w:val="1"/>
          <w:numId w:val="20"/>
        </w:numPr>
        <w:tabs>
          <w:tab w:pos="4000" w:val="left" w:leader="none"/>
          <w:tab w:pos="4001" w:val="left" w:leader="none"/>
        </w:tabs>
        <w:spacing w:line="240" w:lineRule="auto" w:before="76" w:after="0"/>
        <w:ind w:left="4000" w:right="0" w:hanging="3001"/>
        <w:jc w:val="both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spacing w:before="1"/>
        <w:rPr>
          <w:b/>
        </w:rPr>
      </w:pPr>
    </w:p>
    <w:p>
      <w:pPr>
        <w:pStyle w:val="Heading2"/>
        <w:numPr>
          <w:ilvl w:val="1"/>
          <w:numId w:val="20"/>
        </w:numPr>
        <w:tabs>
          <w:tab w:pos="1361" w:val="left" w:leader="none"/>
        </w:tabs>
        <w:spacing w:line="240" w:lineRule="auto" w:before="0" w:after="0"/>
        <w:ind w:left="1360" w:right="0" w:hanging="361"/>
        <w:jc w:val="both"/>
      </w:pPr>
      <w:r>
        <w:rPr/>
        <w:t>Raw</w:t>
      </w:r>
      <w:r>
        <w:rPr>
          <w:spacing w:val="-1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Sources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00" w:right="1213"/>
        <w:jc w:val="both"/>
      </w:pPr>
      <w:r>
        <w:rPr/>
        <w:t>This research work was carried out at the National Strategic Food Reserve Silo Complex in Minna</w:t>
      </w:r>
      <w:r>
        <w:rPr>
          <w:spacing w:val="1"/>
        </w:rPr>
        <w:t> </w:t>
      </w:r>
      <w:r>
        <w:rPr/>
        <w:t>Niger State, Nigeria.</w:t>
      </w:r>
      <w:r>
        <w:rPr>
          <w:spacing w:val="1"/>
        </w:rPr>
        <w:t> </w:t>
      </w:r>
      <w:r>
        <w:rPr/>
        <w:t>Permission was sought and granted for use of the facility, from the National</w:t>
      </w:r>
      <w:r>
        <w:rPr>
          <w:spacing w:val="1"/>
        </w:rPr>
        <w:t> </w:t>
      </w:r>
      <w:r>
        <w:rPr/>
        <w:t>Strategic</w:t>
      </w:r>
      <w:r>
        <w:rPr>
          <w:spacing w:val="-10"/>
        </w:rPr>
        <w:t> </w:t>
      </w:r>
      <w:r>
        <w:rPr/>
        <w:t>Food</w:t>
      </w:r>
      <w:r>
        <w:rPr>
          <w:spacing w:val="-11"/>
        </w:rPr>
        <w:t> </w:t>
      </w:r>
      <w:r>
        <w:rPr/>
        <w:t>Reserve</w:t>
      </w:r>
      <w:r>
        <w:rPr>
          <w:spacing w:val="-12"/>
        </w:rPr>
        <w:t> </w:t>
      </w:r>
      <w:r>
        <w:rPr/>
        <w:t>Department</w:t>
      </w:r>
      <w:r>
        <w:rPr>
          <w:spacing w:val="-11"/>
        </w:rPr>
        <w:t> </w:t>
      </w:r>
      <w:r>
        <w:rPr/>
        <w:t>Abuja.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stock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consignment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maize</w:t>
      </w:r>
      <w:r>
        <w:rPr>
          <w:spacing w:val="-13"/>
        </w:rPr>
        <w:t> </w:t>
      </w:r>
      <w:r>
        <w:rPr/>
        <w:t>used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this</w:t>
      </w:r>
      <w:r>
        <w:rPr>
          <w:spacing w:val="-11"/>
        </w:rPr>
        <w:t> </w:t>
      </w:r>
      <w:r>
        <w:rPr/>
        <w:t>research</w:t>
      </w:r>
      <w:r>
        <w:rPr>
          <w:spacing w:val="-58"/>
        </w:rPr>
        <w:t> </w:t>
      </w:r>
      <w:r>
        <w:rPr/>
        <w:t>work was delivered to the silo complex from December 2012 to January 2013. According to the</w:t>
      </w:r>
      <w:r>
        <w:rPr>
          <w:spacing w:val="1"/>
        </w:rPr>
        <w:t> </w:t>
      </w:r>
      <w:r>
        <w:rPr/>
        <w:t>grain reception standard of Minna Silo Complex, all supplied maize must come from the current</w:t>
      </w:r>
      <w:r>
        <w:rPr>
          <w:spacing w:val="1"/>
        </w:rPr>
        <w:t> </w:t>
      </w:r>
      <w:r>
        <w:rPr/>
        <w:t>year’s harvest (2012 harvest). The specie of maize </w:t>
      </w:r>
      <w:r>
        <w:rPr>
          <w:i/>
        </w:rPr>
        <w:t>(Zea mays.L</w:t>
      </w:r>
      <w:r>
        <w:rPr/>
        <w:t>) used is White coloured Open</w:t>
      </w:r>
      <w:r>
        <w:rPr>
          <w:spacing w:val="1"/>
        </w:rPr>
        <w:t> </w:t>
      </w:r>
      <w:r>
        <w:rPr/>
        <w:t>pollinated</w:t>
      </w:r>
      <w:r>
        <w:rPr>
          <w:spacing w:val="-1"/>
        </w:rPr>
        <w:t> </w:t>
      </w:r>
      <w:r>
        <w:rPr/>
        <w:t>variety</w:t>
      </w:r>
      <w:r>
        <w:rPr>
          <w:spacing w:val="-5"/>
        </w:rPr>
        <w:t> </w:t>
      </w:r>
      <w:r>
        <w:rPr/>
        <w:t>TZB (FARZ</w:t>
      </w:r>
      <w:r>
        <w:rPr>
          <w:spacing w:val="-3"/>
        </w:rPr>
        <w:t> </w:t>
      </w:r>
      <w:r>
        <w:rPr/>
        <w:t>34),</w:t>
      </w:r>
      <w:r>
        <w:rPr>
          <w:spacing w:val="1"/>
        </w:rPr>
        <w:t> </w:t>
      </w:r>
      <w:r>
        <w:rPr/>
        <w:t>sourced</w:t>
      </w:r>
      <w:r>
        <w:rPr>
          <w:spacing w:val="-1"/>
        </w:rPr>
        <w:t> </w:t>
      </w:r>
      <w:r>
        <w:rPr/>
        <w:t>within Guinea</w:t>
      </w:r>
      <w:r>
        <w:rPr>
          <w:spacing w:val="-1"/>
        </w:rPr>
        <w:t> </w:t>
      </w:r>
      <w:r>
        <w:rPr/>
        <w:t>Savannah climatic</w:t>
      </w:r>
      <w:r>
        <w:rPr>
          <w:spacing w:val="-1"/>
        </w:rPr>
        <w:t> </w:t>
      </w:r>
      <w:r>
        <w:rPr/>
        <w:t>zone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line="480" w:lineRule="auto" w:before="1"/>
        <w:ind w:left="1000" w:right="1216"/>
        <w:jc w:val="both"/>
      </w:pPr>
      <w:r>
        <w:rPr/>
        <w:t>During</w:t>
      </w:r>
      <w:r>
        <w:rPr>
          <w:spacing w:val="-3"/>
        </w:rPr>
        <w:t> </w:t>
      </w:r>
      <w:r>
        <w:rPr/>
        <w:t>grain</w:t>
      </w:r>
      <w:r>
        <w:rPr>
          <w:spacing w:val="-6"/>
        </w:rPr>
        <w:t> </w:t>
      </w:r>
      <w:r>
        <w:rPr/>
        <w:t>reception</w:t>
      </w:r>
      <w:r>
        <w:rPr>
          <w:spacing w:val="-5"/>
        </w:rPr>
        <w:t> </w:t>
      </w:r>
      <w:r>
        <w:rPr/>
        <w:t>proper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above</w:t>
      </w:r>
      <w:r>
        <w:rPr>
          <w:spacing w:val="-7"/>
        </w:rPr>
        <w:t> </w:t>
      </w:r>
      <w:r>
        <w:rPr/>
        <w:t>mentioned</w:t>
      </w:r>
      <w:r>
        <w:rPr>
          <w:spacing w:val="-4"/>
        </w:rPr>
        <w:t> </w:t>
      </w:r>
      <w:r>
        <w:rPr/>
        <w:t>grain</w:t>
      </w:r>
      <w:r>
        <w:rPr>
          <w:spacing w:val="-5"/>
        </w:rPr>
        <w:t> </w:t>
      </w:r>
      <w:r>
        <w:rPr/>
        <w:t>facility,</w:t>
      </w:r>
      <w:r>
        <w:rPr>
          <w:spacing w:val="-4"/>
        </w:rPr>
        <w:t> </w:t>
      </w:r>
      <w:r>
        <w:rPr/>
        <w:t>Consignments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met</w:t>
      </w:r>
      <w:r>
        <w:rPr>
          <w:spacing w:val="-6"/>
        </w:rPr>
        <w:t> </w:t>
      </w:r>
      <w:r>
        <w:rPr/>
        <w:t>up</w:t>
      </w:r>
      <w:r>
        <w:rPr>
          <w:spacing w:val="-3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 standard of the silo complex which is the same with FAO standard for intending stored grains,</w:t>
      </w:r>
      <w:r>
        <w:rPr>
          <w:spacing w:val="1"/>
        </w:rPr>
        <w:t> </w:t>
      </w:r>
      <w:r>
        <w:rPr/>
        <w:t>were accepted after analysis at the Silo Complex, or otherwise rejected. This research work was</w:t>
      </w:r>
      <w:r>
        <w:rPr>
          <w:spacing w:val="1"/>
        </w:rPr>
        <w:t> </w:t>
      </w:r>
      <w:r>
        <w:rPr/>
        <w:t>carried out using two sizes of metallic silos namely 2,500 metric tonnes (MT) galvanized steel and</w:t>
      </w:r>
      <w:r>
        <w:rPr>
          <w:spacing w:val="1"/>
        </w:rPr>
        <w:t> </w:t>
      </w:r>
      <w:r>
        <w:rPr/>
        <w:t>1 (MT) Aluminum silos. While the 2,500 (MT) silos was assembled in an open space along with</w:t>
      </w:r>
      <w:r>
        <w:rPr>
          <w:spacing w:val="1"/>
        </w:rPr>
        <w:t> </w:t>
      </w:r>
      <w:r>
        <w:rPr/>
        <w:t>other nine silo cell in a battery arrangement as shown in Figure 3.2, the 1 (MT) silos was put under</w:t>
      </w:r>
      <w:r>
        <w:rPr>
          <w:spacing w:val="-57"/>
        </w:rPr>
        <w:t> </w:t>
      </w:r>
      <w:r>
        <w:rPr/>
        <w:t>a tree shade, alone in naturally ventilated location, for variation in storage conditions, capacity or</w:t>
      </w:r>
      <w:r>
        <w:rPr>
          <w:spacing w:val="1"/>
        </w:rPr>
        <w:t> </w:t>
      </w:r>
      <w:r>
        <w:rPr/>
        <w:t>quantity</w:t>
      </w:r>
      <w:r>
        <w:rPr>
          <w:spacing w:val="-5"/>
        </w:rPr>
        <w:t> </w:t>
      </w:r>
      <w:r>
        <w:rPr/>
        <w:t>stored.</w:t>
      </w:r>
    </w:p>
    <w:p>
      <w:pPr>
        <w:pStyle w:val="BodyText"/>
        <w:spacing w:line="482" w:lineRule="auto" w:before="200"/>
        <w:ind w:left="1000" w:right="1216"/>
        <w:jc w:val="both"/>
      </w:pPr>
      <w:r>
        <w:rPr/>
        <w:t>The 2,500 MT silo cell used for this research work is one of the 10 silo cells of 2,500 MT domicile</w:t>
      </w:r>
      <w:r>
        <w:rPr>
          <w:spacing w:val="-57"/>
        </w:rPr>
        <w:t> </w:t>
      </w:r>
      <w:r>
        <w:rPr/>
        <w:t>in the silo complex. As shown in Figure 3.2, its location in the battery arranged silos cells is 9, its</w:t>
      </w:r>
      <w:r>
        <w:rPr>
          <w:spacing w:val="1"/>
        </w:rPr>
        <w:t> </w:t>
      </w:r>
      <w:r>
        <w:rPr/>
        <w:t>choice</w:t>
      </w:r>
      <w:r>
        <w:rPr>
          <w:spacing w:val="-3"/>
        </w:rPr>
        <w:t> </w:t>
      </w:r>
      <w:r>
        <w:rPr/>
        <w:t>is based on the</w:t>
      </w:r>
      <w:r>
        <w:rPr>
          <w:spacing w:val="-1"/>
        </w:rPr>
        <w:t> </w:t>
      </w:r>
      <w:r>
        <w:rPr/>
        <w:t>silo that was having</w:t>
      </w:r>
      <w:r>
        <w:rPr>
          <w:spacing w:val="-1"/>
        </w:rPr>
        <w:t> </w:t>
      </w:r>
      <w:r>
        <w:rPr/>
        <w:t>grains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time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experiment.</w:t>
      </w:r>
    </w:p>
    <w:p>
      <w:pPr>
        <w:pStyle w:val="BodyText"/>
        <w:spacing w:line="480" w:lineRule="auto" w:before="191"/>
        <w:ind w:left="1000" w:right="1219"/>
        <w:jc w:val="both"/>
      </w:pPr>
      <w:r>
        <w:rPr/>
        <w:t>While the 2,500MT silos has aeration facilities, inspection window/manhole, internal ladders and</w:t>
      </w:r>
      <w:r>
        <w:rPr>
          <w:spacing w:val="1"/>
        </w:rPr>
        <w:t> </w:t>
      </w:r>
      <w:r>
        <w:rPr/>
        <w:t>roof</w:t>
      </w:r>
      <w:r>
        <w:rPr>
          <w:spacing w:val="35"/>
        </w:rPr>
        <w:t> </w:t>
      </w:r>
      <w:r>
        <w:rPr/>
        <w:t>vents,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1</w:t>
      </w:r>
      <w:r>
        <w:rPr>
          <w:spacing w:val="37"/>
        </w:rPr>
        <w:t> </w:t>
      </w:r>
      <w:r>
        <w:rPr/>
        <w:t>MT</w:t>
      </w:r>
      <w:r>
        <w:rPr>
          <w:spacing w:val="36"/>
        </w:rPr>
        <w:t> </w:t>
      </w:r>
      <w:r>
        <w:rPr/>
        <w:t>has</w:t>
      </w:r>
      <w:r>
        <w:rPr>
          <w:spacing w:val="37"/>
        </w:rPr>
        <w:t> </w:t>
      </w:r>
      <w:r>
        <w:rPr/>
        <w:t>none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was</w:t>
      </w:r>
      <w:r>
        <w:rPr>
          <w:spacing w:val="38"/>
        </w:rPr>
        <w:t> </w:t>
      </w:r>
      <w:r>
        <w:rPr/>
        <w:t>rather</w:t>
      </w:r>
      <w:r>
        <w:rPr>
          <w:spacing w:val="38"/>
        </w:rPr>
        <w:t> </w:t>
      </w:r>
      <w:r>
        <w:rPr/>
        <w:t>designed</w:t>
      </w:r>
      <w:r>
        <w:rPr>
          <w:spacing w:val="39"/>
        </w:rPr>
        <w:t> </w:t>
      </w:r>
      <w:r>
        <w:rPr/>
        <w:t>for</w:t>
      </w:r>
      <w:r>
        <w:rPr>
          <w:spacing w:val="37"/>
        </w:rPr>
        <w:t> </w:t>
      </w:r>
      <w:r>
        <w:rPr/>
        <w:t>hermetic</w:t>
      </w:r>
      <w:r>
        <w:rPr>
          <w:spacing w:val="38"/>
        </w:rPr>
        <w:t> </w:t>
      </w:r>
      <w:r>
        <w:rPr/>
        <w:t>storage.</w:t>
      </w:r>
      <w:r>
        <w:rPr>
          <w:spacing w:val="46"/>
        </w:rPr>
        <w:t> </w:t>
      </w:r>
      <w:r>
        <w:rPr/>
        <w:t>All</w:t>
      </w:r>
      <w:r>
        <w:rPr>
          <w:spacing w:val="37"/>
        </w:rPr>
        <w:t> </w:t>
      </w:r>
      <w:r>
        <w:rPr/>
        <w:t>samples</w:t>
      </w:r>
      <w:r>
        <w:rPr>
          <w:spacing w:val="3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2"/>
      </w:pPr>
      <w:r>
        <w:rPr/>
        <w:t>measurement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storage</w:t>
      </w:r>
      <w:r>
        <w:rPr>
          <w:spacing w:val="46"/>
        </w:rPr>
        <w:t> </w:t>
      </w:r>
      <w:r>
        <w:rPr/>
        <w:t>/</w:t>
      </w:r>
      <w:r>
        <w:rPr>
          <w:spacing w:val="-5"/>
        </w:rPr>
        <w:t> </w:t>
      </w:r>
      <w:r>
        <w:rPr/>
        <w:t>variable</w:t>
      </w:r>
      <w:r>
        <w:rPr>
          <w:spacing w:val="-7"/>
        </w:rPr>
        <w:t> </w:t>
      </w:r>
      <w:r>
        <w:rPr/>
        <w:t>were</w:t>
      </w:r>
      <w:r>
        <w:rPr>
          <w:spacing w:val="-8"/>
        </w:rPr>
        <w:t> </w:t>
      </w:r>
      <w:r>
        <w:rPr/>
        <w:t>done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silos</w:t>
      </w:r>
      <w:r>
        <w:rPr>
          <w:spacing w:val="-6"/>
        </w:rPr>
        <w:t> </w:t>
      </w:r>
      <w:r>
        <w:rPr/>
        <w:t>9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shown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Figure</w:t>
      </w:r>
      <w:r>
        <w:rPr>
          <w:spacing w:val="-6"/>
        </w:rPr>
        <w:t> </w:t>
      </w:r>
      <w:r>
        <w:rPr/>
        <w:t>3.2.</w:t>
      </w:r>
      <w:r>
        <w:rPr>
          <w:spacing w:val="-5"/>
        </w:rPr>
        <w:t> </w:t>
      </w:r>
      <w:r>
        <w:rPr/>
        <w:t>Samples</w:t>
      </w:r>
      <w:r>
        <w:rPr>
          <w:spacing w:val="-6"/>
        </w:rPr>
        <w:t> </w:t>
      </w:r>
      <w:r>
        <w:rPr/>
        <w:t>were</w:t>
      </w:r>
      <w:r>
        <w:rPr>
          <w:spacing w:val="-8"/>
        </w:rPr>
        <w:t> </w:t>
      </w:r>
      <w:r>
        <w:rPr/>
        <w:t>taken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designated points,</w:t>
      </w:r>
      <w:r>
        <w:rPr>
          <w:spacing w:val="2"/>
        </w:rPr>
        <w:t> </w:t>
      </w:r>
      <w:r>
        <w:rPr/>
        <w:t>as shown in Figure</w:t>
      </w:r>
      <w:r>
        <w:rPr>
          <w:spacing w:val="-2"/>
        </w:rPr>
        <w:t> </w:t>
      </w:r>
      <w:r>
        <w:rPr/>
        <w:t>3.1.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before="200"/>
        <w:ind w:left="2766"/>
      </w:pPr>
      <w:r>
        <w:rPr/>
        <w:t>2,500</w:t>
      </w:r>
      <w:r>
        <w:rPr>
          <w:spacing w:val="-1"/>
        </w:rPr>
        <w:t> </w:t>
      </w:r>
      <w:r>
        <w:rPr/>
        <w:t>MT Metallic</w:t>
      </w:r>
    </w:p>
    <w:p>
      <w:pPr>
        <w:pStyle w:val="BodyText"/>
        <w:spacing w:before="90"/>
        <w:ind w:left="2748" w:right="2460"/>
        <w:jc w:val="center"/>
      </w:pPr>
      <w:r>
        <w:rPr/>
        <w:br w:type="column"/>
      </w:r>
      <w:r>
        <w:rPr/>
        <w:t>1</w:t>
      </w:r>
      <w:r>
        <w:rPr>
          <w:spacing w:val="-1"/>
        </w:rPr>
        <w:t> </w:t>
      </w:r>
      <w:r>
        <w:rPr/>
        <w:t>MT</w:t>
      </w:r>
      <w:r>
        <w:rPr>
          <w:spacing w:val="-1"/>
        </w:rPr>
        <w:t> </w:t>
      </w:r>
      <w:r>
        <w:rPr/>
        <w:t>Metallic</w:t>
      </w:r>
      <w:r>
        <w:rPr>
          <w:spacing w:val="-1"/>
        </w:rPr>
        <w:t> </w:t>
      </w:r>
      <w:r>
        <w:rPr/>
        <w:t>Silo</w:t>
      </w:r>
    </w:p>
    <w:p>
      <w:pPr>
        <w:spacing w:after="0"/>
        <w:jc w:val="center"/>
        <w:sectPr>
          <w:type w:val="continuous"/>
          <w:pgSz w:w="12240" w:h="15840"/>
          <w:pgMar w:top="1360" w:bottom="1120" w:left="440" w:right="40"/>
          <w:cols w:num="2" w:equalWidth="0">
            <w:col w:w="4627" w:space="40"/>
            <w:col w:w="70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1120" w:left="440" w:right="4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Heading2"/>
        <w:spacing w:before="1"/>
        <w:ind w:left="0"/>
        <w:jc w:val="right"/>
      </w:pPr>
      <w:r>
        <w:rPr/>
        <w:pict>
          <v:shape style="position:absolute;margin-left:81.744003pt;margin-top:38.119766pt;width:43.1pt;height:13.3pt;mso-position-horizontal-relative:page;mso-position-vertical-relative:paragraph;z-index:-2341836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=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14.4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0.639999pt;margin-top:-84.436874pt;width:238.65pt;height:199.6pt;mso-position-horizontal-relative:page;mso-position-vertical-relative:paragraph;z-index:-23417856" coordorigin="413,-1689" coordsize="4773,3992">
            <v:shape style="position:absolute;left:1360;top:-1562;width:121;height:3858" coordorigin="1361,-1562" coordsize="121,3858" path="m1481,-1442l1471,-1462,1421,-1562,1361,-1442,1411,-1442,1411,126,1361,126,1421,246,1471,146,1481,126,1431,126,1431,-1442,1481,-1442xm1482,2176l1432,2176,1431,380,1481,380,1471,360,1421,260,1361,380,1411,380,1412,2176,1362,2176,1422,2296,1472,2196,1482,2176xe" filled="true" fillcolor="#000000" stroked="false">
              <v:path arrowok="t"/>
              <v:fill type="solid"/>
            </v:shape>
            <v:rect style="position:absolute;left:1624;top:245;width:2609;height:2050" filled="true" fillcolor="#ffffff" stroked="false">
              <v:fill type="solid"/>
            </v:rect>
            <v:shape style="position:absolute;left:1600;top:-1560;width:2667;height:3855" coordorigin="1601,-1559" coordsize="2667,3855" path="m1625,2295l4234,2295,4234,246,1625,246,1625,2295xm1601,248l2934,-1559,4267,248,1601,248xe" filled="false" stroked="true" strokeweight=".72pt" strokecolor="#000000">
              <v:path arrowok="t"/>
              <v:stroke dashstyle="solid"/>
            </v:shape>
            <v:shape style="position:absolute;left:1672;top:548;width:176;height:257" type="#_x0000_t75" stroked="false">
              <v:imagedata r:id="rId21" o:title=""/>
            </v:shape>
            <v:shape style="position:absolute;left:1656;top:509;width:171;height:252" type="#_x0000_t75" stroked="false">
              <v:imagedata r:id="rId22" o:title=""/>
            </v:shape>
            <v:shape style="position:absolute;left:1653;top:1388;width:176;height:257" type="#_x0000_t75" stroked="false">
              <v:imagedata r:id="rId21" o:title=""/>
            </v:shape>
            <v:shape style="position:absolute;left:1636;top:1349;width:171;height:252" type="#_x0000_t75" stroked="false">
              <v:imagedata r:id="rId22" o:title=""/>
            </v:shape>
            <v:rect style="position:absolute;left:1788;top:1392;width:387;height:432" filled="true" fillcolor="#ffffff" stroked="false">
              <v:fill type="solid"/>
            </v:rect>
            <v:shape style="position:absolute;left:3993;top:562;width:178;height:255" type="#_x0000_t75" stroked="false">
              <v:imagedata r:id="rId23" o:title=""/>
            </v:shape>
            <v:shape style="position:absolute;left:4006;top:554;width:113;height:190" coordorigin="4007,554" coordsize="113,190" path="m4063,554l4041,562,4023,582,4011,612,4007,649,4011,686,4023,716,4041,736,4063,744,4085,736,4103,716,4115,686,4120,649,4115,612,4103,582,4085,562,4063,554xe" filled="true" fillcolor="#000000" stroked="false">
              <v:path arrowok="t"/>
              <v:fill type="solid"/>
            </v:shape>
            <v:shape style="position:absolute;left:4006;top:554;width:113;height:190" coordorigin="4007,554" coordsize="113,190" path="m4007,649l4011,612,4023,582,4041,562,4063,554,4085,562,4103,582,4115,612,4120,649,4115,686,4103,716,4085,736,4063,744,4041,736,4023,716,4011,686,4007,649xe" filled="false" stroked="true" strokeweight="3pt" strokecolor="#f1f1f1">
              <v:path arrowok="t"/>
              <v:stroke dashstyle="solid"/>
            </v:shape>
            <v:shape style="position:absolute;left:2800;top:562;width:176;height:255" type="#_x0000_t75" stroked="false">
              <v:imagedata r:id="rId24" o:title=""/>
            </v:shape>
            <v:shape style="position:absolute;left:2784;top:524;width:171;height:250" type="#_x0000_t75" stroked="false">
              <v:imagedata r:id="rId25" o:title=""/>
            </v:shape>
            <v:rect style="position:absolute;left:3849;top:780;width:327;height:394" filled="true" fillcolor="#ffffff" stroked="false">
              <v:fill type="solid"/>
            </v:rect>
            <v:shape style="position:absolute;left:3993;top:1349;width:178;height:257" type="#_x0000_t75" stroked="false">
              <v:imagedata r:id="rId26" o:title=""/>
            </v:shape>
            <v:shape style="position:absolute;left:3976;top:1311;width:173;height:252" type="#_x0000_t75" stroked="false">
              <v:imagedata r:id="rId27" o:title=""/>
            </v:shape>
            <v:shape style="position:absolute;left:2817;top:1337;width:176;height:257" type="#_x0000_t75" stroked="false">
              <v:imagedata r:id="rId21" o:title=""/>
            </v:shape>
            <v:shape style="position:absolute;left:2800;top:1299;width:171;height:252" type="#_x0000_t75" stroked="false">
              <v:imagedata r:id="rId28" o:title=""/>
            </v:shape>
            <v:shape style="position:absolute;left:2824;top:1949;width:176;height:255" type="#_x0000_t75" stroked="false">
              <v:imagedata r:id="rId24" o:title=""/>
            </v:shape>
            <v:shape style="position:absolute;left:2808;top:1911;width:171;height:250" type="#_x0000_t75" stroked="false">
              <v:imagedata r:id="rId25" o:title=""/>
            </v:shape>
            <v:shape style="position:absolute;left:4545;top:646;width:121;height:873" coordorigin="4546,646" coordsize="121,873" path="m4596,1399l4546,1399,4606,1519,4656,1419,4596,1419,4596,1399xm4616,746l4596,746,4596,1419,4616,1419,4616,746xm4666,1399l4616,1399,4616,1419,4656,1419,4666,1399xm4606,646l4546,766,4596,766,4596,746,4656,746,4606,646xm4656,746l4616,746,4616,766,4666,766,4656,746xe" filled="true" fillcolor="#000000" stroked="false">
              <v:path arrowok="t"/>
              <v:fill type="solid"/>
            </v:shape>
            <v:shape style="position:absolute;left:1250;top:-1574;width:3356;height:3870" coordorigin="1250,-1574" coordsize="3356,3870" path="m4270,646l4606,646m1250,246l1534,246m1250,-1574l1537,-1574m4270,1520l4606,1520m1306,2295l1589,2296e" filled="false" stroked="true" strokeweight=".72pt" strokecolor="#000000">
              <v:path arrowok="t"/>
              <v:stroke dashstyle="solid"/>
            </v:shape>
            <v:rect style="position:absolute;left:528;top:-976;width:893;height:394" filled="true" fillcolor="#ffffff" stroked="false">
              <v:fill type="solid"/>
            </v:rect>
            <v:shape style="position:absolute;left:3062;top:-1689;width:1387;height:1821" coordorigin="3062,-1689" coordsize="1387,1821" path="m4369,42l4329,72,4449,132,4435,58,4381,58,4369,42xm4385,30l4369,42,4381,58,4397,46,4385,30xm4424,0l4385,30,4397,46,4381,58,4435,58,4424,0xm3143,-1599l3127,-1587,4369,42,4385,30,3143,-1599xm3062,-1689l3087,-1557,3127,-1587,3115,-1603,3131,-1615,3164,-1615,3183,-1630,3062,-1689xm3131,-1615l3115,-1603,3127,-1587,3143,-1599,3131,-1615xm3164,-1615l3131,-1615,3143,-1599,3164,-1615xe" filled="true" fillcolor="#000000" stroked="false">
              <v:path arrowok="t"/>
              <v:fill type="solid"/>
            </v:shape>
            <v:shape style="position:absolute;left:412;top:-1260;width:4580;height:2652" coordorigin="413,-1259" coordsize="4580,2652" path="m1418,997l413,997,413,1393,1418,1393,1418,997xm4992,-1259l3850,-1259,3850,-866,4992,-866,4992,-1259xe" filled="true" fillcolor="#ffffff" stroked="false">
              <v:path arrowok="t"/>
              <v:fill type="solid"/>
            </v:shape>
            <v:shape style="position:absolute;left:1845;top:656;width:949;height:121" coordorigin="1846,656" coordsize="949,121" path="m1966,657l1846,717,1966,777,1966,727,1946,727,1946,707,1966,707,1966,657xm2774,706l2694,706,2694,726,2674,726,2674,776,2794,716,2774,706xm1966,707l1946,707,1946,727,1966,727,1966,707xm1966,727l1946,727,1966,727,1966,727xm2674,706l1966,707,1966,727,2674,726,2674,706xm2694,706l2674,706,2674,726,2694,726,2694,706xm2674,656l2674,706,2774,706,2674,656xe" filled="true" fillcolor="#000000" stroked="false">
              <v:path arrowok="t"/>
              <v:fill type="solid"/>
            </v:shape>
            <v:rect style="position:absolute;left:2102;top:296;width:291;height:396" filled="true" fillcolor="#ffffff" stroked="false">
              <v:fill type="solid"/>
            </v:rect>
            <v:shape style="position:absolute;left:2560;top:-235;width:322;height:264" type="#_x0000_t75" stroked="false">
              <v:imagedata r:id="rId29" o:title=""/>
            </v:shape>
            <v:rect style="position:absolute;left:2574;top:-243;width:257;height:200" filled="true" fillcolor="#000000" stroked="false">
              <v:fill type="solid"/>
            </v:rect>
            <v:rect style="position:absolute;left:2574;top:-243;width:257;height:200" filled="false" stroked="true" strokeweight="3pt" strokecolor="#f1f1f1">
              <v:stroke dashstyle="solid"/>
            </v:rect>
            <v:rect style="position:absolute;left:2572;top:-866;width:754;height:593" filled="true" fillcolor="#ffffff" stroked="false">
              <v:fill type="solid"/>
            </v:rect>
            <v:shape style="position:absolute;left:3994;top:-1183;width:62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10.1m</w:t>
                    </w:r>
                  </w:p>
                </w:txbxContent>
              </v:textbox>
              <w10:wrap type="none"/>
            </v:shape>
            <v:shape style="position:absolute;left:672;top:-899;width:50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4.2m</w:t>
                    </w:r>
                  </w:p>
                </w:txbxContent>
              </v:textbox>
              <w10:wrap type="none"/>
            </v:shape>
            <v:shape style="position:absolute;left:2717;top:-791;width:405;height:54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Hea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440;top:789;width:148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z w:val="24"/>
                      </w:rPr>
                      <w:t>𝑥</w:t>
                    </w:r>
                  </w:p>
                </w:txbxContent>
              </v:textbox>
              <w10:wrap type="none"/>
            </v:shape>
            <v:shape style="position:absolute;left:556;top:1074;width:62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10.8m</w:t>
                    </w:r>
                  </w:p>
                </w:txbxContent>
              </v:textbox>
              <w10:wrap type="none"/>
            </v:shape>
            <v:shape style="position:absolute;left:4414;top:1012;width:15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z w:val="24"/>
                      </w:rPr>
                      <w:t>𝑦</w:t>
                    </w:r>
                  </w:p>
                </w:txbxContent>
              </v:textbox>
              <w10:wrap type="none"/>
            </v:shape>
            <v:shape style="position:absolute;left:4858;top:896;width:32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3m</w:t>
                    </w:r>
                  </w:p>
                </w:txbxContent>
              </v:textbox>
              <w10:wrap type="none"/>
            </v:shape>
            <v:shape style="position:absolute;left:3074;top:1952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042;top:159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084;top:141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932;top:1470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994;top:858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887;top:808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810;top:858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246;top:410;width:148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z w:val="24"/>
                      </w:rPr>
                      <w:t>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1.96m</w:t>
      </w:r>
    </w:p>
    <w:p>
      <w:pPr>
        <w:pStyle w:val="BodyText"/>
        <w:spacing w:before="9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pStyle w:val="BodyText"/>
        <w:ind w:left="3497"/>
      </w:pPr>
      <w:r>
        <w:rPr/>
        <w:t>1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505"/>
      </w:pPr>
      <w:r>
        <w:rPr/>
        <w:pict>
          <v:group style="position:absolute;margin-left:361.440002pt;margin-top:-104.166862pt;width:138.7pt;height:200.2pt;mso-position-horizontal-relative:page;mso-position-vertical-relative:paragraph;z-index:15740928" coordorigin="7229,-2083" coordsize="2774,4004">
            <v:shape style="position:absolute;left:7603;top:-2077;width:1829;height:3859" coordorigin="7603,-2076" coordsize="1829,3859" path="m9422,-1683l9422,1464m7603,-1668l7609,-1713,7624,-1756,7650,-1797,7684,-1837,7728,-1874,7779,-1909,7838,-1942,7905,-1971,7977,-1997,8055,-2020,8139,-2040,8228,-2055,8320,-2067,8417,-2074,8516,-2076,8616,-2074,8712,-2067,8805,-2055,8894,-2040,8977,-2020,9056,-1997,9128,-1971,9194,-1942,9253,-1909,9305,-1874,9348,-1837,9383,-1797,9409,-1756,9424,-1713,9430,-1668,9424,-1624,9409,-1581,9383,-1539,9348,-1500,9305,-1462,9253,-1427,9194,-1395,9128,-1365,9056,-1339,8977,-1316,8894,-1296,8805,-1281,8712,-1270,8616,-1263,8516,-1260,8417,-1263,8320,-1270,8228,-1281,8139,-1296,8055,-1316,7977,-1339,7905,-1365,7838,-1395,7779,-1427,7728,-1462,7684,-1500,7650,-1539,7624,-1581,7609,-1624,7603,-1668xm7927,-1661l7936,-1694,7963,-1725,8006,-1754,8063,-1780,8133,-1802,8213,-1820,8303,-1834,8401,-1843,8504,-1846,8608,-1843,8706,-1834,8796,-1820,8876,-1802,8946,-1780,9003,-1754,9045,-1725,9072,-1694,9082,-1661,9072,-1628,9045,-1596,9003,-1568,8946,-1542,8876,-1520,8796,-1501,8706,-1488,8608,-1479,8504,-1476,8401,-1479,8303,-1488,8213,-1501,8133,-1520,8063,-1542,8006,-1568,7963,-1596,7936,-1628,7927,-1661xm7603,-1707l7603,1463m7603,1464l9431,1464m7603,1459l7603,1777m7766,1613l8407,1613m7766,1625l7766,1777m7766,1778l7603,1779m9430,1464l9430,1782m8405,1625l8405,1777m8604,1613l9221,1613m8604,1625l8604,1777m9209,1613l9209,1778m9430,1778l9209,1782m8603,1781l8405,1781e" filled="false" stroked="true" strokeweight=".72pt" strokecolor="#000000">
              <v:path arrowok="t"/>
              <v:stroke dashstyle="solid"/>
            </v:shape>
            <v:shape style="position:absolute;left:8474;top:-1035;width:195;height:308" type="#_x0000_t75" stroked="false">
              <v:imagedata r:id="rId30" o:title=""/>
            </v:shape>
            <v:shape style="position:absolute;left:8457;top:-1073;width:190;height:303" type="#_x0000_t75" stroked="false">
              <v:imagedata r:id="rId31" o:title=""/>
            </v:shape>
            <v:shape style="position:absolute;left:8462;top:-387;width:195;height:308" type="#_x0000_t75" stroked="false">
              <v:imagedata r:id="rId30" o:title=""/>
            </v:shape>
            <v:shape style="position:absolute;left:8445;top:-425;width:190;height:303" type="#_x0000_t75" stroked="false">
              <v:imagedata r:id="rId32" o:title=""/>
            </v:shape>
            <v:shape style="position:absolute;left:8474;top:237;width:195;height:308" type="#_x0000_t75" stroked="false">
              <v:imagedata r:id="rId30" o:title=""/>
            </v:shape>
            <v:shape style="position:absolute;left:8457;top:199;width:190;height:303" type="#_x0000_t75" stroked="false">
              <v:imagedata r:id="rId32" o:title=""/>
            </v:shape>
            <v:shape style="position:absolute;left:8404;top:899;width:322;height:408" type="#_x0000_t75" stroked="false">
              <v:imagedata r:id="rId33" o:title=""/>
            </v:shape>
            <v:rect style="position:absolute;left:8418;top:891;width:257;height:344" filled="true" fillcolor="#000000" stroked="false">
              <v:fill type="solid"/>
            </v:rect>
            <v:rect style="position:absolute;left:8418;top:891;width:257;height:344" filled="false" stroked="true" strokeweight="3pt" strokecolor="#f1f1f1">
              <v:stroke dashstyle="solid"/>
            </v:rect>
            <v:rect style="position:absolute;left:8544;top:-176;width:322;height:320" filled="true" fillcolor="#ffffff" stroked="false">
              <v:fill type="solid"/>
            </v:rect>
            <v:shape style="position:absolute;left:7387;top:-1683;width:121;height:3142" coordorigin="7387,-1683" coordsize="121,3142" path="m7438,1339l7388,1339,7448,1459,7498,1359,7438,1359,7438,1339xm7457,-1583l7437,-1583,7438,1359,7458,1359,7457,-1583xm7508,1339l7458,1339,7458,1359,7498,1359,7508,1339xm7447,-1683l7387,-1563,7437,-1563,7437,-1583,7497,-1583,7447,-1683xm7497,-1583l7457,-1583,7457,-1563,7507,-1563,7497,-1583xe" filled="true" fillcolor="#000000" stroked="false">
              <v:path arrowok="t"/>
              <v:fill type="solid"/>
            </v:shape>
            <v:shape style="position:absolute;left:7228;top:-1683;width:386;height:3144" coordorigin="7229,-1683" coordsize="386,3144" path="m7229,-1683l7602,-1683m7241,1461l7614,1461e" filled="false" stroked="true" strokeweight=".72pt" strokecolor="#000000">
              <v:path arrowok="t"/>
              <v:stroke dashstyle="solid"/>
            </v:shape>
            <v:shape style="position:absolute;left:8873;top:-903;width:121;height:676" coordorigin="8873,-903" coordsize="121,676" path="m8924,-347l8874,-347,8934,-227,8984,-327,8924,-327,8924,-347xm8944,-347l8924,-347,8924,-327,8944,-327,8944,-347xm8994,-347l8944,-347,8944,-327,8984,-327,8994,-347xm8943,-803l8923,-803,8924,-347,8944,-347,8943,-803xm8933,-903l8873,-783,8923,-783,8923,-803,8983,-803,8933,-903xm8983,-803l8943,-803,8943,-783,8993,-783,8983,-803xe" filled="true" fillcolor="#000000" stroked="false">
              <v:path arrowok="t"/>
              <v:fill type="solid"/>
            </v:shape>
            <v:shape style="position:absolute;left:8728;top:-920;width:412;height:680" coordorigin="8729,-919" coordsize="412,680" path="m8767,-919l9140,-919m8729,-240l9102,-240e" filled="false" stroked="true" strokeweight=".72pt" strokecolor="#000000">
              <v:path arrowok="t"/>
              <v:stroke dashstyle="solid"/>
            </v:shape>
            <v:shape style="position:absolute;left:7658;top:-723;width:2344;height:904" coordorigin="7658,-723" coordsize="2344,904" path="m8543,-228l8523,-238,8423,-288,8423,-238,7778,-237,7778,-287,7658,-227,7778,-167,7778,-217,7778,-217,8423,-218,8423,-168,8543,-228xm10002,-663l9982,-673,9882,-723,9882,-673,8933,-673,8933,-653,9882,-653,9882,-603,9982,-653,10002,-663xm10002,121l9882,61,9882,111,8249,110,8249,130,9882,131,9882,181,9982,131,10002,121xe" filled="true" fillcolor="#000000" stroked="false">
              <v:path arrowok="t"/>
              <v:fill type="solid"/>
            </v:shape>
            <v:line style="position:absolute" from="8249,120" to="8249,-204" stroked="true" strokeweight=".72pt" strokecolor="#000000">
              <v:stroke dashstyle="solid"/>
            </v:line>
            <v:shape style="position:absolute;left:7615;top:1799;width:1816;height:120" coordorigin="7615,1800" coordsize="1816,120" path="m7735,1800l7615,1860,7735,1920,7735,1870,7715,1870,7715,1850,7735,1850,7735,1800xm9311,1800l9311,1920,9411,1870,9331,1870,9331,1850,9411,1850,9311,1800xm7735,1850l7715,1850,7715,1870,7735,1870,7735,1850xm9311,1850l7735,1850,7735,1870,9311,1870,9311,1850xm9411,1850l9331,1850,9331,1870,9411,1870,9431,1860,9411,1850xe" filled="true" fillcolor="#000000" stroked="false">
              <v:path arrowok="t"/>
              <v:fill type="solid"/>
            </v:shape>
            <v:shape style="position:absolute;left:8617;top:-66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145;top:-669;width:15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z w:val="24"/>
                      </w:rPr>
                      <w:t>𝑦</w:t>
                    </w:r>
                  </w:p>
                </w:txbxContent>
              </v:textbox>
              <w10:wrap type="none"/>
            </v:shape>
            <v:shape style="position:absolute;left:8039;top:-69;width:148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z w:val="24"/>
                      </w:rPr>
                      <w:t>𝑥</w:t>
                    </w:r>
                  </w:p>
                </w:txbxContent>
              </v:textbox>
              <w10:wrap type="none"/>
            </v:shape>
            <v:shape style="position:absolute;left:8689;top:-98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1.2</w:t>
      </w:r>
    </w:p>
    <w:p>
      <w:pPr>
        <w:spacing w:after="0"/>
        <w:sectPr>
          <w:type w:val="continuous"/>
          <w:pgSz w:w="12240" w:h="15840"/>
          <w:pgMar w:top="1360" w:bottom="1120" w:left="440" w:right="40"/>
          <w:cols w:num="2" w:equalWidth="0">
            <w:col w:w="6241" w:space="40"/>
            <w:col w:w="54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1120" w:left="440" w:right="40"/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000"/>
      </w:pPr>
      <w:r>
        <w:rPr/>
        <w:pict>
          <v:shape style="position:absolute;margin-left:81pt;margin-top:7.752347pt;width:132.5pt;height:6pt;mso-position-horizontal-relative:page;mso-position-vertical-relative:paragraph;z-index:-23417344" coordorigin="1620,155" coordsize="2650,120" path="m1740,155l1620,215,1740,275,1740,225,1720,225,1720,205,1740,205,1740,155xm4149,155l4149,275,4249,225,4169,225,4169,205,4249,205,4149,155xm1740,205l1720,205,1720,225,1740,225,1740,205xm4149,205l1740,205,1740,225,4149,225,4149,205xm4249,205l4169,205,4169,225,4249,225,4269,215,4249,205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eastAsia="Cambria Math"/>
        </w:rPr>
        <w:t>𝑦</w:t>
      </w:r>
      <w:r>
        <w:rPr>
          <w:rFonts w:ascii="Cambria Math" w:eastAsia="Cambria Math"/>
          <w:spacing w:val="3"/>
        </w:rPr>
        <w:t> </w:t>
      </w:r>
      <w:r>
        <w:rPr/>
        <w:t>=</w:t>
      </w:r>
      <w:r>
        <w:rPr>
          <w:spacing w:val="-9"/>
        </w:rPr>
        <w:t> </w:t>
      </w:r>
      <w:r>
        <w:rPr/>
        <w:t>3m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5"/>
        </w:rPr>
      </w:pPr>
    </w:p>
    <w:p>
      <w:pPr>
        <w:pStyle w:val="BodyText"/>
        <w:spacing w:before="1"/>
        <w:ind w:left="440"/>
      </w:pPr>
      <w:r>
        <w:rPr/>
        <w:t>18.8m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210"/>
        <w:ind w:left="1000"/>
      </w:pPr>
      <w:r>
        <w:rPr/>
        <w:t>2.4</w:t>
      </w:r>
    </w:p>
    <w:p>
      <w:pPr>
        <w:spacing w:after="0"/>
        <w:sectPr>
          <w:type w:val="continuous"/>
          <w:pgSz w:w="12240" w:h="15840"/>
          <w:pgMar w:top="1360" w:bottom="1120" w:left="440" w:right="40"/>
          <w:cols w:num="3" w:equalWidth="0">
            <w:col w:w="1701" w:space="40"/>
            <w:col w:w="1088" w:space="4019"/>
            <w:col w:w="49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24"/>
        <w:jc w:val="left"/>
      </w:pPr>
      <w:r>
        <w:rPr/>
        <w:t>Figure:</w:t>
      </w:r>
      <w:r>
        <w:rPr>
          <w:spacing w:val="-2"/>
        </w:rPr>
        <w:t> </w:t>
      </w:r>
      <w:r>
        <w:rPr/>
        <w:t>3.1.</w:t>
      </w:r>
      <w:r>
        <w:rPr>
          <w:spacing w:val="-1"/>
        </w:rPr>
        <w:t> </w:t>
      </w:r>
      <w:r>
        <w:rPr/>
        <w:t>Dimensions</w:t>
      </w:r>
      <w:r>
        <w:rPr>
          <w:spacing w:val="-2"/>
        </w:rPr>
        <w:t> </w:t>
      </w:r>
      <w:r>
        <w:rPr/>
        <w:t>of Silos</w:t>
      </w:r>
      <w:r>
        <w:rPr>
          <w:spacing w:val="-2"/>
        </w:rPr>
        <w:t> </w:t>
      </w:r>
      <w:r>
        <w:rPr/>
        <w:t>used</w:t>
      </w:r>
    </w:p>
    <w:p>
      <w:pPr>
        <w:pStyle w:val="BodyText"/>
        <w:spacing w:before="204"/>
        <w:ind w:left="1120" w:right="3933"/>
        <w:jc w:val="center"/>
      </w:pPr>
      <w:r>
        <w:rPr/>
        <w:t>Silo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ind w:left="2674"/>
        <w:rPr>
          <w:sz w:val="20"/>
        </w:rPr>
      </w:pPr>
      <w:r>
        <w:rPr>
          <w:sz w:val="20"/>
        </w:rPr>
        <w:pict>
          <v:group style="width:262.45pt;height:94.7pt;mso-position-horizontal-relative:char;mso-position-vertical-relative:line" coordorigin="0,0" coordsize="5249,1894">
            <v:rect style="position:absolute;left:7;top:319;width:5235;height:1568" filled="false" stroked="true" strokeweight=".72pt" strokecolor="#000000">
              <v:stroke dashstyle="solid"/>
            </v:rect>
            <v:shape style="position:absolute;left:4020;top:652;width:696;height:524" type="#_x0000_t75" stroked="false">
              <v:imagedata r:id="rId34" o:title=""/>
            </v:shape>
            <v:shape style="position:absolute;left:4033;top:644;width:632;height:459" coordorigin="4033,644" coordsize="632,459" path="m4349,644l4265,653,4189,676,4126,712,4076,758,4044,813,4033,874,4044,935,4076,989,4126,1036,4189,1072,4265,1095,4349,1103,4433,1095,4508,1072,4572,1036,4621,989,4653,935,4664,874,4653,813,4621,758,4572,712,4508,676,4433,653,4349,644xe" filled="true" fillcolor="#000000" stroked="false">
              <v:path arrowok="t"/>
              <v:fill type="solid"/>
            </v:shape>
            <v:shape style="position:absolute;left:4033;top:644;width:632;height:459" coordorigin="4033,644" coordsize="632,459" path="m4033,874l4044,813,4076,758,4126,712,4189,676,4265,653,4349,644,4433,653,4508,676,4572,712,4621,758,4653,813,4664,874,4653,935,4621,989,4572,1036,4508,1072,4433,1095,4349,1103,4265,1095,4189,1072,4126,1036,4076,989,4044,935,4033,874xe" filled="false" stroked="true" strokeweight="3pt" strokecolor="#f1f1f1">
              <v:path arrowok="t"/>
              <v:stroke dashstyle="solid"/>
            </v:shape>
            <v:shape style="position:absolute;left:3076;top:652;width:684;height:514" type="#_x0000_t75" stroked="false">
              <v:imagedata r:id="rId35" o:title=""/>
            </v:shape>
            <v:shape style="position:absolute;left:3090;top:644;width:620;height:449" coordorigin="3090,644" coordsize="620,449" path="m3400,644l3317,652,3243,675,3181,710,3132,756,3101,809,3090,869,3101,928,3132,982,3181,1028,3243,1063,3317,1085,3400,1093,3482,1085,3556,1063,3619,1028,3667,982,3698,928,3709,869,3698,809,3667,756,3619,710,3556,675,3482,652,3400,644xe" filled="true" fillcolor="#000000" stroked="false">
              <v:path arrowok="t"/>
              <v:fill type="solid"/>
            </v:shape>
            <v:shape style="position:absolute;left:3090;top:644;width:620;height:449" coordorigin="3090,644" coordsize="620,449" path="m3090,869l3101,809,3132,756,3181,710,3243,675,3317,652,3400,644,3482,652,3556,675,3619,710,3667,756,3698,809,3709,869,3698,928,3667,982,3619,1028,3556,1063,3482,1085,3400,1093,3317,1085,3243,1063,3181,1028,3132,982,3101,928,3090,869xe" filled="false" stroked="true" strokeweight="3pt" strokecolor="#f1f1f1">
              <v:path arrowok="t"/>
              <v:stroke dashstyle="solid"/>
            </v:shape>
            <v:shape style="position:absolute;left:1140;top:652;width:656;height:514" type="#_x0000_t75" stroked="false">
              <v:imagedata r:id="rId36" o:title=""/>
            </v:shape>
            <v:shape style="position:absolute;left:1153;top:644;width:591;height:449" coordorigin="1153,644" coordsize="591,449" path="m1448,644l1370,652,1299,675,1240,710,1194,756,1164,809,1153,869,1164,928,1194,982,1240,1028,1299,1063,1370,1085,1448,1093,1527,1085,1597,1063,1657,1028,1703,982,1733,928,1744,869,1733,809,1703,756,1657,710,1597,675,1527,652,1448,644xe" filled="true" fillcolor="#000000" stroked="false">
              <v:path arrowok="t"/>
              <v:fill type="solid"/>
            </v:shape>
            <v:shape style="position:absolute;left:1153;top:644;width:591;height:449" coordorigin="1153,644" coordsize="591,449" path="m1153,869l1164,809,1194,756,1240,710,1299,675,1370,652,1448,644,1527,652,1597,675,1657,710,1703,756,1733,809,1744,869,1733,928,1703,982,1657,1028,1597,1063,1527,1085,1448,1093,1370,1085,1299,1063,1240,1028,1194,982,1164,928,1153,869xe" filled="false" stroked="true" strokeweight="3pt" strokecolor="#f1f1f1">
              <v:path arrowok="t"/>
              <v:stroke dashstyle="solid"/>
            </v:shape>
            <v:shape style="position:absolute;left:88;top:624;width:752;height:543" type="#_x0000_t75" stroked="false">
              <v:imagedata r:id="rId37" o:title=""/>
            </v:shape>
            <v:shape style="position:absolute;left:102;top:615;width:687;height:478" coordorigin="102,616" coordsize="687,478" path="m445,616l354,624,272,648,202,686,149,734,114,791,102,854,114,918,149,975,202,1023,272,1061,354,1085,445,1093,536,1085,618,1061,688,1023,742,975,776,918,788,854,776,791,742,734,688,686,618,648,536,624,445,616xe" filled="true" fillcolor="#000000" stroked="false">
              <v:path arrowok="t"/>
              <v:fill type="solid"/>
            </v:shape>
            <v:shape style="position:absolute;left:102;top:615;width:687;height:478" coordorigin="102,616" coordsize="687,478" path="m102,854l114,791,149,734,202,686,272,648,354,624,445,616,536,624,618,648,688,686,742,734,776,791,788,854,776,918,742,975,688,1023,618,1061,536,1085,445,1093,354,1085,272,1061,202,1023,149,975,114,918,102,854xe" filled="false" stroked="true" strokeweight="3pt" strokecolor="#f1f1f1">
              <v:path arrowok="t"/>
              <v:stroke dashstyle="solid"/>
            </v:shape>
            <v:shape style="position:absolute;left:103;top:1344;width:670;height:492" type="#_x0000_t75" stroked="false">
              <v:imagedata r:id="rId38" o:title=""/>
            </v:shape>
            <v:shape style="position:absolute;left:116;top:1335;width:605;height:428" coordorigin="116,1336" coordsize="605,428" path="m419,1336l338,1343,266,1365,205,1398,158,1441,116,1549,127,1606,205,1700,266,1734,338,1755,419,1763,499,1755,571,1734,633,1700,680,1657,721,1549,710,1492,633,1398,571,1365,499,1343,419,1336xe" filled="true" fillcolor="#000000" stroked="false">
              <v:path arrowok="t"/>
              <v:fill type="solid"/>
            </v:shape>
            <v:shape style="position:absolute;left:116;top:1335;width:605;height:428" coordorigin="116,1336" coordsize="605,428" path="m116,1549l158,1441,205,1398,266,1365,338,1343,419,1336,499,1343,571,1365,633,1398,680,1441,721,1549,710,1606,633,1700,571,1734,499,1755,419,1763,338,1755,266,1734,205,1700,158,1657,116,1549xe" filled="false" stroked="true" strokeweight="3pt" strokecolor="#f1f1f1">
              <v:path arrowok="t"/>
              <v:stroke dashstyle="solid"/>
            </v:shape>
            <v:shape style="position:absolute;left:1058;top:1344;width:711;height:492" type="#_x0000_t75" stroked="false">
              <v:imagedata r:id="rId39" o:title=""/>
            </v:shape>
            <v:shape style="position:absolute;left:1071;top:1335;width:646;height:428" coordorigin="1072,1336" coordsize="646,428" path="m1394,1336l1309,1343,1232,1365,1166,1398,1116,1441,1083,1492,1072,1549,1083,1606,1116,1657,1166,1700,1232,1734,1309,1755,1394,1763,1480,1755,1557,1734,1623,1700,1673,1657,1706,1606,1717,1549,1706,1492,1673,1441,1623,1398,1557,1365,1480,1343,1394,1336xe" filled="true" fillcolor="#000000" stroked="false">
              <v:path arrowok="t"/>
              <v:fill type="solid"/>
            </v:shape>
            <v:shape style="position:absolute;left:1071;top:1335;width:646;height:428" coordorigin="1072,1336" coordsize="646,428" path="m1072,1549l1116,1441,1166,1398,1232,1365,1309,1343,1394,1336,1480,1343,1557,1365,1623,1398,1673,1441,1706,1492,1717,1549,1706,1606,1673,1657,1623,1700,1557,1734,1480,1755,1394,1763,1309,1755,1232,1734,1166,1700,1116,1657,1083,1606,1072,1549xe" filled="false" stroked="true" strokeweight="3pt" strokecolor="#f1f1f1">
              <v:path arrowok="t"/>
              <v:stroke dashstyle="solid"/>
            </v:shape>
            <v:shape style="position:absolute;left:2107;top:1324;width:713;height:512" type="#_x0000_t75" stroked="false">
              <v:imagedata r:id="rId40" o:title=""/>
            </v:shape>
            <v:shape style="position:absolute;left:2120;top:1316;width:648;height:447" coordorigin="2120,1316" coordsize="648,447" path="m2444,1316l2358,1324,2281,1347,2215,1382,2165,1427,2132,1480,2120,1540,2132,1599,2165,1652,2215,1697,2281,1732,2358,1755,2444,1763,2531,1755,2608,1732,2674,1697,2724,1652,2757,1599,2768,1540,2757,1480,2724,1427,2674,1382,2608,1347,2531,1324,2444,1316xe" filled="true" fillcolor="#000000" stroked="false">
              <v:path arrowok="t"/>
              <v:fill type="solid"/>
            </v:shape>
            <v:shape style="position:absolute;left:2120;top:1316;width:648;height:447" coordorigin="2120,1316" coordsize="648,447" path="m2120,1540l2132,1480,2165,1427,2215,1382,2281,1347,2358,1324,2444,1316,2531,1324,2608,1347,2674,1382,2724,1427,2757,1480,2768,1540,2757,1599,2724,1652,2674,1697,2608,1732,2531,1755,2444,1763,2358,1755,2281,1732,2215,1697,2165,1652,2132,1599,2120,1540xe" filled="false" stroked="true" strokeweight="3pt" strokecolor="#f1f1f1">
              <v:path arrowok="t"/>
              <v:stroke dashstyle="solid"/>
            </v:shape>
            <v:shape style="position:absolute;left:2121;top:652;width:644;height:495" type="#_x0000_t75" stroked="false">
              <v:imagedata r:id="rId41" o:title=""/>
            </v:shape>
            <v:shape style="position:absolute;left:2134;top:644;width:579;height:430" coordorigin="2135,644" coordsize="579,430" path="m2424,644l2333,655,2253,686,2191,732,2150,791,2135,859,2150,927,2191,986,2253,1033,2333,1063,2424,1074,2515,1063,2595,1033,2657,986,2698,927,2713,859,2698,791,2657,732,2595,686,2515,655,2424,644xe" filled="true" fillcolor="#000000" stroked="false">
              <v:path arrowok="t"/>
              <v:fill type="solid"/>
            </v:shape>
            <v:shape style="position:absolute;left:2134;top:644;width:579;height:430" coordorigin="2135,644" coordsize="579,430" path="m2135,859l2150,791,2191,732,2253,686,2333,655,2424,644,2515,655,2595,686,2657,732,2698,791,2713,859,2698,927,2657,986,2595,1033,2515,1063,2424,1074,2333,1063,2253,1033,2191,986,2150,927,2135,859xe" filled="false" stroked="true" strokeweight="3pt" strokecolor="#f1f1f1">
              <v:path arrowok="t"/>
              <v:stroke dashstyle="solid"/>
            </v:shape>
            <v:shape style="position:absolute;left:3076;top:1344;width:711;height:492" type="#_x0000_t75" stroked="false">
              <v:imagedata r:id="rId39" o:title=""/>
            </v:shape>
            <v:shape style="position:absolute;left:3090;top:1335;width:646;height:428" coordorigin="3090,1336" coordsize="646,428" path="m3413,1336l3327,1343,3250,1365,3185,1398,3134,1441,3102,1492,3090,1549,3102,1606,3134,1657,3185,1700,3250,1734,3327,1755,3413,1763,3499,1755,3576,1734,3641,1700,3692,1657,3724,1606,3736,1549,3724,1492,3692,1441,3641,1398,3576,1365,3499,1343,3413,1336xe" filled="true" fillcolor="#000000" stroked="false">
              <v:path arrowok="t"/>
              <v:fill type="solid"/>
            </v:shape>
            <v:shape style="position:absolute;left:3090;top:1335;width:646;height:428" coordorigin="3090,1336" coordsize="646,428" path="m3090,1549l3134,1441,3185,1398,3250,1365,3327,1343,3413,1336,3499,1343,3576,1365,3641,1398,3692,1441,3724,1492,3736,1549,3724,1606,3692,1657,3641,1700,3576,1734,3499,1755,3413,1763,3327,1755,3250,1734,3185,1700,3134,1657,3102,1606,3090,1549xe" filled="false" stroked="true" strokeweight="3pt" strokecolor="#f1f1f1">
              <v:path arrowok="t"/>
              <v:stroke dashstyle="solid"/>
            </v:shape>
            <v:shape style="position:absolute;left:4099;top:1324;width:617;height:476" type="#_x0000_t75" stroked="false">
              <v:imagedata r:id="rId42" o:title=""/>
            </v:shape>
            <v:shape style="position:absolute;left:4112;top:1316;width:552;height:411" coordorigin="4112,1316" coordsize="552,411" path="m4388,1316l4301,1327,4225,1356,4166,1400,4126,1457,4112,1522,4126,1586,4166,1643,4225,1687,4301,1716,4388,1727,4476,1716,4551,1687,4611,1643,4650,1586,4664,1522,4650,1457,4611,1400,4551,1356,4476,1327,4388,1316xe" filled="true" fillcolor="#000000" stroked="false">
              <v:path arrowok="t"/>
              <v:fill type="solid"/>
            </v:shape>
            <v:shape style="position:absolute;left:4112;top:1316;width:552;height:411" coordorigin="4112,1316" coordsize="552,411" path="m4112,1522l4126,1457,4166,1400,4225,1356,4301,1327,4388,1316,4476,1327,4551,1356,4611,1400,4650,1457,4664,1522,4650,1586,4611,1643,4551,1687,4476,1716,4388,1727,4301,1716,4225,1687,4166,1643,4126,1586,4112,1522xe" filled="false" stroked="true" strokeweight="3pt" strokecolor="#f1f1f1">
              <v:path arrowok="t"/>
              <v:stroke dashstyle="solid"/>
            </v:shape>
            <v:shape style="position:absolute;left:1308;top:0;width:281;height:616" coordorigin="1308,0" coordsize="281,616" path="m1428,496l1378,496,1378,0,1358,0,1358,496,1308,496,1368,616,1418,516,1428,496xm1589,496l1539,496,1539,0,1519,0,1519,496,1469,496,1529,616,1579,516,1589,496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spacing w:before="90"/>
        <w:ind w:left="1060"/>
        <w:jc w:val="left"/>
      </w:pPr>
      <w:r>
        <w:rPr/>
        <w:t>Figure:</w:t>
      </w:r>
      <w:r>
        <w:rPr>
          <w:spacing w:val="-3"/>
        </w:rPr>
        <w:t> </w:t>
      </w:r>
      <w:r>
        <w:rPr/>
        <w:t>3.2.</w:t>
      </w:r>
      <w:r>
        <w:rPr>
          <w:spacing w:val="-2"/>
        </w:rPr>
        <w:t> </w:t>
      </w:r>
      <w:r>
        <w:rPr/>
        <w:t>Silo</w:t>
      </w:r>
      <w:r>
        <w:rPr>
          <w:spacing w:val="-2"/>
        </w:rPr>
        <w:t> </w:t>
      </w:r>
      <w:r>
        <w:rPr/>
        <w:t>arrangement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4"/>
      </w:pPr>
      <w:r>
        <w:rPr/>
        <w:t>Minna</w:t>
      </w:r>
      <w:r>
        <w:rPr>
          <w:spacing w:val="11"/>
        </w:rPr>
        <w:t> </w:t>
      </w:r>
      <w:r>
        <w:rPr/>
        <w:t>Silo</w:t>
      </w:r>
      <w:r>
        <w:rPr>
          <w:spacing w:val="12"/>
        </w:rPr>
        <w:t> </w:t>
      </w:r>
      <w:r>
        <w:rPr/>
        <w:t>complex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a</w:t>
      </w:r>
      <w:r>
        <w:rPr>
          <w:spacing w:val="8"/>
        </w:rPr>
        <w:t> </w:t>
      </w:r>
      <w:r>
        <w:rPr/>
        <w:t>standard</w:t>
      </w:r>
      <w:r>
        <w:rPr>
          <w:spacing w:val="14"/>
        </w:rPr>
        <w:t> </w:t>
      </w:r>
      <w:r>
        <w:rPr/>
        <w:t>silo</w:t>
      </w:r>
      <w:r>
        <w:rPr>
          <w:spacing w:val="13"/>
        </w:rPr>
        <w:t> </w:t>
      </w:r>
      <w:r>
        <w:rPr/>
        <w:t>facility.</w:t>
      </w:r>
      <w:r>
        <w:rPr>
          <w:spacing w:val="14"/>
        </w:rPr>
        <w:t> </w:t>
      </w:r>
      <w:r>
        <w:rPr/>
        <w:t>It</w:t>
      </w:r>
      <w:r>
        <w:rPr>
          <w:spacing w:val="15"/>
        </w:rPr>
        <w:t> </w:t>
      </w:r>
      <w:r>
        <w:rPr/>
        <w:t>has</w:t>
      </w:r>
      <w:r>
        <w:rPr>
          <w:spacing w:val="13"/>
        </w:rPr>
        <w:t> </w:t>
      </w:r>
      <w:r>
        <w:rPr/>
        <w:t>equipment</w:t>
      </w:r>
      <w:r>
        <w:rPr>
          <w:spacing w:val="14"/>
        </w:rPr>
        <w:t> </w:t>
      </w:r>
      <w:r>
        <w:rPr/>
        <w:t>like</w:t>
      </w:r>
      <w:r>
        <w:rPr>
          <w:spacing w:val="11"/>
        </w:rPr>
        <w:t> </w:t>
      </w:r>
      <w:r>
        <w:rPr/>
        <w:t>augers,</w:t>
      </w:r>
      <w:r>
        <w:rPr>
          <w:spacing w:val="13"/>
        </w:rPr>
        <w:t> </w:t>
      </w:r>
      <w:r>
        <w:rPr/>
        <w:t>elevators,</w:t>
      </w:r>
      <w:r>
        <w:rPr>
          <w:spacing w:val="14"/>
        </w:rPr>
        <w:t> </w:t>
      </w:r>
      <w:r>
        <w:rPr/>
        <w:t>conveyors,</w:t>
      </w:r>
      <w:r>
        <w:rPr>
          <w:spacing w:val="-57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transporting</w:t>
      </w:r>
      <w:r>
        <w:rPr>
          <w:spacing w:val="-12"/>
        </w:rPr>
        <w:t> </w:t>
      </w:r>
      <w:r>
        <w:rPr/>
        <w:t>grain</w:t>
      </w:r>
      <w:r>
        <w:rPr>
          <w:spacing w:val="-12"/>
        </w:rPr>
        <w:t> </w:t>
      </w:r>
      <w:r>
        <w:rPr/>
        <w:t>from</w:t>
      </w:r>
      <w:r>
        <w:rPr>
          <w:spacing w:val="-13"/>
        </w:rPr>
        <w:t> </w:t>
      </w:r>
      <w:r>
        <w:rPr/>
        <w:t>one</w:t>
      </w:r>
      <w:r>
        <w:rPr>
          <w:spacing w:val="-16"/>
        </w:rPr>
        <w:t> </w:t>
      </w:r>
      <w:r>
        <w:rPr/>
        <w:t>point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another</w:t>
      </w:r>
      <w:r>
        <w:rPr>
          <w:spacing w:val="-14"/>
        </w:rPr>
        <w:t> </w:t>
      </w:r>
      <w:r>
        <w:rPr/>
        <w:t>within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complex</w:t>
      </w:r>
      <w:r>
        <w:rPr>
          <w:spacing w:val="-13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purpose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grain</w:t>
      </w:r>
      <w:r>
        <w:rPr>
          <w:spacing w:val="-12"/>
        </w:rPr>
        <w:t> </w:t>
      </w:r>
      <w:r>
        <w:rPr/>
        <w:t>reception</w:t>
      </w:r>
    </w:p>
    <w:p>
      <w:pPr>
        <w:spacing w:after="0" w:line="480" w:lineRule="auto"/>
        <w:sectPr>
          <w:type w:val="continuous"/>
          <w:pgSz w:w="12240" w:h="15840"/>
          <w:pgMar w:top="1360" w:bottom="1120" w:left="440" w:right="40"/>
        </w:sectPr>
      </w:pPr>
    </w:p>
    <w:p>
      <w:pPr>
        <w:pStyle w:val="BodyText"/>
        <w:spacing w:line="480" w:lineRule="auto" w:before="72"/>
        <w:ind w:left="1000" w:right="1213"/>
        <w:jc w:val="both"/>
      </w:pPr>
      <w:r>
        <w:rPr/>
        <w:t>cleaning, loading and unloading of the silo bins. It has an efficient laboratory for grain analysis,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digital weighbridge for weighing of consignment in bulk, a bagging plant for bagging of grains</w:t>
      </w:r>
      <w:r>
        <w:rPr>
          <w:spacing w:val="1"/>
        </w:rPr>
        <w:t> </w:t>
      </w:r>
      <w:r>
        <w:rPr/>
        <w:t>before release, a 2500MT capacity warehouse all confined within the same environment. It has 10</w:t>
      </w:r>
      <w:r>
        <w:rPr>
          <w:spacing w:val="1"/>
        </w:rPr>
        <w:t> </w:t>
      </w:r>
      <w:r>
        <w:rPr/>
        <w:t>silo cells of 2500MT capacity and a total capacity of 25000 MT grain storage spaces of silo cells as</w:t>
      </w:r>
      <w:r>
        <w:rPr>
          <w:spacing w:val="-57"/>
        </w:rPr>
        <w:t> </w:t>
      </w:r>
      <w:r>
        <w:rPr/>
        <w:t>shown in figure 3.2</w:t>
      </w:r>
      <w:r>
        <w:rPr>
          <w:b/>
        </w:rPr>
        <w:t>. </w:t>
      </w:r>
      <w:r>
        <w:rPr/>
        <w:t>The silo cells have grain monitoring and aeration facilities.</w:t>
      </w:r>
      <w:r>
        <w:rPr>
          <w:spacing w:val="1"/>
        </w:rPr>
        <w:t> </w:t>
      </w:r>
      <w:r>
        <w:rPr/>
        <w:t>Grains were</w:t>
      </w:r>
      <w:r>
        <w:rPr>
          <w:spacing w:val="1"/>
        </w:rPr>
        <w:t> </w:t>
      </w:r>
      <w:r>
        <w:rPr>
          <w:spacing w:val="-1"/>
        </w:rPr>
        <w:t>regularly</w:t>
      </w:r>
      <w:r>
        <w:rPr>
          <w:spacing w:val="-17"/>
        </w:rPr>
        <w:t> </w:t>
      </w:r>
      <w:r>
        <w:rPr>
          <w:spacing w:val="-1"/>
        </w:rPr>
        <w:t>monitored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ingress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water,</w:t>
      </w:r>
      <w:r>
        <w:rPr>
          <w:spacing w:val="-12"/>
        </w:rPr>
        <w:t> </w:t>
      </w:r>
      <w:r>
        <w:rPr/>
        <w:t>insect</w:t>
      </w:r>
      <w:r>
        <w:rPr>
          <w:spacing w:val="-11"/>
        </w:rPr>
        <w:t> </w:t>
      </w:r>
      <w:r>
        <w:rPr/>
        <w:t>infestation,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temperature</w:t>
      </w:r>
      <w:r>
        <w:rPr>
          <w:spacing w:val="-11"/>
        </w:rPr>
        <w:t> </w:t>
      </w:r>
      <w:r>
        <w:rPr/>
        <w:t>fluctuations.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normal</w:t>
      </w:r>
      <w:r>
        <w:rPr>
          <w:spacing w:val="-57"/>
        </w:rPr>
        <w:t> </w:t>
      </w:r>
      <w:r>
        <w:rPr/>
        <w:t>Integrated Grain Management procedure in metallic silos which includes IPM (integrated pest</w:t>
      </w:r>
      <w:r>
        <w:rPr>
          <w:spacing w:val="1"/>
        </w:rPr>
        <w:t> </w:t>
      </w:r>
      <w:r>
        <w:rPr>
          <w:spacing w:val="-1"/>
        </w:rPr>
        <w:t>management)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has</w:t>
      </w:r>
      <w:r>
        <w:rPr>
          <w:spacing w:val="-12"/>
        </w:rPr>
        <w:t> </w:t>
      </w:r>
      <w:r>
        <w:rPr/>
        <w:t>been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practice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silo</w:t>
      </w:r>
      <w:r>
        <w:rPr>
          <w:spacing w:val="-11"/>
        </w:rPr>
        <w:t> </w:t>
      </w:r>
      <w:r>
        <w:rPr/>
        <w:t>complex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strictly</w:t>
      </w:r>
      <w:r>
        <w:rPr>
          <w:spacing w:val="-17"/>
        </w:rPr>
        <w:t> </w:t>
      </w:r>
      <w:r>
        <w:rPr/>
        <w:t>used</w:t>
      </w:r>
      <w:r>
        <w:rPr>
          <w:spacing w:val="-9"/>
        </w:rPr>
        <w:t> </w:t>
      </w:r>
      <w:r>
        <w:rPr/>
        <w:t>within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period.</w:t>
      </w:r>
      <w:r>
        <w:rPr>
          <w:spacing w:val="-12"/>
        </w:rPr>
        <w:t> </w:t>
      </w:r>
      <w:r>
        <w:rPr/>
        <w:t>Other</w:t>
      </w:r>
      <w:r>
        <w:rPr>
          <w:spacing w:val="-57"/>
        </w:rPr>
        <w:t> </w:t>
      </w:r>
      <w:r>
        <w:rPr/>
        <w:t>monitoring and control</w:t>
      </w:r>
      <w:r>
        <w:rPr>
          <w:spacing w:val="1"/>
        </w:rPr>
        <w:t> </w:t>
      </w:r>
      <w:r>
        <w:rPr/>
        <w:t>methods of integrated</w:t>
      </w:r>
      <w:r>
        <w:rPr>
          <w:spacing w:val="1"/>
        </w:rPr>
        <w:t> </w:t>
      </w:r>
      <w:r>
        <w:rPr/>
        <w:t>grain management such</w:t>
      </w:r>
      <w:r>
        <w:rPr>
          <w:spacing w:val="1"/>
        </w:rPr>
        <w:t> </w:t>
      </w:r>
      <w:r>
        <w:rPr/>
        <w:t>as aeration were done</w:t>
      </w:r>
      <w:r>
        <w:rPr>
          <w:spacing w:val="1"/>
        </w:rPr>
        <w:t> </w:t>
      </w:r>
      <w:r>
        <w:rPr/>
        <w:t>regularly</w:t>
      </w:r>
      <w:r>
        <w:rPr>
          <w:spacing w:val="-6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need</w:t>
      </w:r>
      <w:r>
        <w:rPr>
          <w:spacing w:val="1"/>
        </w:rPr>
        <w:t> </w:t>
      </w:r>
      <w:r>
        <w:rPr/>
        <w:t>arises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grains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storage were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good</w:t>
      </w:r>
      <w:r>
        <w:rPr>
          <w:spacing w:val="3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period</w:t>
      </w:r>
    </w:p>
    <w:p>
      <w:pPr>
        <w:pStyle w:val="BodyText"/>
        <w:spacing w:line="480" w:lineRule="auto" w:before="200"/>
        <w:ind w:left="1000" w:right="1214"/>
        <w:jc w:val="both"/>
      </w:pPr>
      <w:r>
        <w:rPr/>
        <w:t>During the period of this research work, ambient temperature and relative humidity around the silo</w:t>
      </w:r>
      <w:r>
        <w:rPr>
          <w:spacing w:val="1"/>
        </w:rPr>
        <w:t> </w:t>
      </w:r>
      <w:r>
        <w:rPr/>
        <w:t>environment</w:t>
      </w:r>
      <w:r>
        <w:rPr>
          <w:spacing w:val="-2"/>
        </w:rPr>
        <w:t> </w:t>
      </w:r>
      <w:r>
        <w:rPr/>
        <w:t>and inside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silo</w:t>
      </w:r>
      <w:r>
        <w:rPr>
          <w:spacing w:val="-3"/>
        </w:rPr>
        <w:t> </w:t>
      </w:r>
      <w:r>
        <w:rPr/>
        <w:t>headspace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measured</w:t>
      </w:r>
      <w:r>
        <w:rPr>
          <w:spacing w:val="4"/>
        </w:rPr>
        <w:t> </w:t>
      </w:r>
      <w:r>
        <w:rPr/>
        <w:t>once</w:t>
      </w:r>
      <w:r>
        <w:rPr>
          <w:spacing w:val="-4"/>
        </w:rPr>
        <w:t> </w:t>
      </w:r>
      <w:r>
        <w:rPr/>
        <w:t>daily</w:t>
      </w:r>
      <w:r>
        <w:rPr>
          <w:spacing w:val="-7"/>
        </w:rPr>
        <w:t> </w:t>
      </w:r>
      <w:r>
        <w:rPr/>
        <w:t>by</w:t>
      </w:r>
      <w:r>
        <w:rPr>
          <w:spacing w:val="-5"/>
        </w:rPr>
        <w:t> </w:t>
      </w:r>
      <w:r>
        <w:rPr/>
        <w:t>12</w:t>
      </w:r>
      <w:r>
        <w:rPr>
          <w:spacing w:val="1"/>
        </w:rPr>
        <w:t> </w:t>
      </w:r>
      <w:r>
        <w:rPr/>
        <w:t>o</w:t>
      </w:r>
      <w:r>
        <w:rPr>
          <w:spacing w:val="-3"/>
        </w:rPr>
        <w:t> </w:t>
      </w:r>
      <w:r>
        <w:rPr/>
        <w:t>clock,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Jenway</w:t>
      </w:r>
      <w:r>
        <w:rPr>
          <w:spacing w:val="-58"/>
        </w:rPr>
        <w:t> </w:t>
      </w:r>
      <w:r>
        <w:rPr/>
        <w:t>5105 digital psychrometer and a dry bulb thermometer and further confirmed using a mobile</w:t>
      </w:r>
      <w:r>
        <w:rPr>
          <w:spacing w:val="1"/>
        </w:rPr>
        <w:t> </w:t>
      </w:r>
      <w:r>
        <w:rPr/>
        <w:t>temperature / relative humidity digital apparatus. This is to enable the researcher to have a good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immediate</w:t>
      </w:r>
      <w:r>
        <w:rPr>
          <w:spacing w:val="-1"/>
        </w:rPr>
        <w:t> </w:t>
      </w:r>
      <w:r>
        <w:rPr/>
        <w:t>prevailing</w:t>
      </w:r>
      <w:r>
        <w:rPr>
          <w:spacing w:val="-3"/>
        </w:rPr>
        <w:t> </w:t>
      </w:r>
      <w:r>
        <w:rPr/>
        <w:t>atmospheric conditions.</w:t>
      </w:r>
    </w:p>
    <w:p>
      <w:pPr>
        <w:pStyle w:val="BodyText"/>
        <w:spacing w:line="480" w:lineRule="auto" w:before="200"/>
        <w:ind w:left="1000" w:right="1239"/>
      </w:pPr>
      <w:r>
        <w:rPr/>
        <w:t>The experimental analysis used is complete randomized block design, made up of 13 variables, 9</w:t>
      </w:r>
      <w:r>
        <w:rPr>
          <w:spacing w:val="1"/>
        </w:rPr>
        <w:t> </w:t>
      </w:r>
      <w:r>
        <w:rPr/>
        <w:t>sample points and 3 replications. The mean of the 3 replications were taken as the true value as</w:t>
      </w:r>
      <w:r>
        <w:rPr>
          <w:spacing w:val="1"/>
        </w:rPr>
        <w:t> </w:t>
      </w:r>
      <w:r>
        <w:rPr/>
        <w:t>presented in Appendix B. A total of 351 samples were used. The variables includes, Carbohydrate</w:t>
      </w:r>
      <w:r>
        <w:rPr>
          <w:spacing w:val="1"/>
        </w:rPr>
        <w:t> </w:t>
      </w:r>
      <w:r>
        <w:rPr/>
        <w:t>content, Energy value, crude Fibre, Fat content, crude Protein content and Ash content, others are</w:t>
      </w:r>
      <w:r>
        <w:rPr>
          <w:spacing w:val="1"/>
        </w:rPr>
        <w:t> </w:t>
      </w:r>
      <w:r>
        <w:rPr/>
        <w:t>Moisture content wet basis, Hectolitre weight, Insect damaged grains, Mould infested grains,</w:t>
      </w:r>
      <w:r>
        <w:rPr>
          <w:spacing w:val="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matter,</w:t>
      </w:r>
      <w:r>
        <w:rPr>
          <w:spacing w:val="-1"/>
        </w:rPr>
        <w:t> </w:t>
      </w:r>
      <w:r>
        <w:rPr/>
        <w:t>Broken and</w:t>
      </w:r>
      <w:r>
        <w:rPr>
          <w:spacing w:val="-1"/>
        </w:rPr>
        <w:t> </w:t>
      </w:r>
      <w:r>
        <w:rPr/>
        <w:t>Germinability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 ran</w:t>
      </w:r>
      <w:r>
        <w:rPr>
          <w:spacing w:val="-1"/>
        </w:rPr>
        <w:t> </w:t>
      </w:r>
      <w:r>
        <w:rPr/>
        <w:t>for eight</w:t>
      </w:r>
      <w:r>
        <w:rPr>
          <w:spacing w:val="-1"/>
        </w:rPr>
        <w:t> </w:t>
      </w:r>
      <w:r>
        <w:rPr/>
        <w:t>months from</w:t>
      </w:r>
      <w:r>
        <w:rPr>
          <w:spacing w:val="-1"/>
        </w:rPr>
        <w:t> </w:t>
      </w:r>
      <w:r>
        <w:rPr/>
        <w:t>January</w:t>
      </w:r>
      <w:r>
        <w:rPr>
          <w:spacing w:val="-5"/>
        </w:rPr>
        <w:t> </w:t>
      </w:r>
      <w:r>
        <w:rPr/>
        <w:t>2013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August 2013.</w:t>
      </w:r>
    </w:p>
    <w:p>
      <w:pPr>
        <w:spacing w:after="0" w:line="480" w:lineRule="auto"/>
        <w:sectPr>
          <w:pgSz w:w="12240" w:h="15840"/>
          <w:pgMar w:header="0" w:footer="935" w:top="1360" w:bottom="1200" w:left="440" w:right="40"/>
        </w:sectPr>
      </w:pPr>
    </w:p>
    <w:p>
      <w:pPr>
        <w:pStyle w:val="Heading2"/>
        <w:numPr>
          <w:ilvl w:val="1"/>
          <w:numId w:val="21"/>
        </w:numPr>
        <w:tabs>
          <w:tab w:pos="1421" w:val="left" w:leader="none"/>
        </w:tabs>
        <w:spacing w:line="240" w:lineRule="auto" w:before="79" w:after="0"/>
        <w:ind w:left="1420" w:right="0" w:hanging="421"/>
        <w:jc w:val="left"/>
      </w:pPr>
      <w:r>
        <w:rPr/>
        <w:t>Reagents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instrument/equipment</w:t>
      </w:r>
      <w:r>
        <w:rPr>
          <w:spacing w:val="-1"/>
        </w:rPr>
        <w:t> </w:t>
      </w:r>
      <w:r>
        <w:rPr/>
        <w:t>used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1000" w:right="1426"/>
      </w:pPr>
      <w:r>
        <w:rPr/>
        <w:t>The</w:t>
      </w:r>
      <w:r>
        <w:rPr>
          <w:spacing w:val="-4"/>
        </w:rPr>
        <w:t> </w:t>
      </w:r>
      <w:r>
        <w:rPr/>
        <w:t>reagents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laboratory</w:t>
      </w:r>
      <w:r>
        <w:rPr>
          <w:spacing w:val="-6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grade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equipment</w:t>
      </w:r>
      <w:r>
        <w:rPr>
          <w:spacing w:val="-57"/>
        </w:rPr>
        <w:t> </w:t>
      </w:r>
      <w:r>
        <w:rPr/>
        <w:t>used 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analysis</w:t>
      </w:r>
      <w:r>
        <w:rPr>
          <w:spacing w:val="1"/>
        </w:rPr>
        <w:t> </w:t>
      </w:r>
      <w:r>
        <w:rPr/>
        <w:t>are sophisticated and automated.</w:t>
      </w:r>
    </w:p>
    <w:p>
      <w:pPr>
        <w:pStyle w:val="Heading2"/>
        <w:numPr>
          <w:ilvl w:val="2"/>
          <w:numId w:val="21"/>
        </w:numPr>
        <w:tabs>
          <w:tab w:pos="1541" w:val="left" w:leader="none"/>
        </w:tabs>
        <w:spacing w:line="240" w:lineRule="auto" w:before="204" w:after="0"/>
        <w:ind w:left="1540" w:right="0" w:hanging="541"/>
        <w:jc w:val="left"/>
      </w:pPr>
      <w:r>
        <w:rPr/>
        <w:t>Reagents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1"/>
        <w:ind w:left="1000"/>
      </w:pPr>
      <w:r>
        <w:rPr/>
        <w:t>The</w:t>
      </w:r>
      <w:r>
        <w:rPr>
          <w:spacing w:val="-3"/>
        </w:rPr>
        <w:t> </w:t>
      </w:r>
      <w:r>
        <w:rPr/>
        <w:t>reagents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laboratory</w:t>
      </w:r>
      <w:r>
        <w:rPr>
          <w:spacing w:val="-6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are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1"/>
        </w:numPr>
        <w:tabs>
          <w:tab w:pos="1721" w:val="left" w:leader="none"/>
        </w:tabs>
        <w:spacing w:line="240" w:lineRule="auto" w:before="175" w:after="0"/>
        <w:ind w:left="1720" w:right="0" w:hanging="361"/>
        <w:jc w:val="left"/>
        <w:rPr>
          <w:sz w:val="24"/>
        </w:rPr>
      </w:pPr>
      <w:r>
        <w:rPr>
          <w:sz w:val="24"/>
        </w:rPr>
        <w:t>Acetone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21"/>
        </w:numPr>
        <w:tabs>
          <w:tab w:pos="1721" w:val="left" w:leader="none"/>
        </w:tabs>
        <w:spacing w:line="240" w:lineRule="auto" w:before="0" w:after="0"/>
        <w:ind w:left="1720" w:right="0" w:hanging="361"/>
        <w:jc w:val="left"/>
        <w:rPr>
          <w:sz w:val="24"/>
        </w:rPr>
      </w:pPr>
      <w:r>
        <w:rPr>
          <w:sz w:val="24"/>
        </w:rPr>
        <w:t>H2So4</w:t>
      </w:r>
      <w:r>
        <w:rPr>
          <w:spacing w:val="-2"/>
          <w:sz w:val="24"/>
        </w:rPr>
        <w:t> </w:t>
      </w:r>
      <w:r>
        <w:rPr>
          <w:sz w:val="24"/>
        </w:rPr>
        <w:t>solution</w:t>
      </w:r>
      <w:r>
        <w:rPr>
          <w:spacing w:val="-2"/>
          <w:sz w:val="24"/>
        </w:rPr>
        <w:t> </w:t>
      </w:r>
      <w:r>
        <w:rPr>
          <w:sz w:val="24"/>
        </w:rPr>
        <w:t>(Tetraoxosulphate(</w:t>
      </w:r>
      <w:r>
        <w:rPr>
          <w:spacing w:val="-4"/>
          <w:sz w:val="24"/>
        </w:rPr>
        <w:t> </w:t>
      </w:r>
      <w:r>
        <w:rPr>
          <w:sz w:val="24"/>
        </w:rPr>
        <w:t>VI)acid</w:t>
      </w:r>
      <w:r>
        <w:rPr>
          <w:spacing w:val="-2"/>
          <w:sz w:val="24"/>
        </w:rPr>
        <w:t> </w:t>
      </w:r>
      <w:r>
        <w:rPr>
          <w:sz w:val="24"/>
        </w:rPr>
        <w:t>)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421"/>
        <w:jc w:val="left"/>
        <w:rPr>
          <w:sz w:val="24"/>
        </w:rPr>
      </w:pPr>
      <w:r>
        <w:rPr>
          <w:sz w:val="24"/>
        </w:rPr>
        <w:t>NaOH</w:t>
      </w:r>
      <w:r>
        <w:rPr>
          <w:spacing w:val="-2"/>
          <w:sz w:val="24"/>
        </w:rPr>
        <w:t> </w:t>
      </w:r>
      <w:r>
        <w:rPr>
          <w:sz w:val="24"/>
        </w:rPr>
        <w:t>solution</w:t>
      </w:r>
      <w:r>
        <w:rPr>
          <w:spacing w:val="-1"/>
          <w:sz w:val="24"/>
        </w:rPr>
        <w:t> </w:t>
      </w:r>
      <w:r>
        <w:rPr>
          <w:sz w:val="24"/>
        </w:rPr>
        <w:t>(sodium</w:t>
      </w:r>
      <w:r>
        <w:rPr>
          <w:spacing w:val="-1"/>
          <w:sz w:val="24"/>
        </w:rPr>
        <w:t> </w:t>
      </w:r>
      <w:r>
        <w:rPr>
          <w:sz w:val="24"/>
        </w:rPr>
        <w:t>hydroxide</w:t>
      </w:r>
      <w:r>
        <w:rPr>
          <w:spacing w:val="-1"/>
          <w:sz w:val="24"/>
        </w:rPr>
        <w:t> </w:t>
      </w:r>
      <w:r>
        <w:rPr>
          <w:sz w:val="24"/>
        </w:rPr>
        <w:t>solution)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721" w:val="left" w:leader="none"/>
        </w:tabs>
        <w:spacing w:line="240" w:lineRule="auto" w:before="0" w:after="0"/>
        <w:ind w:left="1720" w:right="0" w:hanging="361"/>
        <w:jc w:val="left"/>
        <w:rPr>
          <w:sz w:val="24"/>
        </w:rPr>
      </w:pPr>
      <w:r>
        <w:rPr>
          <w:sz w:val="24"/>
        </w:rPr>
        <w:t>Petroleum</w:t>
      </w:r>
      <w:r>
        <w:rPr>
          <w:spacing w:val="-4"/>
          <w:sz w:val="24"/>
        </w:rPr>
        <w:t> </w:t>
      </w:r>
      <w:r>
        <w:rPr>
          <w:sz w:val="24"/>
        </w:rPr>
        <w:t>ether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721" w:val="left" w:leader="none"/>
        </w:tabs>
        <w:spacing w:line="240" w:lineRule="auto" w:before="0" w:after="0"/>
        <w:ind w:left="1720" w:right="0" w:hanging="361"/>
        <w:jc w:val="left"/>
        <w:rPr>
          <w:sz w:val="24"/>
        </w:rPr>
      </w:pPr>
      <w:r>
        <w:rPr>
          <w:sz w:val="24"/>
        </w:rPr>
        <w:t>Copper</w:t>
      </w:r>
      <w:r>
        <w:rPr>
          <w:spacing w:val="-6"/>
          <w:sz w:val="24"/>
        </w:rPr>
        <w:t> </w:t>
      </w:r>
      <w:r>
        <w:rPr>
          <w:sz w:val="24"/>
        </w:rPr>
        <w:t>catalyst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721" w:val="left" w:leader="none"/>
        </w:tabs>
        <w:spacing w:line="240" w:lineRule="auto" w:before="0" w:after="0"/>
        <w:ind w:left="1720" w:right="0" w:hanging="361"/>
        <w:jc w:val="left"/>
        <w:rPr>
          <w:sz w:val="24"/>
        </w:rPr>
      </w:pPr>
      <w:r>
        <w:rPr>
          <w:sz w:val="24"/>
        </w:rPr>
        <w:t>Methyl</w:t>
      </w:r>
      <w:r>
        <w:rPr>
          <w:spacing w:val="-3"/>
          <w:sz w:val="24"/>
        </w:rPr>
        <w:t> </w:t>
      </w:r>
      <w:r>
        <w:rPr>
          <w:sz w:val="24"/>
        </w:rPr>
        <w:t>indicator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721" w:val="left" w:leader="none"/>
        </w:tabs>
        <w:spacing w:line="240" w:lineRule="auto" w:before="0" w:after="0"/>
        <w:ind w:left="1720" w:right="0" w:hanging="361"/>
        <w:jc w:val="left"/>
        <w:rPr>
          <w:sz w:val="24"/>
        </w:rPr>
      </w:pPr>
      <w:r>
        <w:rPr>
          <w:sz w:val="24"/>
        </w:rPr>
        <w:t>CuSo4</w:t>
      </w:r>
      <w:r>
        <w:rPr>
          <w:spacing w:val="-1"/>
          <w:sz w:val="24"/>
        </w:rPr>
        <w:t> </w:t>
      </w:r>
      <w:r>
        <w:rPr>
          <w:sz w:val="24"/>
        </w:rPr>
        <w:t>solution</w:t>
      </w:r>
      <w:r>
        <w:rPr>
          <w:spacing w:val="60"/>
          <w:sz w:val="24"/>
        </w:rPr>
        <w:t> </w:t>
      </w:r>
      <w:r>
        <w:rPr>
          <w:sz w:val="24"/>
        </w:rPr>
        <w:t>(Copper</w:t>
      </w:r>
      <w:r>
        <w:rPr>
          <w:spacing w:val="-4"/>
          <w:sz w:val="24"/>
        </w:rPr>
        <w:t> </w:t>
      </w:r>
      <w:r>
        <w:rPr>
          <w:sz w:val="24"/>
        </w:rPr>
        <w:t>sulphate)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1"/>
        </w:numPr>
        <w:tabs>
          <w:tab w:pos="1721" w:val="left" w:leader="none"/>
        </w:tabs>
        <w:spacing w:line="240" w:lineRule="auto" w:before="0" w:after="0"/>
        <w:ind w:left="1720" w:right="0" w:hanging="361"/>
        <w:jc w:val="left"/>
        <w:rPr>
          <w:sz w:val="24"/>
        </w:rPr>
      </w:pPr>
      <w:r>
        <w:rPr>
          <w:sz w:val="24"/>
        </w:rPr>
        <w:t>Phenolphthalein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721" w:val="left" w:leader="none"/>
        </w:tabs>
        <w:spacing w:line="240" w:lineRule="auto" w:before="0" w:after="0"/>
        <w:ind w:left="1720" w:right="0" w:hanging="361"/>
        <w:jc w:val="left"/>
        <w:rPr>
          <w:sz w:val="24"/>
        </w:rPr>
      </w:pPr>
      <w:r>
        <w:rPr>
          <w:sz w:val="24"/>
        </w:rPr>
        <w:t>Potassium</w:t>
      </w:r>
      <w:r>
        <w:rPr>
          <w:spacing w:val="-2"/>
          <w:sz w:val="24"/>
        </w:rPr>
        <w:t> </w:t>
      </w:r>
      <w:r>
        <w:rPr>
          <w:sz w:val="24"/>
        </w:rPr>
        <w:t>oxalate</w:t>
      </w:r>
      <w:r>
        <w:rPr>
          <w:spacing w:val="-3"/>
          <w:sz w:val="24"/>
        </w:rPr>
        <w:t> </w:t>
      </w:r>
      <w:r>
        <w:rPr>
          <w:sz w:val="24"/>
        </w:rPr>
        <w:t>solution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721" w:val="left" w:leader="none"/>
        </w:tabs>
        <w:spacing w:line="240" w:lineRule="auto" w:before="0" w:after="0"/>
        <w:ind w:left="1720" w:right="0" w:hanging="361"/>
        <w:jc w:val="left"/>
        <w:rPr>
          <w:sz w:val="24"/>
        </w:rPr>
      </w:pPr>
      <w:r>
        <w:rPr>
          <w:sz w:val="24"/>
        </w:rPr>
        <w:t>Distilled</w:t>
      </w:r>
      <w:r>
        <w:rPr>
          <w:spacing w:val="-1"/>
          <w:sz w:val="24"/>
        </w:rPr>
        <w:t> </w:t>
      </w:r>
      <w:r>
        <w:rPr>
          <w:sz w:val="24"/>
        </w:rPr>
        <w:t>water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721" w:val="left" w:leader="none"/>
        </w:tabs>
        <w:spacing w:line="240" w:lineRule="auto" w:before="0" w:after="0"/>
        <w:ind w:left="1720" w:right="0" w:hanging="361"/>
        <w:jc w:val="left"/>
        <w:rPr>
          <w:sz w:val="24"/>
        </w:rPr>
      </w:pPr>
      <w:r>
        <w:rPr>
          <w:sz w:val="24"/>
        </w:rPr>
        <w:t>Hcl</w:t>
      </w:r>
      <w:r>
        <w:rPr>
          <w:spacing w:val="-1"/>
          <w:sz w:val="24"/>
        </w:rPr>
        <w:t> </w:t>
      </w:r>
      <w:r>
        <w:rPr>
          <w:sz w:val="24"/>
        </w:rPr>
        <w:t>solution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721" w:val="left" w:leader="none"/>
        </w:tabs>
        <w:spacing w:line="240" w:lineRule="auto" w:before="0" w:after="0"/>
        <w:ind w:left="1720" w:right="0" w:hanging="361"/>
        <w:jc w:val="left"/>
        <w:rPr>
          <w:sz w:val="24"/>
        </w:rPr>
      </w:pPr>
      <w:r>
        <w:rPr>
          <w:sz w:val="24"/>
        </w:rPr>
        <w:t>Boric</w:t>
      </w:r>
      <w:r>
        <w:rPr>
          <w:spacing w:val="-2"/>
          <w:sz w:val="24"/>
        </w:rPr>
        <w:t> </w:t>
      </w:r>
      <w:r>
        <w:rPr>
          <w:sz w:val="24"/>
        </w:rPr>
        <w:t>acid</w:t>
      </w:r>
      <w:r>
        <w:rPr>
          <w:spacing w:val="-2"/>
          <w:sz w:val="24"/>
        </w:rPr>
        <w:t> </w:t>
      </w:r>
      <w:r>
        <w:rPr>
          <w:sz w:val="24"/>
        </w:rPr>
        <w:t>(H3Bo3)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21"/>
        </w:numPr>
        <w:tabs>
          <w:tab w:pos="1721" w:val="left" w:leader="none"/>
        </w:tabs>
        <w:spacing w:line="240" w:lineRule="auto" w:before="0" w:after="0"/>
        <w:ind w:left="1720" w:right="0" w:hanging="361"/>
        <w:jc w:val="left"/>
        <w:rPr>
          <w:sz w:val="24"/>
        </w:rPr>
      </w:pPr>
      <w:r>
        <w:rPr>
          <w:sz w:val="24"/>
        </w:rPr>
        <w:t>Carbonate</w:t>
      </w:r>
      <w:r>
        <w:rPr>
          <w:spacing w:val="-2"/>
          <w:sz w:val="24"/>
        </w:rPr>
        <w:t> </w:t>
      </w:r>
      <w:r>
        <w:rPr>
          <w:sz w:val="24"/>
        </w:rPr>
        <w:t>free</w:t>
      </w:r>
      <w:r>
        <w:rPr>
          <w:spacing w:val="58"/>
          <w:sz w:val="24"/>
        </w:rPr>
        <w:t> </w:t>
      </w:r>
      <w:r>
        <w:rPr>
          <w:sz w:val="24"/>
        </w:rPr>
        <w:t>NaOH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2"/>
        <w:numPr>
          <w:ilvl w:val="2"/>
          <w:numId w:val="21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</w:pPr>
      <w:r>
        <w:rPr/>
        <w:t>Instruments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Equipment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720"/>
      </w:pPr>
      <w:r>
        <w:rPr/>
        <w:t>The</w:t>
      </w:r>
      <w:r>
        <w:rPr>
          <w:spacing w:val="-3"/>
        </w:rPr>
        <w:t> </w:t>
      </w:r>
      <w:r>
        <w:rPr/>
        <w:t>instrument</w:t>
      </w:r>
      <w:r>
        <w:rPr>
          <w:spacing w:val="-1"/>
        </w:rPr>
        <w:t> </w:t>
      </w:r>
      <w:r>
        <w:rPr/>
        <w:t>and equipment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are</w:t>
      </w:r>
    </w:p>
    <w:p>
      <w:pPr>
        <w:spacing w:after="0"/>
        <w:sectPr>
          <w:pgSz w:w="12240" w:h="15840"/>
          <w:pgMar w:header="0" w:footer="935" w:top="1360" w:bottom="1200" w:left="440" w:right="40"/>
        </w:sectPr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72" w:after="0"/>
        <w:ind w:left="1720" w:right="0" w:hanging="721"/>
        <w:jc w:val="left"/>
        <w:rPr>
          <w:sz w:val="24"/>
        </w:rPr>
      </w:pPr>
      <w:r>
        <w:rPr>
          <w:sz w:val="24"/>
        </w:rPr>
        <w:t>Dickey</w:t>
      </w:r>
      <w:r>
        <w:rPr>
          <w:spacing w:val="-7"/>
          <w:sz w:val="24"/>
        </w:rPr>
        <w:t> </w:t>
      </w:r>
      <w:r>
        <w:rPr>
          <w:sz w:val="24"/>
        </w:rPr>
        <w:t>John’s</w:t>
      </w:r>
      <w:r>
        <w:rPr>
          <w:spacing w:val="-1"/>
          <w:sz w:val="24"/>
        </w:rPr>
        <w:t> </w:t>
      </w:r>
      <w:r>
        <w:rPr>
          <w:sz w:val="24"/>
        </w:rPr>
        <w:t>(2000)</w:t>
      </w:r>
      <w:r>
        <w:rPr>
          <w:spacing w:val="-2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meter</w:t>
      </w:r>
      <w:r>
        <w:rPr>
          <w:spacing w:val="-2"/>
          <w:sz w:val="24"/>
        </w:rPr>
        <w:t> </w:t>
      </w:r>
      <w:r>
        <w:rPr>
          <w:sz w:val="24"/>
        </w:rPr>
        <w:t>Apparatus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Fibrertec</w:t>
      </w:r>
      <w:r>
        <w:rPr>
          <w:spacing w:val="-2"/>
          <w:sz w:val="24"/>
        </w:rPr>
        <w:t> </w:t>
      </w:r>
      <w:r>
        <w:rPr>
          <w:sz w:val="24"/>
        </w:rPr>
        <w:t>Hot/</w:t>
      </w:r>
      <w:r>
        <w:rPr>
          <w:spacing w:val="-1"/>
          <w:sz w:val="24"/>
        </w:rPr>
        <w:t> </w:t>
      </w:r>
      <w:r>
        <w:rPr>
          <w:sz w:val="24"/>
        </w:rPr>
        <w:t>Hydrolysis unit,</w:t>
      </w:r>
      <w:r>
        <w:rPr>
          <w:spacing w:val="-1"/>
          <w:sz w:val="24"/>
        </w:rPr>
        <w:t> </w:t>
      </w:r>
      <w:r>
        <w:rPr>
          <w:sz w:val="24"/>
        </w:rPr>
        <w:t>Model:</w:t>
      </w:r>
      <w:r>
        <w:rPr>
          <w:spacing w:val="1"/>
          <w:sz w:val="24"/>
        </w:rPr>
        <w:t> </w:t>
      </w:r>
      <w:r>
        <w:rPr>
          <w:sz w:val="24"/>
        </w:rPr>
        <w:t>1020.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Fibrertec</w:t>
      </w:r>
      <w:r>
        <w:rPr>
          <w:spacing w:val="-2"/>
          <w:sz w:val="24"/>
        </w:rPr>
        <w:t> </w:t>
      </w:r>
      <w:r>
        <w:rPr>
          <w:sz w:val="24"/>
        </w:rPr>
        <w:t>cold</w:t>
      </w:r>
      <w:r>
        <w:rPr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-1"/>
          <w:sz w:val="24"/>
        </w:rPr>
        <w:t> </w:t>
      </w:r>
      <w:r>
        <w:rPr>
          <w:sz w:val="24"/>
        </w:rPr>
        <w:t>unit,</w:t>
      </w:r>
      <w:r>
        <w:rPr>
          <w:spacing w:val="-1"/>
          <w:sz w:val="24"/>
        </w:rPr>
        <w:t> </w:t>
      </w:r>
      <w:r>
        <w:rPr>
          <w:sz w:val="24"/>
        </w:rPr>
        <w:t>Model:</w:t>
      </w:r>
      <w:r>
        <w:rPr>
          <w:spacing w:val="-1"/>
          <w:sz w:val="24"/>
        </w:rPr>
        <w:t> </w:t>
      </w:r>
      <w:r>
        <w:rPr>
          <w:sz w:val="24"/>
        </w:rPr>
        <w:t>1021.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Soxtec</w:t>
      </w:r>
      <w:r>
        <w:rPr>
          <w:spacing w:val="-3"/>
          <w:sz w:val="24"/>
        </w:rPr>
        <w:t> </w:t>
      </w:r>
      <w:r>
        <w:rPr>
          <w:sz w:val="24"/>
        </w:rPr>
        <w:t>weighing apparatus.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Carbolite</w:t>
      </w:r>
      <w:r>
        <w:rPr>
          <w:spacing w:val="-2"/>
          <w:sz w:val="24"/>
        </w:rPr>
        <w:t> </w:t>
      </w:r>
      <w:r>
        <w:rPr>
          <w:sz w:val="24"/>
        </w:rPr>
        <w:t>Muffle Furnace, Model:</w:t>
      </w:r>
      <w:r>
        <w:rPr>
          <w:spacing w:val="-1"/>
          <w:sz w:val="24"/>
        </w:rPr>
        <w:t> </w:t>
      </w:r>
      <w:r>
        <w:rPr>
          <w:sz w:val="24"/>
        </w:rPr>
        <w:t>PF</w:t>
      </w:r>
      <w:r>
        <w:rPr>
          <w:spacing w:val="-2"/>
          <w:sz w:val="24"/>
        </w:rPr>
        <w:t> </w:t>
      </w:r>
      <w:r>
        <w:rPr>
          <w:sz w:val="24"/>
        </w:rPr>
        <w:t>800.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Uniscope</w:t>
      </w:r>
      <w:r>
        <w:rPr>
          <w:spacing w:val="1"/>
          <w:sz w:val="24"/>
        </w:rPr>
        <w:t> </w:t>
      </w:r>
      <w:r>
        <w:rPr>
          <w:sz w:val="24"/>
        </w:rPr>
        <w:t>Laboratory</w:t>
      </w:r>
      <w:r>
        <w:rPr>
          <w:spacing w:val="-5"/>
          <w:sz w:val="24"/>
        </w:rPr>
        <w:t> </w:t>
      </w:r>
      <w:r>
        <w:rPr>
          <w:sz w:val="24"/>
        </w:rPr>
        <w:t>oven, Model: SM 9023.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811" w:val="left" w:leader="none"/>
          <w:tab w:pos="1812" w:val="left" w:leader="none"/>
        </w:tabs>
        <w:spacing w:line="240" w:lineRule="auto" w:before="0" w:after="0"/>
        <w:ind w:left="1811" w:right="0" w:hanging="812"/>
        <w:jc w:val="left"/>
        <w:rPr>
          <w:sz w:val="24"/>
        </w:rPr>
      </w:pPr>
      <w:r>
        <w:rPr>
          <w:sz w:val="24"/>
        </w:rPr>
        <w:t>Kjeltec</w:t>
      </w:r>
      <w:r>
        <w:rPr>
          <w:spacing w:val="-3"/>
          <w:sz w:val="24"/>
        </w:rPr>
        <w:t> </w:t>
      </w:r>
      <w:r>
        <w:rPr>
          <w:sz w:val="24"/>
        </w:rPr>
        <w:t>Auto</w:t>
      </w:r>
      <w:r>
        <w:rPr>
          <w:spacing w:val="-1"/>
          <w:sz w:val="24"/>
        </w:rPr>
        <w:t> </w:t>
      </w:r>
      <w:r>
        <w:rPr>
          <w:sz w:val="24"/>
        </w:rPr>
        <w:t>nitrogen</w:t>
      </w:r>
      <w:r>
        <w:rPr>
          <w:spacing w:val="-1"/>
          <w:sz w:val="24"/>
        </w:rPr>
        <w:t> </w:t>
      </w:r>
      <w:r>
        <w:rPr>
          <w:sz w:val="24"/>
        </w:rPr>
        <w:t>distillation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digestion</w:t>
      </w:r>
      <w:r>
        <w:rPr>
          <w:spacing w:val="2"/>
          <w:sz w:val="24"/>
        </w:rPr>
        <w:t> </w:t>
      </w:r>
      <w:r>
        <w:rPr>
          <w:sz w:val="24"/>
        </w:rPr>
        <w:t>apparatus</w:t>
      </w:r>
      <w:r>
        <w:rPr>
          <w:spacing w:val="-1"/>
          <w:sz w:val="24"/>
        </w:rPr>
        <w:t> </w:t>
      </w:r>
      <w:r>
        <w:rPr>
          <w:sz w:val="24"/>
        </w:rPr>
        <w:t>connected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external titrator,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Tecator</w:t>
      </w:r>
      <w:r>
        <w:rPr>
          <w:spacing w:val="-1"/>
          <w:sz w:val="24"/>
        </w:rPr>
        <w:t> </w:t>
      </w:r>
      <w:r>
        <w:rPr>
          <w:sz w:val="24"/>
        </w:rPr>
        <w:t>Digester,</w:t>
      </w:r>
      <w:r>
        <w:rPr>
          <w:spacing w:val="-1"/>
          <w:sz w:val="24"/>
        </w:rPr>
        <w:t> </w:t>
      </w:r>
      <w:r>
        <w:rPr>
          <w:sz w:val="24"/>
        </w:rPr>
        <w:t>Model:</w:t>
      </w:r>
      <w:r>
        <w:rPr>
          <w:spacing w:val="1"/>
          <w:sz w:val="24"/>
        </w:rPr>
        <w:t> </w:t>
      </w:r>
      <w:r>
        <w:rPr>
          <w:sz w:val="24"/>
        </w:rPr>
        <w:t>801.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Hanna</w:t>
      </w:r>
      <w:r>
        <w:rPr>
          <w:spacing w:val="-4"/>
          <w:sz w:val="24"/>
        </w:rPr>
        <w:t> </w:t>
      </w:r>
      <w:r>
        <w:rPr>
          <w:sz w:val="24"/>
        </w:rPr>
        <w:t>magnetic</w:t>
      </w:r>
      <w:r>
        <w:rPr>
          <w:spacing w:val="-3"/>
          <w:sz w:val="24"/>
        </w:rPr>
        <w:t> </w:t>
      </w:r>
      <w:r>
        <w:rPr>
          <w:sz w:val="24"/>
        </w:rPr>
        <w:t>stirrer,</w:t>
      </w:r>
      <w:r>
        <w:rPr>
          <w:spacing w:val="-1"/>
          <w:sz w:val="24"/>
        </w:rPr>
        <w:t> </w:t>
      </w:r>
      <w:r>
        <w:rPr>
          <w:sz w:val="24"/>
        </w:rPr>
        <w:t>Model: HI300.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Electronic</w:t>
      </w:r>
      <w:r>
        <w:rPr>
          <w:spacing w:val="-2"/>
          <w:sz w:val="24"/>
        </w:rPr>
        <w:t> </w:t>
      </w:r>
      <w:r>
        <w:rPr>
          <w:sz w:val="24"/>
        </w:rPr>
        <w:t>weighing</w:t>
      </w:r>
      <w:r>
        <w:rPr>
          <w:spacing w:val="-4"/>
          <w:sz w:val="24"/>
        </w:rPr>
        <w:t> </w:t>
      </w:r>
      <w:r>
        <w:rPr>
          <w:sz w:val="24"/>
        </w:rPr>
        <w:t>balance</w:t>
      </w:r>
      <w:r>
        <w:rPr>
          <w:spacing w:val="-1"/>
          <w:sz w:val="24"/>
        </w:rPr>
        <w:t> </w:t>
      </w:r>
      <w:r>
        <w:rPr>
          <w:sz w:val="24"/>
        </w:rPr>
        <w:t>(Analytic</w:t>
      </w:r>
      <w:r>
        <w:rPr>
          <w:spacing w:val="-2"/>
          <w:sz w:val="24"/>
        </w:rPr>
        <w:t> </w:t>
      </w:r>
      <w:r>
        <w:rPr>
          <w:sz w:val="24"/>
        </w:rPr>
        <w:t>balance</w:t>
      </w:r>
      <w:r>
        <w:rPr>
          <w:spacing w:val="1"/>
          <w:sz w:val="24"/>
        </w:rPr>
        <w:t> </w:t>
      </w:r>
      <w:r>
        <w:rPr>
          <w:sz w:val="24"/>
        </w:rPr>
        <w:t>machine)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Fritted</w:t>
      </w:r>
      <w:r>
        <w:rPr>
          <w:spacing w:val="-3"/>
          <w:sz w:val="24"/>
        </w:rPr>
        <w:t> </w:t>
      </w:r>
      <w:r>
        <w:rPr>
          <w:sz w:val="24"/>
        </w:rPr>
        <w:t>crucibles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ventilated oven capable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operating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105 ± 2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Desiccators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721"/>
        <w:jc w:val="left"/>
        <w:rPr>
          <w:sz w:val="24"/>
        </w:rPr>
      </w:pPr>
      <w:r>
        <w:rPr>
          <w:sz w:val="24"/>
        </w:rPr>
        <w:t>Cyclotec</w:t>
      </w:r>
      <w:r>
        <w:rPr>
          <w:spacing w:val="-2"/>
          <w:sz w:val="24"/>
        </w:rPr>
        <w:t> </w:t>
      </w:r>
      <w:r>
        <w:rPr>
          <w:sz w:val="24"/>
        </w:rPr>
        <w:t>1093,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purpose</w:t>
      </w:r>
      <w:r>
        <w:rPr>
          <w:spacing w:val="-1"/>
          <w:sz w:val="24"/>
        </w:rPr>
        <w:t> </w: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milling</w:t>
      </w:r>
      <w:r>
        <w:rPr>
          <w:spacing w:val="-2"/>
          <w:sz w:val="24"/>
        </w:rPr>
        <w:t> </w:t>
      </w:r>
      <w:r>
        <w:rPr>
          <w:sz w:val="24"/>
        </w:rPr>
        <w:t>machine.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Table top</w:t>
      </w:r>
      <w:r>
        <w:rPr>
          <w:spacing w:val="-1"/>
          <w:sz w:val="24"/>
        </w:rPr>
        <w:t> </w:t>
      </w:r>
      <w:r>
        <w:rPr>
          <w:sz w:val="24"/>
        </w:rPr>
        <w:t>dispensing</w:t>
      </w:r>
      <w:r>
        <w:rPr>
          <w:spacing w:val="-2"/>
          <w:sz w:val="24"/>
        </w:rPr>
        <w:t> </w:t>
      </w:r>
      <w:r>
        <w:rPr>
          <w:sz w:val="24"/>
        </w:rPr>
        <w:t>bottle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Incineration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muffle</w:t>
      </w:r>
      <w:r>
        <w:rPr>
          <w:spacing w:val="-1"/>
          <w:sz w:val="24"/>
        </w:rPr>
        <w:t> </w:t>
      </w:r>
      <w:r>
        <w:rPr>
          <w:sz w:val="24"/>
        </w:rPr>
        <w:t>furnace</w:t>
      </w:r>
      <w:r>
        <w:rPr>
          <w:spacing w:val="-1"/>
          <w:sz w:val="24"/>
        </w:rPr>
        <w:t> </w:t>
      </w:r>
      <w:r>
        <w:rPr>
          <w:sz w:val="24"/>
        </w:rPr>
        <w:t>525</w:t>
      </w:r>
      <w:r>
        <w:rPr>
          <w:spacing w:val="-1"/>
          <w:sz w:val="24"/>
        </w:rPr>
        <w:t> </w:t>
      </w:r>
      <w:r>
        <w:rPr>
          <w:sz w:val="24"/>
        </w:rPr>
        <w:t>±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Aluminum</w:t>
      </w:r>
      <w:r>
        <w:rPr>
          <w:spacing w:val="-1"/>
          <w:sz w:val="24"/>
        </w:rPr>
        <w:t> </w:t>
      </w:r>
      <w:r>
        <w:rPr>
          <w:sz w:val="24"/>
        </w:rPr>
        <w:t>extraction</w:t>
      </w:r>
      <w:r>
        <w:rPr>
          <w:spacing w:val="-1"/>
          <w:sz w:val="24"/>
        </w:rPr>
        <w:t> </w:t>
      </w:r>
      <w:r>
        <w:rPr>
          <w:sz w:val="24"/>
        </w:rPr>
        <w:t>cups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Thimble</w:t>
      </w:r>
      <w:r>
        <w:rPr>
          <w:spacing w:val="-3"/>
          <w:sz w:val="24"/>
        </w:rPr>
        <w:t> </w:t>
      </w:r>
      <w:r>
        <w:rPr>
          <w:sz w:val="24"/>
        </w:rPr>
        <w:t>adapters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Crucibles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Crucibles</w:t>
      </w:r>
      <w:r>
        <w:rPr>
          <w:spacing w:val="-3"/>
          <w:sz w:val="24"/>
        </w:rPr>
        <w:t> </w:t>
      </w:r>
      <w:r>
        <w:rPr>
          <w:sz w:val="24"/>
        </w:rPr>
        <w:t>tongue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Spatula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Petri</w:t>
      </w:r>
      <w:r>
        <w:rPr>
          <w:spacing w:val="-1"/>
          <w:sz w:val="24"/>
        </w:rPr>
        <w:t> </w:t>
      </w:r>
      <w:r>
        <w:rPr>
          <w:sz w:val="24"/>
        </w:rPr>
        <w:t>dishes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Digestion</w:t>
      </w:r>
      <w:r>
        <w:rPr>
          <w:spacing w:val="-3"/>
          <w:sz w:val="24"/>
        </w:rPr>
        <w:t> </w:t>
      </w:r>
      <w:r>
        <w:rPr>
          <w:sz w:val="24"/>
        </w:rPr>
        <w:t>Tubes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440" w:right="40"/>
        </w:sectPr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72" w:after="0"/>
        <w:ind w:left="1720" w:right="0" w:hanging="721"/>
        <w:jc w:val="left"/>
        <w:rPr>
          <w:sz w:val="24"/>
        </w:rPr>
      </w:pPr>
      <w:r>
        <w:rPr>
          <w:sz w:val="24"/>
        </w:rPr>
        <w:t>Desiccators</w:t>
      </w:r>
      <w:r>
        <w:rPr>
          <w:spacing w:val="-3"/>
          <w:sz w:val="24"/>
        </w:rPr>
        <w:t> </w:t>
      </w:r>
      <w:r>
        <w:rPr>
          <w:sz w:val="24"/>
        </w:rPr>
        <w:t>Crucibles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Electric</w:t>
      </w:r>
      <w:r>
        <w:rPr>
          <w:spacing w:val="-2"/>
          <w:sz w:val="24"/>
        </w:rPr>
        <w:t> </w:t>
      </w:r>
      <w:r>
        <w:rPr>
          <w:sz w:val="24"/>
        </w:rPr>
        <w:t>hotplate; Model</w:t>
      </w:r>
      <w:r>
        <w:rPr>
          <w:spacing w:val="1"/>
          <w:sz w:val="24"/>
        </w:rPr>
        <w:t> </w:t>
      </w:r>
      <w:r>
        <w:rPr>
          <w:sz w:val="24"/>
        </w:rPr>
        <w:t>CB</w:t>
      </w:r>
      <w:r>
        <w:rPr>
          <w:spacing w:val="-2"/>
          <w:sz w:val="24"/>
        </w:rPr>
        <w:t> </w:t>
      </w:r>
      <w:r>
        <w:rPr>
          <w:sz w:val="24"/>
        </w:rPr>
        <w:t>300/12</w:t>
      </w:r>
      <w:r>
        <w:rPr>
          <w:spacing w:val="-1"/>
          <w:sz w:val="24"/>
        </w:rPr>
        <w:t> </w:t>
      </w:r>
      <w:r>
        <w:rPr>
          <w:sz w:val="24"/>
        </w:rPr>
        <w:t>OV/60.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Masking</w:t>
      </w:r>
      <w:r>
        <w:rPr>
          <w:spacing w:val="-3"/>
          <w:sz w:val="24"/>
        </w:rPr>
        <w:t> </w:t>
      </w:r>
      <w:r>
        <w:rPr>
          <w:sz w:val="24"/>
        </w:rPr>
        <w:t>– Tape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top</w:t>
      </w:r>
      <w:r>
        <w:rPr>
          <w:spacing w:val="-1"/>
          <w:sz w:val="24"/>
        </w:rPr>
        <w:t> </w:t>
      </w:r>
      <w:r>
        <w:rPr>
          <w:sz w:val="24"/>
        </w:rPr>
        <w:t>dispenser bottle(automatic</w:t>
      </w:r>
      <w:r>
        <w:rPr>
          <w:spacing w:val="-2"/>
          <w:sz w:val="24"/>
        </w:rPr>
        <w:t> </w:t>
      </w:r>
      <w:r>
        <w:rPr>
          <w:sz w:val="24"/>
        </w:rPr>
        <w:t>addition</w:t>
      </w:r>
      <w:r>
        <w:rPr>
          <w:spacing w:val="-1"/>
          <w:sz w:val="24"/>
        </w:rPr>
        <w:t> </w:t>
      </w:r>
      <w:r>
        <w:rPr>
          <w:sz w:val="24"/>
        </w:rPr>
        <w:t>of petroleum</w:t>
      </w:r>
      <w:r>
        <w:rPr>
          <w:spacing w:val="-1"/>
          <w:sz w:val="24"/>
        </w:rPr>
        <w:t> </w:t>
      </w:r>
      <w:r>
        <w:rPr>
          <w:sz w:val="24"/>
        </w:rPr>
        <w:t>ether)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sieves.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2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721"/>
        <w:jc w:val="left"/>
        <w:rPr>
          <w:sz w:val="24"/>
        </w:rPr>
      </w:pPr>
      <w:r>
        <w:rPr>
          <w:sz w:val="24"/>
        </w:rPr>
        <w:t>Moisture</w:t>
      </w:r>
      <w:r>
        <w:rPr>
          <w:spacing w:val="-3"/>
          <w:sz w:val="24"/>
        </w:rPr>
        <w:t> </w:t>
      </w:r>
      <w:r>
        <w:rPr>
          <w:sz w:val="24"/>
        </w:rPr>
        <w:t>analyzer; Model: ML</w:t>
      </w:r>
      <w:r>
        <w:rPr>
          <w:spacing w:val="-4"/>
          <w:sz w:val="24"/>
        </w:rPr>
        <w:t> </w:t>
      </w:r>
      <w:r>
        <w:rPr>
          <w:sz w:val="24"/>
        </w:rPr>
        <w:t>– 50 with</w:t>
      </w:r>
      <w:r>
        <w:rPr>
          <w:spacing w:val="-1"/>
          <w:sz w:val="24"/>
        </w:rPr>
        <w:t> </w:t>
      </w:r>
      <w:r>
        <w:rPr>
          <w:sz w:val="24"/>
        </w:rPr>
        <w:t>super hybrid sensor</w:t>
      </w:r>
      <w:r>
        <w:rPr>
          <w:spacing w:val="-1"/>
          <w:sz w:val="24"/>
        </w:rPr>
        <w:t> </w:t>
      </w:r>
      <w:r>
        <w:rPr>
          <w:sz w:val="24"/>
        </w:rPr>
        <w:t>(SHS).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21"/>
        </w:numPr>
        <w:tabs>
          <w:tab w:pos="1421" w:val="left" w:leader="none"/>
        </w:tabs>
        <w:spacing w:line="240" w:lineRule="auto" w:before="181" w:after="0"/>
        <w:ind w:left="1420" w:right="0" w:hanging="421"/>
        <w:jc w:val="left"/>
      </w:pPr>
      <w:r>
        <w:rPr/>
        <w:t>Experimental</w:t>
      </w:r>
      <w:r>
        <w:rPr>
          <w:spacing w:val="-4"/>
        </w:rPr>
        <w:t> </w:t>
      </w:r>
      <w:r>
        <w:rPr/>
        <w:t>Procedures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3"/>
        </w:numPr>
        <w:tabs>
          <w:tab w:pos="1601" w:val="left" w:leader="none"/>
        </w:tabs>
        <w:spacing w:line="240" w:lineRule="auto" w:before="179" w:after="0"/>
        <w:ind w:left="1600" w:right="0" w:hanging="601"/>
        <w:jc w:val="left"/>
        <w:rPr>
          <w:b/>
          <w:sz w:val="24"/>
        </w:rPr>
      </w:pPr>
      <w:r>
        <w:rPr>
          <w:b/>
          <w:sz w:val="24"/>
        </w:rPr>
        <w:t>Samples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Techniques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3"/>
          <w:numId w:val="23"/>
        </w:numPr>
        <w:tabs>
          <w:tab w:pos="1781" w:val="left" w:leader="none"/>
        </w:tabs>
        <w:spacing w:line="240" w:lineRule="auto" w:before="176" w:after="0"/>
        <w:ind w:left="1780" w:right="0" w:hanging="781"/>
        <w:jc w:val="left"/>
      </w:pPr>
      <w:r>
        <w:rPr/>
        <w:t>Samples</w:t>
      </w:r>
      <w:r>
        <w:rPr>
          <w:spacing w:val="-3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technique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1"/>
        <w:jc w:val="both"/>
      </w:pPr>
      <w:r>
        <w:rPr/>
        <w:t>Immediately after the loading of the 2,500MT and 1MT silos with maize, samples were taken at</w:t>
      </w:r>
      <w:r>
        <w:rPr>
          <w:spacing w:val="1"/>
        </w:rPr>
        <w:t> </w:t>
      </w:r>
      <w:r>
        <w:rPr/>
        <w:t>random in January to determine the initial properties which serve as a control to the subsequent</w:t>
      </w:r>
      <w:r>
        <w:rPr>
          <w:spacing w:val="1"/>
        </w:rPr>
        <w:t> </w:t>
      </w:r>
      <w:r>
        <w:rPr/>
        <w:t>samples that will be taken. After the determination of the initial properties, the identified locations</w:t>
      </w:r>
      <w:r>
        <w:rPr>
          <w:spacing w:val="1"/>
        </w:rPr>
        <w:t> </w:t>
      </w:r>
      <w:r>
        <w:rPr/>
        <w:t>of interest for the research were marked inside the silos. Samples were taken monthly from January</w:t>
      </w:r>
      <w:r>
        <w:rPr>
          <w:spacing w:val="-57"/>
        </w:rPr>
        <w:t> </w:t>
      </w:r>
      <w:r>
        <w:rPr/>
        <w:t>to August,2013 from the locations, for a period of eight months, spanning the wet and dry season</w:t>
      </w:r>
      <w:r>
        <w:rPr>
          <w:spacing w:val="1"/>
        </w:rPr>
        <w:t> </w:t>
      </w:r>
      <w:r>
        <w:rPr/>
        <w:t>prevalent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line="480" w:lineRule="auto" w:before="200"/>
        <w:ind w:left="1000" w:right="1216"/>
        <w:jc w:val="both"/>
      </w:pPr>
      <w:r>
        <w:rPr/>
        <w:t>Samples were collected in triplicates with sample bags. These are laboratory double layered minute</w:t>
      </w:r>
      <w:r>
        <w:rPr>
          <w:spacing w:val="-58"/>
        </w:rPr>
        <w:t> </w:t>
      </w:r>
      <w:r>
        <w:rPr/>
        <w:t>bags, specially made for samples on transit in other to forestall alterations in the properties due to</w:t>
      </w:r>
      <w:r>
        <w:rPr>
          <w:spacing w:val="1"/>
        </w:rPr>
        <w:t> </w:t>
      </w:r>
      <w:r>
        <w:rPr/>
        <w:t>adverse weather conditions. The samples collected were analyzed to determine the Nutritional 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include,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(wb),</w:t>
      </w:r>
      <w:r>
        <w:rPr>
          <w:spacing w:val="1"/>
        </w:rPr>
        <w:t> </w:t>
      </w:r>
      <w:r>
        <w:rPr/>
        <w:t>Hectoliter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matter,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damage,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grains,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Mould</w:t>
      </w:r>
      <w:r>
        <w:rPr>
          <w:spacing w:val="1"/>
        </w:rPr>
        <w:t> </w:t>
      </w:r>
      <w:r>
        <w:rPr/>
        <w:t>infested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Germinability.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Nutritional/Proximate</w:t>
      </w:r>
      <w:r>
        <w:rPr>
          <w:spacing w:val="32"/>
        </w:rPr>
        <w:t> </w:t>
      </w:r>
      <w:r>
        <w:rPr/>
        <w:t>composition</w:t>
      </w:r>
      <w:r>
        <w:rPr>
          <w:spacing w:val="33"/>
        </w:rPr>
        <w:t> </w:t>
      </w:r>
      <w:r>
        <w:rPr/>
        <w:t>evaluated</w:t>
      </w:r>
      <w:r>
        <w:rPr>
          <w:spacing w:val="32"/>
        </w:rPr>
        <w:t> </w:t>
      </w:r>
      <w:r>
        <w:rPr/>
        <w:t>include</w:t>
      </w:r>
      <w:r>
        <w:rPr>
          <w:spacing w:val="36"/>
        </w:rPr>
        <w:t> </w:t>
      </w:r>
      <w:r>
        <w:rPr/>
        <w:t>Ash</w:t>
      </w:r>
      <w:r>
        <w:rPr>
          <w:spacing w:val="31"/>
        </w:rPr>
        <w:t> </w:t>
      </w:r>
      <w:r>
        <w:rPr/>
        <w:t>content,</w:t>
      </w:r>
      <w:r>
        <w:rPr>
          <w:spacing w:val="34"/>
        </w:rPr>
        <w:t> </w:t>
      </w:r>
      <w:r>
        <w:rPr/>
        <w:t>crude</w:t>
      </w:r>
      <w:r>
        <w:rPr>
          <w:spacing w:val="32"/>
        </w:rPr>
        <w:t> </w:t>
      </w:r>
      <w:r>
        <w:rPr/>
        <w:t>Fat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8"/>
        <w:jc w:val="both"/>
      </w:pPr>
      <w:r>
        <w:rPr/>
        <w:t>content,</w:t>
      </w:r>
      <w:r>
        <w:rPr>
          <w:spacing w:val="-6"/>
        </w:rPr>
        <w:t> </w:t>
      </w:r>
      <w:r>
        <w:rPr/>
        <w:t>Carbohydrate</w:t>
      </w:r>
      <w:r>
        <w:rPr>
          <w:spacing w:val="-6"/>
        </w:rPr>
        <w:t> </w:t>
      </w:r>
      <w:r>
        <w:rPr/>
        <w:t>content,</w:t>
      </w:r>
      <w:r>
        <w:rPr>
          <w:spacing w:val="-5"/>
        </w:rPr>
        <w:t> </w:t>
      </w:r>
      <w:r>
        <w:rPr/>
        <w:t>crude</w:t>
      </w:r>
      <w:r>
        <w:rPr>
          <w:spacing w:val="-8"/>
        </w:rPr>
        <w:t> </w:t>
      </w:r>
      <w:r>
        <w:rPr/>
        <w:t>fibre,</w:t>
      </w:r>
      <w:r>
        <w:rPr>
          <w:spacing w:val="-6"/>
        </w:rPr>
        <w:t> </w:t>
      </w:r>
      <w:r>
        <w:rPr/>
        <w:t>crude</w:t>
      </w:r>
      <w:r>
        <w:rPr>
          <w:spacing w:val="-4"/>
        </w:rPr>
        <w:t> </w:t>
      </w:r>
      <w:r>
        <w:rPr/>
        <w:t>Protein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Energy</w:t>
      </w:r>
      <w:r>
        <w:rPr>
          <w:spacing w:val="-11"/>
        </w:rPr>
        <w:t> </w:t>
      </w:r>
      <w:r>
        <w:rPr/>
        <w:t>value.</w:t>
      </w:r>
      <w:r>
        <w:rPr>
          <w:spacing w:val="-6"/>
        </w:rPr>
        <w:t> </w:t>
      </w:r>
      <w:r>
        <w:rPr/>
        <w:t>Samples</w:t>
      </w:r>
      <w:r>
        <w:rPr>
          <w:spacing w:val="-5"/>
        </w:rPr>
        <w:t> </w:t>
      </w:r>
      <w:r>
        <w:rPr/>
        <w:t>were</w:t>
      </w:r>
      <w:r>
        <w:rPr>
          <w:spacing w:val="-4"/>
        </w:rPr>
        <w:t> </w:t>
      </w:r>
      <w:r>
        <w:rPr/>
        <w:t>collected</w:t>
      </w:r>
      <w:r>
        <w:rPr>
          <w:spacing w:val="-58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locations 1 – 9 as illustrated</w:t>
      </w:r>
      <w:r>
        <w:rPr>
          <w:spacing w:val="-1"/>
        </w:rPr>
        <w:t> </w:t>
      </w:r>
      <w:r>
        <w:rPr/>
        <w:t>in Figure 3.1.</w:t>
      </w:r>
    </w:p>
    <w:p>
      <w:pPr>
        <w:pStyle w:val="BodyText"/>
        <w:spacing w:line="480" w:lineRule="auto" w:before="194"/>
        <w:ind w:left="1000" w:right="1213" w:firstLine="60"/>
        <w:jc w:val="both"/>
      </w:pPr>
      <w:r>
        <w:rPr/>
        <w:t>The</w:t>
      </w:r>
      <w:r>
        <w:rPr>
          <w:spacing w:val="-4"/>
        </w:rPr>
        <w:t> </w:t>
      </w:r>
      <w:r>
        <w:rPr/>
        <w:t>sampling</w:t>
      </w:r>
      <w:r>
        <w:rPr>
          <w:spacing w:val="-5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used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sampling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big</w:t>
      </w:r>
      <w:r>
        <w:rPr>
          <w:spacing w:val="-5"/>
        </w:rPr>
        <w:t> </w:t>
      </w:r>
      <w:r>
        <w:rPr/>
        <w:t>sampling</w:t>
      </w:r>
      <w:r>
        <w:rPr>
          <w:spacing w:val="-4"/>
        </w:rPr>
        <w:t> </w:t>
      </w:r>
      <w:r>
        <w:rPr/>
        <w:t>probes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manual</w:t>
      </w:r>
      <w:r>
        <w:rPr>
          <w:spacing w:val="-2"/>
        </w:rPr>
        <w:t> </w:t>
      </w:r>
      <w:r>
        <w:rPr/>
        <w:t>taking</w:t>
      </w:r>
      <w:r>
        <w:rPr>
          <w:spacing w:val="-57"/>
        </w:rPr>
        <w:t> </w:t>
      </w:r>
      <w:r>
        <w:rPr/>
        <w:t>of samples from unloading point in the both silos. While sample 1, 2, 3 and 8 were taken without</w:t>
      </w:r>
      <w:r>
        <w:rPr>
          <w:spacing w:val="1"/>
        </w:rPr>
        <w:t> </w:t>
      </w:r>
      <w:r>
        <w:rPr/>
        <w:t>the aid of a sampling probe, samples 4, 5, 6 and 8 were taken with the use of a sampling probe and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7 and 9 were</w:t>
      </w:r>
      <w:r>
        <w:rPr>
          <w:spacing w:val="-1"/>
        </w:rPr>
        <w:t> </w:t>
      </w:r>
      <w:r>
        <w:rPr/>
        <w:t>taken by</w:t>
      </w:r>
      <w:r>
        <w:rPr>
          <w:spacing w:val="-5"/>
        </w:rPr>
        <w:t> </w:t>
      </w:r>
      <w:r>
        <w:rPr/>
        <w:t>unloading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bulk to get sample.</w:t>
      </w:r>
    </w:p>
    <w:p>
      <w:pPr>
        <w:pStyle w:val="BodyText"/>
        <w:spacing w:line="480" w:lineRule="auto" w:before="202"/>
        <w:ind w:left="1000" w:right="1215" w:firstLine="60"/>
        <w:jc w:val="both"/>
      </w:pPr>
      <w:r>
        <w:rPr>
          <w:spacing w:val="-1"/>
        </w:rPr>
        <w:t>During the </w:t>
      </w:r>
      <w:r>
        <w:rPr/>
        <w:t>research period, samples were taken at 28</w:t>
      </w:r>
      <w:r>
        <w:rPr>
          <w:vertAlign w:val="superscript"/>
        </w:rPr>
        <w:t>th</w:t>
      </w:r>
      <w:r>
        <w:rPr>
          <w:vertAlign w:val="baseline"/>
        </w:rPr>
        <w:t> day of every month at the designated points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the analysis were carried out the same day to determine Physical characteristics while the</w:t>
      </w:r>
      <w:r>
        <w:rPr>
          <w:spacing w:val="1"/>
          <w:vertAlign w:val="baseline"/>
        </w:rPr>
        <w:t> </w:t>
      </w:r>
      <w:r>
        <w:rPr>
          <w:vertAlign w:val="baseline"/>
        </w:rPr>
        <w:t>Nutritional characteristic were carried out 4 hours after the samples were taken, due to the non-</w:t>
      </w:r>
      <w:r>
        <w:rPr>
          <w:spacing w:val="1"/>
          <w:vertAlign w:val="baseline"/>
        </w:rPr>
        <w:t> </w:t>
      </w:r>
      <w:r>
        <w:rPr>
          <w:vertAlign w:val="baseline"/>
        </w:rPr>
        <w:t>proximity</w:t>
      </w:r>
      <w:r>
        <w:rPr>
          <w:spacing w:val="-9"/>
          <w:vertAlign w:val="baseline"/>
        </w:rPr>
        <w:t> </w:t>
      </w:r>
      <w:r>
        <w:rPr>
          <w:vertAlign w:val="baseline"/>
        </w:rPr>
        <w:t>of an</w:t>
      </w:r>
      <w:r>
        <w:rPr>
          <w:spacing w:val="2"/>
          <w:vertAlign w:val="baseline"/>
        </w:rPr>
        <w:t> </w:t>
      </w:r>
      <w:r>
        <w:rPr>
          <w:vertAlign w:val="baseline"/>
        </w:rPr>
        <w:t>efficient laboratory.</w:t>
      </w:r>
    </w:p>
    <w:p>
      <w:pPr>
        <w:pStyle w:val="Heading2"/>
        <w:numPr>
          <w:ilvl w:val="3"/>
          <w:numId w:val="23"/>
        </w:numPr>
        <w:tabs>
          <w:tab w:pos="1781" w:val="left" w:leader="none"/>
        </w:tabs>
        <w:spacing w:line="240" w:lineRule="auto" w:before="207" w:after="0"/>
        <w:ind w:left="1780" w:right="0" w:hanging="781"/>
        <w:jc w:val="both"/>
      </w:pPr>
      <w:r>
        <w:rPr/>
        <w:t>Analysis</w:t>
      </w:r>
      <w:r>
        <w:rPr>
          <w:spacing w:val="-1"/>
        </w:rPr>
        <w:t> </w:t>
      </w:r>
      <w:r>
        <w:rPr/>
        <w:t>of samples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6"/>
        <w:jc w:val="both"/>
      </w:pPr>
      <w:r>
        <w:rPr/>
        <w:t>The Physical characteristics were determined in National Strategic Food Reserve Silo Complex</w:t>
      </w:r>
      <w:r>
        <w:rPr>
          <w:spacing w:val="1"/>
        </w:rPr>
        <w:t> </w:t>
      </w:r>
      <w:r>
        <w:rPr/>
        <w:t>Laboratory in Minna Niger State Nigeria, while the Nutritional / Proximate analyses were done in</w:t>
      </w:r>
      <w:r>
        <w:rPr>
          <w:spacing w:val="1"/>
        </w:rPr>
        <w:t> </w:t>
      </w:r>
      <w:r>
        <w:rPr/>
        <w:t>National Cereal Crop Research Institute, Badeggi Niger state. Samples were analysed trice for</w:t>
      </w:r>
      <w:r>
        <w:rPr>
          <w:spacing w:val="1"/>
        </w:rPr>
        <w:t> </w:t>
      </w:r>
      <w:r>
        <w:rPr/>
        <w:t>comparism of results, and the averages of the three values were upheld as values for the given</w:t>
      </w:r>
      <w:r>
        <w:rPr>
          <w:spacing w:val="1"/>
        </w:rPr>
        <w:t> </w:t>
      </w:r>
      <w:r>
        <w:rPr/>
        <w:t>sample. Data was further subjected to statistical analysis. Statistical package for Social Sciences</w:t>
      </w:r>
      <w:r>
        <w:rPr>
          <w:spacing w:val="1"/>
        </w:rPr>
        <w:t> </w:t>
      </w:r>
      <w:r>
        <w:rPr>
          <w:spacing w:val="-1"/>
        </w:rPr>
        <w:t>(SPSS</w:t>
      </w:r>
      <w:r>
        <w:rPr>
          <w:spacing w:val="-14"/>
        </w:rPr>
        <w:t> </w:t>
      </w:r>
      <w:r>
        <w:rPr>
          <w:spacing w:val="-1"/>
        </w:rPr>
        <w:t>20.0)</w:t>
      </w:r>
      <w:r>
        <w:rPr>
          <w:spacing w:val="-13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Windows</w:t>
      </w:r>
      <w:r>
        <w:rPr>
          <w:spacing w:val="-12"/>
        </w:rPr>
        <w:t> </w:t>
      </w:r>
      <w:r>
        <w:rPr/>
        <w:t>evaluation</w:t>
      </w:r>
      <w:r>
        <w:rPr>
          <w:spacing w:val="-12"/>
        </w:rPr>
        <w:t> </w:t>
      </w:r>
      <w:r>
        <w:rPr/>
        <w:t>version</w:t>
      </w:r>
      <w:r>
        <w:rPr>
          <w:spacing w:val="-11"/>
        </w:rPr>
        <w:t> </w:t>
      </w:r>
      <w:r>
        <w:rPr/>
        <w:t>package</w:t>
      </w:r>
      <w:r>
        <w:rPr>
          <w:spacing w:val="-13"/>
        </w:rPr>
        <w:t> </w:t>
      </w:r>
      <w:r>
        <w:rPr/>
        <w:t>was</w:t>
      </w:r>
      <w:r>
        <w:rPr>
          <w:spacing w:val="-12"/>
        </w:rPr>
        <w:t> </w:t>
      </w:r>
      <w:r>
        <w:rPr/>
        <w:t>used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determine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level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significance</w:t>
      </w:r>
      <w:r>
        <w:rPr>
          <w:spacing w:val="-58"/>
        </w:rPr>
        <w:t> </w:t>
      </w:r>
      <w:r>
        <w:rPr/>
        <w:t>(p˂0.05)</w:t>
      </w:r>
      <w:r>
        <w:rPr>
          <w:spacing w:val="-2"/>
        </w:rPr>
        <w:t> </w:t>
      </w:r>
      <w:r>
        <w:rPr/>
        <w:t>for values obtained for</w:t>
      </w:r>
      <w:r>
        <w:rPr>
          <w:spacing w:val="-2"/>
        </w:rPr>
        <w:t> </w:t>
      </w:r>
      <w:r>
        <w:rPr/>
        <w:t>both the Nutritional</w:t>
      </w:r>
      <w:r>
        <w:rPr>
          <w:spacing w:val="-1"/>
        </w:rPr>
        <w:t> </w:t>
      </w:r>
      <w:r>
        <w:rPr/>
        <w:t>and Physical</w:t>
      </w:r>
      <w:r>
        <w:rPr>
          <w:spacing w:val="2"/>
        </w:rPr>
        <w:t> </w:t>
      </w:r>
      <w:r>
        <w:rPr/>
        <w:t>characteristics.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2"/>
        <w:numPr>
          <w:ilvl w:val="1"/>
          <w:numId w:val="21"/>
        </w:numPr>
        <w:tabs>
          <w:tab w:pos="1421" w:val="left" w:leader="none"/>
        </w:tabs>
        <w:spacing w:line="240" w:lineRule="auto" w:before="0" w:after="0"/>
        <w:ind w:left="1420" w:right="0" w:hanging="421"/>
        <w:jc w:val="both"/>
      </w:pPr>
      <w:r>
        <w:rPr/>
        <w:t>Test</w:t>
      </w:r>
      <w:r>
        <w:rPr>
          <w:spacing w:val="-2"/>
        </w:rPr>
        <w:t> </w:t>
      </w:r>
      <w:r>
        <w:rPr/>
        <w:t>Procedures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 Samples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1287" w:val="left" w:leader="none"/>
        </w:tabs>
        <w:spacing w:line="240" w:lineRule="auto" w:before="176" w:after="0"/>
        <w:ind w:left="1286" w:right="0" w:hanging="287"/>
        <w:jc w:val="both"/>
        <w:rPr>
          <w:b/>
          <w:sz w:val="24"/>
        </w:rPr>
      </w:pPr>
      <w:r>
        <w:rPr>
          <w:b/>
          <w:sz w:val="24"/>
        </w:rPr>
        <w:t>Proximate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Analysis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6"/>
        <w:jc w:val="both"/>
      </w:pPr>
      <w:r>
        <w:rPr/>
        <w:t>. Destructive method of measurement was used for the proximate analysis. The details procedures</w:t>
      </w:r>
      <w:r>
        <w:rPr>
          <w:spacing w:val="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destructive</w:t>
      </w:r>
      <w:r>
        <w:rPr>
          <w:spacing w:val="-11"/>
        </w:rPr>
        <w:t> </w:t>
      </w:r>
      <w:r>
        <w:rPr/>
        <w:t>method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measurement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all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above</w:t>
      </w:r>
      <w:r>
        <w:rPr>
          <w:spacing w:val="-11"/>
        </w:rPr>
        <w:t> </w:t>
      </w:r>
      <w:r>
        <w:rPr/>
        <w:t>listed</w:t>
      </w:r>
      <w:r>
        <w:rPr>
          <w:spacing w:val="-10"/>
        </w:rPr>
        <w:t> </w:t>
      </w:r>
      <w:r>
        <w:rPr/>
        <w:t>proximate</w:t>
      </w:r>
      <w:r>
        <w:rPr>
          <w:spacing w:val="-8"/>
        </w:rPr>
        <w:t> </w:t>
      </w:r>
      <w:r>
        <w:rPr/>
        <w:t>composition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attached</w:t>
      </w:r>
      <w:r>
        <w:rPr>
          <w:spacing w:val="-58"/>
        </w:rPr>
        <w:t> </w:t>
      </w:r>
      <w:r>
        <w:rPr/>
        <w:t>in Appendix</w:t>
      </w:r>
      <w:r>
        <w:rPr>
          <w:spacing w:val="1"/>
        </w:rPr>
        <w:t> </w:t>
      </w:r>
      <w:r>
        <w:rPr/>
        <w:t>A.</w:t>
      </w:r>
    </w:p>
    <w:p>
      <w:pPr>
        <w:pStyle w:val="Heading2"/>
        <w:numPr>
          <w:ilvl w:val="0"/>
          <w:numId w:val="24"/>
        </w:numPr>
        <w:tabs>
          <w:tab w:pos="1354" w:val="left" w:leader="none"/>
        </w:tabs>
        <w:spacing w:line="240" w:lineRule="auto" w:before="198" w:after="0"/>
        <w:ind w:left="1353" w:right="0" w:hanging="354"/>
        <w:jc w:val="left"/>
      </w:pPr>
      <w:r>
        <w:rPr/>
        <w:t>Physical</w:t>
      </w:r>
      <w:r>
        <w:rPr>
          <w:spacing w:val="-3"/>
        </w:rPr>
        <w:t> </w:t>
      </w:r>
      <w:r>
        <w:rPr/>
        <w:t>Characteristics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2"/>
        <w:ind w:left="1000" w:right="1215"/>
        <w:jc w:val="both"/>
      </w:pPr>
      <w:r>
        <w:rPr/>
        <w:t>For the determination of physical characteristics, each sample was properly mixed and poured into</w:t>
      </w:r>
      <w:r>
        <w:rPr>
          <w:spacing w:val="1"/>
        </w:rPr>
        <w:t> </w:t>
      </w:r>
      <w:r>
        <w:rPr/>
        <w:t>a</w:t>
      </w:r>
      <w:r>
        <w:rPr>
          <w:spacing w:val="-14"/>
        </w:rPr>
        <w:t> </w:t>
      </w:r>
      <w:r>
        <w:rPr/>
        <w:t>large</w:t>
      </w:r>
      <w:r>
        <w:rPr>
          <w:spacing w:val="-14"/>
        </w:rPr>
        <w:t> </w:t>
      </w:r>
      <w:r>
        <w:rPr/>
        <w:t>rectangular</w:t>
      </w:r>
      <w:r>
        <w:rPr>
          <w:spacing w:val="-14"/>
        </w:rPr>
        <w:t> </w:t>
      </w:r>
      <w:r>
        <w:rPr/>
        <w:t>plastic</w:t>
      </w:r>
      <w:r>
        <w:rPr>
          <w:spacing w:val="-11"/>
        </w:rPr>
        <w:t> </w:t>
      </w:r>
      <w:r>
        <w:rPr/>
        <w:t>container.</w:t>
      </w:r>
      <w:r>
        <w:rPr>
          <w:spacing w:val="-14"/>
        </w:rPr>
        <w:t> </w:t>
      </w:r>
      <w:r>
        <w:rPr/>
        <w:t>Two</w:t>
      </w:r>
      <w:r>
        <w:rPr>
          <w:spacing w:val="-13"/>
        </w:rPr>
        <w:t> </w:t>
      </w:r>
      <w:r>
        <w:rPr/>
        <w:t>sub-samples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each</w:t>
      </w:r>
      <w:r>
        <w:rPr>
          <w:spacing w:val="-13"/>
        </w:rPr>
        <w:t> </w:t>
      </w:r>
      <w:r>
        <w:rPr/>
        <w:t>500g</w:t>
      </w:r>
      <w:r>
        <w:rPr>
          <w:spacing w:val="-13"/>
        </w:rPr>
        <w:t> </w:t>
      </w:r>
      <w:r>
        <w:rPr/>
        <w:t>were</w:t>
      </w:r>
      <w:r>
        <w:rPr>
          <w:spacing w:val="-13"/>
        </w:rPr>
        <w:t> </w:t>
      </w:r>
      <w:r>
        <w:rPr/>
        <w:t>taken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each</w:t>
      </w:r>
      <w:r>
        <w:rPr>
          <w:spacing w:val="-10"/>
        </w:rPr>
        <w:t> </w:t>
      </w:r>
      <w:r>
        <w:rPr/>
        <w:t>composite</w:t>
      </w:r>
      <w:r>
        <w:rPr>
          <w:spacing w:val="-58"/>
        </w:rPr>
        <w:t> </w:t>
      </w:r>
      <w:r>
        <w:rPr/>
        <w:t>sample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weighed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mini-laboratory</w:t>
      </w:r>
      <w:r>
        <w:rPr>
          <w:spacing w:val="-10"/>
        </w:rPr>
        <w:t> </w:t>
      </w:r>
      <w:r>
        <w:rPr/>
        <w:t>in</w:t>
      </w:r>
      <w:r>
        <w:rPr>
          <w:spacing w:val="-6"/>
        </w:rPr>
        <w:t> </w:t>
      </w:r>
      <w:r>
        <w:rPr/>
        <w:t>Jenway</w:t>
      </w:r>
      <w:r>
        <w:rPr>
          <w:spacing w:val="-8"/>
        </w:rPr>
        <w:t> </w:t>
      </w:r>
      <w:r>
        <w:rPr/>
        <w:t>weighing</w:t>
      </w:r>
      <w:r>
        <w:rPr>
          <w:spacing w:val="-6"/>
        </w:rPr>
        <w:t> </w:t>
      </w:r>
      <w:r>
        <w:rPr/>
        <w:t>apparatus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re-confirm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weights.</w:t>
      </w:r>
    </w:p>
    <w:p>
      <w:pPr>
        <w:pStyle w:val="BodyText"/>
        <w:spacing w:line="480" w:lineRule="auto" w:before="191"/>
        <w:ind w:left="1000" w:right="1219"/>
        <w:jc w:val="both"/>
      </w:pPr>
      <w:r>
        <w:rPr/>
        <w:t>Each 500g sub sample was poured into a set of laboratory sieves and was thoroughly shaken. All</w:t>
      </w:r>
      <w:r>
        <w:rPr>
          <w:spacing w:val="1"/>
        </w:rPr>
        <w:t> </w:t>
      </w:r>
      <w:r>
        <w:rPr/>
        <w:t>other</w:t>
      </w:r>
      <w:r>
        <w:rPr>
          <w:spacing w:val="-7"/>
        </w:rPr>
        <w:t> </w:t>
      </w:r>
      <w:r>
        <w:rPr/>
        <w:t>material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8"/>
        </w:rPr>
        <w:t> </w:t>
      </w:r>
      <w:r>
        <w:rPr/>
        <w:t>maize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separated</w:t>
      </w:r>
      <w:r>
        <w:rPr>
          <w:spacing w:val="-6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sets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sieve</w:t>
      </w:r>
      <w:r>
        <w:rPr>
          <w:spacing w:val="-6"/>
        </w:rPr>
        <w:t> </w:t>
      </w:r>
      <w:r>
        <w:rPr/>
        <w:t>remaining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clean</w:t>
      </w:r>
      <w:r>
        <w:rPr>
          <w:spacing w:val="-5"/>
        </w:rPr>
        <w:t> </w:t>
      </w:r>
      <w:r>
        <w:rPr/>
        <w:t>grain.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clean</w:t>
      </w:r>
      <w:r>
        <w:rPr>
          <w:spacing w:val="-57"/>
        </w:rPr>
        <w:t> </w:t>
      </w:r>
      <w:r>
        <w:rPr/>
        <w:t>grain</w:t>
      </w:r>
      <w:r>
        <w:rPr>
          <w:spacing w:val="-1"/>
        </w:rPr>
        <w:t> </w:t>
      </w:r>
      <w:r>
        <w:rPr/>
        <w:t>was weighed and poured</w:t>
      </w:r>
      <w:r>
        <w:rPr>
          <w:spacing w:val="-1"/>
        </w:rPr>
        <w:t> </w:t>
      </w:r>
      <w:r>
        <w:rPr/>
        <w:t>into</w:t>
      </w:r>
      <w:r>
        <w:rPr>
          <w:spacing w:val="1"/>
        </w:rPr>
        <w:t> </w:t>
      </w:r>
      <w:r>
        <w:rPr/>
        <w:t>TR 400 auto</w:t>
      </w:r>
      <w:r>
        <w:rPr>
          <w:spacing w:val="-1"/>
        </w:rPr>
        <w:t> </w:t>
      </w:r>
      <w:r>
        <w:rPr/>
        <w:t>device</w:t>
      </w:r>
      <w:r>
        <w:rPr>
          <w:spacing w:val="-1"/>
        </w:rPr>
        <w:t> </w:t>
      </w:r>
      <w:r>
        <w:rPr/>
        <w:t>hectoliter equipment.</w:t>
      </w:r>
    </w:p>
    <w:p>
      <w:pPr>
        <w:pStyle w:val="BodyText"/>
        <w:spacing w:line="480" w:lineRule="auto" w:before="200"/>
        <w:ind w:left="1000" w:right="1214"/>
        <w:jc w:val="both"/>
      </w:pPr>
      <w:r>
        <w:rPr/>
        <w:t>It</w:t>
      </w:r>
      <w:r>
        <w:rPr>
          <w:spacing w:val="-3"/>
        </w:rPr>
        <w:t> </w:t>
      </w:r>
      <w:r>
        <w:rPr/>
        <w:t>gave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result</w:t>
      </w:r>
      <w:r>
        <w:rPr>
          <w:spacing w:val="-4"/>
        </w:rPr>
        <w:t> </w:t>
      </w:r>
      <w:r>
        <w:rPr/>
        <w:t>via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readout</w:t>
      </w:r>
      <w:r>
        <w:rPr>
          <w:spacing w:val="-5"/>
        </w:rPr>
        <w:t> </w:t>
      </w:r>
      <w:r>
        <w:rPr/>
        <w:t>mechanism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less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/>
        <w:t>one</w:t>
      </w:r>
      <w:r>
        <w:rPr>
          <w:spacing w:val="-7"/>
        </w:rPr>
        <w:t> </w:t>
      </w:r>
      <w:r>
        <w:rPr/>
        <w:t>minute.</w:t>
      </w:r>
      <w:r>
        <w:rPr>
          <w:spacing w:val="-6"/>
        </w:rPr>
        <w:t> </w:t>
      </w:r>
      <w:r>
        <w:rPr/>
        <w:t>Test</w:t>
      </w:r>
      <w:r>
        <w:rPr>
          <w:spacing w:val="-5"/>
        </w:rPr>
        <w:t> </w:t>
      </w:r>
      <w:r>
        <w:rPr/>
        <w:t>weight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expressed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kg/m</w:t>
      </w:r>
      <w:r>
        <w:rPr>
          <w:vertAlign w:val="superscript"/>
        </w:rPr>
        <w:t>3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or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per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hectoliter.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amount</w:t>
      </w:r>
      <w:r>
        <w:rPr>
          <w:spacing w:val="-12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fines</w:t>
      </w:r>
      <w:r>
        <w:rPr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-12"/>
          <w:vertAlign w:val="baseline"/>
        </w:rPr>
        <w:t> </w:t>
      </w:r>
      <w:r>
        <w:rPr>
          <w:vertAlign w:val="baseline"/>
        </w:rPr>
        <w:t>dockage</w:t>
      </w:r>
      <w:r>
        <w:rPr>
          <w:spacing w:val="-13"/>
          <w:vertAlign w:val="baseline"/>
        </w:rPr>
        <w:t> </w:t>
      </w:r>
      <w:r>
        <w:rPr>
          <w:vertAlign w:val="baseline"/>
        </w:rPr>
        <w:t>sieved</w:t>
      </w:r>
      <w:r>
        <w:rPr>
          <w:spacing w:val="-12"/>
          <w:vertAlign w:val="baseline"/>
        </w:rPr>
        <w:t> </w:t>
      </w:r>
      <w:r>
        <w:rPr>
          <w:vertAlign w:val="baseline"/>
        </w:rPr>
        <w:t>out</w:t>
      </w:r>
      <w:r>
        <w:rPr>
          <w:spacing w:val="-12"/>
          <w:vertAlign w:val="baseline"/>
        </w:rPr>
        <w:t> </w:t>
      </w:r>
      <w:r>
        <w:rPr>
          <w:vertAlign w:val="baseline"/>
        </w:rPr>
        <w:t>from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500g</w:t>
      </w:r>
      <w:r>
        <w:rPr>
          <w:spacing w:val="-15"/>
          <w:vertAlign w:val="baseline"/>
        </w:rPr>
        <w:t> </w:t>
      </w:r>
      <w:r>
        <w:rPr>
          <w:vertAlign w:val="baseline"/>
        </w:rPr>
        <w:t>sub</w:t>
      </w:r>
      <w:r>
        <w:rPr>
          <w:spacing w:val="-12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13"/>
          <w:vertAlign w:val="baseline"/>
        </w:rPr>
        <w:t> </w:t>
      </w:r>
      <w:r>
        <w:rPr>
          <w:vertAlign w:val="baseline"/>
        </w:rPr>
        <w:t>was</w:t>
      </w:r>
      <w:r>
        <w:rPr>
          <w:spacing w:val="-12"/>
          <w:vertAlign w:val="baseline"/>
        </w:rPr>
        <w:t> </w:t>
      </w:r>
      <w:r>
        <w:rPr>
          <w:vertAlign w:val="baseline"/>
        </w:rPr>
        <w:t>weighed</w:t>
      </w:r>
      <w:r>
        <w:rPr>
          <w:spacing w:val="-57"/>
          <w:vertAlign w:val="baseline"/>
        </w:rPr>
        <w:t> </w:t>
      </w:r>
      <w:r>
        <w:rPr>
          <w:vertAlign w:val="baseline"/>
        </w:rPr>
        <w:t>to determine its percentage of the whole sample of 500g. The clean grains which has been weighed</w:t>
      </w:r>
      <w:r>
        <w:rPr>
          <w:spacing w:val="-57"/>
          <w:vertAlign w:val="baseline"/>
        </w:rPr>
        <w:t> </w:t>
      </w:r>
      <w:r>
        <w:rPr>
          <w:vertAlign w:val="baseline"/>
        </w:rPr>
        <w:t>to be 400g was divided in out to two (2) portions and pour into the surface of an illuminator to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enhance</w:t>
      </w:r>
      <w:r>
        <w:rPr>
          <w:spacing w:val="-10"/>
          <w:vertAlign w:val="baseline"/>
        </w:rPr>
        <w:t> </w:t>
      </w:r>
      <w:r>
        <w:rPr>
          <w:vertAlign w:val="baseline"/>
        </w:rPr>
        <w:t>visibility.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maize</w:t>
      </w:r>
      <w:r>
        <w:rPr>
          <w:spacing w:val="-10"/>
          <w:vertAlign w:val="baseline"/>
        </w:rPr>
        <w:t> </w:t>
      </w:r>
      <w:r>
        <w:rPr>
          <w:vertAlign w:val="baseline"/>
        </w:rPr>
        <w:t>kernels</w:t>
      </w:r>
      <w:r>
        <w:rPr>
          <w:spacing w:val="-8"/>
          <w:vertAlign w:val="baseline"/>
        </w:rPr>
        <w:t> </w:t>
      </w:r>
      <w:r>
        <w:rPr>
          <w:vertAlign w:val="baseline"/>
        </w:rPr>
        <w:t>were</w:t>
      </w:r>
      <w:r>
        <w:rPr>
          <w:spacing w:val="-11"/>
          <w:vertAlign w:val="baseline"/>
        </w:rPr>
        <w:t> </w:t>
      </w:r>
      <w:r>
        <w:rPr>
          <w:vertAlign w:val="baseline"/>
        </w:rPr>
        <w:t>sorted</w:t>
      </w:r>
      <w:r>
        <w:rPr>
          <w:spacing w:val="-9"/>
          <w:vertAlign w:val="baseline"/>
        </w:rPr>
        <w:t> </w:t>
      </w:r>
      <w:r>
        <w:rPr>
          <w:vertAlign w:val="baseline"/>
        </w:rPr>
        <w:t>into</w:t>
      </w:r>
      <w:r>
        <w:rPr>
          <w:spacing w:val="-8"/>
          <w:vertAlign w:val="baseline"/>
        </w:rPr>
        <w:t> </w:t>
      </w:r>
      <w:r>
        <w:rPr>
          <w:vertAlign w:val="baseline"/>
        </w:rPr>
        <w:t>two</w:t>
      </w:r>
      <w:r>
        <w:rPr>
          <w:spacing w:val="-10"/>
          <w:vertAlign w:val="baseline"/>
        </w:rPr>
        <w:t> </w:t>
      </w:r>
      <w:r>
        <w:rPr>
          <w:vertAlign w:val="baseline"/>
        </w:rPr>
        <w:t>groups</w:t>
      </w:r>
      <w:r>
        <w:rPr>
          <w:spacing w:val="-9"/>
          <w:vertAlign w:val="baseline"/>
        </w:rPr>
        <w:t> </w:t>
      </w:r>
      <w:r>
        <w:rPr>
          <w:vertAlign w:val="baseline"/>
        </w:rPr>
        <w:t>namely,</w:t>
      </w:r>
      <w:r>
        <w:rPr>
          <w:spacing w:val="-9"/>
          <w:vertAlign w:val="baseline"/>
        </w:rPr>
        <w:t> </w:t>
      </w:r>
      <w:r>
        <w:rPr>
          <w:vertAlign w:val="baseline"/>
        </w:rPr>
        <w:t>damaged</w:t>
      </w:r>
      <w:r>
        <w:rPr>
          <w:spacing w:val="-10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undamaged</w:t>
      </w:r>
      <w:r>
        <w:rPr>
          <w:spacing w:val="-58"/>
          <w:vertAlign w:val="baseline"/>
        </w:rPr>
        <w:t> </w:t>
      </w:r>
      <w:r>
        <w:rPr>
          <w:vertAlign w:val="baseline"/>
        </w:rPr>
        <w:t>whole grain. Damaged grains were sorted between insect damaged grains and broken grains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aid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magnifying</w:t>
      </w:r>
      <w:r>
        <w:rPr>
          <w:spacing w:val="-4"/>
          <w:vertAlign w:val="baseline"/>
        </w:rPr>
        <w:t> </w:t>
      </w:r>
      <w:r>
        <w:rPr>
          <w:vertAlign w:val="baseline"/>
        </w:rPr>
        <w:t>glass.</w:t>
      </w:r>
      <w:r>
        <w:rPr>
          <w:spacing w:val="-3"/>
          <w:vertAlign w:val="baseline"/>
        </w:rPr>
        <w:t> </w:t>
      </w:r>
      <w:r>
        <w:rPr>
          <w:vertAlign w:val="baseline"/>
        </w:rPr>
        <w:t>Undamaged</w:t>
      </w:r>
      <w:r>
        <w:rPr>
          <w:spacing w:val="-2"/>
          <w:vertAlign w:val="baseline"/>
        </w:rPr>
        <w:t> </w:t>
      </w:r>
      <w:r>
        <w:rPr>
          <w:vertAlign w:val="baseline"/>
        </w:rPr>
        <w:t>or</w:t>
      </w:r>
      <w:r>
        <w:rPr>
          <w:spacing w:val="-1"/>
          <w:vertAlign w:val="baseline"/>
        </w:rPr>
        <w:t> </w:t>
      </w:r>
      <w:r>
        <w:rPr>
          <w:vertAlign w:val="baseline"/>
        </w:rPr>
        <w:t>whole</w:t>
      </w:r>
      <w:r>
        <w:rPr>
          <w:spacing w:val="-1"/>
          <w:vertAlign w:val="baseline"/>
        </w:rPr>
        <w:t> </w:t>
      </w:r>
      <w:r>
        <w:rPr>
          <w:vertAlign w:val="baseline"/>
        </w:rPr>
        <w:t>grains</w:t>
      </w:r>
      <w:r>
        <w:rPr>
          <w:spacing w:val="-4"/>
          <w:vertAlign w:val="baseline"/>
        </w:rPr>
        <w:t> </w:t>
      </w:r>
      <w:r>
        <w:rPr>
          <w:vertAlign w:val="baseline"/>
        </w:rPr>
        <w:t>were</w:t>
      </w:r>
      <w:r>
        <w:rPr>
          <w:spacing w:val="-3"/>
          <w:vertAlign w:val="baseline"/>
        </w:rPr>
        <w:t> </w:t>
      </w:r>
      <w:r>
        <w:rPr>
          <w:vertAlign w:val="baseline"/>
        </w:rPr>
        <w:t>also</w:t>
      </w:r>
      <w:r>
        <w:rPr>
          <w:spacing w:val="-3"/>
          <w:vertAlign w:val="baseline"/>
        </w:rPr>
        <w:t> </w:t>
      </w:r>
      <w:r>
        <w:rPr>
          <w:vertAlign w:val="baseline"/>
        </w:rPr>
        <w:t>sorted</w:t>
      </w:r>
      <w:r>
        <w:rPr>
          <w:spacing w:val="-2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ones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good</w:t>
      </w:r>
      <w:r>
        <w:rPr>
          <w:spacing w:val="-58"/>
          <w:vertAlign w:val="baseline"/>
        </w:rPr>
        <w:t> </w:t>
      </w:r>
      <w:r>
        <w:rPr>
          <w:vertAlign w:val="baseline"/>
        </w:rPr>
        <w:t>condition and mould affected grains. Each of these sorted type of grains were weighed in a mini</w:t>
      </w:r>
      <w:r>
        <w:rPr>
          <w:spacing w:val="1"/>
          <w:vertAlign w:val="baseline"/>
        </w:rPr>
        <w:t> </w:t>
      </w:r>
      <w:r>
        <w:rPr>
          <w:vertAlign w:val="baseline"/>
        </w:rPr>
        <w:t>weighing laboratory scale and are expressed as a percentage of the initial total quantity of grains</w:t>
      </w:r>
      <w:r>
        <w:rPr>
          <w:spacing w:val="1"/>
          <w:vertAlign w:val="baseline"/>
        </w:rPr>
        <w:t> </w:t>
      </w:r>
      <w:r>
        <w:rPr>
          <w:vertAlign w:val="baseline"/>
        </w:rPr>
        <w:t>(500g)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 was the initial weight before</w:t>
      </w:r>
      <w:r>
        <w:rPr>
          <w:spacing w:val="-1"/>
          <w:vertAlign w:val="baseline"/>
        </w:rPr>
        <w:t> </w:t>
      </w:r>
      <w:r>
        <w:rPr>
          <w:vertAlign w:val="baseline"/>
        </w:rPr>
        <w:t>sorting.</w:t>
      </w: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rPr>
          <w:sz w:val="21"/>
        </w:rPr>
      </w:pPr>
    </w:p>
    <w:p>
      <w:pPr>
        <w:pStyle w:val="BodyText"/>
        <w:ind w:left="1343"/>
        <w:rPr>
          <w:rFonts w:ascii="Cambria Math" w:eastAsia="Cambria Math"/>
        </w:rPr>
      </w:pPr>
      <w:r>
        <w:rPr>
          <w:rFonts w:ascii="Cambria Math" w:eastAsia="Cambria Math"/>
        </w:rPr>
        <w:t>𝑃𝑒𝑟𝑐𝑒𝑛𝑡𝑎𝑔𝑒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𝑠𝑜𝑟𝑡𝑒𝑑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59"/>
        <w:ind w:left="21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𝑤𝑒𝑖𝑔ℎ𝑡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𝑜𝑓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𝑠𝑜𝑟𝑡𝑒𝑑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𝑔𝑟𝑎𝑖𝑛𝑠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7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77.75pt;height:.85pt;mso-position-horizontal-relative:char;mso-position-vertical-relative:line" coordorigin="0,0" coordsize="5555,17">
            <v:rect style="position:absolute;left:0;top:0;width:5555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78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𝑇𝑜𝑡𝑎𝑙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𝑖𝑛𝑖𝑡𝑖𝑎𝑙</w:t>
      </w:r>
      <w:r>
        <w:rPr>
          <w:rFonts w:ascii="Cambria Math" w:eastAsia="Cambria Math"/>
          <w:spacing w:val="8"/>
        </w:rPr>
        <w:t> </w:t>
      </w:r>
      <w:r>
        <w:rPr>
          <w:rFonts w:ascii="Cambria Math" w:eastAsia="Cambria Math"/>
        </w:rPr>
        <w:t>𝑞𝑢𝑎𝑛𝑡𝑖𝑡𝑦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𝑜𝑓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𝑔𝑟𝑎𝑖𝑛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</w:rPr>
        <w:t>(𝑖𝑛𝑐𝑙𝑢𝑑𝑖𝑛𝑔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𝑑𝑜𝑐𝑘𝑎𝑔𝑒)</w:t>
      </w:r>
    </w:p>
    <w:p>
      <w:pPr>
        <w:pStyle w:val="BodyText"/>
        <w:spacing w:before="7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66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100</w:t>
      </w:r>
    </w:p>
    <w:p>
      <w:pPr>
        <w:spacing w:after="0"/>
        <w:rPr>
          <w:rFonts w:ascii="Cambria Math" w:hAnsi="Cambria Math"/>
        </w:rPr>
        <w:sectPr>
          <w:type w:val="continuous"/>
          <w:pgSz w:w="12240" w:h="15840"/>
          <w:pgMar w:top="1360" w:bottom="1120" w:left="440" w:right="40"/>
          <w:cols w:num="3" w:equalWidth="0">
            <w:col w:w="3794" w:space="40"/>
            <w:col w:w="5635" w:space="39"/>
            <w:col w:w="2252"/>
          </w:cols>
        </w:sectPr>
      </w:pPr>
    </w:p>
    <w:p>
      <w:pPr>
        <w:pStyle w:val="BodyText"/>
        <w:spacing w:line="477" w:lineRule="auto" w:before="75"/>
        <w:ind w:left="1000" w:right="1221" w:firstLine="60"/>
        <w:jc w:val="both"/>
      </w:pPr>
      <w:r>
        <w:rPr/>
        <w:t>Where</w:t>
      </w:r>
      <w:r>
        <w:rPr>
          <w:spacing w:val="-6"/>
        </w:rPr>
        <w:t> 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8"/>
        </w:rPr>
        <w:t> </w:t>
      </w:r>
      <w:r>
        <w:rPr/>
        <w:t>is</w:t>
      </w:r>
      <w:r>
        <w:rPr>
          <w:spacing w:val="-6"/>
        </w:rPr>
        <w:t> </w:t>
      </w:r>
      <w:r>
        <w:rPr/>
        <w:t>either,</w:t>
      </w:r>
      <w:r>
        <w:rPr>
          <w:spacing w:val="-7"/>
        </w:rPr>
        <w:t> </w:t>
      </w:r>
      <w:r>
        <w:rPr/>
        <w:t>insect</w:t>
      </w:r>
      <w:r>
        <w:rPr>
          <w:spacing w:val="-6"/>
        </w:rPr>
        <w:t> </w:t>
      </w:r>
      <w:r>
        <w:rPr/>
        <w:t>damaged,</w:t>
      </w:r>
      <w:r>
        <w:rPr>
          <w:spacing w:val="-5"/>
        </w:rPr>
        <w:t> </w:t>
      </w:r>
      <w:r>
        <w:rPr/>
        <w:t>broken</w:t>
      </w:r>
      <w:r>
        <w:rPr>
          <w:spacing w:val="-4"/>
        </w:rPr>
        <w:t> </w:t>
      </w:r>
      <w:r>
        <w:rPr/>
        <w:t>grains,</w:t>
      </w:r>
      <w:r>
        <w:rPr>
          <w:spacing w:val="-4"/>
        </w:rPr>
        <w:t> </w:t>
      </w:r>
      <w:r>
        <w:rPr/>
        <w:t>mould</w:t>
      </w:r>
      <w:r>
        <w:rPr>
          <w:spacing w:val="-6"/>
        </w:rPr>
        <w:t> </w:t>
      </w:r>
      <w:r>
        <w:rPr/>
        <w:t>infested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discoloured</w:t>
      </w:r>
      <w:r>
        <w:rPr>
          <w:spacing w:val="-4"/>
        </w:rPr>
        <w:t> </w:t>
      </w:r>
      <w:r>
        <w:rPr/>
        <w:t>grain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undamaged</w:t>
      </w:r>
      <w:r>
        <w:rPr>
          <w:spacing w:val="-58"/>
        </w:rPr>
        <w:t> </w:t>
      </w:r>
      <w:r>
        <w:rPr/>
        <w:t>whole</w:t>
      </w:r>
      <w:r>
        <w:rPr>
          <w:spacing w:val="-2"/>
        </w:rPr>
        <w:t> </w:t>
      </w:r>
      <w:r>
        <w:rPr/>
        <w:t>grain.</w:t>
      </w:r>
    </w:p>
    <w:p>
      <w:pPr>
        <w:pStyle w:val="BodyText"/>
        <w:spacing w:line="480" w:lineRule="auto" w:before="203"/>
        <w:ind w:left="1000" w:right="1217"/>
        <w:jc w:val="both"/>
      </w:pPr>
      <w:r>
        <w:rPr/>
        <w:t>Grain moisture content was measured using a Dickey John’s (2000) moisture meter apparatus and</w:t>
      </w:r>
      <w:r>
        <w:rPr>
          <w:spacing w:val="1"/>
        </w:rPr>
        <w:t> </w:t>
      </w:r>
      <w:r>
        <w:rPr/>
        <w:t>further confirmed using a multi-grain analyzer. A given quantity of the grain was poured into the</w:t>
      </w:r>
      <w:r>
        <w:rPr>
          <w:spacing w:val="1"/>
        </w:rPr>
        <w:t> </w:t>
      </w:r>
      <w:r>
        <w:rPr/>
        <w:t>apparatus and energized. In a moment it displays the grain moisture content via its digital output</w:t>
      </w:r>
      <w:r>
        <w:rPr>
          <w:spacing w:val="1"/>
        </w:rPr>
        <w:t> </w:t>
      </w:r>
      <w:r>
        <w:rPr/>
        <w:t>display.</w:t>
      </w:r>
    </w:p>
    <w:p>
      <w:pPr>
        <w:pStyle w:val="Heading2"/>
        <w:numPr>
          <w:ilvl w:val="0"/>
          <w:numId w:val="24"/>
        </w:numPr>
        <w:tabs>
          <w:tab w:pos="1421" w:val="left" w:leader="none"/>
        </w:tabs>
        <w:spacing w:line="240" w:lineRule="auto" w:before="207" w:after="0"/>
        <w:ind w:left="1420" w:right="0" w:hanging="421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viability/Germinability</w:t>
      </w:r>
      <w:r>
        <w:rPr>
          <w:spacing w:val="-1"/>
        </w:rPr>
        <w:t> </w:t>
      </w:r>
      <w:r>
        <w:rPr/>
        <w:t>of maize</w:t>
      </w:r>
      <w:r>
        <w:rPr>
          <w:spacing w:val="-4"/>
        </w:rPr>
        <w:t> </w:t>
      </w:r>
      <w:r>
        <w:rPr/>
        <w:t>seed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6" w:firstLine="60"/>
        <w:jc w:val="both"/>
      </w:pPr>
      <w:r>
        <w:rPr/>
        <w:t>Different</w:t>
      </w:r>
      <w:r>
        <w:rPr>
          <w:spacing w:val="-12"/>
        </w:rPr>
        <w:t> </w:t>
      </w:r>
      <w:r>
        <w:rPr/>
        <w:t>type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seed</w:t>
      </w:r>
      <w:r>
        <w:rPr>
          <w:spacing w:val="-12"/>
        </w:rPr>
        <w:t> </w:t>
      </w:r>
      <w:r>
        <w:rPr/>
        <w:t>viability</w:t>
      </w:r>
      <w:r>
        <w:rPr>
          <w:spacing w:val="-17"/>
        </w:rPr>
        <w:t> </w:t>
      </w:r>
      <w:r>
        <w:rPr/>
        <w:t>test</w:t>
      </w:r>
      <w:r>
        <w:rPr>
          <w:spacing w:val="-12"/>
        </w:rPr>
        <w:t> </w:t>
      </w:r>
      <w:r>
        <w:rPr/>
        <w:t>exist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include,</w:t>
      </w:r>
      <w:r>
        <w:rPr>
          <w:spacing w:val="-11"/>
        </w:rPr>
        <w:t> </w:t>
      </w:r>
      <w:r>
        <w:rPr/>
        <w:t>cutting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seed</w:t>
      </w:r>
      <w:r>
        <w:rPr>
          <w:spacing w:val="-12"/>
        </w:rPr>
        <w:t> </w:t>
      </w:r>
      <w:r>
        <w:rPr/>
        <w:t>open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examine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content</w:t>
      </w:r>
      <w:r>
        <w:rPr>
          <w:spacing w:val="-57"/>
        </w:rPr>
        <w:t> </w:t>
      </w:r>
      <w:r>
        <w:rPr>
          <w:spacing w:val="-1"/>
        </w:rPr>
        <w:t>especially</w:t>
      </w:r>
      <w:r>
        <w:rPr>
          <w:spacing w:val="-20"/>
        </w:rPr>
        <w:t> </w:t>
      </w:r>
      <w:r>
        <w:rPr/>
        <w:t>the</w:t>
      </w:r>
      <w:r>
        <w:rPr>
          <w:spacing w:val="-13"/>
        </w:rPr>
        <w:t> </w:t>
      </w:r>
      <w:r>
        <w:rPr/>
        <w:t>germ.</w:t>
      </w:r>
      <w:r>
        <w:rPr>
          <w:spacing w:val="-15"/>
        </w:rPr>
        <w:t> </w:t>
      </w:r>
      <w:r>
        <w:rPr/>
        <w:t>Major</w:t>
      </w:r>
      <w:r>
        <w:rPr>
          <w:spacing w:val="-15"/>
        </w:rPr>
        <w:t> </w:t>
      </w:r>
      <w:r>
        <w:rPr/>
        <w:t>seed</w:t>
      </w:r>
      <w:r>
        <w:rPr>
          <w:spacing w:val="-15"/>
        </w:rPr>
        <w:t> </w:t>
      </w:r>
      <w:r>
        <w:rPr/>
        <w:t>bank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developed</w:t>
      </w:r>
      <w:r>
        <w:rPr>
          <w:spacing w:val="-13"/>
        </w:rPr>
        <w:t> </w:t>
      </w:r>
      <w:r>
        <w:rPr/>
        <w:t>countries</w:t>
      </w:r>
      <w:r>
        <w:rPr>
          <w:spacing w:val="-12"/>
        </w:rPr>
        <w:t> </w:t>
      </w:r>
      <w:r>
        <w:rPr/>
        <w:t>used</w:t>
      </w:r>
      <w:r>
        <w:rPr>
          <w:spacing w:val="-14"/>
        </w:rPr>
        <w:t> </w:t>
      </w:r>
      <w:r>
        <w:rPr/>
        <w:t>X-</w:t>
      </w:r>
      <w:r>
        <w:rPr>
          <w:spacing w:val="-13"/>
        </w:rPr>
        <w:t> </w:t>
      </w:r>
      <w:r>
        <w:rPr/>
        <w:t>ray</w:t>
      </w:r>
      <w:r>
        <w:rPr>
          <w:spacing w:val="-20"/>
        </w:rPr>
        <w:t> </w:t>
      </w:r>
      <w:r>
        <w:rPr/>
        <w:t>analysis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/or</w:t>
      </w:r>
      <w:r>
        <w:rPr>
          <w:spacing w:val="-15"/>
        </w:rPr>
        <w:t> </w:t>
      </w:r>
      <w:r>
        <w:rPr/>
        <w:t>tetrazoluem</w:t>
      </w:r>
      <w:r>
        <w:rPr>
          <w:spacing w:val="-58"/>
        </w:rPr>
        <w:t> </w:t>
      </w:r>
      <w:r>
        <w:rPr/>
        <w:t>chloride (TZ) staining, test floating method and visual inspection. Local and traditional way of</w:t>
      </w:r>
      <w:r>
        <w:rPr>
          <w:spacing w:val="1"/>
        </w:rPr>
        <w:t> </w:t>
      </w:r>
      <w:r>
        <w:rPr/>
        <w:t>carrying out seed viability tests is by inspection and planting in a local green house. However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research work the</w:t>
      </w:r>
      <w:r>
        <w:rPr>
          <w:spacing w:val="-1"/>
        </w:rPr>
        <w:t> </w:t>
      </w:r>
      <w:r>
        <w:rPr/>
        <w:t>seed viability</w:t>
      </w:r>
      <w:r>
        <w:rPr>
          <w:spacing w:val="-3"/>
        </w:rPr>
        <w:t> </w:t>
      </w:r>
      <w:r>
        <w:rPr/>
        <w:t>test</w:t>
      </w:r>
      <w:r>
        <w:rPr>
          <w:spacing w:val="-1"/>
        </w:rPr>
        <w:t> </w:t>
      </w:r>
      <w:r>
        <w:rPr/>
        <w:t>system used is</w:t>
      </w:r>
      <w:r>
        <w:rPr>
          <w:spacing w:val="-1"/>
        </w:rPr>
        <w:t> </w:t>
      </w:r>
      <w:r>
        <w:rPr/>
        <w:t>cellophane</w:t>
      </w:r>
      <w:r>
        <w:rPr>
          <w:spacing w:val="-1"/>
        </w:rPr>
        <w:t> </w:t>
      </w:r>
      <w:r>
        <w:rPr/>
        <w:t>/ rag</w:t>
      </w:r>
      <w:r>
        <w:rPr>
          <w:spacing w:val="-4"/>
        </w:rPr>
        <w:t> </w:t>
      </w:r>
      <w:r>
        <w:rPr/>
        <w:t>system</w:t>
      </w:r>
    </w:p>
    <w:p>
      <w:pPr>
        <w:pStyle w:val="BodyText"/>
        <w:spacing w:line="480" w:lineRule="auto" w:before="203"/>
        <w:ind w:left="1000" w:right="1213" w:firstLine="60"/>
        <w:jc w:val="both"/>
      </w:pP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500g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maize</w:t>
      </w:r>
      <w:r>
        <w:rPr>
          <w:spacing w:val="-13"/>
        </w:rPr>
        <w:t> </w:t>
      </w:r>
      <w:r>
        <w:rPr>
          <w:spacing w:val="-1"/>
        </w:rPr>
        <w:t>seed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mixed</w:t>
      </w:r>
      <w:r>
        <w:rPr>
          <w:spacing w:val="-12"/>
        </w:rPr>
        <w:t> </w:t>
      </w:r>
      <w:r>
        <w:rPr/>
        <w:t>properly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divided</w:t>
      </w:r>
      <w:r>
        <w:rPr>
          <w:spacing w:val="-11"/>
        </w:rPr>
        <w:t> </w:t>
      </w:r>
      <w:r>
        <w:rPr/>
        <w:t>into</w:t>
      </w:r>
      <w:r>
        <w:rPr>
          <w:spacing w:val="-12"/>
        </w:rPr>
        <w:t> </w:t>
      </w:r>
      <w:r>
        <w:rPr/>
        <w:t>20</w:t>
      </w:r>
      <w:r>
        <w:rPr>
          <w:spacing w:val="-15"/>
        </w:rPr>
        <w:t> </w:t>
      </w:r>
      <w:r>
        <w:rPr/>
        <w:t>samples.</w:t>
      </w:r>
      <w:r>
        <w:rPr>
          <w:spacing w:val="-12"/>
        </w:rPr>
        <w:t> </w:t>
      </w:r>
      <w:r>
        <w:rPr/>
        <w:t>One</w:t>
      </w:r>
      <w:r>
        <w:rPr>
          <w:spacing w:val="-13"/>
        </w:rPr>
        <w:t> </w:t>
      </w:r>
      <w:r>
        <w:rPr/>
        <w:t>sample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further</w:t>
      </w:r>
      <w:r>
        <w:rPr>
          <w:spacing w:val="-13"/>
        </w:rPr>
        <w:t> </w:t>
      </w:r>
      <w:r>
        <w:rPr/>
        <w:t>divided</w:t>
      </w:r>
      <w:r>
        <w:rPr>
          <w:spacing w:val="-57"/>
        </w:rPr>
        <w:t> </w:t>
      </w:r>
      <w:r>
        <w:rPr/>
        <w:t>into two. A piece of napkin or towel is dampened with water and is used to wrap the seeds. The</w:t>
      </w:r>
      <w:r>
        <w:rPr>
          <w:spacing w:val="1"/>
        </w:rPr>
        <w:t> </w:t>
      </w:r>
      <w:r>
        <w:rPr/>
        <w:t>wrapped</w:t>
      </w:r>
      <w:r>
        <w:rPr>
          <w:spacing w:val="-2"/>
        </w:rPr>
        <w:t> </w:t>
      </w:r>
      <w:r>
        <w:rPr/>
        <w:t>dampened</w:t>
      </w:r>
      <w:r>
        <w:rPr>
          <w:spacing w:val="-1"/>
        </w:rPr>
        <w:t> </w:t>
      </w:r>
      <w:r>
        <w:rPr/>
        <w:t>cloths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seeds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further</w:t>
      </w:r>
      <w:r>
        <w:rPr>
          <w:spacing w:val="-3"/>
        </w:rPr>
        <w:t> </w:t>
      </w:r>
      <w:r>
        <w:rPr/>
        <w:t>enclosed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plastic</w:t>
      </w:r>
      <w:r>
        <w:rPr>
          <w:spacing w:val="-3"/>
        </w:rPr>
        <w:t> </w:t>
      </w:r>
      <w:r>
        <w:rPr/>
        <w:t>wrap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closed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kept</w:t>
      </w:r>
      <w:r>
        <w:rPr>
          <w:spacing w:val="-58"/>
        </w:rPr>
        <w:t> </w:t>
      </w:r>
      <w:r>
        <w:rPr/>
        <w:t>in a relatively warm place like the top of refrigeration and not on direct sunlight. Check from 4 -6</w:t>
      </w:r>
      <w:r>
        <w:rPr>
          <w:spacing w:val="1"/>
        </w:rPr>
        <w:t> </w:t>
      </w:r>
      <w:r>
        <w:rPr/>
        <w:t>days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germination and</w:t>
      </w:r>
      <w:r>
        <w:rPr>
          <w:spacing w:val="1"/>
        </w:rPr>
        <w:t> </w:t>
      </w:r>
      <w:r>
        <w:rPr/>
        <w:t>sprouting.</w:t>
      </w:r>
      <w:r>
        <w:rPr>
          <w:spacing w:val="-1"/>
        </w:rPr>
        <w:t> </w:t>
      </w:r>
      <w:r>
        <w:rPr/>
        <w:t>Normally</w:t>
      </w:r>
      <w:r>
        <w:rPr>
          <w:spacing w:val="-5"/>
        </w:rPr>
        <w:t> </w:t>
      </w:r>
      <w:r>
        <w:rPr/>
        <w:t>the majority</w:t>
      </w:r>
      <w:r>
        <w:rPr>
          <w:spacing w:val="-6"/>
        </w:rPr>
        <w:t> </w:t>
      </w:r>
      <w:r>
        <w:rPr/>
        <w:t>of the</w:t>
      </w:r>
      <w:r>
        <w:rPr>
          <w:spacing w:val="-3"/>
        </w:rPr>
        <w:t> </w:t>
      </w:r>
      <w:r>
        <w:rPr/>
        <w:t>germination</w:t>
      </w:r>
      <w:r>
        <w:rPr>
          <w:spacing w:val="-1"/>
        </w:rPr>
        <w:t> </w:t>
      </w:r>
      <w:r>
        <w:rPr/>
        <w:t>will occur</w:t>
      </w:r>
      <w:r>
        <w:rPr>
          <w:spacing w:val="-1"/>
        </w:rPr>
        <w:t> </w:t>
      </w:r>
      <w:r>
        <w:rPr/>
        <w:t>within 4-5</w:t>
      </w:r>
      <w:r>
        <w:rPr>
          <w:spacing w:val="-58"/>
        </w:rPr>
        <w:t> </w:t>
      </w:r>
      <w:r>
        <w:rPr/>
        <w:t>days. When germination has stopped after the fifth day, and no more new seeds have sprouted, the</w:t>
      </w:r>
      <w:r>
        <w:rPr>
          <w:spacing w:val="1"/>
        </w:rPr>
        <w:t> </w:t>
      </w:r>
      <w:r>
        <w:rPr/>
        <w:t>percentage viability will be determined using simple calculations. However, seed viability decrease</w:t>
      </w:r>
      <w:r>
        <w:rPr>
          <w:spacing w:val="-57"/>
        </w:rPr>
        <w:t> </w:t>
      </w:r>
      <w:r>
        <w:rPr/>
        <w:t>over time and especially under poor storage conditions, so expected reduced germination of old</w:t>
      </w:r>
      <w:r>
        <w:rPr>
          <w:spacing w:val="1"/>
        </w:rPr>
        <w:t> </w:t>
      </w:r>
      <w:r>
        <w:rPr/>
        <w:t>seeds</w:t>
      </w:r>
      <w:r>
        <w:rPr>
          <w:spacing w:val="-9"/>
        </w:rPr>
        <w:t> </w:t>
      </w:r>
      <w:r>
        <w:rPr/>
        <w:t>compared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fresh</w:t>
      </w:r>
      <w:r>
        <w:rPr>
          <w:spacing w:val="-9"/>
        </w:rPr>
        <w:t> </w:t>
      </w:r>
      <w:r>
        <w:rPr/>
        <w:t>seeds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obtainable.</w:t>
      </w:r>
      <w:r>
        <w:rPr>
          <w:spacing w:val="43"/>
        </w:rPr>
        <w:t> </w:t>
      </w:r>
      <w:r>
        <w:rPr/>
        <w:t>Every</w:t>
      </w:r>
      <w:r>
        <w:rPr>
          <w:spacing w:val="-11"/>
        </w:rPr>
        <w:t> </w:t>
      </w:r>
      <w:r>
        <w:rPr/>
        <w:t>system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testing</w:t>
      </w:r>
      <w:r>
        <w:rPr>
          <w:spacing w:val="-10"/>
        </w:rPr>
        <w:t> </w:t>
      </w:r>
      <w:r>
        <w:rPr/>
        <w:t>viability</w:t>
      </w:r>
      <w:r>
        <w:rPr>
          <w:spacing w:val="-12"/>
        </w:rPr>
        <w:t> </w:t>
      </w:r>
      <w:r>
        <w:rPr/>
        <w:t>has</w:t>
      </w:r>
      <w:r>
        <w:rPr>
          <w:spacing w:val="-8"/>
        </w:rPr>
        <w:t> </w:t>
      </w:r>
      <w:r>
        <w:rPr/>
        <w:t>its</w:t>
      </w:r>
      <w:r>
        <w:rPr>
          <w:spacing w:val="-9"/>
        </w:rPr>
        <w:t> </w:t>
      </w:r>
      <w:r>
        <w:rPr/>
        <w:t>advantages</w:t>
      </w:r>
      <w:r>
        <w:rPr>
          <w:spacing w:val="-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5"/>
      </w:pPr>
      <w:r>
        <w:rPr/>
        <w:t>disadvantages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also</w:t>
      </w:r>
      <w:r>
        <w:rPr>
          <w:spacing w:val="13"/>
        </w:rPr>
        <w:t> </w:t>
      </w:r>
      <w:r>
        <w:rPr/>
        <w:t>depends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type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seed,</w:t>
      </w:r>
      <w:r>
        <w:rPr>
          <w:spacing w:val="14"/>
        </w:rPr>
        <w:t> </w:t>
      </w:r>
      <w:r>
        <w:rPr/>
        <w:t>its</w:t>
      </w:r>
      <w:r>
        <w:rPr>
          <w:spacing w:val="14"/>
        </w:rPr>
        <w:t> </w:t>
      </w:r>
      <w:r>
        <w:rPr/>
        <w:t>shape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size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other</w:t>
      </w:r>
      <w:r>
        <w:rPr>
          <w:spacing w:val="12"/>
        </w:rPr>
        <w:t> </w:t>
      </w:r>
      <w:r>
        <w:rPr/>
        <w:t>variables</w:t>
      </w:r>
      <w:r>
        <w:rPr>
          <w:spacing w:val="15"/>
        </w:rPr>
        <w:t> </w:t>
      </w:r>
      <w:r>
        <w:rPr/>
        <w:t>(Royal</w:t>
      </w:r>
      <w:r>
        <w:rPr>
          <w:spacing w:val="-57"/>
        </w:rPr>
        <w:t> </w:t>
      </w:r>
      <w:r>
        <w:rPr/>
        <w:t>Tasmania</w:t>
      </w:r>
      <w:r>
        <w:rPr>
          <w:spacing w:val="-2"/>
        </w:rPr>
        <w:t> </w:t>
      </w:r>
      <w:r>
        <w:rPr/>
        <w:t>Botanical Gardens, 2009).</w:t>
      </w:r>
    </w:p>
    <w:p>
      <w:pPr>
        <w:pStyle w:val="Heading2"/>
        <w:numPr>
          <w:ilvl w:val="1"/>
          <w:numId w:val="21"/>
        </w:numPr>
        <w:tabs>
          <w:tab w:pos="1541" w:val="left" w:leader="none"/>
        </w:tabs>
        <w:spacing w:line="240" w:lineRule="auto" w:before="201" w:after="0"/>
        <w:ind w:left="1540" w:right="0" w:hanging="541"/>
        <w:jc w:val="left"/>
      </w:pPr>
      <w:r>
        <w:rPr/>
        <w:t>Precaution</w:t>
      </w:r>
      <w:r>
        <w:rPr>
          <w:spacing w:val="-3"/>
        </w:rPr>
        <w:t> </w:t>
      </w:r>
      <w:r>
        <w:rPr/>
        <w:t>taking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procedures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2080" w:val="left" w:leader="none"/>
          <w:tab w:pos="2081" w:val="left" w:leader="none"/>
        </w:tabs>
        <w:spacing w:line="480" w:lineRule="auto" w:before="171" w:after="0"/>
        <w:ind w:left="2080" w:right="1218" w:hanging="720"/>
        <w:jc w:val="left"/>
        <w:rPr>
          <w:sz w:val="24"/>
        </w:rPr>
      </w:pPr>
      <w:r>
        <w:rPr>
          <w:sz w:val="24"/>
        </w:rPr>
        <w:t>All</w:t>
      </w:r>
      <w:r>
        <w:rPr>
          <w:spacing w:val="18"/>
          <w:sz w:val="24"/>
        </w:rPr>
        <w:t> </w:t>
      </w:r>
      <w:r>
        <w:rPr>
          <w:sz w:val="24"/>
        </w:rPr>
        <w:t>samples</w:t>
      </w:r>
      <w:r>
        <w:rPr>
          <w:spacing w:val="18"/>
          <w:sz w:val="24"/>
        </w:rPr>
        <w:t> </w:t>
      </w:r>
      <w:r>
        <w:rPr>
          <w:sz w:val="24"/>
        </w:rPr>
        <w:t>were</w:t>
      </w:r>
      <w:r>
        <w:rPr>
          <w:spacing w:val="16"/>
          <w:sz w:val="24"/>
        </w:rPr>
        <w:t> </w:t>
      </w:r>
      <w:r>
        <w:rPr>
          <w:sz w:val="24"/>
        </w:rPr>
        <w:t>collected</w:t>
      </w:r>
      <w:r>
        <w:rPr>
          <w:spacing w:val="17"/>
          <w:sz w:val="24"/>
        </w:rPr>
        <w:t> </w:t>
      </w:r>
      <w:r>
        <w:rPr>
          <w:sz w:val="24"/>
        </w:rPr>
        <w:t>with</w:t>
      </w:r>
      <w:r>
        <w:rPr>
          <w:spacing w:val="18"/>
          <w:sz w:val="24"/>
        </w:rPr>
        <w:t> </w:t>
      </w:r>
      <w:r>
        <w:rPr>
          <w:sz w:val="24"/>
        </w:rPr>
        <w:t>sample</w:t>
      </w:r>
      <w:r>
        <w:rPr>
          <w:spacing w:val="20"/>
          <w:sz w:val="24"/>
        </w:rPr>
        <w:t> </w:t>
      </w:r>
      <w:r>
        <w:rPr>
          <w:sz w:val="24"/>
        </w:rPr>
        <w:t>bags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bags</w:t>
      </w:r>
      <w:r>
        <w:rPr>
          <w:spacing w:val="18"/>
          <w:sz w:val="24"/>
        </w:rPr>
        <w:t> </w:t>
      </w:r>
      <w:r>
        <w:rPr>
          <w:sz w:val="24"/>
        </w:rPr>
        <w:t>are</w:t>
      </w:r>
      <w:r>
        <w:rPr>
          <w:spacing w:val="16"/>
          <w:sz w:val="24"/>
        </w:rPr>
        <w:t> </w:t>
      </w:r>
      <w:r>
        <w:rPr>
          <w:sz w:val="24"/>
        </w:rPr>
        <w:t>tied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close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mouth</w:t>
      </w:r>
      <w:r>
        <w:rPr>
          <w:spacing w:val="-57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spillage and</w:t>
      </w:r>
      <w:r>
        <w:rPr>
          <w:spacing w:val="-1"/>
          <w:sz w:val="24"/>
        </w:rPr>
        <w:t> </w:t>
      </w:r>
      <w:r>
        <w:rPr>
          <w:sz w:val="24"/>
        </w:rPr>
        <w:t>interaction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grain sample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immediate</w:t>
      </w:r>
      <w:r>
        <w:rPr>
          <w:spacing w:val="-2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0"/>
          <w:numId w:val="25"/>
        </w:numPr>
        <w:tabs>
          <w:tab w:pos="2140" w:val="left" w:leader="none"/>
          <w:tab w:pos="2141" w:val="left" w:leader="none"/>
        </w:tabs>
        <w:spacing w:line="480" w:lineRule="auto" w:before="1" w:after="0"/>
        <w:ind w:left="2080" w:right="1224" w:hanging="720"/>
        <w:jc w:val="left"/>
        <w:rPr>
          <w:sz w:val="24"/>
        </w:rPr>
      </w:pPr>
      <w:r>
        <w:rPr/>
        <w:tab/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samples</w:t>
      </w:r>
      <w:r>
        <w:rPr>
          <w:spacing w:val="-10"/>
          <w:sz w:val="24"/>
        </w:rPr>
        <w:t> </w:t>
      </w:r>
      <w:r>
        <w:rPr>
          <w:sz w:val="24"/>
        </w:rPr>
        <w:t>were</w:t>
      </w:r>
      <w:r>
        <w:rPr>
          <w:spacing w:val="-13"/>
          <w:sz w:val="24"/>
        </w:rPr>
        <w:t> </w:t>
      </w:r>
      <w:r>
        <w:rPr>
          <w:sz w:val="24"/>
        </w:rPr>
        <w:t>analyzed</w:t>
      </w:r>
      <w:r>
        <w:rPr>
          <w:spacing w:val="-11"/>
          <w:sz w:val="24"/>
        </w:rPr>
        <w:t> </w:t>
      </w:r>
      <w:r>
        <w:rPr>
          <w:sz w:val="24"/>
        </w:rPr>
        <w:t>as</w:t>
      </w:r>
      <w:r>
        <w:rPr>
          <w:spacing w:val="-12"/>
          <w:sz w:val="24"/>
        </w:rPr>
        <w:t> </w:t>
      </w:r>
      <w:r>
        <w:rPr>
          <w:sz w:val="24"/>
        </w:rPr>
        <w:t>quickly</w:t>
      </w:r>
      <w:r>
        <w:rPr>
          <w:spacing w:val="-15"/>
          <w:sz w:val="24"/>
        </w:rPr>
        <w:t> </w:t>
      </w:r>
      <w:r>
        <w:rPr>
          <w:sz w:val="24"/>
        </w:rPr>
        <w:t>as</w:t>
      </w:r>
      <w:r>
        <w:rPr>
          <w:spacing w:val="-12"/>
          <w:sz w:val="24"/>
        </w:rPr>
        <w:t> </w:t>
      </w:r>
      <w:r>
        <w:rPr>
          <w:sz w:val="24"/>
        </w:rPr>
        <w:t>possible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forestall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effect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several</w:t>
      </w:r>
      <w:r>
        <w:rPr>
          <w:spacing w:val="-10"/>
          <w:sz w:val="24"/>
        </w:rPr>
        <w:t> </w:t>
      </w:r>
      <w:r>
        <w:rPr>
          <w:sz w:val="24"/>
        </w:rPr>
        <w:t>factors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can affect the</w:t>
      </w:r>
      <w:r>
        <w:rPr>
          <w:spacing w:val="-1"/>
          <w:sz w:val="24"/>
        </w:rPr>
        <w:t> </w:t>
      </w:r>
      <w:r>
        <w:rPr>
          <w:sz w:val="24"/>
        </w:rPr>
        <w:t>above</w:t>
      </w:r>
      <w:r>
        <w:rPr>
          <w:spacing w:val="1"/>
          <w:sz w:val="24"/>
        </w:rPr>
        <w:t> </w:t>
      </w:r>
      <w:r>
        <w:rPr>
          <w:sz w:val="24"/>
        </w:rPr>
        <w:t>named</w:t>
      </w:r>
      <w:r>
        <w:rPr>
          <w:spacing w:val="1"/>
          <w:sz w:val="24"/>
        </w:rPr>
        <w:t> </w:t>
      </w:r>
      <w:r>
        <w:rPr>
          <w:sz w:val="24"/>
        </w:rPr>
        <w:t>characteristics.</w:t>
      </w:r>
    </w:p>
    <w:p>
      <w:pPr>
        <w:pStyle w:val="ListParagraph"/>
        <w:numPr>
          <w:ilvl w:val="0"/>
          <w:numId w:val="25"/>
        </w:numPr>
        <w:tabs>
          <w:tab w:pos="2080" w:val="left" w:leader="none"/>
          <w:tab w:pos="2081" w:val="left" w:leader="none"/>
        </w:tabs>
        <w:spacing w:line="480" w:lineRule="auto" w:before="0" w:after="0"/>
        <w:ind w:left="2080" w:right="1216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probes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-10"/>
          <w:sz w:val="24"/>
        </w:rPr>
        <w:t> </w:t>
      </w:r>
      <w:r>
        <w:rPr>
          <w:sz w:val="24"/>
        </w:rPr>
        <w:t>cleaned</w:t>
      </w:r>
      <w:r>
        <w:rPr>
          <w:spacing w:val="-8"/>
          <w:sz w:val="24"/>
        </w:rPr>
        <w:t> </w:t>
      </w:r>
      <w:r>
        <w:rPr>
          <w:sz w:val="24"/>
        </w:rPr>
        <w:t>properly</w:t>
      </w:r>
      <w:r>
        <w:rPr>
          <w:spacing w:val="-13"/>
          <w:sz w:val="24"/>
        </w:rPr>
        <w:t> </w:t>
      </w:r>
      <w:r>
        <w:rPr>
          <w:sz w:val="24"/>
        </w:rPr>
        <w:t>before</w:t>
      </w:r>
      <w:r>
        <w:rPr>
          <w:spacing w:val="-10"/>
          <w:sz w:val="24"/>
        </w:rPr>
        <w:t> </w:t>
      </w:r>
      <w:r>
        <w:rPr>
          <w:sz w:val="24"/>
        </w:rPr>
        <w:t>use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avoid</w:t>
      </w:r>
      <w:r>
        <w:rPr>
          <w:spacing w:val="-8"/>
          <w:sz w:val="24"/>
        </w:rPr>
        <w:t> </w:t>
      </w:r>
      <w:r>
        <w:rPr>
          <w:sz w:val="24"/>
        </w:rPr>
        <w:t>left</w:t>
      </w:r>
      <w:r>
        <w:rPr>
          <w:spacing w:val="-7"/>
          <w:sz w:val="24"/>
        </w:rPr>
        <w:t> </w:t>
      </w:r>
      <w:r>
        <w:rPr>
          <w:sz w:val="24"/>
        </w:rPr>
        <w:t>over</w:t>
      </w:r>
      <w:r>
        <w:rPr>
          <w:spacing w:val="-9"/>
          <w:sz w:val="24"/>
        </w:rPr>
        <w:t> </w:t>
      </w:r>
      <w:r>
        <w:rPr>
          <w:sz w:val="24"/>
        </w:rPr>
        <w:t>grains</w:t>
      </w:r>
      <w:r>
        <w:rPr>
          <w:spacing w:val="-8"/>
          <w:sz w:val="24"/>
        </w:rPr>
        <w:t> </w:t>
      </w:r>
      <w:r>
        <w:rPr>
          <w:sz w:val="24"/>
        </w:rPr>
        <w:t>inside</w:t>
      </w:r>
      <w:r>
        <w:rPr>
          <w:spacing w:val="-9"/>
          <w:sz w:val="24"/>
        </w:rPr>
        <w:t> </w:t>
      </w:r>
      <w:r>
        <w:rPr>
          <w:sz w:val="24"/>
        </w:rPr>
        <w:t>contaminating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fresh samples.</w:t>
      </w:r>
    </w:p>
    <w:p>
      <w:pPr>
        <w:pStyle w:val="ListParagraph"/>
        <w:numPr>
          <w:ilvl w:val="0"/>
          <w:numId w:val="25"/>
        </w:numPr>
        <w:tabs>
          <w:tab w:pos="2080" w:val="left" w:leader="none"/>
          <w:tab w:pos="2081" w:val="left" w:leader="none"/>
        </w:tabs>
        <w:spacing w:line="480" w:lineRule="auto" w:before="0" w:after="0"/>
        <w:ind w:left="2080" w:right="1219" w:hanging="720"/>
        <w:jc w:val="left"/>
        <w:rPr>
          <w:sz w:val="24"/>
        </w:rPr>
      </w:pPr>
      <w:r>
        <w:rPr>
          <w:sz w:val="24"/>
        </w:rPr>
        <w:t>Precautions</w:t>
      </w:r>
      <w:r>
        <w:rPr>
          <w:spacing w:val="-9"/>
          <w:sz w:val="24"/>
        </w:rPr>
        <w:t> </w:t>
      </w:r>
      <w:r>
        <w:rPr>
          <w:sz w:val="24"/>
        </w:rPr>
        <w:t>were</w:t>
      </w:r>
      <w:r>
        <w:rPr>
          <w:spacing w:val="-10"/>
          <w:sz w:val="24"/>
        </w:rPr>
        <w:t> </w:t>
      </w:r>
      <w:r>
        <w:rPr>
          <w:sz w:val="24"/>
        </w:rPr>
        <w:t>taken</w:t>
      </w:r>
      <w:r>
        <w:rPr>
          <w:spacing w:val="-10"/>
          <w:sz w:val="24"/>
        </w:rPr>
        <w:t> </w:t>
      </w:r>
      <w:r>
        <w:rPr>
          <w:sz w:val="24"/>
        </w:rPr>
        <w:t>while</w:t>
      </w:r>
      <w:r>
        <w:rPr>
          <w:spacing w:val="-10"/>
          <w:sz w:val="24"/>
        </w:rPr>
        <w:t> </w:t>
      </w:r>
      <w:r>
        <w:rPr>
          <w:sz w:val="24"/>
        </w:rPr>
        <w:t>taking</w:t>
      </w:r>
      <w:r>
        <w:rPr>
          <w:spacing w:val="-12"/>
          <w:sz w:val="24"/>
        </w:rPr>
        <w:t> </w:t>
      </w:r>
      <w:r>
        <w:rPr>
          <w:sz w:val="24"/>
        </w:rPr>
        <w:t>measurements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silo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minimize</w:t>
      </w:r>
      <w:r>
        <w:rPr>
          <w:spacing w:val="-11"/>
          <w:sz w:val="24"/>
        </w:rPr>
        <w:t> </w:t>
      </w:r>
      <w:r>
        <w:rPr>
          <w:sz w:val="24"/>
        </w:rPr>
        <w:t>heat</w:t>
      </w:r>
      <w:r>
        <w:rPr>
          <w:spacing w:val="-8"/>
          <w:sz w:val="24"/>
        </w:rPr>
        <w:t> </w:t>
      </w:r>
      <w:r>
        <w:rPr>
          <w:sz w:val="24"/>
        </w:rPr>
        <w:t>exchange</w:t>
      </w:r>
      <w:r>
        <w:rPr>
          <w:spacing w:val="-57"/>
          <w:sz w:val="24"/>
        </w:rPr>
        <w:t> </w:t>
      </w:r>
      <w:r>
        <w:rPr>
          <w:sz w:val="24"/>
        </w:rPr>
        <w:t>that would naturally</w:t>
      </w:r>
      <w:r>
        <w:rPr>
          <w:spacing w:val="-5"/>
          <w:sz w:val="24"/>
        </w:rPr>
        <w:t> </w:t>
      </w:r>
      <w:r>
        <w:rPr>
          <w:sz w:val="24"/>
        </w:rPr>
        <w:t>occur 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result of opening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doors.</w:t>
      </w:r>
    </w:p>
    <w:p>
      <w:pPr>
        <w:pStyle w:val="ListParagraph"/>
        <w:numPr>
          <w:ilvl w:val="0"/>
          <w:numId w:val="25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weighing</w:t>
      </w:r>
      <w:r>
        <w:rPr>
          <w:spacing w:val="-3"/>
          <w:sz w:val="24"/>
        </w:rPr>
        <w:t> </w:t>
      </w:r>
      <w:r>
        <w:rPr>
          <w:sz w:val="24"/>
        </w:rPr>
        <w:t>equipment</w:t>
      </w:r>
      <w:r>
        <w:rPr>
          <w:spacing w:val="3"/>
          <w:sz w:val="24"/>
        </w:rPr>
        <w:t> </w:t>
      </w:r>
      <w:r>
        <w:rPr>
          <w:sz w:val="24"/>
        </w:rPr>
        <w:t>is regularly</w:t>
      </w:r>
      <w:r>
        <w:rPr>
          <w:spacing w:val="-5"/>
          <w:sz w:val="24"/>
        </w:rPr>
        <w:t> </w:t>
      </w:r>
      <w:r>
        <w:rPr>
          <w:sz w:val="24"/>
        </w:rPr>
        <w:t>tested</w:t>
      </w:r>
      <w:r>
        <w:rPr>
          <w:spacing w:val="-1"/>
          <w:sz w:val="24"/>
        </w:rPr>
        <w:t> </w:t>
      </w:r>
      <w:r>
        <w:rPr>
          <w:sz w:val="24"/>
        </w:rPr>
        <w:t>for accuracy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known weights.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0" w:right="0" w:hanging="721"/>
        <w:jc w:val="left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soon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is taken,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labeled</w:t>
      </w:r>
      <w:r>
        <w:rPr>
          <w:spacing w:val="-1"/>
          <w:sz w:val="24"/>
        </w:rPr>
        <w:t> </w:t>
      </w:r>
      <w:r>
        <w:rPr>
          <w:sz w:val="24"/>
        </w:rPr>
        <w:t>immediately.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2080" w:val="left" w:leader="none"/>
          <w:tab w:pos="2081" w:val="left" w:leader="none"/>
        </w:tabs>
        <w:spacing w:line="480" w:lineRule="auto" w:before="0" w:after="0"/>
        <w:ind w:left="2080" w:right="1221" w:hanging="720"/>
        <w:jc w:val="left"/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> </w:t>
      </w:r>
      <w:r>
        <w:rPr>
          <w:sz w:val="24"/>
        </w:rPr>
        <w:t>form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ventilation</w:t>
      </w:r>
      <w:r>
        <w:rPr>
          <w:spacing w:val="-6"/>
          <w:sz w:val="24"/>
        </w:rPr>
        <w:t> </w:t>
      </w:r>
      <w:r>
        <w:rPr>
          <w:sz w:val="24"/>
        </w:rPr>
        <w:t>devices</w:t>
      </w:r>
      <w:r>
        <w:rPr>
          <w:spacing w:val="-6"/>
          <w:sz w:val="24"/>
        </w:rPr>
        <w:t> </w:t>
      </w:r>
      <w:r>
        <w:rPr>
          <w:sz w:val="24"/>
        </w:rPr>
        <w:t>both</w:t>
      </w:r>
      <w:r>
        <w:rPr>
          <w:spacing w:val="-6"/>
          <w:sz w:val="24"/>
        </w:rPr>
        <w:t> </w:t>
      </w:r>
      <w:r>
        <w:rPr>
          <w:sz w:val="24"/>
        </w:rPr>
        <w:t>natural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forced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turned</w:t>
      </w:r>
      <w:r>
        <w:rPr>
          <w:spacing w:val="-6"/>
          <w:sz w:val="24"/>
        </w:rPr>
        <w:t> </w:t>
      </w:r>
      <w:r>
        <w:rPr>
          <w:sz w:val="24"/>
        </w:rPr>
        <w:t>off</w:t>
      </w:r>
      <w:r>
        <w:rPr>
          <w:spacing w:val="-7"/>
          <w:sz w:val="24"/>
        </w:rPr>
        <w:t> </w:t>
      </w:r>
      <w:r>
        <w:rPr>
          <w:sz w:val="24"/>
        </w:rPr>
        <w:t>before</w:t>
      </w:r>
      <w:r>
        <w:rPr>
          <w:spacing w:val="-6"/>
          <w:sz w:val="24"/>
        </w:rPr>
        <w:t> </w:t>
      </w:r>
      <w:r>
        <w:rPr>
          <w:sz w:val="24"/>
        </w:rPr>
        <w:t>any</w:t>
      </w:r>
      <w:r>
        <w:rPr>
          <w:spacing w:val="-8"/>
          <w:sz w:val="24"/>
        </w:rPr>
        <w:t> </w:t>
      </w:r>
      <w:r>
        <w:rPr>
          <w:sz w:val="24"/>
        </w:rPr>
        <w:t>analysis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carried</w:t>
      </w:r>
      <w:r>
        <w:rPr>
          <w:spacing w:val="-1"/>
          <w:sz w:val="24"/>
        </w:rPr>
        <w:t> </w:t>
      </w:r>
      <w:r>
        <w:rPr>
          <w:sz w:val="24"/>
        </w:rPr>
        <w:t>out in the laboratory.</w:t>
      </w:r>
    </w:p>
    <w:p>
      <w:pPr>
        <w:pStyle w:val="ListParagraph"/>
        <w:numPr>
          <w:ilvl w:val="0"/>
          <w:numId w:val="25"/>
        </w:numPr>
        <w:tabs>
          <w:tab w:pos="2080" w:val="left" w:leader="none"/>
          <w:tab w:pos="2081" w:val="left" w:leader="none"/>
        </w:tabs>
        <w:spacing w:line="480" w:lineRule="auto" w:before="0" w:after="0"/>
        <w:ind w:left="2080" w:right="1224" w:hanging="720"/>
        <w:jc w:val="left"/>
        <w:rPr>
          <w:sz w:val="24"/>
        </w:rPr>
      </w:pPr>
      <w:r>
        <w:rPr>
          <w:sz w:val="24"/>
        </w:rPr>
        <w:t>All</w:t>
      </w:r>
      <w:r>
        <w:rPr>
          <w:spacing w:val="11"/>
          <w:sz w:val="24"/>
        </w:rPr>
        <w:t> </w:t>
      </w:r>
      <w:r>
        <w:rPr>
          <w:sz w:val="24"/>
        </w:rPr>
        <w:t>analyzed</w:t>
      </w:r>
      <w:r>
        <w:rPr>
          <w:spacing w:val="10"/>
          <w:sz w:val="24"/>
        </w:rPr>
        <w:t> </w:t>
      </w:r>
      <w:r>
        <w:rPr>
          <w:sz w:val="24"/>
        </w:rPr>
        <w:t>samples</w:t>
      </w:r>
      <w:r>
        <w:rPr>
          <w:spacing w:val="11"/>
          <w:sz w:val="24"/>
        </w:rPr>
        <w:t> </w:t>
      </w:r>
      <w:r>
        <w:rPr>
          <w:sz w:val="24"/>
        </w:rPr>
        <w:t>are</w:t>
      </w:r>
      <w:r>
        <w:rPr>
          <w:spacing w:val="11"/>
          <w:sz w:val="24"/>
        </w:rPr>
        <w:t> </w:t>
      </w:r>
      <w:r>
        <w:rPr>
          <w:sz w:val="24"/>
        </w:rPr>
        <w:t>kept</w:t>
      </w:r>
      <w:r>
        <w:rPr>
          <w:spacing w:val="12"/>
          <w:sz w:val="24"/>
        </w:rPr>
        <w:t> </w:t>
      </w:r>
      <w:r>
        <w:rPr>
          <w:sz w:val="24"/>
        </w:rPr>
        <w:t>safe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purpose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reference</w:t>
      </w:r>
      <w:r>
        <w:rPr>
          <w:spacing w:val="10"/>
          <w:sz w:val="24"/>
        </w:rPr>
        <w:t> </w:t>
      </w:r>
      <w:r>
        <w:rPr>
          <w:sz w:val="24"/>
        </w:rPr>
        <w:t>especially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case</w:t>
      </w:r>
      <w:r>
        <w:rPr>
          <w:spacing w:val="10"/>
          <w:sz w:val="24"/>
        </w:rPr>
        <w:t> </w:t>
      </w:r>
      <w:r>
        <w:rPr>
          <w:sz w:val="24"/>
        </w:rPr>
        <w:t>doubtful</w:t>
      </w:r>
      <w:r>
        <w:rPr>
          <w:spacing w:val="-57"/>
          <w:sz w:val="24"/>
        </w:rPr>
        <w:t> </w:t>
      </w:r>
      <w:r>
        <w:rPr>
          <w:sz w:val="24"/>
        </w:rPr>
        <w:t>results.</w:t>
      </w:r>
    </w:p>
    <w:p>
      <w:pPr>
        <w:pStyle w:val="ListParagraph"/>
        <w:numPr>
          <w:ilvl w:val="0"/>
          <w:numId w:val="25"/>
        </w:numPr>
        <w:tabs>
          <w:tab w:pos="2080" w:val="left" w:leader="none"/>
          <w:tab w:pos="2081" w:val="left" w:leader="none"/>
        </w:tabs>
        <w:spacing w:line="480" w:lineRule="auto" w:before="0" w:after="0"/>
        <w:ind w:left="2080" w:right="1220" w:hanging="720"/>
        <w:jc w:val="left"/>
        <w:rPr>
          <w:sz w:val="24"/>
        </w:rPr>
      </w:pPr>
      <w:r>
        <w:rPr>
          <w:sz w:val="24"/>
        </w:rPr>
        <w:t>Sampling</w:t>
      </w:r>
      <w:r>
        <w:rPr>
          <w:spacing w:val="32"/>
          <w:sz w:val="24"/>
        </w:rPr>
        <w:t> </w:t>
      </w:r>
      <w:r>
        <w:rPr>
          <w:sz w:val="24"/>
        </w:rPr>
        <w:t>probes</w:t>
      </w:r>
      <w:r>
        <w:rPr>
          <w:spacing w:val="37"/>
          <w:sz w:val="24"/>
        </w:rPr>
        <w:t> </w:t>
      </w:r>
      <w:r>
        <w:rPr>
          <w:sz w:val="24"/>
        </w:rPr>
        <w:t>are</w:t>
      </w:r>
      <w:r>
        <w:rPr>
          <w:spacing w:val="34"/>
          <w:sz w:val="24"/>
        </w:rPr>
        <w:t> </w:t>
      </w:r>
      <w:r>
        <w:rPr>
          <w:sz w:val="24"/>
        </w:rPr>
        <w:t>always</w:t>
      </w:r>
      <w:r>
        <w:rPr>
          <w:spacing w:val="35"/>
          <w:sz w:val="24"/>
        </w:rPr>
        <w:t> </w:t>
      </w:r>
      <w:r>
        <w:rPr>
          <w:sz w:val="24"/>
        </w:rPr>
        <w:t>used</w:t>
      </w:r>
      <w:r>
        <w:rPr>
          <w:spacing w:val="35"/>
          <w:sz w:val="24"/>
        </w:rPr>
        <w:t> </w:t>
      </w:r>
      <w:r>
        <w:rPr>
          <w:sz w:val="24"/>
        </w:rPr>
        <w:t>keeping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straight</w:t>
      </w:r>
      <w:r>
        <w:rPr>
          <w:spacing w:val="36"/>
          <w:sz w:val="24"/>
        </w:rPr>
        <w:t> </w:t>
      </w:r>
      <w:r>
        <w:rPr>
          <w:sz w:val="24"/>
        </w:rPr>
        <w:t>locations</w:t>
      </w:r>
      <w:r>
        <w:rPr>
          <w:spacing w:val="35"/>
          <w:sz w:val="24"/>
        </w:rPr>
        <w:t> </w:t>
      </w:r>
      <w:r>
        <w:rPr>
          <w:sz w:val="24"/>
        </w:rPr>
        <w:t>while</w:t>
      </w:r>
      <w:r>
        <w:rPr>
          <w:spacing w:val="35"/>
          <w:sz w:val="24"/>
        </w:rPr>
        <w:t> </w:t>
      </w:r>
      <w:r>
        <w:rPr>
          <w:sz w:val="24"/>
        </w:rPr>
        <w:t>taking</w:t>
      </w:r>
      <w:r>
        <w:rPr>
          <w:spacing w:val="32"/>
          <w:sz w:val="24"/>
        </w:rPr>
        <w:t> </w:t>
      </w:r>
      <w:r>
        <w:rPr>
          <w:sz w:val="24"/>
        </w:rPr>
        <w:t>samples</w:t>
      </w:r>
      <w:r>
        <w:rPr>
          <w:spacing w:val="-57"/>
          <w:sz w:val="24"/>
        </w:rPr>
        <w:t> </w:t>
      </w:r>
      <w:r>
        <w:rPr>
          <w:sz w:val="24"/>
        </w:rPr>
        <w:t>rather</w:t>
      </w:r>
      <w:r>
        <w:rPr>
          <w:spacing w:val="-3"/>
          <w:sz w:val="24"/>
        </w:rPr>
        <w:t> </w:t>
      </w:r>
      <w:r>
        <w:rPr>
          <w:sz w:val="24"/>
        </w:rPr>
        <w:t>than slanting</w:t>
      </w:r>
      <w:r>
        <w:rPr>
          <w:spacing w:val="-3"/>
          <w:sz w:val="24"/>
        </w:rPr>
        <w:t> </w:t>
      </w:r>
      <w:r>
        <w:rPr>
          <w:sz w:val="24"/>
        </w:rPr>
        <w:t>to 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to the estimated</w:t>
      </w:r>
      <w:r>
        <w:rPr>
          <w:spacing w:val="5"/>
          <w:sz w:val="24"/>
        </w:rPr>
        <w:t> </w:t>
      </w:r>
      <w:r>
        <w:rPr>
          <w:sz w:val="24"/>
        </w:rPr>
        <w:t>depth.</w:t>
      </w:r>
    </w:p>
    <w:p>
      <w:pPr>
        <w:pStyle w:val="ListParagraph"/>
        <w:numPr>
          <w:ilvl w:val="0"/>
          <w:numId w:val="25"/>
        </w:numPr>
        <w:tabs>
          <w:tab w:pos="2080" w:val="left" w:leader="none"/>
          <w:tab w:pos="2081" w:val="left" w:leader="none"/>
        </w:tabs>
        <w:spacing w:line="482" w:lineRule="auto" w:before="1" w:after="0"/>
        <w:ind w:left="2080" w:right="1222" w:hanging="720"/>
        <w:jc w:val="left"/>
        <w:rPr>
          <w:sz w:val="24"/>
        </w:rPr>
      </w:pPr>
      <w:r>
        <w:rPr>
          <w:sz w:val="24"/>
        </w:rPr>
        <w:t>Enough</w:t>
      </w:r>
      <w:r>
        <w:rPr>
          <w:spacing w:val="3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4"/>
          <w:sz w:val="24"/>
        </w:rPr>
        <w:t> </w:t>
      </w:r>
      <w:r>
        <w:rPr>
          <w:sz w:val="24"/>
        </w:rPr>
        <w:t>given</w:t>
      </w:r>
      <w:r>
        <w:rPr>
          <w:spacing w:val="2"/>
          <w:sz w:val="24"/>
        </w:rPr>
        <w:t> </w:t>
      </w:r>
      <w:r>
        <w:rPr>
          <w:sz w:val="24"/>
        </w:rPr>
        <w:t>once</w:t>
      </w:r>
      <w:r>
        <w:rPr>
          <w:spacing w:val="1"/>
          <w:sz w:val="24"/>
        </w:rPr>
        <w:t> </w:t>
      </w:r>
      <w:r>
        <w:rPr>
          <w:sz w:val="24"/>
        </w:rPr>
        <w:t>sampling</w:t>
      </w:r>
      <w:r>
        <w:rPr>
          <w:spacing w:val="-1"/>
          <w:sz w:val="24"/>
        </w:rPr>
        <w:t> </w:t>
      </w:r>
      <w:r>
        <w:rPr>
          <w:sz w:val="24"/>
        </w:rPr>
        <w:t>probes</w:t>
      </w:r>
      <w:r>
        <w:rPr>
          <w:spacing w:val="2"/>
          <w:sz w:val="24"/>
        </w:rPr>
        <w:t> </w:t>
      </w:r>
      <w:r>
        <w:rPr>
          <w:sz w:val="24"/>
        </w:rPr>
        <w:t>aperture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opened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enable maize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flow in and fill the grove</w:t>
      </w:r>
      <w:r>
        <w:rPr>
          <w:spacing w:val="-2"/>
          <w:sz w:val="24"/>
        </w:rPr>
        <w:t> </w:t>
      </w:r>
      <w:r>
        <w:rPr>
          <w:sz w:val="24"/>
        </w:rPr>
        <w:t>since</w:t>
      </w:r>
      <w:r>
        <w:rPr>
          <w:spacing w:val="-2"/>
          <w:sz w:val="24"/>
        </w:rPr>
        <w:t> </w:t>
      </w:r>
      <w:r>
        <w:rPr>
          <w:sz w:val="24"/>
        </w:rPr>
        <w:t>maize</w:t>
      </w:r>
      <w:r>
        <w:rPr>
          <w:spacing w:val="-1"/>
          <w:sz w:val="24"/>
        </w:rPr>
        <w:t> </w:t>
      </w:r>
      <w:r>
        <w:rPr>
          <w:sz w:val="24"/>
        </w:rPr>
        <w:t>has a</w:t>
      </w:r>
      <w:r>
        <w:rPr>
          <w:spacing w:val="-1"/>
          <w:sz w:val="24"/>
        </w:rPr>
        <w:t> </w:t>
      </w:r>
      <w:r>
        <w:rPr>
          <w:sz w:val="24"/>
        </w:rPr>
        <w:t>poor flow characteristics.</w:t>
      </w:r>
    </w:p>
    <w:p>
      <w:pPr>
        <w:pStyle w:val="Heading2"/>
        <w:numPr>
          <w:ilvl w:val="1"/>
          <w:numId w:val="21"/>
        </w:numPr>
        <w:tabs>
          <w:tab w:pos="1421" w:val="left" w:leader="none"/>
        </w:tabs>
        <w:spacing w:line="240" w:lineRule="auto" w:before="203" w:after="0"/>
        <w:ind w:left="1420" w:right="0" w:hanging="421"/>
        <w:jc w:val="left"/>
      </w:pPr>
      <w:r>
        <w:rPr/>
        <w:t>Limitations</w:t>
      </w:r>
    </w:p>
    <w:p>
      <w:pPr>
        <w:spacing w:after="0" w:line="240" w:lineRule="auto"/>
        <w:jc w:val="left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7"/>
        <w:jc w:val="both"/>
      </w:pPr>
      <w:r>
        <w:rPr/>
        <w:t>The apertures in sampling probes are designed all through the entire length. The implication is that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sample</w:t>
      </w:r>
      <w:r>
        <w:rPr>
          <w:spacing w:val="-12"/>
        </w:rPr>
        <w:t> </w:t>
      </w:r>
      <w:r>
        <w:rPr>
          <w:spacing w:val="-1"/>
        </w:rPr>
        <w:t>taking</w:t>
      </w:r>
      <w:r>
        <w:rPr>
          <w:spacing w:val="-15"/>
        </w:rPr>
        <w:t> </w:t>
      </w:r>
      <w:r>
        <w:rPr>
          <w:spacing w:val="-1"/>
        </w:rPr>
        <w:t>at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particular</w:t>
      </w:r>
      <w:r>
        <w:rPr>
          <w:spacing w:val="-13"/>
        </w:rPr>
        <w:t> </w:t>
      </w:r>
      <w:r>
        <w:rPr/>
        <w:t>depth</w:t>
      </w:r>
      <w:r>
        <w:rPr>
          <w:spacing w:val="-12"/>
        </w:rPr>
        <w:t> </w:t>
      </w:r>
      <w:r>
        <w:rPr/>
        <w:t>will</w:t>
      </w:r>
      <w:r>
        <w:rPr>
          <w:spacing w:val="-11"/>
        </w:rPr>
        <w:t> </w:t>
      </w:r>
      <w:r>
        <w:rPr/>
        <w:t>not</w:t>
      </w:r>
      <w:r>
        <w:rPr>
          <w:spacing w:val="-14"/>
        </w:rPr>
        <w:t> </w:t>
      </w:r>
      <w:r>
        <w:rPr/>
        <w:t>be</w:t>
      </w:r>
      <w:r>
        <w:rPr>
          <w:spacing w:val="-12"/>
        </w:rPr>
        <w:t> </w:t>
      </w:r>
      <w:r>
        <w:rPr/>
        <w:t>only</w:t>
      </w:r>
      <w:r>
        <w:rPr>
          <w:spacing w:val="-15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depth</w:t>
      </w:r>
      <w:r>
        <w:rPr>
          <w:spacing w:val="-11"/>
        </w:rPr>
        <w:t> </w:t>
      </w:r>
      <w:r>
        <w:rPr/>
        <w:t>but</w:t>
      </w:r>
      <w:r>
        <w:rPr>
          <w:spacing w:val="-12"/>
        </w:rPr>
        <w:t> </w:t>
      </w:r>
      <w:r>
        <w:rPr/>
        <w:t>also</w:t>
      </w:r>
      <w:r>
        <w:rPr>
          <w:spacing w:val="-13"/>
        </w:rPr>
        <w:t> </w:t>
      </w:r>
      <w:r>
        <w:rPr/>
        <w:t>at</w:t>
      </w:r>
      <w:r>
        <w:rPr>
          <w:spacing w:val="-12"/>
        </w:rPr>
        <w:t> </w:t>
      </w:r>
      <w:r>
        <w:rPr/>
        <w:t>other</w:t>
      </w:r>
      <w:r>
        <w:rPr>
          <w:spacing w:val="-13"/>
        </w:rPr>
        <w:t> </w:t>
      </w:r>
      <w:r>
        <w:rPr/>
        <w:t>shorter</w:t>
      </w:r>
      <w:r>
        <w:rPr>
          <w:spacing w:val="-13"/>
        </w:rPr>
        <w:t> </w:t>
      </w:r>
      <w:r>
        <w:rPr/>
        <w:t>distances</w:t>
      </w:r>
      <w:r>
        <w:rPr>
          <w:spacing w:val="-57"/>
        </w:rPr>
        <w:t> </w:t>
      </w:r>
      <w:r>
        <w:rPr/>
        <w:t>within the bulk since the probe is inserted from the top and its aperture is all way down the groove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 Figure</w:t>
      </w:r>
      <w:r>
        <w:rPr>
          <w:spacing w:val="-2"/>
        </w:rPr>
        <w:t> </w:t>
      </w:r>
      <w:r>
        <w:rPr/>
        <w:t>2.3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90"/>
        <w:ind w:left="6972"/>
      </w:pPr>
      <w:r>
        <w:rPr/>
        <w:pict>
          <v:group style="position:absolute;margin-left:239.279999pt;margin-top:-2.436894pt;width:130.4500pt;height:234.6pt;mso-position-horizontal-relative:page;mso-position-vertical-relative:paragraph;z-index:15741952" coordorigin="4786,-49" coordsize="2609,4692">
            <v:shape style="position:absolute;left:4867;top:510;width:783;height:4126" coordorigin="4867,510" coordsize="783,4126" path="m4877,1451l5650,1451,5650,1022,4877,1022,4877,1451xm4980,1382l5222,1382,5222,1115,4980,1115,4980,1382xm5304,1382l5549,1382,5549,1115,5304,1115,5304,1382xm4867,940l5640,940,5640,510,4867,510,4867,940xm4970,868l5213,868,5213,602,4970,602,4970,868xm5294,868l5539,868,5539,602,5294,602,5294,868xm4927,1974l5573,1974,5573,1545,4927,1545,4927,1974xm5011,1902l5215,1902,5215,1636,5011,1636,5011,1902xm5282,1902l5486,1902,5486,1636,5282,1636,5282,1902xm4956,2486l5542,2486,5542,2056,4956,2056,4956,2486xm5033,2414l5218,2414,5218,2150,5033,2150,5033,2414xm5280,2414l5465,2414,5465,2150,5280,2150,5280,2414xm4994,3009l5522,3009,5522,2579,4994,2579,4994,3009xm5064,2937l5232,2937,5232,2670,5064,2670,5064,2937xm5287,2937l5453,2937,5453,2670,5287,2670,5287,2937xm5035,3470l5491,3470,5491,3112,5035,3112,5035,3470xm5095,3410l5239,3410,5239,3189,5095,3189,5095,3410xm5287,3410l5431,3410,5431,3189,5287,3189,5287,3410xm5026,3921l5482,3921,5482,3561,5026,3561,5026,3921xm5086,3861l5230,3861,5230,3638,5086,3638,5086,3861xm5278,3861l5422,3861,5422,3638,5278,3638,5278,3861xm5494,3983l5250,4636,5006,3983,5494,3983xe" filled="false" stroked="true" strokeweight=".72pt" strokecolor="#000000">
              <v:path arrowok="t"/>
              <v:stroke dashstyle="solid"/>
            </v:shape>
            <v:shape style="position:absolute;left:4792;top:172;width:997;height:3811" coordorigin="4793,172" coordsize="997,3811" path="m5240,270l5232,3861m5305,270l5287,3861m4793,221l4806,210,4843,200,4902,190,4979,183,5072,177,5177,173,5291,172,5405,173,5510,177,5602,183,5679,190,5738,200,5776,210,5789,221,5776,233,5738,243,5679,252,5602,260,5510,265,5405,269,5291,270,5177,269,5072,265,4979,260,4902,252,4843,243,4806,233,4793,221xm5789,239l5494,3983m4793,239l5006,3983e" filled="false" stroked="true" strokeweight=".72pt" strokecolor="#000000">
              <v:path arrowok="t"/>
              <v:stroke dashstyle="solid"/>
            </v:shape>
            <v:rect style="position:absolute;left:5239;top:-42;width:65;height:214" filled="true" fillcolor="#ffffff" stroked="false">
              <v:fill type="solid"/>
            </v:rect>
            <v:rect style="position:absolute;left:5239;top:-42;width:65;height:214" filled="false" stroked="true" strokeweight=".72pt" strokecolor="#000000">
              <v:stroke dashstyle="solid"/>
            </v:rect>
            <v:shape style="position:absolute;left:5423;top:45;width:1845;height:2172" coordorigin="5423,46" coordsize="1845,2172" path="m6128,2147l6124,2146,6004,2098,6008,2147,5423,2197,5425,2217,6010,2167,6014,2217,6128,2147xm6500,1197l6492,1194,6376,1145,6379,1195,5620,1247,5621,1267,6381,1215,6384,1265,6500,1197xm7268,98l7260,94,7144,46,7147,96,6388,147,6389,167,7149,116,7152,166,7268,98xe" filled="true" fillcolor="#000000" stroked="false">
              <v:path arrowok="t"/>
              <v:fill type="solid"/>
            </v:shape>
            <v:shape style="position:absolute;left:5304;top:-2;width:1085;height:209" coordorigin="5304,-2" coordsize="1085,209" path="m5583,-2l5304,60,5583,129,5583,96,5708,101,5826,107,5935,114,6035,122,6124,132,6201,142,6266,154,6357,179,6389,207,6389,141,6319,101,6201,77,6124,66,6035,57,5935,48,5826,41,5708,35,5583,31,5583,-2xe" filled="true" fillcolor="#ffffff" stroked="false">
              <v:path arrowok="t"/>
              <v:fill type="solid"/>
            </v:shape>
            <v:shape style="position:absolute;left:5304;top:174;width:1085;height:147" coordorigin="5304,174" coordsize="1085,147" path="m6344,174l6261,195,6143,214,6072,222,5994,230,5909,236,5819,242,5724,247,5624,251,5521,253,5414,255,5304,256,5304,321,5431,320,5553,318,5670,314,5781,309,5886,303,5983,296,6071,287,6151,278,6220,268,6326,245,6382,220,6389,207,6386,198,6377,190,6363,182,6344,174xe" filled="true" fillcolor="#cdcdcd" stroked="false">
              <v:path arrowok="t"/>
              <v:fill type="solid"/>
            </v:shape>
            <v:shape style="position:absolute;left:5304;top:-2;width:1085;height:323" coordorigin="5304,-2" coordsize="1085,323" path="m6344,174l6261,195,6143,214,6072,222,5994,230,5909,236,5819,242,5724,247,5624,251,5521,253,5414,255,5304,256,5304,321,5431,320,5553,318,5670,314,5781,309,5886,303,5983,296,6071,287,6151,278,6220,268,6326,245,6382,220,6389,207,6389,141,6319,101,6201,77,6124,66,6035,57,5935,48,5826,41,5708,35,5583,31,5583,-2,5304,60,5583,129,5583,96,5708,101,5826,107,5935,114,6035,122,6124,132,6201,142,6266,154,6357,179,6381,193,6389,207e" filled="false" stroked="true" strokeweight=".72pt" strokecolor="#000000">
              <v:path arrowok="t"/>
              <v:stroke dashstyle="solid"/>
            </v:shape>
            <v:shape style="position:absolute;left:6654;top:1197;width:7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Hollow</w:t>
                    </w:r>
                  </w:p>
                </w:txbxContent>
              </v:textbox>
              <w10:wrap type="none"/>
            </v:shape>
            <v:shape style="position:absolute;left:6293;top:2152;width:81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Piercing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Opening</w:t>
      </w:r>
      <w:r>
        <w:rPr>
          <w:spacing w:val="-3"/>
        </w:rPr>
        <w:t> </w:t>
      </w:r>
      <w:r>
        <w:rPr/>
        <w:t>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90"/>
        <w:ind w:left="1720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3.3: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probe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pStyle w:val="Heading1"/>
        <w:spacing w:before="89"/>
      </w:pPr>
      <w:r>
        <w:rPr/>
        <w:t>CHAPTER</w:t>
      </w:r>
      <w:r>
        <w:rPr>
          <w:spacing w:val="-4"/>
        </w:rPr>
        <w:t> </w:t>
      </w:r>
      <w:r>
        <w:rPr/>
        <w:t>FOUR</w:t>
      </w:r>
    </w:p>
    <w:p>
      <w:pPr>
        <w:pStyle w:val="BodyText"/>
        <w:rPr>
          <w:b/>
          <w:sz w:val="30"/>
        </w:rPr>
      </w:pPr>
    </w:p>
    <w:p>
      <w:pPr>
        <w:pStyle w:val="Heading2"/>
        <w:numPr>
          <w:ilvl w:val="1"/>
          <w:numId w:val="26"/>
        </w:numPr>
        <w:tabs>
          <w:tab w:pos="1541" w:val="left" w:leader="none"/>
        </w:tabs>
        <w:spacing w:line="240" w:lineRule="auto" w:before="177" w:after="0"/>
        <w:ind w:left="1540" w:right="0" w:hanging="541"/>
        <w:jc w:val="left"/>
      </w:pPr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DISCUSSION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26"/>
        </w:numPr>
        <w:tabs>
          <w:tab w:pos="1541" w:val="left" w:leader="none"/>
        </w:tabs>
        <w:spacing w:line="240" w:lineRule="auto" w:before="178" w:after="0"/>
        <w:ind w:left="1540" w:right="0" w:hanging="541"/>
        <w:jc w:val="left"/>
        <w:rPr>
          <w:b/>
          <w:sz w:val="24"/>
        </w:rPr>
      </w:pPr>
      <w:r>
        <w:rPr>
          <w:b/>
          <w:sz w:val="24"/>
        </w:rPr>
        <w:t>Results.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440" w:right="40"/>
        </w:sectPr>
      </w:pPr>
    </w:p>
    <w:p>
      <w:pPr>
        <w:pStyle w:val="Heading2"/>
        <w:spacing w:before="39"/>
        <w:ind w:right="1245" w:firstLine="55"/>
        <w:rPr>
          <w:rFonts w:ascii="Calibri"/>
        </w:rPr>
      </w:pPr>
      <w:r>
        <w:rPr>
          <w:rFonts w:ascii="Calibri"/>
        </w:rPr>
        <w:t>TABLE 4.1</w:t>
      </w:r>
      <w:r>
        <w:rPr>
          <w:rFonts w:ascii="Calibri"/>
          <w:spacing w:val="1"/>
        </w:rPr>
        <w:t> </w:t>
      </w:r>
      <w:r>
        <w:rPr>
          <w:rFonts w:ascii="Calibri"/>
        </w:rPr>
        <w:t>Summary of level of significance for Various Nutritional and Physical Characteristics</w:t>
      </w:r>
      <w:r>
        <w:rPr>
          <w:rFonts w:ascii="Calibri"/>
          <w:spacing w:val="1"/>
        </w:rPr>
        <w:t> </w:t>
      </w:r>
      <w:r>
        <w:rPr>
          <w:rFonts w:ascii="Calibri"/>
        </w:rPr>
        <w:t>in Respect to Duration of storage and Location of the Grain in the Bulk, the Control and the end</w:t>
      </w:r>
      <w:r>
        <w:rPr>
          <w:rFonts w:ascii="Calibri"/>
          <w:spacing w:val="-52"/>
        </w:rPr>
        <w:t> </w:t>
      </w:r>
      <w:r>
        <w:rPr>
          <w:rFonts w:ascii="Calibri"/>
        </w:rPr>
        <w:t>values</w:t>
      </w:r>
      <w:r>
        <w:rPr>
          <w:rFonts w:ascii="Calibri"/>
          <w:spacing w:val="-1"/>
        </w:rPr>
        <w:t> </w:t>
      </w:r>
      <w:r>
        <w:rPr>
          <w:rFonts w:ascii="Calibri"/>
        </w:rPr>
        <w:t>for both</w:t>
      </w:r>
      <w:r>
        <w:rPr>
          <w:rFonts w:ascii="Calibri"/>
          <w:spacing w:val="3"/>
        </w:rPr>
        <w:t> </w:t>
      </w:r>
      <w:r>
        <w:rPr>
          <w:rFonts w:ascii="Calibri"/>
        </w:rPr>
        <w:t>sizes of</w:t>
      </w:r>
      <w:r>
        <w:rPr>
          <w:rFonts w:ascii="Calibri"/>
          <w:spacing w:val="-1"/>
        </w:rPr>
        <w:t> </w:t>
      </w:r>
      <w:r>
        <w:rPr>
          <w:rFonts w:ascii="Calibri"/>
        </w:rPr>
        <w:t>the</w:t>
      </w:r>
      <w:r>
        <w:rPr>
          <w:rFonts w:ascii="Calibri"/>
          <w:spacing w:val="-1"/>
        </w:rPr>
        <w:t> </w:t>
      </w:r>
      <w:r>
        <w:rPr>
          <w:rFonts w:ascii="Calibri"/>
        </w:rPr>
        <w:t>metallic</w:t>
      </w:r>
      <w:r>
        <w:rPr>
          <w:rFonts w:ascii="Calibri"/>
          <w:spacing w:val="-2"/>
        </w:rPr>
        <w:t> </w:t>
      </w:r>
      <w:r>
        <w:rPr>
          <w:rFonts w:ascii="Calibri"/>
        </w:rPr>
        <w:t>silos combined.</w:t>
      </w:r>
    </w:p>
    <w:p>
      <w:pPr>
        <w:pStyle w:val="BodyText"/>
        <w:spacing w:before="3"/>
        <w:rPr>
          <w:rFonts w:ascii="Calibri"/>
          <w:b/>
          <w:sz w:val="15"/>
        </w:rPr>
      </w:pPr>
      <w:r>
        <w:rPr/>
        <w:pict>
          <v:shape style="position:absolute;margin-left:67.559998pt;margin-top:11.664687pt;width:443.1pt;height:.1pt;mso-position-horizontal-relative:page;mso-position-vertical-relative:paragraph;z-index:-15714816;mso-wrap-distance-left:0;mso-wrap-distance-right:0" coordorigin="1351,233" coordsize="8862,0" path="m1351,233l10213,233e" filled="false" stroked="true" strokeweight=".7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rFonts w:ascii="Calibri"/>
          <w:b/>
          <w:sz w:val="33"/>
        </w:rPr>
      </w:pPr>
    </w:p>
    <w:p>
      <w:pPr>
        <w:tabs>
          <w:tab w:pos="4356" w:val="left" w:leader="none"/>
          <w:tab w:pos="6886" w:val="left" w:leader="none"/>
          <w:tab w:pos="9121" w:val="left" w:leader="none"/>
        </w:tabs>
        <w:spacing w:line="242" w:lineRule="auto" w:before="0"/>
        <w:ind w:left="3787" w:right="1322" w:hanging="2017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Parameters</w:t>
        <w:tab/>
        <w:tab/>
        <w:t>in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respect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to</w:t>
        <w:tab/>
        <w:t>in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respect to</w:t>
        <w:tab/>
        <w:t>Control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Final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duration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storage.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Remarks.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Sample</w:t>
      </w:r>
      <w:r>
        <w:rPr>
          <w:rFonts w:ascii="Calibri"/>
          <w:b/>
          <w:spacing w:val="-6"/>
          <w:sz w:val="22"/>
        </w:rPr>
        <w:t> </w:t>
      </w:r>
      <w:r>
        <w:rPr>
          <w:rFonts w:ascii="Calibri"/>
          <w:b/>
          <w:sz w:val="22"/>
        </w:rPr>
        <w:t>Locations.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Remarks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Values</w:t>
      </w:r>
      <w:r>
        <w:rPr>
          <w:rFonts w:ascii="Calibri"/>
          <w:b/>
          <w:spacing w:val="39"/>
          <w:sz w:val="22"/>
        </w:rPr>
        <w:t> </w:t>
      </w:r>
      <w:r>
        <w:rPr>
          <w:rFonts w:ascii="Calibri"/>
          <w:b/>
          <w:sz w:val="22"/>
        </w:rPr>
        <w:t>values</w:t>
      </w:r>
    </w:p>
    <w:p>
      <w:pPr>
        <w:pStyle w:val="BodyText"/>
        <w:spacing w:before="8"/>
        <w:rPr>
          <w:rFonts w:ascii="Calibri"/>
          <w:b/>
          <w:sz w:val="13"/>
        </w:rPr>
      </w:pPr>
      <w:r>
        <w:rPr/>
        <w:pict>
          <v:shape style="position:absolute;margin-left:76.559998pt;margin-top:10.68457pt;width:443.1pt;height:.1pt;mso-position-horizontal-relative:page;mso-position-vertical-relative:paragraph;z-index:-15714304;mso-wrap-distance-left:0;mso-wrap-distance-right:0" coordorigin="1531,214" coordsize="8862,0" path="m1531,214l10393,214e" filled="false" stroked="true" strokeweight=".72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1000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PHYSICAL</w:t>
      </w:r>
      <w:r>
        <w:rPr>
          <w:rFonts w:ascii="Calibri"/>
          <w:b/>
          <w:spacing w:val="-7"/>
          <w:sz w:val="22"/>
        </w:rPr>
        <w:t> </w:t>
      </w:r>
      <w:r>
        <w:rPr>
          <w:rFonts w:ascii="Calibri"/>
          <w:b/>
          <w:sz w:val="22"/>
        </w:rPr>
        <w:t>CHARACTERISTICS</w:t>
      </w:r>
    </w:p>
    <w:p>
      <w:pPr>
        <w:pStyle w:val="BodyText"/>
        <w:spacing w:before="1"/>
        <w:rPr>
          <w:rFonts w:ascii="Calibri"/>
          <w:b/>
          <w:sz w:val="16"/>
        </w:rPr>
      </w:pPr>
    </w:p>
    <w:tbl>
      <w:tblPr>
        <w:tblW w:w="0" w:type="auto"/>
        <w:jc w:val="left"/>
        <w:tblInd w:w="1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"/>
        <w:gridCol w:w="2636"/>
        <w:gridCol w:w="1411"/>
        <w:gridCol w:w="672"/>
        <w:gridCol w:w="1724"/>
        <w:gridCol w:w="687"/>
        <w:gridCol w:w="1098"/>
        <w:gridCol w:w="788"/>
      </w:tblGrid>
      <w:tr>
        <w:trPr>
          <w:trHeight w:val="255" w:hRule="atLeast"/>
        </w:trPr>
        <w:tc>
          <w:tcPr>
            <w:tcW w:w="269" w:type="dxa"/>
          </w:tcPr>
          <w:p>
            <w:pPr>
              <w:pStyle w:val="TableParagraph"/>
              <w:spacing w:line="235" w:lineRule="exact"/>
              <w:ind w:left="5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100"/>
                <w:sz w:val="22"/>
              </w:rPr>
              <w:t>•</w:t>
            </w:r>
          </w:p>
        </w:tc>
        <w:tc>
          <w:tcPr>
            <w:tcW w:w="4047" w:type="dxa"/>
            <w:gridSpan w:val="2"/>
          </w:tcPr>
          <w:p>
            <w:pPr>
              <w:pStyle w:val="TableParagraph"/>
              <w:tabs>
                <w:tab w:pos="2676" w:val="left" w:leader="none"/>
              </w:tabs>
              <w:spacing w:line="235" w:lineRule="exact"/>
              <w:ind w:left="140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MC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=Moisture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Content</w:t>
              <w:tab/>
              <w:t>10.0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0.00%</w:t>
            </w:r>
          </w:p>
        </w:tc>
        <w:tc>
          <w:tcPr>
            <w:tcW w:w="672" w:type="dxa"/>
          </w:tcPr>
          <w:p>
            <w:pPr>
              <w:pStyle w:val="TableParagraph"/>
              <w:spacing w:line="235" w:lineRule="exact"/>
              <w:ind w:left="18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*</w:t>
            </w:r>
          </w:p>
        </w:tc>
        <w:tc>
          <w:tcPr>
            <w:tcW w:w="1724" w:type="dxa"/>
          </w:tcPr>
          <w:p>
            <w:pPr>
              <w:pStyle w:val="TableParagraph"/>
              <w:spacing w:line="235" w:lineRule="exact"/>
              <w:ind w:left="26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10.0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0.56%</w:t>
            </w:r>
          </w:p>
        </w:tc>
        <w:tc>
          <w:tcPr>
            <w:tcW w:w="687" w:type="dxa"/>
          </w:tcPr>
          <w:p>
            <w:pPr>
              <w:pStyle w:val="TableParagraph"/>
              <w:spacing w:line="235" w:lineRule="exact"/>
              <w:ind w:left="29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NS</w:t>
            </w:r>
          </w:p>
        </w:tc>
        <w:tc>
          <w:tcPr>
            <w:tcW w:w="1098" w:type="dxa"/>
          </w:tcPr>
          <w:p>
            <w:pPr>
              <w:pStyle w:val="TableParagraph"/>
              <w:spacing w:line="235" w:lineRule="exact"/>
              <w:ind w:left="0" w:right="97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10%</w:t>
            </w:r>
          </w:p>
        </w:tc>
        <w:tc>
          <w:tcPr>
            <w:tcW w:w="788" w:type="dxa"/>
          </w:tcPr>
          <w:p>
            <w:pPr>
              <w:pStyle w:val="TableParagraph"/>
              <w:spacing w:line="235" w:lineRule="exact"/>
              <w:ind w:left="14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92%</w:t>
            </w:r>
          </w:p>
        </w:tc>
      </w:tr>
      <w:tr>
        <w:trPr>
          <w:trHeight w:val="508" w:hRule="atLeast"/>
        </w:trPr>
        <w:tc>
          <w:tcPr>
            <w:tcW w:w="269" w:type="dxa"/>
          </w:tcPr>
          <w:p>
            <w:pPr>
              <w:pStyle w:val="TableParagraph"/>
              <w:spacing w:line="240" w:lineRule="auto" w:before="3"/>
              <w:ind w:left="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42" w:lineRule="exact"/>
              <w:ind w:left="5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100"/>
                <w:sz w:val="22"/>
              </w:rPr>
              <w:t>•</w:t>
            </w:r>
          </w:p>
        </w:tc>
        <w:tc>
          <w:tcPr>
            <w:tcW w:w="2636" w:type="dxa"/>
          </w:tcPr>
          <w:p>
            <w:pPr>
              <w:pStyle w:val="TableParagraph"/>
              <w:spacing w:line="240" w:lineRule="auto" w:before="12"/>
              <w:ind w:left="0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245" w:lineRule="exact"/>
              <w:ind w:left="14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HC=Hectolitre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Weight</w:t>
            </w:r>
          </w:p>
        </w:tc>
        <w:tc>
          <w:tcPr>
            <w:tcW w:w="1411" w:type="dxa"/>
          </w:tcPr>
          <w:p>
            <w:pPr>
              <w:pStyle w:val="TableParagraph"/>
              <w:spacing w:line="240" w:lineRule="auto" w:before="12"/>
              <w:ind w:left="0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245" w:lineRule="exact"/>
              <w:ind w:left="6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72.9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0.44%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12"/>
              <w:ind w:left="0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245" w:lineRule="exact"/>
              <w:ind w:left="20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*</w:t>
            </w:r>
          </w:p>
        </w:tc>
        <w:tc>
          <w:tcPr>
            <w:tcW w:w="1724" w:type="dxa"/>
          </w:tcPr>
          <w:p>
            <w:pPr>
              <w:pStyle w:val="TableParagraph"/>
              <w:spacing w:line="240" w:lineRule="auto" w:before="12"/>
              <w:ind w:left="0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245" w:lineRule="exact"/>
              <w:ind w:left="289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72.9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4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0.98%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2"/>
              <w:ind w:left="0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245" w:lineRule="exact"/>
              <w:ind w:left="22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NS</w:t>
            </w:r>
          </w:p>
        </w:tc>
        <w:tc>
          <w:tcPr>
            <w:tcW w:w="1886" w:type="dxa"/>
            <w:gridSpan w:val="2"/>
          </w:tcPr>
          <w:p>
            <w:pPr>
              <w:pStyle w:val="TableParagraph"/>
              <w:spacing w:line="240" w:lineRule="auto" w:before="12"/>
              <w:ind w:left="0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245" w:lineRule="exact"/>
              <w:ind w:left="13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72.9Kg/h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70.4kg/h</w:t>
            </w:r>
          </w:p>
        </w:tc>
      </w:tr>
      <w:tr>
        <w:trPr>
          <w:trHeight w:val="636" w:hRule="atLeast"/>
        </w:trPr>
        <w:tc>
          <w:tcPr>
            <w:tcW w:w="2905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09" w:val="left" w:leader="none"/>
                <w:tab w:pos="410" w:val="left" w:leader="none"/>
              </w:tabs>
              <w:spacing w:line="240" w:lineRule="auto" w:before="0" w:after="0"/>
              <w:ind w:left="409" w:right="0" w:hanging="360"/>
              <w:jc w:val="lef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ID=Insect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Damaged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Grains</w:t>
            </w:r>
          </w:p>
        </w:tc>
        <w:tc>
          <w:tcPr>
            <w:tcW w:w="1411" w:type="dxa"/>
          </w:tcPr>
          <w:p>
            <w:pPr>
              <w:pStyle w:val="TableParagraph"/>
              <w:spacing w:line="240" w:lineRule="auto"/>
              <w:ind w:left="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0.29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±0.00%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15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*</w:t>
            </w:r>
          </w:p>
        </w:tc>
        <w:tc>
          <w:tcPr>
            <w:tcW w:w="1724" w:type="dxa"/>
          </w:tcPr>
          <w:p>
            <w:pPr>
              <w:pStyle w:val="TableParagraph"/>
              <w:spacing w:line="240" w:lineRule="auto"/>
              <w:ind w:left="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286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0.29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±0.03%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/>
              <w:ind w:left="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31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*</w:t>
            </w:r>
          </w:p>
        </w:tc>
        <w:tc>
          <w:tcPr>
            <w:tcW w:w="1098" w:type="dxa"/>
          </w:tcPr>
          <w:p>
            <w:pPr>
              <w:pStyle w:val="TableParagraph"/>
              <w:spacing w:line="240" w:lineRule="auto"/>
              <w:ind w:left="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103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0.29%</w:t>
            </w:r>
          </w:p>
        </w:tc>
        <w:tc>
          <w:tcPr>
            <w:tcW w:w="788" w:type="dxa"/>
          </w:tcPr>
          <w:p>
            <w:pPr>
              <w:pStyle w:val="TableParagraph"/>
              <w:spacing w:line="240" w:lineRule="auto"/>
              <w:ind w:left="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9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1.03%</w:t>
            </w:r>
          </w:p>
        </w:tc>
      </w:tr>
      <w:tr>
        <w:trPr>
          <w:trHeight w:val="508" w:hRule="atLeast"/>
        </w:trPr>
        <w:tc>
          <w:tcPr>
            <w:tcW w:w="2905" w:type="dxa"/>
            <w:gridSpan w:val="2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409" w:val="left" w:leader="none"/>
                <w:tab w:pos="410" w:val="left" w:leader="none"/>
              </w:tabs>
              <w:spacing w:line="240" w:lineRule="auto" w:before="117" w:after="0"/>
              <w:ind w:left="409" w:right="0" w:hanging="360"/>
              <w:jc w:val="lef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BG=Broken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Grains</w:t>
            </w:r>
          </w:p>
        </w:tc>
        <w:tc>
          <w:tcPr>
            <w:tcW w:w="1411" w:type="dxa"/>
          </w:tcPr>
          <w:p>
            <w:pPr>
              <w:pStyle w:val="TableParagraph"/>
              <w:spacing w:line="240" w:lineRule="auto" w:before="117"/>
              <w:ind w:left="6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0.55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0.05%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117"/>
              <w:ind w:left="0" w:right="263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NS</w:t>
            </w:r>
          </w:p>
        </w:tc>
        <w:tc>
          <w:tcPr>
            <w:tcW w:w="1724" w:type="dxa"/>
          </w:tcPr>
          <w:p>
            <w:pPr>
              <w:pStyle w:val="TableParagraph"/>
              <w:spacing w:line="240" w:lineRule="auto" w:before="117"/>
              <w:ind w:left="28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0.55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±0.09%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17"/>
              <w:ind w:left="26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NS</w:t>
            </w:r>
          </w:p>
        </w:tc>
        <w:tc>
          <w:tcPr>
            <w:tcW w:w="1098" w:type="dxa"/>
          </w:tcPr>
          <w:p>
            <w:pPr>
              <w:pStyle w:val="TableParagraph"/>
              <w:spacing w:line="240" w:lineRule="auto" w:before="117"/>
              <w:ind w:left="0" w:right="118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0.55%</w:t>
            </w:r>
          </w:p>
        </w:tc>
        <w:tc>
          <w:tcPr>
            <w:tcW w:w="788" w:type="dxa"/>
          </w:tcPr>
          <w:p>
            <w:pPr>
              <w:pStyle w:val="TableParagraph"/>
              <w:spacing w:line="240" w:lineRule="auto" w:before="117"/>
              <w:ind w:left="12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0.7%</w:t>
            </w:r>
          </w:p>
        </w:tc>
      </w:tr>
      <w:tr>
        <w:trPr>
          <w:trHeight w:val="508" w:hRule="atLeast"/>
        </w:trPr>
        <w:tc>
          <w:tcPr>
            <w:tcW w:w="2905" w:type="dxa"/>
            <w:gridSpan w:val="2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409" w:val="left" w:leader="none"/>
                <w:tab w:pos="410" w:val="left" w:leader="none"/>
              </w:tabs>
              <w:spacing w:line="240" w:lineRule="auto" w:before="117" w:after="0"/>
              <w:ind w:left="409" w:right="0" w:hanging="360"/>
              <w:jc w:val="lef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M=Mould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Infested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Grains</w:t>
            </w:r>
          </w:p>
        </w:tc>
        <w:tc>
          <w:tcPr>
            <w:tcW w:w="1411" w:type="dxa"/>
          </w:tcPr>
          <w:p>
            <w:pPr>
              <w:pStyle w:val="TableParagraph"/>
              <w:spacing w:line="240" w:lineRule="auto" w:before="117"/>
              <w:ind w:left="4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0.00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0.209%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117"/>
              <w:ind w:left="0" w:right="322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NS</w:t>
            </w:r>
          </w:p>
        </w:tc>
        <w:tc>
          <w:tcPr>
            <w:tcW w:w="1724" w:type="dxa"/>
          </w:tcPr>
          <w:p>
            <w:pPr>
              <w:pStyle w:val="TableParagraph"/>
              <w:spacing w:line="240" w:lineRule="auto" w:before="117"/>
              <w:ind w:left="27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0.00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0.01%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17"/>
              <w:ind w:left="30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*</w:t>
            </w:r>
          </w:p>
        </w:tc>
        <w:tc>
          <w:tcPr>
            <w:tcW w:w="1098" w:type="dxa"/>
          </w:tcPr>
          <w:p>
            <w:pPr>
              <w:pStyle w:val="TableParagraph"/>
              <w:spacing w:line="240" w:lineRule="auto" w:before="117"/>
              <w:ind w:left="0" w:right="127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0.00%</w:t>
            </w:r>
          </w:p>
        </w:tc>
        <w:tc>
          <w:tcPr>
            <w:tcW w:w="788" w:type="dxa"/>
          </w:tcPr>
          <w:p>
            <w:pPr>
              <w:pStyle w:val="TableParagraph"/>
              <w:spacing w:line="240" w:lineRule="auto" w:before="117"/>
              <w:ind w:left="11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0.2%</w:t>
            </w:r>
          </w:p>
        </w:tc>
      </w:tr>
      <w:tr>
        <w:trPr>
          <w:trHeight w:val="508" w:hRule="atLeast"/>
        </w:trPr>
        <w:tc>
          <w:tcPr>
            <w:tcW w:w="2905" w:type="dxa"/>
            <w:gridSpan w:val="2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409" w:val="left" w:leader="none"/>
                <w:tab w:pos="410" w:val="left" w:leader="none"/>
              </w:tabs>
              <w:spacing w:line="240" w:lineRule="auto" w:before="117" w:after="0"/>
              <w:ind w:left="409" w:right="0" w:hanging="360"/>
              <w:jc w:val="lef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V=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Viability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/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Germinability</w:t>
            </w:r>
          </w:p>
        </w:tc>
        <w:tc>
          <w:tcPr>
            <w:tcW w:w="1411" w:type="dxa"/>
          </w:tcPr>
          <w:p>
            <w:pPr>
              <w:pStyle w:val="TableParagraph"/>
              <w:spacing w:line="240" w:lineRule="auto" w:before="117"/>
              <w:ind w:left="41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100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4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0.03%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 w:before="117"/>
              <w:ind w:left="17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*</w:t>
            </w:r>
          </w:p>
        </w:tc>
        <w:tc>
          <w:tcPr>
            <w:tcW w:w="1724" w:type="dxa"/>
          </w:tcPr>
          <w:p>
            <w:pPr>
              <w:pStyle w:val="TableParagraph"/>
              <w:spacing w:line="240" w:lineRule="auto" w:before="117"/>
              <w:ind w:left="261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100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4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0.00%</w:t>
            </w:r>
          </w:p>
        </w:tc>
        <w:tc>
          <w:tcPr>
            <w:tcW w:w="687" w:type="dxa"/>
          </w:tcPr>
          <w:p>
            <w:pPr>
              <w:pStyle w:val="TableParagraph"/>
              <w:spacing w:line="240" w:lineRule="auto" w:before="117"/>
              <w:ind w:left="28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*</w:t>
            </w:r>
          </w:p>
        </w:tc>
        <w:tc>
          <w:tcPr>
            <w:tcW w:w="1098" w:type="dxa"/>
          </w:tcPr>
          <w:p>
            <w:pPr>
              <w:pStyle w:val="TableParagraph"/>
              <w:spacing w:line="240" w:lineRule="auto" w:before="117"/>
              <w:ind w:left="0" w:right="197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100%</w:t>
            </w:r>
          </w:p>
        </w:tc>
        <w:tc>
          <w:tcPr>
            <w:tcW w:w="788" w:type="dxa"/>
          </w:tcPr>
          <w:p>
            <w:pPr>
              <w:pStyle w:val="TableParagraph"/>
              <w:spacing w:line="240" w:lineRule="auto" w:before="117"/>
              <w:ind w:left="9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92.3%</w:t>
            </w:r>
          </w:p>
        </w:tc>
      </w:tr>
      <w:tr>
        <w:trPr>
          <w:trHeight w:val="381" w:hRule="atLeast"/>
        </w:trPr>
        <w:tc>
          <w:tcPr>
            <w:tcW w:w="2905" w:type="dxa"/>
            <w:gridSpan w:val="2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409" w:val="left" w:leader="none"/>
                <w:tab w:pos="410" w:val="left" w:leader="none"/>
              </w:tabs>
              <w:spacing w:line="245" w:lineRule="exact" w:before="117" w:after="0"/>
              <w:ind w:left="409" w:right="0" w:hanging="360"/>
              <w:jc w:val="lef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FM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= Foreign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Matter</w:t>
            </w:r>
          </w:p>
        </w:tc>
        <w:tc>
          <w:tcPr>
            <w:tcW w:w="1411" w:type="dxa"/>
          </w:tcPr>
          <w:p>
            <w:pPr>
              <w:pStyle w:val="TableParagraph"/>
              <w:spacing w:line="245" w:lineRule="exact" w:before="117"/>
              <w:ind w:left="6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0.80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4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0.20%</w:t>
            </w:r>
          </w:p>
        </w:tc>
        <w:tc>
          <w:tcPr>
            <w:tcW w:w="672" w:type="dxa"/>
          </w:tcPr>
          <w:p>
            <w:pPr>
              <w:pStyle w:val="TableParagraph"/>
              <w:spacing w:line="245" w:lineRule="exact" w:before="117"/>
              <w:ind w:left="0" w:right="313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NS</w:t>
            </w:r>
          </w:p>
        </w:tc>
        <w:tc>
          <w:tcPr>
            <w:tcW w:w="1724" w:type="dxa"/>
          </w:tcPr>
          <w:p>
            <w:pPr>
              <w:pStyle w:val="TableParagraph"/>
              <w:spacing w:line="245" w:lineRule="exact" w:before="117"/>
              <w:ind w:left="280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0.80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0.60%</w:t>
            </w:r>
          </w:p>
        </w:tc>
        <w:tc>
          <w:tcPr>
            <w:tcW w:w="687" w:type="dxa"/>
          </w:tcPr>
          <w:p>
            <w:pPr>
              <w:pStyle w:val="TableParagraph"/>
              <w:spacing w:line="245" w:lineRule="exact" w:before="117"/>
              <w:ind w:left="26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NS</w:t>
            </w:r>
          </w:p>
        </w:tc>
        <w:tc>
          <w:tcPr>
            <w:tcW w:w="1098" w:type="dxa"/>
          </w:tcPr>
          <w:p>
            <w:pPr>
              <w:pStyle w:val="TableParagraph"/>
              <w:spacing w:line="245" w:lineRule="exact" w:before="117"/>
              <w:ind w:left="0" w:right="117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0.80%</w:t>
            </w:r>
          </w:p>
        </w:tc>
        <w:tc>
          <w:tcPr>
            <w:tcW w:w="788" w:type="dxa"/>
          </w:tcPr>
          <w:p>
            <w:pPr>
              <w:pStyle w:val="TableParagraph"/>
              <w:spacing w:line="245" w:lineRule="exact" w:before="117"/>
              <w:ind w:left="12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0.7%</w:t>
            </w:r>
          </w:p>
        </w:tc>
      </w:tr>
    </w:tbl>
    <w:p>
      <w:pPr>
        <w:pStyle w:val="BodyText"/>
        <w:spacing w:before="12"/>
        <w:rPr>
          <w:rFonts w:ascii="Calibri"/>
          <w:b/>
          <w:sz w:val="19"/>
        </w:rPr>
      </w:pPr>
    </w:p>
    <w:p>
      <w:pPr>
        <w:spacing w:before="0"/>
        <w:ind w:left="1000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NUTRITIONAL</w:t>
      </w:r>
      <w:r>
        <w:rPr>
          <w:rFonts w:ascii="Calibri"/>
          <w:b/>
          <w:spacing w:val="-7"/>
          <w:sz w:val="22"/>
        </w:rPr>
        <w:t> </w:t>
      </w:r>
      <w:r>
        <w:rPr>
          <w:rFonts w:ascii="Calibri"/>
          <w:b/>
          <w:sz w:val="22"/>
        </w:rPr>
        <w:t>CHARACTERISTIC</w:t>
      </w:r>
    </w:p>
    <w:p>
      <w:pPr>
        <w:pStyle w:val="BodyText"/>
        <w:spacing w:before="5" w:after="1"/>
        <w:rPr>
          <w:rFonts w:ascii="Calibri"/>
          <w:b/>
          <w:sz w:val="20"/>
        </w:rPr>
      </w:pPr>
    </w:p>
    <w:tbl>
      <w:tblPr>
        <w:tblW w:w="0" w:type="auto"/>
        <w:jc w:val="left"/>
        <w:tblInd w:w="10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2"/>
        <w:gridCol w:w="2184"/>
        <w:gridCol w:w="813"/>
        <w:gridCol w:w="1094"/>
        <w:gridCol w:w="657"/>
      </w:tblGrid>
      <w:tr>
        <w:trPr>
          <w:trHeight w:val="382" w:hRule="atLeast"/>
        </w:trPr>
        <w:tc>
          <w:tcPr>
            <w:tcW w:w="4772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720" w:val="left" w:leader="none"/>
                <w:tab w:pos="721" w:val="left" w:leader="none"/>
                <w:tab w:pos="3380" w:val="left" w:leader="none"/>
              </w:tabs>
              <w:spacing w:line="259" w:lineRule="exact" w:before="0" w:after="0"/>
              <w:ind w:left="720" w:right="0" w:hanging="361"/>
              <w:jc w:val="lef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FC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= Fat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Content</w:t>
              <w:tab/>
              <w:t>7.25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±0.00%</w:t>
            </w:r>
          </w:p>
        </w:tc>
        <w:tc>
          <w:tcPr>
            <w:tcW w:w="2184" w:type="dxa"/>
          </w:tcPr>
          <w:p>
            <w:pPr>
              <w:pStyle w:val="TableParagraph"/>
              <w:tabs>
                <w:tab w:pos="670" w:val="left" w:leader="none"/>
              </w:tabs>
              <w:spacing w:line="259" w:lineRule="exact"/>
              <w:ind w:left="159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*</w:t>
              <w:tab/>
              <w:t>7.25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1.0%</w:t>
            </w:r>
          </w:p>
        </w:tc>
        <w:tc>
          <w:tcPr>
            <w:tcW w:w="813" w:type="dxa"/>
          </w:tcPr>
          <w:p>
            <w:pPr>
              <w:pStyle w:val="TableParagraph"/>
              <w:spacing w:line="259" w:lineRule="exact"/>
              <w:ind w:left="27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NS</w:t>
            </w:r>
          </w:p>
        </w:tc>
        <w:tc>
          <w:tcPr>
            <w:tcW w:w="1094" w:type="dxa"/>
          </w:tcPr>
          <w:p>
            <w:pPr>
              <w:pStyle w:val="TableParagraph"/>
              <w:spacing w:line="259" w:lineRule="exact"/>
              <w:ind w:left="35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7.25%</w:t>
            </w:r>
          </w:p>
        </w:tc>
        <w:tc>
          <w:tcPr>
            <w:tcW w:w="657" w:type="dxa"/>
          </w:tcPr>
          <w:p>
            <w:pPr>
              <w:pStyle w:val="TableParagraph"/>
              <w:spacing w:line="259" w:lineRule="exact"/>
              <w:ind w:left="1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1.3%</w:t>
            </w:r>
          </w:p>
        </w:tc>
      </w:tr>
      <w:tr>
        <w:trPr>
          <w:trHeight w:val="508" w:hRule="atLeast"/>
        </w:trPr>
        <w:tc>
          <w:tcPr>
            <w:tcW w:w="4772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720" w:val="left" w:leader="none"/>
                <w:tab w:pos="721" w:val="left" w:leader="none"/>
                <w:tab w:pos="3284" w:val="left" w:leader="none"/>
              </w:tabs>
              <w:spacing w:line="240" w:lineRule="auto" w:before="117" w:after="0"/>
              <w:ind w:left="720" w:right="0" w:hanging="361"/>
              <w:jc w:val="lef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C.P=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Crude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Protein</w:t>
              <w:tab/>
              <w:t>8.79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0.00%</w:t>
            </w:r>
          </w:p>
        </w:tc>
        <w:tc>
          <w:tcPr>
            <w:tcW w:w="2184" w:type="dxa"/>
          </w:tcPr>
          <w:p>
            <w:pPr>
              <w:pStyle w:val="TableParagraph"/>
              <w:tabs>
                <w:tab w:pos="622" w:val="left" w:leader="none"/>
              </w:tabs>
              <w:spacing w:line="240" w:lineRule="auto" w:before="117"/>
              <w:ind w:left="165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*</w:t>
              <w:tab/>
              <w:t>8.79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0.87%</w:t>
            </w: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117"/>
              <w:ind w:left="24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NS</w:t>
            </w:r>
          </w:p>
        </w:tc>
        <w:tc>
          <w:tcPr>
            <w:tcW w:w="1094" w:type="dxa"/>
          </w:tcPr>
          <w:p>
            <w:pPr>
              <w:pStyle w:val="TableParagraph"/>
              <w:spacing w:line="240" w:lineRule="auto" w:before="117"/>
              <w:ind w:left="32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8.79%</w:t>
            </w:r>
          </w:p>
        </w:tc>
        <w:tc>
          <w:tcPr>
            <w:tcW w:w="657" w:type="dxa"/>
          </w:tcPr>
          <w:p>
            <w:pPr>
              <w:pStyle w:val="TableParagraph"/>
              <w:spacing w:line="240" w:lineRule="auto" w:before="117"/>
              <w:ind w:left="3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6.3%</w:t>
            </w:r>
          </w:p>
        </w:tc>
      </w:tr>
      <w:tr>
        <w:trPr>
          <w:trHeight w:val="508" w:hRule="atLeast"/>
        </w:trPr>
        <w:tc>
          <w:tcPr>
            <w:tcW w:w="4772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720" w:val="left" w:leader="none"/>
                <w:tab w:pos="721" w:val="left" w:leader="none"/>
                <w:tab w:pos="3279" w:val="left" w:leader="none"/>
              </w:tabs>
              <w:spacing w:line="240" w:lineRule="auto" w:before="117" w:after="0"/>
              <w:ind w:left="720" w:right="0" w:hanging="361"/>
              <w:jc w:val="lef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A.C=Ash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Content</w:t>
              <w:tab/>
              <w:t>3.5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4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0.00%</w:t>
            </w:r>
          </w:p>
        </w:tc>
        <w:tc>
          <w:tcPr>
            <w:tcW w:w="2184" w:type="dxa"/>
          </w:tcPr>
          <w:p>
            <w:pPr>
              <w:pStyle w:val="TableParagraph"/>
              <w:tabs>
                <w:tab w:pos="658" w:val="left" w:leader="none"/>
              </w:tabs>
              <w:spacing w:line="240" w:lineRule="auto" w:before="117"/>
              <w:ind w:left="99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*</w:t>
              <w:tab/>
              <w:t>3.5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0.88%</w:t>
            </w: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117"/>
              <w:ind w:left="26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NS</w:t>
            </w:r>
          </w:p>
        </w:tc>
        <w:tc>
          <w:tcPr>
            <w:tcW w:w="1094" w:type="dxa"/>
          </w:tcPr>
          <w:p>
            <w:pPr>
              <w:pStyle w:val="TableParagraph"/>
              <w:spacing w:line="240" w:lineRule="auto" w:before="117"/>
              <w:ind w:left="34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3.5%</w:t>
            </w:r>
          </w:p>
        </w:tc>
        <w:tc>
          <w:tcPr>
            <w:tcW w:w="657" w:type="dxa"/>
          </w:tcPr>
          <w:p>
            <w:pPr>
              <w:pStyle w:val="TableParagraph"/>
              <w:spacing w:line="240" w:lineRule="auto" w:before="117"/>
              <w:ind w:left="4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2.3%</w:t>
            </w:r>
          </w:p>
        </w:tc>
      </w:tr>
      <w:tr>
        <w:trPr>
          <w:trHeight w:val="508" w:hRule="atLeast"/>
        </w:trPr>
        <w:tc>
          <w:tcPr>
            <w:tcW w:w="4772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720" w:val="left" w:leader="none"/>
                <w:tab w:pos="721" w:val="left" w:leader="none"/>
              </w:tabs>
              <w:spacing w:line="240" w:lineRule="auto" w:before="117" w:after="0"/>
              <w:ind w:left="720" w:right="0" w:hanging="361"/>
              <w:jc w:val="lef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CHO=Carbohydrate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Content</w:t>
            </w:r>
            <w:r>
              <w:rPr>
                <w:rFonts w:ascii="Calibri" w:hAnsi="Calibri"/>
                <w:b/>
                <w:spacing w:val="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63.36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.00%</w:t>
            </w:r>
          </w:p>
        </w:tc>
        <w:tc>
          <w:tcPr>
            <w:tcW w:w="2184" w:type="dxa"/>
          </w:tcPr>
          <w:p>
            <w:pPr>
              <w:pStyle w:val="TableParagraph"/>
              <w:tabs>
                <w:tab w:pos="624" w:val="left" w:leader="none"/>
              </w:tabs>
              <w:spacing w:line="240" w:lineRule="auto" w:before="117"/>
              <w:ind w:left="117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*</w:t>
              <w:tab/>
              <w:t>63.36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4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0.98%</w:t>
            </w: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117"/>
              <w:ind w:left="25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NS</w:t>
            </w:r>
          </w:p>
        </w:tc>
        <w:tc>
          <w:tcPr>
            <w:tcW w:w="1094" w:type="dxa"/>
          </w:tcPr>
          <w:p>
            <w:pPr>
              <w:pStyle w:val="TableParagraph"/>
              <w:spacing w:line="240" w:lineRule="auto" w:before="117"/>
              <w:ind w:left="28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63.36%</w:t>
            </w:r>
          </w:p>
        </w:tc>
        <w:tc>
          <w:tcPr>
            <w:tcW w:w="657" w:type="dxa"/>
          </w:tcPr>
          <w:p>
            <w:pPr>
              <w:pStyle w:val="TableParagraph"/>
              <w:spacing w:line="240" w:lineRule="auto" w:before="117"/>
              <w:ind w:left="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83.2%</w:t>
            </w:r>
          </w:p>
        </w:tc>
      </w:tr>
      <w:tr>
        <w:trPr>
          <w:trHeight w:val="508" w:hRule="atLeast"/>
        </w:trPr>
        <w:tc>
          <w:tcPr>
            <w:tcW w:w="4772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720" w:val="left" w:leader="none"/>
                <w:tab w:pos="721" w:val="left" w:leader="none"/>
                <w:tab w:pos="3279" w:val="left" w:leader="none"/>
              </w:tabs>
              <w:spacing w:line="240" w:lineRule="auto" w:before="117" w:after="0"/>
              <w:ind w:left="720" w:right="0" w:hanging="361"/>
              <w:jc w:val="lef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Energy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=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Energy Value</w:t>
              <w:tab/>
              <w:t>361.5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0.00%</w:t>
            </w:r>
          </w:p>
        </w:tc>
        <w:tc>
          <w:tcPr>
            <w:tcW w:w="2184" w:type="dxa"/>
          </w:tcPr>
          <w:p>
            <w:pPr>
              <w:pStyle w:val="TableParagraph"/>
              <w:tabs>
                <w:tab w:pos="581" w:val="left" w:leader="none"/>
              </w:tabs>
              <w:spacing w:line="240" w:lineRule="auto" w:before="117"/>
              <w:ind w:left="12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*</w:t>
              <w:tab/>
              <w:t>361.5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1.0%</w:t>
            </w: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117"/>
              <w:ind w:left="25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NS</w:t>
            </w:r>
          </w:p>
        </w:tc>
        <w:tc>
          <w:tcPr>
            <w:tcW w:w="1094" w:type="dxa"/>
          </w:tcPr>
          <w:p>
            <w:pPr>
              <w:pStyle w:val="TableParagraph"/>
              <w:spacing w:line="240" w:lineRule="auto" w:before="117"/>
              <w:ind w:left="28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361.55%</w:t>
            </w:r>
          </w:p>
        </w:tc>
        <w:tc>
          <w:tcPr>
            <w:tcW w:w="657" w:type="dxa"/>
          </w:tcPr>
          <w:p>
            <w:pPr>
              <w:pStyle w:val="TableParagraph"/>
              <w:spacing w:line="240" w:lineRule="auto" w:before="117"/>
              <w:ind w:left="1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395cal</w:t>
            </w:r>
          </w:p>
        </w:tc>
      </w:tr>
      <w:tr>
        <w:trPr>
          <w:trHeight w:val="469" w:hRule="atLeast"/>
        </w:trPr>
        <w:tc>
          <w:tcPr>
            <w:tcW w:w="4772" w:type="dxa"/>
            <w:tcBorders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720" w:val="left" w:leader="none"/>
                <w:tab w:pos="721" w:val="left" w:leader="none"/>
                <w:tab w:pos="3253" w:val="left" w:leader="none"/>
              </w:tabs>
              <w:spacing w:line="240" w:lineRule="auto" w:before="117" w:after="0"/>
              <w:ind w:left="720" w:right="0" w:hanging="361"/>
              <w:jc w:val="lef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C.F=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Crude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Fibre</w:t>
              <w:tab/>
              <w:t>6.25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±0.00%</w:t>
            </w:r>
          </w:p>
        </w:tc>
        <w:tc>
          <w:tcPr>
            <w:tcW w:w="2184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595" w:val="left" w:leader="none"/>
              </w:tabs>
              <w:spacing w:line="240" w:lineRule="auto" w:before="117"/>
              <w:ind w:left="8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*</w:t>
              <w:tab/>
              <w:t>6.25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±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0.96%</w:t>
            </w:r>
          </w:p>
        </w:tc>
        <w:tc>
          <w:tcPr>
            <w:tcW w:w="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17"/>
              <w:ind w:left="26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NS</w:t>
            </w:r>
          </w:p>
        </w:tc>
        <w:tc>
          <w:tcPr>
            <w:tcW w:w="10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17"/>
              <w:ind w:left="34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6.25%</w:t>
            </w:r>
          </w:p>
        </w:tc>
        <w:tc>
          <w:tcPr>
            <w:tcW w:w="657" w:type="dxa"/>
          </w:tcPr>
          <w:p>
            <w:pPr>
              <w:pStyle w:val="TableParagraph"/>
              <w:spacing w:line="240" w:lineRule="auto" w:before="117"/>
              <w:ind w:left="5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3.1%</w:t>
            </w:r>
          </w:p>
        </w:tc>
      </w:tr>
    </w:tbl>
    <w:p>
      <w:pPr>
        <w:spacing w:line="278" w:lineRule="auto" w:before="132"/>
        <w:ind w:left="1000" w:right="1877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* = Significant difference (P</w:t>
      </w:r>
      <w:r>
        <w:rPr>
          <w:rFonts w:ascii="Cambria Math" w:hAnsi="Cambria Math"/>
          <w:sz w:val="22"/>
        </w:rPr>
        <w:t>≤ </w:t>
      </w:r>
      <w:r>
        <w:rPr>
          <w:rFonts w:ascii="Calibri" w:hAnsi="Calibri"/>
          <w:b/>
          <w:sz w:val="22"/>
        </w:rPr>
        <w:t>0.05) NC= Not comparable NS= Not significantly different (P</w:t>
      </w:r>
      <w:r>
        <w:rPr>
          <w:rFonts w:ascii="Cambria Math" w:hAnsi="Cambria Math"/>
          <w:sz w:val="22"/>
        </w:rPr>
        <w:t>≥ </w:t>
      </w:r>
      <w:r>
        <w:rPr>
          <w:rFonts w:ascii="Calibri" w:hAnsi="Calibri"/>
          <w:b/>
          <w:sz w:val="22"/>
        </w:rPr>
        <w:t>0.05),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N/A=Not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Available</w:t>
      </w:r>
    </w:p>
    <w:p>
      <w:pPr>
        <w:pStyle w:val="BodyText"/>
        <w:spacing w:before="3"/>
        <w:rPr>
          <w:rFonts w:ascii="Calibri"/>
          <w:b/>
          <w:sz w:val="16"/>
        </w:rPr>
      </w:pPr>
    </w:p>
    <w:p>
      <w:pPr>
        <w:spacing w:before="0"/>
        <w:ind w:left="1000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sz w:val="22"/>
          <w:u w:val="single"/>
        </w:rPr>
        <w:t>Average</w:t>
      </w:r>
      <w:r>
        <w:rPr>
          <w:rFonts w:ascii="Calibri"/>
          <w:b/>
          <w:spacing w:val="-6"/>
          <w:sz w:val="22"/>
          <w:u w:val="single"/>
        </w:rPr>
        <w:t> </w:t>
      </w:r>
      <w:r>
        <w:rPr>
          <w:rFonts w:ascii="Calibri"/>
          <w:b/>
          <w:sz w:val="22"/>
          <w:u w:val="single"/>
        </w:rPr>
        <w:t>Climatic</w:t>
      </w:r>
      <w:r>
        <w:rPr>
          <w:rFonts w:ascii="Calibri"/>
          <w:b/>
          <w:spacing w:val="-3"/>
          <w:sz w:val="22"/>
          <w:u w:val="single"/>
        </w:rPr>
        <w:t> </w:t>
      </w:r>
      <w:r>
        <w:rPr>
          <w:rFonts w:ascii="Calibri"/>
          <w:b/>
          <w:sz w:val="22"/>
          <w:u w:val="single"/>
        </w:rPr>
        <w:t>Condition</w:t>
      </w:r>
    </w:p>
    <w:p>
      <w:pPr>
        <w:pStyle w:val="BodyText"/>
        <w:spacing w:before="6"/>
        <w:rPr>
          <w:rFonts w:ascii="Calibri"/>
          <w:b/>
          <w:sz w:val="19"/>
        </w:rPr>
      </w:pPr>
    </w:p>
    <w:p>
      <w:pPr>
        <w:pStyle w:val="Heading2"/>
        <w:ind w:right="1398"/>
        <w:jc w:val="left"/>
      </w:pPr>
      <w:r>
        <w:rPr/>
        <w:t>Table</w:t>
      </w:r>
      <w:r>
        <w:rPr>
          <w:spacing w:val="-2"/>
        </w:rPr>
        <w:t> </w:t>
      </w:r>
      <w:r>
        <w:rPr/>
        <w:t>4.2</w:t>
      </w:r>
      <w:r>
        <w:rPr>
          <w:spacing w:val="-2"/>
        </w:rPr>
        <w:t> </w:t>
      </w:r>
      <w:r>
        <w:rPr/>
        <w:t>Average monthly temperature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relative</w:t>
      </w:r>
      <w:r>
        <w:rPr>
          <w:spacing w:val="-3"/>
        </w:rPr>
        <w:t> </w:t>
      </w:r>
      <w:r>
        <w:rPr/>
        <w:t>humidity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experiment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January</w:t>
      </w:r>
      <w:r>
        <w:rPr>
          <w:spacing w:val="2"/>
        </w:rPr>
        <w:t> </w:t>
      </w:r>
      <w:r>
        <w:rPr/>
        <w:t>to August 2013.</w:t>
      </w:r>
    </w:p>
    <w:p>
      <w:pPr>
        <w:pStyle w:val="BodyText"/>
        <w:spacing w:before="8" w:after="1"/>
        <w:rPr>
          <w:b/>
          <w:sz w:val="14"/>
        </w:rPr>
      </w:pPr>
    </w:p>
    <w:tbl>
      <w:tblPr>
        <w:tblW w:w="0" w:type="auto"/>
        <w:jc w:val="left"/>
        <w:tblInd w:w="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5"/>
        <w:gridCol w:w="1338"/>
        <w:gridCol w:w="655"/>
        <w:gridCol w:w="1098"/>
        <w:gridCol w:w="954"/>
        <w:gridCol w:w="865"/>
        <w:gridCol w:w="852"/>
        <w:gridCol w:w="807"/>
        <w:gridCol w:w="1285"/>
      </w:tblGrid>
      <w:tr>
        <w:trPr>
          <w:trHeight w:val="365" w:hRule="atLeast"/>
        </w:trPr>
        <w:tc>
          <w:tcPr>
            <w:tcW w:w="11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89"/>
              <w:ind w:left="197"/>
              <w:rPr>
                <w:sz w:val="24"/>
              </w:rPr>
            </w:pPr>
            <w:r>
              <w:rPr>
                <w:sz w:val="24"/>
              </w:rPr>
              <w:t>MONTH</w:t>
            </w:r>
          </w:p>
        </w:tc>
        <w:tc>
          <w:tcPr>
            <w:tcW w:w="13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89"/>
              <w:ind w:left="108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6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89"/>
              <w:ind w:left="108"/>
              <w:rPr>
                <w:sz w:val="24"/>
              </w:rPr>
            </w:pPr>
            <w:r>
              <w:rPr>
                <w:sz w:val="24"/>
              </w:rPr>
              <w:t>FEB</w:t>
            </w:r>
          </w:p>
        </w:tc>
        <w:tc>
          <w:tcPr>
            <w:tcW w:w="10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89"/>
              <w:ind w:left="108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9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89"/>
              <w:ind w:left="109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8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89"/>
              <w:ind w:left="152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89"/>
              <w:ind w:left="153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8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89"/>
              <w:ind w:left="110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1285" w:type="dxa"/>
          </w:tcPr>
          <w:p>
            <w:pPr>
              <w:pStyle w:val="TableParagraph"/>
              <w:spacing w:line="256" w:lineRule="exact" w:before="89"/>
              <w:ind w:left="112"/>
              <w:rPr>
                <w:sz w:val="24"/>
              </w:rPr>
            </w:pPr>
            <w:r>
              <w:rPr>
                <w:sz w:val="24"/>
              </w:rPr>
              <w:t>AUGUST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5" w:top="1400" w:bottom="1200" w:left="440" w:right="40"/>
        </w:sectPr>
      </w:pPr>
    </w:p>
    <w:tbl>
      <w:tblPr>
        <w:tblW w:w="0" w:type="auto"/>
        <w:jc w:val="left"/>
        <w:tblInd w:w="1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9"/>
        <w:gridCol w:w="1052"/>
        <w:gridCol w:w="937"/>
        <w:gridCol w:w="941"/>
        <w:gridCol w:w="1013"/>
        <w:gridCol w:w="859"/>
        <w:gridCol w:w="799"/>
        <w:gridCol w:w="741"/>
        <w:gridCol w:w="1121"/>
      </w:tblGrid>
      <w:tr>
        <w:trPr>
          <w:trHeight w:val="375" w:hRule="atLeast"/>
        </w:trPr>
        <w:tc>
          <w:tcPr>
            <w:tcW w:w="119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2" w:lineRule="exact"/>
              <w:ind w:left="337"/>
              <w:rPr>
                <w:sz w:val="24"/>
              </w:rPr>
            </w:pPr>
            <w:r>
              <w:rPr>
                <w:sz w:val="24"/>
              </w:rPr>
              <w:t>R.H</w:t>
            </w:r>
          </w:p>
        </w:tc>
        <w:tc>
          <w:tcPr>
            <w:tcW w:w="105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2" w:lineRule="exact"/>
              <w:ind w:left="321" w:right="269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3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2" w:lineRule="exact"/>
              <w:ind w:left="268" w:right="207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4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2" w:lineRule="exact"/>
              <w:ind w:left="206" w:right="27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1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2" w:lineRule="exact"/>
              <w:ind w:left="270" w:right="280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2" w:lineRule="exact"/>
              <w:ind w:left="279" w:right="299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79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2" w:lineRule="exact"/>
              <w:ind w:left="0" w:right="23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4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2" w:lineRule="exact"/>
              <w:ind w:left="0" w:right="79"/>
              <w:jc w:val="right"/>
              <w:rPr>
                <w:sz w:val="24"/>
              </w:rPr>
            </w:pPr>
            <w:r>
              <w:rPr>
                <w:sz w:val="24"/>
              </w:rPr>
              <w:t>69.8</w:t>
            </w:r>
          </w:p>
        </w:tc>
        <w:tc>
          <w:tcPr>
            <w:tcW w:w="1121" w:type="dxa"/>
          </w:tcPr>
          <w:p>
            <w:pPr>
              <w:pStyle w:val="TableParagraph"/>
              <w:spacing w:line="242" w:lineRule="exact"/>
              <w:ind w:left="0" w:right="289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694" w:hRule="atLeast"/>
        </w:trPr>
        <w:tc>
          <w:tcPr>
            <w:tcW w:w="11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0" w:lineRule="atLeast" w:before="55"/>
              <w:ind w:left="244" w:right="323" w:hanging="29"/>
              <w:rPr>
                <w:sz w:val="24"/>
              </w:rPr>
            </w:pPr>
            <w:r>
              <w:rPr>
                <w:sz w:val="24"/>
              </w:rPr>
              <w:t>TEMP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10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23" w:right="269"/>
              <w:jc w:val="center"/>
              <w:rPr>
                <w:sz w:val="24"/>
              </w:rPr>
            </w:pPr>
            <w:r>
              <w:rPr>
                <w:sz w:val="24"/>
              </w:rPr>
              <w:t>34.5</w:t>
            </w:r>
          </w:p>
        </w:tc>
        <w:tc>
          <w:tcPr>
            <w:tcW w:w="9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68" w:right="209"/>
              <w:jc w:val="center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  <w:tc>
          <w:tcPr>
            <w:tcW w:w="9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07" w:right="273"/>
              <w:jc w:val="center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  <w:tc>
          <w:tcPr>
            <w:tcW w:w="10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73" w:right="280"/>
              <w:jc w:val="center"/>
              <w:rPr>
                <w:sz w:val="24"/>
              </w:rPr>
            </w:pPr>
            <w:r>
              <w:rPr>
                <w:sz w:val="24"/>
              </w:rPr>
              <w:t>34.7</w:t>
            </w:r>
          </w:p>
        </w:tc>
        <w:tc>
          <w:tcPr>
            <w:tcW w:w="8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79" w:right="29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0" w:right="23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0" w:right="79"/>
              <w:jc w:val="right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 w:before="109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spacing w:line="480" w:lineRule="auto" w:before="90"/>
        <w:ind w:left="1000" w:right="1221"/>
      </w:pPr>
      <w:r>
        <w:rPr/>
        <w:t>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level of</w:t>
      </w:r>
      <w:r>
        <w:rPr>
          <w:spacing w:val="-1"/>
        </w:rPr>
        <w:t> </w:t>
      </w:r>
      <w:r>
        <w:rPr/>
        <w:t>significance for</w:t>
      </w:r>
      <w:r>
        <w:rPr>
          <w:spacing w:val="-3"/>
        </w:rPr>
        <w:t> </w:t>
      </w:r>
      <w:r>
        <w:rPr/>
        <w:t>various</w:t>
      </w:r>
      <w:r>
        <w:rPr>
          <w:spacing w:val="-1"/>
        </w:rPr>
        <w:t> </w:t>
      </w:r>
      <w:r>
        <w:rPr/>
        <w:t>Nutritional and</w:t>
      </w:r>
      <w:r>
        <w:rPr>
          <w:spacing w:val="-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maize</w:t>
      </w:r>
      <w:r>
        <w:rPr>
          <w:spacing w:val="-57"/>
        </w:rPr>
        <w:t> </w:t>
      </w:r>
      <w:r>
        <w:rPr/>
        <w:t>stored in metallic silos, in respect to duration of storage, the location of the grain in the bulk, the</w:t>
      </w:r>
      <w:r>
        <w:rPr>
          <w:spacing w:val="1"/>
        </w:rPr>
        <w:t> </w:t>
      </w:r>
      <w:r>
        <w:rPr/>
        <w:t>control and final values and average climatic conditions are presented in Table 4.1 and 4.2</w:t>
      </w:r>
      <w:r>
        <w:rPr>
          <w:spacing w:val="1"/>
        </w:rPr>
        <w:t> </w:t>
      </w:r>
      <w:r>
        <w:rPr/>
        <w:t>respectively. The data for Nutritional and Physical characteristics of maize (</w:t>
      </w:r>
      <w:r>
        <w:rPr>
          <w:i/>
        </w:rPr>
        <w:t>Zee mays</w:t>
      </w:r>
      <w:r>
        <w:rPr/>
        <w:t>) stored, in</w:t>
      </w:r>
      <w:r>
        <w:rPr>
          <w:spacing w:val="1"/>
        </w:rPr>
        <w:t> </w:t>
      </w:r>
      <w:r>
        <w:rPr/>
        <w:t>two different sizes of metallic silos domicile in different environmental conditions, and systems of</w:t>
      </w:r>
      <w:r>
        <w:rPr>
          <w:spacing w:val="1"/>
        </w:rPr>
        <w:t> </w:t>
      </w:r>
      <w:r>
        <w:rPr/>
        <w:t>storage, in respect different location of the grains in the bulk and duration of storage are presented</w:t>
      </w:r>
      <w:r>
        <w:rPr>
          <w:spacing w:val="1"/>
        </w:rPr>
        <w:t> </w:t>
      </w:r>
      <w:r>
        <w:rPr/>
        <w:t>in Appendix</w:t>
      </w:r>
      <w:r>
        <w:rPr>
          <w:spacing w:val="1"/>
        </w:rPr>
        <w:t> </w:t>
      </w:r>
      <w:r>
        <w:rPr/>
        <w:t>B</w:t>
      </w:r>
    </w:p>
    <w:p>
      <w:pPr>
        <w:pStyle w:val="BodyText"/>
        <w:spacing w:line="480" w:lineRule="auto" w:before="200"/>
        <w:ind w:left="1000" w:right="1400"/>
      </w:pPr>
      <w:r>
        <w:rPr/>
        <w:t>The result of the average mean deviation of the variables from the control values at the inception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experiment, for</w:t>
      </w:r>
      <w:r>
        <w:rPr>
          <w:spacing w:val="-2"/>
        </w:rPr>
        <w:t> </w:t>
      </w:r>
      <w:r>
        <w:rPr/>
        <w:t>both</w:t>
      </w:r>
      <w:r>
        <w:rPr>
          <w:spacing w:val="1"/>
        </w:rPr>
        <w:t> </w:t>
      </w:r>
      <w:r>
        <w:rPr/>
        <w:t>Nutritional</w:t>
      </w:r>
      <w:r>
        <w:rPr>
          <w:spacing w:val="-1"/>
        </w:rPr>
        <w:t> </w:t>
      </w:r>
      <w:r>
        <w:rPr/>
        <w:t>and Physical properties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eight months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storage</w:t>
      </w:r>
      <w:r>
        <w:rPr>
          <w:spacing w:val="-57"/>
        </w:rPr>
        <w:t> </w:t>
      </w:r>
      <w:r>
        <w:rPr/>
        <w:t>are also presented in Tables 4.3 and 4.4, respectively. The general linear model, multivariate test</w:t>
      </w:r>
      <w:r>
        <w:rPr>
          <w:spacing w:val="1"/>
        </w:rPr>
        <w:t> </w:t>
      </w:r>
      <w:r>
        <w:rPr/>
        <w:t>and graphs used for these illustrations were derived from the analysis of data using S.P.S.S, 20.0</w:t>
      </w:r>
      <w:r>
        <w:rPr>
          <w:spacing w:val="1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Analysis of Variance</w:t>
      </w:r>
      <w:r>
        <w:rPr>
          <w:spacing w:val="-1"/>
        </w:rPr>
        <w:t> </w:t>
      </w:r>
      <w:r>
        <w:rPr/>
        <w:t>(MANOVA).</w:t>
      </w:r>
    </w:p>
    <w:p>
      <w:pPr>
        <w:pStyle w:val="BodyText"/>
        <w:spacing w:line="480" w:lineRule="auto" w:before="200"/>
        <w:ind w:left="1000" w:right="1240"/>
      </w:pPr>
      <w:r>
        <w:rPr/>
        <w:t>Graphical</w:t>
      </w:r>
      <w:r>
        <w:rPr>
          <w:spacing w:val="4"/>
        </w:rPr>
        <w:t> </w:t>
      </w:r>
      <w:r>
        <w:rPr/>
        <w:t>representation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variables</w:t>
      </w:r>
      <w:r>
        <w:rPr>
          <w:spacing w:val="5"/>
        </w:rPr>
        <w:t> </w:t>
      </w:r>
      <w:r>
        <w:rPr/>
        <w:t>for</w:t>
      </w:r>
      <w:r>
        <w:rPr>
          <w:spacing w:val="1"/>
        </w:rPr>
        <w:t> </w:t>
      </w:r>
      <w:r>
        <w:rPr/>
        <w:t>Nutritional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Physical/</w:t>
      </w:r>
      <w:r>
        <w:rPr>
          <w:spacing w:val="3"/>
        </w:rPr>
        <w:t> </w:t>
      </w:r>
      <w:r>
        <w:rPr/>
        <w:t>proximate</w:t>
      </w:r>
      <w:r>
        <w:rPr>
          <w:spacing w:val="2"/>
        </w:rPr>
        <w:t> </w:t>
      </w:r>
      <w:r>
        <w:rPr/>
        <w:t>characteristic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both sizes of metallic silos, in relation to duration of storage and the location of grains in bulk are</w:t>
      </w:r>
      <w:r>
        <w:rPr>
          <w:spacing w:val="1"/>
        </w:rPr>
        <w:t> </w:t>
      </w:r>
      <w:r>
        <w:rPr/>
        <w:t>also presented in Appendix D. The daily average maximum and minimum temperature and relative</w:t>
      </w:r>
      <w:r>
        <w:rPr>
          <w:spacing w:val="-57"/>
        </w:rPr>
        <w:t> </w:t>
      </w:r>
      <w:r>
        <w:rPr/>
        <w:t>humidity records of the head space, and the ambient temperature recorded for the period of the</w:t>
      </w:r>
      <w:r>
        <w:rPr>
          <w:spacing w:val="1"/>
        </w:rPr>
        <w:t> </w:t>
      </w:r>
      <w:r>
        <w:rPr/>
        <w:t>experiment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 Appendix</w:t>
      </w:r>
      <w:r>
        <w:rPr>
          <w:spacing w:val="2"/>
        </w:rPr>
        <w:t> </w:t>
      </w:r>
      <w:r>
        <w:rPr/>
        <w:t>C.</w:t>
      </w:r>
    </w:p>
    <w:p>
      <w:pPr>
        <w:spacing w:after="0" w:line="480" w:lineRule="auto"/>
        <w:sectPr>
          <w:pgSz w:w="12240" w:h="15840"/>
          <w:pgMar w:header="0" w:footer="935" w:top="1440" w:bottom="1200" w:left="440" w:right="40"/>
        </w:sectPr>
      </w:pPr>
    </w:p>
    <w:p>
      <w:pPr>
        <w:pStyle w:val="Heading2"/>
        <w:spacing w:line="482" w:lineRule="auto" w:before="76" w:after="47"/>
        <w:ind w:right="2094" w:firstLine="60"/>
        <w:jc w:val="left"/>
      </w:pPr>
      <w:r>
        <w:rPr/>
        <w:pict>
          <v:shape style="position:absolute;margin-left:142.919998pt;margin-top:242.403152pt;width:6pt;height:72.350pt;mso-position-horizontal-relative:page;mso-position-vertical-relative:paragraph;z-index:-23413248" coordorigin="2858,4848" coordsize="120,1447" path="m2908,6175l2858,6175,2918,6295,2968,6195,2908,6195,2908,6175xm2928,4848l2908,4848,2908,6195,2928,6195,2928,4848xm2978,6175l2928,6175,2928,6195,2968,6195,2978,617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9.559998pt;margin-top:242.403152pt;width:6pt;height:72.350pt;mso-position-horizontal-relative:page;mso-position-vertical-relative:paragraph;z-index:-23412736" coordorigin="9991,4848" coordsize="120,1447" path="m10061,4948l10041,4948,10041,6295,10061,6295,10061,4948xm10051,4848l9991,4968,10041,4968,10041,4948,10101,4948,10051,4848xm10101,4948l10061,4948,10061,4968,10111,4968,10101,4948xe" filled="true" fillcolor="#000000" stroked="false">
            <v:path arrowok="t"/>
            <v:fill type="solid"/>
            <w10:wrap type="none"/>
          </v:shape>
        </w:pict>
      </w:r>
      <w:r>
        <w:rPr/>
        <w:t>Table:</w:t>
      </w:r>
      <w:r>
        <w:rPr>
          <w:spacing w:val="-4"/>
        </w:rPr>
        <w:t> </w:t>
      </w:r>
      <w:r>
        <w:rPr/>
        <w:t>4.3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monthly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of Nutritional</w:t>
      </w:r>
      <w:r>
        <w:rPr>
          <w:spacing w:val="-2"/>
        </w:rPr>
        <w:t> </w:t>
      </w:r>
      <w:r>
        <w:rPr/>
        <w:t>proximate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January</w:t>
      </w:r>
      <w:r>
        <w:rPr>
          <w:spacing w:val="-1"/>
        </w:rPr>
        <w:t> </w:t>
      </w:r>
      <w:r>
        <w:rPr/>
        <w:t>to August 2013</w:t>
      </w:r>
    </w:p>
    <w:tbl>
      <w:tblPr>
        <w:tblW w:w="0" w:type="auto"/>
        <w:jc w:val="left"/>
        <w:tblInd w:w="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1129"/>
        <w:gridCol w:w="1191"/>
        <w:gridCol w:w="1191"/>
        <w:gridCol w:w="1149"/>
        <w:gridCol w:w="1281"/>
        <w:gridCol w:w="802"/>
        <w:gridCol w:w="69"/>
        <w:gridCol w:w="1505"/>
      </w:tblGrid>
      <w:tr>
        <w:trPr>
          <w:trHeight w:val="1219" w:hRule="atLeast"/>
        </w:trPr>
        <w:tc>
          <w:tcPr>
            <w:tcW w:w="128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123"/>
              <w:ind w:left="130"/>
              <w:rPr>
                <w:sz w:val="24"/>
              </w:rPr>
            </w:pPr>
            <w:r>
              <w:rPr>
                <w:sz w:val="24"/>
              </w:rPr>
              <w:t>Month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8"/>
              <w:ind w:left="130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112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123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MC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8"/>
              <w:ind w:left="191"/>
              <w:rPr>
                <w:sz w:val="24"/>
              </w:rPr>
            </w:pPr>
            <w:r>
              <w:rPr>
                <w:sz w:val="24"/>
              </w:rPr>
              <w:t>10.85</w:t>
            </w:r>
          </w:p>
        </w:tc>
        <w:tc>
          <w:tcPr>
            <w:tcW w:w="119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123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8"/>
              <w:ind w:left="384"/>
              <w:rPr>
                <w:sz w:val="24"/>
              </w:rPr>
            </w:pPr>
            <w:r>
              <w:rPr>
                <w:sz w:val="24"/>
              </w:rPr>
              <w:t>7.25</w:t>
            </w:r>
          </w:p>
        </w:tc>
        <w:tc>
          <w:tcPr>
            <w:tcW w:w="119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123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CP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8"/>
              <w:ind w:left="393"/>
              <w:rPr>
                <w:sz w:val="24"/>
              </w:rPr>
            </w:pPr>
            <w:r>
              <w:rPr>
                <w:sz w:val="24"/>
              </w:rPr>
              <w:t>8.79</w:t>
            </w:r>
          </w:p>
        </w:tc>
        <w:tc>
          <w:tcPr>
            <w:tcW w:w="114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123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AC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8"/>
              <w:ind w:left="40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28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123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CHO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8"/>
              <w:ind w:left="333"/>
              <w:rPr>
                <w:sz w:val="24"/>
              </w:rPr>
            </w:pPr>
            <w:r>
              <w:rPr>
                <w:sz w:val="24"/>
              </w:rPr>
              <w:t>63.36</w:t>
            </w:r>
          </w:p>
        </w:tc>
        <w:tc>
          <w:tcPr>
            <w:tcW w:w="80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123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CF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8"/>
              <w:ind w:left="372"/>
              <w:rPr>
                <w:sz w:val="24"/>
              </w:rPr>
            </w:pPr>
            <w:r>
              <w:rPr>
                <w:sz w:val="24"/>
              </w:rPr>
              <w:t>6.25</w:t>
            </w:r>
          </w:p>
        </w:tc>
        <w:tc>
          <w:tcPr>
            <w:tcW w:w="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line="240" w:lineRule="auto" w:before="123"/>
              <w:ind w:left="769"/>
              <w:rPr>
                <w:b/>
                <w:sz w:val="24"/>
              </w:rPr>
            </w:pPr>
            <w:r>
              <w:rPr>
                <w:b/>
                <w:sz w:val="24"/>
              </w:rPr>
              <w:t>EV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8"/>
              <w:ind w:left="641"/>
              <w:rPr>
                <w:sz w:val="24"/>
              </w:rPr>
            </w:pPr>
            <w:r>
              <w:rPr>
                <w:sz w:val="24"/>
              </w:rPr>
              <w:t>361.55</w:t>
            </w:r>
          </w:p>
        </w:tc>
      </w:tr>
      <w:tr>
        <w:trPr>
          <w:trHeight w:val="1344" w:hRule="atLeast"/>
        </w:trPr>
        <w:tc>
          <w:tcPr>
            <w:tcW w:w="9599" w:type="dxa"/>
            <w:gridSpan w:val="9"/>
          </w:tcPr>
          <w:p>
            <w:pPr>
              <w:pStyle w:val="TableParagraph"/>
              <w:spacing w:line="240" w:lineRule="auto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4472"/>
              <w:rPr>
                <w:sz w:val="20"/>
              </w:rPr>
            </w:pPr>
            <w:r>
              <w:rPr>
                <w:sz w:val="20"/>
              </w:rPr>
              <w:pict>
                <v:group style="width:14.9pt;height:24.6pt;mso-position-horizontal-relative:char;mso-position-vertical-relative:line" coordorigin="0,0" coordsize="298,492">
                  <v:shape style="position:absolute;left:7;top:7;width:284;height:478" coordorigin="7,7" coordsize="284,478" path="m7,365l78,365,78,7,220,7,220,365,290,365,149,485,7,365xe" filled="false" stroked="true" strokeweight=".72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08" w:hRule="atLeast"/>
        </w:trPr>
        <w:tc>
          <w:tcPr>
            <w:tcW w:w="128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0" w:lineRule="auto" w:before="92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Month</w:t>
            </w:r>
          </w:p>
        </w:tc>
        <w:tc>
          <w:tcPr>
            <w:tcW w:w="11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0" w:lineRule="auto" w:before="92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MC</w:t>
            </w:r>
          </w:p>
        </w:tc>
        <w:tc>
          <w:tcPr>
            <w:tcW w:w="11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0" w:lineRule="auto" w:before="92"/>
              <w:ind w:left="319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11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0" w:lineRule="auto" w:before="92"/>
              <w:ind w:left="322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CP</w:t>
            </w:r>
          </w:p>
        </w:tc>
        <w:tc>
          <w:tcPr>
            <w:tcW w:w="114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0" w:lineRule="auto" w:before="92"/>
              <w:ind w:left="323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</w:t>
            </w:r>
          </w:p>
        </w:tc>
        <w:tc>
          <w:tcPr>
            <w:tcW w:w="128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0" w:lineRule="auto" w:before="92"/>
              <w:ind w:left="280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CHO</w:t>
            </w:r>
          </w:p>
        </w:tc>
        <w:tc>
          <w:tcPr>
            <w:tcW w:w="80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40" w:lineRule="auto" w:before="92"/>
              <w:ind w:left="0"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CF</w:t>
            </w:r>
          </w:p>
        </w:tc>
        <w:tc>
          <w:tcPr>
            <w:tcW w:w="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line="240" w:lineRule="auto" w:before="92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EV</w:t>
            </w:r>
          </w:p>
        </w:tc>
      </w:tr>
      <w:tr>
        <w:trPr>
          <w:trHeight w:val="750" w:hRule="atLeast"/>
        </w:trPr>
        <w:tc>
          <w:tcPr>
            <w:tcW w:w="1282" w:type="dxa"/>
          </w:tcPr>
          <w:p>
            <w:pPr>
              <w:pStyle w:val="TableParagraph"/>
              <w:spacing w:line="240" w:lineRule="auto" w:before="230"/>
              <w:ind w:left="130"/>
              <w:rPr>
                <w:sz w:val="24"/>
              </w:rPr>
            </w:pPr>
            <w:r>
              <w:rPr>
                <w:sz w:val="24"/>
              </w:rPr>
              <w:t>February</w:t>
            </w:r>
          </w:p>
        </w:tc>
        <w:tc>
          <w:tcPr>
            <w:tcW w:w="1129" w:type="dxa"/>
          </w:tcPr>
          <w:p>
            <w:pPr>
              <w:pStyle w:val="TableParagraph"/>
              <w:spacing w:line="240" w:lineRule="auto" w:before="230"/>
              <w:ind w:left="283"/>
              <w:rPr>
                <w:sz w:val="24"/>
              </w:rPr>
            </w:pPr>
            <w:r>
              <w:rPr>
                <w:sz w:val="24"/>
              </w:rPr>
              <w:t>-0.81</w:t>
            </w:r>
          </w:p>
        </w:tc>
        <w:tc>
          <w:tcPr>
            <w:tcW w:w="1191" w:type="dxa"/>
          </w:tcPr>
          <w:p>
            <w:pPr>
              <w:pStyle w:val="TableParagraph"/>
              <w:spacing w:line="240" w:lineRule="auto" w:before="230"/>
              <w:ind w:left="324" w:right="325"/>
              <w:jc w:val="center"/>
              <w:rPr>
                <w:sz w:val="24"/>
              </w:rPr>
            </w:pPr>
            <w:r>
              <w:rPr>
                <w:sz w:val="24"/>
              </w:rPr>
              <w:t>-0.66</w:t>
            </w:r>
          </w:p>
        </w:tc>
        <w:tc>
          <w:tcPr>
            <w:tcW w:w="1191" w:type="dxa"/>
          </w:tcPr>
          <w:p>
            <w:pPr>
              <w:pStyle w:val="TableParagraph"/>
              <w:spacing w:line="240" w:lineRule="auto" w:before="230"/>
              <w:ind w:left="325" w:right="325"/>
              <w:jc w:val="center"/>
              <w:rPr>
                <w:sz w:val="24"/>
              </w:rPr>
            </w:pPr>
            <w:r>
              <w:rPr>
                <w:sz w:val="24"/>
              </w:rPr>
              <w:t>-0.92</w:t>
            </w:r>
          </w:p>
        </w:tc>
        <w:tc>
          <w:tcPr>
            <w:tcW w:w="1149" w:type="dxa"/>
          </w:tcPr>
          <w:p>
            <w:pPr>
              <w:pStyle w:val="TableParagraph"/>
              <w:spacing w:line="240" w:lineRule="auto" w:before="230"/>
              <w:ind w:left="323" w:right="285"/>
              <w:jc w:val="center"/>
              <w:rPr>
                <w:sz w:val="24"/>
              </w:rPr>
            </w:pPr>
            <w:r>
              <w:rPr>
                <w:sz w:val="24"/>
              </w:rPr>
              <w:t>-0.51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230"/>
              <w:ind w:left="282" w:right="228"/>
              <w:jc w:val="center"/>
              <w:rPr>
                <w:sz w:val="24"/>
              </w:rPr>
            </w:pPr>
            <w:r>
              <w:rPr>
                <w:sz w:val="24"/>
              </w:rPr>
              <w:t>+2.5</w:t>
            </w: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230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>-1.22</w:t>
            </w:r>
          </w:p>
        </w:tc>
        <w:tc>
          <w:tcPr>
            <w:tcW w:w="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line="240" w:lineRule="auto" w:before="230"/>
              <w:ind w:left="593"/>
              <w:rPr>
                <w:sz w:val="24"/>
              </w:rPr>
            </w:pPr>
            <w:r>
              <w:rPr>
                <w:sz w:val="24"/>
              </w:rPr>
              <w:t>+4.43</w:t>
            </w:r>
          </w:p>
        </w:tc>
      </w:tr>
      <w:tr>
        <w:trPr>
          <w:trHeight w:val="752" w:hRule="atLeast"/>
        </w:trPr>
        <w:tc>
          <w:tcPr>
            <w:tcW w:w="1282" w:type="dxa"/>
          </w:tcPr>
          <w:p>
            <w:pPr>
              <w:pStyle w:val="TableParagraph"/>
              <w:spacing w:line="240" w:lineRule="auto" w:before="233"/>
              <w:ind w:left="130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1129" w:type="dxa"/>
          </w:tcPr>
          <w:p>
            <w:pPr>
              <w:pStyle w:val="TableParagraph"/>
              <w:spacing w:line="240" w:lineRule="auto" w:before="233"/>
              <w:ind w:left="283"/>
              <w:rPr>
                <w:sz w:val="24"/>
              </w:rPr>
            </w:pPr>
            <w:r>
              <w:rPr>
                <w:sz w:val="24"/>
              </w:rPr>
              <w:t>-1.98</w:t>
            </w:r>
          </w:p>
        </w:tc>
        <w:tc>
          <w:tcPr>
            <w:tcW w:w="1191" w:type="dxa"/>
          </w:tcPr>
          <w:p>
            <w:pPr>
              <w:pStyle w:val="TableParagraph"/>
              <w:spacing w:line="240" w:lineRule="auto" w:before="233"/>
              <w:ind w:left="324" w:right="325"/>
              <w:jc w:val="center"/>
              <w:rPr>
                <w:sz w:val="24"/>
              </w:rPr>
            </w:pPr>
            <w:r>
              <w:rPr>
                <w:sz w:val="24"/>
              </w:rPr>
              <w:t>-2.37</w:t>
            </w:r>
          </w:p>
        </w:tc>
        <w:tc>
          <w:tcPr>
            <w:tcW w:w="1191" w:type="dxa"/>
          </w:tcPr>
          <w:p>
            <w:pPr>
              <w:pStyle w:val="TableParagraph"/>
              <w:spacing w:line="240" w:lineRule="auto" w:before="233"/>
              <w:ind w:left="325" w:right="325"/>
              <w:jc w:val="center"/>
              <w:rPr>
                <w:sz w:val="24"/>
              </w:rPr>
            </w:pPr>
            <w:r>
              <w:rPr>
                <w:sz w:val="24"/>
              </w:rPr>
              <w:t>-2.1</w:t>
            </w:r>
          </w:p>
        </w:tc>
        <w:tc>
          <w:tcPr>
            <w:tcW w:w="1149" w:type="dxa"/>
          </w:tcPr>
          <w:p>
            <w:pPr>
              <w:pStyle w:val="TableParagraph"/>
              <w:spacing w:line="240" w:lineRule="auto" w:before="233"/>
              <w:ind w:left="323" w:right="285"/>
              <w:jc w:val="center"/>
              <w:rPr>
                <w:sz w:val="24"/>
              </w:rPr>
            </w:pPr>
            <w:r>
              <w:rPr>
                <w:sz w:val="24"/>
              </w:rPr>
              <w:t>-0.8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233"/>
              <w:ind w:left="282" w:right="283"/>
              <w:jc w:val="center"/>
              <w:rPr>
                <w:sz w:val="24"/>
              </w:rPr>
            </w:pPr>
            <w:r>
              <w:rPr>
                <w:sz w:val="24"/>
              </w:rPr>
              <w:t>+8.31</w:t>
            </w: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233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>-1.84</w:t>
            </w:r>
          </w:p>
        </w:tc>
        <w:tc>
          <w:tcPr>
            <w:tcW w:w="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line="240" w:lineRule="auto" w:before="233"/>
              <w:ind w:left="593"/>
              <w:rPr>
                <w:sz w:val="24"/>
              </w:rPr>
            </w:pPr>
            <w:r>
              <w:rPr>
                <w:sz w:val="24"/>
              </w:rPr>
              <w:t>+12.6</w:t>
            </w:r>
          </w:p>
        </w:tc>
      </w:tr>
      <w:tr>
        <w:trPr>
          <w:trHeight w:val="751" w:hRule="atLeast"/>
        </w:trPr>
        <w:tc>
          <w:tcPr>
            <w:tcW w:w="1282" w:type="dxa"/>
          </w:tcPr>
          <w:p>
            <w:pPr>
              <w:pStyle w:val="TableParagraph"/>
              <w:spacing w:line="240" w:lineRule="auto" w:before="232"/>
              <w:ind w:left="130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1129" w:type="dxa"/>
          </w:tcPr>
          <w:p>
            <w:pPr>
              <w:pStyle w:val="TableParagraph"/>
              <w:spacing w:line="240" w:lineRule="auto" w:before="232"/>
              <w:ind w:left="283"/>
              <w:rPr>
                <w:sz w:val="24"/>
              </w:rPr>
            </w:pPr>
            <w:r>
              <w:rPr>
                <w:sz w:val="24"/>
              </w:rPr>
              <w:t>-1.78</w:t>
            </w:r>
          </w:p>
        </w:tc>
        <w:tc>
          <w:tcPr>
            <w:tcW w:w="1191" w:type="dxa"/>
          </w:tcPr>
          <w:p>
            <w:pPr>
              <w:pStyle w:val="TableParagraph"/>
              <w:spacing w:line="240" w:lineRule="auto" w:before="232"/>
              <w:ind w:left="324" w:right="325"/>
              <w:jc w:val="center"/>
              <w:rPr>
                <w:sz w:val="24"/>
              </w:rPr>
            </w:pPr>
            <w:r>
              <w:rPr>
                <w:sz w:val="24"/>
              </w:rPr>
              <w:t>-3.61</w:t>
            </w:r>
          </w:p>
        </w:tc>
        <w:tc>
          <w:tcPr>
            <w:tcW w:w="1191" w:type="dxa"/>
          </w:tcPr>
          <w:p>
            <w:pPr>
              <w:pStyle w:val="TableParagraph"/>
              <w:spacing w:line="240" w:lineRule="auto" w:before="232"/>
              <w:ind w:left="325" w:right="325"/>
              <w:jc w:val="center"/>
              <w:rPr>
                <w:sz w:val="24"/>
              </w:rPr>
            </w:pPr>
            <w:r>
              <w:rPr>
                <w:sz w:val="24"/>
              </w:rPr>
              <w:t>-2.27</w:t>
            </w:r>
          </w:p>
        </w:tc>
        <w:tc>
          <w:tcPr>
            <w:tcW w:w="1149" w:type="dxa"/>
          </w:tcPr>
          <w:p>
            <w:pPr>
              <w:pStyle w:val="TableParagraph"/>
              <w:spacing w:line="240" w:lineRule="auto" w:before="232"/>
              <w:ind w:left="323" w:right="285"/>
              <w:jc w:val="center"/>
              <w:rPr>
                <w:sz w:val="24"/>
              </w:rPr>
            </w:pPr>
            <w:r>
              <w:rPr>
                <w:sz w:val="24"/>
              </w:rPr>
              <w:t>-1.56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232"/>
              <w:ind w:left="282" w:right="283"/>
              <w:jc w:val="center"/>
              <w:rPr>
                <w:sz w:val="24"/>
              </w:rPr>
            </w:pPr>
            <w:r>
              <w:rPr>
                <w:sz w:val="24"/>
              </w:rPr>
              <w:t>+14.94</w:t>
            </w: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232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>-2.36</w:t>
            </w:r>
          </w:p>
        </w:tc>
        <w:tc>
          <w:tcPr>
            <w:tcW w:w="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line="240" w:lineRule="auto" w:before="232"/>
              <w:ind w:left="682"/>
              <w:rPr>
                <w:sz w:val="24"/>
              </w:rPr>
            </w:pPr>
            <w:r>
              <w:rPr>
                <w:sz w:val="24"/>
              </w:rPr>
              <w:t>+25</w:t>
            </w:r>
          </w:p>
        </w:tc>
      </w:tr>
      <w:tr>
        <w:trPr>
          <w:trHeight w:val="752" w:hRule="atLeast"/>
        </w:trPr>
        <w:tc>
          <w:tcPr>
            <w:tcW w:w="1282" w:type="dxa"/>
          </w:tcPr>
          <w:p>
            <w:pPr>
              <w:pStyle w:val="TableParagraph"/>
              <w:spacing w:line="240" w:lineRule="auto" w:before="232"/>
              <w:ind w:left="130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1129" w:type="dxa"/>
          </w:tcPr>
          <w:p>
            <w:pPr>
              <w:pStyle w:val="TableParagraph"/>
              <w:spacing w:line="240" w:lineRule="auto" w:before="232"/>
              <w:ind w:left="283"/>
              <w:rPr>
                <w:sz w:val="24"/>
              </w:rPr>
            </w:pPr>
            <w:r>
              <w:rPr>
                <w:sz w:val="24"/>
              </w:rPr>
              <w:t>-1.23</w:t>
            </w:r>
          </w:p>
        </w:tc>
        <w:tc>
          <w:tcPr>
            <w:tcW w:w="1191" w:type="dxa"/>
          </w:tcPr>
          <w:p>
            <w:pPr>
              <w:pStyle w:val="TableParagraph"/>
              <w:spacing w:line="240" w:lineRule="auto" w:before="232"/>
              <w:ind w:left="324" w:right="325"/>
              <w:jc w:val="center"/>
              <w:rPr>
                <w:sz w:val="24"/>
              </w:rPr>
            </w:pPr>
            <w:r>
              <w:rPr>
                <w:sz w:val="24"/>
              </w:rPr>
              <w:t>-3.37</w:t>
            </w:r>
          </w:p>
        </w:tc>
        <w:tc>
          <w:tcPr>
            <w:tcW w:w="1191" w:type="dxa"/>
          </w:tcPr>
          <w:p>
            <w:pPr>
              <w:pStyle w:val="TableParagraph"/>
              <w:spacing w:line="240" w:lineRule="auto" w:before="232"/>
              <w:ind w:left="325" w:right="325"/>
              <w:jc w:val="center"/>
              <w:rPr>
                <w:sz w:val="24"/>
              </w:rPr>
            </w:pPr>
            <w:r>
              <w:rPr>
                <w:sz w:val="24"/>
              </w:rPr>
              <w:t>-2.22</w:t>
            </w:r>
          </w:p>
        </w:tc>
        <w:tc>
          <w:tcPr>
            <w:tcW w:w="1149" w:type="dxa"/>
          </w:tcPr>
          <w:p>
            <w:pPr>
              <w:pStyle w:val="TableParagraph"/>
              <w:spacing w:line="240" w:lineRule="auto" w:before="232"/>
              <w:ind w:left="323" w:right="285"/>
              <w:jc w:val="center"/>
              <w:rPr>
                <w:sz w:val="24"/>
              </w:rPr>
            </w:pPr>
            <w:r>
              <w:rPr>
                <w:sz w:val="24"/>
              </w:rPr>
              <w:t>-1.28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232"/>
              <w:ind w:left="282" w:right="283"/>
              <w:jc w:val="center"/>
              <w:rPr>
                <w:sz w:val="24"/>
              </w:rPr>
            </w:pPr>
            <w:r>
              <w:rPr>
                <w:sz w:val="24"/>
              </w:rPr>
              <w:t>+14.56</w:t>
            </w: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232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>-3.25</w:t>
            </w:r>
          </w:p>
        </w:tc>
        <w:tc>
          <w:tcPr>
            <w:tcW w:w="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line="240" w:lineRule="auto" w:before="232"/>
              <w:ind w:left="622"/>
              <w:rPr>
                <w:sz w:val="24"/>
              </w:rPr>
            </w:pPr>
            <w:r>
              <w:rPr>
                <w:sz w:val="24"/>
              </w:rPr>
              <w:t>+22.39</w:t>
            </w:r>
          </w:p>
        </w:tc>
      </w:tr>
      <w:tr>
        <w:trPr>
          <w:trHeight w:val="752" w:hRule="atLeast"/>
        </w:trPr>
        <w:tc>
          <w:tcPr>
            <w:tcW w:w="1282" w:type="dxa"/>
          </w:tcPr>
          <w:p>
            <w:pPr>
              <w:pStyle w:val="TableParagraph"/>
              <w:spacing w:line="240" w:lineRule="auto" w:before="234"/>
              <w:ind w:left="130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1129" w:type="dxa"/>
          </w:tcPr>
          <w:p>
            <w:pPr>
              <w:pStyle w:val="TableParagraph"/>
              <w:spacing w:line="240" w:lineRule="auto" w:before="234"/>
              <w:ind w:left="283"/>
              <w:rPr>
                <w:sz w:val="24"/>
              </w:rPr>
            </w:pPr>
            <w:r>
              <w:rPr>
                <w:sz w:val="24"/>
              </w:rPr>
              <w:t>-1.72</w:t>
            </w:r>
          </w:p>
        </w:tc>
        <w:tc>
          <w:tcPr>
            <w:tcW w:w="1191" w:type="dxa"/>
          </w:tcPr>
          <w:p>
            <w:pPr>
              <w:pStyle w:val="TableParagraph"/>
              <w:spacing w:line="240" w:lineRule="auto" w:before="234"/>
              <w:ind w:left="324" w:right="325"/>
              <w:jc w:val="center"/>
              <w:rPr>
                <w:sz w:val="24"/>
              </w:rPr>
            </w:pPr>
            <w:r>
              <w:rPr>
                <w:sz w:val="24"/>
              </w:rPr>
              <w:t>-4.07</w:t>
            </w:r>
          </w:p>
        </w:tc>
        <w:tc>
          <w:tcPr>
            <w:tcW w:w="1191" w:type="dxa"/>
          </w:tcPr>
          <w:p>
            <w:pPr>
              <w:pStyle w:val="TableParagraph"/>
              <w:spacing w:line="240" w:lineRule="auto" w:before="234"/>
              <w:ind w:left="325" w:right="325"/>
              <w:jc w:val="center"/>
              <w:rPr>
                <w:sz w:val="24"/>
              </w:rPr>
            </w:pPr>
            <w:r>
              <w:rPr>
                <w:sz w:val="24"/>
              </w:rPr>
              <w:t>-2.25</w:t>
            </w:r>
          </w:p>
        </w:tc>
        <w:tc>
          <w:tcPr>
            <w:tcW w:w="1149" w:type="dxa"/>
          </w:tcPr>
          <w:p>
            <w:pPr>
              <w:pStyle w:val="TableParagraph"/>
              <w:spacing w:line="240" w:lineRule="auto" w:before="234"/>
              <w:ind w:left="323" w:right="285"/>
              <w:jc w:val="center"/>
              <w:rPr>
                <w:sz w:val="24"/>
              </w:rPr>
            </w:pPr>
            <w:r>
              <w:rPr>
                <w:sz w:val="24"/>
              </w:rPr>
              <w:t>-1.30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234"/>
              <w:ind w:left="282" w:right="283"/>
              <w:jc w:val="center"/>
              <w:rPr>
                <w:sz w:val="24"/>
              </w:rPr>
            </w:pPr>
            <w:r>
              <w:rPr>
                <w:sz w:val="24"/>
              </w:rPr>
              <w:t>+16.95</w:t>
            </w: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234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>-3.08</w:t>
            </w:r>
          </w:p>
        </w:tc>
        <w:tc>
          <w:tcPr>
            <w:tcW w:w="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line="240" w:lineRule="auto" w:before="234"/>
              <w:ind w:left="533"/>
              <w:rPr>
                <w:sz w:val="24"/>
              </w:rPr>
            </w:pPr>
            <w:r>
              <w:rPr>
                <w:sz w:val="24"/>
              </w:rPr>
              <w:t>+27.96</w:t>
            </w:r>
          </w:p>
        </w:tc>
      </w:tr>
      <w:tr>
        <w:trPr>
          <w:trHeight w:val="751" w:hRule="atLeast"/>
        </w:trPr>
        <w:tc>
          <w:tcPr>
            <w:tcW w:w="1282" w:type="dxa"/>
          </w:tcPr>
          <w:p>
            <w:pPr>
              <w:pStyle w:val="TableParagraph"/>
              <w:spacing w:line="240" w:lineRule="auto" w:before="232"/>
              <w:ind w:left="130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1129" w:type="dxa"/>
          </w:tcPr>
          <w:p>
            <w:pPr>
              <w:pStyle w:val="TableParagraph"/>
              <w:spacing w:line="240" w:lineRule="auto" w:before="232"/>
              <w:ind w:left="283"/>
              <w:rPr>
                <w:sz w:val="24"/>
              </w:rPr>
            </w:pPr>
            <w:r>
              <w:rPr>
                <w:sz w:val="24"/>
              </w:rPr>
              <w:t>-1.76</w:t>
            </w:r>
          </w:p>
        </w:tc>
        <w:tc>
          <w:tcPr>
            <w:tcW w:w="1191" w:type="dxa"/>
          </w:tcPr>
          <w:p>
            <w:pPr>
              <w:pStyle w:val="TableParagraph"/>
              <w:spacing w:line="240" w:lineRule="auto" w:before="232"/>
              <w:ind w:left="324" w:right="325"/>
              <w:jc w:val="center"/>
              <w:rPr>
                <w:sz w:val="24"/>
              </w:rPr>
            </w:pPr>
            <w:r>
              <w:rPr>
                <w:sz w:val="24"/>
              </w:rPr>
              <w:t>-5.91</w:t>
            </w:r>
          </w:p>
        </w:tc>
        <w:tc>
          <w:tcPr>
            <w:tcW w:w="1191" w:type="dxa"/>
          </w:tcPr>
          <w:p>
            <w:pPr>
              <w:pStyle w:val="TableParagraph"/>
              <w:spacing w:line="240" w:lineRule="auto" w:before="232"/>
              <w:ind w:left="325" w:right="325"/>
              <w:jc w:val="center"/>
              <w:rPr>
                <w:sz w:val="24"/>
              </w:rPr>
            </w:pPr>
            <w:r>
              <w:rPr>
                <w:sz w:val="24"/>
              </w:rPr>
              <w:t>-2.3</w:t>
            </w:r>
          </w:p>
        </w:tc>
        <w:tc>
          <w:tcPr>
            <w:tcW w:w="1149" w:type="dxa"/>
          </w:tcPr>
          <w:p>
            <w:pPr>
              <w:pStyle w:val="TableParagraph"/>
              <w:spacing w:line="240" w:lineRule="auto" w:before="232"/>
              <w:ind w:left="323" w:right="285"/>
              <w:jc w:val="center"/>
              <w:rPr>
                <w:sz w:val="24"/>
              </w:rPr>
            </w:pPr>
            <w:r>
              <w:rPr>
                <w:sz w:val="24"/>
              </w:rPr>
              <w:t>-1.33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232"/>
              <w:ind w:left="282" w:right="283"/>
              <w:jc w:val="center"/>
              <w:rPr>
                <w:sz w:val="24"/>
              </w:rPr>
            </w:pPr>
            <w:r>
              <w:rPr>
                <w:sz w:val="24"/>
              </w:rPr>
              <w:t>+19.91</w:t>
            </w:r>
          </w:p>
        </w:tc>
        <w:tc>
          <w:tcPr>
            <w:tcW w:w="802" w:type="dxa"/>
          </w:tcPr>
          <w:p>
            <w:pPr>
              <w:pStyle w:val="TableParagraph"/>
              <w:spacing w:line="240" w:lineRule="auto" w:before="232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>-2.63</w:t>
            </w:r>
          </w:p>
        </w:tc>
        <w:tc>
          <w:tcPr>
            <w:tcW w:w="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line="240" w:lineRule="auto" w:before="232"/>
              <w:ind w:left="533"/>
              <w:rPr>
                <w:sz w:val="24"/>
              </w:rPr>
            </w:pPr>
            <w:r>
              <w:rPr>
                <w:sz w:val="24"/>
              </w:rPr>
              <w:t>+35.11</w:t>
            </w:r>
          </w:p>
        </w:tc>
      </w:tr>
      <w:tr>
        <w:trPr>
          <w:trHeight w:val="508" w:hRule="atLeast"/>
        </w:trPr>
        <w:tc>
          <w:tcPr>
            <w:tcW w:w="1282" w:type="dxa"/>
          </w:tcPr>
          <w:p>
            <w:pPr>
              <w:pStyle w:val="TableParagraph"/>
              <w:spacing w:line="256" w:lineRule="exact" w:before="232"/>
              <w:ind w:left="130"/>
              <w:rPr>
                <w:sz w:val="24"/>
              </w:rPr>
            </w:pPr>
            <w:r>
              <w:rPr>
                <w:sz w:val="24"/>
              </w:rPr>
              <w:t>August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 w:before="232"/>
              <w:ind w:left="283"/>
              <w:rPr>
                <w:sz w:val="24"/>
              </w:rPr>
            </w:pPr>
            <w:r>
              <w:rPr>
                <w:sz w:val="24"/>
              </w:rPr>
              <w:t>-1.98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 w:before="232"/>
              <w:ind w:left="324" w:right="325"/>
              <w:jc w:val="center"/>
              <w:rPr>
                <w:sz w:val="24"/>
              </w:rPr>
            </w:pPr>
            <w:r>
              <w:rPr>
                <w:sz w:val="24"/>
              </w:rPr>
              <w:t>-5.95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 w:before="232"/>
              <w:ind w:left="325" w:right="325"/>
              <w:jc w:val="center"/>
              <w:rPr>
                <w:sz w:val="24"/>
              </w:rPr>
            </w:pPr>
            <w:r>
              <w:rPr>
                <w:sz w:val="24"/>
              </w:rPr>
              <w:t>-2.46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 w:before="232"/>
              <w:ind w:left="323" w:right="285"/>
              <w:jc w:val="center"/>
              <w:rPr>
                <w:sz w:val="24"/>
              </w:rPr>
            </w:pPr>
            <w:r>
              <w:rPr>
                <w:sz w:val="24"/>
              </w:rPr>
              <w:t>-1.07</w:t>
            </w:r>
          </w:p>
        </w:tc>
        <w:tc>
          <w:tcPr>
            <w:tcW w:w="1281" w:type="dxa"/>
          </w:tcPr>
          <w:p>
            <w:pPr>
              <w:pStyle w:val="TableParagraph"/>
              <w:spacing w:line="256" w:lineRule="exact" w:before="232"/>
              <w:ind w:left="282" w:right="283"/>
              <w:jc w:val="center"/>
              <w:rPr>
                <w:sz w:val="24"/>
              </w:rPr>
            </w:pPr>
            <w:r>
              <w:rPr>
                <w:sz w:val="24"/>
              </w:rPr>
              <w:t>+19.93</w:t>
            </w:r>
          </w:p>
        </w:tc>
        <w:tc>
          <w:tcPr>
            <w:tcW w:w="802" w:type="dxa"/>
          </w:tcPr>
          <w:p>
            <w:pPr>
              <w:pStyle w:val="TableParagraph"/>
              <w:spacing w:line="256" w:lineRule="exact" w:before="232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>-3.08</w:t>
            </w:r>
          </w:p>
        </w:tc>
        <w:tc>
          <w:tcPr>
            <w:tcW w:w="6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line="256" w:lineRule="exact" w:before="232"/>
              <w:ind w:left="593"/>
              <w:rPr>
                <w:sz w:val="24"/>
              </w:rPr>
            </w:pPr>
            <w:r>
              <w:rPr>
                <w:sz w:val="24"/>
              </w:rPr>
              <w:t>+33.8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  <w:r>
        <w:rPr/>
        <w:pict>
          <v:rect style="position:absolute;margin-left:71.304001pt;margin-top:12.666263pt;width:477.796023pt;height:.479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pStyle w:val="BodyText"/>
        <w:ind w:left="1000"/>
      </w:pPr>
      <w:r>
        <w:rPr/>
        <w:t>(Positive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means that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is increase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value away</w:t>
      </w:r>
      <w:r>
        <w:rPr>
          <w:spacing w:val="-4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 vice</w:t>
      </w:r>
      <w:r>
        <w:rPr>
          <w:spacing w:val="-3"/>
        </w:rPr>
        <w:t> </w:t>
      </w:r>
      <w:r>
        <w:rPr/>
        <w:t>versa)</w:t>
      </w:r>
    </w:p>
    <w:p>
      <w:pPr>
        <w:spacing w:after="0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2"/>
        <w:spacing w:line="482" w:lineRule="auto" w:before="90"/>
        <w:ind w:left="909" w:right="1212" w:firstLine="91"/>
        <w:jc w:val="left"/>
      </w:pPr>
      <w:r>
        <w:rPr/>
        <w:pict>
          <v:shape style="position:absolute;margin-left:66.480003pt;margin-top:69.083138pt;width:361.25pt;height:408.45pt;mso-position-horizontal-relative:page;mso-position-vertical-relative:paragraph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4"/>
                    <w:gridCol w:w="792"/>
                    <w:gridCol w:w="870"/>
                    <w:gridCol w:w="898"/>
                    <w:gridCol w:w="844"/>
                    <w:gridCol w:w="899"/>
                    <w:gridCol w:w="843"/>
                    <w:gridCol w:w="885"/>
                  </w:tblGrid>
                  <w:tr>
                    <w:trPr>
                      <w:trHeight w:val="1161" w:hRule="atLeast"/>
                    </w:trPr>
                    <w:tc>
                      <w:tcPr>
                        <w:tcW w:w="119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2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Month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75"/>
                          <w:ind w:left="2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January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MC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75"/>
                          <w:ind w:left="3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4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HC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75"/>
                          <w:ind w:left="4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72.9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ID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75"/>
                          <w:ind w:left="3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0.29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28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BG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75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0.55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2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75"/>
                          <w:ind w:lef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7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FM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75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0.80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1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V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75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</w:t>
                        </w:r>
                      </w:p>
                    </w:tc>
                  </w:tr>
                  <w:tr>
                    <w:trPr>
                      <w:trHeight w:val="1328" w:hRule="atLeast"/>
                    </w:trPr>
                    <w:tc>
                      <w:tcPr>
                        <w:tcW w:w="7225" w:type="dxa"/>
                        <w:gridSpan w:val="8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1194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2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Month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MC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1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HC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18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ID</w:t>
                        </w:r>
                      </w:p>
                    </w:tc>
                    <w:tc>
                      <w:tcPr>
                        <w:tcW w:w="844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BG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1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8" w:right="16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FM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18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V</w:t>
                        </w:r>
                      </w:p>
                    </w:tc>
                  </w:tr>
                  <w:tr>
                    <w:trPr>
                      <w:trHeight w:val="750" w:hRule="atLeast"/>
                    </w:trPr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line="240" w:lineRule="auto" w:before="230"/>
                          <w:ind w:left="2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February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240" w:lineRule="auto" w:before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-0.78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40" w:lineRule="auto" w:before="230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-1.8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line="240" w:lineRule="auto" w:before="230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+0.45</w:t>
                        </w:r>
                      </w:p>
                    </w:tc>
                    <w:tc>
                      <w:tcPr>
                        <w:tcW w:w="844" w:type="dxa"/>
                      </w:tcPr>
                      <w:p>
                        <w:pPr>
                          <w:pStyle w:val="TableParagraph"/>
                          <w:spacing w:line="240" w:lineRule="auto" w:before="230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-0.12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0" w:lineRule="auto" w:before="230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+0.06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240" w:lineRule="auto" w:before="230"/>
                          <w:ind w:left="137" w:right="1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-0.17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230"/>
                          <w:ind w:left="1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-1.1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line="240" w:lineRule="auto" w:before="233"/>
                          <w:ind w:left="2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March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240" w:lineRule="auto" w:before="2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-0.91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40" w:lineRule="auto" w:before="233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-2.64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line="240" w:lineRule="auto" w:before="233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+0.50</w:t>
                        </w:r>
                      </w:p>
                    </w:tc>
                    <w:tc>
                      <w:tcPr>
                        <w:tcW w:w="844" w:type="dxa"/>
                      </w:tcPr>
                      <w:p>
                        <w:pPr>
                          <w:pStyle w:val="TableParagraph"/>
                          <w:spacing w:line="240" w:lineRule="auto" w:before="233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-0.14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0" w:lineRule="auto" w:before="233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+0.08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240" w:lineRule="auto" w:before="233"/>
                          <w:ind w:left="137" w:right="1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-0.13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233"/>
                          <w:ind w:left="1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-1.44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2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April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-0.66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-1.72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+0.59</w:t>
                        </w:r>
                      </w:p>
                    </w:tc>
                    <w:tc>
                      <w:tcPr>
                        <w:tcW w:w="844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-0.13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+0.08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37" w:right="1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-0.12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-4.22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2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May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-0.16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-0.6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+0.61</w:t>
                        </w:r>
                      </w:p>
                    </w:tc>
                    <w:tc>
                      <w:tcPr>
                        <w:tcW w:w="844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-0.33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+0.01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37" w:right="1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-0.10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-3.0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line="240" w:lineRule="auto" w:before="233"/>
                          <w:ind w:left="2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June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240" w:lineRule="auto" w:before="2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-0.66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40" w:lineRule="auto" w:before="233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-1.67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line="240" w:lineRule="auto" w:before="233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+0.63</w:t>
                        </w:r>
                      </w:p>
                    </w:tc>
                    <w:tc>
                      <w:tcPr>
                        <w:tcW w:w="844" w:type="dxa"/>
                      </w:tcPr>
                      <w:p>
                        <w:pPr>
                          <w:pStyle w:val="TableParagraph"/>
                          <w:spacing w:line="240" w:lineRule="auto" w:before="233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-0.24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0" w:lineRule="auto" w:before="233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+0.06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240" w:lineRule="auto" w:before="233"/>
                          <w:ind w:left="137" w:right="1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-0.10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233"/>
                          <w:ind w:left="1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-5.56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2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July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-0.3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-1.09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+0.88</w:t>
                        </w:r>
                      </w:p>
                    </w:tc>
                    <w:tc>
                      <w:tcPr>
                        <w:tcW w:w="844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-0.21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+0.08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37" w:right="1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-0.11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40" w:lineRule="auto" w:before="232"/>
                          <w:ind w:left="1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-6.56</w:t>
                        </w: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2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August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-0.38</w:t>
                        </w:r>
                      </w:p>
                    </w:tc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-2.17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+0.74</w:t>
                        </w:r>
                      </w:p>
                    </w:tc>
                    <w:tc>
                      <w:tcPr>
                        <w:tcW w:w="844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-0.28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+0.29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137" w:right="1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-0.13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1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-7.67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Table: 4.4. The monthly mean deviation of Physical properties from control in January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August 2013.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  <w:r>
        <w:rPr/>
        <w:pict>
          <v:shape style="position:absolute;margin-left:280.079987pt;margin-top:15.88626pt;width:14.2pt;height:23.9pt;mso-position-horizontal-relative:page;mso-position-vertical-relative:paragraph;z-index:-15711744;mso-wrap-distance-left:0;mso-wrap-distance-right:0" coordorigin="5602,318" coordsize="284,478" path="m5602,676l5672,676,5672,318,5814,318,5814,676,5885,676,5743,795,5602,676xe" filled="false" stroked="true" strokeweight=".7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480" w:lineRule="auto"/>
        <w:ind w:left="9044" w:right="1251" w:firstLine="60"/>
      </w:pPr>
      <w:r>
        <w:rPr/>
        <w:t>NB.</w:t>
      </w:r>
      <w:r>
        <w:rPr>
          <w:spacing w:val="-15"/>
        </w:rPr>
        <w:t> </w:t>
      </w:r>
      <w:r>
        <w:rPr/>
        <w:t>(Negative</w:t>
      </w:r>
      <w:r>
        <w:rPr>
          <w:spacing w:val="-57"/>
        </w:rPr>
        <w:t> </w:t>
      </w:r>
      <w:r>
        <w:rPr/>
        <w:t>values means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</w:p>
    <w:p>
      <w:pPr>
        <w:pStyle w:val="BodyText"/>
        <w:tabs>
          <w:tab w:pos="8904" w:val="left" w:leader="none"/>
        </w:tabs>
        <w:spacing w:line="482" w:lineRule="auto" w:before="1"/>
        <w:ind w:left="1000" w:right="1644" w:hanging="15"/>
      </w:pPr>
      <w:r>
        <w:rPr>
          <w:u w:val="single"/>
        </w:rPr>
        <w:t> </w:t>
        <w:tab/>
      </w:r>
      <w:r>
        <w:rPr/>
        <w:t> </w:t>
      </w:r>
      <w:r>
        <w:rPr>
          <w:spacing w:val="19"/>
        </w:rPr>
        <w:t> </w:t>
      </w:r>
      <w:r>
        <w:rPr/>
        <w:t>decrease</w:t>
      </w:r>
      <w:r>
        <w:rPr>
          <w:spacing w:val="-15"/>
        </w:rPr>
        <w:t> </w:t>
      </w:r>
      <w:r>
        <w:rPr/>
        <w:t>in</w:t>
      </w:r>
      <w:r>
        <w:rPr>
          <w:spacing w:val="-57"/>
        </w:rPr>
        <w:t> </w:t>
      </w:r>
      <w:r>
        <w:rPr/>
        <w:t>value</w:t>
      </w:r>
      <w:r>
        <w:rPr>
          <w:spacing w:val="-1"/>
        </w:rPr>
        <w:t> </w:t>
      </w:r>
      <w:r>
        <w:rPr/>
        <w:t>away</w:t>
      </w:r>
      <w:r>
        <w:rPr>
          <w:spacing w:val="-5"/>
        </w:rPr>
        <w:t> </w:t>
      </w:r>
      <w:r>
        <w:rPr/>
        <w:t>from the</w:t>
      </w:r>
      <w:r>
        <w:rPr>
          <w:spacing w:val="1"/>
        </w:rPr>
        <w:t> </w:t>
      </w:r>
      <w:r>
        <w:rPr/>
        <w:t>control and</w:t>
      </w:r>
      <w:r>
        <w:rPr>
          <w:spacing w:val="-1"/>
        </w:rPr>
        <w:t> </w:t>
      </w:r>
      <w:r>
        <w:rPr/>
        <w:t>vice</w:t>
      </w:r>
      <w:r>
        <w:rPr>
          <w:spacing w:val="-2"/>
        </w:rPr>
        <w:t> </w:t>
      </w:r>
      <w:r>
        <w:rPr/>
        <w:t>versa.)</w:t>
      </w:r>
    </w:p>
    <w:p>
      <w:pPr>
        <w:pStyle w:val="Heading2"/>
        <w:numPr>
          <w:ilvl w:val="1"/>
          <w:numId w:val="26"/>
        </w:numPr>
        <w:tabs>
          <w:tab w:pos="1541" w:val="left" w:leader="none"/>
        </w:tabs>
        <w:spacing w:line="240" w:lineRule="auto" w:before="201" w:after="0"/>
        <w:ind w:left="1540" w:right="0" w:hanging="541"/>
        <w:jc w:val="left"/>
      </w:pPr>
      <w:r>
        <w:rPr/>
        <w:t>Discussion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</w:t>
      </w:r>
    </w:p>
    <w:p>
      <w:pPr>
        <w:spacing w:after="0" w:line="240" w:lineRule="auto"/>
        <w:jc w:val="left"/>
        <w:sectPr>
          <w:pgSz w:w="12240" w:h="15840"/>
          <w:pgMar w:header="0" w:footer="935" w:top="1500" w:bottom="1200" w:left="440" w:right="40"/>
        </w:sectPr>
      </w:pPr>
    </w:p>
    <w:p>
      <w:pPr>
        <w:pStyle w:val="ListParagraph"/>
        <w:numPr>
          <w:ilvl w:val="2"/>
          <w:numId w:val="26"/>
        </w:numPr>
        <w:tabs>
          <w:tab w:pos="1721" w:val="left" w:leader="none"/>
        </w:tabs>
        <w:spacing w:line="240" w:lineRule="auto" w:before="79" w:after="0"/>
        <w:ind w:left="1720" w:right="0" w:hanging="721"/>
        <w:jc w:val="both"/>
        <w:rPr>
          <w:b/>
          <w:sz w:val="24"/>
        </w:rPr>
      </w:pPr>
      <w:r>
        <w:rPr>
          <w:b/>
          <w:sz w:val="24"/>
        </w:rPr>
        <w:t>Temperature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Relative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humidity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storage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environment.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2"/>
        <w:jc w:val="both"/>
      </w:pPr>
      <w:r>
        <w:rPr/>
        <w:t>Within the period of the experiment from January to August 2013, the recorded temperature and</w:t>
      </w:r>
      <w:r>
        <w:rPr>
          <w:spacing w:val="1"/>
        </w:rPr>
        <w:t> </w:t>
      </w:r>
      <w:r>
        <w:rPr/>
        <w:t>relative humidity fluctuated due to the prevailing climatic conditions, as shown in Appendix C.</w:t>
      </w:r>
      <w:r>
        <w:rPr>
          <w:spacing w:val="1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temperature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measured</w:t>
      </w:r>
      <w:r>
        <w:rPr>
          <w:spacing w:val="-6"/>
        </w:rPr>
        <w:t> </w:t>
      </w:r>
      <w:r>
        <w:rPr/>
        <w:t>only</w:t>
      </w:r>
      <w:r>
        <w:rPr>
          <w:spacing w:val="-10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head</w:t>
      </w:r>
      <w:r>
        <w:rPr>
          <w:spacing w:val="-5"/>
        </w:rPr>
        <w:t> </w:t>
      </w:r>
      <w:r>
        <w:rPr/>
        <w:t>space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inside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bulk.</w:t>
      </w:r>
      <w:r>
        <w:rPr>
          <w:spacing w:val="-2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period</w:t>
      </w:r>
      <w:r>
        <w:rPr>
          <w:spacing w:val="-7"/>
        </w:rPr>
        <w:t> </w:t>
      </w:r>
      <w:r>
        <w:rPr/>
        <w:t>of</w:t>
      </w:r>
      <w:r>
        <w:rPr>
          <w:spacing w:val="-57"/>
        </w:rPr>
        <w:t> </w:t>
      </w:r>
      <w:r>
        <w:rPr/>
        <w:t>regular rainfalls, the humidity appreciated while the temperature decreased significantly and the</w:t>
      </w:r>
      <w:r>
        <w:rPr>
          <w:spacing w:val="1"/>
        </w:rPr>
        <w:t> </w:t>
      </w:r>
      <w:r>
        <w:rPr/>
        <w:t>reverse</w:t>
      </w:r>
      <w:r>
        <w:rPr>
          <w:spacing w:val="-7"/>
        </w:rPr>
        <w:t> </w:t>
      </w:r>
      <w:r>
        <w:rPr/>
        <w:t>during</w:t>
      </w:r>
      <w:r>
        <w:rPr>
          <w:spacing w:val="-7"/>
        </w:rPr>
        <w:t> </w:t>
      </w:r>
      <w:r>
        <w:rPr/>
        <w:t>extreme</w:t>
      </w:r>
      <w:r>
        <w:rPr>
          <w:spacing w:val="-6"/>
        </w:rPr>
        <w:t> </w:t>
      </w:r>
      <w:r>
        <w:rPr/>
        <w:t>dry</w:t>
      </w:r>
      <w:r>
        <w:rPr>
          <w:spacing w:val="-9"/>
        </w:rPr>
        <w:t> </w:t>
      </w:r>
      <w:r>
        <w:rPr/>
        <w:t>conditions.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implication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that</w:t>
      </w:r>
      <w:r>
        <w:rPr>
          <w:spacing w:val="-4"/>
        </w:rPr>
        <w:t> </w:t>
      </w:r>
      <w:r>
        <w:rPr/>
        <w:t>during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dry</w:t>
      </w:r>
      <w:r>
        <w:rPr>
          <w:spacing w:val="-9"/>
        </w:rPr>
        <w:t> </w:t>
      </w:r>
      <w:r>
        <w:rPr/>
        <w:t>seasons</w:t>
      </w:r>
      <w:r>
        <w:rPr>
          <w:spacing w:val="-5"/>
        </w:rPr>
        <w:t> </w:t>
      </w:r>
      <w:r>
        <w:rPr/>
        <w:t>storage</w:t>
      </w:r>
      <w:r>
        <w:rPr>
          <w:spacing w:val="-7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57"/>
        </w:rPr>
        <w:t> </w:t>
      </w:r>
      <w:r>
        <w:rPr/>
        <w:t>less problematic to be compared with rainy season. Maximum Average Temperature (T</w:t>
      </w:r>
      <w:r>
        <w:rPr>
          <w:vertAlign w:val="superscript"/>
        </w:rPr>
        <w:t>o</w:t>
      </w:r>
      <w:r>
        <w:rPr>
          <w:vertAlign w:val="baseline"/>
        </w:rPr>
        <w:t>C) 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 was in April 2013 at 34 T</w:t>
      </w:r>
      <w:r>
        <w:rPr>
          <w:vertAlign w:val="superscript"/>
        </w:rPr>
        <w:t>o</w:t>
      </w:r>
      <w:r>
        <w:rPr>
          <w:vertAlign w:val="baseline"/>
        </w:rPr>
        <w:t>C while the minimum was in July 2013 at 29 T</w:t>
      </w:r>
      <w:r>
        <w:rPr>
          <w:vertAlign w:val="superscript"/>
        </w:rPr>
        <w:t>o</w:t>
      </w:r>
      <w:r>
        <w:rPr>
          <w:vertAlign w:val="baseline"/>
        </w:rPr>
        <w:t>C. 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-7"/>
          <w:vertAlign w:val="baseline"/>
        </w:rPr>
        <w:t> </w:t>
      </w:r>
      <w:r>
        <w:rPr>
          <w:vertAlign w:val="baseline"/>
        </w:rPr>
        <w:t>(RH)</w:t>
      </w:r>
      <w:r>
        <w:rPr>
          <w:spacing w:val="-6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-6"/>
          <w:vertAlign w:val="baseline"/>
        </w:rPr>
        <w:t> </w:t>
      </w:r>
      <w:r>
        <w:rPr>
          <w:vertAlign w:val="baseline"/>
        </w:rPr>
        <w:t>period</w:t>
      </w:r>
      <w:r>
        <w:rPr>
          <w:spacing w:val="-7"/>
          <w:vertAlign w:val="baseline"/>
        </w:rPr>
        <w:t> </w:t>
      </w:r>
      <w:r>
        <w:rPr>
          <w:vertAlign w:val="baseline"/>
        </w:rPr>
        <w:t>was</w:t>
      </w:r>
      <w:r>
        <w:rPr>
          <w:spacing w:val="-5"/>
          <w:vertAlign w:val="baseline"/>
        </w:rPr>
        <w:t> </w:t>
      </w:r>
      <w:r>
        <w:rPr>
          <w:vertAlign w:val="baseline"/>
        </w:rPr>
        <w:t>at</w:t>
      </w:r>
      <w:r>
        <w:rPr>
          <w:spacing w:val="-5"/>
          <w:vertAlign w:val="baseline"/>
        </w:rPr>
        <w:t> </w:t>
      </w:r>
      <w:r>
        <w:rPr>
          <w:vertAlign w:val="baseline"/>
        </w:rPr>
        <w:t>70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May</w:t>
      </w:r>
      <w:r>
        <w:rPr>
          <w:spacing w:val="-10"/>
          <w:vertAlign w:val="baseline"/>
        </w:rPr>
        <w:t> </w:t>
      </w:r>
      <w:r>
        <w:rPr>
          <w:vertAlign w:val="baseline"/>
        </w:rPr>
        <w:t>2013</w:t>
      </w:r>
      <w:r>
        <w:rPr>
          <w:spacing w:val="-5"/>
          <w:vertAlign w:val="baseline"/>
        </w:rPr>
        <w:t> </w:t>
      </w:r>
      <w:r>
        <w:rPr>
          <w:vertAlign w:val="baseline"/>
        </w:rPr>
        <w:t>with</w:t>
      </w:r>
      <w:r>
        <w:rPr>
          <w:spacing w:val="-6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-5"/>
          <w:vertAlign w:val="baseline"/>
        </w:rPr>
        <w:t> </w:t>
      </w:r>
      <w:r>
        <w:rPr>
          <w:vertAlign w:val="baseline"/>
        </w:rPr>
        <w:t>at</w:t>
      </w:r>
      <w:r>
        <w:rPr>
          <w:spacing w:val="-4"/>
          <w:vertAlign w:val="baseline"/>
        </w:rPr>
        <w:t> </w:t>
      </w:r>
      <w:r>
        <w:rPr>
          <w:vertAlign w:val="baseline"/>
        </w:rPr>
        <w:t>51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March</w:t>
      </w:r>
      <w:r>
        <w:rPr>
          <w:spacing w:val="-6"/>
          <w:vertAlign w:val="baseline"/>
        </w:rPr>
        <w:t> </w:t>
      </w:r>
      <w:r>
        <w:rPr>
          <w:vertAlign w:val="baseline"/>
        </w:rPr>
        <w:t>2013.</w:t>
      </w:r>
    </w:p>
    <w:p>
      <w:pPr>
        <w:pStyle w:val="Heading2"/>
        <w:numPr>
          <w:ilvl w:val="2"/>
          <w:numId w:val="26"/>
        </w:numPr>
        <w:tabs>
          <w:tab w:pos="1781" w:val="left" w:leader="none"/>
        </w:tabs>
        <w:spacing w:line="240" w:lineRule="auto" w:before="208" w:after="0"/>
        <w:ind w:left="1780" w:right="0" w:hanging="781"/>
        <w:jc w:val="both"/>
      </w:pPr>
      <w:r>
        <w:rPr/>
        <w:t>Nutritional</w:t>
      </w:r>
      <w:r>
        <w:rPr>
          <w:spacing w:val="-3"/>
        </w:rPr>
        <w:t> </w:t>
      </w:r>
      <w:r>
        <w:rPr/>
        <w:t>characteristics.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3" w:firstLine="60"/>
        <w:jc w:val="both"/>
      </w:pPr>
      <w:r>
        <w:rPr/>
        <w:t>The result of the statistical analysis shown in Table 4.1, shows that all the nutritional proximate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are significantly dependent on duration of storage irrespective of the size of the</w:t>
      </w:r>
      <w:r>
        <w:rPr>
          <w:spacing w:val="1"/>
        </w:rPr>
        <w:t> </w:t>
      </w:r>
      <w:r>
        <w:rPr/>
        <w:t>metallic</w:t>
      </w:r>
      <w:r>
        <w:rPr>
          <w:spacing w:val="-10"/>
        </w:rPr>
        <w:t> </w:t>
      </w:r>
      <w:r>
        <w:rPr/>
        <w:t>silos</w:t>
      </w:r>
      <w:r>
        <w:rPr>
          <w:spacing w:val="42"/>
        </w:rPr>
        <w:t> </w:t>
      </w:r>
      <w:r>
        <w:rPr/>
        <w:t>and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at</w:t>
      </w:r>
      <w:r>
        <w:rPr>
          <w:spacing w:val="-9"/>
        </w:rPr>
        <w:t> </w:t>
      </w:r>
      <w:r>
        <w:rPr/>
        <w:t>0.00%,</w:t>
      </w:r>
      <w:r>
        <w:rPr>
          <w:spacing w:val="-9"/>
        </w:rPr>
        <w:t> </w:t>
      </w:r>
      <w:r>
        <w:rPr/>
        <w:t>thus</w:t>
      </w:r>
      <w:r>
        <w:rPr>
          <w:spacing w:val="-7"/>
        </w:rPr>
        <w:t> </w:t>
      </w:r>
      <w:r>
        <w:rPr/>
        <w:t>(</w:t>
      </w:r>
      <w:r>
        <w:rPr>
          <w:spacing w:val="-9"/>
        </w:rPr>
        <w:t> </w:t>
      </w:r>
      <w:r>
        <w:rPr/>
        <w:t>p&lt;0.05)</w:t>
      </w:r>
      <w:r>
        <w:rPr>
          <w:spacing w:val="-9"/>
        </w:rPr>
        <w:t> </w:t>
      </w:r>
      <w:r>
        <w:rPr/>
        <w:t>,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varying</w:t>
      </w:r>
      <w:r>
        <w:rPr>
          <w:spacing w:val="-11"/>
        </w:rPr>
        <w:t> </w:t>
      </w:r>
      <w:r>
        <w:rPr/>
        <w:t>deviations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control.</w:t>
      </w:r>
      <w:r>
        <w:rPr>
          <w:spacing w:val="-58"/>
        </w:rPr>
        <w:t> </w:t>
      </w:r>
      <w:r>
        <w:rPr/>
        <w:t>Table 4.4, shows at a glance the variations of various nutritional proximate characteristics from the</w:t>
      </w:r>
      <w:r>
        <w:rPr>
          <w:spacing w:val="-57"/>
        </w:rPr>
        <w:t> </w:t>
      </w:r>
      <w:r>
        <w:rPr/>
        <w:t>control as follows, Crude Fibre, CF. Crude Protein, CP. Ash Content, AC. Carbohydrate Content,</w:t>
      </w:r>
      <w:r>
        <w:rPr>
          <w:spacing w:val="1"/>
        </w:rPr>
        <w:t> </w:t>
      </w:r>
      <w:r>
        <w:rPr>
          <w:spacing w:val="-1"/>
        </w:rPr>
        <w:t>CHO.</w:t>
      </w:r>
      <w:r>
        <w:rPr>
          <w:spacing w:val="-12"/>
        </w:rPr>
        <w:t> </w:t>
      </w:r>
      <w:r>
        <w:rPr>
          <w:spacing w:val="-1"/>
        </w:rPr>
        <w:t>Energy,</w:t>
      </w:r>
      <w:r>
        <w:rPr>
          <w:spacing w:val="-12"/>
        </w:rPr>
        <w:t> </w:t>
      </w:r>
      <w:r>
        <w:rPr>
          <w:spacing w:val="-1"/>
        </w:rPr>
        <w:t>EV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Crude</w:t>
      </w:r>
      <w:r>
        <w:rPr>
          <w:spacing w:val="-13"/>
        </w:rPr>
        <w:t> </w:t>
      </w:r>
      <w:r>
        <w:rPr>
          <w:spacing w:val="-1"/>
        </w:rPr>
        <w:t>Fat</w:t>
      </w:r>
      <w:r>
        <w:rPr>
          <w:spacing w:val="-11"/>
        </w:rPr>
        <w:t> </w:t>
      </w:r>
      <w:r>
        <w:rPr/>
        <w:t>Content,</w:t>
      </w:r>
      <w:r>
        <w:rPr>
          <w:spacing w:val="-12"/>
        </w:rPr>
        <w:t> </w:t>
      </w:r>
      <w:r>
        <w:rPr/>
        <w:t>FC.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nutritional</w:t>
      </w:r>
      <w:r>
        <w:rPr>
          <w:spacing w:val="-12"/>
        </w:rPr>
        <w:t> </w:t>
      </w:r>
      <w:r>
        <w:rPr/>
        <w:t>variables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relative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sample</w:t>
      </w:r>
      <w:r>
        <w:rPr>
          <w:spacing w:val="-12"/>
        </w:rPr>
        <w:t> </w:t>
      </w:r>
      <w:r>
        <w:rPr/>
        <w:t>location</w:t>
      </w:r>
      <w:r>
        <w:rPr>
          <w:spacing w:val="-57"/>
        </w:rPr>
        <w:t> </w:t>
      </w:r>
      <w:r>
        <w:rPr/>
        <w:t>remained, insignificant since their various level of significance are higher than 0.05 (p&gt;0.05)</w:t>
      </w:r>
      <w:r>
        <w:rPr>
          <w:spacing w:val="1"/>
        </w:rPr>
        <w:t> </w:t>
      </w:r>
      <w:r>
        <w:rPr/>
        <w:t>irrespective of the size of the metallic silos. All their values were far above 0.05. The average</w:t>
      </w:r>
      <w:r>
        <w:rPr>
          <w:spacing w:val="1"/>
        </w:rPr>
        <w:t> </w:t>
      </w:r>
      <w:r>
        <w:rPr/>
        <w:t>monthly deviations from the control in January to August are presented in Table 4.3. The size of</w:t>
      </w:r>
      <w:r>
        <w:rPr>
          <w:spacing w:val="1"/>
        </w:rPr>
        <w:t> </w:t>
      </w:r>
      <w:r>
        <w:rPr/>
        <w:t>metallic silos did not have any significant effect on the nutritional characteristic of maize stored in</w:t>
      </w:r>
      <w:r>
        <w:rPr>
          <w:spacing w:val="1"/>
        </w:rPr>
        <w:t> </w:t>
      </w:r>
      <w:r>
        <w:rPr/>
        <w:t>metallic silos.</w:t>
      </w:r>
    </w:p>
    <w:p>
      <w:pPr>
        <w:pStyle w:val="Heading2"/>
        <w:numPr>
          <w:ilvl w:val="3"/>
          <w:numId w:val="26"/>
        </w:numPr>
        <w:tabs>
          <w:tab w:pos="1961" w:val="left" w:leader="none"/>
        </w:tabs>
        <w:spacing w:line="240" w:lineRule="auto" w:before="208" w:after="0"/>
        <w:ind w:left="1960" w:right="0" w:hanging="961"/>
        <w:jc w:val="both"/>
      </w:pPr>
      <w:r>
        <w:rPr/>
        <w:t>Crude</w:t>
      </w:r>
      <w:r>
        <w:rPr>
          <w:spacing w:val="-3"/>
        </w:rPr>
        <w:t> </w:t>
      </w:r>
      <w:r>
        <w:rPr/>
        <w:t>Fat</w:t>
      </w:r>
      <w:r>
        <w:rPr>
          <w:spacing w:val="-1"/>
        </w:rPr>
        <w:t> </w:t>
      </w:r>
      <w:r>
        <w:rPr/>
        <w:t>content</w:t>
      </w:r>
    </w:p>
    <w:p>
      <w:pPr>
        <w:spacing w:after="0" w:line="24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9" w:firstLine="60"/>
        <w:jc w:val="both"/>
      </w:pPr>
      <w:r>
        <w:rPr/>
        <w:t>The result of the study indicates that the fat content is significant at (7.25±0.00%), in respect to</w:t>
      </w:r>
      <w:r>
        <w:rPr>
          <w:spacing w:val="1"/>
        </w:rPr>
        <w:t> </w:t>
      </w:r>
      <w:r>
        <w:rPr/>
        <w:t>duration of storage, irrespective of the size of the metallic silos. Since (p&lt;0.05) it implies that</w:t>
      </w:r>
      <w:r>
        <w:rPr>
          <w:spacing w:val="1"/>
        </w:rPr>
        <w:t> </w:t>
      </w:r>
      <w:r>
        <w:rPr/>
        <w:t>duration of storage has significant effect the fat content. There is a significant and progressive</w:t>
      </w:r>
      <w:r>
        <w:rPr>
          <w:spacing w:val="1"/>
        </w:rPr>
        <w:t> </w:t>
      </w:r>
      <w:r>
        <w:rPr/>
        <w:t>decrease</w:t>
      </w:r>
      <w:r>
        <w:rPr>
          <w:spacing w:val="7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average</w:t>
      </w:r>
      <w:r>
        <w:rPr>
          <w:spacing w:val="7"/>
        </w:rPr>
        <w:t> </w:t>
      </w:r>
      <w:r>
        <w:rPr/>
        <w:t>fat</w:t>
      </w:r>
      <w:r>
        <w:rPr>
          <w:spacing w:val="8"/>
        </w:rPr>
        <w:t> </w:t>
      </w:r>
      <w:r>
        <w:rPr/>
        <w:t>content</w:t>
      </w:r>
      <w:r>
        <w:rPr>
          <w:spacing w:val="8"/>
        </w:rPr>
        <w:t> </w:t>
      </w:r>
      <w:r>
        <w:rPr/>
        <w:t>over</w:t>
      </w:r>
      <w:r>
        <w:rPr>
          <w:spacing w:val="8"/>
        </w:rPr>
        <w:t> </w:t>
      </w:r>
      <w:r>
        <w:rPr/>
        <w:t>observed</w:t>
      </w:r>
      <w:r>
        <w:rPr>
          <w:spacing w:val="10"/>
        </w:rPr>
        <w:t> </w:t>
      </w:r>
      <w:r>
        <w:rPr/>
        <w:t>period</w:t>
      </w:r>
      <w:r>
        <w:rPr>
          <w:spacing w:val="13"/>
        </w:rPr>
        <w:t> </w:t>
      </w:r>
      <w:r>
        <w:rPr/>
        <w:t>from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graphical</w:t>
      </w:r>
      <w:r>
        <w:rPr>
          <w:spacing w:val="8"/>
        </w:rPr>
        <w:t> </w:t>
      </w:r>
      <w:r>
        <w:rPr/>
        <w:t>presentation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Figure</w:t>
      </w:r>
    </w:p>
    <w:p>
      <w:pPr>
        <w:pStyle w:val="BodyText"/>
        <w:spacing w:line="480" w:lineRule="auto"/>
        <w:ind w:left="1000" w:right="1214"/>
        <w:jc w:val="both"/>
      </w:pPr>
      <w:r>
        <w:rPr/>
        <w:t>4.1 below. The values of the average fat content from January to August, decreased from7.0% to</w:t>
      </w:r>
      <w:r>
        <w:rPr>
          <w:spacing w:val="1"/>
        </w:rPr>
        <w:t> </w:t>
      </w:r>
      <w:r>
        <w:rPr/>
        <w:t>1.2, %</w:t>
      </w:r>
      <w:r>
        <w:rPr>
          <w:spacing w:val="1"/>
        </w:rPr>
        <w:t> </w:t>
      </w:r>
      <w:r>
        <w:rPr/>
        <w:t>with monthly deviation from the control as follows,-0.66, -2.37, -3.61, -3.37, -4.07, -5.91, -</w:t>
      </w:r>
      <w:r>
        <w:rPr>
          <w:spacing w:val="-57"/>
        </w:rPr>
        <w:t> </w:t>
      </w:r>
      <w:r>
        <w:rPr/>
        <w:t>5.95, respectively. In respect to the different locations of grains in the bulk, as shown in Figure 4.2</w:t>
      </w:r>
      <w:r>
        <w:rPr>
          <w:spacing w:val="1"/>
        </w:rPr>
        <w:t> </w:t>
      </w:r>
      <w:r>
        <w:rPr/>
        <w:t>the average fat content is significant at (7.25±1.00%), irrespective of the size of the metallic silos</w:t>
      </w:r>
      <w:r>
        <w:rPr>
          <w:spacing w:val="1"/>
        </w:rPr>
        <w:t> </w:t>
      </w:r>
      <w:r>
        <w:rPr/>
        <w:t>(p&gt;0.05).</w:t>
      </w:r>
      <w:r>
        <w:rPr>
          <w:spacing w:val="-9"/>
        </w:rPr>
        <w:t> </w:t>
      </w:r>
      <w:r>
        <w:rPr/>
        <w:t>This</w:t>
      </w:r>
      <w:r>
        <w:rPr>
          <w:spacing w:val="-11"/>
        </w:rPr>
        <w:t> </w:t>
      </w:r>
      <w:r>
        <w:rPr/>
        <w:t>implies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location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grain</w:t>
      </w:r>
      <w:r>
        <w:rPr>
          <w:spacing w:val="-1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12"/>
        </w:rPr>
        <w:t> </w:t>
      </w:r>
      <w:r>
        <w:rPr/>
        <w:t>bulk</w:t>
      </w:r>
      <w:r>
        <w:rPr>
          <w:spacing w:val="-11"/>
        </w:rPr>
        <w:t> </w:t>
      </w:r>
      <w:r>
        <w:rPr/>
        <w:t>has</w:t>
      </w:r>
      <w:r>
        <w:rPr>
          <w:spacing w:val="-9"/>
        </w:rPr>
        <w:t> </w:t>
      </w:r>
      <w:r>
        <w:rPr/>
        <w:t>insignificant</w:t>
      </w:r>
      <w:r>
        <w:rPr>
          <w:spacing w:val="-8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Fat</w:t>
      </w:r>
      <w:r>
        <w:rPr>
          <w:spacing w:val="-8"/>
        </w:rPr>
        <w:t> </w:t>
      </w:r>
      <w:r>
        <w:rPr/>
        <w:t>content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 Appendix</w:t>
      </w:r>
      <w:r>
        <w:rPr>
          <w:spacing w:val="2"/>
        </w:rPr>
        <w:t> </w:t>
      </w:r>
      <w:r>
        <w:rPr/>
        <w:t>D.</w:t>
      </w: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1189342</wp:posOffset>
            </wp:positionH>
            <wp:positionV relativeFrom="paragraph">
              <wp:posOffset>196494</wp:posOffset>
            </wp:positionV>
            <wp:extent cx="5220366" cy="2546318"/>
            <wp:effectExtent l="0" t="0" r="0" b="0"/>
            <wp:wrapTopAndBottom/>
            <wp:docPr id="2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366" cy="2546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2"/>
        <w:spacing w:before="1"/>
      </w:pPr>
      <w:r>
        <w:rPr/>
        <w:t>Figure:</w:t>
      </w:r>
      <w:r>
        <w:rPr>
          <w:spacing w:val="-3"/>
        </w:rPr>
        <w:t> </w:t>
      </w:r>
      <w:r>
        <w:rPr/>
        <w:t>4.1.Avarage</w:t>
      </w:r>
      <w:r>
        <w:rPr>
          <w:spacing w:val="-2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Fat content</w:t>
      </w:r>
      <w:r>
        <w:rPr>
          <w:spacing w:val="-1"/>
        </w:rPr>
        <w:t> </w:t>
      </w:r>
      <w:r>
        <w:rPr/>
        <w:t>in respect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of storage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silos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8" w:firstLine="60"/>
        <w:jc w:val="both"/>
      </w:pPr>
      <w:r>
        <w:rPr/>
        <w:t>The irregular downward progression/decrease of Fat content observed with duration of storage, as</w:t>
      </w:r>
      <w:r>
        <w:rPr>
          <w:spacing w:val="1"/>
        </w:rPr>
        <w:t> </w:t>
      </w:r>
      <w:r>
        <w:rPr/>
        <w:t>shown in Fig 4.1, may be due to the storage and drying process which may have affected the Crude</w:t>
      </w:r>
      <w:r>
        <w:rPr>
          <w:spacing w:val="-57"/>
        </w:rPr>
        <w:t> </w:t>
      </w:r>
      <w:r>
        <w:rPr/>
        <w:t>fat</w:t>
      </w:r>
      <w:r>
        <w:rPr>
          <w:spacing w:val="9"/>
        </w:rPr>
        <w:t> </w:t>
      </w:r>
      <w:r>
        <w:rPr/>
        <w:t>content</w:t>
      </w:r>
      <w:r>
        <w:rPr>
          <w:spacing w:val="9"/>
        </w:rPr>
        <w:t> </w:t>
      </w:r>
      <w:r>
        <w:rPr/>
        <w:t>degradation</w:t>
      </w:r>
      <w:r>
        <w:rPr>
          <w:spacing w:val="9"/>
        </w:rPr>
        <w:t> </w:t>
      </w:r>
      <w:r>
        <w:rPr/>
        <w:t>during</w:t>
      </w:r>
      <w:r>
        <w:rPr>
          <w:spacing w:val="10"/>
        </w:rPr>
        <w:t> </w:t>
      </w:r>
      <w:r>
        <w:rPr/>
        <w:t>storage</w:t>
      </w:r>
      <w:r>
        <w:rPr>
          <w:spacing w:val="9"/>
        </w:rPr>
        <w:t> </w:t>
      </w:r>
      <w:r>
        <w:rPr/>
        <w:t>or</w:t>
      </w:r>
      <w:r>
        <w:rPr>
          <w:spacing w:val="8"/>
        </w:rPr>
        <w:t> </w:t>
      </w:r>
      <w:r>
        <w:rPr/>
        <w:t>drying</w:t>
      </w:r>
      <w:r>
        <w:rPr>
          <w:spacing w:val="7"/>
        </w:rPr>
        <w:t> </w:t>
      </w:r>
      <w:r>
        <w:rPr/>
        <w:t>process,</w:t>
      </w:r>
      <w:r>
        <w:rPr>
          <w:spacing w:val="9"/>
        </w:rPr>
        <w:t> </w:t>
      </w:r>
      <w:r>
        <w:rPr/>
        <w:t>due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burning</w:t>
      </w:r>
      <w:r>
        <w:rPr>
          <w:spacing w:val="6"/>
        </w:rPr>
        <w:t> </w:t>
      </w:r>
      <w:r>
        <w:rPr/>
        <w:t>off</w:t>
      </w:r>
      <w:r>
        <w:rPr>
          <w:spacing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other</w:t>
      </w:r>
      <w:r>
        <w:rPr>
          <w:spacing w:val="10"/>
        </w:rPr>
        <w:t> </w:t>
      </w:r>
      <w:r>
        <w:rPr/>
        <w:t>extract</w:t>
      </w:r>
      <w:r>
        <w:rPr>
          <w:spacing w:val="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4"/>
        <w:jc w:val="both"/>
      </w:pPr>
      <w:r>
        <w:rPr/>
        <w:t>crude fat and fatty acids which occurs in the grains. The direct implication is the reduction in the</w:t>
      </w:r>
      <w:r>
        <w:rPr>
          <w:spacing w:val="1"/>
        </w:rPr>
        <w:t> </w:t>
      </w:r>
      <w:r>
        <w:rPr/>
        <w:t>baking</w:t>
      </w:r>
      <w:r>
        <w:rPr>
          <w:spacing w:val="-12"/>
        </w:rPr>
        <w:t> </w:t>
      </w:r>
      <w:r>
        <w:rPr/>
        <w:t>quality</w:t>
      </w:r>
      <w:r>
        <w:rPr>
          <w:spacing w:val="-14"/>
        </w:rPr>
        <w:t> </w:t>
      </w:r>
      <w:r>
        <w:rPr/>
        <w:t>due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unsaturated</w:t>
      </w:r>
      <w:r>
        <w:rPr>
          <w:spacing w:val="-5"/>
        </w:rPr>
        <w:t> </w:t>
      </w:r>
      <w:r>
        <w:rPr/>
        <w:t>fatty</w:t>
      </w:r>
      <w:r>
        <w:rPr>
          <w:spacing w:val="-15"/>
        </w:rPr>
        <w:t> </w:t>
      </w:r>
      <w:r>
        <w:rPr/>
        <w:t>acid</w:t>
      </w:r>
      <w:r>
        <w:rPr>
          <w:spacing w:val="-6"/>
        </w:rPr>
        <w:t> </w:t>
      </w:r>
      <w:r>
        <w:rPr/>
        <w:t>release</w:t>
      </w:r>
      <w:r>
        <w:rPr>
          <w:spacing w:val="-8"/>
        </w:rPr>
        <w:t> </w:t>
      </w:r>
      <w:r>
        <w:rPr/>
        <w:t>during</w:t>
      </w:r>
      <w:r>
        <w:rPr>
          <w:spacing w:val="-13"/>
        </w:rPr>
        <w:t> </w:t>
      </w:r>
      <w:r>
        <w:rPr/>
        <w:t>long</w:t>
      </w:r>
      <w:r>
        <w:rPr>
          <w:spacing w:val="-11"/>
        </w:rPr>
        <w:t> </w:t>
      </w:r>
      <w:r>
        <w:rPr/>
        <w:t>storage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reported</w:t>
      </w:r>
      <w:r>
        <w:rPr>
          <w:spacing w:val="-9"/>
        </w:rPr>
        <w:t> </w:t>
      </w:r>
      <w:r>
        <w:rPr/>
        <w:t>by</w:t>
      </w:r>
      <w:r>
        <w:rPr>
          <w:spacing w:val="-13"/>
        </w:rPr>
        <w:t> </w:t>
      </w:r>
      <w:r>
        <w:rPr/>
        <w:t>(Faure</w:t>
      </w:r>
      <w:r>
        <w:rPr>
          <w:spacing w:val="-10"/>
        </w:rPr>
        <w:t> </w:t>
      </w:r>
      <w:r>
        <w:rPr/>
        <w:t>J,1986;</w:t>
      </w:r>
      <w:r>
        <w:rPr>
          <w:spacing w:val="-58"/>
        </w:rPr>
        <w:t> </w:t>
      </w:r>
      <w:r>
        <w:rPr>
          <w:spacing w:val="-1"/>
        </w:rPr>
        <w:t>Richard,</w:t>
      </w:r>
      <w:r>
        <w:rPr>
          <w:spacing w:val="-13"/>
        </w:rPr>
        <w:t> </w:t>
      </w:r>
      <w:r>
        <w:rPr>
          <w:spacing w:val="-1"/>
        </w:rPr>
        <w:t>Cahagnier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Multon,</w:t>
      </w:r>
      <w:r>
        <w:rPr>
          <w:spacing w:val="-10"/>
        </w:rPr>
        <w:t> </w:t>
      </w:r>
      <w:r>
        <w:rPr/>
        <w:t>1990).</w:t>
      </w:r>
      <w:r>
        <w:rPr>
          <w:spacing w:val="-12"/>
        </w:rPr>
        <w:t> </w:t>
      </w:r>
      <w:r>
        <w:rPr/>
        <w:t>However,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previous</w:t>
      </w:r>
      <w:r>
        <w:rPr>
          <w:spacing w:val="-12"/>
        </w:rPr>
        <w:t> </w:t>
      </w:r>
      <w:r>
        <w:rPr/>
        <w:t>study</w:t>
      </w:r>
      <w:r>
        <w:rPr>
          <w:spacing w:val="-16"/>
        </w:rPr>
        <w:t> </w:t>
      </w:r>
      <w:r>
        <w:rPr/>
        <w:t>by</w:t>
      </w:r>
      <w:r>
        <w:rPr>
          <w:spacing w:val="-17"/>
        </w:rPr>
        <w:t> </w:t>
      </w:r>
      <w:r>
        <w:rPr/>
        <w:t>(Osipitan,Olaifa</w:t>
      </w:r>
      <w:r>
        <w:rPr>
          <w:spacing w:val="-14"/>
        </w:rPr>
        <w:t> </w:t>
      </w:r>
      <w:r>
        <w:rPr/>
        <w:t>and</w:t>
      </w:r>
      <w:r>
        <w:rPr>
          <w:spacing w:val="-9"/>
        </w:rPr>
        <w:t> </w:t>
      </w:r>
      <w:r>
        <w:rPr/>
        <w:t>Lawal,</w:t>
      </w:r>
      <w:r>
        <w:rPr>
          <w:spacing w:val="-58"/>
        </w:rPr>
        <w:t> </w:t>
      </w:r>
      <w:r>
        <w:rPr/>
        <w:t>2012),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Fat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maize</w:t>
      </w:r>
      <w:r>
        <w:rPr>
          <w:spacing w:val="-2"/>
        </w:rPr>
        <w:t> </w:t>
      </w:r>
      <w:r>
        <w:rPr/>
        <w:t>grown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4.77%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5.0%</w:t>
      </w:r>
      <w:r>
        <w:rPr>
          <w:spacing w:val="-58"/>
        </w:rPr>
        <w:t> </w:t>
      </w:r>
      <w:r>
        <w:rPr/>
        <w:t>but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</w:t>
      </w:r>
      <w:r>
        <w:rPr>
          <w:spacing w:val="-10"/>
        </w:rPr>
        <w:t> </w:t>
      </w:r>
      <w:r>
        <w:rPr/>
        <w:t>showed</w:t>
      </w:r>
      <w:r>
        <w:rPr>
          <w:spacing w:val="-8"/>
        </w:rPr>
        <w:t> </w:t>
      </w:r>
      <w:r>
        <w:rPr/>
        <w:t>higher</w:t>
      </w:r>
      <w:r>
        <w:rPr>
          <w:spacing w:val="-8"/>
        </w:rPr>
        <w:t> </w:t>
      </w:r>
      <w:r>
        <w:rPr/>
        <w:t>values.</w:t>
      </w:r>
      <w:r>
        <w:rPr>
          <w:spacing w:val="-4"/>
        </w:rPr>
        <w:t> </w:t>
      </w:r>
      <w:r>
        <w:rPr/>
        <w:t>This</w:t>
      </w:r>
      <w:r>
        <w:rPr>
          <w:spacing w:val="-7"/>
        </w:rPr>
        <w:t> </w:t>
      </w:r>
      <w:r>
        <w:rPr/>
        <w:t>may</w:t>
      </w:r>
      <w:r>
        <w:rPr>
          <w:spacing w:val="-10"/>
        </w:rPr>
        <w:t> </w:t>
      </w:r>
      <w:r>
        <w:rPr/>
        <w:t>have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with</w:t>
      </w:r>
      <w:r>
        <w:rPr>
          <w:spacing w:val="-5"/>
        </w:rPr>
        <w:t> </w:t>
      </w:r>
      <w:r>
        <w:rPr/>
        <w:t>species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popularity in genetically modified maize, (GM) and improved seeds being distributed to maize</w:t>
      </w:r>
      <w:r>
        <w:rPr>
          <w:spacing w:val="1"/>
        </w:rPr>
        <w:t> </w:t>
      </w:r>
      <w:r>
        <w:rPr/>
        <w:t>farmers from Federal</w:t>
      </w:r>
      <w:r>
        <w:rPr>
          <w:spacing w:val="-1"/>
        </w:rPr>
        <w:t> </w:t>
      </w:r>
      <w:r>
        <w:rPr/>
        <w:t>Government of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Agricultural Transformation Agenda</w:t>
      </w: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1191370</wp:posOffset>
            </wp:positionH>
            <wp:positionV relativeFrom="paragraph">
              <wp:posOffset>196659</wp:posOffset>
            </wp:positionV>
            <wp:extent cx="5241261" cy="2546318"/>
            <wp:effectExtent l="0" t="0" r="0" b="0"/>
            <wp:wrapTopAndBottom/>
            <wp:docPr id="2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261" cy="2546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2"/>
        <w:spacing w:before="1"/>
      </w:pPr>
      <w:r>
        <w:rPr/>
        <w:t>Figure:</w:t>
      </w:r>
      <w:r>
        <w:rPr>
          <w:spacing w:val="-2"/>
        </w:rPr>
        <w:t> </w:t>
      </w:r>
      <w:r>
        <w:rPr/>
        <w:t>4.2.Avarage</w:t>
      </w:r>
      <w:r>
        <w:rPr>
          <w:spacing w:val="-1"/>
        </w:rPr>
        <w:t> </w:t>
      </w:r>
      <w:r>
        <w:rPr/>
        <w:t>Fat content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respect to</w:t>
      </w:r>
      <w:r>
        <w:rPr>
          <w:spacing w:val="-1"/>
        </w:rPr>
        <w:t> </w:t>
      </w:r>
      <w:r>
        <w:rPr/>
        <w:t>sample locations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both</w:t>
      </w:r>
      <w:r>
        <w:rPr>
          <w:spacing w:val="-4"/>
        </w:rPr>
        <w:t> </w:t>
      </w:r>
      <w:r>
        <w:rPr/>
        <w:t>silos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26"/>
        </w:numPr>
        <w:tabs>
          <w:tab w:pos="1901" w:val="left" w:leader="none"/>
        </w:tabs>
        <w:spacing w:line="240" w:lineRule="auto" w:before="176" w:after="0"/>
        <w:ind w:left="1900" w:right="0" w:hanging="901"/>
        <w:jc w:val="left"/>
        <w:rPr>
          <w:b/>
          <w:sz w:val="24"/>
        </w:rPr>
      </w:pPr>
      <w:r>
        <w:rPr>
          <w:b/>
          <w:sz w:val="24"/>
        </w:rPr>
        <w:t>Crude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protein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content: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7" w:firstLine="60"/>
        <w:jc w:val="both"/>
      </w:pPr>
      <w:r>
        <w:rPr/>
        <w:t>The</w:t>
      </w:r>
      <w:r>
        <w:rPr>
          <w:spacing w:val="-10"/>
        </w:rPr>
        <w:t> </w:t>
      </w:r>
      <w:r>
        <w:rPr/>
        <w:t>result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statistical</w:t>
      </w:r>
      <w:r>
        <w:rPr>
          <w:spacing w:val="-8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crude</w:t>
      </w:r>
      <w:r>
        <w:rPr>
          <w:spacing w:val="-9"/>
        </w:rPr>
        <w:t> </w:t>
      </w:r>
      <w:r>
        <w:rPr/>
        <w:t>protein</w:t>
      </w:r>
      <w:r>
        <w:rPr>
          <w:spacing w:val="-8"/>
        </w:rPr>
        <w:t> </w:t>
      </w:r>
      <w:r>
        <w:rPr/>
        <w:t>over</w:t>
      </w:r>
      <w:r>
        <w:rPr>
          <w:spacing w:val="-8"/>
        </w:rPr>
        <w:t> </w:t>
      </w:r>
      <w:r>
        <w:rPr/>
        <w:t>observed</w:t>
      </w:r>
      <w:r>
        <w:rPr>
          <w:spacing w:val="-7"/>
        </w:rPr>
        <w:t> </w:t>
      </w:r>
      <w:r>
        <w:rPr/>
        <w:t>was</w:t>
      </w:r>
      <w:r>
        <w:rPr>
          <w:spacing w:val="-5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at</w:t>
      </w:r>
      <w:r>
        <w:rPr>
          <w:spacing w:val="-2"/>
        </w:rPr>
        <w:t> </w:t>
      </w:r>
      <w:r>
        <w:rPr/>
        <w:t>(8.79</w:t>
      </w:r>
      <w:r>
        <w:rPr>
          <w:spacing w:val="-9"/>
        </w:rPr>
        <w:t> </w:t>
      </w:r>
      <w:r>
        <w:rPr/>
        <w:t>±0.00%)</w:t>
      </w:r>
      <w:r>
        <w:rPr>
          <w:spacing w:val="-57"/>
        </w:rPr>
        <w:t> </w:t>
      </w:r>
      <w:r>
        <w:rPr/>
        <w:t>significant levels, with duration of storage and (8.79±0.87%) in respect to the location of the grains</w:t>
      </w:r>
      <w:r>
        <w:rPr>
          <w:spacing w:val="-57"/>
        </w:rPr>
        <w:t> </w:t>
      </w:r>
      <w:r>
        <w:rPr/>
        <w:t>in the bulk, irrespective of the size of the metallic silos, as shown in Figure 4.1. Since( p&lt;0.05) ,it</w:t>
      </w:r>
      <w:r>
        <w:rPr>
          <w:spacing w:val="1"/>
        </w:rPr>
        <w:t> </w:t>
      </w:r>
      <w:r>
        <w:rPr/>
        <w:t>implies</w:t>
      </w:r>
      <w:r>
        <w:rPr>
          <w:spacing w:val="11"/>
        </w:rPr>
        <w:t> </w:t>
      </w:r>
      <w:r>
        <w:rPr/>
        <w:t>that</w:t>
      </w:r>
      <w:r>
        <w:rPr>
          <w:spacing w:val="12"/>
        </w:rPr>
        <w:t> </w:t>
      </w:r>
      <w:r>
        <w:rPr/>
        <w:t>sample</w:t>
      </w:r>
      <w:r>
        <w:rPr>
          <w:spacing w:val="10"/>
        </w:rPr>
        <w:t> </w:t>
      </w:r>
      <w:r>
        <w:rPr/>
        <w:t>locations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insignificant</w:t>
      </w:r>
      <w:r>
        <w:rPr>
          <w:spacing w:val="14"/>
        </w:rPr>
        <w:t> </w:t>
      </w:r>
      <w:r>
        <w:rPr/>
        <w:t>as</w:t>
      </w:r>
      <w:r>
        <w:rPr>
          <w:spacing w:val="12"/>
        </w:rPr>
        <w:t> </w:t>
      </w:r>
      <w:r>
        <w:rPr/>
        <w:t>shown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Appendix</w:t>
      </w:r>
      <w:r>
        <w:rPr>
          <w:spacing w:val="14"/>
        </w:rPr>
        <w:t> </w:t>
      </w:r>
      <w:r>
        <w:rPr/>
        <w:t>C,</w:t>
      </w:r>
      <w:r>
        <w:rPr>
          <w:spacing w:val="12"/>
        </w:rPr>
        <w:t> </w:t>
      </w:r>
      <w:r>
        <w:rPr/>
        <w:t>but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duration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storage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1"/>
        <w:jc w:val="both"/>
      </w:pPr>
      <w:r>
        <w:rPr/>
        <w:t>has a significant effect on the crude protein content of maize stored in metallic silos, with monthly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deviation as follows.-0.92, -2.1, -2.27, -2.22,</w:t>
      </w:r>
      <w:r>
        <w:rPr>
          <w:spacing w:val="1"/>
        </w:rPr>
        <w:t> </w:t>
      </w:r>
      <w:r>
        <w:rPr/>
        <w:t>-2.25, -2.3, -2.46. .</w:t>
      </w:r>
    </w:p>
    <w:p>
      <w:pPr>
        <w:pStyle w:val="BodyText"/>
        <w:spacing w:line="480" w:lineRule="auto" w:before="194"/>
        <w:ind w:left="1000" w:right="1214" w:firstLine="60"/>
        <w:jc w:val="both"/>
      </w:pPr>
      <w:r>
        <w:rPr/>
        <w:t>The</w:t>
      </w:r>
      <w:r>
        <w:rPr>
          <w:spacing w:val="-10"/>
        </w:rPr>
        <w:t> </w:t>
      </w:r>
      <w:r>
        <w:rPr/>
        <w:t>average</w:t>
      </w:r>
      <w:r>
        <w:rPr>
          <w:spacing w:val="-8"/>
        </w:rPr>
        <w:t> </w:t>
      </w:r>
      <w:r>
        <w:rPr/>
        <w:t>value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crude</w:t>
      </w:r>
      <w:r>
        <w:rPr>
          <w:spacing w:val="-9"/>
        </w:rPr>
        <w:t> </w:t>
      </w:r>
      <w:r>
        <w:rPr/>
        <w:t>protein</w:t>
      </w:r>
      <w:r>
        <w:rPr>
          <w:spacing w:val="-8"/>
        </w:rPr>
        <w:t> </w:t>
      </w:r>
      <w:r>
        <w:rPr/>
        <w:t>January</w:t>
      </w:r>
      <w:r>
        <w:rPr>
          <w:spacing w:val="-12"/>
        </w:rPr>
        <w:t> </w:t>
      </w:r>
      <w:r>
        <w:rPr/>
        <w:t>(the</w:t>
      </w:r>
      <w:r>
        <w:rPr>
          <w:spacing w:val="-10"/>
        </w:rPr>
        <w:t> </w:t>
      </w:r>
      <w:r>
        <w:rPr/>
        <w:t>control)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8.79%</w:t>
      </w:r>
      <w:r>
        <w:rPr>
          <w:spacing w:val="-8"/>
        </w:rPr>
        <w:t> </w:t>
      </w:r>
      <w:r>
        <w:rPr/>
        <w:t>but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August</w:t>
      </w:r>
      <w:r>
        <w:rPr>
          <w:spacing w:val="-8"/>
        </w:rPr>
        <w:t> </w:t>
      </w:r>
      <w:r>
        <w:rPr/>
        <w:t>it</w:t>
      </w:r>
      <w:r>
        <w:rPr>
          <w:spacing w:val="-6"/>
        </w:rPr>
        <w:t> </w:t>
      </w:r>
      <w:r>
        <w:rPr/>
        <w:t>depreciated</w:t>
      </w:r>
      <w:r>
        <w:rPr>
          <w:spacing w:val="-58"/>
        </w:rPr>
        <w:t> </w:t>
      </w:r>
      <w:r>
        <w:rPr/>
        <w:t>to 6.33%. as shown in Appendix C. It shows that there is a downward progression with duration of</w:t>
      </w:r>
      <w:r>
        <w:rPr>
          <w:spacing w:val="1"/>
        </w:rPr>
        <w:t> </w:t>
      </w:r>
      <w:r>
        <w:rPr/>
        <w:t>storage. The depreciation noticed may be attributed to high storage temperature in some months</w:t>
      </w:r>
      <w:r>
        <w:rPr>
          <w:spacing w:val="1"/>
        </w:rPr>
        <w:t> </w:t>
      </w:r>
      <w:r>
        <w:rPr/>
        <w:t>especially</w:t>
      </w:r>
      <w:r>
        <w:rPr>
          <w:spacing w:val="-9"/>
        </w:rPr>
        <w:t> </w:t>
      </w:r>
      <w:r>
        <w:rPr/>
        <w:t>during</w:t>
      </w:r>
      <w:r>
        <w:rPr>
          <w:spacing w:val="-3"/>
        </w:rPr>
        <w:t> </w:t>
      </w:r>
      <w:r>
        <w:rPr/>
        <w:t>hot dry</w:t>
      </w:r>
      <w:r>
        <w:rPr>
          <w:spacing w:val="-4"/>
        </w:rPr>
        <w:t> </w:t>
      </w:r>
      <w:r>
        <w:rPr/>
        <w:t>periods.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location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metallic silos, for</w:t>
      </w:r>
      <w:r>
        <w:rPr>
          <w:spacing w:val="-5"/>
        </w:rPr>
        <w:t> </w:t>
      </w:r>
      <w:r>
        <w:rPr/>
        <w:t>instance</w:t>
      </w:r>
      <w:r>
        <w:rPr>
          <w:spacing w:val="-1"/>
        </w:rPr>
        <w:t> </w:t>
      </w:r>
      <w:r>
        <w:rPr/>
        <w:t>if is standing</w:t>
      </w:r>
      <w:r>
        <w:rPr>
          <w:spacing w:val="-4"/>
        </w:rPr>
        <w:t> </w:t>
      </w:r>
      <w:r>
        <w:rPr/>
        <w:t>alone</w:t>
      </w:r>
      <w:r>
        <w:rPr>
          <w:spacing w:val="-57"/>
        </w:rPr>
        <w:t> </w:t>
      </w:r>
      <w:r>
        <w:rPr/>
        <w:t>or in between other silos, may also be a factor, but the size of the metallic silos did not affect the</w:t>
      </w:r>
      <w:r>
        <w:rPr>
          <w:spacing w:val="1"/>
        </w:rPr>
        <w:t> </w:t>
      </w:r>
      <w:r>
        <w:rPr/>
        <w:t>crude</w:t>
      </w:r>
      <w:r>
        <w:rPr>
          <w:spacing w:val="-3"/>
        </w:rPr>
        <w:t> </w:t>
      </w:r>
      <w:r>
        <w:rPr/>
        <w:t>Protein content.</w:t>
      </w:r>
    </w:p>
    <w:p>
      <w:pPr>
        <w:pStyle w:val="BodyText"/>
        <w:spacing w:line="480" w:lineRule="auto" w:before="202"/>
        <w:ind w:left="1000" w:right="1216"/>
        <w:jc w:val="both"/>
      </w:pPr>
      <w:r>
        <w:rPr/>
        <w:t>The implication is that at longer storage and exposure to higher temperature gluten which is</w:t>
      </w:r>
      <w:r>
        <w:rPr>
          <w:spacing w:val="1"/>
        </w:rPr>
        <w:t> </w:t>
      </w:r>
      <w:r>
        <w:rPr/>
        <w:t>responsible for development of extensibility and elasticity in dough</w:t>
      </w:r>
      <w:r>
        <w:rPr>
          <w:spacing w:val="1"/>
        </w:rPr>
        <w:t> </w:t>
      </w:r>
      <w:r>
        <w:rPr/>
        <w:t>may be limited, due to the fact</w:t>
      </w:r>
      <w:r>
        <w:rPr>
          <w:spacing w:val="-57"/>
        </w:rPr>
        <w:t> </w:t>
      </w:r>
      <w:r>
        <w:rPr/>
        <w:t>that higher temperature, will lead to the degradation of gluten (Osipitan </w:t>
      </w:r>
      <w:r>
        <w:rPr>
          <w:i/>
        </w:rPr>
        <w:t>et al </w:t>
      </w:r>
      <w:r>
        <w:rPr/>
        <w:t>2012),. This conforms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earlier</w:t>
      </w:r>
      <w:r>
        <w:rPr>
          <w:spacing w:val="1"/>
        </w:rPr>
        <w:t> </w:t>
      </w:r>
      <w:r>
        <w:rPr/>
        <w:t>evaluations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(Gupta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2013).</w:t>
      </w:r>
    </w:p>
    <w:p>
      <w:pPr>
        <w:pStyle w:val="BodyText"/>
        <w:spacing w:line="480" w:lineRule="auto" w:before="200"/>
        <w:ind w:left="1000" w:right="1212" w:firstLine="60"/>
        <w:jc w:val="both"/>
      </w:pPr>
      <w:r>
        <w:rPr/>
        <w:t>The depreciation in protein content could also be due to progressive acidification of the grains by</w:t>
      </w:r>
      <w:r>
        <w:rPr>
          <w:spacing w:val="1"/>
        </w:rPr>
        <w:t> </w:t>
      </w:r>
      <w:r>
        <w:rPr/>
        <w:t>organic</w:t>
      </w:r>
      <w:r>
        <w:rPr>
          <w:spacing w:val="-12"/>
        </w:rPr>
        <w:t> </w:t>
      </w:r>
      <w:r>
        <w:rPr/>
        <w:t>acid</w:t>
      </w:r>
      <w:r>
        <w:rPr>
          <w:spacing w:val="-11"/>
        </w:rPr>
        <w:t> </w:t>
      </w:r>
      <w:r>
        <w:rPr/>
        <w:t>(fermentation)</w:t>
      </w:r>
      <w:r>
        <w:rPr>
          <w:spacing w:val="-11"/>
        </w:rPr>
        <w:t> </w:t>
      </w:r>
      <w:r>
        <w:rPr/>
        <w:t>leading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partial</w:t>
      </w:r>
      <w:r>
        <w:rPr>
          <w:spacing w:val="-11"/>
        </w:rPr>
        <w:t> </w:t>
      </w:r>
      <w:r>
        <w:rPr/>
        <w:t>insolubilization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protein.</w:t>
      </w:r>
      <w:r>
        <w:rPr>
          <w:spacing w:val="-11"/>
        </w:rPr>
        <w:t> </w:t>
      </w:r>
      <w:r>
        <w:rPr/>
        <w:t>Such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change</w:t>
      </w:r>
      <w:r>
        <w:rPr>
          <w:spacing w:val="-12"/>
        </w:rPr>
        <w:t> </w:t>
      </w:r>
      <w:r>
        <w:rPr/>
        <w:t>has</w:t>
      </w:r>
      <w:r>
        <w:rPr>
          <w:spacing w:val="-10"/>
        </w:rPr>
        <w:t> </w:t>
      </w:r>
      <w:r>
        <w:rPr/>
        <w:t>already</w:t>
      </w:r>
      <w:r>
        <w:rPr>
          <w:spacing w:val="-58"/>
        </w:rPr>
        <w:t> </w:t>
      </w:r>
      <w:r>
        <w:rPr/>
        <w:t>been reported by (Wrigley </w:t>
      </w:r>
      <w:r>
        <w:rPr>
          <w:i/>
        </w:rPr>
        <w:t>et al </w:t>
      </w:r>
      <w:r>
        <w:rPr/>
        <w:t>1990), but values were not given. Nevertheless the crude protein</w:t>
      </w:r>
      <w:r>
        <w:rPr>
          <w:spacing w:val="1"/>
        </w:rPr>
        <w:t> </w:t>
      </w:r>
      <w:r>
        <w:rPr/>
        <w:t>depreciation, the fitness of maize for industrial processing remained impressive throughout the</w:t>
      </w:r>
      <w:r>
        <w:rPr>
          <w:spacing w:val="1"/>
        </w:rPr>
        <w:t> </w:t>
      </w:r>
      <w:r>
        <w:rPr/>
        <w:t>storage period. (Osipitan </w:t>
      </w:r>
      <w:r>
        <w:rPr>
          <w:i/>
        </w:rPr>
        <w:t>et al, </w:t>
      </w:r>
      <w:r>
        <w:rPr/>
        <w:t>2013). The average percentage CP obtained in this study is in</w:t>
      </w:r>
      <w:r>
        <w:rPr>
          <w:spacing w:val="1"/>
        </w:rPr>
        <w:t> </w:t>
      </w:r>
      <w:r>
        <w:rPr/>
        <w:t>agreement with similar studies by (Osipitan, </w:t>
      </w:r>
      <w:r>
        <w:rPr>
          <w:i/>
        </w:rPr>
        <w:t>et al </w:t>
      </w:r>
      <w:r>
        <w:rPr/>
        <w:t>and Pelhate and Theriault, 1989) who observed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(7.71</w:t>
      </w:r>
      <w:r>
        <w:rPr>
          <w:spacing w:val="2"/>
        </w:rPr>
        <w:t> </w:t>
      </w:r>
      <w:r>
        <w:rPr/>
        <w:t>to 14.6%).</w:t>
      </w:r>
    </w:p>
    <w:p>
      <w:pPr>
        <w:pStyle w:val="BodyText"/>
        <w:spacing w:line="480" w:lineRule="auto" w:before="200"/>
        <w:ind w:left="1000" w:right="1221"/>
        <w:jc w:val="both"/>
      </w:pPr>
      <w:r>
        <w:rPr/>
        <w:t>However (FAO, 2010) believes that protein content of cereal grain stored under good condition,</w:t>
      </w:r>
      <w:r>
        <w:rPr>
          <w:spacing w:val="1"/>
        </w:rPr>
        <w:t> </w:t>
      </w:r>
      <w:r>
        <w:rPr/>
        <w:t>preventing insect infestation and mould growth is not appreciably altered by seed respiration over</w:t>
      </w:r>
      <w:r>
        <w:rPr>
          <w:spacing w:val="1"/>
        </w:rPr>
        <w:t> </w:t>
      </w:r>
      <w:r>
        <w:rPr/>
        <w:t>long</w:t>
      </w:r>
      <w:r>
        <w:rPr>
          <w:spacing w:val="-8"/>
        </w:rPr>
        <w:t> </w:t>
      </w:r>
      <w:r>
        <w:rPr/>
        <w:t>period.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difference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studies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results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probably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meaning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good</w:t>
      </w:r>
      <w:r>
        <w:rPr>
          <w:spacing w:val="-5"/>
        </w:rPr>
        <w:t> </w:t>
      </w:r>
      <w:r>
        <w:rPr/>
        <w:t>condition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7"/>
        <w:jc w:val="both"/>
      </w:pPr>
      <w:r>
        <w:rPr/>
        <w:t>because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cannot be</w:t>
      </w:r>
      <w:r>
        <w:rPr>
          <w:spacing w:val="-1"/>
        </w:rPr>
        <w:t> </w:t>
      </w:r>
      <w:r>
        <w:rPr/>
        <w:t>quantified. The</w:t>
      </w:r>
      <w:r>
        <w:rPr>
          <w:spacing w:val="-3"/>
        </w:rPr>
        <w:t> </w:t>
      </w:r>
      <w:r>
        <w:rPr/>
        <w:t>size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 metallic</w:t>
      </w:r>
      <w:r>
        <w:rPr>
          <w:spacing w:val="-2"/>
        </w:rPr>
        <w:t> </w:t>
      </w:r>
      <w:r>
        <w:rPr/>
        <w:t>silos</w:t>
      </w:r>
      <w:r>
        <w:rPr>
          <w:spacing w:val="1"/>
        </w:rPr>
        <w:t> </w:t>
      </w:r>
      <w:r>
        <w:rPr/>
        <w:t>did</w:t>
      </w:r>
      <w:r>
        <w:rPr>
          <w:spacing w:val="-3"/>
        </w:rPr>
        <w:t> </w:t>
      </w:r>
      <w:r>
        <w:rPr/>
        <w:t>not have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reasonable</w:t>
      </w:r>
      <w:r>
        <w:rPr>
          <w:spacing w:val="-2"/>
        </w:rPr>
        <w:t> </w:t>
      </w:r>
      <w:r>
        <w:rPr/>
        <w:t>impact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two graphs showed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lot of similarity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both</w:t>
      </w:r>
      <w:r>
        <w:rPr>
          <w:spacing w:val="2"/>
        </w:rPr>
        <w:t> </w:t>
      </w:r>
      <w:r>
        <w:rPr/>
        <w:t>variables.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3"/>
          <w:numId w:val="26"/>
        </w:numPr>
        <w:tabs>
          <w:tab w:pos="1901" w:val="left" w:leader="none"/>
        </w:tabs>
        <w:spacing w:line="240" w:lineRule="auto" w:before="211" w:after="0"/>
        <w:ind w:left="1900" w:right="0" w:hanging="901"/>
        <w:jc w:val="left"/>
      </w:pPr>
      <w:r>
        <w:rPr/>
        <w:t>Ash</w:t>
      </w:r>
      <w:r>
        <w:rPr>
          <w:spacing w:val="-1"/>
        </w:rPr>
        <w:t> </w:t>
      </w:r>
      <w:r>
        <w:rPr/>
        <w:t>Content: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000" w:right="1217" w:firstLine="60"/>
        <w:jc w:val="both"/>
      </w:pPr>
      <w:r>
        <w:rPr/>
        <w:t>From the experimental result, it could be asserted that there is a change in the Ash content in the</w:t>
      </w:r>
      <w:r>
        <w:rPr>
          <w:spacing w:val="1"/>
        </w:rPr>
        <w:t> </w:t>
      </w:r>
      <w:r>
        <w:rPr/>
        <w:t>both</w:t>
      </w:r>
      <w:r>
        <w:rPr>
          <w:spacing w:val="-3"/>
        </w:rPr>
        <w:t> </w:t>
      </w:r>
      <w:r>
        <w:rPr/>
        <w:t>size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metallic</w:t>
      </w:r>
      <w:r>
        <w:rPr>
          <w:spacing w:val="-3"/>
        </w:rPr>
        <w:t> </w:t>
      </w:r>
      <w:r>
        <w:rPr/>
        <w:t>silos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duration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storage</w:t>
      </w:r>
      <w:r>
        <w:rPr>
          <w:spacing w:val="-3"/>
        </w:rPr>
        <w:t> </w:t>
      </w:r>
      <w:r>
        <w:rPr/>
        <w:t>as shown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Appendix C.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shows</w:t>
      </w:r>
      <w:r>
        <w:rPr>
          <w:spacing w:val="-57"/>
        </w:rPr>
        <w:t> </w:t>
      </w:r>
      <w:r>
        <w:rPr/>
        <w:t>that</w:t>
      </w:r>
      <w:r>
        <w:rPr>
          <w:spacing w:val="-9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(3.5±0.00%)</w:t>
      </w:r>
      <w:r>
        <w:rPr>
          <w:spacing w:val="46"/>
        </w:rPr>
        <w:t> </w:t>
      </w:r>
      <w:r>
        <w:rPr/>
        <w:t>Since</w:t>
      </w:r>
      <w:r>
        <w:rPr>
          <w:spacing w:val="-10"/>
        </w:rPr>
        <w:t> </w:t>
      </w:r>
      <w:r>
        <w:rPr/>
        <w:t>(p&lt;0.05),</w:t>
      </w:r>
      <w:r>
        <w:rPr>
          <w:spacing w:val="-5"/>
        </w:rPr>
        <w:t> </w:t>
      </w:r>
      <w:r>
        <w:rPr/>
        <w:t>it</w:t>
      </w:r>
      <w:r>
        <w:rPr>
          <w:spacing w:val="-8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6"/>
        </w:rPr>
        <w:t> </w:t>
      </w:r>
      <w:r>
        <w:rPr/>
        <w:t>concluded</w:t>
      </w:r>
      <w:r>
        <w:rPr>
          <w:spacing w:val="-6"/>
        </w:rPr>
        <w:t> </w:t>
      </w:r>
      <w:r>
        <w:rPr/>
        <w:t>that</w:t>
      </w:r>
      <w:r>
        <w:rPr>
          <w:spacing w:val="-9"/>
        </w:rPr>
        <w:t> </w:t>
      </w:r>
      <w:r>
        <w:rPr/>
        <w:t>duration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storage</w:t>
      </w:r>
      <w:r>
        <w:rPr>
          <w:spacing w:val="-6"/>
        </w:rPr>
        <w:t> </w:t>
      </w:r>
      <w:r>
        <w:rPr/>
        <w:t>affects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ash</w:t>
      </w:r>
      <w:r>
        <w:rPr>
          <w:spacing w:val="-12"/>
        </w:rPr>
        <w:t> </w:t>
      </w:r>
      <w:r>
        <w:rPr>
          <w:spacing w:val="-1"/>
        </w:rPr>
        <w:t>content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both</w:t>
      </w:r>
      <w:r>
        <w:rPr>
          <w:spacing w:val="-12"/>
        </w:rPr>
        <w:t> </w:t>
      </w:r>
      <w:r>
        <w:rPr/>
        <w:t>size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metallic</w:t>
      </w:r>
      <w:r>
        <w:rPr>
          <w:spacing w:val="-13"/>
        </w:rPr>
        <w:t> </w:t>
      </w:r>
      <w:r>
        <w:rPr/>
        <w:t>silos</w:t>
      </w:r>
      <w:r>
        <w:rPr>
          <w:spacing w:val="-12"/>
        </w:rPr>
        <w:t> </w:t>
      </w:r>
      <w:r>
        <w:rPr/>
        <w:t>with</w:t>
      </w:r>
      <w:r>
        <w:rPr>
          <w:spacing w:val="37"/>
        </w:rPr>
        <w:t> </w:t>
      </w:r>
      <w:r>
        <w:rPr/>
        <w:t>mean</w:t>
      </w:r>
      <w:r>
        <w:rPr>
          <w:spacing w:val="-12"/>
        </w:rPr>
        <w:t> </w:t>
      </w:r>
      <w:r>
        <w:rPr/>
        <w:t>deviation</w:t>
      </w:r>
      <w:r>
        <w:rPr>
          <w:spacing w:val="-12"/>
        </w:rPr>
        <w:t> </w:t>
      </w:r>
      <w:r>
        <w:rPr/>
        <w:t>values</w:t>
      </w:r>
      <w:r>
        <w:rPr>
          <w:spacing w:val="-10"/>
        </w:rPr>
        <w:t> </w:t>
      </w:r>
      <w:r>
        <w:rPr/>
        <w:t>from</w:t>
      </w:r>
      <w:r>
        <w:rPr>
          <w:spacing w:val="-12"/>
        </w:rPr>
        <w:t> </w:t>
      </w:r>
      <w:r>
        <w:rPr/>
        <w:t>February</w:t>
      </w:r>
      <w:r>
        <w:rPr>
          <w:spacing w:val="-17"/>
        </w:rPr>
        <w:t> </w:t>
      </w:r>
      <w:r>
        <w:rPr/>
        <w:t>to</w:t>
      </w:r>
      <w:r>
        <w:rPr>
          <w:spacing w:val="-12"/>
        </w:rPr>
        <w:t> </w:t>
      </w:r>
      <w:r>
        <w:rPr/>
        <w:t>August</w:t>
      </w:r>
      <w:r>
        <w:rPr>
          <w:spacing w:val="-57"/>
        </w:rPr>
        <w:t> </w:t>
      </w:r>
      <w:r>
        <w:rPr/>
        <w:t>as</w:t>
      </w:r>
      <w:r>
        <w:rPr>
          <w:spacing w:val="-4"/>
        </w:rPr>
        <w:t> </w:t>
      </w:r>
      <w:r>
        <w:rPr/>
        <w:t>follows,0.51,</w:t>
      </w:r>
      <w:r>
        <w:rPr>
          <w:spacing w:val="-3"/>
        </w:rPr>
        <w:t> </w:t>
      </w:r>
      <w:r>
        <w:rPr/>
        <w:t>0.8,</w:t>
      </w:r>
      <w:r>
        <w:rPr>
          <w:spacing w:val="-1"/>
        </w:rPr>
        <w:t> </w:t>
      </w:r>
      <w:r>
        <w:rPr/>
        <w:t>1.56,</w:t>
      </w:r>
      <w:r>
        <w:rPr>
          <w:spacing w:val="-3"/>
        </w:rPr>
        <w:t> </w:t>
      </w:r>
      <w:r>
        <w:rPr/>
        <w:t>1.28,</w:t>
      </w:r>
      <w:r>
        <w:rPr>
          <w:spacing w:val="-3"/>
        </w:rPr>
        <w:t> </w:t>
      </w:r>
      <w:r>
        <w:rPr/>
        <w:t>1.30,</w:t>
      </w:r>
      <w:r>
        <w:rPr>
          <w:spacing w:val="-3"/>
        </w:rPr>
        <w:t> </w:t>
      </w:r>
      <w:r>
        <w:rPr/>
        <w:t>1.33,</w:t>
      </w:r>
      <w:r>
        <w:rPr>
          <w:spacing w:val="-1"/>
        </w:rPr>
        <w:t> </w:t>
      </w:r>
      <w:r>
        <w:rPr/>
        <w:t>1.07</w:t>
      </w:r>
      <w:r>
        <w:rPr>
          <w:spacing w:val="-3"/>
        </w:rPr>
        <w:t> </w:t>
      </w:r>
      <w:r>
        <w:rPr/>
        <w:t>as shown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3"/>
        </w:rPr>
        <w:t> </w:t>
      </w:r>
      <w:r>
        <w:rPr/>
        <w:t>4.3.</w:t>
      </w:r>
      <w:r>
        <w:rPr>
          <w:spacing w:val="57"/>
        </w:rPr>
        <w:t> </w:t>
      </w:r>
      <w:r>
        <w:rPr/>
        <w:t>However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from</w:t>
      </w:r>
      <w:r>
        <w:rPr>
          <w:spacing w:val="-57"/>
        </w:rPr>
        <w:t> </w:t>
      </w:r>
      <w:r>
        <w:rPr/>
        <w:t>3.5% to 2.3% within the eight months of storage implies a progressive decrease which fluctuates in</w:t>
      </w:r>
      <w:r>
        <w:rPr>
          <w:spacing w:val="-57"/>
        </w:rPr>
        <w:t> </w:t>
      </w:r>
      <w:r>
        <w:rPr/>
        <w:t>between months as shown in Appendix C.</w:t>
      </w:r>
      <w:r>
        <w:rPr>
          <w:spacing w:val="61"/>
        </w:rPr>
        <w:t> </w:t>
      </w:r>
      <w:r>
        <w:rPr/>
        <w:t>The result of the analysis of the locations of the grains</w:t>
      </w:r>
      <w:r>
        <w:rPr>
          <w:spacing w:val="1"/>
        </w:rPr>
        <w:t> </w:t>
      </w:r>
      <w:r>
        <w:rPr/>
        <w:t>in the bulk as it affects Ash content is significant, at (3.5±0.88%). Since (p&lt;0.05) it implies that</w:t>
      </w:r>
      <w:r>
        <w:rPr>
          <w:spacing w:val="1"/>
        </w:rPr>
        <w:t> </w:t>
      </w:r>
      <w:r>
        <w:rPr/>
        <w:t>sample location does not affect the variable. The fluctuations of values of Ash content within the</w:t>
      </w:r>
      <w:r>
        <w:rPr>
          <w:spacing w:val="1"/>
        </w:rPr>
        <w:t> </w:t>
      </w:r>
      <w:r>
        <w:rPr/>
        <w:t>months</w:t>
      </w:r>
      <w:r>
        <w:rPr>
          <w:spacing w:val="-4"/>
        </w:rPr>
        <w:t> </w:t>
      </w:r>
      <w:r>
        <w:rPr/>
        <w:t>could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attributed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high</w:t>
      </w:r>
      <w:r>
        <w:rPr>
          <w:spacing w:val="-4"/>
        </w:rPr>
        <w:t> </w:t>
      </w:r>
      <w:r>
        <w:rPr/>
        <w:t>temperature,</w:t>
      </w:r>
      <w:r>
        <w:rPr>
          <w:spacing w:val="-4"/>
        </w:rPr>
        <w:t> </w:t>
      </w:r>
      <w:r>
        <w:rPr/>
        <w:t>since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temperature</w:t>
      </w:r>
      <w:r>
        <w:rPr>
          <w:spacing w:val="-5"/>
        </w:rPr>
        <w:t> </w:t>
      </w:r>
      <w:r>
        <w:rPr/>
        <w:t>inside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bulk</w:t>
      </w:r>
      <w:r>
        <w:rPr>
          <w:spacing w:val="-3"/>
        </w:rPr>
        <w:t> </w:t>
      </w:r>
      <w:r>
        <w:rPr/>
        <w:t>is</w:t>
      </w:r>
      <w:r>
        <w:rPr>
          <w:spacing w:val="-58"/>
        </w:rPr>
        <w:t> </w:t>
      </w:r>
      <w:r>
        <w:rPr/>
        <w:t>higher than that of head space. Higher temperatures could denature or reduces thiamine content</w:t>
      </w:r>
      <w:r>
        <w:rPr>
          <w:spacing w:val="1"/>
        </w:rPr>
        <w:t> </w:t>
      </w:r>
      <w:r>
        <w:rPr/>
        <w:t>which is an important vitamin and acts as a co-enzyme in various energy transfer biochemical</w:t>
      </w:r>
      <w:r>
        <w:rPr>
          <w:spacing w:val="1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metabolism</w:t>
      </w:r>
      <w:r>
        <w:rPr>
          <w:spacing w:val="2"/>
        </w:rPr>
        <w:t> </w:t>
      </w:r>
      <w:r>
        <w:rPr/>
        <w:t>(Gupta</w:t>
      </w:r>
      <w:r>
        <w:rPr>
          <w:spacing w:val="-1"/>
        </w:rPr>
        <w:t> </w:t>
      </w:r>
      <w:r>
        <w:rPr>
          <w:i/>
        </w:rPr>
        <w:t>et al </w:t>
      </w:r>
      <w:r>
        <w:rPr/>
        <w:t>2013).</w:t>
      </w:r>
    </w:p>
    <w:p>
      <w:pPr>
        <w:pStyle w:val="BodyText"/>
        <w:spacing w:line="482" w:lineRule="auto" w:before="200"/>
        <w:ind w:left="1000" w:right="1222"/>
        <w:jc w:val="both"/>
      </w:pPr>
      <w:r>
        <w:rPr/>
        <w:t>However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size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metallic</w:t>
      </w:r>
      <w:r>
        <w:rPr>
          <w:spacing w:val="-7"/>
        </w:rPr>
        <w:t> </w:t>
      </w:r>
      <w:r>
        <w:rPr/>
        <w:t>silos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storage</w:t>
      </w:r>
      <w:r>
        <w:rPr>
          <w:spacing w:val="-7"/>
        </w:rPr>
        <w:t> </w:t>
      </w:r>
      <w:r>
        <w:rPr/>
        <w:t>did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necessarily</w:t>
      </w:r>
      <w:r>
        <w:rPr>
          <w:spacing w:val="-9"/>
        </w:rPr>
        <w:t> </w:t>
      </w:r>
      <w:r>
        <w:rPr/>
        <w:t>affect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ash</w:t>
      </w:r>
      <w:r>
        <w:rPr>
          <w:spacing w:val="-6"/>
        </w:rPr>
        <w:t> </w:t>
      </w:r>
      <w:r>
        <w:rPr/>
        <w:t>content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stored maize</w:t>
      </w:r>
      <w:r>
        <w:rPr>
          <w:spacing w:val="-2"/>
        </w:rPr>
        <w:t> </w:t>
      </w:r>
      <w:r>
        <w:rPr/>
        <w:t>as the</w:t>
      </w:r>
      <w:r>
        <w:rPr>
          <w:spacing w:val="1"/>
        </w:rPr>
        <w:t> </w:t>
      </w:r>
      <w:r>
        <w:rPr/>
        <w:t>graphs</w:t>
      </w:r>
      <w:r>
        <w:rPr>
          <w:spacing w:val="-1"/>
        </w:rPr>
        <w:t> </w:t>
      </w:r>
      <w:r>
        <w:rPr/>
        <w:t>followed a</w:t>
      </w:r>
      <w:r>
        <w:rPr>
          <w:spacing w:val="-2"/>
        </w:rPr>
        <w:t> </w:t>
      </w:r>
      <w:r>
        <w:rPr/>
        <w:t>similar pattern of</w:t>
      </w:r>
      <w:r>
        <w:rPr>
          <w:spacing w:val="-3"/>
        </w:rPr>
        <w:t> </w:t>
      </w:r>
      <w:r>
        <w:rPr/>
        <w:t>depreciation as</w:t>
      </w:r>
      <w:r>
        <w:rPr>
          <w:spacing w:val="1"/>
        </w:rPr>
        <w:t> </w:t>
      </w:r>
      <w:r>
        <w:rPr/>
        <w:t>shown in Appendix</w:t>
      </w:r>
      <w:r>
        <w:rPr>
          <w:spacing w:val="1"/>
        </w:rPr>
        <w:t> </w:t>
      </w:r>
      <w:r>
        <w:rPr/>
        <w:t>C.</w:t>
      </w:r>
    </w:p>
    <w:p>
      <w:pPr>
        <w:pStyle w:val="Heading2"/>
        <w:tabs>
          <w:tab w:pos="1960" w:val="left" w:leader="none"/>
        </w:tabs>
        <w:spacing w:before="204"/>
        <w:jc w:val="left"/>
      </w:pPr>
      <w:r>
        <w:rPr/>
        <w:t>4.2.3.4.</w:t>
        <w:tab/>
        <w:t>Carbohydrate</w:t>
      </w:r>
      <w:r>
        <w:rPr>
          <w:spacing w:val="-2"/>
        </w:rPr>
        <w:t> </w:t>
      </w:r>
      <w:r>
        <w:rPr/>
        <w:t>Content:</w:t>
      </w:r>
    </w:p>
    <w:p>
      <w:pPr>
        <w:spacing w:after="0"/>
        <w:jc w:val="left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1" w:firstLine="60"/>
        <w:jc w:val="both"/>
      </w:pPr>
      <w:r>
        <w:rPr/>
        <w:t>The result of this study shows that there is a change in carbohydrate content in respect to 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locations.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(63.36±0.00%) and (63.36±0.98%) respectively. This implies that the variable is influenced by</w:t>
      </w:r>
      <w:r>
        <w:rPr>
          <w:spacing w:val="1"/>
        </w:rPr>
        <w:t> </w:t>
      </w:r>
      <w:r>
        <w:rPr/>
        <w:t>sample locations in the bulk and duration of storage as shown in Figures 4.3 and 4.4. The effect of</w:t>
      </w:r>
      <w:r>
        <w:rPr>
          <w:spacing w:val="1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sizes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metallic</w:t>
      </w:r>
      <w:r>
        <w:rPr>
          <w:spacing w:val="-4"/>
        </w:rPr>
        <w:t> </w:t>
      </w:r>
      <w:r>
        <w:rPr/>
        <w:t>silos</w:t>
      </w:r>
      <w:r>
        <w:rPr>
          <w:spacing w:val="-3"/>
        </w:rPr>
        <w:t> </w:t>
      </w:r>
      <w:r>
        <w:rPr/>
        <w:t>during</w:t>
      </w:r>
      <w:r>
        <w:rPr>
          <w:spacing w:val="-7"/>
        </w:rPr>
        <w:t> </w:t>
      </w:r>
      <w:r>
        <w:rPr/>
        <w:t>eight</w:t>
      </w:r>
      <w:r>
        <w:rPr>
          <w:spacing w:val="-3"/>
        </w:rPr>
        <w:t> </w:t>
      </w:r>
      <w:r>
        <w:rPr/>
        <w:t>months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storage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carbohydrate</w:t>
      </w:r>
      <w:r>
        <w:rPr>
          <w:spacing w:val="-4"/>
        </w:rPr>
        <w:t> </w:t>
      </w:r>
      <w:r>
        <w:rPr/>
        <w:t>content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stored</w:t>
      </w:r>
      <w:r>
        <w:rPr>
          <w:spacing w:val="-58"/>
        </w:rPr>
        <w:t> </w:t>
      </w:r>
      <w:r>
        <w:rPr/>
        <w:t>maize</w:t>
      </w:r>
      <w:r>
        <w:rPr>
          <w:spacing w:val="-2"/>
        </w:rPr>
        <w:t> </w:t>
      </w:r>
      <w:r>
        <w:rPr/>
        <w:t>is negligible</w:t>
      </w:r>
      <w:r>
        <w:rPr>
          <w:spacing w:val="1"/>
        </w:rPr>
        <w:t> </w:t>
      </w:r>
      <w:r>
        <w:rPr/>
        <w:t>as both followed a</w:t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1191338</wp:posOffset>
            </wp:positionH>
            <wp:positionV relativeFrom="paragraph">
              <wp:posOffset>208336</wp:posOffset>
            </wp:positionV>
            <wp:extent cx="5227922" cy="3005804"/>
            <wp:effectExtent l="0" t="0" r="0" b="0"/>
            <wp:wrapTopAndBottom/>
            <wp:docPr id="2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922" cy="3005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Heading2"/>
      </w:pPr>
      <w:r>
        <w:rPr/>
        <w:t>Figure:</w:t>
      </w:r>
      <w:r>
        <w:rPr>
          <w:spacing w:val="-2"/>
        </w:rPr>
        <w:t> </w:t>
      </w:r>
      <w:r>
        <w:rPr/>
        <w:t>4.3.</w:t>
      </w:r>
      <w:r>
        <w:rPr>
          <w:spacing w:val="-2"/>
        </w:rPr>
        <w:t> </w:t>
      </w:r>
      <w:r>
        <w:rPr/>
        <w:t>Average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Carbohydrate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sample locations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3"/>
        <w:jc w:val="both"/>
      </w:pPr>
      <w:r>
        <w:rPr/>
        <w:t>similar pattern with a depression in location 4 which may be due to experimental error as shown in</w:t>
      </w:r>
      <w:r>
        <w:rPr>
          <w:spacing w:val="1"/>
        </w:rPr>
        <w:t> </w:t>
      </w:r>
      <w:r>
        <w:rPr/>
        <w:t>Figure</w:t>
      </w:r>
      <w:r>
        <w:rPr>
          <w:spacing w:val="-8"/>
        </w:rPr>
        <w:t> </w:t>
      </w:r>
      <w:r>
        <w:rPr/>
        <w:t>4.3.</w:t>
      </w:r>
      <w:r>
        <w:rPr>
          <w:spacing w:val="-4"/>
        </w:rPr>
        <w:t> </w:t>
      </w:r>
      <w:r>
        <w:rPr/>
        <w:t>Its</w:t>
      </w:r>
      <w:r>
        <w:rPr>
          <w:spacing w:val="-6"/>
        </w:rPr>
        <w:t> </w:t>
      </w:r>
      <w:r>
        <w:rPr/>
        <w:t>monthly</w:t>
      </w:r>
      <w:r>
        <w:rPr>
          <w:spacing w:val="-10"/>
        </w:rPr>
        <w:t> </w:t>
      </w:r>
      <w:r>
        <w:rPr/>
        <w:t>mean</w:t>
      </w:r>
      <w:r>
        <w:rPr>
          <w:spacing w:val="-5"/>
        </w:rPr>
        <w:t> </w:t>
      </w:r>
      <w:r>
        <w:rPr/>
        <w:t>deviation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control</w:t>
      </w:r>
      <w:r>
        <w:rPr>
          <w:spacing w:val="-5"/>
        </w:rPr>
        <w:t> </w:t>
      </w:r>
      <w:r>
        <w:rPr/>
        <w:t>values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January,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shown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7"/>
        </w:rPr>
        <w:t> </w:t>
      </w:r>
      <w:r>
        <w:rPr/>
        <w:t>4.3.</w:t>
      </w:r>
      <w:r>
        <w:rPr>
          <w:spacing w:val="-5"/>
        </w:rPr>
        <w:t> </w:t>
      </w:r>
      <w:r>
        <w:rPr/>
        <w:t>as</w:t>
      </w:r>
      <w:r>
        <w:rPr>
          <w:spacing w:val="-58"/>
        </w:rPr>
        <w:t> </w:t>
      </w:r>
      <w:r>
        <w:rPr/>
        <w:t>follows +2.5, +8.31,</w:t>
      </w:r>
      <w:r>
        <w:rPr>
          <w:spacing w:val="1"/>
        </w:rPr>
        <w:t> </w:t>
      </w:r>
      <w:r>
        <w:rPr/>
        <w:t>+14.94, +14.56, +16.95, +19.91, +19.93. The result of this experiment shows</w:t>
      </w:r>
      <w:r>
        <w:rPr>
          <w:spacing w:val="1"/>
        </w:rPr>
        <w:t> </w:t>
      </w:r>
      <w:r>
        <w:rPr/>
        <w:t>that there is a little progressive increase in carbohydrate content for the stored grains, over the</w:t>
      </w:r>
      <w:r>
        <w:rPr>
          <w:spacing w:val="1"/>
        </w:rPr>
        <w:t> </w:t>
      </w:r>
      <w:r>
        <w:rPr/>
        <w:t>observed period, in the both sizes of the metallic silos from 63.36% in January to 83.2% in August.</w:t>
      </w:r>
      <w:r>
        <w:rPr>
          <w:spacing w:val="-57"/>
        </w:rPr>
        <w:t> </w:t>
      </w:r>
      <w:r>
        <w:rPr/>
        <w:t>The</w:t>
      </w:r>
      <w:r>
        <w:rPr>
          <w:spacing w:val="44"/>
        </w:rPr>
        <w:t> </w:t>
      </w:r>
      <w:r>
        <w:rPr/>
        <w:t>progressive</w:t>
      </w:r>
      <w:r>
        <w:rPr>
          <w:spacing w:val="45"/>
        </w:rPr>
        <w:t> </w:t>
      </w:r>
      <w:r>
        <w:rPr/>
        <w:t>increase</w:t>
      </w:r>
      <w:r>
        <w:rPr>
          <w:spacing w:val="44"/>
        </w:rPr>
        <w:t> </w:t>
      </w:r>
      <w:r>
        <w:rPr/>
        <w:t>noticed</w:t>
      </w:r>
      <w:r>
        <w:rPr>
          <w:spacing w:val="45"/>
        </w:rPr>
        <w:t> </w:t>
      </w:r>
      <w:r>
        <w:rPr/>
        <w:t>in</w:t>
      </w:r>
      <w:r>
        <w:rPr>
          <w:spacing w:val="48"/>
        </w:rPr>
        <w:t> </w:t>
      </w:r>
      <w:r>
        <w:rPr/>
        <w:t>both</w:t>
      </w:r>
      <w:r>
        <w:rPr>
          <w:spacing w:val="45"/>
        </w:rPr>
        <w:t> </w:t>
      </w:r>
      <w:r>
        <w:rPr/>
        <w:t>cases,</w:t>
      </w:r>
      <w:r>
        <w:rPr>
          <w:spacing w:val="47"/>
        </w:rPr>
        <w:t> </w:t>
      </w:r>
      <w:r>
        <w:rPr/>
        <w:t>may</w:t>
      </w:r>
      <w:r>
        <w:rPr>
          <w:spacing w:val="40"/>
        </w:rPr>
        <w:t> </w:t>
      </w:r>
      <w:r>
        <w:rPr/>
        <w:t>be</w:t>
      </w:r>
      <w:r>
        <w:rPr>
          <w:spacing w:val="46"/>
        </w:rPr>
        <w:t> </w:t>
      </w:r>
      <w:r>
        <w:rPr/>
        <w:t>due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soluble</w:t>
      </w:r>
      <w:r>
        <w:rPr>
          <w:spacing w:val="46"/>
        </w:rPr>
        <w:t> </w:t>
      </w:r>
      <w:r>
        <w:rPr/>
        <w:t>sugar</w:t>
      </w:r>
      <w:r>
        <w:rPr>
          <w:spacing w:val="48"/>
        </w:rPr>
        <w:t> </w:t>
      </w:r>
      <w:r>
        <w:rPr/>
        <w:t>compromise.</w:t>
      </w:r>
      <w:r>
        <w:rPr>
          <w:spacing w:val="45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2"/>
        <w:jc w:val="both"/>
      </w:pPr>
      <w:r>
        <w:rPr/>
        <w:t>important component that protects grains membrane/ integrity during dry condition, it naturally</w:t>
      </w:r>
      <w:r>
        <w:rPr>
          <w:spacing w:val="1"/>
        </w:rPr>
        <w:t> </w:t>
      </w:r>
      <w:r>
        <w:rPr/>
        <w:t>tends to increase its total soluble sugar at temperature less the 45</w:t>
      </w:r>
      <w:r>
        <w:rPr>
          <w:vertAlign w:val="superscript"/>
        </w:rPr>
        <w:t>0</w:t>
      </w:r>
      <w:r>
        <w:rPr>
          <w:vertAlign w:val="baseline"/>
        </w:rPr>
        <w:t>C during grains storage (Pelhate,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Theriault, 1989).</w:t>
      </w: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1229470</wp:posOffset>
            </wp:positionH>
            <wp:positionV relativeFrom="paragraph">
              <wp:posOffset>182900</wp:posOffset>
            </wp:positionV>
            <wp:extent cx="5174113" cy="2188940"/>
            <wp:effectExtent l="0" t="0" r="0" b="0"/>
            <wp:wrapTopAndBottom/>
            <wp:docPr id="2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113" cy="218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Heading2"/>
        <w:ind w:left="1060"/>
      </w:pPr>
      <w:r>
        <w:rPr/>
        <w:t>Figure:</w:t>
      </w:r>
      <w:r>
        <w:rPr>
          <w:spacing w:val="-2"/>
        </w:rPr>
        <w:t> </w:t>
      </w:r>
      <w:r>
        <w:rPr/>
        <w:t>4.4.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carbohydrates content</w:t>
      </w:r>
      <w:r>
        <w:rPr>
          <w:spacing w:val="-2"/>
        </w:rPr>
        <w:t> </w:t>
      </w:r>
      <w:r>
        <w:rPr/>
        <w:t>in respect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of storage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silos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6"/>
        <w:jc w:val="both"/>
      </w:pPr>
      <w:r>
        <w:rPr/>
        <w:t>This result is in agreement with (Osipitan,</w:t>
      </w:r>
      <w:r>
        <w:rPr>
          <w:i/>
        </w:rPr>
        <w:t>et al</w:t>
      </w:r>
      <w:r>
        <w:rPr/>
        <w:t>,2012; Wrigley, Grass and Bason,1994; Gupta,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2013;</w:t>
      </w:r>
      <w:r>
        <w:rPr>
          <w:spacing w:val="-8"/>
        </w:rPr>
        <w:t> </w:t>
      </w:r>
      <w:r>
        <w:rPr/>
        <w:t>Ranjana,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Hari,2013)</w:t>
      </w:r>
      <w:r>
        <w:rPr>
          <w:spacing w:val="-8"/>
        </w:rPr>
        <w:t> </w:t>
      </w:r>
      <w:r>
        <w:rPr/>
        <w:t>who</w:t>
      </w:r>
      <w:r>
        <w:rPr>
          <w:spacing w:val="-7"/>
        </w:rPr>
        <w:t> </w:t>
      </w:r>
      <w:r>
        <w:rPr/>
        <w:t>all</w:t>
      </w:r>
      <w:r>
        <w:rPr>
          <w:spacing w:val="-8"/>
        </w:rPr>
        <w:t> </w:t>
      </w:r>
      <w:r>
        <w:rPr/>
        <w:t>supported</w:t>
      </w:r>
      <w:r>
        <w:rPr>
          <w:spacing w:val="-5"/>
        </w:rPr>
        <w:t> </w:t>
      </w:r>
      <w:r>
        <w:rPr/>
        <w:t>claims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CHO</w:t>
      </w:r>
      <w:r>
        <w:rPr>
          <w:spacing w:val="-9"/>
        </w:rPr>
        <w:t> </w:t>
      </w:r>
      <w:r>
        <w:rPr/>
        <w:t>content</w:t>
      </w:r>
      <w:r>
        <w:rPr>
          <w:spacing w:val="-6"/>
        </w:rPr>
        <w:t> </w:t>
      </w:r>
      <w:r>
        <w:rPr/>
        <w:t>increases</w:t>
      </w:r>
      <w:r>
        <w:rPr>
          <w:spacing w:val="-8"/>
        </w:rPr>
        <w:t> </w:t>
      </w:r>
      <w:r>
        <w:rPr/>
        <w:t>during</w:t>
      </w:r>
      <w:r>
        <w:rPr>
          <w:spacing w:val="-8"/>
        </w:rPr>
        <w:t> </w:t>
      </w:r>
      <w:r>
        <w:rPr/>
        <w:t>storage.</w:t>
      </w:r>
      <w:r>
        <w:rPr>
          <w:spacing w:val="-58"/>
        </w:rPr>
        <w:t> </w:t>
      </w:r>
      <w:r>
        <w:rPr/>
        <w:t>The control value of CHO in this study which is (63.3%) agrees with (Durojaiye, 2012) which was</w:t>
      </w:r>
      <w:r>
        <w:rPr>
          <w:spacing w:val="1"/>
        </w:rPr>
        <w:t> </w:t>
      </w:r>
      <w:r>
        <w:rPr/>
        <w:t>(68.8%). The slight differences in value may be due to experimental error, sugar plus carbohydrate</w:t>
      </w:r>
      <w:r>
        <w:rPr>
          <w:spacing w:val="1"/>
        </w:rPr>
        <w:t> </w:t>
      </w:r>
      <w:r>
        <w:rPr/>
        <w:t>content, such as composition of carbon, hydrogen and oxygen and or other varietal component of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species of</w:t>
      </w:r>
      <w:r>
        <w:rPr>
          <w:spacing w:val="-1"/>
        </w:rPr>
        <w:t> </w:t>
      </w:r>
      <w:r>
        <w:rPr/>
        <w:t>maize.</w:t>
      </w:r>
    </w:p>
    <w:p>
      <w:pPr>
        <w:pStyle w:val="BodyText"/>
        <w:spacing w:line="482" w:lineRule="auto" w:before="200"/>
        <w:ind w:left="1000" w:right="1215"/>
        <w:jc w:val="both"/>
      </w:pPr>
      <w:r>
        <w:rPr/>
        <w:t>The starch value may also be constant but will naturally seem increasing due to the reduction in</w:t>
      </w:r>
      <w:r>
        <w:rPr>
          <w:spacing w:val="1"/>
        </w:rPr>
        <w:t> </w:t>
      </w:r>
      <w:r>
        <w:rPr/>
        <w:t>moisture content. The implication is that stored maize grains may be more fit and suitable for</w:t>
      </w:r>
      <w:r>
        <w:rPr>
          <w:spacing w:val="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milling</w:t>
      </w:r>
      <w:r>
        <w:rPr>
          <w:spacing w:val="-3"/>
        </w:rPr>
        <w:t> </w:t>
      </w:r>
      <w:r>
        <w:rPr/>
        <w:t>purposes than fresh</w:t>
      </w:r>
      <w:r>
        <w:rPr>
          <w:spacing w:val="2"/>
        </w:rPr>
        <w:t> </w:t>
      </w:r>
      <w:r>
        <w:rPr/>
        <w:t>grains.</w:t>
      </w:r>
    </w:p>
    <w:p>
      <w:pPr>
        <w:pStyle w:val="Heading2"/>
        <w:numPr>
          <w:ilvl w:val="3"/>
          <w:numId w:val="38"/>
        </w:numPr>
        <w:tabs>
          <w:tab w:pos="1960" w:val="left" w:leader="none"/>
          <w:tab w:pos="1961" w:val="left" w:leader="none"/>
        </w:tabs>
        <w:spacing w:line="240" w:lineRule="auto" w:before="201" w:after="0"/>
        <w:ind w:left="1960" w:right="0" w:hanging="961"/>
        <w:jc w:val="left"/>
      </w:pPr>
      <w:r>
        <w:rPr/>
        <w:t>Crude</w:t>
      </w:r>
      <w:r>
        <w:rPr>
          <w:spacing w:val="-6"/>
        </w:rPr>
        <w:t> </w:t>
      </w:r>
      <w:r>
        <w:rPr/>
        <w:t>Fibre:</w:t>
      </w:r>
    </w:p>
    <w:p>
      <w:pPr>
        <w:spacing w:after="0" w:line="240" w:lineRule="auto"/>
        <w:jc w:val="left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3" w:firstLine="60"/>
        <w:jc w:val="both"/>
      </w:pPr>
      <w:r>
        <w:rPr/>
        <w:t>From the result of this experiment, the crude fibre was significant at (6.25±0.00%)</w:t>
      </w:r>
      <w:r>
        <w:rPr>
          <w:spacing w:val="1"/>
        </w:rPr>
        <w:t> </w:t>
      </w:r>
      <w:r>
        <w:rPr/>
        <w:t>in respect to</w:t>
      </w:r>
      <w:r>
        <w:rPr>
          <w:spacing w:val="1"/>
        </w:rPr>
        <w:t> </w:t>
      </w:r>
      <w:r>
        <w:rPr/>
        <w:t>duration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storage,</w:t>
      </w:r>
      <w:r>
        <w:rPr>
          <w:spacing w:val="-13"/>
        </w:rPr>
        <w:t> </w:t>
      </w:r>
      <w:r>
        <w:rPr/>
        <w:t>irrespective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size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metallic</w:t>
      </w:r>
      <w:r>
        <w:rPr>
          <w:spacing w:val="-13"/>
        </w:rPr>
        <w:t> </w:t>
      </w:r>
      <w:r>
        <w:rPr/>
        <w:t>silos.</w:t>
      </w:r>
      <w:r>
        <w:rPr>
          <w:spacing w:val="-12"/>
        </w:rPr>
        <w:t> </w:t>
      </w:r>
      <w:r>
        <w:rPr/>
        <w:t>Hence</w:t>
      </w:r>
      <w:r>
        <w:rPr>
          <w:spacing w:val="-14"/>
        </w:rPr>
        <w:t> </w:t>
      </w:r>
      <w:r>
        <w:rPr/>
        <w:t>(p&lt;0.05).</w:t>
      </w:r>
      <w:r>
        <w:rPr>
          <w:spacing w:val="-13"/>
        </w:rPr>
        <w:t> </w:t>
      </w:r>
      <w:r>
        <w:rPr/>
        <w:t>Based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this</w:t>
      </w:r>
      <w:r>
        <w:rPr>
          <w:spacing w:val="-13"/>
        </w:rPr>
        <w:t> </w:t>
      </w:r>
      <w:r>
        <w:rPr/>
        <w:t>result,</w:t>
      </w:r>
      <w:r>
        <w:rPr>
          <w:spacing w:val="-57"/>
        </w:rPr>
        <w:t> </w:t>
      </w:r>
      <w:r>
        <w:rPr/>
        <w:t>it can be concluded that the crude fibre content is dependent on time and duration of storage.</w:t>
      </w:r>
      <w:r>
        <w:rPr>
          <w:spacing w:val="1"/>
        </w:rPr>
        <w:t> </w:t>
      </w:r>
      <w:r>
        <w:rPr/>
        <w:t>However, the average monthly mean deviation from February to August as shown in Table 4.3. are</w:t>
      </w:r>
      <w:r>
        <w:rPr>
          <w:spacing w:val="-57"/>
        </w:rPr>
        <w:t> </w:t>
      </w:r>
      <w:r>
        <w:rPr/>
        <w:t>as</w:t>
      </w:r>
      <w:r>
        <w:rPr>
          <w:spacing w:val="-12"/>
        </w:rPr>
        <w:t> </w:t>
      </w:r>
      <w:r>
        <w:rPr/>
        <w:t>follows,-</w:t>
      </w:r>
      <w:r>
        <w:rPr>
          <w:spacing w:val="-12"/>
        </w:rPr>
        <w:t> </w:t>
      </w:r>
      <w:r>
        <w:rPr/>
        <w:t>1.22,</w:t>
      </w:r>
      <w:r>
        <w:rPr>
          <w:spacing w:val="-12"/>
        </w:rPr>
        <w:t> </w:t>
      </w:r>
      <w:r>
        <w:rPr/>
        <w:t>-1.84,</w:t>
      </w:r>
      <w:r>
        <w:rPr>
          <w:spacing w:val="-11"/>
        </w:rPr>
        <w:t> </w:t>
      </w:r>
      <w:r>
        <w:rPr/>
        <w:t>-2.36,</w:t>
      </w:r>
      <w:r>
        <w:rPr>
          <w:spacing w:val="-11"/>
        </w:rPr>
        <w:t> </w:t>
      </w:r>
      <w:r>
        <w:rPr/>
        <w:t>-3.25,</w:t>
      </w:r>
      <w:r>
        <w:rPr>
          <w:spacing w:val="-11"/>
        </w:rPr>
        <w:t> </w:t>
      </w:r>
      <w:r>
        <w:rPr/>
        <w:t>-3.08,</w:t>
      </w:r>
      <w:r>
        <w:rPr>
          <w:spacing w:val="-11"/>
        </w:rPr>
        <w:t> </w:t>
      </w:r>
      <w:r>
        <w:rPr/>
        <w:t>-2.63,</w:t>
      </w:r>
      <w:r>
        <w:rPr>
          <w:spacing w:val="-12"/>
        </w:rPr>
        <w:t> </w:t>
      </w:r>
      <w:r>
        <w:rPr/>
        <w:t>-3.08.</w:t>
      </w:r>
      <w:r>
        <w:rPr>
          <w:spacing w:val="-11"/>
        </w:rPr>
        <w:t> </w:t>
      </w:r>
      <w:r>
        <w:rPr/>
        <w:t>There</w:t>
      </w:r>
      <w:r>
        <w:rPr>
          <w:spacing w:val="-13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progressive</w:t>
      </w:r>
      <w:r>
        <w:rPr>
          <w:spacing w:val="-12"/>
        </w:rPr>
        <w:t> </w:t>
      </w:r>
      <w:r>
        <w:rPr/>
        <w:t>decrease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values</w:t>
      </w:r>
      <w:r>
        <w:rPr>
          <w:spacing w:val="-58"/>
        </w:rPr>
        <w:t> </w:t>
      </w:r>
      <w:r>
        <w:rPr/>
        <w:t>from 6.25% to 3.21% from January to August as shown in Appendix C. The sample locations or</w:t>
      </w:r>
      <w:r>
        <w:rPr>
          <w:spacing w:val="1"/>
        </w:rPr>
        <w:t> </w:t>
      </w:r>
      <w:r>
        <w:rPr/>
        <w:t>different location of the grains in bulk has no significant effect on the average crude fibre over</w:t>
      </w:r>
      <w:r>
        <w:rPr>
          <w:spacing w:val="1"/>
        </w:rPr>
        <w:t> </w:t>
      </w:r>
      <w:r>
        <w:rPr/>
        <w:t>observed period, but tends to decrease with longer time of storage for the both sizes of the metallic</w:t>
      </w:r>
      <w:r>
        <w:rPr>
          <w:spacing w:val="1"/>
        </w:rPr>
        <w:t> </w:t>
      </w:r>
      <w:r>
        <w:rPr/>
        <w:t>silos. It is significant at (6.25±0.964%). Since ( p&gt;0.05) The average crude fibre recorded at the</w:t>
      </w:r>
      <w:r>
        <w:rPr>
          <w:spacing w:val="1"/>
        </w:rPr>
        <w:t> </w:t>
      </w:r>
      <w:r>
        <w:rPr/>
        <w:t>sample</w:t>
      </w:r>
      <w:r>
        <w:rPr>
          <w:spacing w:val="-2"/>
        </w:rPr>
        <w:t> </w:t>
      </w:r>
      <w:r>
        <w:rPr/>
        <w:t>locations (1</w:t>
      </w:r>
      <w:r>
        <w:rPr>
          <w:spacing w:val="-1"/>
        </w:rPr>
        <w:t> </w:t>
      </w:r>
      <w:r>
        <w:rPr/>
        <w:t>– 9)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follows the same trend</w:t>
      </w:r>
      <w:r>
        <w:rPr>
          <w:spacing w:val="1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 Appendix</w:t>
      </w:r>
      <w:r>
        <w:rPr>
          <w:spacing w:val="2"/>
        </w:rPr>
        <w:t> </w:t>
      </w:r>
      <w:r>
        <w:rPr/>
        <w:t>C</w:t>
      </w:r>
      <w:r>
        <w:rPr>
          <w:spacing w:val="1"/>
        </w:rPr>
        <w:t> </w:t>
      </w:r>
      <w:r>
        <w:rPr/>
        <w:t>.</w:t>
      </w:r>
    </w:p>
    <w:p>
      <w:pPr>
        <w:pStyle w:val="BodyText"/>
        <w:spacing w:line="480" w:lineRule="auto" w:before="200"/>
        <w:ind w:left="1000" w:right="1215"/>
        <w:jc w:val="both"/>
      </w:pPr>
      <w:r>
        <w:rPr/>
        <w:t>However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finding</w:t>
      </w:r>
      <w:r>
        <w:rPr>
          <w:spacing w:val="-5"/>
        </w:rPr>
        <w:t> </w:t>
      </w:r>
      <w:r>
        <w:rPr/>
        <w:t>supported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initial</w:t>
      </w:r>
      <w:r>
        <w:rPr>
          <w:spacing w:val="-3"/>
        </w:rPr>
        <w:t> </w:t>
      </w:r>
      <w:r>
        <w:rPr/>
        <w:t>claim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(Osipitan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>
          <w:i/>
          <w:spacing w:val="-2"/>
        </w:rPr>
        <w:t> </w:t>
      </w:r>
      <w:r>
        <w:rPr/>
        <w:t>2012)</w:t>
      </w:r>
      <w:r>
        <w:rPr>
          <w:spacing w:val="-5"/>
        </w:rPr>
        <w:t> </w:t>
      </w:r>
      <w:r>
        <w:rPr/>
        <w:t>about</w:t>
      </w:r>
      <w:r>
        <w:rPr>
          <w:spacing w:val="-3"/>
        </w:rPr>
        <w:t> </w:t>
      </w:r>
      <w:r>
        <w:rPr/>
        <w:t>decrease</w:t>
      </w:r>
      <w:r>
        <w:rPr>
          <w:spacing w:val="-57"/>
        </w:rPr>
        <w:t> </w:t>
      </w:r>
      <w:r>
        <w:rPr/>
        <w:t>crude Fibre content of maize, though lower values were reported in his findings between</w:t>
      </w:r>
      <w:r>
        <w:rPr>
          <w:spacing w:val="1"/>
        </w:rPr>
        <w:t> </w:t>
      </w:r>
      <w:r>
        <w:rPr/>
        <w:t>(2.03%</w:t>
      </w:r>
      <w:r>
        <w:rPr>
          <w:spacing w:val="1"/>
        </w:rPr>
        <w:t> </w:t>
      </w:r>
      <w:r>
        <w:rPr/>
        <w:t>to2.5%),</w:t>
      </w:r>
      <w:r>
        <w:rPr>
          <w:spacing w:val="-4"/>
        </w:rPr>
        <w:t> </w:t>
      </w:r>
      <w:r>
        <w:rPr/>
        <w:t>while</w:t>
      </w:r>
      <w:r>
        <w:rPr>
          <w:spacing w:val="-4"/>
        </w:rPr>
        <w:t> </w:t>
      </w:r>
      <w:r>
        <w:rPr/>
        <w:t>(Wrigley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</w:t>
      </w:r>
      <w:r>
        <w:rPr>
          <w:i/>
          <w:spacing w:val="-2"/>
        </w:rPr>
        <w:t> </w:t>
      </w:r>
      <w:r>
        <w:rPr/>
        <w:t>1990)</w:t>
      </w:r>
      <w:r>
        <w:rPr>
          <w:spacing w:val="-5"/>
        </w:rPr>
        <w:t> </w:t>
      </w:r>
      <w:r>
        <w:rPr/>
        <w:t>reported</w:t>
      </w:r>
      <w:r>
        <w:rPr>
          <w:spacing w:val="-4"/>
        </w:rPr>
        <w:t> </w:t>
      </w:r>
      <w:r>
        <w:rPr/>
        <w:t>slightly</w:t>
      </w:r>
      <w:r>
        <w:rPr>
          <w:spacing w:val="-10"/>
        </w:rPr>
        <w:t> </w:t>
      </w:r>
      <w:r>
        <w:rPr/>
        <w:t>higher</w:t>
      </w:r>
      <w:r>
        <w:rPr>
          <w:spacing w:val="-5"/>
        </w:rPr>
        <w:t> </w:t>
      </w:r>
      <w:r>
        <w:rPr/>
        <w:t>values</w:t>
      </w:r>
      <w:r>
        <w:rPr>
          <w:spacing w:val="-3"/>
        </w:rPr>
        <w:t> </w:t>
      </w:r>
      <w:r>
        <w:rPr/>
        <w:t>(2.07%</w:t>
      </w:r>
      <w:r>
        <w:rPr>
          <w:spacing w:val="-2"/>
        </w:rPr>
        <w:t> </w:t>
      </w:r>
      <w:r>
        <w:rPr/>
        <w:t>to2.77%)during</w:t>
      </w:r>
      <w:r>
        <w:rPr>
          <w:spacing w:val="-5"/>
        </w:rPr>
        <w:t> </w:t>
      </w:r>
      <w:r>
        <w:rPr/>
        <w:t>storage.</w:t>
      </w:r>
      <w:r>
        <w:rPr>
          <w:spacing w:val="-58"/>
        </w:rPr>
        <w:t> </w:t>
      </w:r>
      <w:r>
        <w:rPr/>
        <w:t>This may be due to lipid hydrolysis that occurs during storage, due to respiration, oxidation and</w:t>
      </w:r>
      <w:r>
        <w:rPr>
          <w:spacing w:val="1"/>
        </w:rPr>
        <w:t> </w:t>
      </w:r>
      <w:r>
        <w:rPr/>
        <w:t>process of enzymatic action. The difference and fluctuations in the graph or in the reported values</w:t>
      </w:r>
      <w:r>
        <w:rPr>
          <w:spacing w:val="1"/>
        </w:rPr>
        <w:t> </w:t>
      </w:r>
      <w:r>
        <w:rPr/>
        <w:t>may be due to experimental errors or due to improvement in breeding activities or the species</w:t>
      </w:r>
      <w:r>
        <w:rPr>
          <w:spacing w:val="1"/>
        </w:rPr>
        <w:t> </w:t>
      </w:r>
      <w:r>
        <w:rPr/>
        <w:t>involved.</w:t>
      </w:r>
    </w:p>
    <w:p>
      <w:pPr>
        <w:pStyle w:val="BodyText"/>
        <w:spacing w:line="480" w:lineRule="auto" w:before="200"/>
        <w:ind w:left="1000" w:right="1215"/>
        <w:jc w:val="both"/>
      </w:pPr>
      <w:r>
        <w:rPr/>
        <w:t>The findings of (Gupta </w:t>
      </w:r>
      <w:r>
        <w:rPr>
          <w:i/>
        </w:rPr>
        <w:t>et al </w:t>
      </w:r>
      <w:r>
        <w:rPr/>
        <w:t>2013; Ranjana and Hari, 2013) upheld that storage duration has no</w:t>
      </w:r>
      <w:r>
        <w:rPr>
          <w:spacing w:val="1"/>
        </w:rPr>
        <w:t> </w:t>
      </w:r>
      <w:r>
        <w:rPr/>
        <w:t>apparent effect on crude Fibre. It may still be in order, since storage conditions and the storage</w:t>
      </w:r>
      <w:r>
        <w:rPr>
          <w:spacing w:val="1"/>
        </w:rPr>
        <w:t> </w:t>
      </w:r>
      <w:r>
        <w:rPr/>
        <w:t>structure also determines the rate of deterioration of these properties. The implication is that maize</w:t>
      </w:r>
      <w:r>
        <w:rPr>
          <w:spacing w:val="1"/>
        </w:rPr>
        <w:t> </w:t>
      </w:r>
      <w:r>
        <w:rPr>
          <w:spacing w:val="-1"/>
        </w:rPr>
        <w:t>stored</w:t>
      </w:r>
      <w:r>
        <w:rPr>
          <w:spacing w:val="-15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longer</w:t>
      </w:r>
      <w:r>
        <w:rPr>
          <w:spacing w:val="-16"/>
        </w:rPr>
        <w:t> </w:t>
      </w:r>
      <w:r>
        <w:rPr/>
        <w:t>period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good</w:t>
      </w:r>
      <w:r>
        <w:rPr>
          <w:spacing w:val="-14"/>
        </w:rPr>
        <w:t> </w:t>
      </w:r>
      <w:r>
        <w:rPr/>
        <w:t>storage</w:t>
      </w:r>
      <w:r>
        <w:rPr>
          <w:spacing w:val="-16"/>
        </w:rPr>
        <w:t> </w:t>
      </w:r>
      <w:r>
        <w:rPr/>
        <w:t>structure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condition</w:t>
      </w:r>
      <w:r>
        <w:rPr>
          <w:spacing w:val="-11"/>
        </w:rPr>
        <w:t> </w:t>
      </w:r>
      <w:r>
        <w:rPr/>
        <w:t>still</w:t>
      </w:r>
      <w:r>
        <w:rPr>
          <w:spacing w:val="-16"/>
        </w:rPr>
        <w:t> </w:t>
      </w:r>
      <w:r>
        <w:rPr/>
        <w:t>retains</w:t>
      </w:r>
      <w:r>
        <w:rPr>
          <w:spacing w:val="-15"/>
        </w:rPr>
        <w:t> </w:t>
      </w:r>
      <w:r>
        <w:rPr/>
        <w:t>its</w:t>
      </w:r>
      <w:r>
        <w:rPr>
          <w:spacing w:val="-13"/>
        </w:rPr>
        <w:t> </w:t>
      </w:r>
      <w:r>
        <w:rPr/>
        <w:t>dietary</w:t>
      </w:r>
      <w:r>
        <w:rPr>
          <w:spacing w:val="-19"/>
        </w:rPr>
        <w:t> </w:t>
      </w:r>
      <w:r>
        <w:rPr/>
        <w:t>Fibre</w:t>
      </w:r>
      <w:r>
        <w:rPr>
          <w:spacing w:val="-16"/>
        </w:rPr>
        <w:t> </w:t>
      </w:r>
      <w:r>
        <w:rPr/>
        <w:t>content,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could still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fit to nourish the</w:t>
      </w:r>
      <w:r>
        <w:rPr>
          <w:spacing w:val="-1"/>
        </w:rPr>
        <w:t> </w:t>
      </w:r>
      <w:r>
        <w:rPr/>
        <w:t>body</w:t>
      </w:r>
      <w:r>
        <w:rPr>
          <w:spacing w:val="-4"/>
        </w:rPr>
        <w:t> </w:t>
      </w:r>
      <w:r>
        <w:rPr/>
        <w:t>or used industrially.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Heading2"/>
        <w:numPr>
          <w:ilvl w:val="3"/>
          <w:numId w:val="38"/>
        </w:numPr>
        <w:tabs>
          <w:tab w:pos="1901" w:val="left" w:leader="none"/>
        </w:tabs>
        <w:spacing w:line="240" w:lineRule="auto" w:before="79" w:after="0"/>
        <w:ind w:left="1900" w:right="0" w:hanging="901"/>
        <w:jc w:val="left"/>
      </w:pPr>
      <w:r>
        <w:rPr/>
        <w:t>Energy</w:t>
      </w:r>
      <w:r>
        <w:rPr>
          <w:spacing w:val="-1"/>
        </w:rPr>
        <w:t> </w:t>
      </w:r>
      <w:r>
        <w:rPr/>
        <w:t>value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3"/>
        <w:jc w:val="both"/>
      </w:pPr>
      <w:r>
        <w:rPr/>
        <w:t>The</w:t>
      </w:r>
      <w:r>
        <w:rPr>
          <w:spacing w:val="-5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/>
        <w:t>study</w:t>
      </w:r>
      <w:r>
        <w:rPr>
          <w:spacing w:val="-10"/>
        </w:rPr>
        <w:t> </w:t>
      </w:r>
      <w:r>
        <w:rPr/>
        <w:t>shows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energy</w:t>
      </w:r>
      <w:r>
        <w:rPr>
          <w:spacing w:val="-9"/>
        </w:rPr>
        <w:t> </w:t>
      </w:r>
      <w:r>
        <w:rPr/>
        <w:t>content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(361.55±</w:t>
      </w:r>
      <w:r>
        <w:rPr>
          <w:spacing w:val="-6"/>
        </w:rPr>
        <w:t> </w:t>
      </w:r>
      <w:r>
        <w:rPr/>
        <w:t>0.00%)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duration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storage as shown in Table 4.1. Since (p&lt;0.05). It implies that storage duration has significant effect</w:t>
      </w:r>
      <w:r>
        <w:rPr>
          <w:spacing w:val="-57"/>
        </w:rPr>
        <w:t> </w:t>
      </w:r>
      <w:r>
        <w:rPr>
          <w:spacing w:val="-1"/>
        </w:rPr>
        <w:t>on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energy</w:t>
      </w:r>
      <w:r>
        <w:rPr>
          <w:spacing w:val="-20"/>
        </w:rPr>
        <w:t> </w:t>
      </w:r>
      <w:r>
        <w:rPr/>
        <w:t>content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stored</w:t>
      </w:r>
      <w:r>
        <w:rPr>
          <w:spacing w:val="-15"/>
        </w:rPr>
        <w:t> </w:t>
      </w:r>
      <w:r>
        <w:rPr/>
        <w:t>maize</w:t>
      </w:r>
      <w:r>
        <w:rPr>
          <w:spacing w:val="-15"/>
        </w:rPr>
        <w:t> </w:t>
      </w:r>
      <w:r>
        <w:rPr/>
        <w:t>after</w:t>
      </w:r>
      <w:r>
        <w:rPr>
          <w:spacing w:val="-16"/>
        </w:rPr>
        <w:t> </w:t>
      </w:r>
      <w:r>
        <w:rPr/>
        <w:t>8</w:t>
      </w:r>
      <w:r>
        <w:rPr>
          <w:spacing w:val="-15"/>
        </w:rPr>
        <w:t> </w:t>
      </w:r>
      <w:r>
        <w:rPr/>
        <w:t>months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storage,</w:t>
      </w:r>
      <w:r>
        <w:rPr>
          <w:spacing w:val="-14"/>
        </w:rPr>
        <w:t> </w:t>
      </w:r>
      <w:r>
        <w:rPr/>
        <w:t>irrespective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size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metallic</w:t>
      </w:r>
      <w:r>
        <w:rPr>
          <w:spacing w:val="-57"/>
        </w:rPr>
        <w:t> </w:t>
      </w:r>
      <w:r>
        <w:rPr/>
        <w:t>silos as shown in Figure 4.5. From January to August there was a slight increase from (360kcal to</w:t>
      </w:r>
      <w:r>
        <w:rPr>
          <w:spacing w:val="1"/>
        </w:rPr>
        <w:t> </w:t>
      </w:r>
      <w:r>
        <w:rPr/>
        <w:t>395kcal) with monthly mean deviation as follows, +4.43, +12.6, +25, +22,39, +27.96, +35.1, +33.8</w:t>
      </w:r>
      <w:r>
        <w:rPr>
          <w:spacing w:val="-58"/>
        </w:rPr>
        <w:t> </w:t>
      </w:r>
      <w:r>
        <w:rPr/>
        <w:t>as shown in Table 4.3. The result of the effect of different locations of the grains in the bulk was</w:t>
      </w:r>
      <w:r>
        <w:rPr>
          <w:spacing w:val="1"/>
        </w:rPr>
        <w:t> </w:t>
      </w:r>
      <w:r>
        <w:rPr/>
        <w:t>also</w:t>
      </w:r>
      <w:r>
        <w:rPr>
          <w:spacing w:val="-9"/>
        </w:rPr>
        <w:t> </w:t>
      </w:r>
      <w:r>
        <w:rPr/>
        <w:t>insignificant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shown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Figure</w:t>
      </w:r>
      <w:r>
        <w:rPr>
          <w:spacing w:val="-10"/>
        </w:rPr>
        <w:t> </w:t>
      </w:r>
      <w:r>
        <w:rPr/>
        <w:t>4.6.</w:t>
      </w:r>
      <w:r>
        <w:rPr>
          <w:spacing w:val="-10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it</w:t>
      </w:r>
      <w:r>
        <w:rPr>
          <w:spacing w:val="-8"/>
        </w:rPr>
        <w:t> </w:t>
      </w:r>
      <w:r>
        <w:rPr/>
        <w:t>showed</w:t>
      </w:r>
      <w:r>
        <w:rPr>
          <w:spacing w:val="-7"/>
        </w:rPr>
        <w:t> </w:t>
      </w:r>
      <w:r>
        <w:rPr/>
        <w:t>(361.55±1.0%)</w:t>
      </w:r>
      <w:r>
        <w:rPr>
          <w:spacing w:val="-10"/>
        </w:rPr>
        <w:t> </w:t>
      </w:r>
      <w:r>
        <w:rPr/>
        <w:t>level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insignificance</w:t>
      </w:r>
      <w:r>
        <w:rPr>
          <w:spacing w:val="-58"/>
        </w:rPr>
        <w:t> </w:t>
      </w:r>
      <w:r>
        <w:rPr/>
        <w:t>during</w:t>
      </w:r>
      <w:r>
        <w:rPr>
          <w:spacing w:val="-3"/>
        </w:rPr>
        <w:t> </w:t>
      </w:r>
      <w:r>
        <w:rPr/>
        <w:t>analysis.</w:t>
      </w: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1189342</wp:posOffset>
            </wp:positionH>
            <wp:positionV relativeFrom="paragraph">
              <wp:posOffset>193653</wp:posOffset>
            </wp:positionV>
            <wp:extent cx="5181253" cy="2412301"/>
            <wp:effectExtent l="0" t="0" r="0" b="0"/>
            <wp:wrapTopAndBottom/>
            <wp:docPr id="3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253" cy="241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7"/>
        </w:rPr>
      </w:pPr>
    </w:p>
    <w:p>
      <w:pPr>
        <w:pStyle w:val="Heading2"/>
      </w:pPr>
      <w:r>
        <w:rPr/>
        <w:t>Figure:4.5.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Energy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in respect to duration of storage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both</w:t>
      </w:r>
      <w:r>
        <w:rPr>
          <w:spacing w:val="-1"/>
        </w:rPr>
        <w:t> </w:t>
      </w:r>
      <w:r>
        <w:rPr/>
        <w:t>silos.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4"/>
        <w:ind w:left="1000" w:right="1218" w:firstLine="60"/>
        <w:jc w:val="both"/>
      </w:pPr>
      <w:r>
        <w:rPr/>
        <w:t>Thus (p&gt;0.05) which implies that stored maize energy value is not affected by the location of the</w:t>
      </w:r>
      <w:r>
        <w:rPr>
          <w:spacing w:val="1"/>
        </w:rPr>
        <w:t> </w:t>
      </w:r>
      <w:r>
        <w:rPr/>
        <w:t>grain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bulk.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illustration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Figure</w:t>
      </w:r>
      <w:r>
        <w:rPr>
          <w:spacing w:val="-6"/>
        </w:rPr>
        <w:t> </w:t>
      </w:r>
      <w:r>
        <w:rPr/>
        <w:t>4.6,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implies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stored</w:t>
      </w:r>
      <w:r>
        <w:rPr>
          <w:spacing w:val="-6"/>
        </w:rPr>
        <w:t> </w:t>
      </w:r>
      <w:r>
        <w:rPr/>
        <w:t>maize,</w:t>
      </w:r>
      <w:r>
        <w:rPr>
          <w:spacing w:val="-5"/>
        </w:rPr>
        <w:t> </w:t>
      </w:r>
      <w:r>
        <w:rPr/>
        <w:t>may</w:t>
      </w:r>
      <w:r>
        <w:rPr>
          <w:spacing w:val="-9"/>
        </w:rPr>
        <w:t> </w:t>
      </w:r>
      <w:r>
        <w:rPr/>
        <w:t>even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better</w:t>
      </w:r>
      <w:r>
        <w:rPr>
          <w:spacing w:val="-58"/>
        </w:rPr>
        <w:t> </w:t>
      </w:r>
      <w:r>
        <w:rPr/>
        <w:t>than the newly harvested ones especially if the energy value is the what is desired (Faure,1986). In</w:t>
      </w:r>
      <w:r>
        <w:rPr>
          <w:spacing w:val="1"/>
        </w:rPr>
        <w:t> </w:t>
      </w:r>
      <w:r>
        <w:rPr/>
        <w:t>a similar study by (Richard,</w:t>
      </w:r>
      <w:r>
        <w:rPr>
          <w:i/>
        </w:rPr>
        <w:t>et al </w:t>
      </w:r>
      <w:r>
        <w:rPr/>
        <w:t>1990) where stored dry maize and fresh maize were used to feed</w:t>
      </w:r>
      <w:r>
        <w:rPr>
          <w:spacing w:val="1"/>
        </w:rPr>
        <w:t> </w:t>
      </w:r>
      <w:r>
        <w:rPr/>
        <w:t>pullets,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agreement with</w:t>
      </w:r>
      <w:r>
        <w:rPr>
          <w:spacing w:val="-1"/>
        </w:rPr>
        <w:t> </w:t>
      </w:r>
      <w:r>
        <w:rPr/>
        <w:t>the 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 The</w:t>
      </w:r>
      <w:r>
        <w:rPr>
          <w:spacing w:val="-3"/>
        </w:rPr>
        <w:t> </w:t>
      </w:r>
      <w:r>
        <w:rPr/>
        <w:t>stored</w:t>
      </w:r>
      <w:r>
        <w:rPr>
          <w:spacing w:val="-1"/>
        </w:rPr>
        <w:t> </w:t>
      </w:r>
      <w:r>
        <w:rPr/>
        <w:t>maize</w:t>
      </w:r>
      <w:r>
        <w:rPr>
          <w:spacing w:val="-2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much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5"/>
        <w:jc w:val="both"/>
      </w:pPr>
      <w:r>
        <w:rPr/>
        <w:t>as the fresh harvest did. However, (Osipitan </w:t>
      </w:r>
      <w:r>
        <w:rPr>
          <w:i/>
        </w:rPr>
        <w:t>et al,</w:t>
      </w:r>
      <w:r>
        <w:rPr/>
        <w:t>2012) upheld that energy value does not change</w:t>
      </w:r>
      <w:r>
        <w:rPr>
          <w:spacing w:val="1"/>
        </w:rPr>
        <w:t> </w:t>
      </w:r>
      <w:r>
        <w:rPr/>
        <w:t>with storage duration, but it may be factual since the finding of this study is slight increase. The</w:t>
      </w:r>
      <w:r>
        <w:rPr>
          <w:spacing w:val="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experimental errors or storage</w:t>
      </w:r>
      <w:r>
        <w:rPr>
          <w:spacing w:val="-1"/>
        </w:rPr>
        <w:t> </w:t>
      </w:r>
      <w:r>
        <w:rPr/>
        <w:t>structure/condition.</w:t>
      </w: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1191043</wp:posOffset>
            </wp:positionH>
            <wp:positionV relativeFrom="paragraph">
              <wp:posOffset>190303</wp:posOffset>
            </wp:positionV>
            <wp:extent cx="5221609" cy="2501646"/>
            <wp:effectExtent l="0" t="0" r="0" b="0"/>
            <wp:wrapTopAndBottom/>
            <wp:docPr id="3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609" cy="2501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pStyle w:val="Heading2"/>
      </w:pPr>
      <w:r>
        <w:rPr/>
        <w:t>Figure:4.6.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Energy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respect to</w:t>
      </w:r>
      <w:r>
        <w:rPr>
          <w:spacing w:val="1"/>
        </w:rPr>
        <w:t> </w:t>
      </w:r>
      <w:r>
        <w:rPr/>
        <w:t>sample</w:t>
      </w:r>
      <w:r>
        <w:rPr>
          <w:spacing w:val="-1"/>
        </w:rPr>
        <w:t> </w:t>
      </w:r>
      <w:r>
        <w:rPr/>
        <w:t>locations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both</w:t>
      </w:r>
      <w:r>
        <w:rPr>
          <w:spacing w:val="-1"/>
        </w:rPr>
        <w:t> </w:t>
      </w:r>
      <w:r>
        <w:rPr/>
        <w:t>silos.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6"/>
        </w:numPr>
        <w:tabs>
          <w:tab w:pos="1601" w:val="left" w:leader="none"/>
        </w:tabs>
        <w:spacing w:line="240" w:lineRule="auto" w:before="176" w:after="0"/>
        <w:ind w:left="1600" w:right="0" w:hanging="601"/>
        <w:jc w:val="left"/>
        <w:rPr>
          <w:b/>
          <w:sz w:val="24"/>
        </w:rPr>
      </w:pPr>
      <w:r>
        <w:rPr>
          <w:b/>
          <w:sz w:val="24"/>
        </w:rPr>
        <w:t>Physical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characteristics.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5"/>
        <w:jc w:val="both"/>
      </w:pPr>
      <w:r>
        <w:rPr/>
        <w:t>The</w:t>
      </w:r>
      <w:r>
        <w:rPr>
          <w:spacing w:val="-8"/>
        </w:rPr>
        <w:t> </w:t>
      </w:r>
      <w:r>
        <w:rPr/>
        <w:t>result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various</w:t>
      </w:r>
      <w:r>
        <w:rPr>
          <w:spacing w:val="-6"/>
        </w:rPr>
        <w:t> </w:t>
      </w:r>
      <w:r>
        <w:rPr/>
        <w:t>physical</w:t>
      </w:r>
      <w:r>
        <w:rPr>
          <w:spacing w:val="-6"/>
        </w:rPr>
        <w:t> </w:t>
      </w:r>
      <w:r>
        <w:rPr/>
        <w:t>characteristics</w:t>
      </w:r>
      <w:r>
        <w:rPr>
          <w:spacing w:val="-6"/>
        </w:rPr>
        <w:t> </w:t>
      </w:r>
      <w:r>
        <w:rPr/>
        <w:t>presented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7"/>
        </w:rPr>
        <w:t> </w:t>
      </w:r>
      <w:r>
        <w:rPr/>
        <w:t>4.1</w:t>
      </w:r>
      <w:r>
        <w:rPr>
          <w:spacing w:val="-6"/>
        </w:rPr>
        <w:t> </w:t>
      </w:r>
      <w:r>
        <w:rPr/>
        <w:t>shows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most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variables</w:t>
      </w:r>
      <w:r>
        <w:rPr>
          <w:spacing w:val="-58"/>
        </w:rPr>
        <w:t> </w:t>
      </w:r>
      <w:r>
        <w:rPr/>
        <w:t>are time dependent, irrespective of the size of the metallic silos. Since their level of significance,</w:t>
      </w:r>
      <w:r>
        <w:rPr>
          <w:spacing w:val="1"/>
        </w:rPr>
        <w:t> </w:t>
      </w:r>
      <w:r>
        <w:rPr/>
        <w:t>Wilks’ lambda are less than 0.05, (p&lt;0.05) then, for all the variables, we can conclude that they are</w:t>
      </w:r>
      <w:r>
        <w:rPr>
          <w:spacing w:val="-57"/>
        </w:rPr>
        <w:t> </w:t>
      </w:r>
      <w:r>
        <w:rPr/>
        <w:t>significantly dependent on duration of storage. This includes moisture content,</w:t>
      </w:r>
      <w:r>
        <w:rPr>
          <w:spacing w:val="1"/>
        </w:rPr>
        <w:t> </w:t>
      </w:r>
      <w:r>
        <w:rPr/>
        <w:t>MC, Hectolitre</w:t>
      </w:r>
      <w:r>
        <w:rPr>
          <w:spacing w:val="1"/>
        </w:rPr>
        <w:t> </w:t>
      </w:r>
      <w:r>
        <w:rPr/>
        <w:t>weight, HC, Insect damaged grains, ID, Viability / Germinability, V, and Foreign matter, FM. For</w:t>
      </w:r>
      <w:r>
        <w:rPr>
          <w:spacing w:val="1"/>
        </w:rPr>
        <w:t> </w:t>
      </w:r>
      <w:r>
        <w:rPr/>
        <w:t>variables like Broken grain, BG, and Mould infested grains M, their Wilks’ Lambda values (p) are</w:t>
      </w:r>
      <w:r>
        <w:rPr>
          <w:spacing w:val="1"/>
        </w:rPr>
        <w:t> </w:t>
      </w:r>
      <w:r>
        <w:rPr/>
        <w:t>higher than 0.05, (p&gt;0.05), and are not significantly affected by storage duration. The result of the</w:t>
      </w:r>
      <w:r>
        <w:rPr>
          <w:spacing w:val="1"/>
        </w:rPr>
        <w:t> </w:t>
      </w:r>
      <w:r>
        <w:rPr/>
        <w:t>physical characteristic in relative to sampling location, irrespective of the size of the metallic silos</w:t>
      </w:r>
      <w:r>
        <w:rPr>
          <w:spacing w:val="1"/>
        </w:rPr>
        <w:t> </w:t>
      </w:r>
      <w:r>
        <w:rPr/>
        <w:t>shows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only</w:t>
      </w:r>
      <w:r>
        <w:rPr>
          <w:spacing w:val="8"/>
        </w:rPr>
        <w:t> </w:t>
      </w:r>
      <w:r>
        <w:rPr/>
        <w:t>three</w:t>
      </w:r>
      <w:r>
        <w:rPr>
          <w:spacing w:val="15"/>
        </w:rPr>
        <w:t> </w:t>
      </w:r>
      <w:r>
        <w:rPr/>
        <w:t>variables</w:t>
      </w:r>
      <w:r>
        <w:rPr>
          <w:spacing w:val="16"/>
        </w:rPr>
        <w:t> </w:t>
      </w:r>
      <w:r>
        <w:rPr/>
        <w:t>(ID,</w:t>
      </w:r>
      <w:r>
        <w:rPr>
          <w:spacing w:val="15"/>
        </w:rPr>
        <w:t> </w:t>
      </w:r>
      <w:r>
        <w:rPr/>
        <w:t>V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BG)</w:t>
      </w:r>
      <w:r>
        <w:rPr>
          <w:spacing w:val="17"/>
        </w:rPr>
        <w:t> </w:t>
      </w:r>
      <w:r>
        <w:rPr/>
        <w:t>were</w:t>
      </w:r>
      <w:r>
        <w:rPr>
          <w:spacing w:val="17"/>
        </w:rPr>
        <w:t> </w:t>
      </w:r>
      <w:r>
        <w:rPr/>
        <w:t>affected</w:t>
      </w:r>
      <w:r>
        <w:rPr>
          <w:spacing w:val="16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16"/>
        </w:rPr>
        <w:t> </w:t>
      </w:r>
      <w:r>
        <w:rPr/>
        <w:t>location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grains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8"/>
        <w:jc w:val="both"/>
      </w:pPr>
      <w:r>
        <w:rPr>
          <w:spacing w:val="-1"/>
        </w:rPr>
        <w:t>bulk.</w:t>
      </w:r>
      <w:r>
        <w:rPr>
          <w:spacing w:val="-14"/>
        </w:rPr>
        <w:t> </w:t>
      </w:r>
      <w:r>
        <w:rPr>
          <w:spacing w:val="-1"/>
        </w:rPr>
        <w:t>Since</w:t>
      </w:r>
      <w:r>
        <w:rPr>
          <w:spacing w:val="-16"/>
        </w:rPr>
        <w:t> </w:t>
      </w:r>
      <w:r>
        <w:rPr/>
        <w:t>Wilks’</w:t>
      </w:r>
      <w:r>
        <w:rPr>
          <w:spacing w:val="-15"/>
        </w:rPr>
        <w:t> </w:t>
      </w:r>
      <w:r>
        <w:rPr/>
        <w:t>lambda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three</w:t>
      </w:r>
      <w:r>
        <w:rPr>
          <w:spacing w:val="-16"/>
        </w:rPr>
        <w:t> </w:t>
      </w:r>
      <w:r>
        <w:rPr/>
        <w:t>variables</w:t>
      </w:r>
      <w:r>
        <w:rPr>
          <w:spacing w:val="-14"/>
        </w:rPr>
        <w:t> </w:t>
      </w:r>
      <w:r>
        <w:rPr/>
        <w:t>are</w:t>
      </w:r>
      <w:r>
        <w:rPr>
          <w:spacing w:val="-16"/>
        </w:rPr>
        <w:t> </w:t>
      </w:r>
      <w:r>
        <w:rPr/>
        <w:t>less</w:t>
      </w:r>
      <w:r>
        <w:rPr>
          <w:spacing w:val="-15"/>
        </w:rPr>
        <w:t> </w:t>
      </w:r>
      <w:r>
        <w:rPr/>
        <w:t>than</w:t>
      </w:r>
      <w:r>
        <w:rPr>
          <w:spacing w:val="-15"/>
        </w:rPr>
        <w:t> </w:t>
      </w:r>
      <w:r>
        <w:rPr/>
        <w:t>0.05.</w:t>
      </w:r>
      <w:r>
        <w:rPr>
          <w:spacing w:val="-14"/>
        </w:rPr>
        <w:t> </w:t>
      </w:r>
      <w:r>
        <w:rPr/>
        <w:t>However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remaining</w:t>
      </w:r>
      <w:r>
        <w:rPr>
          <w:spacing w:val="-17"/>
        </w:rPr>
        <w:t> </w:t>
      </w:r>
      <w:r>
        <w:rPr/>
        <w:t>variables</w:t>
      </w:r>
      <w:r>
        <w:rPr>
          <w:spacing w:val="-57"/>
        </w:rPr>
        <w:t> </w:t>
      </w:r>
      <w:r>
        <w:rPr/>
        <w:t>are insignificant in respect of the sample locations and their level of significance are higher than</w:t>
      </w:r>
      <w:r>
        <w:rPr>
          <w:spacing w:val="1"/>
        </w:rPr>
        <w:t> </w:t>
      </w:r>
      <w:r>
        <w:rPr/>
        <w:t>0.05,</w:t>
      </w:r>
      <w:r>
        <w:rPr>
          <w:spacing w:val="-1"/>
        </w:rPr>
        <w:t> </w:t>
      </w:r>
      <w:r>
        <w:rPr/>
        <w:t>and are not affected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 location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grains in</w:t>
      </w:r>
      <w:r>
        <w:rPr>
          <w:spacing w:val="-1"/>
        </w:rPr>
        <w:t> </w:t>
      </w:r>
      <w:r>
        <w:rPr/>
        <w:t>the bulk.</w:t>
      </w:r>
    </w:p>
    <w:p>
      <w:pPr>
        <w:pStyle w:val="Heading2"/>
        <w:numPr>
          <w:ilvl w:val="3"/>
          <w:numId w:val="26"/>
        </w:numPr>
        <w:tabs>
          <w:tab w:pos="1781" w:val="left" w:leader="none"/>
        </w:tabs>
        <w:spacing w:line="240" w:lineRule="auto" w:before="198" w:after="0"/>
        <w:ind w:left="1780" w:right="0" w:hanging="781"/>
        <w:jc w:val="left"/>
      </w:pPr>
      <w:r>
        <w:rPr/>
        <w:t>Moisture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7"/>
        <w:jc w:val="both"/>
      </w:pPr>
      <w:r>
        <w:rPr/>
        <w:t>The</w:t>
      </w:r>
      <w:r>
        <w:rPr>
          <w:spacing w:val="-6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</w:t>
      </w:r>
      <w:r>
        <w:rPr>
          <w:spacing w:val="-10"/>
        </w:rPr>
        <w:t> </w:t>
      </w:r>
      <w:r>
        <w:rPr/>
        <w:t>shows</w:t>
      </w:r>
      <w:r>
        <w:rPr>
          <w:spacing w:val="-6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average</w:t>
      </w:r>
      <w:r>
        <w:rPr>
          <w:spacing w:val="-3"/>
        </w:rPr>
        <w:t> </w:t>
      </w:r>
      <w:r>
        <w:rPr/>
        <w:t>moisture</w:t>
      </w:r>
      <w:r>
        <w:rPr>
          <w:spacing w:val="-7"/>
        </w:rPr>
        <w:t> </w:t>
      </w:r>
      <w:r>
        <w:rPr/>
        <w:t>content</w:t>
      </w:r>
      <w:r>
        <w:rPr>
          <w:spacing w:val="-4"/>
        </w:rPr>
        <w:t> </w:t>
      </w: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observed</w:t>
      </w:r>
      <w:r>
        <w:rPr>
          <w:spacing w:val="-5"/>
        </w:rPr>
        <w:t> </w:t>
      </w:r>
      <w:r>
        <w:rPr/>
        <w:t>period</w:t>
      </w:r>
      <w:r>
        <w:rPr>
          <w:spacing w:val="-5"/>
        </w:rPr>
        <w:t> </w:t>
      </w:r>
      <w:r>
        <w:rPr/>
        <w:t>decreases,</w:t>
      </w:r>
      <w:r>
        <w:rPr>
          <w:spacing w:val="-58"/>
        </w:rPr>
        <w:t> </w:t>
      </w:r>
      <w:r>
        <w:rPr/>
        <w:t>and it is significant at (10.0± 0.00%), with duration of storage, with average mean deviation from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control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monthly</w:t>
      </w:r>
      <w:r>
        <w:rPr>
          <w:spacing w:val="-13"/>
        </w:rPr>
        <w:t> </w:t>
      </w:r>
      <w:r>
        <w:rPr/>
        <w:t>basis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shown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Table,</w:t>
      </w:r>
      <w:r>
        <w:rPr>
          <w:spacing w:val="-8"/>
        </w:rPr>
        <w:t> </w:t>
      </w:r>
      <w:r>
        <w:rPr/>
        <w:t>4.4</w:t>
      </w:r>
      <w:r>
        <w:rPr>
          <w:spacing w:val="-4"/>
        </w:rPr>
        <w:t> </w:t>
      </w:r>
      <w:r>
        <w:rPr/>
        <w:t>as</w:t>
      </w:r>
      <w:r>
        <w:rPr>
          <w:spacing w:val="-7"/>
        </w:rPr>
        <w:t> </w:t>
      </w:r>
      <w:r>
        <w:rPr/>
        <w:t>follows-0.78,</w:t>
      </w:r>
      <w:r>
        <w:rPr>
          <w:spacing w:val="-9"/>
        </w:rPr>
        <w:t> </w:t>
      </w:r>
      <w:r>
        <w:rPr/>
        <w:t>-0.98,</w:t>
      </w:r>
      <w:r>
        <w:rPr>
          <w:spacing w:val="-5"/>
        </w:rPr>
        <w:t> </w:t>
      </w:r>
      <w:r>
        <w:rPr/>
        <w:t>-0.91,</w:t>
      </w:r>
      <w:r>
        <w:rPr>
          <w:spacing w:val="-7"/>
        </w:rPr>
        <w:t> </w:t>
      </w:r>
      <w:r>
        <w:rPr/>
        <w:t>-0.66,</w:t>
      </w:r>
      <w:r>
        <w:rPr>
          <w:spacing w:val="-8"/>
        </w:rPr>
        <w:t> </w:t>
      </w:r>
      <w:r>
        <w:rPr/>
        <w:t>-0.16,</w:t>
      </w:r>
      <w:r>
        <w:rPr>
          <w:spacing w:val="-8"/>
        </w:rPr>
        <w:t> </w:t>
      </w:r>
      <w:r>
        <w:rPr/>
        <w:t>-0.66,</w:t>
      </w:r>
    </w:p>
    <w:p>
      <w:pPr>
        <w:pStyle w:val="BodyText"/>
        <w:spacing w:line="482" w:lineRule="auto"/>
        <w:ind w:left="1000" w:right="1217"/>
        <w:jc w:val="both"/>
      </w:pPr>
      <w:r>
        <w:rPr/>
        <w:t>-0.30 and -0.38 from February to August, irrespective of the size of the metallic silos. Since Wilks</w:t>
      </w:r>
      <w:r>
        <w:rPr>
          <w:spacing w:val="1"/>
        </w:rPr>
        <w:t> </w:t>
      </w:r>
      <w:r>
        <w:rPr/>
        <w:t>Lambda</w:t>
      </w:r>
      <w:r>
        <w:rPr>
          <w:spacing w:val="-5"/>
        </w:rPr>
        <w:t> </w:t>
      </w:r>
      <w:r>
        <w:rPr/>
        <w:t>(p&lt;0.05),</w:t>
      </w:r>
      <w:r>
        <w:rPr>
          <w:spacing w:val="-5"/>
        </w:rPr>
        <w:t> </w:t>
      </w:r>
      <w:r>
        <w:rPr/>
        <w:t>it</w:t>
      </w:r>
      <w:r>
        <w:rPr>
          <w:spacing w:val="-2"/>
        </w:rPr>
        <w:t> </w:t>
      </w:r>
      <w:r>
        <w:rPr/>
        <w:t>shows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moisture</w:t>
      </w:r>
      <w:r>
        <w:rPr>
          <w:spacing w:val="-5"/>
        </w:rPr>
        <w:t> </w:t>
      </w:r>
      <w:r>
        <w:rPr/>
        <w:t>content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affected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duration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storage.</w:t>
      </w:r>
    </w:p>
    <w:p>
      <w:pPr>
        <w:pStyle w:val="BodyText"/>
        <w:spacing w:line="480" w:lineRule="auto" w:before="194"/>
        <w:ind w:left="1000" w:right="1214" w:firstLine="60"/>
        <w:jc w:val="both"/>
      </w:pPr>
      <w:r>
        <w:rPr/>
        <w:t>Figure 4.7 shows slight decrease of the moisture content in the two sizes of the metallic silos,</w:t>
      </w:r>
      <w:r>
        <w:rPr>
          <w:spacing w:val="1"/>
        </w:rPr>
        <w:t> </w:t>
      </w:r>
      <w:r>
        <w:rPr/>
        <w:t>especially</w:t>
      </w:r>
      <w:r>
        <w:rPr>
          <w:spacing w:val="-8"/>
        </w:rPr>
        <w:t> </w:t>
      </w:r>
      <w:r>
        <w:rPr/>
        <w:t>in the</w:t>
      </w:r>
      <w:r>
        <w:rPr>
          <w:spacing w:val="-3"/>
        </w:rPr>
        <w:t> </w:t>
      </w:r>
      <w:r>
        <w:rPr/>
        <w:t>first</w:t>
      </w:r>
      <w:r>
        <w:rPr>
          <w:spacing w:val="-3"/>
        </w:rPr>
        <w:t> </w:t>
      </w:r>
      <w:r>
        <w:rPr/>
        <w:t>few</w:t>
      </w:r>
      <w:r>
        <w:rPr>
          <w:spacing w:val="-1"/>
        </w:rPr>
        <w:t> </w:t>
      </w:r>
      <w:r>
        <w:rPr/>
        <w:t>months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storage. This may</w:t>
      </w:r>
      <w:r>
        <w:rPr>
          <w:spacing w:val="-5"/>
        </w:rPr>
        <w:t> </w:t>
      </w:r>
      <w:r>
        <w:rPr/>
        <w:t>be</w:t>
      </w:r>
      <w:r>
        <w:rPr>
          <w:spacing w:val="2"/>
        </w:rPr>
        <w:t> </w:t>
      </w:r>
      <w:r>
        <w:rPr/>
        <w:t>as a</w:t>
      </w:r>
      <w:r>
        <w:rPr>
          <w:spacing w:val="-4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initial</w:t>
      </w:r>
      <w:r>
        <w:rPr>
          <w:spacing w:val="-2"/>
        </w:rPr>
        <w:t> </w:t>
      </w:r>
      <w:r>
        <w:rPr/>
        <w:t>loss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moisture,</w:t>
      </w:r>
      <w:r>
        <w:rPr>
          <w:spacing w:val="-1"/>
        </w:rPr>
        <w:t> </w:t>
      </w:r>
      <w:r>
        <w:rPr/>
        <w:t>until</w:t>
      </w:r>
      <w:r>
        <w:rPr>
          <w:spacing w:val="-57"/>
        </w:rPr>
        <w:t> </w:t>
      </w:r>
      <w:r>
        <w:rPr/>
        <w:t>equilibrium</w:t>
      </w:r>
      <w:r>
        <w:rPr>
          <w:spacing w:val="-3"/>
        </w:rPr>
        <w:t> </w:t>
      </w:r>
      <w:r>
        <w:rPr/>
        <w:t>moisture</w:t>
      </w:r>
      <w:r>
        <w:rPr>
          <w:spacing w:val="-5"/>
        </w:rPr>
        <w:t> </w:t>
      </w:r>
      <w:r>
        <w:rPr/>
        <w:t>content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attained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environment.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fluctuation</w:t>
      </w:r>
      <w:r>
        <w:rPr>
          <w:spacing w:val="-4"/>
        </w:rPr>
        <w:t> </w:t>
      </w:r>
      <w:r>
        <w:rPr/>
        <w:t>noticed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values</w:t>
      </w:r>
      <w:r>
        <w:rPr>
          <w:spacing w:val="-58"/>
        </w:rPr>
        <w:t> </w:t>
      </w:r>
      <w:r>
        <w:rPr/>
        <w:t>especially</w:t>
      </w:r>
      <w:r>
        <w:rPr>
          <w:spacing w:val="-1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bigger</w:t>
      </w:r>
      <w:r>
        <w:rPr>
          <w:spacing w:val="-4"/>
        </w:rPr>
        <w:t> </w:t>
      </w:r>
      <w:r>
        <w:rPr/>
        <w:t>silo</w:t>
      </w:r>
      <w:r>
        <w:rPr>
          <w:spacing w:val="-3"/>
        </w:rPr>
        <w:t> </w:t>
      </w:r>
      <w:r>
        <w:rPr/>
        <w:t>may</w:t>
      </w:r>
      <w:r>
        <w:rPr>
          <w:spacing w:val="-10"/>
        </w:rPr>
        <w:t> </w:t>
      </w:r>
      <w:r>
        <w:rPr/>
        <w:t>be</w:t>
      </w:r>
      <w:r>
        <w:rPr>
          <w:spacing w:val="-4"/>
        </w:rPr>
        <w:t> </w:t>
      </w:r>
      <w:r>
        <w:rPr/>
        <w:t>attributed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hygroscopic</w:t>
      </w:r>
      <w:r>
        <w:rPr>
          <w:spacing w:val="-1"/>
        </w:rPr>
        <w:t> </w:t>
      </w:r>
      <w:r>
        <w:rPr/>
        <w:t>nature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maize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food</w:t>
      </w:r>
      <w:r>
        <w:rPr>
          <w:spacing w:val="-4"/>
        </w:rPr>
        <w:t> </w:t>
      </w:r>
      <w:r>
        <w:rPr/>
        <w:t>material,</w:t>
      </w:r>
      <w:r>
        <w:rPr>
          <w:spacing w:val="-58"/>
        </w:rPr>
        <w:t> </w:t>
      </w:r>
      <w:r>
        <w:rPr/>
        <w:t>and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instability</w:t>
      </w:r>
      <w:r>
        <w:rPr>
          <w:spacing w:val="-1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climatic</w:t>
      </w:r>
      <w:r>
        <w:rPr>
          <w:spacing w:val="-6"/>
        </w:rPr>
        <w:t> </w:t>
      </w:r>
      <w:r>
        <w:rPr/>
        <w:t>conditions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area,</w:t>
      </w:r>
      <w:r>
        <w:rPr>
          <w:spacing w:val="-6"/>
        </w:rPr>
        <w:t> </w:t>
      </w:r>
      <w:r>
        <w:rPr/>
        <w:t>because</w:t>
      </w:r>
      <w:r>
        <w:rPr>
          <w:spacing w:val="-6"/>
        </w:rPr>
        <w:t> </w:t>
      </w:r>
      <w:r>
        <w:rPr/>
        <w:t>moisture</w:t>
      </w:r>
      <w:r>
        <w:rPr>
          <w:spacing w:val="-7"/>
        </w:rPr>
        <w:t> </w:t>
      </w:r>
      <w:r>
        <w:rPr/>
        <w:t>was</w:t>
      </w:r>
      <w:r>
        <w:rPr>
          <w:spacing w:val="-5"/>
        </w:rPr>
        <w:t> </w:t>
      </w:r>
      <w:r>
        <w:rPr/>
        <w:t>gained</w:t>
      </w:r>
      <w:r>
        <w:rPr>
          <w:spacing w:val="-7"/>
        </w:rPr>
        <w:t> </w:t>
      </w:r>
      <w:r>
        <w:rPr/>
        <w:t>during</w:t>
      </w:r>
      <w:r>
        <w:rPr>
          <w:spacing w:val="-8"/>
        </w:rPr>
        <w:t> </w:t>
      </w:r>
      <w:r>
        <w:rPr/>
        <w:t>high</w:t>
      </w:r>
      <w:r>
        <w:rPr>
          <w:spacing w:val="-58"/>
        </w:rPr>
        <w:t> </w:t>
      </w:r>
      <w:r>
        <w:rPr/>
        <w:t>humidity and lost during extreme dry conditions. . The implication is that may be equilibrium</w:t>
      </w:r>
      <w:r>
        <w:rPr>
          <w:spacing w:val="1"/>
        </w:rPr>
        <w:t> </w:t>
      </w:r>
      <w:r>
        <w:rPr/>
        <w:t>moisture content was attained shortly after binning, and frequent aerations helped to even out</w:t>
      </w:r>
      <w:r>
        <w:rPr>
          <w:spacing w:val="1"/>
        </w:rPr>
        <w:t> </w:t>
      </w:r>
      <w:r>
        <w:rPr/>
        <w:t>moisture build up inside the bulk. As earlier reported by ( Kenneth and Hellevarg 1995), there is</w:t>
      </w:r>
      <w:r>
        <w:rPr>
          <w:spacing w:val="1"/>
        </w:rPr>
        <w:t> </w:t>
      </w:r>
      <w:r>
        <w:rPr>
          <w:spacing w:val="-1"/>
        </w:rPr>
        <w:t>insignificant</w:t>
      </w:r>
      <w:r>
        <w:rPr>
          <w:spacing w:val="-12"/>
        </w:rPr>
        <w:t> </w:t>
      </w:r>
      <w:r>
        <w:rPr/>
        <w:t>sorption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adsorption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climate</w:t>
      </w:r>
      <w:r>
        <w:rPr>
          <w:spacing w:val="-10"/>
        </w:rPr>
        <w:t> </w:t>
      </w:r>
      <w:r>
        <w:rPr/>
        <w:t>changes</w:t>
      </w:r>
      <w:r>
        <w:rPr>
          <w:spacing w:val="-11"/>
        </w:rPr>
        <w:t> </w:t>
      </w:r>
      <w:r>
        <w:rPr/>
        <w:t>during</w:t>
      </w:r>
      <w:r>
        <w:rPr>
          <w:spacing w:val="-15"/>
        </w:rPr>
        <w:t> </w:t>
      </w:r>
      <w:r>
        <w:rPr/>
        <w:t>storage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maize,</w:t>
      </w:r>
      <w:r>
        <w:rPr>
          <w:spacing w:val="-9"/>
        </w:rPr>
        <w:t> </w:t>
      </w:r>
      <w:r>
        <w:rPr/>
        <w:t>which</w:t>
      </w:r>
      <w:r>
        <w:rPr>
          <w:spacing w:val="-12"/>
        </w:rPr>
        <w:t> </w:t>
      </w:r>
      <w:r>
        <w:rPr/>
        <w:t>may</w:t>
      </w:r>
      <w:r>
        <w:rPr>
          <w:spacing w:val="-15"/>
        </w:rPr>
        <w:t> </w:t>
      </w:r>
      <w:r>
        <w:rPr/>
        <w:t>weaken</w:t>
      </w:r>
      <w:r>
        <w:rPr>
          <w:spacing w:val="-58"/>
        </w:rPr>
        <w:t> </w:t>
      </w:r>
      <w:r>
        <w:rPr/>
        <w:t>the integrity of maize seed in long storage but no values were given. It also implies that, economic</w:t>
      </w:r>
      <w:r>
        <w:rPr>
          <w:spacing w:val="1"/>
        </w:rPr>
        <w:t> </w:t>
      </w:r>
      <w:r>
        <w:rPr/>
        <w:t>returns could be affected, since it can impact positively or negatively on the test weights, inform of</w:t>
      </w:r>
      <w:r>
        <w:rPr>
          <w:spacing w:val="-57"/>
        </w:rPr>
        <w:t> </w:t>
      </w:r>
      <w:r>
        <w:rPr/>
        <w:t>shrinkage</w:t>
      </w:r>
      <w:r>
        <w:rPr>
          <w:spacing w:val="-2"/>
        </w:rPr>
        <w:t> </w:t>
      </w:r>
      <w:r>
        <w:rPr/>
        <w:t>or moisture</w:t>
      </w:r>
      <w:r>
        <w:rPr>
          <w:spacing w:val="-2"/>
        </w:rPr>
        <w:t> </w:t>
      </w:r>
      <w:r>
        <w:rPr/>
        <w:t>absorption. However the</w:t>
      </w:r>
      <w:r>
        <w:rPr>
          <w:spacing w:val="-1"/>
        </w:rPr>
        <w:t> </w:t>
      </w:r>
      <w:r>
        <w:rPr/>
        <w:t>1</w:t>
      </w:r>
      <w:r>
        <w:rPr>
          <w:spacing w:val="2"/>
        </w:rPr>
        <w:t> </w:t>
      </w:r>
      <w:r>
        <w:rPr/>
        <w:t>MT metallic silo shows more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24"/>
        <w:jc w:val="both"/>
      </w:pPr>
      <w:r>
        <w:rPr/>
        <w:t>stability with climatic conditions, which may be due to its size, hermetic nature and short storage</w:t>
      </w:r>
      <w:r>
        <w:rPr>
          <w:spacing w:val="1"/>
        </w:rPr>
        <w:t> </w:t>
      </w:r>
      <w:r>
        <w:rPr/>
        <w:t>duration.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1189342</wp:posOffset>
            </wp:positionH>
            <wp:positionV relativeFrom="paragraph">
              <wp:posOffset>220413</wp:posOffset>
            </wp:positionV>
            <wp:extent cx="5161821" cy="2456973"/>
            <wp:effectExtent l="0" t="0" r="0" b="0"/>
            <wp:wrapTopAndBottom/>
            <wp:docPr id="3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821" cy="2456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244" w:lineRule="auto" w:before="166"/>
        <w:ind w:right="1555"/>
        <w:jc w:val="left"/>
      </w:pPr>
      <w:r>
        <w:rPr/>
        <w:t>Figure 4.7</w:t>
      </w:r>
      <w:r>
        <w:rPr>
          <w:b w:val="0"/>
        </w:rPr>
        <w:t>.</w:t>
      </w:r>
      <w:r>
        <w:rPr/>
        <w:t>Avarage percentage Moisture content in respect to duration of storage for both</w:t>
      </w:r>
      <w:r>
        <w:rPr>
          <w:spacing w:val="-58"/>
        </w:rPr>
        <w:t> </w:t>
      </w:r>
      <w:r>
        <w:rPr/>
        <w:t>silos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8"/>
        </w:rPr>
      </w:pPr>
    </w:p>
    <w:p>
      <w:pPr>
        <w:pStyle w:val="BodyText"/>
        <w:spacing w:line="480" w:lineRule="auto"/>
        <w:ind w:left="1000" w:right="1217"/>
        <w:jc w:val="both"/>
      </w:pPr>
      <w:r>
        <w:rPr/>
        <w:t>The</w:t>
      </w:r>
      <w:r>
        <w:rPr>
          <w:spacing w:val="-5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moisture</w:t>
      </w:r>
      <w:r>
        <w:rPr>
          <w:spacing w:val="-5"/>
        </w:rPr>
        <w:t> </w:t>
      </w:r>
      <w:r>
        <w:rPr/>
        <w:t>content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respect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locations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grains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bulk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showed</w:t>
      </w:r>
      <w:r>
        <w:rPr>
          <w:spacing w:val="-4"/>
        </w:rPr>
        <w:t> </w:t>
      </w:r>
      <w:r>
        <w:rPr/>
        <w:t>in</w:t>
      </w:r>
      <w:r>
        <w:rPr>
          <w:spacing w:val="-57"/>
        </w:rPr>
        <w:t> </w:t>
      </w:r>
      <w:r>
        <w:rPr/>
        <w:t>Table 4.4. showed (10.0 ±0.569%) level of significance. Since, (p&gt;0.05), it shows that the variable</w:t>
      </w:r>
      <w:r>
        <w:rPr>
          <w:spacing w:val="1"/>
        </w:rPr>
        <w:t> </w:t>
      </w:r>
      <w:r>
        <w:rPr/>
        <w:t>is independent of the sample locations of grains in the metallic silos. Figure 4.7 and 4.8 also shows</w:t>
      </w:r>
      <w:r>
        <w:rPr>
          <w:spacing w:val="-57"/>
        </w:rPr>
        <w:t> </w:t>
      </w:r>
      <w:r>
        <w:rPr/>
        <w:t>that size of metallic silos does not have significant effect on moisture content of the stored maize</w:t>
      </w:r>
      <w:r>
        <w:rPr>
          <w:spacing w:val="1"/>
        </w:rPr>
        <w:t> </w:t>
      </w:r>
      <w:r>
        <w:rPr/>
        <w:t>considering</w:t>
      </w:r>
      <w:r>
        <w:rPr>
          <w:spacing w:val="-4"/>
        </w:rPr>
        <w:t> </w:t>
      </w:r>
      <w:r>
        <w:rPr/>
        <w:t>the overlapping</w:t>
      </w:r>
      <w:r>
        <w:rPr>
          <w:spacing w:val="-2"/>
        </w:rPr>
        <w:t> </w:t>
      </w:r>
      <w:r>
        <w:rPr/>
        <w:t>and similarity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graphical representation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two silos.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before="8"/>
        <w:rPr>
          <w:sz w:val="2"/>
        </w:rPr>
      </w:pPr>
    </w:p>
    <w:p>
      <w:pPr>
        <w:pStyle w:val="BodyText"/>
        <w:ind w:left="1436"/>
        <w:rPr>
          <w:sz w:val="20"/>
        </w:rPr>
      </w:pPr>
      <w:r>
        <w:rPr>
          <w:sz w:val="20"/>
        </w:rPr>
        <w:drawing>
          <wp:inline distT="0" distB="0" distL="0" distR="0">
            <wp:extent cx="5240571" cy="2278284"/>
            <wp:effectExtent l="0" t="0" r="0" b="0"/>
            <wp:docPr id="3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571" cy="227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pStyle w:val="Heading2"/>
        <w:spacing w:before="90"/>
      </w:pPr>
      <w:r>
        <w:rPr/>
        <w:t>Figure</w:t>
      </w:r>
      <w:r>
        <w:rPr>
          <w:spacing w:val="-2"/>
        </w:rPr>
        <w:t> </w:t>
      </w:r>
      <w:r>
        <w:rPr/>
        <w:t>4.8</w:t>
      </w:r>
      <w:r>
        <w:rPr>
          <w:b w:val="0"/>
        </w:rPr>
        <w:t>.</w:t>
      </w:r>
      <w:r>
        <w:rPr/>
        <w:t>Avarage</w:t>
      </w:r>
      <w:r>
        <w:rPr>
          <w:spacing w:val="-2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 sample</w:t>
      </w:r>
      <w:r>
        <w:rPr>
          <w:spacing w:val="3"/>
        </w:rPr>
        <w:t> </w:t>
      </w:r>
      <w:r>
        <w:rPr/>
        <w:t>location for</w:t>
      </w:r>
      <w:r>
        <w:rPr>
          <w:spacing w:val="-2"/>
        </w:rPr>
        <w:t> </w:t>
      </w:r>
      <w:r>
        <w:rPr/>
        <w:t>both</w:t>
      </w:r>
      <w:r>
        <w:rPr>
          <w:spacing w:val="-1"/>
        </w:rPr>
        <w:t> </w:t>
      </w:r>
      <w:r>
        <w:rPr/>
        <w:t>silos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26"/>
        </w:numPr>
        <w:tabs>
          <w:tab w:pos="1781" w:val="left" w:leader="none"/>
        </w:tabs>
        <w:spacing w:line="240" w:lineRule="auto" w:before="182" w:after="0"/>
        <w:ind w:left="1780" w:right="0" w:hanging="781"/>
        <w:jc w:val="left"/>
        <w:rPr>
          <w:b/>
          <w:sz w:val="24"/>
        </w:rPr>
      </w:pPr>
      <w:r>
        <w:rPr>
          <w:b/>
          <w:sz w:val="24"/>
        </w:rPr>
        <w:t>Hectolitre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weight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8" w:firstLine="60"/>
        <w:jc w:val="both"/>
      </w:pPr>
      <w:r>
        <w:rPr/>
        <w:t>From the result of this study, the average test weight in respect to storage duration, was significant</w:t>
      </w:r>
      <w:r>
        <w:rPr>
          <w:spacing w:val="-57"/>
        </w:rPr>
        <w:t> </w:t>
      </w:r>
      <w:r>
        <w:rPr/>
        <w:t>at (72.9±0.04%) irrespective of the size of the metallic silos. The result also shows that the average</w:t>
      </w:r>
      <w:r>
        <w:rPr>
          <w:spacing w:val="-57"/>
        </w:rPr>
        <w:t> </w:t>
      </w:r>
      <w:r>
        <w:rPr/>
        <w:t>test weight was significant at ( 72.9±0.098%)</w:t>
      </w:r>
      <w:r>
        <w:rPr>
          <w:spacing w:val="1"/>
        </w:rPr>
        <w:t> </w:t>
      </w:r>
      <w:r>
        <w:rPr/>
        <w:t>in respect to the sample locations in the bulk,</w:t>
      </w:r>
      <w:r>
        <w:rPr>
          <w:spacing w:val="1"/>
        </w:rPr>
        <w:t> </w:t>
      </w:r>
      <w:r>
        <w:rPr/>
        <w:t>irrespective of the size of the metallic silos, with monthly deviation from the control as shown in</w:t>
      </w:r>
      <w:r>
        <w:rPr>
          <w:spacing w:val="1"/>
        </w:rPr>
        <w:t> </w:t>
      </w:r>
      <w:r>
        <w:rPr/>
        <w:t>Table</w:t>
      </w:r>
      <w:r>
        <w:rPr>
          <w:spacing w:val="-5"/>
        </w:rPr>
        <w:t> </w:t>
      </w:r>
      <w:r>
        <w:rPr/>
        <w:t>4.4.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values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February</w:t>
      </w:r>
      <w:r>
        <w:rPr>
          <w:spacing w:val="-9"/>
        </w:rPr>
        <w:t> </w:t>
      </w:r>
      <w:r>
        <w:rPr/>
        <w:t>to</w:t>
      </w:r>
      <w:r>
        <w:rPr>
          <w:spacing w:val="-2"/>
        </w:rPr>
        <w:t> </w:t>
      </w:r>
      <w:r>
        <w:rPr/>
        <w:t>August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follows,</w:t>
      </w:r>
      <w:r>
        <w:rPr>
          <w:spacing w:val="-1"/>
        </w:rPr>
        <w:t> </w:t>
      </w:r>
      <w:r>
        <w:rPr/>
        <w:t>-1.8,</w:t>
      </w:r>
      <w:r>
        <w:rPr>
          <w:spacing w:val="-3"/>
        </w:rPr>
        <w:t> </w:t>
      </w:r>
      <w:r>
        <w:rPr/>
        <w:t>-2.64,</w:t>
      </w:r>
      <w:r>
        <w:rPr>
          <w:spacing w:val="-1"/>
        </w:rPr>
        <w:t> </w:t>
      </w:r>
      <w:r>
        <w:rPr/>
        <w:t>-1.72,</w:t>
      </w:r>
      <w:r>
        <w:rPr>
          <w:spacing w:val="-3"/>
        </w:rPr>
        <w:t> </w:t>
      </w:r>
      <w:r>
        <w:rPr/>
        <w:t>-0.60,</w:t>
      </w:r>
      <w:r>
        <w:rPr>
          <w:spacing w:val="-3"/>
        </w:rPr>
        <w:t> </w:t>
      </w:r>
      <w:r>
        <w:rPr/>
        <w:t>-1.67,</w:t>
      </w:r>
      <w:r>
        <w:rPr>
          <w:spacing w:val="-4"/>
        </w:rPr>
        <w:t> </w:t>
      </w:r>
      <w:r>
        <w:rPr/>
        <w:t>-1.09,</w:t>
      </w:r>
    </w:p>
    <w:p>
      <w:pPr>
        <w:pStyle w:val="BodyText"/>
        <w:spacing w:line="480" w:lineRule="auto"/>
        <w:ind w:left="1000" w:right="1219"/>
        <w:jc w:val="both"/>
      </w:pPr>
      <w:r>
        <w:rPr/>
        <w:t>-2.70. Since Wilks Lambda (p&lt;0.05) in respect to storage duration of the grains, and (p&gt;0.05) in</w:t>
      </w:r>
      <w:r>
        <w:rPr>
          <w:spacing w:val="1"/>
        </w:rPr>
        <w:t> </w:t>
      </w:r>
      <w:r>
        <w:rPr/>
        <w:t>respect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location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grains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bulk,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concluded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HC is</w:t>
      </w:r>
      <w:r>
        <w:rPr>
          <w:spacing w:val="-3"/>
        </w:rPr>
        <w:t> </w:t>
      </w:r>
      <w:r>
        <w:rPr/>
        <w:t>significantly</w:t>
      </w:r>
      <w:r>
        <w:rPr>
          <w:spacing w:val="-9"/>
        </w:rPr>
        <w:t> </w:t>
      </w:r>
      <w:r>
        <w:rPr/>
        <w:t>affected</w:t>
      </w:r>
      <w:r>
        <w:rPr>
          <w:spacing w:val="-57"/>
        </w:rPr>
        <w:t> </w:t>
      </w:r>
      <w:r>
        <w:rPr/>
        <w:t>by duration of storage, while it is insignificant and not affected by the locations of the grain in the</w:t>
      </w:r>
      <w:r>
        <w:rPr>
          <w:spacing w:val="1"/>
        </w:rPr>
        <w:t> </w:t>
      </w:r>
      <w:r>
        <w:rPr/>
        <w:t>bulk as shown in Appendix C.</w:t>
      </w:r>
      <w:r>
        <w:rPr>
          <w:spacing w:val="1"/>
        </w:rPr>
        <w:t> </w:t>
      </w:r>
      <w:r>
        <w:rPr/>
        <w:t>The behavior of hectolitre weight is synonymous with moisture</w:t>
      </w:r>
      <w:r>
        <w:rPr>
          <w:spacing w:val="1"/>
        </w:rPr>
        <w:t> </w:t>
      </w:r>
      <w:r>
        <w:rPr/>
        <w:t>content,</w:t>
      </w:r>
      <w:r>
        <w:rPr>
          <w:spacing w:val="-6"/>
        </w:rPr>
        <w:t> </w:t>
      </w:r>
      <w:r>
        <w:rPr/>
        <w:t>supporting</w:t>
      </w:r>
      <w:r>
        <w:rPr>
          <w:spacing w:val="-8"/>
        </w:rPr>
        <w:t> </w:t>
      </w:r>
      <w:r>
        <w:rPr/>
        <w:t>earlier</w:t>
      </w:r>
      <w:r>
        <w:rPr>
          <w:spacing w:val="-7"/>
        </w:rPr>
        <w:t> </w:t>
      </w:r>
      <w:r>
        <w:rPr/>
        <w:t>claims</w:t>
      </w:r>
      <w:r>
        <w:rPr>
          <w:spacing w:val="-5"/>
        </w:rPr>
        <w:t> </w:t>
      </w:r>
      <w:r>
        <w:rPr/>
        <w:t>by</w:t>
      </w:r>
      <w:r>
        <w:rPr>
          <w:spacing w:val="-11"/>
        </w:rPr>
        <w:t> </w:t>
      </w:r>
      <w:r>
        <w:rPr/>
        <w:t>(Brooker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/>
        <w:t>al,</w:t>
      </w:r>
      <w:r>
        <w:rPr>
          <w:spacing w:val="-6"/>
        </w:rPr>
        <w:t> </w:t>
      </w:r>
      <w:r>
        <w:rPr/>
        <w:t>1990;</w:t>
      </w:r>
      <w:r>
        <w:rPr>
          <w:spacing w:val="42"/>
        </w:rPr>
        <w:t> </w:t>
      </w:r>
      <w:r>
        <w:rPr/>
        <w:t>McNeil,</w:t>
      </w:r>
      <w:r>
        <w:rPr>
          <w:spacing w:val="-6"/>
        </w:rPr>
        <w:t> </w:t>
      </w:r>
      <w:r>
        <w:rPr/>
        <w:t>2010)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change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moisture</w:t>
      </w:r>
      <w:r>
        <w:rPr>
          <w:spacing w:val="-58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grain will affect the</w:t>
      </w:r>
      <w:r>
        <w:rPr>
          <w:spacing w:val="-1"/>
        </w:rPr>
        <w:t> </w:t>
      </w:r>
      <w:r>
        <w:rPr/>
        <w:t>test weight.</w:t>
      </w:r>
    </w:p>
    <w:p>
      <w:pPr>
        <w:pStyle w:val="BodyText"/>
        <w:spacing w:line="480" w:lineRule="auto" w:before="200"/>
        <w:ind w:left="1000" w:right="1214"/>
        <w:jc w:val="both"/>
      </w:pPr>
      <w:r>
        <w:rPr/>
        <w:t>After the initial decrease in values of the hectolitre weight, it remains almost constant with minute</w:t>
      </w:r>
      <w:r>
        <w:rPr>
          <w:spacing w:val="1"/>
        </w:rPr>
        <w:t> </w:t>
      </w:r>
      <w:r>
        <w:rPr/>
        <w:t>fluctuations,</w:t>
      </w:r>
      <w:r>
        <w:rPr>
          <w:spacing w:val="21"/>
        </w:rPr>
        <w:t> </w:t>
      </w:r>
      <w:r>
        <w:rPr/>
        <w:t>which</w:t>
      </w:r>
      <w:r>
        <w:rPr>
          <w:spacing w:val="21"/>
        </w:rPr>
        <w:t> </w:t>
      </w:r>
      <w:r>
        <w:rPr/>
        <w:t>may</w:t>
      </w:r>
      <w:r>
        <w:rPr>
          <w:spacing w:val="22"/>
        </w:rPr>
        <w:t> </w:t>
      </w:r>
      <w:r>
        <w:rPr/>
        <w:t>be</w:t>
      </w:r>
      <w:r>
        <w:rPr>
          <w:spacing w:val="20"/>
        </w:rPr>
        <w:t> </w:t>
      </w:r>
      <w:r>
        <w:rPr/>
        <w:t>attributed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water</w:t>
      </w:r>
      <w:r>
        <w:rPr>
          <w:spacing w:val="21"/>
        </w:rPr>
        <w:t> </w:t>
      </w:r>
      <w:r>
        <w:rPr/>
        <w:t>activity</w:t>
      </w:r>
      <w:r>
        <w:rPr>
          <w:spacing w:val="16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grains.</w:t>
      </w:r>
      <w:r>
        <w:rPr>
          <w:spacing w:val="25"/>
        </w:rPr>
        <w:t> </w:t>
      </w:r>
      <w:r>
        <w:rPr/>
        <w:t>In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similar</w:t>
      </w:r>
      <w:r>
        <w:rPr>
          <w:spacing w:val="21"/>
        </w:rPr>
        <w:t> </w:t>
      </w:r>
      <w:r>
        <w:rPr/>
        <w:t>research</w:t>
      </w:r>
      <w:r>
        <w:rPr>
          <w:spacing w:val="21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440" w:right="40"/>
        </w:sectPr>
      </w:pPr>
    </w:p>
    <w:p>
      <w:pPr>
        <w:pStyle w:val="BodyText"/>
        <w:spacing w:line="480" w:lineRule="auto" w:before="72"/>
        <w:ind w:left="1000" w:right="1216"/>
        <w:jc w:val="both"/>
      </w:pPr>
      <w:r>
        <w:rPr/>
        <w:t>(Chukwu and Ajisegiri, 2005), it was demonstrated that sorption cycle affects some Nutritional and</w:t>
      </w:r>
      <w:r>
        <w:rPr>
          <w:spacing w:val="-57"/>
        </w:rPr>
        <w:t> </w:t>
      </w:r>
      <w:r>
        <w:rPr/>
        <w:t>Physical characteristics of agricultural grains including the test weight but values were not given.</w:t>
      </w:r>
      <w:r>
        <w:rPr>
          <w:spacing w:val="1"/>
        </w:rPr>
        <w:t> </w:t>
      </w:r>
      <w:r>
        <w:rPr/>
        <w:t>The direct implication is that if grains are evacuated during high humidity period, there is the</w:t>
      </w:r>
      <w:r>
        <w:rPr>
          <w:spacing w:val="1"/>
        </w:rPr>
        <w:t> </w:t>
      </w:r>
      <w:r>
        <w:rPr/>
        <w:t>likelihood of gaining weight. There were no significant changes of hectoliter weight in respect of</w:t>
      </w:r>
      <w:r>
        <w:rPr>
          <w:spacing w:val="1"/>
        </w:rPr>
        <w:t> </w:t>
      </w:r>
      <w:r>
        <w:rPr/>
        <w:t>location of the grains in the bulk during for both silos, throughout the period of the experiment. It</w:t>
      </w:r>
      <w:r>
        <w:rPr>
          <w:spacing w:val="1"/>
        </w:rPr>
        <w:t> </w:t>
      </w:r>
      <w:r>
        <w:rPr/>
        <w:t>can also be concluded that no matter the location of grain in the bulk, if the integrity of the storage</w:t>
      </w:r>
      <w:r>
        <w:rPr>
          <w:spacing w:val="1"/>
        </w:rPr>
        <w:t> </w:t>
      </w:r>
      <w:r>
        <w:rPr/>
        <w:t>structure is good the grain will have almost the same test weight. The size of metallic silos did not</w:t>
      </w:r>
      <w:r>
        <w:rPr>
          <w:spacing w:val="1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weight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grains as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graphical</w:t>
      </w:r>
      <w:r>
        <w:rPr>
          <w:spacing w:val="-1"/>
        </w:rPr>
        <w:t> </w:t>
      </w:r>
      <w:r>
        <w:rPr/>
        <w:t>representation shows in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C.</w:t>
      </w:r>
    </w:p>
    <w:p>
      <w:pPr>
        <w:pStyle w:val="Heading2"/>
        <w:numPr>
          <w:ilvl w:val="3"/>
          <w:numId w:val="26"/>
        </w:numPr>
        <w:tabs>
          <w:tab w:pos="1781" w:val="left" w:leader="none"/>
        </w:tabs>
        <w:spacing w:line="240" w:lineRule="auto" w:before="207" w:after="0"/>
        <w:ind w:left="1780" w:right="0" w:hanging="781"/>
        <w:jc w:val="both"/>
      </w:pPr>
      <w:r>
        <w:rPr/>
        <w:t>Insect</w:t>
      </w:r>
      <w:r>
        <w:rPr>
          <w:spacing w:val="-2"/>
        </w:rPr>
        <w:t> </w:t>
      </w:r>
      <w:r>
        <w:rPr/>
        <w:t>damaged/broken</w:t>
      </w:r>
      <w:r>
        <w:rPr>
          <w:spacing w:val="-2"/>
        </w:rPr>
        <w:t> </w:t>
      </w:r>
      <w:r>
        <w:rPr/>
        <w:t>grains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2"/>
        <w:jc w:val="both"/>
      </w:pPr>
      <w:r>
        <w:rPr/>
        <w:t>The</w:t>
      </w:r>
      <w:r>
        <w:rPr>
          <w:spacing w:val="-11"/>
        </w:rPr>
        <w:t> </w:t>
      </w:r>
      <w:r>
        <w:rPr/>
        <w:t>result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showed</w:t>
      </w:r>
      <w:r>
        <w:rPr>
          <w:spacing w:val="-9"/>
        </w:rPr>
        <w:t> </w:t>
      </w:r>
      <w:r>
        <w:rPr/>
        <w:t>(0.29±</w:t>
      </w:r>
      <w:r>
        <w:rPr>
          <w:spacing w:val="-8"/>
        </w:rPr>
        <w:t> </w:t>
      </w:r>
      <w:r>
        <w:rPr/>
        <w:t>0.00)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(0.29±0.03%)</w:t>
      </w:r>
      <w:r>
        <w:rPr>
          <w:spacing w:val="-8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levels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percentage</w:t>
      </w:r>
      <w:r>
        <w:rPr>
          <w:spacing w:val="-58"/>
        </w:rPr>
        <w:t> </w:t>
      </w:r>
      <w:r>
        <w:rPr/>
        <w:t>Insect damaged grains in respect to duration of storage and location of the grains in the bulk,</w:t>
      </w:r>
      <w:r>
        <w:rPr>
          <w:spacing w:val="1"/>
        </w:rPr>
        <w:t> </w:t>
      </w:r>
      <w:r>
        <w:rPr/>
        <w:t>irrespective of the size of the metallic silos as shown in Table 4.2. The monthly mean deviations</w:t>
      </w:r>
      <w:r>
        <w:rPr>
          <w:spacing w:val="1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control</w:t>
      </w:r>
      <w:r>
        <w:rPr>
          <w:spacing w:val="-12"/>
        </w:rPr>
        <w:t> </w:t>
      </w:r>
      <w:r>
        <w:rPr/>
        <w:t>are</w:t>
      </w:r>
      <w:r>
        <w:rPr>
          <w:spacing w:val="-15"/>
        </w:rPr>
        <w:t> </w:t>
      </w:r>
      <w:r>
        <w:rPr/>
        <w:t>shown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Table</w:t>
      </w:r>
      <w:r>
        <w:rPr>
          <w:spacing w:val="-14"/>
        </w:rPr>
        <w:t> </w:t>
      </w:r>
      <w:r>
        <w:rPr/>
        <w:t>4.4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as</w:t>
      </w:r>
      <w:r>
        <w:rPr>
          <w:spacing w:val="-13"/>
        </w:rPr>
        <w:t> </w:t>
      </w:r>
      <w:r>
        <w:rPr/>
        <w:t>follows,</w:t>
      </w:r>
      <w:r>
        <w:rPr>
          <w:spacing w:val="-13"/>
        </w:rPr>
        <w:t> </w:t>
      </w:r>
      <w:r>
        <w:rPr/>
        <w:t>+0.45,+0.50+-0.59,-+0.61,+0.63,+0.88+0.74.</w:t>
      </w:r>
      <w:r>
        <w:rPr>
          <w:spacing w:val="-58"/>
        </w:rPr>
        <w:t> </w:t>
      </w:r>
      <w:r>
        <w:rPr/>
        <w:t>Since Wilks Lambda (p &lt;0.05) in respect of storage duration and locations of the grain in the bulk,</w:t>
      </w:r>
      <w:r>
        <w:rPr>
          <w:spacing w:val="1"/>
        </w:rPr>
        <w:t> </w:t>
      </w:r>
      <w:r>
        <w:rPr/>
        <w:t>it can be concluded that both variables are significantly affected by the storage duration, especially</w:t>
      </w:r>
      <w:r>
        <w:rPr>
          <w:spacing w:val="1"/>
        </w:rPr>
        <w:t> </w:t>
      </w:r>
      <w:r>
        <w:rPr/>
        <w:t>in the bigger silos. The result of the analysis also shows that percentage broken grains is at</w:t>
      </w:r>
      <w:r>
        <w:rPr>
          <w:spacing w:val="1"/>
        </w:rPr>
        <w:t> </w:t>
      </w:r>
      <w:r>
        <w:rPr/>
        <w:t>(0.55±0.058) significant level, in respect to duration of storage with monthly mean deviations as</w:t>
      </w:r>
      <w:r>
        <w:rPr>
          <w:spacing w:val="1"/>
        </w:rPr>
        <w:t> </w:t>
      </w:r>
      <w:r>
        <w:rPr/>
        <w:t>follows,-0.12,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0.14,-</w:t>
      </w:r>
      <w:r>
        <w:rPr>
          <w:spacing w:val="-6"/>
        </w:rPr>
        <w:t> </w:t>
      </w:r>
      <w:r>
        <w:rPr/>
        <w:t>0.13,</w:t>
      </w:r>
      <w:r>
        <w:rPr>
          <w:spacing w:val="-6"/>
        </w:rPr>
        <w:t> </w:t>
      </w:r>
      <w:r>
        <w:rPr/>
        <w:t>-0.33,</w:t>
      </w:r>
      <w:r>
        <w:rPr>
          <w:spacing w:val="-5"/>
        </w:rPr>
        <w:t> </w:t>
      </w:r>
      <w:r>
        <w:rPr/>
        <w:t>0.24,</w:t>
      </w:r>
      <w:r>
        <w:rPr>
          <w:spacing w:val="-6"/>
        </w:rPr>
        <w:t> </w:t>
      </w:r>
      <w:r>
        <w:rPr/>
        <w:t>0.21,</w:t>
      </w:r>
      <w:r>
        <w:rPr>
          <w:spacing w:val="-5"/>
        </w:rPr>
        <w:t> </w:t>
      </w:r>
      <w:r>
        <w:rPr/>
        <w:t>0.28.</w:t>
      </w:r>
      <w:r>
        <w:rPr>
          <w:spacing w:val="-9"/>
        </w:rPr>
        <w:t> </w:t>
      </w:r>
      <w:r>
        <w:rPr/>
        <w:t>from</w:t>
      </w:r>
      <w:r>
        <w:rPr>
          <w:spacing w:val="-5"/>
        </w:rPr>
        <w:t> </w:t>
      </w:r>
      <w:r>
        <w:rPr/>
        <w:t>February</w:t>
      </w:r>
      <w:r>
        <w:rPr>
          <w:spacing w:val="-11"/>
        </w:rPr>
        <w:t> </w:t>
      </w:r>
      <w:r>
        <w:rPr/>
        <w:t>to</w:t>
      </w:r>
      <w:r>
        <w:rPr>
          <w:spacing w:val="-5"/>
        </w:rPr>
        <w:t> </w:t>
      </w:r>
      <w:r>
        <w:rPr/>
        <w:t>August.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implication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that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variable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not</w:t>
      </w:r>
      <w:r>
        <w:rPr>
          <w:spacing w:val="-9"/>
        </w:rPr>
        <w:t> </w:t>
      </w:r>
      <w:r>
        <w:rPr/>
        <w:t>significantly</w:t>
      </w:r>
      <w:r>
        <w:rPr>
          <w:spacing w:val="-15"/>
        </w:rPr>
        <w:t> </w:t>
      </w:r>
      <w:r>
        <w:rPr/>
        <w:t>affected</w:t>
      </w:r>
      <w:r>
        <w:rPr>
          <w:spacing w:val="-11"/>
        </w:rPr>
        <w:t> </w:t>
      </w:r>
      <w:r>
        <w:rPr/>
        <w:t>by</w:t>
      </w:r>
      <w:r>
        <w:rPr>
          <w:spacing w:val="-14"/>
        </w:rPr>
        <w:t> </w:t>
      </w:r>
      <w:r>
        <w:rPr/>
        <w:t>duration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storage,</w:t>
      </w:r>
      <w:r>
        <w:rPr>
          <w:spacing w:val="-9"/>
        </w:rPr>
        <w:t> </w:t>
      </w:r>
      <w:r>
        <w:rPr/>
        <w:t>since</w:t>
      </w:r>
      <w:r>
        <w:rPr>
          <w:spacing w:val="-11"/>
        </w:rPr>
        <w:t> </w:t>
      </w:r>
      <w:r>
        <w:rPr/>
        <w:t>Wilks</w:t>
      </w:r>
      <w:r>
        <w:rPr>
          <w:spacing w:val="-10"/>
        </w:rPr>
        <w:t> </w:t>
      </w:r>
      <w:r>
        <w:rPr/>
        <w:t>Lambda</w:t>
      </w:r>
      <w:r>
        <w:rPr>
          <w:spacing w:val="-10"/>
        </w:rPr>
        <w:t> </w:t>
      </w:r>
      <w:r>
        <w:rPr/>
        <w:t>(</w:t>
      </w:r>
      <w:r>
        <w:rPr>
          <w:spacing w:val="-11"/>
        </w:rPr>
        <w:t> </w:t>
      </w:r>
      <w:r>
        <w:rPr/>
        <w:t>p.=0.058)</w:t>
      </w:r>
      <w:r>
        <w:rPr>
          <w:spacing w:val="-11"/>
        </w:rPr>
        <w:t> </w:t>
      </w:r>
      <w:r>
        <w:rPr/>
        <w:t>and(</w:t>
      </w:r>
      <w:r>
        <w:rPr>
          <w:spacing w:val="-57"/>
        </w:rPr>
        <w:t> </w:t>
      </w:r>
      <w:r>
        <w:rPr/>
        <w:t>0.058&gt;0.05)</w:t>
      </w:r>
    </w:p>
    <w:p>
      <w:pPr>
        <w:pStyle w:val="BodyText"/>
        <w:spacing w:line="480" w:lineRule="auto" w:before="204"/>
        <w:ind w:left="1000" w:right="1220"/>
        <w:jc w:val="both"/>
      </w:pPr>
      <w:r>
        <w:rPr/>
        <w:t>In respect of location of grains in the bulk, there were (0.29±0.00%) significant levels observed in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analysis.</w:t>
      </w:r>
      <w:r>
        <w:rPr>
          <w:spacing w:val="14"/>
        </w:rPr>
        <w:t> </w:t>
      </w:r>
      <w:r>
        <w:rPr/>
        <w:t>Since</w:t>
      </w:r>
      <w:r>
        <w:rPr>
          <w:spacing w:val="11"/>
        </w:rPr>
        <w:t> </w:t>
      </w:r>
      <w:r>
        <w:rPr/>
        <w:t>(p&lt;</w:t>
      </w:r>
      <w:r>
        <w:rPr>
          <w:spacing w:val="13"/>
        </w:rPr>
        <w:t> </w:t>
      </w:r>
      <w:r>
        <w:rPr/>
        <w:t>0.05)</w:t>
      </w:r>
      <w:r>
        <w:rPr>
          <w:spacing w:val="12"/>
        </w:rPr>
        <w:t> </w:t>
      </w:r>
      <w:r>
        <w:rPr/>
        <w:t>it</w:t>
      </w:r>
      <w:r>
        <w:rPr>
          <w:spacing w:val="14"/>
        </w:rPr>
        <w:t> </w:t>
      </w:r>
      <w:r>
        <w:rPr/>
        <w:t>implies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percentage</w:t>
      </w:r>
      <w:r>
        <w:rPr>
          <w:spacing w:val="12"/>
        </w:rPr>
        <w:t> </w:t>
      </w:r>
      <w:r>
        <w:rPr/>
        <w:t>broken</w:t>
      </w:r>
      <w:r>
        <w:rPr>
          <w:spacing w:val="17"/>
        </w:rPr>
        <w:t> </w:t>
      </w:r>
      <w:r>
        <w:rPr/>
        <w:t>grains</w:t>
      </w:r>
      <w:r>
        <w:rPr>
          <w:spacing w:val="17"/>
        </w:rPr>
        <w:t> </w:t>
      </w:r>
      <w:r>
        <w:rPr/>
        <w:t>are</w:t>
      </w:r>
      <w:r>
        <w:rPr>
          <w:spacing w:val="16"/>
        </w:rPr>
        <w:t> </w:t>
      </w:r>
      <w:r>
        <w:rPr/>
        <w:t>significantly</w:t>
      </w:r>
      <w:r>
        <w:rPr>
          <w:spacing w:val="11"/>
        </w:rPr>
        <w:t> </w:t>
      </w:r>
      <w:r>
        <w:rPr/>
        <w:t>affected</w:t>
      </w:r>
      <w:r>
        <w:rPr>
          <w:spacing w:val="12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8"/>
        <w:jc w:val="both"/>
      </w:pPr>
      <w:r>
        <w:rPr/>
        <w:t>the locations of grains in the bulk.</w:t>
      </w:r>
      <w:r>
        <w:rPr>
          <w:spacing w:val="1"/>
        </w:rPr>
        <w:t> </w:t>
      </w:r>
      <w:r>
        <w:rPr/>
        <w:t>From graphical representation in Appendix C, it is observed,</w:t>
      </w:r>
      <w:r>
        <w:rPr>
          <w:spacing w:val="1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insect damaged</w:t>
      </w:r>
      <w:r>
        <w:rPr>
          <w:spacing w:val="-1"/>
        </w:rPr>
        <w:t> </w:t>
      </w:r>
      <w:r>
        <w:rPr/>
        <w:t>grains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locations</w:t>
      </w:r>
      <w:r>
        <w:rPr>
          <w:spacing w:val="-4"/>
        </w:rPr>
        <w:t> </w:t>
      </w:r>
      <w:r>
        <w:rPr/>
        <w:t>1,</w:t>
      </w:r>
      <w:r>
        <w:rPr>
          <w:spacing w:val="-3"/>
        </w:rPr>
        <w:t> </w:t>
      </w:r>
      <w:r>
        <w:rPr/>
        <w:t>2,</w:t>
      </w:r>
      <w:r>
        <w:rPr>
          <w:spacing w:val="-4"/>
        </w:rPr>
        <w:t> </w:t>
      </w:r>
      <w:r>
        <w:rPr/>
        <w:t>3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head</w:t>
      </w:r>
      <w:r>
        <w:rPr>
          <w:spacing w:val="-3"/>
        </w:rPr>
        <w:t> </w:t>
      </w:r>
      <w:r>
        <w:rPr/>
        <w:t>space</w:t>
      </w:r>
      <w:r>
        <w:rPr>
          <w:spacing w:val="-2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big</w:t>
      </w:r>
      <w:r>
        <w:rPr>
          <w:spacing w:val="-57"/>
        </w:rPr>
        <w:t> </w:t>
      </w:r>
      <w:r>
        <w:rPr/>
        <w:t>metallic</w:t>
      </w:r>
      <w:r>
        <w:rPr>
          <w:spacing w:val="-1"/>
        </w:rPr>
        <w:t> </w:t>
      </w:r>
      <w:r>
        <w:rPr/>
        <w:t>silos where</w:t>
      </w:r>
      <w:r>
        <w:rPr>
          <w:spacing w:val="-2"/>
        </w:rPr>
        <w:t> </w:t>
      </w:r>
      <w:r>
        <w:rPr/>
        <w:t>insect and</w:t>
      </w:r>
      <w:r>
        <w:rPr>
          <w:spacing w:val="-1"/>
        </w:rPr>
        <w:t> </w:t>
      </w:r>
      <w:r>
        <w:rPr/>
        <w:t>human activity</w:t>
      </w:r>
      <w:r>
        <w:rPr>
          <w:spacing w:val="-5"/>
        </w:rPr>
        <w:t> </w:t>
      </w:r>
      <w:r>
        <w:rPr/>
        <w:t>is high in</w:t>
      </w:r>
      <w:r>
        <w:rPr>
          <w:spacing w:val="-1"/>
        </w:rPr>
        <w:t> </w:t>
      </w:r>
      <w:r>
        <w:rPr/>
        <w:t>relative to other locations.</w:t>
      </w:r>
    </w:p>
    <w:p>
      <w:pPr>
        <w:pStyle w:val="BodyText"/>
        <w:spacing w:line="480" w:lineRule="auto" w:before="191"/>
        <w:ind w:left="1000" w:right="1216"/>
        <w:jc w:val="both"/>
      </w:pPr>
      <w:r>
        <w:rPr/>
        <w:t>As suggested by (FAO, 1995) percentage broken grains is mainly a factor of the prevalent handling</w:t>
      </w:r>
      <w:r>
        <w:rPr>
          <w:spacing w:val="-58"/>
        </w:rPr>
        <w:t> </w:t>
      </w:r>
      <w:r>
        <w:rPr/>
        <w:t>and processing system which the grain had undergone before storage. Locations 4, 5, 6, recorded a</w:t>
      </w:r>
      <w:r>
        <w:rPr>
          <w:spacing w:val="1"/>
        </w:rPr>
        <w:t> </w:t>
      </w:r>
      <w:r>
        <w:rPr/>
        <w:t>low</w:t>
      </w:r>
      <w:r>
        <w:rPr>
          <w:spacing w:val="-11"/>
        </w:rPr>
        <w:t> </w:t>
      </w:r>
      <w:r>
        <w:rPr/>
        <w:t>percentage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both</w:t>
      </w:r>
      <w:r>
        <w:rPr>
          <w:spacing w:val="-10"/>
        </w:rPr>
        <w:t> </w:t>
      </w:r>
      <w:r>
        <w:rPr/>
        <w:t>factor</w:t>
      </w:r>
      <w:r>
        <w:rPr>
          <w:spacing w:val="-11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their</w:t>
      </w:r>
      <w:r>
        <w:rPr>
          <w:spacing w:val="-8"/>
        </w:rPr>
        <w:t> </w:t>
      </w:r>
      <w:r>
        <w:rPr/>
        <w:t>locations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grain</w:t>
      </w:r>
      <w:r>
        <w:rPr>
          <w:spacing w:val="-10"/>
        </w:rPr>
        <w:t> </w:t>
      </w:r>
      <w:r>
        <w:rPr/>
        <w:t>bulk.</w:t>
      </w:r>
      <w:r>
        <w:rPr>
          <w:spacing w:val="40"/>
        </w:rPr>
        <w:t> </w:t>
      </w:r>
      <w:r>
        <w:rPr/>
        <w:t>Similar</w:t>
      </w:r>
      <w:r>
        <w:rPr>
          <w:spacing w:val="-12"/>
        </w:rPr>
        <w:t> </w:t>
      </w:r>
      <w:r>
        <w:rPr/>
        <w:t>trend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observed</w:t>
      </w:r>
      <w:r>
        <w:rPr>
          <w:spacing w:val="-57"/>
        </w:rPr>
        <w:t> </w:t>
      </w:r>
      <w:r>
        <w:rPr/>
        <w:t>with previous evaluation but no values were given (Opit 2010). Insect activity at the head space are</w:t>
      </w:r>
      <w:r>
        <w:rPr>
          <w:spacing w:val="-57"/>
        </w:rPr>
        <w:t> </w:t>
      </w:r>
      <w:r>
        <w:rPr/>
        <w:t>probably due to high presence of oxygen which the insect needed for survival and easy asses of</w:t>
      </w:r>
      <w:r>
        <w:rPr>
          <w:spacing w:val="1"/>
        </w:rPr>
        <w:t> </w:t>
      </w:r>
      <w:r>
        <w:rPr/>
        <w:t>insects through metallic silo vents for the bigger silo. In the smaller silo, the principle of hermetic</w:t>
      </w:r>
      <w:r>
        <w:rPr>
          <w:spacing w:val="1"/>
        </w:rPr>
        <w:t> </w:t>
      </w:r>
      <w:r>
        <w:rPr/>
        <w:t>applies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sealed</w:t>
      </w:r>
      <w:r>
        <w:rPr>
          <w:spacing w:val="-9"/>
        </w:rPr>
        <w:t> </w:t>
      </w:r>
      <w:r>
        <w:rPr/>
        <w:t>after</w:t>
      </w:r>
      <w:r>
        <w:rPr>
          <w:spacing w:val="-8"/>
        </w:rPr>
        <w:t> </w:t>
      </w:r>
      <w:r>
        <w:rPr/>
        <w:t>loading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has</w:t>
      </w:r>
      <w:r>
        <w:rPr>
          <w:spacing w:val="-8"/>
        </w:rPr>
        <w:t> </w:t>
      </w:r>
      <w:r>
        <w:rPr/>
        <w:t>no</w:t>
      </w:r>
      <w:r>
        <w:rPr>
          <w:spacing w:val="-9"/>
        </w:rPr>
        <w:t> </w:t>
      </w:r>
      <w:r>
        <w:rPr/>
        <w:t>aeration</w:t>
      </w:r>
      <w:r>
        <w:rPr>
          <w:spacing w:val="-8"/>
        </w:rPr>
        <w:t> </w:t>
      </w:r>
      <w:r>
        <w:rPr/>
        <w:t>facilities.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existing</w:t>
      </w:r>
      <w:r>
        <w:rPr>
          <w:spacing w:val="-11"/>
        </w:rPr>
        <w:t> </w:t>
      </w:r>
      <w:r>
        <w:rPr/>
        <w:t>insect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grain</w:t>
      </w:r>
      <w:r>
        <w:rPr>
          <w:spacing w:val="-7"/>
        </w:rPr>
        <w:t> </w:t>
      </w:r>
      <w:r>
        <w:rPr/>
        <w:t>bulk</w:t>
      </w:r>
      <w:r>
        <w:rPr>
          <w:spacing w:val="-58"/>
        </w:rPr>
        <w:t> </w:t>
      </w:r>
      <w:r>
        <w:rPr/>
        <w:t>dies</w:t>
      </w:r>
      <w:r>
        <w:rPr>
          <w:spacing w:val="-4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exhaustion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oxygen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bulk.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implication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integrity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 grains</w:t>
      </w:r>
      <w:r>
        <w:rPr>
          <w:spacing w:val="-58"/>
        </w:rPr>
        <w:t> </w:t>
      </w:r>
      <w:r>
        <w:rPr/>
        <w:t>at location 1, 2, 3, in the bigger silos is more in doubt and will not perform well if used as seeds,</w:t>
      </w:r>
      <w:r>
        <w:rPr>
          <w:spacing w:val="1"/>
        </w:rPr>
        <w:t> </w:t>
      </w:r>
      <w:r>
        <w:rPr/>
        <w:t>when compared to other locations in the both silos.</w:t>
      </w:r>
      <w:r>
        <w:rPr>
          <w:spacing w:val="1"/>
        </w:rPr>
        <w:t> </w:t>
      </w:r>
      <w:r>
        <w:rPr/>
        <w:t>From the result of this study, as shown in</w:t>
      </w:r>
      <w:r>
        <w:rPr>
          <w:spacing w:val="1"/>
        </w:rPr>
        <w:t> </w:t>
      </w:r>
      <w:r>
        <w:rPr/>
        <w:t>Appendix</w:t>
      </w:r>
      <w:r>
        <w:rPr>
          <w:spacing w:val="-5"/>
        </w:rPr>
        <w:t> </w:t>
      </w:r>
      <w:r>
        <w:rPr/>
        <w:t>C,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size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metallic</w:t>
      </w:r>
      <w:r>
        <w:rPr>
          <w:spacing w:val="-7"/>
        </w:rPr>
        <w:t> </w:t>
      </w:r>
      <w:r>
        <w:rPr/>
        <w:t>silos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control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insect</w:t>
      </w:r>
      <w:r>
        <w:rPr>
          <w:spacing w:val="-6"/>
        </w:rPr>
        <w:t> </w:t>
      </w:r>
      <w:r>
        <w:rPr/>
        <w:t>damaged</w:t>
      </w:r>
      <w:r>
        <w:rPr>
          <w:spacing w:val="-4"/>
        </w:rPr>
        <w:t> </w:t>
      </w:r>
      <w:r>
        <w:rPr/>
        <w:t>grains</w:t>
      </w:r>
      <w:r>
        <w:rPr>
          <w:spacing w:val="-58"/>
        </w:rPr>
        <w:t> </w:t>
      </w:r>
      <w:r>
        <w:rPr/>
        <w:t>but</w:t>
      </w:r>
      <w:r>
        <w:rPr>
          <w:spacing w:val="-1"/>
        </w:rPr>
        <w:t> </w:t>
      </w:r>
      <w:r>
        <w:rPr/>
        <w:t>has no effect on the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broken</w:t>
      </w:r>
      <w:r>
        <w:rPr>
          <w:spacing w:val="2"/>
        </w:rPr>
        <w:t> </w:t>
      </w:r>
      <w:r>
        <w:rPr/>
        <w:t>grains</w:t>
      </w:r>
    </w:p>
    <w:p>
      <w:pPr>
        <w:pStyle w:val="Heading2"/>
        <w:numPr>
          <w:ilvl w:val="3"/>
          <w:numId w:val="26"/>
        </w:numPr>
        <w:tabs>
          <w:tab w:pos="1781" w:val="left" w:leader="none"/>
        </w:tabs>
        <w:spacing w:line="240" w:lineRule="auto" w:before="208" w:after="0"/>
        <w:ind w:left="1780" w:right="0" w:hanging="781"/>
        <w:jc w:val="both"/>
      </w:pPr>
      <w:r>
        <w:rPr/>
        <w:t>Mould infested</w:t>
      </w:r>
      <w:r>
        <w:rPr>
          <w:spacing w:val="-1"/>
        </w:rPr>
        <w:t> </w:t>
      </w:r>
      <w:r>
        <w:rPr/>
        <w:t>grains: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6" w:firstLine="60"/>
        <w:jc w:val="both"/>
      </w:pPr>
      <w:r>
        <w:rPr/>
        <w:t>The values of mould infested grains obtained from the analysis shows that mould activity in both</w:t>
      </w:r>
      <w:r>
        <w:rPr>
          <w:spacing w:val="1"/>
        </w:rPr>
        <w:t> </w:t>
      </w:r>
      <w:r>
        <w:rPr>
          <w:spacing w:val="-1"/>
        </w:rPr>
        <w:t>silos</w:t>
      </w:r>
      <w:r>
        <w:rPr>
          <w:spacing w:val="-15"/>
        </w:rPr>
        <w:t> </w:t>
      </w:r>
      <w:r>
        <w:rPr/>
        <w:t>are</w:t>
      </w:r>
      <w:r>
        <w:rPr>
          <w:spacing w:val="-17"/>
        </w:rPr>
        <w:t> </w:t>
      </w:r>
      <w:r>
        <w:rPr/>
        <w:t>significant</w:t>
      </w:r>
      <w:r>
        <w:rPr>
          <w:spacing w:val="-14"/>
        </w:rPr>
        <w:t> </w:t>
      </w:r>
      <w:r>
        <w:rPr/>
        <w:t>at</w:t>
      </w:r>
      <w:r>
        <w:rPr>
          <w:spacing w:val="-12"/>
        </w:rPr>
        <w:t> </w:t>
      </w:r>
      <w:r>
        <w:rPr/>
        <w:t>(0.00±0.659%)</w:t>
      </w:r>
      <w:r>
        <w:rPr>
          <w:spacing w:val="-15"/>
        </w:rPr>
        <w:t> </w:t>
      </w:r>
      <w:r>
        <w:rPr/>
        <w:t>with</w:t>
      </w:r>
      <w:r>
        <w:rPr>
          <w:spacing w:val="-14"/>
        </w:rPr>
        <w:t> </w:t>
      </w:r>
      <w:r>
        <w:rPr/>
        <w:t>duration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storage,</w:t>
      </w:r>
      <w:r>
        <w:rPr>
          <w:spacing w:val="-15"/>
        </w:rPr>
        <w:t> </w:t>
      </w:r>
      <w:r>
        <w:rPr/>
        <w:t>with</w:t>
      </w:r>
      <w:r>
        <w:rPr>
          <w:spacing w:val="-11"/>
        </w:rPr>
        <w:t> </w:t>
      </w:r>
      <w:r>
        <w:rPr/>
        <w:t>average</w:t>
      </w:r>
      <w:r>
        <w:rPr>
          <w:spacing w:val="-14"/>
        </w:rPr>
        <w:t> </w:t>
      </w:r>
      <w:r>
        <w:rPr/>
        <w:t>monthly</w:t>
      </w:r>
      <w:r>
        <w:rPr>
          <w:spacing w:val="-20"/>
        </w:rPr>
        <w:t> </w:t>
      </w:r>
      <w:r>
        <w:rPr/>
        <w:t>mean</w:t>
      </w:r>
      <w:r>
        <w:rPr>
          <w:spacing w:val="-15"/>
        </w:rPr>
        <w:t> </w:t>
      </w:r>
      <w:r>
        <w:rPr/>
        <w:t>deviation</w:t>
      </w:r>
      <w:r>
        <w:rPr>
          <w:spacing w:val="-57"/>
        </w:rPr>
        <w:t> </w:t>
      </w:r>
      <w:r>
        <w:rPr/>
        <w:t>from February to August, as follows,+0.06, +0.08, +0.08, +0.01, +0.06, +0.08, +0.29.as shown in</w:t>
      </w:r>
      <w:r>
        <w:rPr>
          <w:spacing w:val="1"/>
        </w:rPr>
        <w:t> </w:t>
      </w:r>
      <w:r>
        <w:rPr/>
        <w:t>Table 4.4. Since ( p&gt;0.05) as shown above, it implies that duration of storage has no significant</w:t>
      </w:r>
      <w:r>
        <w:rPr>
          <w:spacing w:val="1"/>
        </w:rPr>
        <w:t> </w:t>
      </w:r>
      <w:r>
        <w:rPr/>
        <w:t>effect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percentage</w:t>
      </w:r>
      <w:r>
        <w:rPr>
          <w:spacing w:val="14"/>
        </w:rPr>
        <w:t> </w:t>
      </w:r>
      <w:r>
        <w:rPr/>
        <w:t>mould</w:t>
      </w:r>
      <w:r>
        <w:rPr>
          <w:spacing w:val="17"/>
        </w:rPr>
        <w:t> </w:t>
      </w:r>
      <w:r>
        <w:rPr/>
        <w:t>infested</w:t>
      </w:r>
      <w:r>
        <w:rPr>
          <w:spacing w:val="15"/>
        </w:rPr>
        <w:t> </w:t>
      </w:r>
      <w:r>
        <w:rPr/>
        <w:t>grains.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shown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Appendix</w:t>
      </w:r>
      <w:r>
        <w:rPr>
          <w:spacing w:val="15"/>
        </w:rPr>
        <w:t> </w:t>
      </w:r>
      <w:r>
        <w:rPr/>
        <w:t>C,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values</w:t>
      </w:r>
      <w:r>
        <w:rPr>
          <w:spacing w:val="15"/>
        </w:rPr>
        <w:t> </w:t>
      </w:r>
      <w:r>
        <w:rPr/>
        <w:t>obtained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2" w:lineRule="auto" w:before="72"/>
        <w:ind w:left="1000" w:right="1219"/>
        <w:jc w:val="both"/>
      </w:pPr>
      <w:r>
        <w:rPr/>
        <w:t>eight months of storage are negligible, Infact they are totally inexistence from January to April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bigger silo.</w:t>
      </w:r>
    </w:p>
    <w:p>
      <w:pPr>
        <w:pStyle w:val="BodyText"/>
        <w:spacing w:line="480" w:lineRule="auto" w:before="194"/>
        <w:ind w:left="1000" w:right="1214" w:firstLine="62"/>
        <w:jc w:val="both"/>
      </w:pPr>
      <w:r>
        <w:rPr/>
        <w:t>In respect of the sample locations in the bulk, it was significant at (0.00±0.015%), which implies</w:t>
      </w:r>
      <w:r>
        <w:rPr>
          <w:spacing w:val="1"/>
        </w:rPr>
        <w:t> </w:t>
      </w:r>
      <w:r>
        <w:rPr/>
        <w:t>that sample location in the bulk may influence mould growth as shown in Appendix C especially in</w:t>
      </w:r>
      <w:r>
        <w:rPr>
          <w:spacing w:val="-58"/>
        </w:rPr>
        <w:t> </w:t>
      </w:r>
      <w:r>
        <w:rPr/>
        <w:t>location 7, which is the base of 2,500MT silos and locations 8, 9 in the small silos which showed a</w:t>
      </w:r>
      <w:r>
        <w:rPr>
          <w:spacing w:val="1"/>
        </w:rPr>
        <w:t> </w:t>
      </w:r>
      <w:r>
        <w:rPr/>
        <w:t>sign or the likelihood of mould growth.</w:t>
      </w:r>
      <w:r>
        <w:rPr>
          <w:spacing w:val="1"/>
        </w:rPr>
        <w:t> </w:t>
      </w:r>
      <w:r>
        <w:rPr/>
        <w:t>It is observed that in locations 1 – 6 in the big silos, it is</w:t>
      </w:r>
      <w:r>
        <w:rPr>
          <w:spacing w:val="1"/>
        </w:rPr>
        <w:t> </w:t>
      </w:r>
      <w:r>
        <w:rPr/>
        <w:t>totally</w:t>
      </w:r>
      <w:r>
        <w:rPr>
          <w:spacing w:val="1"/>
        </w:rPr>
        <w:t> </w:t>
      </w:r>
      <w:r>
        <w:rPr/>
        <w:t>inexistence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(8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silo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graphical</w:t>
      </w:r>
      <w:r>
        <w:rPr>
          <w:spacing w:val="1"/>
        </w:rPr>
        <w:t> </w:t>
      </w:r>
      <w:r>
        <w:rPr/>
        <w:t>representation in Appendix C. This could be attributed to build up of moisture due to non aeration</w:t>
      </w:r>
      <w:r>
        <w:rPr>
          <w:spacing w:val="1"/>
        </w:rPr>
        <w:t> </w:t>
      </w:r>
      <w:r>
        <w:rPr/>
        <w:t>of the smaller silos, or that the integrity of the storage silos does not support longer storage due to</w:t>
      </w:r>
      <w:r>
        <w:rPr>
          <w:spacing w:val="1"/>
        </w:rPr>
        <w:t> </w:t>
      </w:r>
      <w:r>
        <w:rPr/>
        <w:t>the absence of ventilation and aeration facilities for proper thermo stability of the structure. This is</w:t>
      </w:r>
      <w:r>
        <w:rPr>
          <w:spacing w:val="1"/>
        </w:rPr>
        <w:t> </w:t>
      </w:r>
      <w:r>
        <w:rPr/>
        <w:t>in line with the submission of FAO 1995 that very low capacity of metallic silos are not too good</w:t>
      </w:r>
      <w:r>
        <w:rPr>
          <w:spacing w:val="1"/>
        </w:rPr>
        <w:t> </w:t>
      </w:r>
      <w:r>
        <w:rPr/>
        <w:t>for longer storage due to the lack of aeration facilities. And that any metallic silos without aeration</w:t>
      </w:r>
      <w:r>
        <w:rPr>
          <w:spacing w:val="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should be for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shift storage</w:t>
      </w:r>
      <w:r>
        <w:rPr>
          <w:spacing w:val="1"/>
        </w:rPr>
        <w:t> </w:t>
      </w:r>
      <w:r>
        <w:rPr/>
        <w:t>activities.</w:t>
      </w:r>
    </w:p>
    <w:p>
      <w:pPr>
        <w:pStyle w:val="Heading2"/>
        <w:numPr>
          <w:ilvl w:val="3"/>
          <w:numId w:val="26"/>
        </w:numPr>
        <w:tabs>
          <w:tab w:pos="1781" w:val="left" w:leader="none"/>
        </w:tabs>
        <w:spacing w:line="240" w:lineRule="auto" w:before="208" w:after="0"/>
        <w:ind w:left="1780" w:right="0" w:hanging="781"/>
        <w:jc w:val="both"/>
      </w:pPr>
      <w:r>
        <w:rPr/>
        <w:t>Foreign matter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Cores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Fines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00" w:right="1216" w:firstLine="60"/>
        <w:jc w:val="both"/>
      </w:pPr>
      <w:r>
        <w:rPr/>
        <w:t>The result of this experiment shows that percentage cores and fines are not affected by storage</w:t>
      </w:r>
      <w:r>
        <w:rPr>
          <w:spacing w:val="1"/>
        </w:rPr>
        <w:t> </w:t>
      </w:r>
      <w:r>
        <w:rPr>
          <w:spacing w:val="-1"/>
        </w:rPr>
        <w:t>duration,</w:t>
      </w:r>
      <w:r>
        <w:rPr>
          <w:spacing w:val="-12"/>
        </w:rPr>
        <w:t> </w:t>
      </w:r>
      <w:r>
        <w:rPr>
          <w:spacing w:val="-1"/>
        </w:rPr>
        <w:t>irrespective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size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metallic</w:t>
      </w:r>
      <w:r>
        <w:rPr>
          <w:spacing w:val="-13"/>
        </w:rPr>
        <w:t> </w:t>
      </w:r>
      <w:r>
        <w:rPr/>
        <w:t>silos.</w:t>
      </w:r>
      <w:r>
        <w:rPr>
          <w:spacing w:val="-11"/>
        </w:rPr>
        <w:t> </w:t>
      </w:r>
      <w:r>
        <w:rPr/>
        <w:t>However,</w:t>
      </w:r>
      <w:r>
        <w:rPr>
          <w:spacing w:val="-13"/>
        </w:rPr>
        <w:t> </w:t>
      </w:r>
      <w:r>
        <w:rPr/>
        <w:t>it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insignificant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(0.80±0.209%)</w:t>
      </w:r>
      <w:r>
        <w:rPr>
          <w:spacing w:val="-57"/>
        </w:rPr>
        <w:t> </w:t>
      </w:r>
      <w:r>
        <w:rPr/>
        <w:t>with mean deviations from February to August as shown in Table 4.4 as follows, 0.17, 0.13, 0.12,</w:t>
      </w:r>
      <w:r>
        <w:rPr>
          <w:spacing w:val="1"/>
        </w:rPr>
        <w:t> </w:t>
      </w:r>
      <w:r>
        <w:rPr/>
        <w:t>0.10,</w:t>
      </w:r>
      <w:r>
        <w:rPr>
          <w:spacing w:val="-11"/>
        </w:rPr>
        <w:t> </w:t>
      </w:r>
      <w:r>
        <w:rPr/>
        <w:t>0.10,</w:t>
      </w:r>
      <w:r>
        <w:rPr>
          <w:spacing w:val="-10"/>
        </w:rPr>
        <w:t> </w:t>
      </w:r>
      <w:r>
        <w:rPr/>
        <w:t>0.11,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0.13.</w:t>
      </w:r>
      <w:r>
        <w:rPr>
          <w:spacing w:val="-10"/>
        </w:rPr>
        <w:t> </w:t>
      </w:r>
      <w:r>
        <w:rPr/>
        <w:t>since</w:t>
      </w:r>
      <w:r>
        <w:rPr>
          <w:spacing w:val="-12"/>
        </w:rPr>
        <w:t> </w:t>
      </w:r>
      <w:r>
        <w:rPr/>
        <w:t>(p&gt;0.05),</w:t>
      </w:r>
      <w:r>
        <w:rPr>
          <w:spacing w:val="-11"/>
        </w:rPr>
        <w:t> </w:t>
      </w:r>
      <w:r>
        <w:rPr/>
        <w:t>it</w:t>
      </w:r>
      <w:r>
        <w:rPr>
          <w:spacing w:val="-9"/>
        </w:rPr>
        <w:t> </w:t>
      </w:r>
      <w:r>
        <w:rPr/>
        <w:t>implies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storage</w:t>
      </w:r>
      <w:r>
        <w:rPr>
          <w:spacing w:val="-12"/>
        </w:rPr>
        <w:t> </w:t>
      </w:r>
      <w:r>
        <w:rPr/>
        <w:t>duration</w:t>
      </w:r>
      <w:r>
        <w:rPr>
          <w:spacing w:val="-10"/>
        </w:rPr>
        <w:t> </w:t>
      </w:r>
      <w:r>
        <w:rPr/>
        <w:t>has</w:t>
      </w:r>
      <w:r>
        <w:rPr>
          <w:spacing w:val="-10"/>
        </w:rPr>
        <w:t> </w:t>
      </w:r>
      <w:r>
        <w:rPr/>
        <w:t>no</w:t>
      </w:r>
      <w:r>
        <w:rPr>
          <w:spacing w:val="-11"/>
        </w:rPr>
        <w:t> </w:t>
      </w:r>
      <w:r>
        <w:rPr/>
        <w:t>effect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percentage</w:t>
      </w:r>
      <w:r>
        <w:rPr>
          <w:spacing w:val="-58"/>
        </w:rPr>
        <w:t> </w:t>
      </w:r>
      <w:r>
        <w:rPr/>
        <w:t>cores and fines during eight months storage of maize in metallic silos. It is important to note that it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significant with longer storage</w:t>
      </w:r>
      <w:r>
        <w:rPr>
          <w:spacing w:val="1"/>
        </w:rPr>
        <w:t> </w:t>
      </w:r>
      <w:r>
        <w:rPr/>
        <w:t>duration and or</w:t>
      </w:r>
      <w:r>
        <w:rPr>
          <w:spacing w:val="-1"/>
        </w:rPr>
        <w:t> </w:t>
      </w:r>
      <w:r>
        <w:rPr/>
        <w:t>with poor</w:t>
      </w:r>
      <w:r>
        <w:rPr>
          <w:spacing w:val="-1"/>
        </w:rPr>
        <w:t> </w:t>
      </w:r>
      <w:r>
        <w:rPr/>
        <w:t>grain management.</w:t>
      </w:r>
    </w:p>
    <w:p>
      <w:pPr>
        <w:pStyle w:val="BodyText"/>
        <w:spacing w:line="480" w:lineRule="auto" w:before="200"/>
        <w:ind w:left="1000" w:right="1217" w:firstLine="60"/>
        <w:jc w:val="both"/>
      </w:pPr>
      <w:r>
        <w:rPr/>
        <w:t>The effect of sample locations to cores and fines was insignificant at (0.80±0.060%), as shown in</w:t>
      </w:r>
      <w:r>
        <w:rPr>
          <w:spacing w:val="1"/>
        </w:rPr>
        <w:t> </w:t>
      </w:r>
      <w:r>
        <w:rPr/>
        <w:t>Table</w:t>
      </w:r>
      <w:r>
        <w:rPr>
          <w:spacing w:val="39"/>
        </w:rPr>
        <w:t> </w:t>
      </w:r>
      <w:r>
        <w:rPr/>
        <w:t>4.1.</w:t>
      </w:r>
      <w:r>
        <w:rPr>
          <w:spacing w:val="39"/>
        </w:rPr>
        <w:t> </w:t>
      </w:r>
      <w:r>
        <w:rPr/>
        <w:t>This</w:t>
      </w:r>
      <w:r>
        <w:rPr>
          <w:spacing w:val="40"/>
        </w:rPr>
        <w:t> </w:t>
      </w:r>
      <w:r>
        <w:rPr/>
        <w:t>implies</w:t>
      </w:r>
      <w:r>
        <w:rPr>
          <w:spacing w:val="38"/>
        </w:rPr>
        <w:t> </w:t>
      </w:r>
      <w:r>
        <w:rPr/>
        <w:t>that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percentage</w:t>
      </w:r>
      <w:r>
        <w:rPr>
          <w:spacing w:val="38"/>
        </w:rPr>
        <w:t> </w:t>
      </w:r>
      <w:r>
        <w:rPr/>
        <w:t>cores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fines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not</w:t>
      </w:r>
      <w:r>
        <w:rPr>
          <w:spacing w:val="40"/>
        </w:rPr>
        <w:t> </w:t>
      </w:r>
      <w:r>
        <w:rPr/>
        <w:t>affected</w:t>
      </w:r>
      <w:r>
        <w:rPr>
          <w:spacing w:val="39"/>
        </w:rPr>
        <w:t> </w:t>
      </w:r>
      <w:r>
        <w:rPr/>
        <w:t>by</w:t>
      </w:r>
      <w:r>
        <w:rPr>
          <w:spacing w:val="34"/>
        </w:rPr>
        <w:t> </w:t>
      </w:r>
      <w:r>
        <w:rPr/>
        <w:t>different</w:t>
      </w:r>
      <w:r>
        <w:rPr>
          <w:spacing w:val="41"/>
        </w:rPr>
        <w:t> </w:t>
      </w:r>
      <w:r>
        <w:rPr/>
        <w:t>sample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480" w:lineRule="auto" w:before="72"/>
        <w:ind w:left="1000" w:right="1216"/>
        <w:jc w:val="both"/>
      </w:pPr>
      <w:r>
        <w:rPr/>
        <w:t>location, since (p&gt;0.05). However it is expected that there will be an increase at the bigger silos</w:t>
      </w:r>
      <w:r>
        <w:rPr>
          <w:spacing w:val="1"/>
        </w:rPr>
        <w:t> </w:t>
      </w:r>
      <w:r>
        <w:rPr/>
        <w:t>especially in locations 1, 2, 3, as shown in Appendix C, due to insect activity and the application of</w:t>
      </w:r>
      <w:r>
        <w:rPr>
          <w:spacing w:val="-57"/>
        </w:rPr>
        <w:t> </w:t>
      </w:r>
      <w:r>
        <w:rPr/>
        <w:t>grain protectant by the grain workers as earlier reported by (Opit, 2010; Faure, 1986). Percentage</w:t>
      </w:r>
      <w:r>
        <w:rPr>
          <w:spacing w:val="1"/>
        </w:rPr>
        <w:t> </w:t>
      </w:r>
      <w:r>
        <w:rPr/>
        <w:t>cores and fines in respect to duration of storage and sample locations may be negligible because of</w:t>
      </w:r>
      <w:r>
        <w:rPr>
          <w:spacing w:val="1"/>
        </w:rPr>
        <w:t> </w:t>
      </w:r>
      <w:r>
        <w:rPr/>
        <w:t>short</w:t>
      </w:r>
      <w:r>
        <w:rPr>
          <w:spacing w:val="-1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storage, but may</w:t>
      </w:r>
      <w:r>
        <w:rPr>
          <w:spacing w:val="-5"/>
        </w:rPr>
        <w:t> </w:t>
      </w:r>
      <w:r>
        <w:rPr/>
        <w:t>become prominent in longer storage.</w:t>
      </w:r>
    </w:p>
    <w:p>
      <w:pPr>
        <w:pStyle w:val="BodyText"/>
        <w:spacing w:line="480" w:lineRule="auto" w:before="199"/>
        <w:ind w:left="1000" w:right="1214"/>
        <w:jc w:val="both"/>
      </w:pPr>
      <w:r>
        <w:rPr/>
        <w:t>The</w:t>
      </w:r>
      <w:r>
        <w:rPr>
          <w:spacing w:val="-7"/>
        </w:rPr>
        <w:t> </w:t>
      </w:r>
      <w:r>
        <w:rPr/>
        <w:t>percentage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cores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fines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location</w:t>
      </w:r>
      <w:r>
        <w:rPr>
          <w:spacing w:val="-6"/>
        </w:rPr>
        <w:t> </w:t>
      </w:r>
      <w:r>
        <w:rPr/>
        <w:t>4,</w:t>
      </w:r>
      <w:r>
        <w:rPr>
          <w:spacing w:val="-6"/>
        </w:rPr>
        <w:t> </w:t>
      </w:r>
      <w:r>
        <w:rPr/>
        <w:t>5,</w:t>
      </w:r>
      <w:r>
        <w:rPr>
          <w:spacing w:val="-8"/>
        </w:rPr>
        <w:t> </w:t>
      </w:r>
      <w:r>
        <w:rPr/>
        <w:t>6</w:t>
      </w:r>
      <w:r>
        <w:rPr>
          <w:spacing w:val="-6"/>
        </w:rPr>
        <w:t> </w:t>
      </w:r>
      <w:r>
        <w:rPr/>
        <w:t>seemed</w:t>
      </w:r>
      <w:r>
        <w:rPr>
          <w:spacing w:val="-7"/>
        </w:rPr>
        <w:t> </w:t>
      </w:r>
      <w:r>
        <w:rPr/>
        <w:t>constant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shown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Appendix</w:t>
      </w:r>
      <w:r>
        <w:rPr>
          <w:spacing w:val="-6"/>
        </w:rPr>
        <w:t> </w:t>
      </w:r>
      <w:r>
        <w:rPr/>
        <w:t>C..</w:t>
      </w:r>
      <w:r>
        <w:rPr>
          <w:spacing w:val="-5"/>
        </w:rPr>
        <w:t> </w:t>
      </w:r>
      <w:r>
        <w:rPr/>
        <w:t>This</w:t>
      </w:r>
      <w:r>
        <w:rPr>
          <w:spacing w:val="-58"/>
        </w:rPr>
        <w:t> </w:t>
      </w:r>
      <w:r>
        <w:rPr/>
        <w:t>may be due to low insect and human activity in these areas. Locations 7, 8, 9 also seemed constant</w:t>
      </w:r>
      <w:r>
        <w:rPr>
          <w:spacing w:val="1"/>
        </w:rPr>
        <w:t> </w:t>
      </w:r>
      <w:r>
        <w:rPr/>
        <w:t>because of low insect and human activity to further support reports of assertion by (Brooker,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1990; Ileleji, 2010). However most of the studies are empirical and has no values.</w:t>
      </w:r>
      <w:r>
        <w:rPr>
          <w:spacing w:val="1"/>
        </w:rPr>
        <w:t> </w:t>
      </w:r>
      <w:r>
        <w:rPr/>
        <w:t>The size of</w:t>
      </w:r>
      <w:r>
        <w:rPr>
          <w:spacing w:val="1"/>
        </w:rPr>
        <w:t> </w:t>
      </w:r>
      <w:r>
        <w:rPr/>
        <w:t>metallic silos may not have effect on the cores and fines for eight months of storage as shown in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C, but may</w:t>
      </w:r>
      <w:r>
        <w:rPr>
          <w:spacing w:val="-8"/>
        </w:rPr>
        <w:t> </w:t>
      </w:r>
      <w:r>
        <w:rPr/>
        <w:t>have</w:t>
      </w:r>
      <w:r>
        <w:rPr>
          <w:spacing w:val="-1"/>
        </w:rPr>
        <w:t> </w:t>
      </w:r>
      <w:r>
        <w:rPr/>
        <w:t>an effect  in longer storage</w:t>
      </w:r>
      <w:r>
        <w:rPr>
          <w:spacing w:val="-1"/>
        </w:rPr>
        <w:t> </w:t>
      </w:r>
      <w:r>
        <w:rPr/>
        <w:t>duration,</w:t>
      </w:r>
    </w:p>
    <w:p>
      <w:pPr>
        <w:pStyle w:val="Heading2"/>
        <w:numPr>
          <w:ilvl w:val="3"/>
          <w:numId w:val="26"/>
        </w:numPr>
        <w:tabs>
          <w:tab w:pos="1781" w:val="left" w:leader="none"/>
        </w:tabs>
        <w:spacing w:line="240" w:lineRule="auto" w:before="208" w:after="0"/>
        <w:ind w:left="1780" w:right="0" w:hanging="781"/>
        <w:jc w:val="both"/>
      </w:pPr>
      <w:r>
        <w:rPr/>
        <w:t>Viability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germinability.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7" w:firstLine="60"/>
        <w:jc w:val="both"/>
      </w:pPr>
      <w:r>
        <w:rPr/>
        <w:t>The viability/ germmability of the grains analysed in respect of the size of the metallic silos and</w:t>
      </w:r>
      <w:r>
        <w:rPr>
          <w:spacing w:val="1"/>
        </w:rPr>
        <w:t> </w:t>
      </w:r>
      <w:r>
        <w:rPr/>
        <w:t>locations of the grains in the bulk are significant at( 100± 0.03%) and(100± 0.00%) respectively,</w:t>
      </w:r>
      <w:r>
        <w:rPr>
          <w:spacing w:val="1"/>
        </w:rPr>
        <w:t> </w:t>
      </w:r>
      <w:r>
        <w:rPr/>
        <w:t>with</w:t>
      </w:r>
      <w:r>
        <w:rPr>
          <w:spacing w:val="4"/>
        </w:rPr>
        <w:t> </w:t>
      </w:r>
      <w:r>
        <w:rPr/>
        <w:t>mean</w:t>
      </w:r>
      <w:r>
        <w:rPr>
          <w:spacing w:val="3"/>
        </w:rPr>
        <w:t> </w:t>
      </w:r>
      <w:r>
        <w:rPr/>
        <w:t>deviation</w:t>
      </w:r>
      <w:r>
        <w:rPr>
          <w:spacing w:val="5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control</w:t>
      </w:r>
      <w:r>
        <w:rPr>
          <w:spacing w:val="5"/>
        </w:rPr>
        <w:t> </w:t>
      </w:r>
      <w:r>
        <w:rPr/>
        <w:t>from</w:t>
      </w:r>
      <w:r>
        <w:rPr>
          <w:spacing w:val="7"/>
        </w:rPr>
        <w:t> </w:t>
      </w:r>
      <w:r>
        <w:rPr/>
        <w:t>February</w:t>
      </w:r>
      <w:r>
        <w:rPr>
          <w:spacing w:val="-2"/>
        </w:rPr>
        <w:t> </w:t>
      </w:r>
      <w:r>
        <w:rPr/>
        <w:t>to</w:t>
      </w:r>
      <w:r>
        <w:rPr>
          <w:spacing w:val="7"/>
        </w:rPr>
        <w:t> </w:t>
      </w:r>
      <w:r>
        <w:rPr/>
        <w:t>August</w:t>
      </w:r>
      <w:r>
        <w:rPr>
          <w:spacing w:val="4"/>
        </w:rPr>
        <w:t> </w:t>
      </w:r>
      <w:r>
        <w:rPr/>
        <w:t>as</w:t>
      </w:r>
      <w:r>
        <w:rPr>
          <w:spacing w:val="6"/>
        </w:rPr>
        <w:t> </w:t>
      </w:r>
      <w:r>
        <w:rPr/>
        <w:t>follows,</w:t>
      </w:r>
      <w:r>
        <w:rPr>
          <w:spacing w:val="12"/>
        </w:rPr>
        <w:t> </w:t>
      </w:r>
      <w:r>
        <w:rPr/>
        <w:t>-1.1,</w:t>
      </w:r>
      <w:r>
        <w:rPr>
          <w:spacing w:val="6"/>
        </w:rPr>
        <w:t> </w:t>
      </w:r>
      <w:r>
        <w:rPr/>
        <w:t>--1.44,</w:t>
      </w:r>
      <w:r>
        <w:rPr>
          <w:spacing w:val="7"/>
        </w:rPr>
        <w:t> </w:t>
      </w:r>
      <w:r>
        <w:rPr/>
        <w:t>-4.22,</w:t>
      </w:r>
      <w:r>
        <w:rPr>
          <w:spacing w:val="3"/>
        </w:rPr>
        <w:t> </w:t>
      </w:r>
      <w:r>
        <w:rPr/>
        <w:t>-3.0,</w:t>
      </w:r>
    </w:p>
    <w:p>
      <w:pPr>
        <w:pStyle w:val="BodyText"/>
        <w:spacing w:line="480" w:lineRule="auto"/>
        <w:ind w:left="1000" w:right="1218"/>
        <w:jc w:val="both"/>
      </w:pPr>
      <w:r>
        <w:rPr/>
        <w:t>-5.56, -6.56, -7.67,as shown in Table 4.4. The implication is that, in the both cases viability and</w:t>
      </w:r>
      <w:r>
        <w:rPr>
          <w:spacing w:val="1"/>
        </w:rPr>
        <w:t> </w:t>
      </w:r>
      <w:r>
        <w:rPr/>
        <w:t>germinability are significantly affected, since Wilks Lambda (p&lt;0.05). From Figure 4.9 and 4.10</w:t>
      </w:r>
      <w:r>
        <w:rPr>
          <w:spacing w:val="1"/>
        </w:rPr>
        <w:t> </w:t>
      </w:r>
      <w:r>
        <w:rPr>
          <w:spacing w:val="-1"/>
        </w:rPr>
        <w:t>below,</w:t>
      </w:r>
      <w:r>
        <w:rPr>
          <w:spacing w:val="-15"/>
        </w:rPr>
        <w:t> </w:t>
      </w:r>
      <w:r>
        <w:rPr>
          <w:spacing w:val="-1"/>
        </w:rPr>
        <w:t>there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progressive</w:t>
      </w:r>
      <w:r>
        <w:rPr>
          <w:spacing w:val="-14"/>
        </w:rPr>
        <w:t> </w:t>
      </w:r>
      <w:r>
        <w:rPr/>
        <w:t>decrease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germinability</w:t>
      </w:r>
      <w:r>
        <w:rPr>
          <w:spacing w:val="-20"/>
        </w:rPr>
        <w:t> </w:t>
      </w:r>
      <w:r>
        <w:rPr/>
        <w:t>especially</w:t>
      </w:r>
      <w:r>
        <w:rPr>
          <w:spacing w:val="-19"/>
        </w:rPr>
        <w:t> </w:t>
      </w:r>
      <w:r>
        <w:rPr/>
        <w:t>during</w:t>
      </w:r>
      <w:r>
        <w:rPr>
          <w:spacing w:val="-15"/>
        </w:rPr>
        <w:t> </w:t>
      </w:r>
      <w:r>
        <w:rPr/>
        <w:t>longer</w:t>
      </w:r>
      <w:r>
        <w:rPr>
          <w:spacing w:val="-16"/>
        </w:rPr>
        <w:t> </w:t>
      </w:r>
      <w:r>
        <w:rPr/>
        <w:t>storage,</w:t>
      </w:r>
      <w:r>
        <w:rPr>
          <w:spacing w:val="-14"/>
        </w:rPr>
        <w:t> </w:t>
      </w:r>
      <w:r>
        <w:rPr/>
        <w:t>but</w:t>
      </w:r>
      <w:r>
        <w:rPr>
          <w:spacing w:val="-14"/>
        </w:rPr>
        <w:t> </w:t>
      </w:r>
      <w:r>
        <w:rPr/>
        <w:t>increases</w:t>
      </w:r>
      <w:r>
        <w:rPr>
          <w:spacing w:val="-58"/>
        </w:rPr>
        <w:t> </w:t>
      </w:r>
      <w:r>
        <w:rPr/>
        <w:t>from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locations (1-9) in the both silos.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1436"/>
        <w:rPr>
          <w:sz w:val="20"/>
        </w:rPr>
      </w:pPr>
      <w:r>
        <w:rPr>
          <w:sz w:val="20"/>
        </w:rPr>
        <w:drawing>
          <wp:inline distT="0" distB="0" distL="0" distR="0">
            <wp:extent cx="5193690" cy="2725007"/>
            <wp:effectExtent l="0" t="0" r="0" b="0"/>
            <wp:docPr id="3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690" cy="272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r>
        <w:rPr/>
        <w:t>Figure:</w:t>
      </w:r>
      <w:r>
        <w:rPr>
          <w:spacing w:val="-2"/>
        </w:rPr>
        <w:t> </w:t>
      </w:r>
      <w:r>
        <w:rPr/>
        <w:t>4.9.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percentage Germinability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duration</w:t>
      </w:r>
      <w:r>
        <w:rPr>
          <w:spacing w:val="-2"/>
        </w:rPr>
        <w:t> </w:t>
      </w:r>
      <w:r>
        <w:rPr/>
        <w:t>of storage</w:t>
      </w:r>
      <w:r>
        <w:rPr>
          <w:spacing w:val="1"/>
        </w:rPr>
        <w:t> </w:t>
      </w:r>
      <w:r>
        <w:rPr/>
        <w:t>in both</w:t>
      </w:r>
      <w:r>
        <w:rPr>
          <w:spacing w:val="-2"/>
        </w:rPr>
        <w:t> </w:t>
      </w:r>
      <w:r>
        <w:rPr/>
        <w:t>silos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1000" w:right="1216"/>
        <w:jc w:val="both"/>
      </w:pPr>
      <w:r>
        <w:rPr/>
        <w:t>While locations 4, 5, 6,7,8,9 remained almost the same within the eight months of storage location</w:t>
      </w:r>
      <w:r>
        <w:rPr>
          <w:spacing w:val="1"/>
        </w:rPr>
        <w:t> </w:t>
      </w:r>
      <w:r>
        <w:rPr/>
        <w:t>1,</w:t>
      </w:r>
      <w:r>
        <w:rPr>
          <w:spacing w:val="-1"/>
        </w:rPr>
        <w:t> </w:t>
      </w:r>
      <w:r>
        <w:rPr/>
        <w:t>2, 3 showed a</w:t>
      </w:r>
      <w:r>
        <w:rPr>
          <w:spacing w:val="-1"/>
        </w:rPr>
        <w:t> </w:t>
      </w:r>
      <w:r>
        <w:rPr/>
        <w:t>slight decrease</w:t>
      </w:r>
      <w:r>
        <w:rPr>
          <w:spacing w:val="-1"/>
        </w:rPr>
        <w:t> </w:t>
      </w:r>
      <w:r>
        <w:rPr/>
        <w:t>in viability</w:t>
      </w:r>
      <w:r>
        <w:rPr>
          <w:spacing w:val="-5"/>
        </w:rPr>
        <w:t> </w:t>
      </w:r>
      <w:r>
        <w:rPr/>
        <w:t>/</w:t>
      </w:r>
      <w:r>
        <w:rPr>
          <w:spacing w:val="2"/>
        </w:rPr>
        <w:t> </w:t>
      </w:r>
      <w:r>
        <w:rPr/>
        <w:t>germinability</w:t>
      </w:r>
      <w:r>
        <w:rPr>
          <w:spacing w:val="-1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4.4.</w:t>
      </w:r>
    </w:p>
    <w:p>
      <w:pPr>
        <w:pStyle w:val="BodyText"/>
        <w:spacing w:line="480" w:lineRule="auto" w:before="195"/>
        <w:ind w:left="1000" w:right="1217" w:firstLine="60"/>
        <w:jc w:val="both"/>
      </w:pPr>
      <w:r>
        <w:rPr/>
        <w:t>However,</w:t>
      </w:r>
      <w:r>
        <w:rPr>
          <w:spacing w:val="-10"/>
        </w:rPr>
        <w:t> </w:t>
      </w:r>
      <w:r>
        <w:rPr/>
        <w:t>this</w:t>
      </w:r>
      <w:r>
        <w:rPr>
          <w:spacing w:val="-8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attributed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insect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human</w:t>
      </w:r>
      <w:r>
        <w:rPr>
          <w:spacing w:val="-10"/>
        </w:rPr>
        <w:t> </w:t>
      </w:r>
      <w:r>
        <w:rPr/>
        <w:t>activity,</w:t>
      </w:r>
      <w:r>
        <w:rPr>
          <w:spacing w:val="-9"/>
        </w:rPr>
        <w:t> </w:t>
      </w:r>
      <w:r>
        <w:rPr/>
        <w:t>grain</w:t>
      </w:r>
      <w:r>
        <w:rPr>
          <w:spacing w:val="-9"/>
        </w:rPr>
        <w:t> </w:t>
      </w:r>
      <w:r>
        <w:rPr/>
        <w:t>respiration,</w:t>
      </w:r>
      <w:r>
        <w:rPr>
          <w:spacing w:val="-9"/>
        </w:rPr>
        <w:t> </w:t>
      </w:r>
      <w:r>
        <w:rPr/>
        <w:t>sorption</w:t>
      </w:r>
      <w:r>
        <w:rPr>
          <w:spacing w:val="-9"/>
        </w:rPr>
        <w:t> </w:t>
      </w:r>
      <w:r>
        <w:rPr/>
        <w:t>cycle</w:t>
      </w:r>
      <w:r>
        <w:rPr>
          <w:spacing w:val="-9"/>
        </w:rPr>
        <w:t> </w:t>
      </w:r>
      <w:r>
        <w:rPr/>
        <w:t>which</w:t>
      </w:r>
      <w:r>
        <w:rPr>
          <w:spacing w:val="-58"/>
        </w:rPr>
        <w:t> </w:t>
      </w:r>
      <w:r>
        <w:rPr/>
        <w:t>may cause alteration of chemical composition of stored grains, as well as chemical residue in the</w:t>
      </w:r>
      <w:r>
        <w:rPr>
          <w:spacing w:val="1"/>
        </w:rPr>
        <w:t> </w:t>
      </w:r>
      <w:r>
        <w:rPr/>
        <w:t>head space especially for the bigger metallic silos. The implication of this finding is that smaller</w:t>
      </w:r>
      <w:r>
        <w:rPr>
          <w:spacing w:val="1"/>
        </w:rPr>
        <w:t> </w:t>
      </w:r>
      <w:r>
        <w:rPr/>
        <w:t>hermetic</w:t>
      </w:r>
      <w:r>
        <w:rPr>
          <w:spacing w:val="-2"/>
        </w:rPr>
        <w:t> </w:t>
      </w:r>
      <w:r>
        <w:rPr/>
        <w:t>silos appear a</w:t>
      </w:r>
      <w:r>
        <w:rPr>
          <w:spacing w:val="-3"/>
        </w:rPr>
        <w:t> </w:t>
      </w:r>
      <w:r>
        <w:rPr/>
        <w:t>better storage</w:t>
      </w:r>
      <w:r>
        <w:rPr>
          <w:spacing w:val="-1"/>
        </w:rPr>
        <w:t> </w:t>
      </w:r>
      <w:r>
        <w:rPr/>
        <w:t>structures in</w:t>
      </w:r>
      <w:r>
        <w:rPr>
          <w:spacing w:val="1"/>
        </w:rPr>
        <w:t> </w:t>
      </w:r>
      <w:r>
        <w:rPr/>
        <w:t>terms of seed storage.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440" w:right="40"/>
        </w:sect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1436"/>
        <w:rPr>
          <w:sz w:val="20"/>
        </w:rPr>
      </w:pPr>
      <w:r>
        <w:rPr>
          <w:sz w:val="20"/>
        </w:rPr>
        <w:drawing>
          <wp:inline distT="0" distB="0" distL="0" distR="0">
            <wp:extent cx="5209878" cy="2725007"/>
            <wp:effectExtent l="0" t="0" r="0" b="0"/>
            <wp:docPr id="4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78" cy="272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3"/>
      </w:pPr>
      <w:r>
        <w:rPr/>
        <w:t>Figure:</w:t>
      </w:r>
      <w:r>
        <w:rPr>
          <w:spacing w:val="-2"/>
        </w:rPr>
        <w:t> </w:t>
      </w:r>
      <w:r>
        <w:rPr/>
        <w:t>4.10.</w:t>
      </w:r>
      <w:r>
        <w:rPr>
          <w:spacing w:val="-1"/>
        </w:rPr>
        <w:t> </w:t>
      </w:r>
      <w:r>
        <w:rPr/>
        <w:t>Average</w:t>
      </w:r>
      <w:r>
        <w:rPr>
          <w:spacing w:val="-3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Germinability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sample</w:t>
      </w:r>
      <w:r>
        <w:rPr>
          <w:spacing w:val="3"/>
        </w:rPr>
        <w:t> </w:t>
      </w:r>
      <w:r>
        <w:rPr/>
        <w:t>locations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00" w:right="1218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integrity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grains</w:t>
      </w:r>
      <w:r>
        <w:rPr>
          <w:spacing w:val="-9"/>
        </w:rPr>
        <w:t> </w:t>
      </w:r>
      <w:r>
        <w:rPr/>
        <w:t>below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surface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bigger</w:t>
      </w:r>
      <w:r>
        <w:rPr>
          <w:spacing w:val="-11"/>
        </w:rPr>
        <w:t> </w:t>
      </w:r>
      <w:r>
        <w:rPr/>
        <w:t>metallic</w:t>
      </w:r>
      <w:r>
        <w:rPr>
          <w:spacing w:val="-10"/>
        </w:rPr>
        <w:t> </w:t>
      </w:r>
      <w:r>
        <w:rPr/>
        <w:t>silos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also</w:t>
      </w:r>
      <w:r>
        <w:rPr>
          <w:spacing w:val="-8"/>
        </w:rPr>
        <w:t> </w:t>
      </w:r>
      <w:r>
        <w:rPr/>
        <w:t>not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doubt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they</w:t>
      </w:r>
      <w:r>
        <w:rPr>
          <w:spacing w:val="-15"/>
        </w:rPr>
        <w:t> </w:t>
      </w:r>
      <w:r>
        <w:rPr/>
        <w:t>could</w:t>
      </w:r>
      <w:r>
        <w:rPr>
          <w:spacing w:val="-58"/>
        </w:rPr>
        <w:t> </w:t>
      </w:r>
      <w:r>
        <w:rPr/>
        <w:t>also be used for seeds in an emergency situation.</w:t>
      </w:r>
      <w:r>
        <w:rPr>
          <w:spacing w:val="1"/>
        </w:rPr>
        <w:t> </w:t>
      </w:r>
      <w:r>
        <w:rPr/>
        <w:t>In a similar research carried out by (Chukwu and</w:t>
      </w:r>
      <w:r>
        <w:rPr>
          <w:spacing w:val="-57"/>
        </w:rPr>
        <w:t> </w:t>
      </w:r>
      <w:r>
        <w:rPr/>
        <w:t>Ajisegiri, 2005) on the effect of sorption cycle on some physical properties of agricultural grains,</w:t>
      </w:r>
      <w:r>
        <w:rPr>
          <w:spacing w:val="1"/>
        </w:rPr>
        <w:t> </w:t>
      </w:r>
      <w:r>
        <w:rPr/>
        <w:t>maize showed a reduced germination, which is in line with the findings of this research work, but</w:t>
      </w:r>
      <w:r>
        <w:rPr>
          <w:spacing w:val="1"/>
        </w:rPr>
        <w:t> </w:t>
      </w:r>
      <w:r>
        <w:rPr/>
        <w:t>no values were given. Thus the size of metallic silos has significant effect on the germinability of</w:t>
      </w:r>
      <w:r>
        <w:rPr>
          <w:spacing w:val="1"/>
        </w:rPr>
        <w:t> </w:t>
      </w:r>
      <w:r>
        <w:rPr/>
        <w:t>stored maize</w:t>
      </w:r>
      <w:r>
        <w:rPr>
          <w:spacing w:val="-2"/>
        </w:rPr>
        <w:t> </w:t>
      </w:r>
      <w:r>
        <w:rPr/>
        <w:t>in metallic</w:t>
      </w:r>
      <w:r>
        <w:rPr>
          <w:spacing w:val="-1"/>
        </w:rPr>
        <w:t> </w:t>
      </w:r>
      <w:r>
        <w:rPr/>
        <w:t>silos.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440" w:right="40"/>
        </w:sectPr>
      </w:pPr>
    </w:p>
    <w:p>
      <w:pPr>
        <w:pStyle w:val="Heading2"/>
        <w:spacing w:before="79"/>
        <w:ind w:left="1120" w:right="1339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39"/>
        </w:numPr>
        <w:tabs>
          <w:tab w:pos="2800" w:val="left" w:leader="none"/>
          <w:tab w:pos="2801" w:val="left" w:leader="none"/>
        </w:tabs>
        <w:spacing w:line="240" w:lineRule="auto" w:before="176" w:after="0"/>
        <w:ind w:left="2800" w:right="0" w:hanging="1801"/>
        <w:jc w:val="both"/>
        <w:rPr>
          <w:b/>
          <w:sz w:val="24"/>
        </w:rPr>
      </w:pPr>
      <w:r>
        <w:rPr>
          <w:b/>
          <w:sz w:val="24"/>
        </w:rPr>
        <w:t>CONCLUSIONS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39"/>
        </w:numPr>
        <w:tabs>
          <w:tab w:pos="1721" w:val="left" w:leader="none"/>
        </w:tabs>
        <w:spacing w:line="240" w:lineRule="auto" w:before="179" w:after="0"/>
        <w:ind w:left="1720" w:right="0" w:hanging="721"/>
        <w:jc w:val="both"/>
      </w:pPr>
      <w:r>
        <w:rPr/>
        <w:t>Conclusions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0" w:right="1218"/>
        <w:jc w:val="both"/>
      </w:pPr>
      <w:r>
        <w:rPr/>
        <w:t>The basic information about the Nutritional and Physical characteristics of maize stored in metallic</w:t>
      </w:r>
      <w:r>
        <w:rPr>
          <w:spacing w:val="-57"/>
        </w:rPr>
        <w:t> </w:t>
      </w:r>
      <w:r>
        <w:rPr/>
        <w:t>silos, especially in relation to size of metallic silos, location of the grain in the bulk and duration of</w:t>
      </w:r>
      <w:r>
        <w:rPr>
          <w:spacing w:val="-57"/>
        </w:rPr>
        <w:t> </w:t>
      </w:r>
      <w:r>
        <w:rPr/>
        <w:t>storage will be invaluable information to processing and storage as a discipline and as a business,</w:t>
      </w:r>
      <w:r>
        <w:rPr>
          <w:spacing w:val="1"/>
        </w:rPr>
        <w:t> </w:t>
      </w:r>
      <w:r>
        <w:rPr/>
        <w:t>due to the huge potential of maize as a grain crop and for the fact that it is stored in commercial</w:t>
      </w:r>
      <w:r>
        <w:rPr>
          <w:spacing w:val="1"/>
        </w:rPr>
        <w:t> </w:t>
      </w:r>
      <w:r>
        <w:rPr/>
        <w:t>quantity</w:t>
      </w:r>
      <w:r>
        <w:rPr>
          <w:spacing w:val="-6"/>
        </w:rPr>
        <w:t> </w:t>
      </w:r>
      <w:r>
        <w:rPr/>
        <w:t>all over the</w:t>
      </w:r>
      <w:r>
        <w:rPr>
          <w:spacing w:val="-1"/>
        </w:rPr>
        <w:t> </w:t>
      </w:r>
      <w:r>
        <w:rPr/>
        <w:t>world in metallic</w:t>
      </w:r>
      <w:r>
        <w:rPr>
          <w:spacing w:val="-1"/>
        </w:rPr>
        <w:t> </w:t>
      </w:r>
      <w:r>
        <w:rPr/>
        <w:t>silos.</w:t>
      </w:r>
    </w:p>
    <w:p>
      <w:pPr>
        <w:pStyle w:val="BodyText"/>
        <w:spacing w:line="480" w:lineRule="auto" w:before="200"/>
        <w:ind w:left="1000" w:right="1212" w:firstLine="60"/>
        <w:jc w:val="both"/>
      </w:pPr>
      <w:r>
        <w:rPr/>
        <w:t>The result of this study shows that all the Nutritional/ Proximate characteristics assessed, are</w:t>
      </w:r>
      <w:r>
        <w:rPr>
          <w:spacing w:val="1"/>
        </w:rPr>
        <w:t> </w:t>
      </w:r>
      <w:r>
        <w:rPr/>
        <w:t>significantly dependent on duration of storage irrespective of the size of the metallic silos, but with</w:t>
      </w:r>
      <w:r>
        <w:rPr>
          <w:spacing w:val="-57"/>
        </w:rPr>
        <w:t> </w:t>
      </w:r>
      <w:r>
        <w:rPr/>
        <w:t>varying deviations from the control. The location of the grain in bulk, or sample locations, did not</w:t>
      </w:r>
      <w:r>
        <w:rPr>
          <w:spacing w:val="1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 Nutritional/Proximate</w:t>
      </w:r>
      <w:r>
        <w:rPr>
          <w:spacing w:val="-1"/>
        </w:rPr>
        <w:t> </w:t>
      </w:r>
      <w:r>
        <w:rPr/>
        <w:t>characteristics 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eight months</w:t>
      </w:r>
      <w:r>
        <w:rPr>
          <w:spacing w:val="-1"/>
        </w:rPr>
        <w:t> </w:t>
      </w:r>
      <w:r>
        <w:rPr/>
        <w:t>of storage.</w:t>
      </w:r>
    </w:p>
    <w:p>
      <w:pPr>
        <w:pStyle w:val="BodyText"/>
        <w:spacing w:line="480" w:lineRule="auto" w:before="200"/>
        <w:ind w:left="1000" w:right="1215"/>
        <w:jc w:val="both"/>
      </w:pPr>
      <w:r>
        <w:rPr/>
        <w:t>After</w:t>
      </w:r>
      <w:r>
        <w:rPr>
          <w:spacing w:val="-7"/>
        </w:rPr>
        <w:t> </w:t>
      </w:r>
      <w:r>
        <w:rPr/>
        <w:t>eight</w:t>
      </w:r>
      <w:r>
        <w:rPr>
          <w:spacing w:val="-8"/>
        </w:rPr>
        <w:t> </w:t>
      </w:r>
      <w:r>
        <w:rPr/>
        <w:t>months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storage,</w:t>
      </w:r>
      <w:r>
        <w:rPr>
          <w:spacing w:val="-9"/>
        </w:rPr>
        <w:t> </w:t>
      </w:r>
      <w:r>
        <w:rPr/>
        <w:t>some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Physical</w:t>
      </w:r>
      <w:r>
        <w:rPr>
          <w:spacing w:val="-8"/>
        </w:rPr>
        <w:t> </w:t>
      </w:r>
      <w:r>
        <w:rPr/>
        <w:t>characteristics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found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time</w:t>
      </w:r>
      <w:r>
        <w:rPr>
          <w:spacing w:val="-9"/>
        </w:rPr>
        <w:t> </w:t>
      </w:r>
      <w:r>
        <w:rPr/>
        <w:t>dependent,</w:t>
      </w:r>
      <w:r>
        <w:rPr>
          <w:spacing w:val="-57"/>
        </w:rPr>
        <w:t> </w:t>
      </w:r>
      <w:r>
        <w:rPr/>
        <w:t>irrespective of the size of the metallic silos. They include Moisture content, MC, Hectolitre weight,</w:t>
      </w:r>
      <w:r>
        <w:rPr>
          <w:spacing w:val="-57"/>
        </w:rPr>
        <w:t> </w:t>
      </w:r>
      <w:r>
        <w:rPr/>
        <w:t>HC, insect damaged grains, ID, Viability / Germinability, V. However, Broken grain, BG, Foreign</w:t>
      </w:r>
      <w:r>
        <w:rPr>
          <w:spacing w:val="1"/>
        </w:rPr>
        <w:t> </w:t>
      </w:r>
      <w:r>
        <w:rPr/>
        <w:t>matter, FM, and Mould infested grains M, are not significantly affected by storage duration.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location of the grains in the bulk affected some of the Physical characteristic like Insect damaged</w:t>
      </w:r>
      <w:r>
        <w:rPr>
          <w:spacing w:val="1"/>
        </w:rPr>
        <w:t> </w:t>
      </w:r>
      <w:r>
        <w:rPr/>
        <w:t>grains, ID, Broken grains BG, and Germinability V, especially in sample location 1, 2, 3, at the</w:t>
      </w:r>
      <w:r>
        <w:rPr>
          <w:spacing w:val="1"/>
        </w:rPr>
        <w:t> </w:t>
      </w:r>
      <w:r>
        <w:rPr/>
        <w:t>surface of the big silos where insect activity is high. However, the storage duration, size of metallic</w:t>
      </w:r>
      <w:r>
        <w:rPr>
          <w:spacing w:val="-57"/>
        </w:rPr>
        <w:t> </w:t>
      </w:r>
      <w:r>
        <w:rPr/>
        <w:t>silos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grain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bulk, all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Germinability/viability.</w:t>
      </w:r>
    </w:p>
    <w:p>
      <w:pPr>
        <w:pStyle w:val="Heading2"/>
        <w:numPr>
          <w:ilvl w:val="1"/>
          <w:numId w:val="39"/>
        </w:numPr>
        <w:tabs>
          <w:tab w:pos="1721" w:val="left" w:leader="none"/>
        </w:tabs>
        <w:spacing w:line="240" w:lineRule="auto" w:before="210" w:after="0"/>
        <w:ind w:left="1720" w:right="0" w:hanging="721"/>
        <w:jc w:val="both"/>
      </w:pPr>
      <w:r>
        <w:rPr/>
        <w:t>Recommendations</w:t>
      </w:r>
    </w:p>
    <w:p>
      <w:pPr>
        <w:spacing w:after="0" w:line="240" w:lineRule="auto"/>
        <w:jc w:val="both"/>
        <w:sectPr>
          <w:pgSz w:w="12240" w:h="15840"/>
          <w:pgMar w:header="0" w:footer="935" w:top="1360" w:bottom="1200" w:left="440" w:right="40"/>
        </w:sectPr>
      </w:pPr>
    </w:p>
    <w:p>
      <w:pPr>
        <w:pStyle w:val="ListParagraph"/>
        <w:numPr>
          <w:ilvl w:val="0"/>
          <w:numId w:val="40"/>
        </w:numPr>
        <w:tabs>
          <w:tab w:pos="1361" w:val="left" w:leader="none"/>
        </w:tabs>
        <w:spacing w:line="480" w:lineRule="auto" w:before="72" w:after="0"/>
        <w:ind w:left="1360" w:right="1218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recommended</w:t>
      </w:r>
      <w:r>
        <w:rPr>
          <w:spacing w:val="-11"/>
          <w:sz w:val="24"/>
        </w:rPr>
        <w:t> </w:t>
      </w:r>
      <w:r>
        <w:rPr>
          <w:sz w:val="24"/>
        </w:rPr>
        <w:t>that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intended</w:t>
      </w:r>
      <w:r>
        <w:rPr>
          <w:spacing w:val="-9"/>
          <w:sz w:val="24"/>
        </w:rPr>
        <w:t> </w:t>
      </w:r>
      <w:r>
        <w:rPr>
          <w:sz w:val="24"/>
        </w:rPr>
        <w:t>use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grain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-10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considered</w:t>
      </w:r>
      <w:r>
        <w:rPr>
          <w:spacing w:val="-9"/>
          <w:sz w:val="24"/>
        </w:rPr>
        <w:t> </w:t>
      </w:r>
      <w:r>
        <w:rPr>
          <w:sz w:val="24"/>
        </w:rPr>
        <w:t>while</w:t>
      </w:r>
      <w:r>
        <w:rPr>
          <w:spacing w:val="-9"/>
          <w:sz w:val="24"/>
        </w:rPr>
        <w:t> </w:t>
      </w:r>
      <w:r>
        <w:rPr>
          <w:sz w:val="24"/>
        </w:rPr>
        <w:t>deciding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storage</w:t>
      </w:r>
      <w:r>
        <w:rPr>
          <w:spacing w:val="-58"/>
          <w:sz w:val="24"/>
        </w:rPr>
        <w:t> </w:t>
      </w:r>
      <w:r>
        <w:rPr>
          <w:sz w:val="24"/>
        </w:rPr>
        <w:t>duration of maize or other grains as this research work has shown that Nutritional and Physical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mostly</w:t>
      </w:r>
      <w:r>
        <w:rPr>
          <w:spacing w:val="-3"/>
          <w:sz w:val="24"/>
        </w:rPr>
        <w:t> </w:t>
      </w:r>
      <w:r>
        <w:rPr>
          <w:sz w:val="24"/>
        </w:rPr>
        <w:t>time dependent.</w:t>
      </w:r>
    </w:p>
    <w:p>
      <w:pPr>
        <w:pStyle w:val="ListParagraph"/>
        <w:numPr>
          <w:ilvl w:val="0"/>
          <w:numId w:val="40"/>
        </w:numPr>
        <w:tabs>
          <w:tab w:pos="1361" w:val="left" w:leader="none"/>
        </w:tabs>
        <w:spacing w:line="480" w:lineRule="auto" w:before="0" w:after="0"/>
        <w:ind w:left="1360" w:right="1219" w:hanging="360"/>
        <w:jc w:val="both"/>
        <w:rPr>
          <w:sz w:val="24"/>
        </w:rPr>
      </w:pPr>
      <w:r>
        <w:rPr>
          <w:spacing w:val="-1"/>
          <w:sz w:val="24"/>
        </w:rPr>
        <w:t>More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laboratories</w:t>
      </w:r>
      <w:r>
        <w:rPr>
          <w:spacing w:val="-14"/>
          <w:sz w:val="24"/>
        </w:rPr>
        <w:t> </w:t>
      </w:r>
      <w:r>
        <w:rPr>
          <w:sz w:val="24"/>
        </w:rPr>
        <w:t>should</w:t>
      </w:r>
      <w:r>
        <w:rPr>
          <w:spacing w:val="-12"/>
          <w:sz w:val="24"/>
        </w:rPr>
        <w:t> </w:t>
      </w:r>
      <w:r>
        <w:rPr>
          <w:sz w:val="24"/>
        </w:rPr>
        <w:t>be</w:t>
      </w:r>
      <w:r>
        <w:rPr>
          <w:spacing w:val="-15"/>
          <w:sz w:val="24"/>
        </w:rPr>
        <w:t> </w:t>
      </w:r>
      <w:r>
        <w:rPr>
          <w:sz w:val="24"/>
        </w:rPr>
        <w:t>established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equipped</w:t>
      </w:r>
      <w:r>
        <w:rPr>
          <w:spacing w:val="-13"/>
          <w:sz w:val="24"/>
        </w:rPr>
        <w:t> </w:t>
      </w:r>
      <w:r>
        <w:rPr>
          <w:sz w:val="24"/>
        </w:rPr>
        <w:t>with</w:t>
      </w:r>
      <w:r>
        <w:rPr>
          <w:spacing w:val="-13"/>
          <w:sz w:val="24"/>
        </w:rPr>
        <w:t> </w:t>
      </w:r>
      <w:r>
        <w:rPr>
          <w:sz w:val="24"/>
        </w:rPr>
        <w:t>modern</w:t>
      </w:r>
      <w:r>
        <w:rPr>
          <w:spacing w:val="-13"/>
          <w:sz w:val="24"/>
        </w:rPr>
        <w:t> </w:t>
      </w:r>
      <w:r>
        <w:rPr>
          <w:sz w:val="24"/>
        </w:rPr>
        <w:t>equipment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Universities</w:t>
      </w:r>
      <w:r>
        <w:rPr>
          <w:spacing w:val="-57"/>
          <w:sz w:val="24"/>
        </w:rPr>
        <w:t> </w:t>
      </w:r>
      <w:r>
        <w:rPr>
          <w:sz w:val="24"/>
        </w:rPr>
        <w:t>and Research institutes by the Federal Government, to alleviate the sufferings of researchers 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area, and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better result and output.</w:t>
      </w:r>
    </w:p>
    <w:p>
      <w:pPr>
        <w:pStyle w:val="ListParagraph"/>
        <w:numPr>
          <w:ilvl w:val="0"/>
          <w:numId w:val="40"/>
        </w:numPr>
        <w:tabs>
          <w:tab w:pos="1481" w:val="left" w:leader="none"/>
        </w:tabs>
        <w:spacing w:line="480" w:lineRule="auto" w:before="0" w:after="0"/>
        <w:ind w:left="1360" w:right="1216" w:hanging="360"/>
        <w:jc w:val="both"/>
        <w:rPr>
          <w:sz w:val="24"/>
        </w:rPr>
      </w:pPr>
      <w:r>
        <w:rPr/>
        <w:tab/>
      </w:r>
      <w:r>
        <w:rPr>
          <w:sz w:val="24"/>
        </w:rPr>
        <w:t>More extensive work is still recommended in the area of depreciation of Nutritional and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 maize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grain</w:t>
      </w:r>
      <w:r>
        <w:rPr>
          <w:spacing w:val="-1"/>
          <w:sz w:val="24"/>
        </w:rPr>
        <w:t> </w:t>
      </w:r>
      <w:r>
        <w:rPr>
          <w:sz w:val="24"/>
        </w:rPr>
        <w:t>crops</w:t>
      </w:r>
      <w:r>
        <w:rPr>
          <w:spacing w:val="-2"/>
          <w:sz w:val="24"/>
        </w:rPr>
        <w:t> </w:t>
      </w:r>
      <w:r>
        <w:rPr>
          <w:sz w:val="24"/>
        </w:rPr>
        <w:t>stored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metallic</w:t>
      </w:r>
      <w:r>
        <w:rPr>
          <w:spacing w:val="-3"/>
          <w:sz w:val="24"/>
        </w:rPr>
        <w:t> </w:t>
      </w:r>
      <w:r>
        <w:rPr>
          <w:sz w:val="24"/>
        </w:rPr>
        <w:t>silos,</w:t>
      </w:r>
      <w:r>
        <w:rPr>
          <w:spacing w:val="-1"/>
          <w:sz w:val="24"/>
        </w:rPr>
        <w:t> </w:t>
      </w:r>
      <w:r>
        <w:rPr>
          <w:sz w:val="24"/>
        </w:rPr>
        <w:t>especially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longer period of storage and the information communicated to farmers through Government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Agricultural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extension</w:t>
      </w:r>
      <w:r>
        <w:rPr>
          <w:spacing w:val="-15"/>
          <w:sz w:val="24"/>
        </w:rPr>
        <w:t> </w:t>
      </w:r>
      <w:r>
        <w:rPr>
          <w:sz w:val="24"/>
        </w:rPr>
        <w:t>workers</w:t>
      </w:r>
      <w:r>
        <w:rPr>
          <w:spacing w:val="-14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effective</w:t>
      </w:r>
      <w:r>
        <w:rPr>
          <w:spacing w:val="-15"/>
          <w:sz w:val="24"/>
        </w:rPr>
        <w:t> </w:t>
      </w:r>
      <w:r>
        <w:rPr>
          <w:sz w:val="24"/>
        </w:rPr>
        <w:t>management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enhance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economics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stored</w:t>
      </w:r>
      <w:r>
        <w:rPr>
          <w:spacing w:val="-57"/>
          <w:sz w:val="24"/>
        </w:rPr>
        <w:t> </w:t>
      </w:r>
      <w:r>
        <w:rPr>
          <w:sz w:val="24"/>
        </w:rPr>
        <w:t>grain.</w:t>
      </w:r>
    </w:p>
    <w:p>
      <w:pPr>
        <w:pStyle w:val="ListParagraph"/>
        <w:numPr>
          <w:ilvl w:val="0"/>
          <w:numId w:val="40"/>
        </w:numPr>
        <w:tabs>
          <w:tab w:pos="1361" w:val="left" w:leader="none"/>
        </w:tabs>
        <w:spacing w:line="480" w:lineRule="auto" w:before="1" w:after="0"/>
        <w:ind w:left="1360" w:right="1217" w:hanging="360"/>
        <w:jc w:val="both"/>
        <w:rPr>
          <w:sz w:val="24"/>
        </w:rPr>
      </w:pPr>
      <w:r>
        <w:rPr>
          <w:sz w:val="24"/>
        </w:rPr>
        <w:t>It is also recommended that more research work should be carried out with different sizes of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silos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that</w:t>
      </w:r>
      <w:r>
        <w:rPr>
          <w:spacing w:val="-15"/>
          <w:sz w:val="24"/>
        </w:rPr>
        <w:t> </w:t>
      </w:r>
      <w:r>
        <w:rPr>
          <w:sz w:val="24"/>
        </w:rPr>
        <w:t>are</w:t>
      </w:r>
      <w:r>
        <w:rPr>
          <w:spacing w:val="-17"/>
          <w:sz w:val="24"/>
        </w:rPr>
        <w:t> </w:t>
      </w:r>
      <w:r>
        <w:rPr>
          <w:sz w:val="24"/>
        </w:rPr>
        <w:t>not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battery</w:t>
      </w:r>
      <w:r>
        <w:rPr>
          <w:spacing w:val="-16"/>
          <w:sz w:val="24"/>
        </w:rPr>
        <w:t> </w:t>
      </w:r>
      <w:r>
        <w:rPr>
          <w:sz w:val="24"/>
        </w:rPr>
        <w:t>different</w:t>
      </w:r>
      <w:r>
        <w:rPr>
          <w:spacing w:val="-14"/>
          <w:sz w:val="24"/>
        </w:rPr>
        <w:t> </w:t>
      </w:r>
      <w:r>
        <w:rPr>
          <w:sz w:val="24"/>
        </w:rPr>
        <w:t>species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maize,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sampling</w:t>
      </w:r>
      <w:r>
        <w:rPr>
          <w:spacing w:val="-17"/>
          <w:sz w:val="24"/>
        </w:rPr>
        <w:t> </w:t>
      </w:r>
      <w:r>
        <w:rPr>
          <w:sz w:val="24"/>
        </w:rPr>
        <w:t>periods</w:t>
      </w:r>
      <w:r>
        <w:rPr>
          <w:spacing w:val="-12"/>
          <w:sz w:val="24"/>
        </w:rPr>
        <w:t> </w:t>
      </w:r>
      <w:r>
        <w:rPr>
          <w:sz w:val="24"/>
        </w:rPr>
        <w:t>reduced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two</w:t>
      </w:r>
      <w:r>
        <w:rPr>
          <w:spacing w:val="-15"/>
          <w:sz w:val="24"/>
        </w:rPr>
        <w:t> </w:t>
      </w:r>
      <w:r>
        <w:rPr>
          <w:sz w:val="24"/>
        </w:rPr>
        <w:t>weeks</w:t>
      </w:r>
      <w:r>
        <w:rPr>
          <w:spacing w:val="-57"/>
          <w:sz w:val="24"/>
        </w:rPr>
        <w:t> </w:t>
      </w:r>
      <w:r>
        <w:rPr>
          <w:sz w:val="24"/>
        </w:rPr>
        <w:t>interval</w:t>
      </w:r>
      <w:r>
        <w:rPr>
          <w:spacing w:val="-1"/>
          <w:sz w:val="24"/>
        </w:rPr>
        <w:t> </w:t>
      </w:r>
      <w:r>
        <w:rPr>
          <w:sz w:val="24"/>
        </w:rPr>
        <w:t>to improve</w:t>
      </w:r>
      <w:r>
        <w:rPr>
          <w:spacing w:val="-2"/>
          <w:sz w:val="24"/>
        </w:rPr>
        <w:t> </w:t>
      </w:r>
      <w:r>
        <w:rPr>
          <w:sz w:val="24"/>
        </w:rPr>
        <w:t>on the result of</w:t>
      </w:r>
      <w:r>
        <w:rPr>
          <w:spacing w:val="-1"/>
          <w:sz w:val="24"/>
        </w:rPr>
        <w:t> </w:t>
      </w:r>
      <w:r>
        <w:rPr>
          <w:sz w:val="24"/>
        </w:rPr>
        <w:t>this research</w:t>
      </w:r>
      <w:r>
        <w:rPr>
          <w:spacing w:val="2"/>
          <w:sz w:val="24"/>
        </w:rPr>
        <w:t> </w:t>
      </w:r>
      <w:r>
        <w:rPr>
          <w:sz w:val="24"/>
        </w:rPr>
        <w:t>work.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2"/>
        <w:jc w:val="left"/>
      </w:pPr>
      <w:r>
        <w:rPr/>
        <w:t>REFERENCES</w:t>
      </w:r>
    </w:p>
    <w:p>
      <w:pPr>
        <w:pStyle w:val="BodyText"/>
        <w:spacing w:before="130"/>
        <w:ind w:left="1000"/>
      </w:pPr>
      <w:r>
        <w:rPr/>
        <w:t>Adejumo,</w:t>
      </w:r>
      <w:r>
        <w:rPr>
          <w:spacing w:val="-2"/>
        </w:rPr>
        <w:t> </w:t>
      </w:r>
      <w:r>
        <w:rPr/>
        <w:t>B.</w:t>
      </w:r>
      <w:r>
        <w:rPr>
          <w:spacing w:val="-1"/>
        </w:rPr>
        <w:t> </w:t>
      </w:r>
      <w:r>
        <w:rPr/>
        <w:t>A. and</w:t>
      </w:r>
      <w:r>
        <w:rPr>
          <w:spacing w:val="-1"/>
        </w:rPr>
        <w:t> </w:t>
      </w:r>
      <w:r>
        <w:rPr/>
        <w:t>Raji,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(2007). Technical</w:t>
      </w:r>
      <w:r>
        <w:rPr>
          <w:spacing w:val="-2"/>
        </w:rPr>
        <w:t> </w:t>
      </w:r>
      <w:r>
        <w:rPr/>
        <w:t>Appraisal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Grain</w:t>
      </w:r>
      <w:r>
        <w:rPr>
          <w:spacing w:val="-2"/>
        </w:rPr>
        <w:t> </w:t>
      </w:r>
      <w:r>
        <w:rPr/>
        <w:t>Storage System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Nigerian</w:t>
      </w:r>
    </w:p>
    <w:p>
      <w:pPr>
        <w:spacing w:after="0"/>
        <w:sectPr>
          <w:pgSz w:w="12240" w:h="15840"/>
          <w:pgMar w:header="0" w:footer="935" w:top="1360" w:bottom="1200" w:left="440" w:right="40"/>
        </w:sectPr>
      </w:pPr>
    </w:p>
    <w:p>
      <w:pPr>
        <w:spacing w:before="72"/>
        <w:ind w:left="1720" w:right="0" w:firstLine="0"/>
        <w:jc w:val="left"/>
        <w:rPr>
          <w:sz w:val="24"/>
        </w:rPr>
      </w:pPr>
      <w:r>
        <w:rPr>
          <w:sz w:val="24"/>
        </w:rPr>
        <w:t>Sudan</w:t>
      </w:r>
      <w:r>
        <w:rPr>
          <w:spacing w:val="-2"/>
          <w:sz w:val="24"/>
        </w:rPr>
        <w:t> </w:t>
      </w:r>
      <w:r>
        <w:rPr>
          <w:sz w:val="24"/>
        </w:rPr>
        <w:t>Savannah.</w:t>
      </w:r>
      <w:r>
        <w:rPr>
          <w:spacing w:val="58"/>
          <w:sz w:val="24"/>
        </w:rPr>
        <w:t> </w:t>
      </w:r>
      <w:r>
        <w:rPr>
          <w:sz w:val="24"/>
        </w:rPr>
        <w:t>Agricultural</w:t>
      </w:r>
      <w:r>
        <w:rPr>
          <w:spacing w:val="-1"/>
          <w:sz w:val="24"/>
        </w:rPr>
        <w:t> </w:t>
      </w:r>
      <w:r>
        <w:rPr>
          <w:sz w:val="24"/>
        </w:rPr>
        <w:t>Engineering</w:t>
      </w:r>
      <w:r>
        <w:rPr>
          <w:spacing w:val="-2"/>
          <w:sz w:val="24"/>
        </w:rPr>
        <w:t> </w:t>
      </w:r>
      <w:r>
        <w:rPr>
          <w:sz w:val="24"/>
        </w:rPr>
        <w:t>International.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CIGR.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–Journal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11(9)1-9.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720" w:right="1379" w:hanging="720"/>
      </w:pPr>
      <w:r>
        <w:rPr/>
        <w:t>Adejumo, B. A. and Raji, A. (2009). The Defects in Thatched Rhombus Grain Storage System in</w:t>
      </w:r>
      <w:r>
        <w:rPr>
          <w:spacing w:val="-57"/>
        </w:rPr>
        <w:t> </w:t>
      </w:r>
      <w:r>
        <w:rPr/>
        <w:t>Sudan</w:t>
      </w:r>
      <w:r>
        <w:rPr>
          <w:spacing w:val="-2"/>
        </w:rPr>
        <w:t> </w:t>
      </w:r>
      <w:r>
        <w:rPr/>
        <w:t>Savannah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Nigeria.</w:t>
      </w:r>
      <w:r>
        <w:rPr>
          <w:spacing w:val="2"/>
        </w:rPr>
        <w:t> </w:t>
      </w:r>
      <w:r>
        <w:rPr/>
        <w:t>LAUTECH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Engineering Technology</w:t>
      </w:r>
      <w:r>
        <w:rPr>
          <w:i/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(2)</w:t>
      </w:r>
      <w:r>
        <w:rPr>
          <w:spacing w:val="-3"/>
        </w:rPr>
        <w:t> </w:t>
      </w:r>
      <w:r>
        <w:rPr/>
        <w:t>57</w:t>
      </w:r>
      <w:r>
        <w:rPr>
          <w:spacing w:val="-2"/>
        </w:rPr>
        <w:t> </w:t>
      </w:r>
      <w:r>
        <w:rPr/>
        <w:t>–59.</w:t>
      </w:r>
    </w:p>
    <w:p>
      <w:pPr>
        <w:pStyle w:val="BodyText"/>
      </w:pPr>
    </w:p>
    <w:p>
      <w:pPr>
        <w:spacing w:before="0"/>
        <w:ind w:left="1720" w:right="2089" w:hanging="720"/>
        <w:jc w:val="both"/>
        <w:rPr>
          <w:sz w:val="24"/>
        </w:rPr>
      </w:pPr>
      <w:r>
        <w:rPr>
          <w:sz w:val="24"/>
        </w:rPr>
        <w:t>Agodas,</w:t>
      </w:r>
      <w:r>
        <w:rPr>
          <w:spacing w:val="-3"/>
          <w:sz w:val="24"/>
        </w:rPr>
        <w:t> </w:t>
      </w:r>
      <w:r>
        <w:rPr>
          <w:sz w:val="24"/>
        </w:rPr>
        <w:t>S.,</w:t>
      </w:r>
      <w:r>
        <w:rPr>
          <w:spacing w:val="-2"/>
          <w:sz w:val="24"/>
        </w:rPr>
        <w:t> </w:t>
      </w:r>
      <w:r>
        <w:rPr>
          <w:sz w:val="24"/>
        </w:rPr>
        <w:t>Atanda,</w:t>
      </w:r>
      <w:r>
        <w:rPr>
          <w:spacing w:val="-2"/>
          <w:sz w:val="24"/>
        </w:rPr>
        <w:t> </w:t>
      </w:r>
      <w:r>
        <w:rPr>
          <w:sz w:val="24"/>
        </w:rPr>
        <w:t>S., Usanga,</w:t>
      </w:r>
      <w:r>
        <w:rPr>
          <w:spacing w:val="-2"/>
          <w:sz w:val="24"/>
        </w:rPr>
        <w:t> </w:t>
      </w:r>
      <w:r>
        <w:rPr>
          <w:sz w:val="24"/>
        </w:rPr>
        <w:t>O.</w:t>
      </w:r>
      <w:r>
        <w:rPr>
          <w:spacing w:val="-2"/>
          <w:sz w:val="24"/>
        </w:rPr>
        <w:t> </w:t>
      </w:r>
      <w:r>
        <w:rPr>
          <w:sz w:val="24"/>
        </w:rPr>
        <w:t>E.,</w:t>
      </w:r>
      <w:r>
        <w:rPr>
          <w:spacing w:val="2"/>
          <w:sz w:val="24"/>
        </w:rPr>
        <w:t> </w:t>
      </w:r>
      <w:r>
        <w:rPr>
          <w:sz w:val="24"/>
        </w:rPr>
        <w:t>Ikotun, I. and Isong, I.</w:t>
      </w:r>
      <w:r>
        <w:rPr>
          <w:spacing w:val="-2"/>
          <w:sz w:val="24"/>
        </w:rPr>
        <w:t> </w:t>
      </w:r>
      <w:r>
        <w:rPr>
          <w:sz w:val="24"/>
        </w:rPr>
        <w:t>U.</w:t>
      </w:r>
      <w:r>
        <w:rPr>
          <w:spacing w:val="-2"/>
          <w:sz w:val="24"/>
        </w:rPr>
        <w:t> </w:t>
      </w:r>
      <w:r>
        <w:rPr>
          <w:sz w:val="24"/>
        </w:rPr>
        <w:t>(2011).</w:t>
      </w:r>
      <w:r>
        <w:rPr>
          <w:spacing w:val="-2"/>
          <w:sz w:val="24"/>
        </w:rPr>
        <w:t> </w:t>
      </w:r>
      <w:r>
        <w:rPr>
          <w:sz w:val="24"/>
        </w:rPr>
        <w:t>Postharvest</w:t>
      </w:r>
      <w:r>
        <w:rPr>
          <w:spacing w:val="-2"/>
          <w:sz w:val="24"/>
        </w:rPr>
        <w:t> </w:t>
      </w:r>
      <w:r>
        <w:rPr>
          <w:sz w:val="24"/>
        </w:rPr>
        <w:t>Food</w:t>
      </w:r>
      <w:r>
        <w:rPr>
          <w:spacing w:val="-58"/>
          <w:sz w:val="24"/>
        </w:rPr>
        <w:t> </w:t>
      </w:r>
      <w:r>
        <w:rPr>
          <w:sz w:val="24"/>
        </w:rPr>
        <w:t>Losses Reduction in Maize Production in Nigeria. </w:t>
      </w:r>
      <w:r>
        <w:rPr>
          <w:i/>
          <w:sz w:val="24"/>
        </w:rPr>
        <w:t>African Journal of 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-1"/>
          <w:sz w:val="24"/>
        </w:rPr>
        <w:t> </w:t>
      </w:r>
      <w:r>
        <w:rPr>
          <w:sz w:val="24"/>
        </w:rPr>
        <w:t>6(21):4833 – 4839.</w:t>
      </w:r>
    </w:p>
    <w:p>
      <w:pPr>
        <w:pStyle w:val="BodyText"/>
      </w:pPr>
    </w:p>
    <w:p>
      <w:pPr>
        <w:pStyle w:val="BodyText"/>
        <w:spacing w:before="1"/>
        <w:ind w:left="1000"/>
        <w:jc w:val="both"/>
      </w:pPr>
      <w:r>
        <w:rPr/>
        <w:t>Ahmed</w:t>
      </w:r>
      <w:r>
        <w:rPr>
          <w:spacing w:val="-2"/>
        </w:rPr>
        <w:t> </w:t>
      </w:r>
      <w:r>
        <w:rPr/>
        <w:t>A.K.(2009).Grain</w:t>
      </w:r>
      <w:r>
        <w:rPr>
          <w:spacing w:val="-2"/>
        </w:rPr>
        <w:t> </w:t>
      </w:r>
      <w:r>
        <w:rPr/>
        <w:t>Storage Structure,</w:t>
      </w:r>
      <w:r>
        <w:rPr>
          <w:spacing w:val="-2"/>
        </w:rPr>
        <w:t> </w:t>
      </w:r>
      <w:r>
        <w:rPr/>
        <w:t>Methods</w:t>
      </w:r>
      <w:r>
        <w:rPr>
          <w:spacing w:val="-1"/>
        </w:rPr>
        <w:t> </w:t>
      </w:r>
      <w:r>
        <w:rPr/>
        <w:t>and Losses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Kogi</w:t>
      </w:r>
      <w:r>
        <w:rPr>
          <w:spacing w:val="-2"/>
        </w:rPr>
        <w:t> </w:t>
      </w:r>
      <w:r>
        <w:rPr/>
        <w:t>State,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  <w:ind w:left="1720" w:right="1215"/>
      </w:pPr>
      <w:r>
        <w:rPr>
          <w:spacing w:val="-1"/>
        </w:rPr>
        <w:t>Unpublished</w:t>
      </w:r>
      <w:r>
        <w:rPr>
          <w:spacing w:val="-14"/>
        </w:rPr>
        <w:t> </w:t>
      </w:r>
      <w:r>
        <w:rPr/>
        <w:t>PG</w:t>
      </w:r>
      <w:r>
        <w:rPr>
          <w:spacing w:val="-14"/>
        </w:rPr>
        <w:t> </w:t>
      </w:r>
      <w:r>
        <w:rPr/>
        <w:t>Diploma</w:t>
      </w:r>
      <w:r>
        <w:rPr>
          <w:spacing w:val="-14"/>
        </w:rPr>
        <w:t> </w:t>
      </w:r>
      <w:r>
        <w:rPr/>
        <w:t>Thesis,</w:t>
      </w:r>
      <w:r>
        <w:rPr>
          <w:spacing w:val="-13"/>
        </w:rPr>
        <w:t> </w:t>
      </w:r>
      <w:r>
        <w:rPr/>
        <w:t>Department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Agricultural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Bioresources</w:t>
      </w:r>
      <w:r>
        <w:rPr>
          <w:spacing w:val="-12"/>
        </w:rPr>
        <w:t> </w:t>
      </w:r>
      <w:r>
        <w:rPr/>
        <w:t>Engineering,</w:t>
      </w:r>
      <w:r>
        <w:rPr>
          <w:spacing w:val="-57"/>
        </w:rPr>
        <w:t> </w:t>
      </w:r>
      <w:r>
        <w:rPr/>
        <w:t>Federal University</w:t>
      </w:r>
      <w:r>
        <w:rPr>
          <w:spacing w:val="-5"/>
        </w:rPr>
        <w:t> </w:t>
      </w:r>
      <w:r>
        <w:rPr/>
        <w:t>of Technology</w:t>
      </w:r>
      <w:r>
        <w:rPr>
          <w:spacing w:val="-3"/>
        </w:rPr>
        <w:t> </w:t>
      </w:r>
      <w:r>
        <w:rPr/>
        <w:t>Minna,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</w:pPr>
    </w:p>
    <w:p>
      <w:pPr>
        <w:pStyle w:val="BodyText"/>
        <w:ind w:left="1720" w:right="2115" w:hanging="720"/>
        <w:jc w:val="both"/>
      </w:pPr>
      <w:r>
        <w:rPr/>
        <w:t>Ajani, Z. O. (2001). Standardization of Maize Grains Stored by National Strategic. Grains</w:t>
      </w:r>
      <w:r>
        <w:rPr>
          <w:spacing w:val="-58"/>
        </w:rPr>
        <w:t> </w:t>
      </w:r>
      <w:r>
        <w:rPr/>
        <w:t>Reserve.</w:t>
      </w:r>
      <w:r>
        <w:rPr>
          <w:spacing w:val="-1"/>
        </w:rPr>
        <w:t> </w:t>
      </w:r>
      <w:r>
        <w:rPr/>
        <w:t>A Case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NSGR. Minna</w:t>
      </w:r>
      <w:r>
        <w:rPr>
          <w:spacing w:val="-1"/>
        </w:rPr>
        <w:t> </w:t>
      </w:r>
      <w:r>
        <w:rPr/>
        <w:t>Silo Complex.</w:t>
      </w:r>
      <w:r>
        <w:rPr>
          <w:spacing w:val="-1"/>
        </w:rPr>
        <w:t> </w:t>
      </w:r>
      <w:r>
        <w:rPr/>
        <w:t>Unpublished M.</w:t>
      </w:r>
      <w:r>
        <w:rPr>
          <w:spacing w:val="-3"/>
        </w:rPr>
        <w:t> </w:t>
      </w:r>
      <w:r>
        <w:rPr/>
        <w:t>Eng</w:t>
      </w:r>
    </w:p>
    <w:p>
      <w:pPr>
        <w:pStyle w:val="BodyText"/>
        <w:ind w:left="1720" w:right="1217"/>
      </w:pPr>
      <w:r>
        <w:rPr/>
        <w:t>Thesis,</w:t>
      </w:r>
      <w:r>
        <w:rPr>
          <w:spacing w:val="33"/>
        </w:rPr>
        <w:t> </w:t>
      </w:r>
      <w:r>
        <w:rPr/>
        <w:t>Department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Agricultural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Bioresources</w:t>
      </w:r>
      <w:r>
        <w:rPr>
          <w:spacing w:val="35"/>
        </w:rPr>
        <w:t> </w:t>
      </w:r>
      <w:r>
        <w:rPr/>
        <w:t>Engineering,</w:t>
      </w:r>
      <w:r>
        <w:rPr>
          <w:spacing w:val="34"/>
        </w:rPr>
        <w:t> </w:t>
      </w:r>
      <w:r>
        <w:rPr/>
        <w:t>Federal</w:t>
      </w:r>
      <w:r>
        <w:rPr>
          <w:spacing w:val="34"/>
        </w:rPr>
        <w:t> </w:t>
      </w:r>
      <w:r>
        <w:rPr/>
        <w:t>University</w:t>
      </w:r>
      <w:r>
        <w:rPr>
          <w:spacing w:val="29"/>
        </w:rPr>
        <w:t> </w:t>
      </w:r>
      <w:r>
        <w:rPr/>
        <w:t>of</w:t>
      </w:r>
      <w:r>
        <w:rPr>
          <w:spacing w:val="-57"/>
        </w:rPr>
        <w:t> </w:t>
      </w:r>
      <w:r>
        <w:rPr/>
        <w:t>TechnologyMinna.</w:t>
      </w:r>
      <w:r>
        <w:rPr>
          <w:spacing w:val="-1"/>
        </w:rPr>
        <w:t> </w:t>
      </w:r>
      <w:r>
        <w:rPr/>
        <w:t>pp. 1</w:t>
      </w:r>
      <w:r>
        <w:rPr>
          <w:spacing w:val="3"/>
        </w:rPr>
        <w:t> </w:t>
      </w:r>
      <w:r>
        <w:rPr/>
        <w:t>– 7.</w:t>
      </w:r>
    </w:p>
    <w:p>
      <w:pPr>
        <w:pStyle w:val="BodyText"/>
      </w:pPr>
    </w:p>
    <w:p>
      <w:pPr>
        <w:pStyle w:val="BodyText"/>
        <w:ind w:left="1720" w:right="2065" w:hanging="720"/>
        <w:jc w:val="both"/>
      </w:pPr>
      <w:r>
        <w:rPr/>
        <w:t>Akande,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Lamidi, G.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(2006).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Quality</w:t>
      </w:r>
      <w:r>
        <w:rPr>
          <w:spacing w:val="-6"/>
        </w:rPr>
        <w:t> </w:t>
      </w:r>
      <w:r>
        <w:rPr/>
        <w:t>Protein</w:t>
      </w:r>
      <w:r>
        <w:rPr>
          <w:spacing w:val="-1"/>
        </w:rPr>
        <w:t> </w:t>
      </w:r>
      <w:r>
        <w:rPr/>
        <w:t>Maize</w:t>
      </w:r>
      <w:r>
        <w:rPr>
          <w:spacing w:val="-2"/>
        </w:rPr>
        <w:t> </w:t>
      </w:r>
      <w:r>
        <w:rPr/>
        <w:t>Varieties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Disease Reaction in the Derived- savannah Agro-ecology of South-West Nigerian.</w:t>
      </w:r>
      <w:r>
        <w:rPr>
          <w:spacing w:val="-57"/>
        </w:rPr>
        <w:t> </w:t>
      </w:r>
      <w:r>
        <w:rPr>
          <w:i/>
        </w:rPr>
        <w:t>African</w:t>
      </w:r>
      <w:r>
        <w:rPr>
          <w:i/>
          <w:spacing w:val="-1"/>
        </w:rPr>
        <w:t> </w:t>
      </w:r>
      <w:r>
        <w:rPr>
          <w:i/>
        </w:rPr>
        <w:t>Journal of Biotechnology,</w:t>
      </w:r>
      <w:r>
        <w:rPr>
          <w:i/>
          <w:spacing w:val="1"/>
        </w:rPr>
        <w:t> </w:t>
      </w:r>
      <w:r>
        <w:rPr/>
        <w:t>5 (19): 1944 -</w:t>
      </w:r>
      <w:r>
        <w:rPr>
          <w:spacing w:val="-1"/>
        </w:rPr>
        <w:t> </w:t>
      </w:r>
      <w:r>
        <w:rPr/>
        <w:t>1788.</w:t>
      </w:r>
    </w:p>
    <w:p>
      <w:pPr>
        <w:pStyle w:val="BodyText"/>
        <w:spacing w:line="550" w:lineRule="atLeast" w:before="2"/>
        <w:ind w:left="1000" w:right="1412"/>
        <w:jc w:val="both"/>
      </w:pPr>
      <w:r>
        <w:rPr/>
        <w:t>Alabadan, B. A. (2009).Farmstead Infrastructure, Jos University Press Ltd. First Edition (40–85).</w:t>
      </w:r>
      <w:r>
        <w:rPr>
          <w:spacing w:val="-58"/>
        </w:rPr>
        <w:t> </w:t>
      </w:r>
      <w:r>
        <w:rPr/>
        <w:t>Alabadan,</w:t>
      </w:r>
      <w:r>
        <w:rPr>
          <w:spacing w:val="1"/>
        </w:rPr>
        <w:t> </w:t>
      </w:r>
      <w:r>
        <w:rPr/>
        <w:t>B.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(2013). Housing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Security: Now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Future Lesson</w:t>
      </w:r>
      <w:r>
        <w:rPr>
          <w:spacing w:val="-1"/>
        </w:rPr>
        <w:t> </w:t>
      </w:r>
      <w:r>
        <w:rPr/>
        <w:t>from the</w:t>
      </w:r>
    </w:p>
    <w:p>
      <w:pPr>
        <w:pStyle w:val="BodyText"/>
        <w:spacing w:before="3"/>
        <w:ind w:left="1720" w:right="1495"/>
        <w:jc w:val="both"/>
      </w:pPr>
      <w:r>
        <w:rPr/>
        <w:t>Termites. Inaugural Lecture Series 25. Published by University Seminar and Colloquium</w:t>
      </w:r>
      <w:r>
        <w:rPr>
          <w:spacing w:val="-58"/>
        </w:rPr>
        <w:t> </w:t>
      </w:r>
      <w:r>
        <w:rPr/>
        <w:t>Committee, Federal University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Minna. January</w:t>
      </w:r>
      <w:r>
        <w:rPr>
          <w:spacing w:val="-5"/>
        </w:rPr>
        <w:t> </w:t>
      </w:r>
      <w:r>
        <w:rPr/>
        <w:t>31</w:t>
      </w:r>
      <w:r>
        <w:rPr>
          <w:vertAlign w:val="superscript"/>
        </w:rPr>
        <w:t>st</w:t>
      </w:r>
      <w:r>
        <w:rPr>
          <w:vertAlign w:val="baseline"/>
        </w:rPr>
        <w:t> 2013 pp.</w:t>
      </w:r>
      <w:r>
        <w:rPr>
          <w:spacing w:val="1"/>
          <w:vertAlign w:val="baseline"/>
        </w:rPr>
        <w:t> </w:t>
      </w:r>
      <w:r>
        <w:rPr>
          <w:vertAlign w:val="baseline"/>
        </w:rPr>
        <w:t>30 – 35.</w:t>
      </w:r>
    </w:p>
    <w:p>
      <w:pPr>
        <w:pStyle w:val="BodyText"/>
        <w:rPr>
          <w:sz w:val="28"/>
        </w:rPr>
      </w:pPr>
    </w:p>
    <w:p>
      <w:pPr>
        <w:pStyle w:val="BodyText"/>
        <w:spacing w:before="230"/>
        <w:ind w:left="1720" w:right="1556" w:hanging="720"/>
      </w:pPr>
      <w:r>
        <w:rPr/>
        <w:t>Alabadan, B. A. (2002). Modelling the Performance of a Hexagonal Wooden Silos during</w:t>
      </w:r>
      <w:r>
        <w:rPr>
          <w:spacing w:val="1"/>
        </w:rPr>
        <w:t> </w:t>
      </w:r>
      <w:r>
        <w:rPr/>
        <w:t>Storage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Maize</w:t>
      </w:r>
      <w:r>
        <w:rPr>
          <w:spacing w:val="-3"/>
        </w:rPr>
        <w:t> </w:t>
      </w:r>
      <w:r>
        <w:rPr/>
        <w:t>(Zea</w:t>
      </w:r>
      <w:r>
        <w:rPr>
          <w:spacing w:val="-2"/>
        </w:rPr>
        <w:t> </w:t>
      </w:r>
      <w:r>
        <w:rPr/>
        <w:t>mays),</w:t>
      </w:r>
      <w:r>
        <w:rPr>
          <w:spacing w:val="-2"/>
        </w:rPr>
        <w:t> </w:t>
      </w:r>
      <w:r>
        <w:rPr/>
        <w:t>(Ph.</w:t>
      </w:r>
      <w:r>
        <w:rPr>
          <w:spacing w:val="-1"/>
        </w:rPr>
        <w:t> </w:t>
      </w:r>
      <w:r>
        <w:rPr/>
        <w:t>D)</w:t>
      </w:r>
      <w:r>
        <w:rPr>
          <w:spacing w:val="-4"/>
        </w:rPr>
        <w:t> </w:t>
      </w:r>
      <w:r>
        <w:rPr/>
        <w:t>Thesis,</w:t>
      </w:r>
      <w:r>
        <w:rPr>
          <w:spacing w:val="-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Engineering,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 Nigeria. pp. 5 – 60.</w:t>
      </w:r>
    </w:p>
    <w:p>
      <w:pPr>
        <w:pStyle w:val="BodyText"/>
      </w:pPr>
    </w:p>
    <w:p>
      <w:pPr>
        <w:pStyle w:val="BodyText"/>
        <w:ind w:left="1720" w:right="1804" w:hanging="720"/>
      </w:pPr>
      <w:r>
        <w:rPr/>
        <w:t>Alabadan, B. A. (2005). Transient Temperature Variation in Stored Maize Bulk.</w:t>
      </w:r>
      <w:r>
        <w:rPr>
          <w:spacing w:val="1"/>
        </w:rPr>
        <w:t> </w:t>
      </w:r>
      <w:hyperlink r:id="rId53">
        <w:r>
          <w:rPr>
            <w:u w:val="single"/>
          </w:rPr>
          <w:t>http://www.journal.av.edu/au -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technology</w:t>
        </w:r>
        <w:r>
          <w:rPr>
            <w:spacing w:val="-6"/>
            <w:u w:val="single"/>
          </w:rPr>
          <w:t> </w:t>
        </w:r>
        <w:r>
          <w:rPr>
            <w:u w:val="single"/>
          </w:rPr>
          <w:t>/ 2005/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jan 05/</w:t>
        </w:r>
      </w:hyperlink>
      <w:r>
        <w:rPr/>
        <w:t>.</w:t>
      </w:r>
      <w:r>
        <w:rPr>
          <w:spacing w:val="-1"/>
        </w:rPr>
        <w:t> </w:t>
      </w:r>
      <w:r>
        <w:rPr/>
        <w:t>Accessed 9th</w:t>
      </w:r>
      <w:r>
        <w:rPr>
          <w:spacing w:val="-1"/>
        </w:rPr>
        <w:t> </w:t>
      </w:r>
      <w:r>
        <w:rPr/>
        <w:t>August,2013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720" w:right="1515" w:hanging="720"/>
      </w:pPr>
      <w:r>
        <w:rPr/>
        <w:t>Alabadan,</w:t>
      </w:r>
      <w:r>
        <w:rPr>
          <w:spacing w:val="1"/>
        </w:rPr>
        <w:t> </w:t>
      </w:r>
      <w:r>
        <w:rPr/>
        <w:t>B.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(2006). Evaluation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Wooden</w:t>
      </w:r>
      <w:r>
        <w:rPr>
          <w:spacing w:val="-1"/>
        </w:rPr>
        <w:t> </w:t>
      </w:r>
      <w:r>
        <w:rPr/>
        <w:t>Silo during</w:t>
      </w:r>
      <w:r>
        <w:rPr>
          <w:spacing w:val="-3"/>
        </w:rPr>
        <w:t> </w:t>
      </w:r>
      <w:r>
        <w:rPr/>
        <w:t>Storage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Maize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Humid Tropical</w:t>
      </w:r>
      <w:r>
        <w:rPr>
          <w:spacing w:val="-57"/>
        </w:rPr>
        <w:t> </w:t>
      </w:r>
      <w:r>
        <w:rPr/>
        <w:t>Weather. Agricultural Engineering International, The International Commission of</w:t>
      </w:r>
      <w:r>
        <w:rPr>
          <w:spacing w:val="1"/>
        </w:rPr>
        <w:t> </w:t>
      </w:r>
      <w:r>
        <w:rPr/>
        <w:t>Agricultural Engineering (CIER). </w:t>
      </w:r>
      <w:r>
        <w:rPr>
          <w:i/>
        </w:rPr>
        <w:t>E – Journal BC </w:t>
      </w:r>
      <w:r>
        <w:rPr/>
        <w:t>05013: vol. (8). Email- Ling – Wang</w:t>
      </w:r>
      <w:r>
        <w:rPr>
          <w:spacing w:val="1"/>
        </w:rPr>
        <w:t> </w:t>
      </w:r>
      <w:r>
        <w:rPr/>
        <w:t>@ncsu.Edu.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1720" w:right="1213" w:hanging="629"/>
      </w:pPr>
      <w:r>
        <w:rPr/>
        <w:t>Alene A.D;Menker A.;Ajala s.o.Badu-Apraku B;OLarewaju A.S;Manyong,V.and</w:t>
      </w:r>
      <w:r>
        <w:rPr>
          <w:spacing w:val="1"/>
        </w:rPr>
        <w:t> </w:t>
      </w:r>
      <w:r>
        <w:rPr/>
        <w:t>Ndiaye.A,(2009).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Economy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poverty</w:t>
      </w:r>
      <w:r>
        <w:rPr>
          <w:spacing w:val="-8"/>
        </w:rPr>
        <w:t> </w:t>
      </w:r>
      <w:r>
        <w:rPr/>
        <w:t>impacts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Maize</w:t>
      </w:r>
      <w:r>
        <w:rPr>
          <w:spacing w:val="-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West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Central</w:t>
      </w:r>
      <w:r>
        <w:rPr>
          <w:spacing w:val="-57"/>
        </w:rPr>
        <w:t> </w:t>
      </w:r>
      <w:r>
        <w:rPr/>
        <w:t>Africa.</w:t>
      </w:r>
      <w:r>
        <w:rPr>
          <w:spacing w:val="1"/>
        </w:rPr>
        <w:t> </w:t>
      </w:r>
      <w:r>
        <w:rPr>
          <w:i/>
        </w:rPr>
        <w:t>Journal of Agricultural</w:t>
      </w:r>
      <w:r>
        <w:rPr>
          <w:i/>
          <w:spacing w:val="-1"/>
        </w:rPr>
        <w:t> </w:t>
      </w:r>
      <w:r>
        <w:rPr>
          <w:i/>
        </w:rPr>
        <w:t>Ecological research</w:t>
      </w:r>
      <w:r>
        <w:rPr/>
        <w:t>. 40(5)35-550.</w:t>
      </w:r>
    </w:p>
    <w:p>
      <w:pPr>
        <w:spacing w:after="0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720" w:right="1216" w:hanging="720"/>
      </w:pPr>
      <w:r>
        <w:rPr/>
        <w:t>Alabi J.B.(2001). Comparative studies of the effect of different construction materials on the</w:t>
      </w:r>
      <w:r>
        <w:rPr>
          <w:spacing w:val="1"/>
        </w:rPr>
        <w:t> </w:t>
      </w:r>
      <w:r>
        <w:rPr/>
        <w:t>Performance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Grain</w:t>
      </w:r>
      <w:r>
        <w:rPr>
          <w:spacing w:val="31"/>
        </w:rPr>
        <w:t> </w:t>
      </w:r>
      <w:r>
        <w:rPr/>
        <w:t>Silos</w:t>
      </w:r>
      <w:r>
        <w:rPr>
          <w:spacing w:val="31"/>
        </w:rPr>
        <w:t> </w:t>
      </w:r>
      <w:r>
        <w:rPr/>
        <w:t>erected</w:t>
      </w:r>
      <w:r>
        <w:rPr>
          <w:spacing w:val="30"/>
        </w:rPr>
        <w:t> </w:t>
      </w:r>
      <w:r>
        <w:rPr/>
        <w:t>in</w:t>
      </w:r>
      <w:r>
        <w:rPr>
          <w:spacing w:val="33"/>
        </w:rPr>
        <w:t> </w:t>
      </w:r>
      <w:r>
        <w:rPr/>
        <w:t>Minna.</w:t>
      </w:r>
      <w:r>
        <w:rPr>
          <w:spacing w:val="31"/>
        </w:rPr>
        <w:t> </w:t>
      </w:r>
      <w:r>
        <w:rPr/>
        <w:t>Unpublished</w:t>
      </w:r>
      <w:r>
        <w:rPr>
          <w:spacing w:val="32"/>
        </w:rPr>
        <w:t> </w:t>
      </w:r>
      <w:r>
        <w:rPr/>
        <w:t>Thesis.M.Eng.Department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Bioresources Engineering,</w:t>
      </w:r>
      <w:r>
        <w:rPr>
          <w:spacing w:val="-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Minna</w:t>
      </w:r>
    </w:p>
    <w:p>
      <w:pPr>
        <w:pStyle w:val="BodyText"/>
      </w:pPr>
    </w:p>
    <w:p>
      <w:pPr>
        <w:pStyle w:val="BodyText"/>
        <w:ind w:left="1720" w:right="1654" w:hanging="720"/>
      </w:pPr>
      <w:r>
        <w:rPr/>
        <w:t>Bressani, I. R. (1992). Nutritional value of High- lysine Maize in Human” in Quality Protein</w:t>
      </w:r>
      <w:r>
        <w:rPr>
          <w:spacing w:val="1"/>
        </w:rPr>
        <w:t> </w:t>
      </w:r>
      <w:r>
        <w:rPr/>
        <w:t>Maize</w:t>
      </w:r>
      <w:r>
        <w:rPr>
          <w:spacing w:val="-2"/>
        </w:rPr>
        <w:t> </w:t>
      </w:r>
      <w:r>
        <w:rPr/>
        <w:t>(Ed.</w:t>
      </w:r>
      <w:r>
        <w:rPr>
          <w:spacing w:val="-1"/>
        </w:rPr>
        <w:t> </w:t>
      </w:r>
      <w:r>
        <w:rPr/>
        <w:t>Mertz.</w:t>
      </w:r>
      <w:r>
        <w:rPr>
          <w:spacing w:val="-2"/>
        </w:rPr>
        <w:t> </w:t>
      </w:r>
      <w:r>
        <w:rPr/>
        <w:t>E.</w:t>
      </w:r>
      <w:r>
        <w:rPr>
          <w:spacing w:val="-1"/>
        </w:rPr>
        <w:t> </w:t>
      </w:r>
      <w:r>
        <w:rPr/>
        <w:t>T.),</w:t>
      </w:r>
      <w:r>
        <w:rPr>
          <w:spacing w:val="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Cereal</w:t>
      </w:r>
      <w:r>
        <w:rPr>
          <w:spacing w:val="-1"/>
        </w:rPr>
        <w:t> </w:t>
      </w:r>
      <w:r>
        <w:rPr/>
        <w:t>Chemist,</w:t>
      </w:r>
      <w:r>
        <w:rPr>
          <w:spacing w:val="-1"/>
        </w:rPr>
        <w:t> </w:t>
      </w:r>
      <w:r>
        <w:rPr/>
        <w:t>St</w:t>
      </w:r>
      <w:r>
        <w:rPr>
          <w:spacing w:val="-1"/>
        </w:rPr>
        <w:t> </w:t>
      </w:r>
      <w:r>
        <w:rPr/>
        <w:t>Paul</w:t>
      </w:r>
      <w:r>
        <w:rPr>
          <w:spacing w:val="-1"/>
        </w:rPr>
        <w:t> </w:t>
      </w:r>
      <w:r>
        <w:rPr/>
        <w:t>Minnesota,</w:t>
      </w:r>
      <w:r>
        <w:rPr>
          <w:spacing w:val="-57"/>
        </w:rPr>
        <w:t> </w:t>
      </w:r>
      <w:r>
        <w:rPr/>
        <w:t>USA pp. 205 -</w:t>
      </w:r>
      <w:r>
        <w:rPr>
          <w:spacing w:val="-1"/>
        </w:rPr>
        <w:t> </w:t>
      </w:r>
      <w:r>
        <w:rPr/>
        <w:t>225.</w:t>
      </w:r>
    </w:p>
    <w:p>
      <w:pPr>
        <w:pStyle w:val="BodyText"/>
      </w:pPr>
    </w:p>
    <w:p>
      <w:pPr>
        <w:pStyle w:val="BodyText"/>
        <w:ind w:left="1720" w:right="1212" w:hanging="720"/>
      </w:pPr>
      <w:r>
        <w:rPr/>
        <w:t>Chukwu.O.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Ajisegiri</w:t>
      </w:r>
      <w:r>
        <w:rPr>
          <w:spacing w:val="19"/>
        </w:rPr>
        <w:t> </w:t>
      </w:r>
      <w:r>
        <w:rPr/>
        <w:t>E.S,</w:t>
      </w:r>
      <w:r>
        <w:rPr>
          <w:spacing w:val="17"/>
        </w:rPr>
        <w:t> </w:t>
      </w:r>
      <w:r>
        <w:rPr/>
        <w:t>(2005).</w:t>
      </w:r>
      <w:r>
        <w:rPr>
          <w:spacing w:val="17"/>
        </w:rPr>
        <w:t> </w:t>
      </w:r>
      <w:r>
        <w:rPr/>
        <w:t>Effect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Moisture</w:t>
      </w:r>
      <w:r>
        <w:rPr>
          <w:spacing w:val="16"/>
        </w:rPr>
        <w:t> </w:t>
      </w:r>
      <w:r>
        <w:rPr/>
        <w:t>Sorption</w:t>
      </w:r>
      <w:r>
        <w:rPr>
          <w:spacing w:val="18"/>
        </w:rPr>
        <w:t> </w:t>
      </w:r>
      <w:r>
        <w:rPr/>
        <w:t>Cycle</w:t>
      </w:r>
      <w:r>
        <w:rPr>
          <w:spacing w:val="17"/>
        </w:rPr>
        <w:t> </w:t>
      </w:r>
      <w:r>
        <w:rPr/>
        <w:t>o</w:t>
      </w:r>
      <w:r>
        <w:rPr>
          <w:spacing w:val="17"/>
        </w:rPr>
        <w:t> </w:t>
      </w:r>
      <w:r>
        <w:rPr/>
        <w:t>some</w:t>
      </w:r>
      <w:r>
        <w:rPr>
          <w:spacing w:val="17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and nutritional</w:t>
      </w:r>
      <w:r>
        <w:rPr>
          <w:spacing w:val="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Agricultural Grains.AU. J.T</w:t>
      </w:r>
      <w:r>
        <w:rPr>
          <w:spacing w:val="-1"/>
        </w:rPr>
        <w:t> </w:t>
      </w:r>
      <w:r>
        <w:rPr/>
        <w:t>.9(2) 121-125.</w:t>
      </w:r>
    </w:p>
    <w:p>
      <w:pPr>
        <w:pStyle w:val="BodyText"/>
      </w:pPr>
    </w:p>
    <w:p>
      <w:pPr>
        <w:pStyle w:val="BodyText"/>
        <w:ind w:left="1720" w:right="1212" w:hanging="720"/>
      </w:pPr>
      <w:r>
        <w:rPr/>
        <w:t>Brooker,</w:t>
      </w:r>
      <w:r>
        <w:rPr>
          <w:spacing w:val="-2"/>
        </w:rPr>
        <w:t> </w:t>
      </w:r>
      <w:r>
        <w:rPr/>
        <w:t>B. B.,</w:t>
      </w:r>
      <w:r>
        <w:rPr>
          <w:spacing w:val="1"/>
        </w:rPr>
        <w:t> </w:t>
      </w:r>
      <w:r>
        <w:rPr/>
        <w:t>Bakker</w:t>
      </w:r>
      <w:r>
        <w:rPr>
          <w:spacing w:val="-2"/>
        </w:rPr>
        <w:t> </w:t>
      </w:r>
      <w:r>
        <w:rPr/>
        <w:t>Arkema. B.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Hall,</w:t>
      </w:r>
      <w:r>
        <w:rPr>
          <w:spacing w:val="-1"/>
        </w:rPr>
        <w:t> </w:t>
      </w:r>
      <w:r>
        <w:rPr/>
        <w:t>W.</w:t>
      </w:r>
      <w:r>
        <w:rPr>
          <w:spacing w:val="-2"/>
        </w:rPr>
        <w:t> </w:t>
      </w:r>
      <w:r>
        <w:rPr/>
        <w:t>H.</w:t>
      </w:r>
      <w:r>
        <w:rPr>
          <w:spacing w:val="-2"/>
        </w:rPr>
        <w:t> </w:t>
      </w:r>
      <w:r>
        <w:rPr/>
        <w:t>(1990).</w:t>
      </w:r>
      <w:r>
        <w:rPr>
          <w:spacing w:val="-2"/>
        </w:rPr>
        <w:t> </w:t>
      </w:r>
      <w:r>
        <w:rPr/>
        <w:t>Drying</w:t>
      </w:r>
      <w:r>
        <w:rPr>
          <w:spacing w:val="-4"/>
        </w:rPr>
        <w:t> </w:t>
      </w:r>
      <w:r>
        <w:rPr/>
        <w:t>Cereal Grain.</w:t>
      </w:r>
      <w:r>
        <w:rPr>
          <w:spacing w:val="-1"/>
        </w:rPr>
        <w:t> </w:t>
      </w:r>
      <w:r>
        <w:rPr/>
        <w:t>Avi</w:t>
      </w:r>
      <w:r>
        <w:rPr>
          <w:spacing w:val="-3"/>
        </w:rPr>
        <w:t> </w:t>
      </w:r>
      <w:r>
        <w:rPr/>
        <w:t>publisher’s</w:t>
      </w:r>
      <w:r>
        <w:rPr>
          <w:spacing w:val="-57"/>
        </w:rPr>
        <w:t> </w:t>
      </w:r>
      <w:r>
        <w:rPr/>
        <w:t>inc.</w:t>
      </w:r>
      <w:r>
        <w:rPr>
          <w:spacing w:val="-2"/>
        </w:rPr>
        <w:t> </w:t>
      </w:r>
      <w:r>
        <w:rPr/>
        <w:t>WestPoint</w:t>
      </w:r>
      <w:r>
        <w:rPr>
          <w:spacing w:val="1"/>
        </w:rPr>
        <w:t> </w:t>
      </w:r>
      <w:r>
        <w:rPr/>
        <w:t>Connecticut.3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Edition.</w:t>
      </w:r>
    </w:p>
    <w:p>
      <w:pPr>
        <w:pStyle w:val="BodyText"/>
        <w:rPr>
          <w:sz w:val="28"/>
        </w:rPr>
      </w:pPr>
    </w:p>
    <w:p>
      <w:pPr>
        <w:pStyle w:val="BodyText"/>
        <w:spacing w:before="231"/>
        <w:ind w:left="1720" w:right="1859" w:hanging="720"/>
      </w:pPr>
      <w:r>
        <w:rPr/>
        <w:t>Durojaiye, A. I. (2012). Destructive and Nondestructive Measurement of some Proximate</w:t>
      </w:r>
      <w:r>
        <w:rPr>
          <w:spacing w:val="1"/>
        </w:rPr>
        <w:t> </w:t>
      </w:r>
      <w:r>
        <w:rPr/>
        <w:t>Composition of</w:t>
      </w:r>
      <w:r>
        <w:rPr>
          <w:spacing w:val="-1"/>
        </w:rPr>
        <w:t> </w:t>
      </w:r>
      <w:r>
        <w:rPr/>
        <w:t>Cereal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Confectionery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Pasta</w:t>
      </w:r>
      <w:r>
        <w:rPr>
          <w:spacing w:val="-1"/>
        </w:rPr>
        <w:t> </w:t>
      </w:r>
      <w:r>
        <w:rPr/>
        <w:t>Production.</w:t>
      </w:r>
      <w:r>
        <w:rPr>
          <w:spacing w:val="-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M. Eng</w:t>
      </w:r>
      <w:r>
        <w:rPr>
          <w:spacing w:val="-57"/>
        </w:rPr>
        <w:t> </w:t>
      </w:r>
      <w:r>
        <w:rPr/>
        <w:t>Thesis Presented to Department of Agricultural and Bioresources, Engineering</w:t>
      </w:r>
      <w:r>
        <w:rPr>
          <w:spacing w:val="1"/>
        </w:rPr>
        <w:t> </w:t>
      </w:r>
      <w:r>
        <w:rPr/>
        <w:t>Federal University</w:t>
      </w:r>
      <w:r>
        <w:rPr>
          <w:spacing w:val="-5"/>
        </w:rPr>
        <w:t> </w:t>
      </w:r>
      <w:r>
        <w:rPr/>
        <w:t>of Technology</w:t>
      </w:r>
      <w:r>
        <w:rPr>
          <w:spacing w:val="-5"/>
        </w:rPr>
        <w:t> </w:t>
      </w:r>
      <w:r>
        <w:rPr/>
        <w:t>Minna,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</w:pPr>
    </w:p>
    <w:p>
      <w:pPr>
        <w:pStyle w:val="BodyText"/>
        <w:ind w:left="1000"/>
      </w:pPr>
      <w:r>
        <w:rPr/>
        <w:t>F</w:t>
      </w:r>
      <w:r>
        <w:rPr>
          <w:spacing w:val="-3"/>
        </w:rPr>
        <w:t> </w:t>
      </w:r>
      <w:r>
        <w:rPr/>
        <w:t>AO. (2009). Grain</w:t>
      </w:r>
      <w:r>
        <w:rPr>
          <w:spacing w:val="-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.</w:t>
      </w:r>
      <w:r>
        <w:rPr>
          <w:spacing w:val="1"/>
        </w:rPr>
        <w:t> </w:t>
      </w:r>
      <w:hyperlink r:id="rId54">
        <w:r>
          <w:rPr>
            <w:u w:val="single"/>
          </w:rPr>
          <w:t>www.FAO.org/docrep/5125oeow.htm</w:t>
        </w:r>
        <w:r>
          <w:rPr/>
          <w:t>.</w:t>
        </w:r>
      </w:hyperlink>
      <w:r>
        <w:rPr>
          <w:spacing w:val="-1"/>
        </w:rPr>
        <w:t> </w:t>
      </w:r>
      <w:r>
        <w:rPr/>
        <w:t>Assessed on 23rd</w:t>
      </w:r>
      <w:r>
        <w:rPr>
          <w:spacing w:val="-1"/>
        </w:rPr>
        <w:t> </w:t>
      </w:r>
      <w:r>
        <w:rPr/>
        <w:t>July</w:t>
      </w:r>
      <w:r>
        <w:rPr>
          <w:spacing w:val="-8"/>
        </w:rPr>
        <w:t> </w:t>
      </w:r>
      <w:r>
        <w:rPr/>
        <w:t>2013.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720" w:right="1465" w:hanging="720"/>
        <w:jc w:val="both"/>
      </w:pPr>
      <w:r>
        <w:rPr/>
        <w:t>FAO.</w:t>
      </w:r>
      <w:r>
        <w:rPr>
          <w:spacing w:val="-3"/>
        </w:rPr>
        <w:t> </w:t>
      </w:r>
      <w:r>
        <w:rPr/>
        <w:t>(1996).</w:t>
      </w:r>
      <w:r>
        <w:rPr>
          <w:spacing w:val="-2"/>
        </w:rPr>
        <w:t> </w:t>
      </w:r>
      <w:r>
        <w:rPr/>
        <w:t>Statistic</w:t>
      </w:r>
      <w:r>
        <w:rPr>
          <w:spacing w:val="-3"/>
        </w:rPr>
        <w:t> </w:t>
      </w:r>
      <w:r>
        <w:rPr/>
        <w:t>Division, “Maize,</w:t>
      </w:r>
      <w:r>
        <w:rPr>
          <w:spacing w:val="-3"/>
        </w:rPr>
        <w:t> </w:t>
      </w:r>
      <w:r>
        <w:rPr/>
        <w:t>Rice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Wheat”</w:t>
      </w:r>
      <w:r>
        <w:rPr>
          <w:spacing w:val="-2"/>
        </w:rPr>
        <w:t> </w:t>
      </w:r>
      <w:r>
        <w:rPr/>
        <w:t>Area</w:t>
      </w:r>
      <w:r>
        <w:rPr>
          <w:spacing w:val="-3"/>
        </w:rPr>
        <w:t> </w:t>
      </w:r>
      <w:r>
        <w:rPr/>
        <w:t>Harvested,</w:t>
      </w:r>
      <w:r>
        <w:rPr>
          <w:spacing w:val="-2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Quantity,</w:t>
      </w:r>
      <w:r>
        <w:rPr>
          <w:spacing w:val="-57"/>
        </w:rPr>
        <w:t> </w:t>
      </w:r>
      <w:r>
        <w:rPr/>
        <w:t>yield, </w:t>
      </w:r>
      <w:hyperlink r:id="rId55">
        <w:r>
          <w:rPr>
            <w:u w:val="single"/>
          </w:rPr>
          <w:t>http://FAO.statfao.org/site/567/</w:t>
        </w:r>
        <w:r>
          <w:rPr/>
          <w:t> </w:t>
        </w:r>
      </w:hyperlink>
      <w:r>
        <w:rPr/>
        <w:t>Desktop Default.aspx? page I.D = 567 assessed on</w:t>
      </w:r>
      <w:r>
        <w:rPr>
          <w:spacing w:val="-57"/>
        </w:rPr>
        <w:t> </w:t>
      </w:r>
      <w:r>
        <w:rPr/>
        <w:t>July</w:t>
      </w:r>
      <w:r>
        <w:rPr>
          <w:spacing w:val="-8"/>
        </w:rPr>
        <w:t> </w:t>
      </w:r>
      <w:r>
        <w:rPr/>
        <w:t>15, 2013.</w:t>
      </w:r>
    </w:p>
    <w:p>
      <w:pPr>
        <w:pStyle w:val="BodyText"/>
      </w:pPr>
    </w:p>
    <w:p>
      <w:pPr>
        <w:pStyle w:val="BodyText"/>
        <w:spacing w:before="1"/>
        <w:ind w:left="1720" w:right="2143" w:hanging="720"/>
      </w:pPr>
      <w:r>
        <w:rPr/>
        <w:t>FAO. (2010). Agriculture, Food and Nutrient for Africa, a Resource Book for Teachers</w:t>
      </w:r>
      <w:r>
        <w:rPr>
          <w:spacing w:val="1"/>
        </w:rPr>
        <w:t> </w:t>
      </w:r>
      <w:r>
        <w:rPr/>
        <w:t>Cooperate</w:t>
      </w:r>
      <w:r>
        <w:rPr>
          <w:spacing w:val="-4"/>
        </w:rPr>
        <w:t> </w:t>
      </w:r>
      <w:r>
        <w:rPr/>
        <w:t>Document</w:t>
      </w:r>
      <w:r>
        <w:rPr>
          <w:spacing w:val="-3"/>
        </w:rPr>
        <w:t> </w:t>
      </w:r>
      <w:r>
        <w:rPr/>
        <w:t>repository.</w:t>
      </w:r>
      <w:r>
        <w:rPr>
          <w:spacing w:val="-2"/>
        </w:rPr>
        <w:t> </w:t>
      </w:r>
      <w:r>
        <w:rPr/>
        <w:t>http://</w:t>
      </w:r>
      <w:hyperlink r:id="rId56">
        <w:r>
          <w:rPr>
            <w:u w:val="single"/>
          </w:rPr>
          <w:t>www.FAO.org/docrep/woo78e/woo78eo7</w:t>
        </w:r>
      </w:hyperlink>
      <w:r>
        <w:rPr/>
        <w:t>.</w:t>
      </w:r>
      <w:r>
        <w:rPr>
          <w:spacing w:val="-57"/>
        </w:rPr>
        <w:t> </w:t>
      </w:r>
      <w:r>
        <w:rPr/>
        <w:t>Assessed on 23rd July</w:t>
      </w:r>
      <w:r>
        <w:rPr>
          <w:spacing w:val="-5"/>
        </w:rPr>
        <w:t> </w:t>
      </w:r>
      <w:r>
        <w:rPr/>
        <w:t>2013.</w:t>
      </w:r>
    </w:p>
    <w:p>
      <w:pPr>
        <w:pStyle w:val="BodyText"/>
      </w:pPr>
    </w:p>
    <w:p>
      <w:pPr>
        <w:pStyle w:val="BodyText"/>
        <w:ind w:left="1720" w:right="1212" w:hanging="720"/>
      </w:pPr>
      <w:r>
        <w:rPr/>
        <w:t>FAO,(1995). Technical Cooperation programme, Assistance to National Strategic Grain Reserve</w:t>
      </w:r>
      <w:r>
        <w:rPr>
          <w:spacing w:val="1"/>
        </w:rPr>
        <w:t> </w:t>
      </w:r>
      <w:r>
        <w:rPr/>
        <w:t>Scheme,</w:t>
      </w:r>
      <w:r>
        <w:rPr>
          <w:spacing w:val="-4"/>
        </w:rPr>
        <w:t> </w:t>
      </w:r>
      <w:r>
        <w:rPr/>
        <w:t>Nigeria.</w:t>
      </w:r>
      <w:r>
        <w:rPr>
          <w:spacing w:val="-4"/>
        </w:rPr>
        <w:t> </w:t>
      </w:r>
      <w:r>
        <w:rPr/>
        <w:t>Terminal</w:t>
      </w:r>
      <w:r>
        <w:rPr>
          <w:spacing w:val="-1"/>
        </w:rPr>
        <w:t> </w:t>
      </w:r>
      <w:r>
        <w:rPr/>
        <w:t>Statement</w:t>
      </w:r>
      <w:r>
        <w:rPr>
          <w:spacing w:val="-4"/>
        </w:rPr>
        <w:t> </w:t>
      </w:r>
      <w:r>
        <w:rPr/>
        <w:t>prepared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FAO,</w:t>
      </w:r>
      <w:r>
        <w:rPr>
          <w:spacing w:val="-57"/>
        </w:rPr>
        <w:t> </w:t>
      </w:r>
      <w:r>
        <w:rPr/>
        <w:t>Rome.</w:t>
      </w:r>
    </w:p>
    <w:p>
      <w:pPr>
        <w:pStyle w:val="BodyText"/>
      </w:pPr>
    </w:p>
    <w:p>
      <w:pPr>
        <w:pStyle w:val="BodyText"/>
        <w:ind w:left="1720" w:right="1220" w:hanging="720"/>
      </w:pPr>
      <w:r>
        <w:rPr/>
        <w:t>Faure, J, (1986) The influence of storage on quality criteria of tropical grains. Laboratore de</w:t>
      </w:r>
      <w:r>
        <w:rPr>
          <w:spacing w:val="1"/>
        </w:rPr>
        <w:t> </w:t>
      </w:r>
      <w:r>
        <w:rPr/>
        <w:t>technologe</w:t>
      </w:r>
      <w:r>
        <w:rPr>
          <w:spacing w:val="-5"/>
        </w:rPr>
        <w:t> </w:t>
      </w:r>
      <w:r>
        <w:rPr/>
        <w:t>des</w:t>
      </w:r>
      <w:r>
        <w:rPr>
          <w:spacing w:val="-1"/>
        </w:rPr>
        <w:t> </w:t>
      </w:r>
      <w:r>
        <w:rPr/>
        <w:t>cereals</w:t>
      </w:r>
      <w:r>
        <w:rPr>
          <w:spacing w:val="-4"/>
        </w:rPr>
        <w:t> </w:t>
      </w:r>
      <w:r>
        <w:rPr/>
        <w:t>(CIRAD/IRAT)</w:t>
      </w:r>
      <w:r>
        <w:rPr>
          <w:spacing w:val="-5"/>
        </w:rPr>
        <w:t> </w:t>
      </w:r>
      <w:r>
        <w:rPr/>
        <w:t>Montpellier</w:t>
      </w:r>
      <w:r>
        <w:rPr>
          <w:spacing w:val="-6"/>
        </w:rPr>
        <w:t> </w:t>
      </w:r>
      <w:r>
        <w:rPr/>
        <w:t>france)</w:t>
      </w:r>
      <w:r>
        <w:rPr>
          <w:spacing w:val="-5"/>
        </w:rPr>
        <w:t> </w:t>
      </w:r>
      <w:r>
        <w:rPr/>
        <w:t>Proc.</w:t>
      </w:r>
      <w:r>
        <w:rPr>
          <w:spacing w:val="-3"/>
        </w:rPr>
        <w:t> </w:t>
      </w:r>
      <w:r>
        <w:rPr/>
        <w:t>14</w:t>
      </w:r>
      <w:r>
        <w:rPr>
          <w:spacing w:val="-1"/>
        </w:rPr>
        <w:t> </w:t>
      </w:r>
      <w:r>
        <w:rPr/>
        <w:t>Inter.</w:t>
      </w:r>
      <w:r>
        <w:rPr>
          <w:spacing w:val="-2"/>
        </w:rPr>
        <w:t> </w:t>
      </w:r>
      <w:r>
        <w:rPr/>
        <w:t>Work</w:t>
      </w:r>
      <w:r>
        <w:rPr>
          <w:spacing w:val="-5"/>
        </w:rPr>
        <w:t> </w:t>
      </w:r>
      <w:r>
        <w:rPr/>
        <w:t>conference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stored product protection, Tel Aviv, isreal 335-</w:t>
      </w:r>
      <w:r>
        <w:rPr>
          <w:spacing w:val="1"/>
        </w:rPr>
        <w:t> </w:t>
      </w:r>
      <w:r>
        <w:rPr/>
        <w:t>384</w:t>
      </w:r>
    </w:p>
    <w:p>
      <w:pPr>
        <w:pStyle w:val="BodyText"/>
      </w:pPr>
    </w:p>
    <w:p>
      <w:pPr>
        <w:pStyle w:val="BodyText"/>
        <w:spacing w:before="1"/>
        <w:ind w:left="1720" w:right="2261" w:hanging="720"/>
      </w:pPr>
      <w:r>
        <w:rPr/>
        <w:t>Glosing, G. P. (2010). Seed Conservation Structure and Seed Research Branch, Forestry</w:t>
      </w:r>
      <w:r>
        <w:rPr>
          <w:spacing w:val="-57"/>
        </w:rPr>
        <w:t> </w:t>
      </w:r>
      <w:r>
        <w:rPr/>
        <w:t>Commission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Agency. Alive</w:t>
      </w:r>
      <w:r>
        <w:rPr>
          <w:spacing w:val="-1"/>
        </w:rPr>
        <w:t> </w:t>
      </w:r>
      <w:r>
        <w:rPr/>
        <w:t>Holt</w:t>
      </w:r>
      <w:r>
        <w:rPr>
          <w:spacing w:val="1"/>
        </w:rPr>
        <w:t> </w:t>
      </w:r>
      <w:r>
        <w:rPr/>
        <w:t>Lodge</w:t>
      </w:r>
      <w:r>
        <w:rPr>
          <w:spacing w:val="1"/>
        </w:rPr>
        <w:t> </w:t>
      </w:r>
      <w:r>
        <w:rPr/>
        <w:t>survey</w:t>
      </w:r>
      <w:r>
        <w:rPr>
          <w:spacing w:val="-6"/>
        </w:rPr>
        <w:t> </w:t>
      </w:r>
      <w:r>
        <w:rPr/>
        <w:t>GU10</w:t>
      </w:r>
      <w:r>
        <w:rPr>
          <w:spacing w:val="-1"/>
        </w:rPr>
        <w:t> </w:t>
      </w:r>
      <w:r>
        <w:rPr/>
        <w:t>4Lit, UK.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720" w:right="1602" w:hanging="720"/>
      </w:pPr>
      <w:r>
        <w:rPr/>
        <w:t>Greg.</w:t>
      </w:r>
      <w:r>
        <w:rPr>
          <w:spacing w:val="-2"/>
        </w:rPr>
        <w:t> </w:t>
      </w:r>
      <w:r>
        <w:rPr/>
        <w:t>D. and</w:t>
      </w:r>
      <w:r>
        <w:rPr>
          <w:spacing w:val="-1"/>
        </w:rPr>
        <w:t> </w:t>
      </w:r>
      <w:r>
        <w:rPr/>
        <w:t>Maler,</w:t>
      </w:r>
      <w:r>
        <w:rPr>
          <w:spacing w:val="1"/>
        </w:rPr>
        <w:t> </w:t>
      </w:r>
      <w:r>
        <w:rPr/>
        <w:t>D.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(2001).</w:t>
      </w:r>
      <w:r>
        <w:rPr>
          <w:spacing w:val="-2"/>
        </w:rPr>
        <w:t> </w:t>
      </w:r>
      <w:r>
        <w:rPr/>
        <w:t>Modelling</w:t>
      </w:r>
      <w:r>
        <w:rPr>
          <w:spacing w:val="-1"/>
        </w:rPr>
        <w:t> </w:t>
      </w:r>
      <w:r>
        <w:rPr/>
        <w:t>Non-uniform</w:t>
      </w:r>
      <w:r>
        <w:rPr>
          <w:spacing w:val="-1"/>
        </w:rPr>
        <w:t> </w:t>
      </w:r>
      <w:r>
        <w:rPr/>
        <w:t>Airflow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Large</w:t>
      </w:r>
      <w:r>
        <w:rPr>
          <w:spacing w:val="-3"/>
        </w:rPr>
        <w:t> </w:t>
      </w:r>
      <w:r>
        <w:rPr/>
        <w:t>Grain</w:t>
      </w:r>
      <w:r>
        <w:rPr>
          <w:spacing w:val="-57"/>
        </w:rPr>
        <w:t> </w:t>
      </w:r>
      <w:r>
        <w:rPr/>
        <w:t>Silos using Fluent. 9</w:t>
      </w:r>
      <w:r>
        <w:rPr>
          <w:vertAlign w:val="superscript"/>
        </w:rPr>
        <w:t>th</w:t>
      </w:r>
      <w:r>
        <w:rPr>
          <w:vertAlign w:val="baseline"/>
        </w:rPr>
        <w:t> International Working Conference on Stored Product Protection.</w:t>
      </w:r>
      <w:r>
        <w:rPr>
          <w:spacing w:val="1"/>
          <w:vertAlign w:val="baseline"/>
        </w:rPr>
        <w:t> </w:t>
      </w:r>
      <w:r>
        <w:rPr>
          <w:vertAlign w:val="baseline"/>
        </w:rPr>
        <w:t>USA. 7(12) 754 – 774. Assessed on 20</w:t>
      </w:r>
      <w:r>
        <w:rPr>
          <w:vertAlign w:val="superscript"/>
        </w:rPr>
        <w:t>th</w:t>
      </w:r>
      <w:r>
        <w:rPr>
          <w:spacing w:val="-3"/>
          <w:vertAlign w:val="baseline"/>
        </w:rPr>
        <w:t> </w:t>
      </w:r>
      <w:r>
        <w:rPr>
          <w:vertAlign w:val="baseline"/>
        </w:rPr>
        <w:t>June, 2013.</w:t>
      </w:r>
    </w:p>
    <w:p>
      <w:pPr>
        <w:spacing w:after="0"/>
        <w:sectPr>
          <w:pgSz w:w="12240" w:h="15840"/>
          <w:pgMar w:header="0" w:footer="935" w:top="1500" w:bottom="1200" w:left="440" w:right="4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720" w:right="1217" w:hanging="720"/>
        <w:jc w:val="both"/>
      </w:pPr>
      <w:r>
        <w:rPr/>
        <w:t>Gupta</w:t>
      </w:r>
      <w:r>
        <w:rPr>
          <w:spacing w:val="-4"/>
        </w:rPr>
        <w:t> </w:t>
      </w:r>
      <w:r>
        <w:rPr/>
        <w:t>O.P,</w:t>
      </w:r>
      <w:r>
        <w:rPr>
          <w:spacing w:val="-2"/>
        </w:rPr>
        <w:t> </w:t>
      </w:r>
      <w:r>
        <w:rPr/>
        <w:t>Venkatesh</w:t>
      </w:r>
      <w:r>
        <w:rPr>
          <w:spacing w:val="-3"/>
        </w:rPr>
        <w:t> </w:t>
      </w:r>
      <w:r>
        <w:rPr/>
        <w:t>K,</w:t>
      </w:r>
      <w:r>
        <w:rPr>
          <w:spacing w:val="-1"/>
        </w:rPr>
        <w:t> </w:t>
      </w:r>
      <w:r>
        <w:rPr/>
        <w:t>Gupta</w:t>
      </w:r>
      <w:r>
        <w:rPr>
          <w:spacing w:val="-3"/>
        </w:rPr>
        <w:t> </w:t>
      </w:r>
      <w:r>
        <w:rPr/>
        <w:t>R.K,</w:t>
      </w:r>
      <w:r>
        <w:rPr>
          <w:spacing w:val="-3"/>
        </w:rPr>
        <w:t> </w:t>
      </w:r>
      <w:r>
        <w:rPr/>
        <w:t>Sharmat.(2013).Prolong</w:t>
      </w:r>
      <w:r>
        <w:rPr>
          <w:spacing w:val="-5"/>
        </w:rPr>
        <w:t> </w:t>
      </w:r>
      <w:r>
        <w:rPr/>
        <w:t>storage</w:t>
      </w:r>
      <w:r>
        <w:rPr>
          <w:spacing w:val="-4"/>
        </w:rPr>
        <w:t> </w:t>
      </w:r>
      <w:r>
        <w:rPr/>
        <w:t>impairs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quality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grain.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Hub</w:t>
      </w:r>
      <w:r>
        <w:rPr>
          <w:spacing w:val="1"/>
        </w:rPr>
        <w:t> </w:t>
      </w:r>
      <w:r>
        <w:rPr/>
        <w:t>Http://</w:t>
      </w:r>
      <w:r>
        <w:rPr>
          <w:spacing w:val="1"/>
        </w:rPr>
        <w:t> </w:t>
      </w:r>
      <w:hyperlink r:id="rId57">
        <w:r>
          <w:rPr>
            <w:u w:val="single"/>
          </w:rPr>
          <w:t>www.krishisewa.com/cms/articles</w:t>
        </w:r>
      </w:hyperlink>
      <w:r>
        <w:rPr>
          <w:spacing w:val="1"/>
        </w:rPr>
        <w:t> </w:t>
      </w:r>
      <w:hyperlink r:id="rId57">
        <w:r>
          <w:rPr>
            <w:u w:val="single"/>
          </w:rPr>
          <w:t>pht/2</w:t>
        </w:r>
      </w:hyperlink>
      <w:r>
        <w:rPr/>
        <w:t>.”</w:t>
      </w:r>
      <w:r>
        <w:rPr>
          <w:spacing w:val="-2"/>
        </w:rPr>
        <w:t> </w:t>
      </w:r>
      <w:r>
        <w:rPr/>
        <w:t>Assessed 10th June, 2013.</w:t>
      </w:r>
    </w:p>
    <w:p>
      <w:pPr>
        <w:pStyle w:val="BodyText"/>
      </w:pPr>
    </w:p>
    <w:p>
      <w:pPr>
        <w:pStyle w:val="BodyText"/>
        <w:ind w:left="1720" w:right="1796" w:hanging="720"/>
      </w:pPr>
      <w:r>
        <w:rPr/>
        <w:t>Hornby,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S.</w:t>
      </w:r>
      <w:r>
        <w:rPr>
          <w:spacing w:val="-2"/>
        </w:rPr>
        <w:t> </w:t>
      </w:r>
      <w:r>
        <w:rPr/>
        <w:t>(2010).</w:t>
      </w:r>
      <w:r>
        <w:rPr>
          <w:spacing w:val="-2"/>
        </w:rPr>
        <w:t> </w:t>
      </w:r>
      <w:r>
        <w:rPr/>
        <w:t>6</w:t>
      </w:r>
      <w:r>
        <w:rPr>
          <w:vertAlign w:val="superscript"/>
        </w:rPr>
        <w:t>th</w:t>
      </w:r>
      <w:r>
        <w:rPr>
          <w:vertAlign w:val="baseline"/>
        </w:rPr>
        <w:t> Edition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Oxford</w:t>
      </w:r>
      <w:r>
        <w:rPr>
          <w:spacing w:val="-2"/>
          <w:vertAlign w:val="baseline"/>
        </w:rPr>
        <w:t> </w:t>
      </w:r>
      <w:r>
        <w:rPr>
          <w:vertAlign w:val="baseline"/>
        </w:rPr>
        <w:t>Advance</w:t>
      </w:r>
      <w:r>
        <w:rPr>
          <w:spacing w:val="1"/>
          <w:vertAlign w:val="baseline"/>
        </w:rPr>
        <w:t> </w:t>
      </w:r>
      <w:r>
        <w:rPr>
          <w:vertAlign w:val="baseline"/>
        </w:rPr>
        <w:t>Learner’s</w:t>
      </w:r>
      <w:r>
        <w:rPr>
          <w:spacing w:val="-2"/>
          <w:vertAlign w:val="baseline"/>
        </w:rPr>
        <w:t> </w:t>
      </w:r>
      <w:r>
        <w:rPr>
          <w:vertAlign w:val="baseline"/>
        </w:rPr>
        <w:t>Dictionary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-2"/>
          <w:vertAlign w:val="baseline"/>
        </w:rPr>
        <w:t> </w:t>
      </w:r>
      <w:r>
        <w:rPr>
          <w:vertAlign w:val="baseline"/>
        </w:rPr>
        <w:t>English</w:t>
      </w:r>
      <w:r>
        <w:rPr>
          <w:spacing w:val="-57"/>
          <w:vertAlign w:val="baseline"/>
        </w:rPr>
        <w:t> </w:t>
      </w:r>
      <w:r>
        <w:rPr>
          <w:vertAlign w:val="baseline"/>
        </w:rPr>
        <w:t>Fourth</w:t>
      </w:r>
      <w:r>
        <w:rPr>
          <w:spacing w:val="-1"/>
          <w:vertAlign w:val="baseline"/>
        </w:rPr>
        <w:t> </w:t>
      </w:r>
      <w:r>
        <w:rPr>
          <w:vertAlign w:val="baseline"/>
        </w:rPr>
        <w:t>Edition. Oxford University</w:t>
      </w:r>
      <w:r>
        <w:rPr>
          <w:spacing w:val="-5"/>
          <w:vertAlign w:val="baseline"/>
        </w:rPr>
        <w:t> </w:t>
      </w:r>
      <w:r>
        <w:rPr>
          <w:vertAlign w:val="baseline"/>
        </w:rPr>
        <w:t>Press Page</w:t>
      </w:r>
      <w:r>
        <w:rPr>
          <w:spacing w:val="-1"/>
          <w:vertAlign w:val="baseline"/>
        </w:rPr>
        <w:t> </w:t>
      </w:r>
      <w:r>
        <w:rPr>
          <w:vertAlign w:val="baseline"/>
        </w:rPr>
        <w:t>104</w:t>
      </w:r>
      <w:r>
        <w:rPr>
          <w:spacing w:val="4"/>
          <w:vertAlign w:val="baseline"/>
        </w:rPr>
        <w:t> </w:t>
      </w:r>
      <w:r>
        <w:rPr>
          <w:vertAlign w:val="baseline"/>
        </w:rPr>
        <w:t>– 713.</w:t>
      </w:r>
    </w:p>
    <w:p>
      <w:pPr>
        <w:pStyle w:val="BodyText"/>
      </w:pPr>
    </w:p>
    <w:p>
      <w:pPr>
        <w:spacing w:before="0"/>
        <w:ind w:left="1720" w:right="2103" w:hanging="720"/>
        <w:jc w:val="left"/>
        <w:rPr>
          <w:sz w:val="24"/>
        </w:rPr>
      </w:pPr>
      <w:r>
        <w:rPr>
          <w:sz w:val="24"/>
        </w:rPr>
        <w:t>Igbeka, J. C. and</w:t>
      </w:r>
      <w:r>
        <w:rPr>
          <w:spacing w:val="1"/>
          <w:sz w:val="24"/>
        </w:rPr>
        <w:t> </w:t>
      </w:r>
      <w:r>
        <w:rPr>
          <w:sz w:val="24"/>
        </w:rPr>
        <w:t>Olumeko, D. O. (1996). An Appraisal of Village Level Grain Storage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Mechanization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Asia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Africa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Latin</w:t>
      </w:r>
      <w:r>
        <w:rPr>
          <w:spacing w:val="-57"/>
          <w:sz w:val="24"/>
        </w:rPr>
        <w:t> </w:t>
      </w:r>
      <w:r>
        <w:rPr>
          <w:sz w:val="24"/>
        </w:rPr>
        <w:t>America</w:t>
      </w:r>
      <w:r>
        <w:rPr>
          <w:spacing w:val="-2"/>
          <w:sz w:val="24"/>
        </w:rPr>
        <w:t> </w:t>
      </w:r>
      <w:r>
        <w:rPr>
          <w:sz w:val="24"/>
        </w:rPr>
        <w:t>27</w:t>
      </w:r>
      <w:r>
        <w:rPr>
          <w:spacing w:val="2"/>
          <w:sz w:val="24"/>
        </w:rPr>
        <w:t> </w:t>
      </w:r>
      <w:r>
        <w:rPr>
          <w:sz w:val="24"/>
        </w:rPr>
        <w:t>(1): 29</w:t>
      </w:r>
      <w:r>
        <w:rPr>
          <w:spacing w:val="1"/>
          <w:sz w:val="24"/>
        </w:rPr>
        <w:t> </w:t>
      </w:r>
      <w:r>
        <w:rPr>
          <w:sz w:val="24"/>
        </w:rPr>
        <w:t>– 40.</w:t>
      </w:r>
    </w:p>
    <w:p>
      <w:pPr>
        <w:pStyle w:val="BodyText"/>
      </w:pPr>
    </w:p>
    <w:p>
      <w:pPr>
        <w:pStyle w:val="BodyText"/>
        <w:ind w:left="1720" w:right="1632" w:hanging="720"/>
      </w:pPr>
      <w:r>
        <w:rPr/>
        <w:t>Igbeka,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Ajisegiri,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(1986).</w:t>
      </w:r>
      <w:r>
        <w:rPr>
          <w:spacing w:val="-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Grain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Humid</w:t>
      </w:r>
      <w:r>
        <w:rPr>
          <w:spacing w:val="-57"/>
        </w:rPr>
        <w:t> </w:t>
      </w:r>
      <w:r>
        <w:rPr/>
        <w:t>Tropics. Paper Presented at 10</w:t>
      </w:r>
      <w:r>
        <w:rPr>
          <w:vertAlign w:val="superscript"/>
        </w:rPr>
        <w:t>th</w:t>
      </w:r>
      <w:r>
        <w:rPr>
          <w:vertAlign w:val="baseline"/>
        </w:rPr>
        <w:t> Annual Conference N.S.A.E. University of Ife, Ile Ife.</w:t>
      </w:r>
      <w:r>
        <w:rPr>
          <w:spacing w:val="1"/>
          <w:vertAlign w:val="baseline"/>
        </w:rPr>
        <w:t> </w:t>
      </w:r>
      <w:r>
        <w:rPr>
          <w:vertAlign w:val="baseline"/>
        </w:rPr>
        <w:t>Sept 1-</w:t>
      </w:r>
      <w:r>
        <w:rPr>
          <w:spacing w:val="-2"/>
          <w:vertAlign w:val="baseline"/>
        </w:rPr>
        <w:t> </w:t>
      </w:r>
      <w:r>
        <w:rPr>
          <w:vertAlign w:val="baseline"/>
        </w:rPr>
        <w:t>5, 1986.</w:t>
      </w:r>
    </w:p>
    <w:p>
      <w:pPr>
        <w:pStyle w:val="BodyText"/>
        <w:spacing w:before="1"/>
      </w:pPr>
    </w:p>
    <w:p>
      <w:pPr>
        <w:spacing w:before="0"/>
        <w:ind w:left="1720" w:right="1915" w:hanging="720"/>
        <w:jc w:val="left"/>
        <w:rPr>
          <w:sz w:val="24"/>
        </w:rPr>
      </w:pPr>
      <w:r>
        <w:rPr>
          <w:sz w:val="24"/>
        </w:rPr>
        <w:t>Igbeka, J. G. (1990). Evaluation of Grain Storage Techniques in Nigeria. </w:t>
      </w:r>
      <w:r>
        <w:rPr>
          <w:i/>
          <w:sz w:val="24"/>
        </w:rPr>
        <w:t>African Journal 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2(2):23 – 31.</w:t>
      </w:r>
    </w:p>
    <w:p>
      <w:pPr>
        <w:pStyle w:val="BodyText"/>
      </w:pPr>
    </w:p>
    <w:p>
      <w:pPr>
        <w:pStyle w:val="BodyText"/>
        <w:tabs>
          <w:tab w:pos="9641" w:val="left" w:leader="none"/>
        </w:tabs>
        <w:spacing w:line="244" w:lineRule="auto"/>
        <w:ind w:left="1720" w:right="2116" w:hanging="720"/>
        <w:rPr>
          <w:rFonts w:ascii="Calibri"/>
          <w:sz w:val="22"/>
        </w:rPr>
      </w:pPr>
      <w:r>
        <w:rPr/>
        <w:t>IITA, (2009). International Institute of Tropical Agriculture, </w:t>
      </w:r>
      <w:r>
        <w:rPr>
          <w:u w:val="single"/>
        </w:rPr>
        <w:t>www.org/maize</w:t>
      </w:r>
      <w:r>
        <w:rPr/>
        <w:t> Worldwide</w:t>
      </w:r>
      <w:r>
        <w:rPr>
          <w:spacing w:val="1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Maize.web cache.</w:t>
      </w:r>
      <w:r>
        <w:rPr>
          <w:spacing w:val="-2"/>
        </w:rPr>
        <w:t> </w:t>
      </w:r>
      <w:r>
        <w:rPr/>
        <w:t>Goggle</w:t>
      </w:r>
      <w:r>
        <w:rPr>
          <w:spacing w:val="-2"/>
        </w:rPr>
        <w:t> </w:t>
      </w:r>
      <w:r>
        <w:rPr/>
        <w:t>user</w:t>
      </w:r>
      <w:r>
        <w:rPr>
          <w:spacing w:val="-2"/>
        </w:rPr>
        <w:t> </w:t>
      </w:r>
      <w:r>
        <w:rPr/>
        <w:t>content </w:t>
      </w:r>
      <w:hyperlink r:id="rId58">
        <w:r>
          <w:rPr>
            <w:u w:val="single"/>
          </w:rPr>
          <w:t>http://wwwiita.org/maize</w:t>
        </w:r>
        <w:r>
          <w:rPr>
            <w:rFonts w:ascii="Calibri"/>
            <w:sz w:val="22"/>
            <w:u w:val="single"/>
          </w:rPr>
          <w:t>.</w:t>
          <w:tab/>
        </w:r>
      </w:hyperlink>
    </w:p>
    <w:p>
      <w:pPr>
        <w:pStyle w:val="BodyText"/>
        <w:tabs>
          <w:tab w:pos="1720" w:val="left" w:leader="none"/>
        </w:tabs>
        <w:spacing w:line="265" w:lineRule="exact"/>
        <w:ind w:left="1000"/>
      </w:pPr>
      <w:hyperlink r:id="rId58">
        <w:r>
          <w:rPr>
            <w:u w:val="single"/>
          </w:rPr>
          <w:t> </w:t>
          <w:tab/>
        </w:r>
        <w:r>
          <w:rPr>
            <w:u w:val="single"/>
          </w:rPr>
          <w:t>Assessed July</w:t>
        </w:r>
        <w:r>
          <w:rPr>
            <w:spacing w:val="-8"/>
            <w:u w:val="single"/>
          </w:rPr>
          <w:t> </w:t>
        </w:r>
        <w:r>
          <w:rPr>
            <w:u w:val="single"/>
          </w:rPr>
          <w:t>15</w:t>
        </w:r>
        <w:r>
          <w:rPr/>
          <w:t>,</w:t>
        </w:r>
      </w:hyperlink>
      <w:r>
        <w:rPr>
          <w:spacing w:val="1"/>
        </w:rPr>
        <w:t> </w:t>
      </w:r>
      <w:r>
        <w:rPr/>
        <w:t>201.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720" w:right="2128" w:hanging="720"/>
      </w:pPr>
      <w:r>
        <w:rPr/>
        <w:t>Ileleji, K. E. (2010). Fundamental of Stored Grain Management. US-Nigerian Commodit,</w:t>
      </w:r>
      <w:r>
        <w:rPr>
          <w:spacing w:val="-57"/>
        </w:rPr>
        <w:t> </w:t>
      </w:r>
      <w:r>
        <w:rPr/>
        <w:t>Storage</w:t>
      </w:r>
      <w:r>
        <w:rPr>
          <w:spacing w:val="-2"/>
        </w:rPr>
        <w:t> </w:t>
      </w:r>
      <w:r>
        <w:rPr/>
        <w:t>Workshop, Makurdi, Nigeria. USDA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FAS pp. 30 –</w:t>
      </w:r>
      <w:r>
        <w:rPr>
          <w:spacing w:val="-1"/>
        </w:rPr>
        <w:t> </w:t>
      </w:r>
      <w:r>
        <w:rPr/>
        <w:t>40.</w:t>
      </w:r>
    </w:p>
    <w:p>
      <w:pPr>
        <w:pStyle w:val="BodyText"/>
      </w:pPr>
    </w:p>
    <w:p>
      <w:pPr>
        <w:pStyle w:val="BodyText"/>
        <w:spacing w:before="1"/>
        <w:ind w:left="1720" w:right="2601" w:hanging="720"/>
      </w:pPr>
      <w:r>
        <w:rPr/>
        <w:t>Kenneth J. Hellevang P.E (1995) NDSU Extension Service, North Dorkota stale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Fargo</w:t>
      </w:r>
      <w:r>
        <w:rPr>
          <w:spacing w:val="1"/>
        </w:rPr>
        <w:t> </w:t>
      </w:r>
      <w:r>
        <w:rPr/>
        <w:t>ND</w:t>
      </w:r>
      <w:r>
        <w:rPr>
          <w:spacing w:val="-2"/>
        </w:rPr>
        <w:t> </w:t>
      </w:r>
      <w:r>
        <w:rPr/>
        <w:t>58105.</w:t>
      </w:r>
      <w:r>
        <w:rPr>
          <w:spacing w:val="1"/>
        </w:rPr>
        <w:t> </w:t>
      </w:r>
      <w:hyperlink r:id="rId59">
        <w:r>
          <w:rPr>
            <w:color w:val="0462C1"/>
            <w:u w:val="single" w:color="0462C1"/>
          </w:rPr>
          <w:t>www.Ag.ndsu.edu/extension</w:t>
        </w:r>
        <w:r>
          <w:rPr>
            <w:color w:val="0462C1"/>
          </w:rPr>
          <w:t> </w:t>
        </w:r>
      </w:hyperlink>
      <w:r>
        <w:rPr/>
        <w:t>-</w:t>
      </w:r>
      <w:r>
        <w:rPr>
          <w:spacing w:val="-2"/>
        </w:rPr>
        <w:t> </w:t>
      </w:r>
      <w:r>
        <w:rPr/>
        <w:t>aben</w:t>
      </w:r>
      <w:r>
        <w:rPr>
          <w:spacing w:val="-1"/>
        </w:rPr>
        <w:t> </w:t>
      </w:r>
      <w:r>
        <w:rPr/>
        <w:t>/documents.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720" w:right="1501" w:hanging="720"/>
      </w:pPr>
      <w:r>
        <w:rPr/>
        <w:t>Mbuya, K., Nkongolo, K., Kalonji- Mbuyi, A. and Kizungu, R. (2010). Participatory Selection</w:t>
      </w:r>
      <w:r>
        <w:rPr>
          <w:spacing w:val="1"/>
        </w:rPr>
        <w:t> </w:t>
      </w:r>
      <w:r>
        <w:rPr/>
        <w:t>and Characterization of Quality Protein Maize (QPM) Varieties in Savanna Agro-</w:t>
      </w:r>
      <w:r>
        <w:rPr>
          <w:spacing w:val="1"/>
        </w:rPr>
        <w:t> </w:t>
      </w:r>
      <w:r>
        <w:rPr/>
        <w:t>ecological</w:t>
      </w:r>
      <w:r>
        <w:rPr>
          <w:spacing w:val="-1"/>
        </w:rPr>
        <w:t> </w:t>
      </w:r>
      <w:r>
        <w:rPr/>
        <w:t>Region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Congo-Dr.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Breeding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Crop Science.</w:t>
      </w:r>
      <w:r>
        <w:rPr>
          <w:spacing w:val="-1"/>
        </w:rPr>
        <w:t> </w:t>
      </w:r>
      <w:r>
        <w:rPr/>
        <w:t>5:317-327.</w:t>
      </w:r>
    </w:p>
    <w:p>
      <w:pPr>
        <w:pStyle w:val="BodyText"/>
      </w:pPr>
    </w:p>
    <w:p>
      <w:pPr>
        <w:pStyle w:val="BodyText"/>
        <w:ind w:left="1720" w:right="1575" w:hanging="720"/>
      </w:pPr>
      <w:r>
        <w:rPr/>
        <w:t>McNeil, S. A. (2010). Moisture and Temperature Management in Bulk Grains. Paper Presented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US-Nigeria</w:t>
      </w:r>
      <w:r>
        <w:rPr>
          <w:spacing w:val="-3"/>
        </w:rPr>
        <w:t> </w:t>
      </w:r>
      <w:r>
        <w:rPr/>
        <w:t>Commodity</w:t>
      </w:r>
      <w:r>
        <w:rPr>
          <w:spacing w:val="-3"/>
        </w:rPr>
        <w:t> </w:t>
      </w:r>
      <w:r>
        <w:rPr/>
        <w:t>Storage Workshop, Makurdi,</w:t>
      </w:r>
      <w:r>
        <w:rPr>
          <w:spacing w:val="-1"/>
        </w:rPr>
        <w:t> </w:t>
      </w:r>
      <w:r>
        <w:rPr/>
        <w:t>USDA-FAS</w:t>
      </w:r>
      <w:r>
        <w:rPr>
          <w:spacing w:val="-1"/>
        </w:rPr>
        <w:t> </w:t>
      </w:r>
      <w:r>
        <w:rPr/>
        <w:t>2010. Pp.</w:t>
      </w:r>
      <w:r>
        <w:rPr>
          <w:spacing w:val="-1"/>
        </w:rPr>
        <w:t> </w:t>
      </w:r>
      <w:r>
        <w:rPr/>
        <w:t>10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20.</w:t>
      </w:r>
    </w:p>
    <w:p>
      <w:pPr>
        <w:pStyle w:val="BodyText"/>
      </w:pPr>
    </w:p>
    <w:p>
      <w:pPr>
        <w:spacing w:before="0"/>
        <w:ind w:left="1720" w:right="1987" w:hanging="720"/>
        <w:jc w:val="left"/>
        <w:rPr>
          <w:sz w:val="24"/>
        </w:rPr>
      </w:pPr>
      <w:r>
        <w:rPr>
          <w:sz w:val="24"/>
        </w:rPr>
        <w:t>Mijinyawa, Y. (1999). Wood Products for Grain Silo Construction. </w:t>
      </w:r>
      <w:r>
        <w:rPr>
          <w:i/>
          <w:sz w:val="24"/>
        </w:rPr>
        <w:t>Journal of Engineering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Applications.</w:t>
      </w:r>
      <w:r>
        <w:rPr>
          <w:i/>
          <w:spacing w:val="-1"/>
          <w:sz w:val="24"/>
        </w:rPr>
        <w:t> </w:t>
      </w:r>
      <w:r>
        <w:rPr>
          <w:sz w:val="24"/>
        </w:rPr>
        <w:t>1(2): 26-30.</w:t>
      </w:r>
    </w:p>
    <w:p>
      <w:pPr>
        <w:pStyle w:val="BodyText"/>
        <w:spacing w:line="550" w:lineRule="atLeast" w:before="2"/>
        <w:ind w:left="1000" w:right="1552"/>
      </w:pPr>
      <w:r>
        <w:rPr/>
        <w:t>Mijinyawa, Y. (2010). Farmstead Structures: Ibadan University Press 2</w:t>
      </w:r>
      <w:r>
        <w:rPr>
          <w:vertAlign w:val="superscript"/>
        </w:rPr>
        <w:t>nd</w:t>
      </w:r>
      <w:r>
        <w:rPr>
          <w:vertAlign w:val="baseline"/>
        </w:rPr>
        <w:t> Edition pp. 73 – 95.</w:t>
      </w:r>
      <w:r>
        <w:rPr>
          <w:spacing w:val="1"/>
          <w:vertAlign w:val="baseline"/>
        </w:rPr>
        <w:t> </w:t>
      </w:r>
      <w:r>
        <w:rPr>
          <w:vertAlign w:val="baseline"/>
        </w:rPr>
        <w:t>Mijinyawa, Y., Lucas,</w:t>
      </w:r>
      <w:r>
        <w:rPr>
          <w:spacing w:val="-2"/>
          <w:vertAlign w:val="baseline"/>
        </w:rPr>
        <w:t> </w:t>
      </w:r>
      <w:r>
        <w:rPr>
          <w:vertAlign w:val="baseline"/>
        </w:rPr>
        <w:t>E.</w:t>
      </w:r>
      <w:r>
        <w:rPr>
          <w:spacing w:val="1"/>
          <w:vertAlign w:val="baseline"/>
        </w:rPr>
        <w:t> </w:t>
      </w:r>
      <w:r>
        <w:rPr>
          <w:vertAlign w:val="baseline"/>
        </w:rPr>
        <w:t>B.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Adegunloye,</w:t>
      </w:r>
      <w:r>
        <w:rPr>
          <w:spacing w:val="1"/>
          <w:vertAlign w:val="baseline"/>
        </w:rPr>
        <w:t> </w:t>
      </w:r>
      <w:r>
        <w:rPr>
          <w:vertAlign w:val="baseline"/>
        </w:rPr>
        <w:t>F. O.</w:t>
      </w:r>
      <w:r>
        <w:rPr>
          <w:spacing w:val="-1"/>
          <w:vertAlign w:val="baseline"/>
        </w:rPr>
        <w:t> </w:t>
      </w:r>
      <w:r>
        <w:rPr>
          <w:vertAlign w:val="baseline"/>
        </w:rPr>
        <w:t>(2007).</w:t>
      </w:r>
      <w:r>
        <w:rPr>
          <w:spacing w:val="-2"/>
          <w:vertAlign w:val="baseline"/>
        </w:rPr>
        <w:t> </w:t>
      </w:r>
      <w:r>
        <w:rPr>
          <w:vertAlign w:val="baseline"/>
        </w:rPr>
        <w:t>Termite</w:t>
      </w:r>
      <w:r>
        <w:rPr>
          <w:spacing w:val="-1"/>
          <w:vertAlign w:val="baseline"/>
        </w:rPr>
        <w:t> </w:t>
      </w:r>
      <w:r>
        <w:rPr>
          <w:vertAlign w:val="baseline"/>
        </w:rPr>
        <w:t>Mould</w:t>
      </w:r>
      <w:r>
        <w:rPr>
          <w:spacing w:val="-1"/>
          <w:vertAlign w:val="baseline"/>
        </w:rPr>
        <w:t> </w:t>
      </w:r>
      <w:r>
        <w:rPr>
          <w:vertAlign w:val="baseline"/>
        </w:rPr>
        <w:t>Clay</w:t>
      </w:r>
      <w:r>
        <w:rPr>
          <w:spacing w:val="-7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Material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</w:p>
    <w:p>
      <w:pPr>
        <w:spacing w:before="2"/>
        <w:ind w:left="1720" w:right="2037" w:firstLine="0"/>
        <w:jc w:val="left"/>
        <w:rPr>
          <w:sz w:val="24"/>
        </w:rPr>
      </w:pPr>
      <w:r>
        <w:rPr>
          <w:sz w:val="24"/>
        </w:rPr>
        <w:t>Grain Silos Construction. </w:t>
      </w:r>
      <w:r>
        <w:rPr>
          <w:i/>
          <w:sz w:val="24"/>
        </w:rPr>
        <w:t>Journal of Agricultural Engineering International. CIGR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E-Journal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BC. </w:t>
      </w:r>
      <w:r>
        <w:rPr>
          <w:sz w:val="24"/>
        </w:rPr>
        <w:t>07002, (9): 7 – 15.</w:t>
      </w:r>
    </w:p>
    <w:p>
      <w:pPr>
        <w:pStyle w:val="BodyText"/>
      </w:pPr>
    </w:p>
    <w:p>
      <w:pPr>
        <w:pStyle w:val="BodyText"/>
        <w:ind w:left="1000"/>
      </w:pPr>
      <w:r>
        <w:rPr/>
        <w:t>Ngamo, L.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T.,</w:t>
      </w:r>
      <w:r>
        <w:rPr>
          <w:spacing w:val="-1"/>
        </w:rPr>
        <w:t> </w:t>
      </w:r>
      <w:r>
        <w:rPr/>
        <w:t>Ngassum,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B.,</w:t>
      </w:r>
      <w:r>
        <w:rPr>
          <w:spacing w:val="-1"/>
        </w:rPr>
        <w:t> </w:t>
      </w:r>
      <w:r>
        <w:rPr/>
        <w:t>Mapongetsem,</w:t>
      </w:r>
      <w:r>
        <w:rPr>
          <w:spacing w:val="1"/>
        </w:rPr>
        <w:t> </w:t>
      </w:r>
      <w:r>
        <w:rPr/>
        <w:t>P.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Maliasse,</w:t>
      </w:r>
      <w:r>
        <w:rPr>
          <w:spacing w:val="-1"/>
        </w:rPr>
        <w:t> </w:t>
      </w:r>
      <w:r>
        <w:rPr/>
        <w:t>F.,</w:t>
      </w:r>
      <w:r>
        <w:rPr>
          <w:spacing w:val="-1"/>
        </w:rPr>
        <w:t> </w:t>
      </w:r>
      <w:r>
        <w:rPr/>
        <w:t>Haubruge,</w:t>
      </w:r>
      <w:r>
        <w:rPr>
          <w:spacing w:val="-1"/>
        </w:rPr>
        <w:t> </w:t>
      </w:r>
      <w:r>
        <w:rPr/>
        <w:t>E.,</w:t>
      </w:r>
      <w:r>
        <w:rPr>
          <w:spacing w:val="-1"/>
        </w:rPr>
        <w:t> </w:t>
      </w:r>
      <w:r>
        <w:rPr/>
        <w:t>Hance,</w:t>
      </w:r>
      <w:r>
        <w:rPr>
          <w:spacing w:val="-1"/>
        </w:rPr>
        <w:t> </w:t>
      </w:r>
      <w:r>
        <w:rPr/>
        <w:t>T.</w:t>
      </w:r>
    </w:p>
    <w:p>
      <w:pPr>
        <w:spacing w:after="0"/>
        <w:sectPr>
          <w:pgSz w:w="12240" w:h="15840"/>
          <w:pgMar w:header="0" w:footer="935" w:top="1500" w:bottom="1200" w:left="440" w:right="40"/>
        </w:sectPr>
      </w:pPr>
    </w:p>
    <w:p>
      <w:pPr>
        <w:pStyle w:val="BodyText"/>
        <w:spacing w:before="72"/>
        <w:ind w:left="1720" w:right="1515"/>
      </w:pPr>
      <w:r>
        <w:rPr/>
        <w:t>(2007). Use of Essential Oils of Aromatic Plants as Protectant of Grains during Storage .</w:t>
      </w:r>
      <w:r>
        <w:rPr>
          <w:spacing w:val="-57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Journal, 2: 204 – 210.</w:t>
      </w:r>
    </w:p>
    <w:p>
      <w:pPr>
        <w:pStyle w:val="BodyText"/>
      </w:pPr>
    </w:p>
    <w:p>
      <w:pPr>
        <w:pStyle w:val="BodyText"/>
        <w:ind w:left="1720" w:right="1667" w:hanging="720"/>
      </w:pPr>
      <w:r>
        <w:rPr/>
        <w:t>Nukenine, E. N. (2010). Stored Product Production in Africa Past, Present and Future. 10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 Conference in Stored Product Production. Pp. 26 – 30. Dio: 10:5073 JKA</w:t>
      </w:r>
      <w:r>
        <w:rPr>
          <w:spacing w:val="-57"/>
          <w:vertAlign w:val="baseline"/>
        </w:rPr>
        <w:t> </w:t>
      </w:r>
      <w:r>
        <w:rPr>
          <w:vertAlign w:val="baseline"/>
        </w:rPr>
        <w:t>2010 425 – 177.</w:t>
      </w:r>
    </w:p>
    <w:p>
      <w:pPr>
        <w:pStyle w:val="BodyText"/>
      </w:pPr>
    </w:p>
    <w:p>
      <w:pPr>
        <w:pStyle w:val="BodyText"/>
        <w:ind w:left="1720" w:right="1542" w:hanging="720"/>
      </w:pPr>
      <w:r>
        <w:rPr/>
        <w:t>Nukenine, E. N., Monglo, B., Awason, I., Ngamo, L. S. T., Tchvenguem, F. F. W. and</w:t>
      </w:r>
      <w:r>
        <w:rPr>
          <w:spacing w:val="1"/>
        </w:rPr>
        <w:t> </w:t>
      </w:r>
      <w:r>
        <w:rPr/>
        <w:t>Ngassoum,</w:t>
      </w:r>
      <w:r>
        <w:rPr>
          <w:spacing w:val="-3"/>
        </w:rPr>
        <w:t> </w:t>
      </w:r>
      <w:r>
        <w:rPr/>
        <w:t>M.</w:t>
      </w:r>
      <w:r>
        <w:rPr>
          <w:spacing w:val="-3"/>
        </w:rPr>
        <w:t> </w:t>
      </w:r>
      <w:r>
        <w:rPr/>
        <w:t>B.</w:t>
      </w:r>
      <w:r>
        <w:rPr>
          <w:spacing w:val="-2"/>
        </w:rPr>
        <w:t> </w:t>
      </w:r>
      <w:r>
        <w:rPr/>
        <w:t>(2002).</w:t>
      </w:r>
      <w:r>
        <w:rPr>
          <w:spacing w:val="-1"/>
        </w:rPr>
        <w:t> </w:t>
      </w:r>
      <w:r>
        <w:rPr/>
        <w:t>Farmer’s</w:t>
      </w:r>
      <w:r>
        <w:rPr>
          <w:spacing w:val="-3"/>
        </w:rPr>
        <w:t> </w:t>
      </w:r>
      <w:r>
        <w:rPr/>
        <w:t>Perception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some</w:t>
      </w:r>
      <w:r>
        <w:rPr>
          <w:spacing w:val="-3"/>
        </w:rPr>
        <w:t> </w:t>
      </w:r>
      <w:r>
        <w:rPr/>
        <w:t>Aspect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Maize</w:t>
      </w:r>
      <w:r>
        <w:rPr>
          <w:spacing w:val="-3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Infestations Level of Stored Maize by Silophilus. Zea mays in the Ngaoundere region of</w:t>
      </w:r>
      <w:r>
        <w:rPr>
          <w:spacing w:val="-57"/>
        </w:rPr>
        <w:t> </w:t>
      </w:r>
      <w:r>
        <w:rPr/>
        <w:t>Cameroun.</w:t>
      </w:r>
      <w:r>
        <w:rPr>
          <w:spacing w:val="-1"/>
        </w:rPr>
        <w:t> </w:t>
      </w:r>
      <w:r>
        <w:rPr>
          <w:i/>
        </w:rPr>
        <w:t>Cameroun Journal of</w:t>
      </w:r>
      <w:r>
        <w:rPr>
          <w:i/>
          <w:spacing w:val="1"/>
        </w:rPr>
        <w:t> </w:t>
      </w:r>
      <w:r>
        <w:rPr>
          <w:i/>
        </w:rPr>
        <w:t>Biological Science</w:t>
      </w:r>
      <w:r>
        <w:rPr/>
        <w:t>,</w:t>
      </w:r>
      <w:r>
        <w:rPr>
          <w:spacing w:val="-1"/>
        </w:rPr>
        <w:t> </w:t>
      </w:r>
      <w:r>
        <w:rPr/>
        <w:t>12, 18 – 30.</w:t>
      </w:r>
    </w:p>
    <w:p>
      <w:pPr>
        <w:pStyle w:val="BodyText"/>
      </w:pPr>
    </w:p>
    <w:p>
      <w:pPr>
        <w:spacing w:before="0"/>
        <w:ind w:left="1720" w:right="1474" w:hanging="720"/>
        <w:jc w:val="left"/>
        <w:rPr>
          <w:sz w:val="24"/>
        </w:rPr>
      </w:pPr>
      <w:r>
        <w:rPr>
          <w:sz w:val="24"/>
        </w:rPr>
        <w:t>Ogunsote, O.</w:t>
      </w:r>
      <w:r>
        <w:rPr>
          <w:spacing w:val="-1"/>
          <w:sz w:val="24"/>
        </w:rPr>
        <w:t> </w:t>
      </w:r>
      <w:r>
        <w:rPr>
          <w:sz w:val="24"/>
        </w:rPr>
        <w:t>O.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Ogusola,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(2002).</w:t>
      </w:r>
      <w:r>
        <w:rPr>
          <w:spacing w:val="-1"/>
          <w:sz w:val="24"/>
        </w:rPr>
        <w:t> </w:t>
      </w:r>
      <w:r>
        <w:rPr>
          <w:sz w:val="24"/>
        </w:rPr>
        <w:t>Defining</w:t>
      </w:r>
      <w:r>
        <w:rPr>
          <w:spacing w:val="-4"/>
          <w:sz w:val="24"/>
        </w:rPr>
        <w:t> </w:t>
      </w:r>
      <w:r>
        <w:rPr>
          <w:sz w:val="24"/>
        </w:rPr>
        <w:t>Climatic Zones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Architectural</w:t>
      </w:r>
      <w:r>
        <w:rPr>
          <w:spacing w:val="-1"/>
          <w:sz w:val="24"/>
        </w:rPr>
        <w:t> </w:t>
      </w:r>
      <w:r>
        <w:rPr>
          <w:sz w:val="24"/>
        </w:rPr>
        <w:t>Design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systematic</w:t>
      </w:r>
      <w:r>
        <w:rPr>
          <w:spacing w:val="-1"/>
          <w:sz w:val="24"/>
        </w:rPr>
        <w:t> </w:t>
      </w:r>
      <w:r>
        <w:rPr>
          <w:sz w:val="24"/>
        </w:rPr>
        <w:t>delineation.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</w:t>
      </w:r>
      <w:r>
        <w:rPr>
          <w:sz w:val="24"/>
        </w:rPr>
        <w:t>1(2):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– 4.</w:t>
      </w:r>
    </w:p>
    <w:p>
      <w:pPr>
        <w:pStyle w:val="BodyText"/>
        <w:spacing w:before="1"/>
      </w:pPr>
    </w:p>
    <w:p>
      <w:pPr>
        <w:pStyle w:val="BodyText"/>
        <w:ind w:left="1720" w:right="1655" w:hanging="720"/>
      </w:pPr>
      <w:r>
        <w:rPr/>
        <w:t>Ogunbodede, B. A. and Olakojo, S. A. (1999). Development of Sriga - siastica Tolerant</w:t>
      </w:r>
      <w:r>
        <w:rPr>
          <w:spacing w:val="1"/>
        </w:rPr>
        <w:t> </w:t>
      </w:r>
      <w:r>
        <w:rPr/>
        <w:t>Hybrid Maize (Zea may S. L) Varieties: Tropical Agriculture. Research and Extension.</w:t>
      </w:r>
      <w:r>
        <w:rPr>
          <w:spacing w:val="-57"/>
        </w:rPr>
        <w:t> </w:t>
      </w:r>
      <w:r>
        <w:rPr/>
        <w:t>4(1):20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21.</w:t>
      </w:r>
    </w:p>
    <w:p>
      <w:pPr>
        <w:pStyle w:val="BodyText"/>
      </w:pPr>
    </w:p>
    <w:p>
      <w:pPr>
        <w:pStyle w:val="BodyText"/>
        <w:ind w:left="1720" w:right="1212" w:hanging="720"/>
      </w:pPr>
      <w:r>
        <w:rPr/>
        <w:t>Ojha</w:t>
      </w:r>
      <w:r>
        <w:rPr>
          <w:spacing w:val="42"/>
        </w:rPr>
        <w:t> </w:t>
      </w:r>
      <w:r>
        <w:rPr/>
        <w:t>T.P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Michael</w:t>
      </w:r>
      <w:r>
        <w:rPr>
          <w:spacing w:val="47"/>
        </w:rPr>
        <w:t> </w:t>
      </w:r>
      <w:r>
        <w:rPr/>
        <w:t>A.M.</w:t>
      </w:r>
      <w:r>
        <w:rPr>
          <w:spacing w:val="44"/>
        </w:rPr>
        <w:t> </w:t>
      </w:r>
      <w:r>
        <w:rPr/>
        <w:t>(2010).Principle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Agricultural</w:t>
      </w:r>
      <w:r>
        <w:rPr>
          <w:spacing w:val="44"/>
        </w:rPr>
        <w:t> </w:t>
      </w:r>
      <w:r>
        <w:rPr/>
        <w:t>Engineering,</w:t>
      </w:r>
      <w:r>
        <w:rPr>
          <w:spacing w:val="46"/>
        </w:rPr>
        <w:t> </w:t>
      </w:r>
      <w:r>
        <w:rPr/>
        <w:t>Vol</w:t>
      </w:r>
      <w:r>
        <w:rPr>
          <w:spacing w:val="44"/>
        </w:rPr>
        <w:t> </w:t>
      </w:r>
      <w:r>
        <w:rPr/>
        <w:t>1.Jain</w:t>
      </w:r>
      <w:r>
        <w:rPr>
          <w:spacing w:val="44"/>
        </w:rPr>
        <w:t> </w:t>
      </w:r>
      <w:r>
        <w:rPr/>
        <w:t>Brothers</w:t>
      </w:r>
      <w:r>
        <w:rPr>
          <w:spacing w:val="-57"/>
        </w:rPr>
        <w:t> </w:t>
      </w:r>
      <w:r>
        <w:rPr/>
        <w:t>New</w:t>
      </w:r>
      <w:r>
        <w:rPr>
          <w:spacing w:val="-1"/>
        </w:rPr>
        <w:t> </w:t>
      </w:r>
      <w:r>
        <w:rPr/>
        <w:t>Delhi.</w:t>
      </w:r>
    </w:p>
    <w:p>
      <w:pPr>
        <w:pStyle w:val="BodyText"/>
      </w:pPr>
    </w:p>
    <w:p>
      <w:pPr>
        <w:pStyle w:val="BodyText"/>
        <w:ind w:left="1720" w:right="1444" w:hanging="720"/>
      </w:pPr>
      <w:r>
        <w:rPr/>
        <w:t>Okolo, C. A. (2013). Integrated Grain Management in Metallic Silo. Especially in the Tropics</w:t>
      </w:r>
      <w:r>
        <w:rPr>
          <w:spacing w:val="1"/>
        </w:rPr>
        <w:t> </w:t>
      </w:r>
      <w:r>
        <w:rPr/>
        <w:t>Paper,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Fulfillment of</w:t>
      </w:r>
      <w:r>
        <w:rPr>
          <w:spacing w:val="-1"/>
        </w:rPr>
        <w:t> </w:t>
      </w:r>
      <w:r>
        <w:rPr/>
        <w:t>Graduate</w:t>
      </w:r>
      <w:r>
        <w:rPr>
          <w:spacing w:val="-2"/>
        </w:rPr>
        <w:t> </w:t>
      </w:r>
      <w:r>
        <w:rPr/>
        <w:t>Seminar, 643,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M.</w:t>
      </w:r>
      <w:r>
        <w:rPr>
          <w:spacing w:val="-1"/>
        </w:rPr>
        <w:t> </w:t>
      </w:r>
      <w:r>
        <w:rPr/>
        <w:t>Eng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Bioresources</w:t>
      </w:r>
      <w:r>
        <w:rPr>
          <w:spacing w:val="-1"/>
        </w:rPr>
        <w:t> </w:t>
      </w:r>
      <w:r>
        <w:rPr/>
        <w:t>Engineering,</w:t>
      </w:r>
      <w:r>
        <w:rPr>
          <w:spacing w:val="2"/>
        </w:rPr>
        <w:t> </w:t>
      </w:r>
      <w:r>
        <w:rPr/>
        <w:t>FUT</w:t>
      </w:r>
      <w:r>
        <w:rPr>
          <w:spacing w:val="-1"/>
        </w:rPr>
        <w:t> </w:t>
      </w:r>
      <w:r>
        <w:rPr/>
        <w:t>Minna</w:t>
      </w:r>
      <w:r>
        <w:rPr>
          <w:spacing w:val="-1"/>
        </w:rPr>
        <w:t> </w:t>
      </w:r>
      <w:r>
        <w:rPr/>
        <w:t>Nigeria, pp.</w:t>
      </w:r>
      <w:r>
        <w:rPr>
          <w:spacing w:val="-1"/>
        </w:rPr>
        <w:t> </w:t>
      </w:r>
      <w:r>
        <w:rPr/>
        <w:t>7</w:t>
      </w:r>
      <w:r>
        <w:rPr>
          <w:spacing w:val="3"/>
        </w:rPr>
        <w:t> </w:t>
      </w:r>
      <w:r>
        <w:rPr/>
        <w:t>– 20.</w:t>
      </w:r>
    </w:p>
    <w:p>
      <w:pPr>
        <w:pStyle w:val="BodyText"/>
      </w:pPr>
    </w:p>
    <w:p>
      <w:pPr>
        <w:pStyle w:val="BodyText"/>
        <w:spacing w:before="1"/>
        <w:ind w:left="1720" w:right="1605" w:hanging="720"/>
        <w:jc w:val="both"/>
      </w:pPr>
      <w:r>
        <w:rPr/>
        <w:t>Olakojo, S. A., Omueti, O., Ajomale, K. and Ogunbodede, B. A. (2006). Yield Assessment and</w:t>
      </w:r>
      <w:r>
        <w:rPr>
          <w:spacing w:val="-58"/>
        </w:rPr>
        <w:t> </w:t>
      </w:r>
      <w:r>
        <w:rPr/>
        <w:t>Disease Reaction of some Hybrid Maize Variety under Low Fertilizer Concentration in</w:t>
      </w:r>
      <w:r>
        <w:rPr>
          <w:spacing w:val="-57"/>
        </w:rPr>
        <w:t> </w:t>
      </w:r>
      <w:r>
        <w:rPr/>
        <w:t>South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West Nigeria. Journal of Science, 29: 31-36.</w:t>
      </w:r>
    </w:p>
    <w:p>
      <w:pPr>
        <w:pStyle w:val="BodyText"/>
      </w:pPr>
    </w:p>
    <w:p>
      <w:pPr>
        <w:pStyle w:val="BodyText"/>
        <w:ind w:left="1720" w:right="1575" w:hanging="720"/>
      </w:pPr>
      <w:r>
        <w:rPr/>
        <w:t>Olumeko, D. O. (1999). Simulation and Performance Evaluation of Metal and Brick on Farm</w:t>
      </w:r>
      <w:r>
        <w:rPr>
          <w:spacing w:val="1"/>
        </w:rPr>
        <w:t> </w:t>
      </w:r>
      <w:r>
        <w:rPr/>
        <w:t>Grain</w:t>
      </w:r>
      <w:r>
        <w:rPr>
          <w:spacing w:val="-2"/>
        </w:rPr>
        <w:t> </w:t>
      </w:r>
      <w:r>
        <w:rPr/>
        <w:t>Storage</w:t>
      </w:r>
      <w:r>
        <w:rPr>
          <w:spacing w:val="-2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Southwestern</w:t>
      </w:r>
      <w:r>
        <w:rPr>
          <w:spacing w:val="-1"/>
        </w:rPr>
        <w:t> </w:t>
      </w:r>
      <w:r>
        <w:rPr/>
        <w:t>Nigeria. Unpublished</w:t>
      </w:r>
      <w:r>
        <w:rPr>
          <w:spacing w:val="-1"/>
        </w:rPr>
        <w:t> </w:t>
      </w:r>
      <w:r>
        <w:rPr/>
        <w:t>(Ph.D)</w:t>
      </w:r>
      <w:r>
        <w:rPr>
          <w:spacing w:val="-2"/>
        </w:rPr>
        <w:t> </w:t>
      </w:r>
      <w:r>
        <w:rPr/>
        <w:t>Thesis</w:t>
      </w:r>
      <w:r>
        <w:rPr>
          <w:spacing w:val="-2"/>
        </w:rPr>
        <w:t> </w:t>
      </w:r>
      <w:r>
        <w:rPr/>
        <w:t>Submitted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Department of Agricultural</w:t>
      </w:r>
      <w:r>
        <w:rPr>
          <w:spacing w:val="-1"/>
        </w:rPr>
        <w:t> </w:t>
      </w:r>
      <w:r>
        <w:rPr/>
        <w:t>Engineering, University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Ibadan,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</w:pPr>
    </w:p>
    <w:p>
      <w:pPr>
        <w:pStyle w:val="BodyText"/>
        <w:ind w:left="1720" w:right="1594" w:hanging="720"/>
        <w:jc w:val="both"/>
      </w:pPr>
      <w:r>
        <w:rPr/>
        <w:t>Olumeko, D. O. (1989). Importance of Traditional Storage in Nigeria in Proc. Seminar on Crop</w:t>
      </w:r>
      <w:r>
        <w:rPr>
          <w:spacing w:val="-58"/>
        </w:rPr>
        <w:t> </w:t>
      </w:r>
      <w:r>
        <w:rPr/>
        <w:t>Storage in Nigeria Federal Ministry of Agriculture and Rural development. Abuja, 35 –</w:t>
      </w:r>
      <w:r>
        <w:rPr>
          <w:spacing w:val="-57"/>
        </w:rPr>
        <w:t> </w:t>
      </w:r>
      <w:r>
        <w:rPr/>
        <w:t>50.</w:t>
      </w:r>
    </w:p>
    <w:p>
      <w:pPr>
        <w:pStyle w:val="BodyText"/>
      </w:pPr>
    </w:p>
    <w:p>
      <w:pPr>
        <w:pStyle w:val="BodyText"/>
        <w:spacing w:before="1"/>
        <w:ind w:left="1720" w:right="1702" w:hanging="720"/>
        <w:jc w:val="both"/>
      </w:pPr>
      <w:r>
        <w:rPr/>
        <w:t>Opit,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(2010). Insect</w:t>
      </w:r>
      <w:r>
        <w:rPr>
          <w:spacing w:val="1"/>
        </w:rPr>
        <w:t> </w:t>
      </w:r>
      <w:r>
        <w:rPr/>
        <w:t>Monitoring,</w:t>
      </w:r>
      <w:r>
        <w:rPr>
          <w:spacing w:val="-1"/>
        </w:rPr>
        <w:t> </w:t>
      </w:r>
      <w:r>
        <w:rPr/>
        <w:t>US,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Commodity</w:t>
      </w:r>
      <w:r>
        <w:rPr>
          <w:spacing w:val="-9"/>
        </w:rPr>
        <w:t> </w:t>
      </w:r>
      <w:r>
        <w:rPr/>
        <w:t>Storage</w:t>
      </w:r>
      <w:r>
        <w:rPr>
          <w:spacing w:val="-2"/>
        </w:rPr>
        <w:t> </w:t>
      </w:r>
      <w:r>
        <w:rPr/>
        <w:t>Workshop,</w:t>
      </w:r>
      <w:r>
        <w:rPr>
          <w:spacing w:val="-1"/>
        </w:rPr>
        <w:t> </w:t>
      </w:r>
      <w:r>
        <w:rPr/>
        <w:t>Makurdi,</w:t>
      </w:r>
      <w:r>
        <w:rPr>
          <w:spacing w:val="-57"/>
        </w:rPr>
        <w:t> </w:t>
      </w:r>
      <w:r>
        <w:rPr/>
        <w:t>Nigeria</w:t>
      </w:r>
      <w:r>
        <w:rPr>
          <w:spacing w:val="-1"/>
        </w:rPr>
        <w:t> </w:t>
      </w:r>
      <w:r>
        <w:rPr/>
        <w:t>USDA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FAS.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20" w:right="1213" w:hanging="720"/>
        <w:jc w:val="both"/>
      </w:pPr>
      <w:r>
        <w:rPr/>
        <w:t>Osipitan A.A, Olaifa O.K and Lawal O.A (2012). Evaluation of proximate Composition of maize</w:t>
      </w:r>
      <w:r>
        <w:rPr>
          <w:spacing w:val="1"/>
        </w:rPr>
        <w:t> </w:t>
      </w:r>
      <w:r>
        <w:rPr/>
        <w:t>grain infested by maize weevil. Sitophilus zeemays. Mun. Ent zool vol 7: 439</w:t>
      </w:r>
      <w:r>
        <w:rPr>
          <w:spacing w:val="1"/>
        </w:rPr>
        <w:t> </w:t>
      </w:r>
      <w:r>
        <w:rPr/>
        <w:t>– 450</w:t>
      </w:r>
      <w:r>
        <w:rPr>
          <w:spacing w:val="1"/>
        </w:rPr>
        <w:t> </w:t>
      </w:r>
      <w:hyperlink r:id="rId60">
        <w:r>
          <w:rPr>
            <w:color w:val="0462C1"/>
            <w:u w:val="single" w:color="0462C1"/>
          </w:rPr>
          <w:t>www.munisentzool.org</w:t>
        </w:r>
        <w:r>
          <w:rPr>
            <w:color w:val="0462C1"/>
          </w:rPr>
          <w:t> </w:t>
        </w:r>
      </w:hyperlink>
      <w:r>
        <w:rPr/>
        <w:t>AssesedOctober 2013 Ogun State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00"/>
        <w:rPr>
          <w:i/>
        </w:rPr>
      </w:pPr>
      <w:r>
        <w:rPr/>
        <w:t>Osunade,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(2000).</w:t>
      </w:r>
      <w:r>
        <w:rPr>
          <w:spacing w:val="-1"/>
        </w:rPr>
        <w:t> </w:t>
      </w:r>
      <w:r>
        <w:rPr/>
        <w:t>Nutritional</w:t>
      </w:r>
      <w:r>
        <w:rPr>
          <w:spacing w:val="-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Maize</w:t>
      </w:r>
      <w:r>
        <w:rPr>
          <w:spacing w:val="-2"/>
        </w:rPr>
        <w:t> </w:t>
      </w:r>
      <w:r>
        <w:rPr/>
        <w:t>Storage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Laterized</w:t>
      </w:r>
      <w:r>
        <w:rPr>
          <w:spacing w:val="-1"/>
        </w:rPr>
        <w:t> </w:t>
      </w:r>
      <w:r>
        <w:rPr/>
        <w:t>Concrete</w:t>
      </w:r>
      <w:r>
        <w:rPr>
          <w:spacing w:val="-1"/>
        </w:rPr>
        <w:t> </w:t>
      </w:r>
      <w:r>
        <w:rPr/>
        <w:t>Silo.</w:t>
      </w:r>
      <w:r>
        <w:rPr>
          <w:spacing w:val="4"/>
        </w:rPr>
        <w:t> </w:t>
      </w:r>
      <w:r>
        <w:rPr>
          <w:i/>
        </w:rPr>
        <w:t>Journal</w:t>
      </w:r>
    </w:p>
    <w:p>
      <w:pPr>
        <w:spacing w:after="0"/>
        <w:sectPr>
          <w:pgSz w:w="12240" w:h="15840"/>
          <w:pgMar w:header="0" w:footer="935" w:top="1360" w:bottom="1200" w:left="440" w:right="40"/>
        </w:sectPr>
      </w:pPr>
    </w:p>
    <w:p>
      <w:pPr>
        <w:spacing w:before="72"/>
        <w:ind w:left="1720" w:right="0" w:firstLine="0"/>
        <w:jc w:val="left"/>
        <w:rPr>
          <w:sz w:val="24"/>
        </w:rPr>
      </w:pP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Application.</w:t>
      </w:r>
      <w:r>
        <w:rPr>
          <w:i/>
          <w:spacing w:val="2"/>
          <w:sz w:val="24"/>
        </w:rPr>
        <w:t> </w:t>
      </w:r>
      <w:r>
        <w:rPr>
          <w:sz w:val="24"/>
        </w:rPr>
        <w:t>8, 59</w:t>
      </w:r>
      <w:r>
        <w:rPr>
          <w:spacing w:val="-1"/>
          <w:sz w:val="24"/>
        </w:rPr>
        <w:t> </w:t>
      </w:r>
      <w:r>
        <w:rPr>
          <w:sz w:val="24"/>
        </w:rPr>
        <w:t>– 66.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720" w:right="2054" w:hanging="720"/>
      </w:pPr>
      <w:r>
        <w:rPr/>
        <w:t>Osunde, Z. D., Okusanya, S. O. and Ajisegiri, E. S. A. (1996). Grain Storage Methods and</w:t>
      </w:r>
      <w:r>
        <w:rPr>
          <w:spacing w:val="-57"/>
        </w:rPr>
        <w:t> </w:t>
      </w:r>
      <w:r>
        <w:rPr/>
        <w:t>Structures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Price.</w:t>
      </w:r>
      <w:r>
        <w:rPr>
          <w:spacing w:val="-2"/>
        </w:rPr>
        <w:t> </w:t>
      </w:r>
      <w:r>
        <w:rPr/>
        <w:t>18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NSAE,</w:t>
      </w:r>
      <w:r>
        <w:rPr>
          <w:spacing w:val="-2"/>
          <w:vertAlign w:val="baseline"/>
        </w:rPr>
        <w:t> </w:t>
      </w:r>
      <w:r>
        <w:rPr>
          <w:vertAlign w:val="baseline"/>
        </w:rPr>
        <w:t>OAU. Ile</w:t>
      </w:r>
      <w:r>
        <w:rPr>
          <w:spacing w:val="2"/>
          <w:vertAlign w:val="baseline"/>
        </w:rPr>
        <w:t> </w:t>
      </w:r>
      <w:r>
        <w:rPr>
          <w:vertAlign w:val="baseline"/>
        </w:rPr>
        <w:t>Ife.</w:t>
      </w:r>
    </w:p>
    <w:p>
      <w:pPr>
        <w:pStyle w:val="BodyText"/>
      </w:pPr>
    </w:p>
    <w:p>
      <w:pPr>
        <w:pStyle w:val="BodyText"/>
        <w:ind w:left="1720" w:right="1795" w:hanging="720"/>
      </w:pPr>
      <w:r>
        <w:rPr/>
        <w:t>Oyebanji, O. O. (1996). Agricultural Development Programme in Nigeria. An Assessment of</w:t>
      </w:r>
      <w:r>
        <w:rPr>
          <w:spacing w:val="-57"/>
        </w:rPr>
        <w:t> </w:t>
      </w:r>
      <w:r>
        <w:rPr/>
        <w:t>State Food Production and Supply. National Workshop on Strategic Grain Reserve</w:t>
      </w:r>
      <w:r>
        <w:rPr>
          <w:spacing w:val="1"/>
        </w:rPr>
        <w:t> </w:t>
      </w:r>
      <w:r>
        <w:rPr/>
        <w:t>Storage</w:t>
      </w:r>
      <w:r>
        <w:rPr>
          <w:spacing w:val="-3"/>
        </w:rPr>
        <w:t> </w:t>
      </w:r>
      <w:r>
        <w:rPr/>
        <w:t>Programme:</w:t>
      </w:r>
      <w:r>
        <w:rPr>
          <w:spacing w:val="1"/>
        </w:rPr>
        <w:t> </w:t>
      </w:r>
      <w:r>
        <w:rPr/>
        <w:t>Nucleus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National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Security.</w:t>
      </w:r>
      <w:r>
        <w:rPr>
          <w:spacing w:val="-2"/>
        </w:rPr>
        <w:t> </w:t>
      </w:r>
      <w:r>
        <w:rPr/>
        <w:t>Organized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(NSGR)</w:t>
      </w:r>
      <w:r>
        <w:rPr>
          <w:spacing w:val="-2"/>
        </w:rPr>
        <w:t> </w:t>
      </w:r>
      <w:r>
        <w:rPr/>
        <w:t>with</w:t>
      </w:r>
      <w:r>
        <w:rPr>
          <w:spacing w:val="-57"/>
        </w:rPr>
        <w:t> </w:t>
      </w:r>
      <w:r>
        <w:rPr/>
        <w:t>Technnochips</w:t>
      </w:r>
      <w:r>
        <w:rPr>
          <w:spacing w:val="-1"/>
        </w:rPr>
        <w:t> </w:t>
      </w:r>
      <w:r>
        <w:rPr/>
        <w:t>System and Consult Abuja.</w:t>
      </w:r>
    </w:p>
    <w:p>
      <w:pPr>
        <w:pStyle w:val="BodyText"/>
      </w:pPr>
    </w:p>
    <w:p>
      <w:pPr>
        <w:pStyle w:val="BodyText"/>
        <w:ind w:left="1720" w:right="1212" w:hanging="720"/>
      </w:pPr>
      <w:r>
        <w:rPr/>
        <w:t>Pelhate</w:t>
      </w:r>
      <w:r>
        <w:rPr>
          <w:spacing w:val="1"/>
        </w:rPr>
        <w:t> </w:t>
      </w:r>
      <w:r>
        <w:rPr/>
        <w:t>J,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Theriault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1989.</w:t>
      </w:r>
      <w:r>
        <w:rPr>
          <w:spacing w:val="1"/>
        </w:rPr>
        <w:t> </w:t>
      </w:r>
      <w:r>
        <w:rPr/>
        <w:t>Essai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sojas</w:t>
      </w:r>
      <w:r>
        <w:rPr>
          <w:spacing w:val="1"/>
        </w:rPr>
        <w:t> </w:t>
      </w:r>
      <w:r>
        <w:rPr/>
        <w:t>humbles</w:t>
      </w:r>
      <w:r>
        <w:rPr>
          <w:spacing w:val="1"/>
        </w:rPr>
        <w:t> </w:t>
      </w:r>
      <w:r>
        <w:rPr/>
        <w:t>soils</w:t>
      </w:r>
      <w:r>
        <w:rPr>
          <w:spacing w:val="1"/>
        </w:rPr>
        <w:t> </w:t>
      </w:r>
      <w:r>
        <w:rPr/>
        <w:t>atmosphere</w:t>
      </w:r>
      <w:r>
        <w:rPr>
          <w:spacing w:val="-57"/>
        </w:rPr>
        <w:t> </w:t>
      </w:r>
      <w:r>
        <w:rPr/>
        <w:t>controller. Incidence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microflore Ann. Technology</w:t>
      </w:r>
      <w:r>
        <w:rPr>
          <w:spacing w:val="-5"/>
        </w:rPr>
        <w:t> </w:t>
      </w:r>
      <w:r>
        <w:rPr/>
        <w:t>Agric</w:t>
      </w:r>
      <w:r>
        <w:rPr>
          <w:spacing w:val="59"/>
        </w:rPr>
        <w:t> </w:t>
      </w:r>
      <w:r>
        <w:rPr/>
        <w:t>28, (223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242)</w:t>
      </w:r>
    </w:p>
    <w:p>
      <w:pPr>
        <w:pStyle w:val="BodyText"/>
        <w:spacing w:before="1"/>
      </w:pPr>
    </w:p>
    <w:p>
      <w:pPr>
        <w:pStyle w:val="BodyText"/>
        <w:ind w:left="1720" w:right="1213" w:hanging="720"/>
      </w:pPr>
      <w:r>
        <w:rPr/>
        <w:t>Ranjana Pande. Hari N.M (2013) Effect of fludized bed heat treatment on insect mortality,</w:t>
      </w:r>
      <w:r>
        <w:rPr>
          <w:spacing w:val="1"/>
        </w:rPr>
        <w:t> </w:t>
      </w:r>
      <w:r>
        <w:rPr/>
        <w:t>proximate</w:t>
      </w:r>
      <w:r>
        <w:rPr>
          <w:spacing w:val="-7"/>
        </w:rPr>
        <w:t> </w:t>
      </w:r>
      <w:r>
        <w:rPr/>
        <w:t>composition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Antinutritional</w:t>
      </w:r>
      <w:r>
        <w:rPr>
          <w:spacing w:val="-7"/>
        </w:rPr>
        <w:t> </w:t>
      </w:r>
      <w:r>
        <w:rPr/>
        <w:t>content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stored</w:t>
      </w:r>
      <w:r>
        <w:rPr>
          <w:spacing w:val="-7"/>
        </w:rPr>
        <w:t> </w:t>
      </w:r>
      <w:r>
        <w:rPr/>
        <w:t>Green</w:t>
      </w:r>
      <w:r>
        <w:rPr>
          <w:spacing w:val="-7"/>
        </w:rPr>
        <w:t> </w:t>
      </w:r>
      <w:r>
        <w:rPr/>
        <w:t>Grain</w:t>
      </w:r>
      <w:r>
        <w:rPr>
          <w:spacing w:val="-6"/>
        </w:rPr>
        <w:t> </w:t>
      </w:r>
      <w:r>
        <w:rPr/>
        <w:t>(VIGWA</w:t>
      </w:r>
      <w:r>
        <w:rPr>
          <w:spacing w:val="-8"/>
        </w:rPr>
        <w:t> </w:t>
      </w:r>
      <w:r>
        <w:rPr/>
        <w:t>Radiate)</w:t>
      </w:r>
      <w:r>
        <w:rPr>
          <w:spacing w:val="-57"/>
        </w:rPr>
        <w:t> </w:t>
      </w:r>
      <w:r>
        <w:rPr/>
        <w:t>Seeds.Journal</w:t>
      </w:r>
      <w:r>
        <w:rPr>
          <w:spacing w:val="-1"/>
        </w:rPr>
        <w:t> </w:t>
      </w:r>
      <w:r>
        <w:rPr/>
        <w:t>of food chemistry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 J.Food Chem Nutr. 01</w:t>
      </w:r>
      <w:r>
        <w:rPr>
          <w:spacing w:val="-1"/>
        </w:rPr>
        <w:t> </w:t>
      </w:r>
      <w:r>
        <w:rPr/>
        <w:t>(02)</w:t>
      </w:r>
      <w:r>
        <w:rPr>
          <w:spacing w:val="1"/>
        </w:rPr>
        <w:t> </w:t>
      </w:r>
      <w:r>
        <w:rPr/>
        <w:t>2013 94</w:t>
      </w:r>
      <w:r>
        <w:rPr>
          <w:spacing w:val="4"/>
        </w:rPr>
        <w:t> </w:t>
      </w:r>
      <w:r>
        <w:rPr/>
        <w:t>– 99.</w:t>
      </w:r>
    </w:p>
    <w:p>
      <w:pPr>
        <w:pStyle w:val="BodyText"/>
        <w:ind w:left="1720" w:right="1522" w:hanging="720"/>
      </w:pPr>
      <w:r>
        <w:rPr/>
        <w:t>Royal Tasmania Botanical Gardens (2009). Personal Information Protection, Tasmania on - line</w:t>
      </w:r>
      <w:r>
        <w:rPr>
          <w:spacing w:val="-57"/>
        </w:rPr>
        <w:t> </w:t>
      </w:r>
      <w:r>
        <w:rPr/>
        <w:t>Service</w:t>
      </w:r>
      <w:r>
        <w:rPr>
          <w:spacing w:val="-2"/>
        </w:rPr>
        <w:t> </w:t>
      </w:r>
      <w:r>
        <w:rPr/>
        <w:t>Taesmania. Department</w:t>
      </w:r>
      <w:r>
        <w:rPr>
          <w:spacing w:val="-1"/>
        </w:rPr>
        <w:t> </w:t>
      </w:r>
      <w:r>
        <w:rPr/>
        <w:t>of Primary</w:t>
      </w:r>
      <w:r>
        <w:rPr>
          <w:spacing w:val="-3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Parks, Water</w:t>
      </w:r>
      <w:r>
        <w:rPr>
          <w:spacing w:val="-3"/>
        </w:rPr>
        <w:t> </w:t>
      </w:r>
      <w:r>
        <w:rPr/>
        <w:t>and Environment.</w:t>
      </w:r>
    </w:p>
    <w:p>
      <w:pPr>
        <w:pStyle w:val="BodyText"/>
        <w:ind w:left="1720"/>
      </w:pPr>
      <w:r>
        <w:rPr/>
        <w:t>Tasmania</w:t>
      </w:r>
      <w:r>
        <w:rPr>
          <w:spacing w:val="-3"/>
        </w:rPr>
        <w:t> </w:t>
      </w:r>
      <w:r>
        <w:rPr/>
        <w:t>Australia.</w:t>
      </w:r>
      <w:r>
        <w:rPr>
          <w:spacing w:val="-1"/>
        </w:rPr>
        <w:t> </w:t>
      </w:r>
      <w:r>
        <w:rPr/>
        <w:t>http:</w:t>
      </w:r>
      <w:r>
        <w:rPr>
          <w:spacing w:val="1"/>
        </w:rPr>
        <w:t> </w:t>
      </w:r>
      <w:r>
        <w:rPr/>
        <w:t>//</w:t>
      </w:r>
      <w:r>
        <w:rPr>
          <w:spacing w:val="-1"/>
        </w:rPr>
        <w:t> </w:t>
      </w:r>
      <w:r>
        <w:rPr>
          <w:u w:val="single"/>
        </w:rPr>
        <w:t>www.jasm/Bot?Gordens/Doc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000"/>
        <w:jc w:val="both"/>
      </w:pPr>
      <w:r>
        <w:rPr/>
        <w:t>Richard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Molard</w:t>
      </w:r>
      <w:r>
        <w:rPr>
          <w:spacing w:val="2"/>
        </w:rPr>
        <w:t> </w:t>
      </w:r>
      <w:r>
        <w:rPr/>
        <w:t>B,</w:t>
      </w:r>
      <w:r>
        <w:rPr>
          <w:spacing w:val="-1"/>
        </w:rPr>
        <w:t> </w:t>
      </w:r>
      <w:r>
        <w:rPr/>
        <w:t>Cahagnier</w:t>
      </w:r>
      <w:r>
        <w:rPr>
          <w:spacing w:val="58"/>
        </w:rPr>
        <w:t> </w:t>
      </w:r>
      <w:r>
        <w:rPr/>
        <w:t>J.L,</w:t>
      </w:r>
      <w:r>
        <w:rPr>
          <w:spacing w:val="-1"/>
        </w:rPr>
        <w:t> </w:t>
      </w:r>
      <w:r>
        <w:rPr/>
        <w:t>Multon,</w:t>
      </w:r>
      <w:r>
        <w:rPr>
          <w:spacing w:val="-1"/>
        </w:rPr>
        <w:t> </w:t>
      </w:r>
      <w:r>
        <w:rPr/>
        <w:t>1990.</w:t>
      </w:r>
      <w:r>
        <w:rPr>
          <w:spacing w:val="-1"/>
        </w:rPr>
        <w:t> </w:t>
      </w:r>
      <w:r>
        <w:rPr/>
        <w:t>Pilot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experiments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half</w:t>
      </w:r>
      <w:r>
        <w:rPr>
          <w:spacing w:val="-1"/>
        </w:rPr>
        <w:t> </w:t>
      </w:r>
      <w:r>
        <w:rPr/>
        <w:t>wet</w:t>
      </w:r>
    </w:p>
    <w:p>
      <w:pPr>
        <w:pStyle w:val="BodyText"/>
        <w:ind w:left="1720" w:right="1221"/>
        <w:jc w:val="both"/>
      </w:pPr>
      <w:r>
        <w:rPr/>
        <w:t>maize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Airtight</w:t>
      </w:r>
      <w:r>
        <w:rPr>
          <w:spacing w:val="1"/>
        </w:rPr>
        <w:t> </w:t>
      </w:r>
      <w:r>
        <w:rPr/>
        <w:t>conditions:</w:t>
      </w:r>
      <w:r>
        <w:rPr>
          <w:spacing w:val="1"/>
        </w:rPr>
        <w:t> </w:t>
      </w:r>
      <w:r>
        <w:rPr/>
        <w:t>Microbiological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aspect.</w:t>
      </w:r>
      <w:r>
        <w:rPr>
          <w:spacing w:val="1"/>
        </w:rPr>
        <w:t> </w:t>
      </w:r>
      <w:r>
        <w:rPr/>
        <w:t>Laboratore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stockage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Denrees</w:t>
      </w:r>
      <w:r>
        <w:rPr>
          <w:spacing w:val="1"/>
        </w:rPr>
        <w:t> </w:t>
      </w:r>
      <w:r>
        <w:rPr/>
        <w:t>Alimentaries</w:t>
      </w:r>
      <w:r>
        <w:rPr>
          <w:spacing w:val="1"/>
        </w:rPr>
        <w:t> </w:t>
      </w:r>
      <w:r>
        <w:rPr/>
        <w:t>INRA,</w:t>
      </w:r>
      <w:r>
        <w:rPr>
          <w:spacing w:val="1"/>
        </w:rPr>
        <w:t> </w:t>
      </w:r>
      <w:r>
        <w:rPr/>
        <w:t>Rue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Gerauduere,</w:t>
      </w:r>
      <w:r>
        <w:rPr>
          <w:spacing w:val="-1"/>
        </w:rPr>
        <w:t> </w:t>
      </w:r>
      <w:r>
        <w:rPr/>
        <w:t>44072</w:t>
      </w:r>
      <w:r>
        <w:rPr>
          <w:spacing w:val="2"/>
        </w:rPr>
        <w:t> </w:t>
      </w:r>
      <w:r>
        <w:rPr/>
        <w:t>Nanters cedex</w:t>
      </w:r>
      <w:r>
        <w:rPr>
          <w:spacing w:val="2"/>
        </w:rPr>
        <w:t> </w:t>
      </w:r>
      <w:r>
        <w:rPr/>
        <w:t>france.</w:t>
      </w:r>
    </w:p>
    <w:p>
      <w:pPr>
        <w:pStyle w:val="BodyText"/>
      </w:pPr>
    </w:p>
    <w:p>
      <w:pPr>
        <w:pStyle w:val="BodyText"/>
        <w:spacing w:before="1"/>
        <w:ind w:left="1000"/>
        <w:jc w:val="both"/>
      </w:pPr>
      <w:r>
        <w:rPr/>
        <w:t>Technograin,</w:t>
      </w:r>
      <w:r>
        <w:rPr>
          <w:spacing w:val="-3"/>
        </w:rPr>
        <w:t> </w:t>
      </w:r>
      <w:r>
        <w:rPr/>
        <w:t>(2002).</w:t>
      </w:r>
      <w:r>
        <w:rPr>
          <w:spacing w:val="-2"/>
        </w:rPr>
        <w:t> </w:t>
      </w:r>
      <w:r>
        <w:rPr/>
        <w:t>Storage</w:t>
      </w:r>
      <w:r>
        <w:rPr>
          <w:spacing w:val="-3"/>
        </w:rPr>
        <w:t> </w:t>
      </w:r>
      <w:r>
        <w:rPr/>
        <w:t>Silos-grain</w:t>
      </w:r>
      <w:r>
        <w:rPr>
          <w:spacing w:val="-2"/>
        </w:rPr>
        <w:t> </w:t>
      </w:r>
      <w:r>
        <w:rPr/>
        <w:t>Storage</w:t>
      </w:r>
      <w:r>
        <w:rPr>
          <w:spacing w:val="-2"/>
        </w:rPr>
        <w:t> </w:t>
      </w:r>
      <w:r>
        <w:rPr/>
        <w:t>Bin.</w:t>
      </w:r>
      <w:r>
        <w:rPr>
          <w:spacing w:val="-2"/>
        </w:rPr>
        <w:t> </w:t>
      </w:r>
      <w:r>
        <w:rPr>
          <w:u w:val="single"/>
        </w:rPr>
        <w:t>http://www.technograin</w:t>
      </w:r>
    </w:p>
    <w:p>
      <w:pPr>
        <w:pStyle w:val="BodyText"/>
        <w:ind w:left="1720"/>
        <w:jc w:val="both"/>
      </w:pPr>
      <w:r>
        <w:rPr/>
        <w:t>.com/eng/prodotti.asp.cereal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grain.</w:t>
      </w:r>
      <w:r>
        <w:rPr>
          <w:spacing w:val="-1"/>
        </w:rPr>
        <w:t> </w:t>
      </w:r>
      <w:r>
        <w:rPr/>
        <w:t>Assessed on</w:t>
      </w:r>
      <w:r>
        <w:rPr>
          <w:spacing w:val="-1"/>
        </w:rPr>
        <w:t> </w:t>
      </w:r>
      <w:r>
        <w:rPr/>
        <w:t>22</w:t>
      </w:r>
      <w:r>
        <w:rPr>
          <w:vertAlign w:val="superscript"/>
        </w:rPr>
        <w:t>nd</w:t>
      </w:r>
      <w:r>
        <w:rPr>
          <w:spacing w:val="-2"/>
          <w:vertAlign w:val="baseline"/>
        </w:rPr>
        <w:t> </w:t>
      </w:r>
      <w:r>
        <w:rPr>
          <w:vertAlign w:val="baseline"/>
        </w:rPr>
        <w:t>July</w:t>
      </w:r>
      <w:r>
        <w:rPr>
          <w:spacing w:val="-9"/>
          <w:vertAlign w:val="baseline"/>
        </w:rPr>
        <w:t> </w:t>
      </w:r>
      <w:r>
        <w:rPr>
          <w:vertAlign w:val="baseline"/>
        </w:rPr>
        <w:t>2013.</w:t>
      </w:r>
    </w:p>
    <w:p>
      <w:pPr>
        <w:pStyle w:val="BodyText"/>
      </w:pPr>
    </w:p>
    <w:p>
      <w:pPr>
        <w:pStyle w:val="BodyText"/>
        <w:ind w:left="1000"/>
      </w:pPr>
      <w:r>
        <w:rPr/>
        <w:t>Vassal,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(2000).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Protein</w:t>
      </w:r>
      <w:r>
        <w:rPr>
          <w:spacing w:val="-1"/>
        </w:rPr>
        <w:t> </w:t>
      </w:r>
      <w:r>
        <w:rPr/>
        <w:t>Maize</w:t>
      </w:r>
      <w:r>
        <w:rPr>
          <w:spacing w:val="-2"/>
        </w:rPr>
        <w:t> </w:t>
      </w:r>
      <w:r>
        <w:rPr/>
        <w:t>Story. Food</w:t>
      </w:r>
      <w:r>
        <w:rPr>
          <w:spacing w:val="-1"/>
        </w:rPr>
        <w:t> </w:t>
      </w:r>
      <w:r>
        <w:rPr/>
        <w:t>Nutrition</w:t>
      </w:r>
      <w:r>
        <w:rPr>
          <w:spacing w:val="-1"/>
        </w:rPr>
        <w:t> </w:t>
      </w:r>
      <w:r>
        <w:rPr/>
        <w:t>Bulletin,</w:t>
      </w:r>
      <w:r>
        <w:rPr>
          <w:spacing w:val="1"/>
        </w:rPr>
        <w:t> </w:t>
      </w:r>
      <w:r>
        <w:rPr/>
        <w:t>21: 445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450.</w:t>
      </w:r>
      <w:r>
        <w:rPr>
          <w:spacing w:val="-1"/>
        </w:rPr>
        <w:t> </w:t>
      </w:r>
      <w:r>
        <w:rPr/>
        <w:t>http:</w:t>
      </w:r>
    </w:p>
    <w:p>
      <w:pPr>
        <w:pStyle w:val="BodyText"/>
        <w:ind w:left="1720" w:right="2348"/>
      </w:pPr>
      <w:r>
        <w:rPr/>
        <w:t>//www.best home remedies. Com/herbal medicine/grains &amp; pulses. Assessed on</w:t>
      </w:r>
      <w:r>
        <w:rPr>
          <w:spacing w:val="-58"/>
        </w:rPr>
        <w:t> </w:t>
      </w:r>
      <w:r>
        <w:rPr/>
        <w:t>September,</w:t>
      </w:r>
      <w:r>
        <w:rPr>
          <w:spacing w:val="-1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2013</w:t>
      </w:r>
    </w:p>
    <w:p>
      <w:pPr>
        <w:pStyle w:val="BodyText"/>
      </w:pPr>
    </w:p>
    <w:p>
      <w:pPr>
        <w:pStyle w:val="BodyText"/>
        <w:ind w:left="1720" w:right="2069" w:hanging="720"/>
      </w:pPr>
      <w:r>
        <w:rPr/>
        <w:t>Wrigley,C.W;</w:t>
      </w:r>
      <w:r>
        <w:rPr>
          <w:spacing w:val="-2"/>
        </w:rPr>
        <w:t> </w:t>
      </w:r>
      <w:r>
        <w:rPr/>
        <w:t>Grass,P.W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Bason,M.L.(1994).</w:t>
      </w:r>
      <w:r>
        <w:rPr>
          <w:spacing w:val="1"/>
        </w:rPr>
        <w:t> </w:t>
      </w:r>
      <w:r>
        <w:rPr/>
        <w:t>Proceedings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6</w:t>
      </w:r>
      <w:r>
        <w:rPr>
          <w:vertAlign w:val="superscript"/>
        </w:rPr>
        <w:t>th</w:t>
      </w:r>
      <w:r>
        <w:rPr>
          <w:vertAlign w:val="baseline"/>
        </w:rPr>
        <w:t> international</w:t>
      </w:r>
      <w:r>
        <w:rPr>
          <w:spacing w:val="-2"/>
          <w:vertAlign w:val="baseline"/>
        </w:rPr>
        <w:t> </w:t>
      </w:r>
      <w:r>
        <w:rPr>
          <w:vertAlign w:val="baseline"/>
        </w:rPr>
        <w:t>working</w:t>
      </w:r>
      <w:r>
        <w:rPr>
          <w:spacing w:val="-57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on stored product</w:t>
      </w:r>
      <w:r>
        <w:rPr>
          <w:spacing w:val="2"/>
          <w:vertAlign w:val="baseline"/>
        </w:rPr>
        <w:t> </w:t>
      </w:r>
      <w:r>
        <w:rPr>
          <w:vertAlign w:val="baseline"/>
        </w:rPr>
        <w:t>– vol 2.PP 666-670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22"/>
        <w:ind w:left="1120" w:right="1337"/>
        <w:jc w:val="center"/>
      </w:pPr>
      <w:r>
        <w:rPr/>
        <w:t>APPENDICES</w:t>
      </w:r>
    </w:p>
    <w:p>
      <w:pPr>
        <w:spacing w:after="0"/>
        <w:jc w:val="center"/>
        <w:sectPr>
          <w:pgSz w:w="12240" w:h="15840"/>
          <w:pgMar w:header="0" w:footer="935" w:top="1360" w:bottom="1200" w:left="440" w:right="40"/>
        </w:sectPr>
      </w:pPr>
    </w:p>
    <w:p>
      <w:pPr>
        <w:spacing w:before="79"/>
        <w:ind w:left="1120" w:right="1340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</w:p>
    <w:p>
      <w:pPr>
        <w:pStyle w:val="Heading2"/>
        <w:spacing w:line="276" w:lineRule="auto" w:before="41"/>
        <w:ind w:right="1212"/>
        <w:jc w:val="left"/>
      </w:pPr>
      <w:r>
        <w:rPr/>
        <w:t>Destructive</w:t>
      </w:r>
      <w:r>
        <w:rPr>
          <w:spacing w:val="13"/>
        </w:rPr>
        <w:t> </w:t>
      </w:r>
      <w:r>
        <w:rPr/>
        <w:t>Method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Determination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Proximate</w:t>
      </w:r>
      <w:r>
        <w:rPr>
          <w:spacing w:val="18"/>
        </w:rPr>
        <w:t> </w:t>
      </w:r>
      <w:r>
        <w:rPr/>
        <w:t>Composition</w:t>
      </w:r>
      <w:r>
        <w:rPr>
          <w:spacing w:val="16"/>
        </w:rPr>
        <w:t> </w:t>
      </w:r>
      <w:r>
        <w:rPr/>
        <w:t>Moisture</w:t>
      </w:r>
      <w:r>
        <w:rPr>
          <w:spacing w:val="13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Determination</w:t>
      </w:r>
    </w:p>
    <w:p>
      <w:pPr>
        <w:pStyle w:val="BodyText"/>
        <w:spacing w:line="276" w:lineRule="auto"/>
        <w:ind w:left="1000" w:right="1222"/>
      </w:pPr>
      <w:r>
        <w:rPr/>
        <w:t>Percent</w:t>
      </w:r>
      <w:r>
        <w:rPr>
          <w:spacing w:val="13"/>
        </w:rPr>
        <w:t> </w:t>
      </w:r>
      <w:r>
        <w:rPr/>
        <w:t>moisture</w:t>
      </w:r>
      <w:r>
        <w:rPr>
          <w:spacing w:val="14"/>
        </w:rPr>
        <w:t> </w:t>
      </w:r>
      <w:r>
        <w:rPr/>
        <w:t>content</w:t>
      </w:r>
      <w:r>
        <w:rPr>
          <w:spacing w:val="14"/>
        </w:rPr>
        <w:t> </w:t>
      </w:r>
      <w:r>
        <w:rPr/>
        <w:t>determination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samples</w:t>
      </w:r>
      <w:r>
        <w:rPr>
          <w:spacing w:val="13"/>
        </w:rPr>
        <w:t> </w:t>
      </w:r>
      <w:r>
        <w:rPr/>
        <w:t>analyzed,</w:t>
      </w:r>
      <w:r>
        <w:rPr>
          <w:spacing w:val="13"/>
        </w:rPr>
        <w:t> </w:t>
      </w:r>
      <w:r>
        <w:rPr/>
        <w:t>two</w:t>
      </w:r>
      <w:r>
        <w:rPr>
          <w:spacing w:val="13"/>
        </w:rPr>
        <w:t> </w:t>
      </w:r>
      <w:r>
        <w:rPr/>
        <w:t>methods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used</w:t>
      </w:r>
      <w:r>
        <w:rPr>
          <w:spacing w:val="14"/>
        </w:rPr>
        <w:t> </w:t>
      </w:r>
      <w:r>
        <w:rPr/>
        <w:t>as</w:t>
      </w:r>
      <w:r>
        <w:rPr>
          <w:spacing w:val="13"/>
        </w:rPr>
        <w:t> </w:t>
      </w:r>
      <w:r>
        <w:rPr/>
        <w:t>listed</w:t>
      </w:r>
      <w:r>
        <w:rPr>
          <w:spacing w:val="-57"/>
        </w:rPr>
        <w:t> </w:t>
      </w:r>
      <w:r>
        <w:rPr/>
        <w:t>below:</w:t>
      </w:r>
    </w:p>
    <w:p>
      <w:pPr>
        <w:pStyle w:val="BodyText"/>
        <w:spacing w:line="275" w:lineRule="exact"/>
        <w:ind w:left="1000"/>
      </w:pPr>
      <w:r>
        <w:rPr>
          <w:b/>
        </w:rPr>
        <w:t>Procedure</w:t>
      </w:r>
      <w:r>
        <w:rPr>
          <w:b/>
          <w:spacing w:val="14"/>
        </w:rPr>
        <w:t> </w:t>
      </w:r>
      <w:r>
        <w:rPr>
          <w:b/>
        </w:rPr>
        <w:t>1:</w:t>
      </w:r>
      <w:r>
        <w:rPr>
          <w:b/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percent</w:t>
      </w:r>
      <w:r>
        <w:rPr>
          <w:spacing w:val="13"/>
        </w:rPr>
        <w:t> </w:t>
      </w:r>
      <w:r>
        <w:rPr/>
        <w:t>moisture</w:t>
      </w:r>
      <w:r>
        <w:rPr>
          <w:spacing w:val="13"/>
        </w:rPr>
        <w:t> </w:t>
      </w:r>
      <w:r>
        <w:rPr/>
        <w:t>content</w:t>
      </w:r>
      <w:r>
        <w:rPr>
          <w:spacing w:val="13"/>
        </w:rPr>
        <w:t> </w:t>
      </w:r>
      <w:r>
        <w:rPr/>
        <w:t>determination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each</w:t>
      </w:r>
      <w:r>
        <w:rPr>
          <w:spacing w:val="16"/>
        </w:rPr>
        <w:t> </w:t>
      </w:r>
      <w:r>
        <w:rPr/>
        <w:t>sample,</w:t>
      </w:r>
      <w:r>
        <w:rPr>
          <w:spacing w:val="15"/>
        </w:rPr>
        <w:t> </w:t>
      </w:r>
      <w:r>
        <w:rPr/>
        <w:t>non-destructive</w:t>
      </w:r>
      <w:r>
        <w:rPr>
          <w:spacing w:val="13"/>
        </w:rPr>
        <w:t> </w:t>
      </w:r>
      <w:r>
        <w:rPr/>
        <w:t>method</w:t>
      </w:r>
    </w:p>
    <w:p>
      <w:pPr>
        <w:pStyle w:val="BodyText"/>
        <w:spacing w:before="37"/>
        <w:ind w:left="1000"/>
      </w:pPr>
      <w:r>
        <w:rPr/>
        <w:t>i.e.</w:t>
      </w:r>
      <w:r>
        <w:rPr>
          <w:spacing w:val="-1"/>
        </w:rPr>
        <w:t> </w:t>
      </w:r>
      <w:r>
        <w:rPr/>
        <w:t>Auto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Analyzer,</w:t>
      </w:r>
      <w:r>
        <w:rPr>
          <w:spacing w:val="-1"/>
        </w:rPr>
        <w:t> </w:t>
      </w:r>
      <w:r>
        <w:rPr/>
        <w:t>model: ML-50</w:t>
      </w:r>
      <w:r>
        <w:rPr>
          <w:spacing w:val="-1"/>
        </w:rPr>
        <w:t> </w:t>
      </w:r>
      <w:r>
        <w:rPr/>
        <w:t>was used</w:t>
      </w:r>
      <w:r>
        <w:rPr>
          <w:spacing w:val="-1"/>
        </w:rPr>
        <w:t> </w:t>
      </w:r>
      <w:r>
        <w:rPr/>
        <w:t>as follows:</w:t>
      </w:r>
    </w:p>
    <w:p>
      <w:pPr>
        <w:pStyle w:val="ListParagraph"/>
        <w:numPr>
          <w:ilvl w:val="0"/>
          <w:numId w:val="41"/>
        </w:numPr>
        <w:tabs>
          <w:tab w:pos="1720" w:val="left" w:leader="none"/>
          <w:tab w:pos="1721" w:val="left" w:leader="none"/>
        </w:tabs>
        <w:spacing w:line="240" w:lineRule="auto" w:before="44" w:after="0"/>
        <w:ind w:left="17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analyzer equipment was</w:t>
      </w:r>
      <w:r>
        <w:rPr>
          <w:spacing w:val="-1"/>
          <w:sz w:val="24"/>
        </w:rPr>
        <w:t> </w:t>
      </w:r>
      <w:r>
        <w:rPr>
          <w:sz w:val="24"/>
        </w:rPr>
        <w:t>switched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minutes.</w:t>
      </w:r>
    </w:p>
    <w:p>
      <w:pPr>
        <w:pStyle w:val="ListParagraph"/>
        <w:numPr>
          <w:ilvl w:val="0"/>
          <w:numId w:val="41"/>
        </w:numPr>
        <w:tabs>
          <w:tab w:pos="1720" w:val="left" w:leader="none"/>
          <w:tab w:pos="1721" w:val="left" w:leader="none"/>
        </w:tabs>
        <w:spacing w:line="240" w:lineRule="auto" w:before="40" w:after="0"/>
        <w:ind w:left="17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drying</w:t>
      </w:r>
      <w:r>
        <w:rPr>
          <w:spacing w:val="-3"/>
          <w:sz w:val="24"/>
        </w:rPr>
        <w:t> </w:t>
      </w:r>
      <w:r>
        <w:rPr>
          <w:sz w:val="24"/>
        </w:rPr>
        <w:t>temperature was set to 130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</w:t>
      </w:r>
    </w:p>
    <w:p>
      <w:pPr>
        <w:pStyle w:val="ListParagraph"/>
        <w:numPr>
          <w:ilvl w:val="0"/>
          <w:numId w:val="41"/>
        </w:numPr>
        <w:tabs>
          <w:tab w:pos="1720" w:val="left" w:leader="none"/>
          <w:tab w:pos="1721" w:val="left" w:leader="none"/>
        </w:tabs>
        <w:spacing w:line="276" w:lineRule="auto" w:before="41" w:after="0"/>
        <w:ind w:left="1720" w:right="1216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tarred</w:t>
      </w:r>
      <w:r>
        <w:rPr>
          <w:spacing w:val="3"/>
          <w:sz w:val="24"/>
        </w:rPr>
        <w:t> </w:t>
      </w:r>
      <w:r>
        <w:rPr>
          <w:sz w:val="24"/>
        </w:rPr>
        <w:t>weighing</w:t>
      </w:r>
      <w:r>
        <w:rPr>
          <w:spacing w:val="1"/>
          <w:sz w:val="24"/>
        </w:rPr>
        <w:t> </w:t>
      </w:r>
      <w:r>
        <w:rPr>
          <w:sz w:val="24"/>
        </w:rPr>
        <w:t>pan</w:t>
      </w:r>
      <w:r>
        <w:rPr>
          <w:spacing w:val="5"/>
          <w:sz w:val="24"/>
        </w:rPr>
        <w:t> </w:t>
      </w:r>
      <w:r>
        <w:rPr>
          <w:sz w:val="24"/>
        </w:rPr>
        <w:t>was</w:t>
      </w:r>
      <w:r>
        <w:rPr>
          <w:spacing w:val="3"/>
          <w:sz w:val="24"/>
        </w:rPr>
        <w:t> </w:t>
      </w:r>
      <w:r>
        <w:rPr>
          <w:sz w:val="24"/>
        </w:rPr>
        <w:t>placed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analyzer,</w:t>
      </w:r>
      <w:r>
        <w:rPr>
          <w:spacing w:val="2"/>
          <w:sz w:val="24"/>
        </w:rPr>
        <w:t> </w:t>
      </w:r>
      <w:r>
        <w:rPr>
          <w:sz w:val="24"/>
        </w:rPr>
        <w:t>1.0000</w:t>
      </w:r>
      <w:r>
        <w:rPr>
          <w:spacing w:val="3"/>
          <w:sz w:val="24"/>
        </w:rPr>
        <w:t> </w:t>
      </w:r>
      <w:r>
        <w:rPr>
          <w:sz w:val="24"/>
        </w:rPr>
        <w:t>gramme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well</w:t>
      </w:r>
      <w:r>
        <w:rPr>
          <w:spacing w:val="8"/>
          <w:sz w:val="24"/>
        </w:rPr>
        <w:t> </w:t>
      </w:r>
      <w:r>
        <w:rPr>
          <w:sz w:val="24"/>
        </w:rPr>
        <w:t>grind</w:t>
      </w:r>
      <w:r>
        <w:rPr>
          <w:spacing w:val="3"/>
          <w:sz w:val="24"/>
        </w:rPr>
        <w:t> </w:t>
      </w:r>
      <w:r>
        <w:rPr>
          <w:sz w:val="24"/>
        </w:rPr>
        <w:t>samples</w:t>
      </w:r>
      <w:r>
        <w:rPr>
          <w:spacing w:val="-57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added onto the</w:t>
      </w:r>
      <w:r>
        <w:rPr>
          <w:spacing w:val="-1"/>
          <w:sz w:val="24"/>
        </w:rPr>
        <w:t> </w:t>
      </w:r>
      <w:r>
        <w:rPr>
          <w:sz w:val="24"/>
        </w:rPr>
        <w:t>pan</w:t>
      </w:r>
    </w:p>
    <w:p>
      <w:pPr>
        <w:pStyle w:val="ListParagraph"/>
        <w:numPr>
          <w:ilvl w:val="0"/>
          <w:numId w:val="41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startup</w:t>
      </w:r>
      <w:r>
        <w:rPr>
          <w:spacing w:val="-1"/>
          <w:sz w:val="24"/>
        </w:rPr>
        <w:t> </w:t>
      </w:r>
      <w:r>
        <w:rPr>
          <w:sz w:val="24"/>
        </w:rPr>
        <w:t>button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equipment was</w:t>
      </w:r>
      <w:r>
        <w:rPr>
          <w:spacing w:val="-1"/>
          <w:sz w:val="24"/>
        </w:rPr>
        <w:t> </w:t>
      </w:r>
      <w:r>
        <w:rPr>
          <w:sz w:val="24"/>
        </w:rPr>
        <w:t>pressed.</w:t>
      </w:r>
    </w:p>
    <w:p>
      <w:pPr>
        <w:pStyle w:val="ListParagraph"/>
        <w:numPr>
          <w:ilvl w:val="0"/>
          <w:numId w:val="41"/>
        </w:numPr>
        <w:tabs>
          <w:tab w:pos="1720" w:val="left" w:leader="none"/>
          <w:tab w:pos="1721" w:val="left" w:leader="none"/>
        </w:tabs>
        <w:spacing w:line="276" w:lineRule="auto" w:before="42" w:after="0"/>
        <w:ind w:left="1720" w:right="1218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equipment automatically</w:t>
      </w:r>
      <w:r>
        <w:rPr>
          <w:spacing w:val="-5"/>
          <w:sz w:val="24"/>
        </w:rPr>
        <w:t> </w:t>
      </w:r>
      <w:r>
        <w:rPr>
          <w:sz w:val="24"/>
        </w:rPr>
        <w:t>measures</w:t>
      </w:r>
      <w:r>
        <w:rPr>
          <w:spacing w:val="-1"/>
          <w:sz w:val="24"/>
        </w:rPr>
        <w:t> </w:t>
      </w:r>
      <w:r>
        <w:rPr>
          <w:sz w:val="24"/>
        </w:rPr>
        <w:t>the moisture</w:t>
      </w:r>
      <w:r>
        <w:rPr>
          <w:spacing w:val="-2"/>
          <w:sz w:val="24"/>
        </w:rPr>
        <w:t> </w:t>
      </w:r>
      <w:r>
        <w:rPr>
          <w:sz w:val="24"/>
        </w:rPr>
        <w:t>content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sample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displays</w:t>
      </w:r>
      <w:r>
        <w:rPr>
          <w:spacing w:val="57"/>
          <w:sz w:val="24"/>
        </w:rPr>
        <w:t> </w:t>
      </w:r>
      <w:r>
        <w:rPr>
          <w:sz w:val="24"/>
        </w:rPr>
        <w:t>it</w:t>
      </w:r>
      <w:r>
        <w:rPr>
          <w:spacing w:val="-57"/>
          <w:sz w:val="24"/>
        </w:rPr>
        <w:t> </w:t>
      </w:r>
      <w:r>
        <w:rPr>
          <w:sz w:val="24"/>
        </w:rPr>
        <w:t>result on the screen in percentage.</w:t>
      </w:r>
    </w:p>
    <w:p>
      <w:pPr>
        <w:pStyle w:val="BodyText"/>
        <w:spacing w:line="278" w:lineRule="auto"/>
        <w:ind w:left="1000" w:right="1221"/>
      </w:pPr>
      <w:r>
        <w:rPr/>
        <w:t>In the</w:t>
      </w:r>
      <w:r>
        <w:rPr>
          <w:spacing w:val="1"/>
        </w:rPr>
        <w:t> </w:t>
      </w:r>
      <w:r>
        <w:rPr/>
        <w:t>second method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AOAC</w:t>
      </w:r>
      <w:r>
        <w:rPr>
          <w:spacing w:val="1"/>
        </w:rPr>
        <w:t> </w:t>
      </w:r>
      <w:r>
        <w:rPr/>
        <w:t>(2006)</w:t>
      </w:r>
      <w:r>
        <w:rPr>
          <w:spacing w:val="2"/>
        </w:rPr>
        <w:t> </w:t>
      </w:r>
      <w:r>
        <w:rPr/>
        <w:t>guideline on</w:t>
      </w:r>
      <w:r>
        <w:rPr>
          <w:spacing w:val="1"/>
        </w:rPr>
        <w:t> </w:t>
      </w:r>
      <w:r>
        <w:rPr/>
        <w:t>food analysis</w:t>
      </w:r>
      <w:r>
        <w:rPr>
          <w:spacing w:val="1"/>
        </w:rPr>
        <w:t> </w:t>
      </w:r>
      <w:r>
        <w:rPr/>
        <w:t>scheme for</w:t>
      </w:r>
      <w:r>
        <w:rPr>
          <w:spacing w:val="-1"/>
        </w:rPr>
        <w:t> </w:t>
      </w:r>
      <w:r>
        <w:rPr/>
        <w:t>the determination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proximate composition</w:t>
      </w:r>
      <w:r>
        <w:rPr>
          <w:spacing w:val="1"/>
        </w:rPr>
        <w:t> </w:t>
      </w:r>
      <w:r>
        <w:rPr/>
        <w:t>of cereal</w:t>
      </w:r>
      <w:r>
        <w:rPr>
          <w:spacing w:val="2"/>
        </w:rPr>
        <w:t> </w:t>
      </w:r>
      <w:r>
        <w:rPr/>
        <w:t>grains was</w:t>
      </w:r>
      <w:r>
        <w:rPr>
          <w:spacing w:val="-1"/>
        </w:rPr>
        <w:t> </w:t>
      </w:r>
      <w:r>
        <w:rPr/>
        <w:t>followed:</w:t>
      </w:r>
    </w:p>
    <w:p>
      <w:pPr>
        <w:pStyle w:val="Heading2"/>
        <w:jc w:val="left"/>
      </w:pPr>
      <w:r>
        <w:rPr/>
        <w:t>Procedure</w:t>
      </w:r>
      <w:r>
        <w:rPr>
          <w:spacing w:val="-4"/>
        </w:rPr>
        <w:t> </w:t>
      </w:r>
      <w:r>
        <w:rPr/>
        <w:t>2</w:t>
      </w:r>
    </w:p>
    <w:p>
      <w:pPr>
        <w:pStyle w:val="BodyText"/>
        <w:spacing w:line="276" w:lineRule="auto" w:before="35"/>
        <w:ind w:left="1000" w:right="1215"/>
      </w:pPr>
      <w:r>
        <w:rPr>
          <w:spacing w:val="-1"/>
        </w:rPr>
        <w:t>Moisture</w:t>
      </w:r>
      <w:r>
        <w:rPr>
          <w:spacing w:val="-16"/>
        </w:rPr>
        <w:t> </w:t>
      </w:r>
      <w:r>
        <w:rPr/>
        <w:t>content</w:t>
      </w:r>
      <w:r>
        <w:rPr>
          <w:spacing w:val="-15"/>
        </w:rPr>
        <w:t> </w:t>
      </w:r>
      <w:r>
        <w:rPr/>
        <w:t>of</w:t>
      </w:r>
      <w:r>
        <w:rPr>
          <w:spacing w:val="-12"/>
        </w:rPr>
        <w:t> </w:t>
      </w:r>
      <w:r>
        <w:rPr/>
        <w:t>sample</w:t>
      </w:r>
      <w:r>
        <w:rPr>
          <w:spacing w:val="-15"/>
        </w:rPr>
        <w:t> </w:t>
      </w:r>
      <w:r>
        <w:rPr/>
        <w:t>was</w:t>
      </w:r>
      <w:r>
        <w:rPr>
          <w:spacing w:val="-11"/>
        </w:rPr>
        <w:t> </w:t>
      </w:r>
      <w:r>
        <w:rPr/>
        <w:t>carried</w:t>
      </w:r>
      <w:r>
        <w:rPr>
          <w:spacing w:val="-15"/>
        </w:rPr>
        <w:t> </w:t>
      </w:r>
      <w:r>
        <w:rPr/>
        <w:t>out</w:t>
      </w:r>
      <w:r>
        <w:rPr>
          <w:spacing w:val="-14"/>
        </w:rPr>
        <w:t> </w:t>
      </w:r>
      <w:r>
        <w:rPr/>
        <w:t>using</w:t>
      </w:r>
      <w:r>
        <w:rPr>
          <w:spacing w:val="-16"/>
        </w:rPr>
        <w:t> </w:t>
      </w:r>
      <w:r>
        <w:rPr/>
        <w:t>destructive</w:t>
      </w:r>
      <w:r>
        <w:rPr>
          <w:spacing w:val="-16"/>
        </w:rPr>
        <w:t> </w:t>
      </w:r>
      <w:r>
        <w:rPr/>
        <w:t>method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accordance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standard</w:t>
      </w:r>
      <w:r>
        <w:rPr>
          <w:spacing w:val="-57"/>
        </w:rPr>
        <w:t> </w:t>
      </w:r>
      <w:r>
        <w:rPr/>
        <w:t>approved</w:t>
      </w:r>
      <w:r>
        <w:rPr>
          <w:spacing w:val="-1"/>
        </w:rPr>
        <w:t> </w:t>
      </w:r>
      <w:r>
        <w:rPr/>
        <w:t>method (AOAC,2006).</w:t>
      </w:r>
    </w:p>
    <w:p>
      <w:pPr>
        <w:pStyle w:val="ListParagraph"/>
        <w:numPr>
          <w:ilvl w:val="0"/>
          <w:numId w:val="42"/>
        </w:numPr>
        <w:tabs>
          <w:tab w:pos="1720" w:val="left" w:leader="none"/>
          <w:tab w:pos="1721" w:val="left" w:leader="none"/>
        </w:tabs>
        <w:spacing w:line="276" w:lineRule="auto" w:before="2" w:after="0"/>
        <w:ind w:left="1720" w:right="1218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empty</w:t>
      </w:r>
      <w:r>
        <w:rPr>
          <w:spacing w:val="21"/>
          <w:sz w:val="24"/>
        </w:rPr>
        <w:t> </w:t>
      </w:r>
      <w:r>
        <w:rPr>
          <w:sz w:val="24"/>
        </w:rPr>
        <w:t>petri</w:t>
      </w:r>
      <w:r>
        <w:rPr>
          <w:spacing w:val="27"/>
          <w:sz w:val="24"/>
        </w:rPr>
        <w:t> </w:t>
      </w:r>
      <w:r>
        <w:rPr>
          <w:sz w:val="24"/>
        </w:rPr>
        <w:t>dishes</w:t>
      </w:r>
      <w:r>
        <w:rPr>
          <w:spacing w:val="28"/>
          <w:sz w:val="24"/>
        </w:rPr>
        <w:t> </w:t>
      </w:r>
      <w:r>
        <w:rPr>
          <w:sz w:val="24"/>
        </w:rPr>
        <w:t>were</w:t>
      </w:r>
      <w:r>
        <w:rPr>
          <w:spacing w:val="25"/>
          <w:sz w:val="24"/>
        </w:rPr>
        <w:t> </w:t>
      </w:r>
      <w:r>
        <w:rPr>
          <w:sz w:val="24"/>
        </w:rPr>
        <w:t>dried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oven</w:t>
      </w:r>
      <w:r>
        <w:rPr>
          <w:spacing w:val="27"/>
          <w:sz w:val="24"/>
        </w:rPr>
        <w:t> </w:t>
      </w:r>
      <w:r>
        <w:rPr>
          <w:sz w:val="24"/>
        </w:rPr>
        <w:t>at</w:t>
      </w:r>
      <w:r>
        <w:rPr>
          <w:spacing w:val="26"/>
          <w:sz w:val="24"/>
        </w:rPr>
        <w:t> </w:t>
      </w:r>
      <w:r>
        <w:rPr>
          <w:sz w:val="24"/>
        </w:rPr>
        <w:t>105</w:t>
      </w:r>
      <w:r>
        <w:rPr>
          <w:spacing w:val="26"/>
          <w:sz w:val="24"/>
        </w:rPr>
        <w:t> </w:t>
      </w:r>
      <w:r>
        <w:rPr>
          <w:sz w:val="24"/>
        </w:rPr>
        <w:t>±</w:t>
      </w:r>
      <w:r>
        <w:rPr>
          <w:spacing w:val="27"/>
          <w:sz w:val="24"/>
        </w:rPr>
        <w:t> </w:t>
      </w:r>
      <w:r>
        <w:rPr>
          <w:sz w:val="24"/>
        </w:rPr>
        <w:t>5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30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minutes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get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rid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moisture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present in the dishes.</w:t>
      </w:r>
    </w:p>
    <w:p>
      <w:pPr>
        <w:pStyle w:val="ListParagraph"/>
        <w:numPr>
          <w:ilvl w:val="0"/>
          <w:numId w:val="42"/>
        </w:numPr>
        <w:tabs>
          <w:tab w:pos="1720" w:val="left" w:leader="none"/>
          <w:tab w:pos="1721" w:val="left" w:leader="none"/>
          <w:tab w:pos="9598" w:val="left" w:leader="none"/>
          <w:tab w:pos="10034" w:val="left" w:leader="none"/>
        </w:tabs>
        <w:spacing w:line="276" w:lineRule="auto" w:before="0" w:after="0"/>
        <w:ind w:left="1720" w:right="1216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Petri</w:t>
      </w:r>
      <w:r>
        <w:rPr>
          <w:spacing w:val="-1"/>
          <w:sz w:val="24"/>
        </w:rPr>
        <w:t> </w:t>
      </w:r>
      <w:r>
        <w:rPr>
          <w:sz w:val="24"/>
        </w:rPr>
        <w:t>dishes</w:t>
      </w:r>
      <w:r>
        <w:rPr>
          <w:spacing w:val="-1"/>
          <w:sz w:val="24"/>
        </w:rPr>
        <w:t> </w:t>
      </w:r>
      <w:r>
        <w:rPr>
          <w:sz w:val="24"/>
        </w:rPr>
        <w:t>used was</w:t>
      </w:r>
      <w:r>
        <w:rPr>
          <w:spacing w:val="-1"/>
          <w:sz w:val="24"/>
        </w:rPr>
        <w:t> </w:t>
      </w:r>
      <w:r>
        <w:rPr>
          <w:sz w:val="24"/>
        </w:rPr>
        <w:t>transferred</w:t>
      </w:r>
      <w:r>
        <w:rPr>
          <w:spacing w:val="-1"/>
          <w:sz w:val="24"/>
        </w:rPr>
        <w:t> </w:t>
      </w:r>
      <w:r>
        <w:rPr>
          <w:sz w:val="24"/>
        </w:rPr>
        <w:t>into desiccators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allowed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95"/>
          <w:sz w:val="24"/>
        </w:rPr>
        <w:t> </w:t>
      </w:r>
      <w:r>
        <w:rPr>
          <w:sz w:val="24"/>
        </w:rPr>
        <w:t>cool</w:t>
        <w:tab/>
        <w:t>at</w:t>
        <w:tab/>
      </w:r>
      <w:r>
        <w:rPr>
          <w:spacing w:val="-1"/>
          <w:sz w:val="24"/>
        </w:rPr>
        <w:t>room</w:t>
      </w:r>
      <w:r>
        <w:rPr>
          <w:spacing w:val="-57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for about 20 minutes.</w:t>
      </w:r>
    </w:p>
    <w:p>
      <w:pPr>
        <w:pStyle w:val="ListParagraph"/>
        <w:numPr>
          <w:ilvl w:val="0"/>
          <w:numId w:val="42"/>
        </w:numPr>
        <w:tabs>
          <w:tab w:pos="1720" w:val="left" w:leader="none"/>
          <w:tab w:pos="1721" w:val="left" w:leader="none"/>
        </w:tabs>
        <w:spacing w:line="277" w:lineRule="exact" w:before="0" w:after="0"/>
        <w:ind w:left="1720" w:right="0" w:hanging="721"/>
        <w:jc w:val="left"/>
        <w:rPr>
          <w:sz w:val="24"/>
        </w:rPr>
      </w:pPr>
      <w:r>
        <w:rPr>
          <w:position w:val="2"/>
          <w:sz w:val="24"/>
        </w:rPr>
        <w:t>The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weight of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empty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dishes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were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taken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and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recorded as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(W</w:t>
      </w:r>
      <w:r>
        <w:rPr>
          <w:sz w:val="16"/>
        </w:rPr>
        <w:t>0</w:t>
      </w:r>
      <w:r>
        <w:rPr>
          <w:position w:val="2"/>
          <w:sz w:val="24"/>
        </w:rPr>
        <w:t>).</w:t>
      </w:r>
    </w:p>
    <w:p>
      <w:pPr>
        <w:pStyle w:val="ListParagraph"/>
        <w:numPr>
          <w:ilvl w:val="0"/>
          <w:numId w:val="42"/>
        </w:numPr>
        <w:tabs>
          <w:tab w:pos="1720" w:val="left" w:leader="none"/>
          <w:tab w:pos="1721" w:val="left" w:leader="none"/>
        </w:tabs>
        <w:spacing w:line="276" w:lineRule="auto" w:before="40" w:after="0"/>
        <w:ind w:left="1720" w:right="1216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sample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maize,</w:t>
      </w:r>
      <w:r>
        <w:rPr>
          <w:spacing w:val="28"/>
          <w:sz w:val="24"/>
        </w:rPr>
        <w:t> </w:t>
      </w:r>
      <w:r>
        <w:rPr>
          <w:sz w:val="24"/>
        </w:rPr>
        <w:t>sorghum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wheat</w:t>
      </w:r>
      <w:r>
        <w:rPr>
          <w:spacing w:val="29"/>
          <w:sz w:val="24"/>
        </w:rPr>
        <w:t> </w:t>
      </w:r>
      <w:r>
        <w:rPr>
          <w:sz w:val="24"/>
        </w:rPr>
        <w:t>were</w:t>
      </w:r>
      <w:r>
        <w:rPr>
          <w:spacing w:val="30"/>
          <w:sz w:val="24"/>
        </w:rPr>
        <w:t> </w:t>
      </w:r>
      <w:r>
        <w:rPr>
          <w:sz w:val="24"/>
        </w:rPr>
        <w:t>grind,</w:t>
      </w:r>
      <w:r>
        <w:rPr>
          <w:spacing w:val="28"/>
          <w:sz w:val="24"/>
        </w:rPr>
        <w:t> </w:t>
      </w:r>
      <w:r>
        <w:rPr>
          <w:sz w:val="24"/>
        </w:rPr>
        <w:t>one</w:t>
      </w:r>
      <w:r>
        <w:rPr>
          <w:spacing w:val="27"/>
          <w:sz w:val="24"/>
        </w:rPr>
        <w:t> </w:t>
      </w:r>
      <w:r>
        <w:rPr>
          <w:sz w:val="24"/>
        </w:rPr>
        <w:t>after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other</w:t>
      </w:r>
      <w:r>
        <w:rPr>
          <w:spacing w:val="31"/>
          <w:sz w:val="24"/>
        </w:rPr>
        <w:t> </w:t>
      </w:r>
      <w:r>
        <w:rPr>
          <w:sz w:val="24"/>
        </w:rPr>
        <w:t>using</w:t>
      </w:r>
      <w:r>
        <w:rPr>
          <w:spacing w:val="26"/>
          <w:sz w:val="24"/>
        </w:rPr>
        <w:t> </w:t>
      </w:r>
      <w:r>
        <w:rPr>
          <w:sz w:val="24"/>
        </w:rPr>
        <w:t>cyclotec</w:t>
      </w:r>
      <w:r>
        <w:rPr>
          <w:spacing w:val="-57"/>
          <w:sz w:val="24"/>
        </w:rPr>
        <w:t> </w:t>
      </w:r>
      <w:r>
        <w:rPr>
          <w:sz w:val="24"/>
        </w:rPr>
        <w:t>multipurpose</w:t>
      </w:r>
      <w:r>
        <w:rPr>
          <w:spacing w:val="-2"/>
          <w:sz w:val="24"/>
        </w:rPr>
        <w:t> </w:t>
      </w: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mill.</w:t>
      </w:r>
    </w:p>
    <w:p>
      <w:pPr>
        <w:pStyle w:val="ListParagraph"/>
        <w:numPr>
          <w:ilvl w:val="0"/>
          <w:numId w:val="42"/>
        </w:numPr>
        <w:tabs>
          <w:tab w:pos="1720" w:val="left" w:leader="none"/>
          <w:tab w:pos="1721" w:val="left" w:leader="none"/>
        </w:tabs>
        <w:spacing w:line="276" w:lineRule="auto" w:before="0" w:after="0"/>
        <w:ind w:left="1720" w:right="1217" w:hanging="720"/>
        <w:jc w:val="left"/>
        <w:rPr>
          <w:sz w:val="24"/>
        </w:rPr>
      </w:pPr>
      <w:r>
        <w:rPr>
          <w:sz w:val="24"/>
        </w:rPr>
        <w:t>Using</w:t>
      </w:r>
      <w:r>
        <w:rPr>
          <w:spacing w:val="-11"/>
          <w:sz w:val="24"/>
        </w:rPr>
        <w:t> </w:t>
      </w:r>
      <w:r>
        <w:rPr>
          <w:sz w:val="24"/>
        </w:rPr>
        <w:t>an</w:t>
      </w:r>
      <w:r>
        <w:rPr>
          <w:spacing w:val="-6"/>
          <w:sz w:val="24"/>
        </w:rPr>
        <w:t> </w:t>
      </w:r>
      <w:r>
        <w:rPr>
          <w:sz w:val="24"/>
        </w:rPr>
        <w:t>analytical</w:t>
      </w:r>
      <w:r>
        <w:rPr>
          <w:spacing w:val="-8"/>
          <w:sz w:val="24"/>
        </w:rPr>
        <w:t> </w:t>
      </w:r>
      <w:r>
        <w:rPr>
          <w:sz w:val="24"/>
        </w:rPr>
        <w:t>balance,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weight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1.0000g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sample</w:t>
      </w:r>
      <w:r>
        <w:rPr>
          <w:spacing w:val="-9"/>
          <w:sz w:val="24"/>
        </w:rPr>
        <w:t> </w:t>
      </w:r>
      <w:r>
        <w:rPr>
          <w:sz w:val="24"/>
        </w:rPr>
        <w:t>was</w:t>
      </w:r>
      <w:r>
        <w:rPr>
          <w:spacing w:val="-8"/>
          <w:sz w:val="24"/>
        </w:rPr>
        <w:t> </w:t>
      </w:r>
      <w:r>
        <w:rPr>
          <w:sz w:val="24"/>
        </w:rPr>
        <w:t>weighed</w:t>
      </w:r>
      <w:r>
        <w:rPr>
          <w:spacing w:val="-6"/>
          <w:sz w:val="24"/>
        </w:rPr>
        <w:t> </w:t>
      </w:r>
      <w:r>
        <w:rPr>
          <w:sz w:val="24"/>
        </w:rPr>
        <w:t>into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petri</w:t>
      </w:r>
      <w:r>
        <w:rPr>
          <w:spacing w:val="-8"/>
          <w:sz w:val="24"/>
        </w:rPr>
        <w:t> </w:t>
      </w:r>
      <w:r>
        <w:rPr>
          <w:sz w:val="24"/>
        </w:rPr>
        <w:t>dish</w:t>
      </w:r>
      <w:r>
        <w:rPr>
          <w:spacing w:val="-57"/>
          <w:sz w:val="24"/>
        </w:rPr>
        <w:t> </w:t>
      </w:r>
      <w:r>
        <w:rPr>
          <w:position w:val="2"/>
          <w:sz w:val="24"/>
        </w:rPr>
        <w:t>and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recorded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as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(W</w:t>
      </w:r>
      <w:r>
        <w:rPr>
          <w:sz w:val="16"/>
        </w:rPr>
        <w:t>1</w:t>
      </w:r>
      <w:r>
        <w:rPr>
          <w:position w:val="2"/>
          <w:sz w:val="24"/>
        </w:rPr>
        <w:t>) and then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the sample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was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dried in the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oven at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105 ± 5</w:t>
      </w:r>
      <w:r>
        <w:rPr>
          <w:position w:val="2"/>
          <w:sz w:val="24"/>
          <w:vertAlign w:val="superscript"/>
        </w:rPr>
        <w:t>0</w:t>
      </w:r>
      <w:r>
        <w:rPr>
          <w:position w:val="2"/>
          <w:sz w:val="24"/>
          <w:vertAlign w:val="baseline"/>
        </w:rPr>
        <w:t>C</w:t>
      </w:r>
      <w:r>
        <w:rPr>
          <w:spacing w:val="-1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for</w:t>
      </w:r>
      <w:r>
        <w:rPr>
          <w:spacing w:val="-2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two hours.</w:t>
      </w:r>
    </w:p>
    <w:p>
      <w:pPr>
        <w:pStyle w:val="ListParagraph"/>
        <w:numPr>
          <w:ilvl w:val="0"/>
          <w:numId w:val="42"/>
        </w:numPr>
        <w:tabs>
          <w:tab w:pos="1720" w:val="left" w:leader="none"/>
          <w:tab w:pos="1721" w:val="left" w:leader="none"/>
        </w:tabs>
        <w:spacing w:line="257" w:lineRule="exact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petri</w:t>
      </w:r>
      <w:r>
        <w:rPr>
          <w:spacing w:val="-1"/>
          <w:sz w:val="24"/>
        </w:rPr>
        <w:t> </w:t>
      </w:r>
      <w:r>
        <w:rPr>
          <w:sz w:val="24"/>
        </w:rPr>
        <w:t>dishes containing</w:t>
      </w:r>
      <w:r>
        <w:rPr>
          <w:spacing w:val="-4"/>
          <w:sz w:val="24"/>
        </w:rPr>
        <w:t> </w:t>
      </w:r>
      <w:r>
        <w:rPr>
          <w:sz w:val="24"/>
        </w:rPr>
        <w:t>each samples</w:t>
      </w:r>
      <w:r>
        <w:rPr>
          <w:spacing w:val="1"/>
          <w:sz w:val="24"/>
        </w:rPr>
        <w:t> </w:t>
      </w:r>
      <w:r>
        <w:rPr>
          <w:sz w:val="24"/>
        </w:rPr>
        <w:t>was allowed</w:t>
      </w:r>
      <w:r>
        <w:rPr>
          <w:spacing w:val="-1"/>
          <w:sz w:val="24"/>
        </w:rPr>
        <w:t> </w:t>
      </w:r>
      <w:r>
        <w:rPr>
          <w:sz w:val="24"/>
        </w:rPr>
        <w:t>to be</w:t>
      </w:r>
      <w:r>
        <w:rPr>
          <w:spacing w:val="-1"/>
          <w:sz w:val="24"/>
        </w:rPr>
        <w:t> </w:t>
      </w:r>
      <w:r>
        <w:rPr>
          <w:sz w:val="24"/>
        </w:rPr>
        <w:t>cold for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14"/>
          <w:sz w:val="24"/>
        </w:rPr>
        <w:t> </w:t>
      </w:r>
      <w:r>
        <w:rPr>
          <w:sz w:val="24"/>
        </w:rPr>
        <w:t>10</w:t>
      </w:r>
      <w:r>
        <w:rPr>
          <w:spacing w:val="42"/>
          <w:sz w:val="24"/>
        </w:rPr>
        <w:t> </w:t>
      </w:r>
      <w:r>
        <w:rPr>
          <w:sz w:val="24"/>
        </w:rPr>
        <w:t>minutes</w:t>
      </w:r>
      <w:r>
        <w:rPr>
          <w:spacing w:val="100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39"/>
        <w:ind w:left="1720"/>
      </w:pPr>
      <w:r>
        <w:rPr/>
        <w:t>oven.</w:t>
      </w:r>
    </w:p>
    <w:p>
      <w:pPr>
        <w:pStyle w:val="ListParagraph"/>
        <w:numPr>
          <w:ilvl w:val="0"/>
          <w:numId w:val="42"/>
        </w:numPr>
        <w:tabs>
          <w:tab w:pos="1720" w:val="left" w:leader="none"/>
          <w:tab w:pos="1721" w:val="left" w:leader="none"/>
        </w:tabs>
        <w:spacing w:line="276" w:lineRule="auto" w:before="41" w:after="0"/>
        <w:ind w:left="1720" w:right="1219" w:hanging="720"/>
        <w:jc w:val="left"/>
        <w:rPr>
          <w:sz w:val="24"/>
        </w:rPr>
      </w:pPr>
      <w:r>
        <w:rPr>
          <w:sz w:val="24"/>
        </w:rPr>
        <w:t>Using</w:t>
      </w:r>
      <w:r>
        <w:rPr>
          <w:spacing w:val="40"/>
          <w:sz w:val="24"/>
        </w:rPr>
        <w:t> </w:t>
      </w:r>
      <w:r>
        <w:rPr>
          <w:sz w:val="24"/>
        </w:rPr>
        <w:t>crucible</w:t>
      </w:r>
      <w:r>
        <w:rPr>
          <w:spacing w:val="38"/>
          <w:sz w:val="24"/>
        </w:rPr>
        <w:t> </w:t>
      </w:r>
      <w:r>
        <w:rPr>
          <w:sz w:val="24"/>
        </w:rPr>
        <w:t>tongue,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petri</w:t>
      </w:r>
      <w:r>
        <w:rPr>
          <w:spacing w:val="39"/>
          <w:sz w:val="24"/>
        </w:rPr>
        <w:t> </w:t>
      </w:r>
      <w:r>
        <w:rPr>
          <w:sz w:val="24"/>
        </w:rPr>
        <w:t>dishes</w:t>
      </w:r>
      <w:r>
        <w:rPr>
          <w:spacing w:val="42"/>
          <w:sz w:val="24"/>
        </w:rPr>
        <w:t> </w:t>
      </w:r>
      <w:r>
        <w:rPr>
          <w:sz w:val="24"/>
        </w:rPr>
        <w:t>containing</w:t>
      </w:r>
      <w:r>
        <w:rPr>
          <w:spacing w:val="41"/>
          <w:sz w:val="24"/>
        </w:rPr>
        <w:t> </w:t>
      </w:r>
      <w:r>
        <w:rPr>
          <w:sz w:val="24"/>
        </w:rPr>
        <w:t>each</w:t>
      </w:r>
      <w:r>
        <w:rPr>
          <w:spacing w:val="41"/>
          <w:sz w:val="24"/>
        </w:rPr>
        <w:t> </w:t>
      </w:r>
      <w:r>
        <w:rPr>
          <w:sz w:val="24"/>
        </w:rPr>
        <w:t>sample</w:t>
      </w:r>
      <w:r>
        <w:rPr>
          <w:spacing w:val="38"/>
          <w:sz w:val="24"/>
        </w:rPr>
        <w:t> </w:t>
      </w:r>
      <w:r>
        <w:rPr>
          <w:sz w:val="24"/>
        </w:rPr>
        <w:t>was</w:t>
      </w:r>
      <w:r>
        <w:rPr>
          <w:spacing w:val="43"/>
          <w:sz w:val="24"/>
        </w:rPr>
        <w:t> </w:t>
      </w:r>
      <w:r>
        <w:rPr>
          <w:sz w:val="24"/>
        </w:rPr>
        <w:t>transferred</w:t>
      </w:r>
      <w:r>
        <w:rPr>
          <w:spacing w:val="39"/>
          <w:sz w:val="24"/>
        </w:rPr>
        <w:t> </w:t>
      </w:r>
      <w:r>
        <w:rPr>
          <w:sz w:val="24"/>
        </w:rPr>
        <w:t>into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desiccators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allowed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cooled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room</w:t>
      </w:r>
      <w:r>
        <w:rPr>
          <w:spacing w:val="3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30 minutes.</w:t>
      </w:r>
    </w:p>
    <w:p>
      <w:pPr>
        <w:pStyle w:val="BodyText"/>
        <w:spacing w:before="1"/>
        <w:ind w:left="1000"/>
      </w:pPr>
      <w:r>
        <w:rPr/>
        <w:t>The</w:t>
      </w:r>
      <w:r>
        <w:rPr>
          <w:spacing w:val="-3"/>
        </w:rPr>
        <w:t> </w:t>
      </w:r>
      <w:r>
        <w:rPr/>
        <w:t>final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petri</w:t>
      </w:r>
      <w:r>
        <w:rPr>
          <w:spacing w:val="-1"/>
        </w:rPr>
        <w:t> </w:t>
      </w:r>
      <w:r>
        <w:rPr/>
        <w:t>dishes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taken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(W2)</w:t>
      </w:r>
    </w:p>
    <w:p>
      <w:pPr>
        <w:pStyle w:val="Heading2"/>
        <w:spacing w:before="47"/>
        <w:jc w:val="left"/>
      </w:pPr>
      <w:r>
        <w:rPr/>
        <w:t>Calculations</w:t>
      </w:r>
    </w:p>
    <w:p>
      <w:pPr>
        <w:spacing w:line="317" w:lineRule="exact" w:before="30"/>
        <w:ind w:left="1000" w:right="0" w:firstLine="0"/>
        <w:jc w:val="left"/>
        <w:rPr>
          <w:i/>
          <w:sz w:val="24"/>
        </w:rPr>
      </w:pPr>
      <w:r>
        <w:rPr>
          <w:i/>
          <w:sz w:val="24"/>
        </w:rPr>
        <w:t>%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Moisture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Content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6"/>
          <w:sz w:val="24"/>
        </w:rPr>
        <w:t> </w:t>
      </w:r>
      <w:r>
        <w:rPr>
          <w:rFonts w:ascii="Cambria Math" w:hAnsi="Cambria Math" w:eastAsia="Cambria Math"/>
          <w:position w:val="15"/>
          <w:sz w:val="17"/>
          <w:u w:val="single"/>
        </w:rPr>
        <w:t>(</w:t>
      </w:r>
      <w:r>
        <w:rPr>
          <w:rFonts w:ascii="Cambria Math" w:hAnsi="Cambria Math" w:eastAsia="Cambria Math"/>
          <w:position w:val="14"/>
          <w:sz w:val="17"/>
          <w:u w:val="single"/>
        </w:rPr>
        <w:t>𝑊</w:t>
      </w:r>
      <w:r>
        <w:rPr>
          <w:rFonts w:ascii="Cambria Math" w:hAnsi="Cambria Math" w:eastAsia="Cambria Math"/>
          <w:position w:val="11"/>
          <w:sz w:val="14"/>
          <w:u w:val="single"/>
        </w:rPr>
        <w:t>0</w:t>
      </w:r>
      <w:r>
        <w:rPr>
          <w:rFonts w:ascii="Cambria Math" w:hAnsi="Cambria Math" w:eastAsia="Cambria Math"/>
          <w:position w:val="14"/>
          <w:sz w:val="17"/>
          <w:u w:val="single"/>
        </w:rPr>
        <w:t>+𝑊</w:t>
      </w:r>
      <w:r>
        <w:rPr>
          <w:rFonts w:ascii="Cambria Math" w:hAnsi="Cambria Math" w:eastAsia="Cambria Math"/>
          <w:position w:val="11"/>
          <w:sz w:val="14"/>
          <w:u w:val="single"/>
        </w:rPr>
        <w:t>1</w:t>
      </w:r>
      <w:r>
        <w:rPr>
          <w:rFonts w:ascii="Cambria Math" w:hAnsi="Cambria Math" w:eastAsia="Cambria Math"/>
          <w:position w:val="15"/>
          <w:sz w:val="17"/>
          <w:u w:val="single"/>
        </w:rPr>
        <w:t>)</w:t>
      </w:r>
      <w:r>
        <w:rPr>
          <w:rFonts w:ascii="Cambria Math" w:hAnsi="Cambria Math" w:eastAsia="Cambria Math"/>
          <w:position w:val="14"/>
          <w:sz w:val="17"/>
          <w:u w:val="single"/>
        </w:rPr>
        <w:t>−(𝑊</w:t>
      </w:r>
      <w:r>
        <w:rPr>
          <w:rFonts w:ascii="Cambria Math" w:hAnsi="Cambria Math" w:eastAsia="Cambria Math"/>
          <w:position w:val="11"/>
          <w:sz w:val="14"/>
          <w:u w:val="single"/>
        </w:rPr>
        <w:t>0</w:t>
      </w:r>
      <w:r>
        <w:rPr>
          <w:rFonts w:ascii="Cambria Math" w:hAnsi="Cambria Math" w:eastAsia="Cambria Math"/>
          <w:position w:val="14"/>
          <w:sz w:val="17"/>
          <w:u w:val="single"/>
        </w:rPr>
        <w:t>−𝑊</w:t>
      </w:r>
      <w:r>
        <w:rPr>
          <w:rFonts w:ascii="Cambria Math" w:hAnsi="Cambria Math" w:eastAsia="Cambria Math"/>
          <w:position w:val="11"/>
          <w:sz w:val="14"/>
          <w:u w:val="single"/>
        </w:rPr>
        <w:t>2</w:t>
      </w:r>
      <w:r>
        <w:rPr>
          <w:rFonts w:ascii="Cambria Math" w:hAnsi="Cambria Math" w:eastAsia="Cambria Math"/>
          <w:position w:val="14"/>
          <w:sz w:val="17"/>
          <w:u w:val="single"/>
        </w:rPr>
        <w:t>)</w:t>
      </w:r>
      <w:r>
        <w:rPr>
          <w:rFonts w:ascii="Cambria Math" w:hAnsi="Cambria Math" w:eastAsia="Cambria Math"/>
          <w:spacing w:val="-6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𝑋</w:t>
      </w:r>
      <w:r>
        <w:rPr>
          <w:i/>
          <w:sz w:val="24"/>
        </w:rPr>
        <w:t>100</w:t>
      </w:r>
    </w:p>
    <w:p>
      <w:pPr>
        <w:spacing w:line="175" w:lineRule="exact" w:before="0"/>
        <w:ind w:left="3902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𝑊</w:t>
      </w:r>
      <w:r>
        <w:rPr>
          <w:rFonts w:ascii="Cambria Math" w:eastAsia="Cambria Math"/>
          <w:w w:val="105"/>
          <w:position w:val="-2"/>
          <w:sz w:val="14"/>
        </w:rPr>
        <w:t>1</w:t>
      </w:r>
    </w:p>
    <w:p>
      <w:pPr>
        <w:pStyle w:val="BodyText"/>
        <w:spacing w:before="15"/>
        <w:ind w:left="1000"/>
      </w:pPr>
      <w:r>
        <w:rPr/>
        <w:t>Where:</w:t>
      </w:r>
    </w:p>
    <w:p>
      <w:pPr>
        <w:pStyle w:val="BodyText"/>
        <w:spacing w:before="40"/>
        <w:ind w:left="1000"/>
      </w:pPr>
      <w:r>
        <w:rPr>
          <w:position w:val="2"/>
        </w:rPr>
        <w:t>W</w:t>
      </w:r>
      <w:r>
        <w:rPr>
          <w:sz w:val="16"/>
        </w:rPr>
        <w:t>o</w:t>
      </w:r>
      <w:r>
        <w:rPr>
          <w:spacing w:val="17"/>
          <w:sz w:val="16"/>
        </w:rPr>
        <w:t> </w:t>
      </w:r>
      <w:r>
        <w:rPr>
          <w:position w:val="2"/>
        </w:rPr>
        <w:t>=weight of empty</w:t>
      </w:r>
      <w:r>
        <w:rPr>
          <w:spacing w:val="-6"/>
          <w:position w:val="2"/>
        </w:rPr>
        <w:t> </w:t>
      </w:r>
      <w:r>
        <w:rPr>
          <w:position w:val="2"/>
        </w:rPr>
        <w:t>dishes (g)</w:t>
      </w:r>
    </w:p>
    <w:p>
      <w:pPr>
        <w:pStyle w:val="BodyText"/>
        <w:spacing w:line="273" w:lineRule="auto" w:before="38"/>
        <w:ind w:left="1000" w:right="5200"/>
      </w:pPr>
      <w:r>
        <w:rPr>
          <w:position w:val="2"/>
        </w:rPr>
        <w:t>W</w:t>
      </w:r>
      <w:r>
        <w:rPr>
          <w:sz w:val="16"/>
        </w:rPr>
        <w:t>1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Initial</w:t>
      </w:r>
      <w:r>
        <w:rPr>
          <w:spacing w:val="-1"/>
          <w:position w:val="2"/>
        </w:rPr>
        <w:t> </w:t>
      </w:r>
      <w:r>
        <w:rPr>
          <w:position w:val="2"/>
        </w:rPr>
        <w:t>weight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samples +</w:t>
      </w:r>
      <w:r>
        <w:rPr>
          <w:spacing w:val="-2"/>
          <w:position w:val="2"/>
        </w:rPr>
        <w:t> </w:t>
      </w:r>
      <w:r>
        <w:rPr>
          <w:position w:val="2"/>
        </w:rPr>
        <w:t>weight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petri dishes</w:t>
      </w:r>
      <w:r>
        <w:rPr>
          <w:spacing w:val="-1"/>
          <w:position w:val="2"/>
        </w:rPr>
        <w:t> </w:t>
      </w:r>
      <w:r>
        <w:rPr>
          <w:position w:val="2"/>
        </w:rPr>
        <w:t>(g)</w:t>
      </w:r>
      <w:r>
        <w:rPr>
          <w:spacing w:val="-57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2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final</w:t>
      </w:r>
      <w:r>
        <w:rPr>
          <w:spacing w:val="-1"/>
          <w:position w:val="2"/>
        </w:rPr>
        <w:t> </w:t>
      </w:r>
      <w:r>
        <w:rPr>
          <w:position w:val="2"/>
        </w:rPr>
        <w:t>weight of</w:t>
      </w:r>
      <w:r>
        <w:rPr>
          <w:spacing w:val="-1"/>
          <w:position w:val="2"/>
        </w:rPr>
        <w:t> </w:t>
      </w:r>
      <w:r>
        <w:rPr>
          <w:position w:val="2"/>
        </w:rPr>
        <w:t>samples</w:t>
      </w:r>
      <w:r>
        <w:rPr>
          <w:spacing w:val="-1"/>
          <w:position w:val="2"/>
        </w:rPr>
        <w:t> </w:t>
      </w:r>
      <w:r>
        <w:rPr>
          <w:position w:val="2"/>
        </w:rPr>
        <w:t>+</w:t>
      </w:r>
      <w:r>
        <w:rPr>
          <w:spacing w:val="-2"/>
          <w:position w:val="2"/>
        </w:rPr>
        <w:t> </w:t>
      </w:r>
      <w:r>
        <w:rPr>
          <w:position w:val="2"/>
        </w:rPr>
        <w:t>weight</w:t>
      </w:r>
      <w:r>
        <w:rPr>
          <w:spacing w:val="-1"/>
          <w:position w:val="2"/>
        </w:rPr>
        <w:t> </w:t>
      </w:r>
      <w:r>
        <w:rPr>
          <w:position w:val="2"/>
        </w:rPr>
        <w:t>of petri</w:t>
      </w:r>
      <w:r>
        <w:rPr>
          <w:spacing w:val="-1"/>
          <w:position w:val="2"/>
        </w:rPr>
        <w:t> </w:t>
      </w:r>
      <w:r>
        <w:rPr>
          <w:position w:val="2"/>
        </w:rPr>
        <w:t>dishes</w:t>
      </w:r>
      <w:r>
        <w:rPr>
          <w:spacing w:val="-1"/>
          <w:position w:val="2"/>
        </w:rPr>
        <w:t> </w:t>
      </w:r>
      <w:r>
        <w:rPr>
          <w:position w:val="2"/>
        </w:rPr>
        <w:t>(g)</w:t>
      </w:r>
    </w:p>
    <w:p>
      <w:pPr>
        <w:spacing w:after="0" w:line="273" w:lineRule="auto"/>
        <w:sectPr>
          <w:pgSz w:w="12240" w:h="15840"/>
          <w:pgMar w:header="0" w:footer="935" w:top="1360" w:bottom="1200" w:left="440" w:right="40"/>
        </w:sectPr>
      </w:pPr>
    </w:p>
    <w:p>
      <w:pPr>
        <w:pStyle w:val="Heading2"/>
        <w:spacing w:before="79"/>
        <w:jc w:val="left"/>
      </w:pP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Crude</w:t>
      </w:r>
      <w:r>
        <w:rPr>
          <w:spacing w:val="-2"/>
        </w:rPr>
        <w:t> </w:t>
      </w:r>
      <w:r>
        <w:rPr/>
        <w:t>Protein</w:t>
      </w:r>
      <w:r>
        <w:rPr>
          <w:spacing w:val="1"/>
        </w:rPr>
        <w:t> </w:t>
      </w:r>
      <w:r>
        <w:rPr/>
        <w:t>(CP)</w:t>
      </w:r>
    </w:p>
    <w:p>
      <w:pPr>
        <w:pStyle w:val="BodyText"/>
        <w:spacing w:line="276" w:lineRule="auto" w:before="36"/>
        <w:ind w:left="1000" w:right="1222"/>
      </w:pPr>
      <w:r>
        <w:rPr/>
        <w:t>Crude</w:t>
      </w:r>
      <w:r>
        <w:rPr>
          <w:spacing w:val="21"/>
        </w:rPr>
        <w:t> </w:t>
      </w:r>
      <w:r>
        <w:rPr/>
        <w:t>protein</w:t>
      </w:r>
      <w:r>
        <w:rPr>
          <w:spacing w:val="26"/>
        </w:rPr>
        <w:t> </w:t>
      </w:r>
      <w:r>
        <w:rPr/>
        <w:t>(CP)</w:t>
      </w:r>
      <w:r>
        <w:rPr>
          <w:spacing w:val="22"/>
        </w:rPr>
        <w:t> </w:t>
      </w:r>
      <w:r>
        <w:rPr/>
        <w:t>was</w:t>
      </w:r>
      <w:r>
        <w:rPr>
          <w:spacing w:val="26"/>
        </w:rPr>
        <w:t> </w:t>
      </w:r>
      <w:r>
        <w:rPr/>
        <w:t>estimated</w:t>
      </w:r>
      <w:r>
        <w:rPr>
          <w:spacing w:val="22"/>
        </w:rPr>
        <w:t> </w:t>
      </w:r>
      <w:r>
        <w:rPr/>
        <w:t>using</w:t>
      </w:r>
      <w:r>
        <w:rPr>
          <w:spacing w:val="24"/>
        </w:rPr>
        <w:t> </w:t>
      </w:r>
      <w:r>
        <w:rPr/>
        <w:t>standard</w:t>
      </w:r>
      <w:r>
        <w:rPr>
          <w:spacing w:val="24"/>
        </w:rPr>
        <w:t> </w:t>
      </w:r>
      <w:r>
        <w:rPr/>
        <w:t>Kjeldehl</w:t>
      </w:r>
      <w:r>
        <w:rPr>
          <w:spacing w:val="23"/>
        </w:rPr>
        <w:t> </w:t>
      </w:r>
      <w:r>
        <w:rPr/>
        <w:t>block</w:t>
      </w:r>
      <w:r>
        <w:rPr>
          <w:spacing w:val="23"/>
        </w:rPr>
        <w:t> </w:t>
      </w:r>
      <w:r>
        <w:rPr/>
        <w:t>digestion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steam</w:t>
      </w:r>
      <w:r>
        <w:rPr>
          <w:spacing w:val="23"/>
        </w:rPr>
        <w:t> </w:t>
      </w:r>
      <w:r>
        <w:rPr/>
        <w:t>distillation</w:t>
      </w:r>
      <w:r>
        <w:rPr>
          <w:spacing w:val="-57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procedure (AOAC, 2006) as follows:</w:t>
      </w:r>
    </w:p>
    <w:p>
      <w:pPr>
        <w:pStyle w:val="Heading2"/>
        <w:spacing w:before="6"/>
        <w:jc w:val="left"/>
      </w:pPr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Receive Solution</w:t>
      </w:r>
    </w:p>
    <w:p>
      <w:pPr>
        <w:pStyle w:val="ListParagraph"/>
        <w:numPr>
          <w:ilvl w:val="0"/>
          <w:numId w:val="43"/>
        </w:numPr>
        <w:tabs>
          <w:tab w:pos="1721" w:val="left" w:leader="none"/>
        </w:tabs>
        <w:spacing w:line="240" w:lineRule="auto" w:before="36" w:after="0"/>
        <w:ind w:left="1720" w:right="0" w:hanging="721"/>
        <w:jc w:val="both"/>
        <w:rPr>
          <w:sz w:val="24"/>
        </w:rPr>
      </w:pPr>
      <w:r>
        <w:rPr>
          <w:position w:val="2"/>
          <w:sz w:val="24"/>
        </w:rPr>
        <w:t>0.1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gramme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of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methyl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red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(C</w:t>
      </w:r>
      <w:r>
        <w:rPr>
          <w:sz w:val="16"/>
        </w:rPr>
        <w:t>15</w:t>
      </w:r>
      <w:r>
        <w:rPr>
          <w:position w:val="2"/>
          <w:sz w:val="24"/>
        </w:rPr>
        <w:t>H</w:t>
      </w:r>
      <w:r>
        <w:rPr>
          <w:sz w:val="16"/>
        </w:rPr>
        <w:t>15</w:t>
      </w:r>
      <w:r>
        <w:rPr>
          <w:position w:val="2"/>
          <w:sz w:val="24"/>
        </w:rPr>
        <w:t>N</w:t>
      </w:r>
      <w:r>
        <w:rPr>
          <w:sz w:val="16"/>
        </w:rPr>
        <w:t>3</w:t>
      </w:r>
      <w:r>
        <w:rPr>
          <w:position w:val="2"/>
          <w:sz w:val="24"/>
        </w:rPr>
        <w:t>O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indicator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was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dissolved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in 100ml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95%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methanol.</w:t>
      </w:r>
    </w:p>
    <w:p>
      <w:pPr>
        <w:pStyle w:val="ListParagraph"/>
        <w:numPr>
          <w:ilvl w:val="0"/>
          <w:numId w:val="43"/>
        </w:numPr>
        <w:tabs>
          <w:tab w:pos="1721" w:val="left" w:leader="none"/>
        </w:tabs>
        <w:spacing w:line="273" w:lineRule="auto" w:before="38" w:after="0"/>
        <w:ind w:left="1720" w:right="1218" w:hanging="720"/>
        <w:jc w:val="both"/>
        <w:rPr>
          <w:sz w:val="24"/>
        </w:rPr>
      </w:pPr>
      <w:r>
        <w:rPr>
          <w:position w:val="2"/>
          <w:sz w:val="24"/>
        </w:rPr>
        <w:t>0.1 gramme of bromocresol green indicator (C</w:t>
      </w:r>
      <w:r>
        <w:rPr>
          <w:sz w:val="16"/>
        </w:rPr>
        <w:t>12</w:t>
      </w:r>
      <w:r>
        <w:rPr>
          <w:position w:val="2"/>
          <w:sz w:val="24"/>
        </w:rPr>
        <w:t>H</w:t>
      </w:r>
      <w:r>
        <w:rPr>
          <w:sz w:val="16"/>
        </w:rPr>
        <w:t>14</w:t>
      </w:r>
      <w:r>
        <w:rPr>
          <w:position w:val="2"/>
          <w:sz w:val="24"/>
        </w:rPr>
        <w:t>Br</w:t>
      </w:r>
      <w:r>
        <w:rPr>
          <w:sz w:val="16"/>
        </w:rPr>
        <w:t>4</w:t>
      </w:r>
      <w:r>
        <w:rPr>
          <w:position w:val="2"/>
          <w:sz w:val="24"/>
        </w:rPr>
        <w:t>O</w:t>
      </w:r>
      <w:r>
        <w:rPr>
          <w:sz w:val="16"/>
        </w:rPr>
        <w:t>5</w:t>
      </w:r>
      <w:r>
        <w:rPr>
          <w:position w:val="2"/>
          <w:sz w:val="24"/>
        </w:rPr>
        <w:t>S) was also dissolved in 100ml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methanol</w:t>
      </w:r>
      <w:r>
        <w:rPr>
          <w:spacing w:val="-1"/>
          <w:sz w:val="24"/>
        </w:rPr>
        <w:t> </w:t>
      </w:r>
      <w:r>
        <w:rPr>
          <w:sz w:val="24"/>
        </w:rPr>
        <w:t>(ethanol could</w:t>
      </w:r>
      <w:r>
        <w:rPr>
          <w:spacing w:val="2"/>
          <w:sz w:val="24"/>
        </w:rPr>
        <w:t> </w:t>
      </w:r>
      <w:r>
        <w:rPr>
          <w:sz w:val="24"/>
        </w:rPr>
        <w:t>also be applicable)</w:t>
      </w:r>
    </w:p>
    <w:p>
      <w:pPr>
        <w:pStyle w:val="ListParagraph"/>
        <w:numPr>
          <w:ilvl w:val="0"/>
          <w:numId w:val="43"/>
        </w:numPr>
        <w:tabs>
          <w:tab w:pos="1721" w:val="left" w:leader="none"/>
        </w:tabs>
        <w:spacing w:line="276" w:lineRule="auto" w:before="4" w:after="0"/>
        <w:ind w:left="1091" w:right="1216" w:firstLine="0"/>
        <w:jc w:val="both"/>
        <w:rPr>
          <w:sz w:val="24"/>
        </w:rPr>
      </w:pPr>
      <w:r>
        <w:rPr>
          <w:position w:val="2"/>
          <w:sz w:val="24"/>
        </w:rPr>
        <w:t>Solution of 4% boric acid (H</w:t>
      </w:r>
      <w:r>
        <w:rPr>
          <w:sz w:val="16"/>
        </w:rPr>
        <w:t>3</w:t>
      </w:r>
      <w:r>
        <w:rPr>
          <w:position w:val="2"/>
          <w:sz w:val="24"/>
        </w:rPr>
        <w:t>BO</w:t>
      </w:r>
      <w:r>
        <w:rPr>
          <w:sz w:val="16"/>
        </w:rPr>
        <w:t>3</w:t>
      </w:r>
      <w:r>
        <w:rPr>
          <w:position w:val="2"/>
          <w:sz w:val="24"/>
        </w:rPr>
        <w:t>S) was also prepared by dissolving 400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grammes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of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-57"/>
          <w:position w:val="2"/>
          <w:sz w:val="24"/>
        </w:rPr>
        <w:t> </w:t>
      </w:r>
      <w:r>
        <w:rPr>
          <w:sz w:val="24"/>
        </w:rPr>
        <w:t>powder in about</w:t>
      </w:r>
      <w:r>
        <w:rPr>
          <w:spacing w:val="60"/>
          <w:sz w:val="24"/>
        </w:rPr>
        <w:t> </w:t>
      </w:r>
      <w:r>
        <w:rPr>
          <w:sz w:val="24"/>
        </w:rPr>
        <w:t>5 – 6L of the solution , this is very hot. The</w:t>
      </w:r>
      <w:r>
        <w:rPr>
          <w:spacing w:val="61"/>
          <w:sz w:val="24"/>
        </w:rPr>
        <w:t> </w:t>
      </w:r>
      <w:r>
        <w:rPr>
          <w:sz w:val="24"/>
        </w:rPr>
        <w:t>solution was allowed to cool to</w:t>
      </w:r>
      <w:r>
        <w:rPr>
          <w:spacing w:val="1"/>
          <w:sz w:val="24"/>
        </w:rPr>
        <w:t> </w:t>
      </w:r>
      <w:r>
        <w:rPr>
          <w:sz w:val="24"/>
        </w:rPr>
        <w:t>room temperature and 100ml of bromocresol green and 70ml of methyl red solution was added.</w:t>
      </w:r>
      <w:r>
        <w:rPr>
          <w:spacing w:val="1"/>
          <w:sz w:val="24"/>
        </w:rPr>
        <w:t> </w:t>
      </w:r>
      <w:r>
        <w:rPr>
          <w:sz w:val="24"/>
        </w:rPr>
        <w:t>10L</w:t>
      </w:r>
      <w:r>
        <w:rPr>
          <w:spacing w:val="-7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solution was diluted with deionized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and mix</w:t>
      </w:r>
      <w:r>
        <w:rPr>
          <w:spacing w:val="2"/>
          <w:sz w:val="24"/>
        </w:rPr>
        <w:t> </w:t>
      </w:r>
      <w:r>
        <w:rPr>
          <w:sz w:val="24"/>
        </w:rPr>
        <w:t>carefully.</w:t>
      </w:r>
    </w:p>
    <w:p>
      <w:pPr>
        <w:pStyle w:val="Heading2"/>
        <w:spacing w:before="3"/>
        <w:jc w:val="left"/>
      </w:pPr>
      <w:r>
        <w:rPr/>
        <w:t>Procedure</w:t>
      </w:r>
    </w:p>
    <w:p>
      <w:pPr>
        <w:pStyle w:val="ListParagraph"/>
        <w:numPr>
          <w:ilvl w:val="0"/>
          <w:numId w:val="44"/>
        </w:numPr>
        <w:tabs>
          <w:tab w:pos="1720" w:val="left" w:leader="none"/>
          <w:tab w:pos="1721" w:val="left" w:leader="none"/>
        </w:tabs>
        <w:spacing w:line="276" w:lineRule="auto" w:before="36" w:after="0"/>
        <w:ind w:left="1720" w:right="1219" w:hanging="72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gramme</w:t>
      </w:r>
      <w:r>
        <w:rPr>
          <w:spacing w:val="-1"/>
          <w:sz w:val="24"/>
        </w:rPr>
        <w:t> </w:t>
      </w:r>
      <w:r>
        <w:rPr>
          <w:sz w:val="24"/>
        </w:rPr>
        <w:t>of well prepared sample</w:t>
      </w:r>
      <w:r>
        <w:rPr>
          <w:spacing w:val="-1"/>
          <w:sz w:val="24"/>
        </w:rPr>
        <w:t> </w:t>
      </w:r>
      <w:r>
        <w:rPr>
          <w:sz w:val="24"/>
        </w:rPr>
        <w:t>was weighed</w:t>
      </w:r>
      <w:r>
        <w:rPr>
          <w:spacing w:val="-1"/>
          <w:sz w:val="24"/>
        </w:rPr>
        <w:t> </w:t>
      </w:r>
      <w:r>
        <w:rPr>
          <w:sz w:val="24"/>
        </w:rPr>
        <w:t>to an accuracy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0.1mg</w:t>
      </w:r>
      <w:r>
        <w:rPr>
          <w:spacing w:val="5"/>
          <w:sz w:val="24"/>
        </w:rPr>
        <w:t> </w:t>
      </w:r>
      <w:r>
        <w:rPr>
          <w:sz w:val="24"/>
        </w:rPr>
        <w:t>into</w:t>
      </w:r>
      <w:r>
        <w:rPr>
          <w:spacing w:val="54"/>
          <w:sz w:val="24"/>
        </w:rPr>
        <w:t> </w:t>
      </w:r>
      <w:r>
        <w:rPr>
          <w:sz w:val="24"/>
        </w:rPr>
        <w:t>a</w:t>
      </w:r>
      <w:r>
        <w:rPr>
          <w:spacing w:val="54"/>
          <w:sz w:val="24"/>
        </w:rPr>
        <w:t> </w:t>
      </w:r>
      <w:r>
        <w:rPr>
          <w:sz w:val="24"/>
        </w:rPr>
        <w:t>250</w:t>
      </w:r>
      <w:r>
        <w:rPr>
          <w:spacing w:val="54"/>
          <w:sz w:val="24"/>
        </w:rPr>
        <w:t> </w:t>
      </w:r>
      <w:r>
        <w:rPr>
          <w:sz w:val="24"/>
        </w:rPr>
        <w:t>ml</w:t>
      </w:r>
      <w:r>
        <w:rPr>
          <w:spacing w:val="-57"/>
          <w:sz w:val="24"/>
        </w:rPr>
        <w:t> </w:t>
      </w:r>
      <w:r>
        <w:rPr>
          <w:sz w:val="24"/>
        </w:rPr>
        <w:t>digestion</w:t>
      </w:r>
      <w:r>
        <w:rPr>
          <w:spacing w:val="-1"/>
          <w:sz w:val="24"/>
        </w:rPr>
        <w:t> </w:t>
      </w:r>
      <w:r>
        <w:rPr>
          <w:sz w:val="24"/>
        </w:rPr>
        <w:t>tube.</w:t>
      </w:r>
    </w:p>
    <w:p>
      <w:pPr>
        <w:pStyle w:val="ListParagraph"/>
        <w:numPr>
          <w:ilvl w:val="0"/>
          <w:numId w:val="44"/>
        </w:numPr>
        <w:tabs>
          <w:tab w:pos="1720" w:val="left" w:leader="none"/>
          <w:tab w:pos="1721" w:val="left" w:leader="none"/>
        </w:tabs>
        <w:spacing w:line="275" w:lineRule="exact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Kjeltabs</w:t>
      </w:r>
      <w:r>
        <w:rPr>
          <w:spacing w:val="-1"/>
          <w:sz w:val="24"/>
        </w:rPr>
        <w:t> </w:t>
      </w:r>
      <w:r>
        <w:rPr>
          <w:sz w:val="24"/>
        </w:rPr>
        <w:t>Cu of</w:t>
      </w:r>
      <w:r>
        <w:rPr>
          <w:spacing w:val="-1"/>
          <w:sz w:val="24"/>
        </w:rPr>
        <w:t> </w:t>
      </w:r>
      <w:r>
        <w:rPr>
          <w:sz w:val="24"/>
        </w:rPr>
        <w:t>3.5g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added into</w:t>
      </w:r>
      <w:r>
        <w:rPr>
          <w:spacing w:val="-1"/>
          <w:sz w:val="24"/>
        </w:rPr>
        <w:t> </w:t>
      </w:r>
      <w:r>
        <w:rPr>
          <w:sz w:val="24"/>
        </w:rPr>
        <w:t>the digestion</w:t>
      </w:r>
      <w:r>
        <w:rPr>
          <w:spacing w:val="-1"/>
          <w:sz w:val="24"/>
        </w:rPr>
        <w:t> </w:t>
      </w:r>
      <w:r>
        <w:rPr>
          <w:sz w:val="24"/>
        </w:rPr>
        <w:t>tube.</w:t>
      </w:r>
    </w:p>
    <w:p>
      <w:pPr>
        <w:pStyle w:val="ListParagraph"/>
        <w:numPr>
          <w:ilvl w:val="0"/>
          <w:numId w:val="44"/>
        </w:numPr>
        <w:tabs>
          <w:tab w:pos="1720" w:val="left" w:leader="none"/>
          <w:tab w:pos="1721" w:val="left" w:leader="none"/>
        </w:tabs>
        <w:spacing w:line="273" w:lineRule="auto" w:before="43" w:after="0"/>
        <w:ind w:left="1720" w:right="1216" w:hanging="720"/>
        <w:jc w:val="left"/>
        <w:rPr>
          <w:sz w:val="24"/>
        </w:rPr>
      </w:pPr>
      <w:r>
        <w:rPr>
          <w:position w:val="2"/>
          <w:sz w:val="24"/>
        </w:rPr>
        <w:t>12ml</w:t>
      </w:r>
      <w:r>
        <w:rPr>
          <w:spacing w:val="18"/>
          <w:position w:val="2"/>
          <w:sz w:val="24"/>
        </w:rPr>
        <w:t> </w:t>
      </w:r>
      <w:r>
        <w:rPr>
          <w:position w:val="2"/>
          <w:sz w:val="24"/>
        </w:rPr>
        <w:t>of</w:t>
      </w:r>
      <w:r>
        <w:rPr>
          <w:spacing w:val="17"/>
          <w:position w:val="2"/>
          <w:sz w:val="24"/>
        </w:rPr>
        <w:t> </w:t>
      </w:r>
      <w:r>
        <w:rPr>
          <w:position w:val="2"/>
          <w:sz w:val="24"/>
        </w:rPr>
        <w:t>concentrated</w:t>
      </w:r>
      <w:r>
        <w:rPr>
          <w:spacing w:val="18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SO</w:t>
      </w:r>
      <w:r>
        <w:rPr>
          <w:sz w:val="16"/>
        </w:rPr>
        <w:t>4</w:t>
      </w:r>
      <w:r>
        <w:rPr>
          <w:spacing w:val="39"/>
          <w:sz w:val="16"/>
        </w:rPr>
        <w:t> </w:t>
      </w:r>
      <w:r>
        <w:rPr>
          <w:position w:val="2"/>
          <w:sz w:val="24"/>
        </w:rPr>
        <w:t>was</w:t>
      </w:r>
      <w:r>
        <w:rPr>
          <w:spacing w:val="19"/>
          <w:position w:val="2"/>
          <w:sz w:val="24"/>
        </w:rPr>
        <w:t> </w:t>
      </w:r>
      <w:r>
        <w:rPr>
          <w:position w:val="2"/>
          <w:sz w:val="24"/>
        </w:rPr>
        <w:t>carefully</w:t>
      </w:r>
      <w:r>
        <w:rPr>
          <w:spacing w:val="13"/>
          <w:position w:val="2"/>
          <w:sz w:val="24"/>
        </w:rPr>
        <w:t> </w:t>
      </w:r>
      <w:r>
        <w:rPr>
          <w:position w:val="2"/>
          <w:sz w:val="24"/>
        </w:rPr>
        <w:t>added</w:t>
      </w:r>
      <w:r>
        <w:rPr>
          <w:spacing w:val="21"/>
          <w:position w:val="2"/>
          <w:sz w:val="24"/>
        </w:rPr>
        <w:t> </w:t>
      </w:r>
      <w:r>
        <w:rPr>
          <w:position w:val="2"/>
          <w:sz w:val="24"/>
        </w:rPr>
        <w:t>and</w:t>
      </w:r>
      <w:r>
        <w:rPr>
          <w:spacing w:val="17"/>
          <w:position w:val="2"/>
          <w:sz w:val="24"/>
        </w:rPr>
        <w:t> </w:t>
      </w:r>
      <w:r>
        <w:rPr>
          <w:position w:val="2"/>
          <w:sz w:val="24"/>
        </w:rPr>
        <w:t>gently</w:t>
      </w:r>
      <w:r>
        <w:rPr>
          <w:spacing w:val="13"/>
          <w:position w:val="2"/>
          <w:sz w:val="24"/>
        </w:rPr>
        <w:t> </w:t>
      </w:r>
      <w:r>
        <w:rPr>
          <w:position w:val="2"/>
          <w:sz w:val="24"/>
        </w:rPr>
        <w:t>shake</w:t>
      </w:r>
      <w:r>
        <w:rPr>
          <w:spacing w:val="18"/>
          <w:position w:val="2"/>
          <w:sz w:val="24"/>
        </w:rPr>
        <w:t> </w:t>
      </w:r>
      <w:r>
        <w:rPr>
          <w:position w:val="2"/>
          <w:sz w:val="24"/>
        </w:rPr>
        <w:t>to</w:t>
      </w:r>
      <w:r>
        <w:rPr>
          <w:spacing w:val="21"/>
          <w:position w:val="2"/>
          <w:sz w:val="24"/>
        </w:rPr>
        <w:t> </w:t>
      </w:r>
      <w:r>
        <w:rPr>
          <w:position w:val="2"/>
          <w:sz w:val="24"/>
        </w:rPr>
        <w:t>dissolve</w:t>
      </w:r>
      <w:r>
        <w:rPr>
          <w:spacing w:val="18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17"/>
          <w:position w:val="2"/>
          <w:sz w:val="24"/>
        </w:rPr>
        <w:t> </w:t>
      </w:r>
      <w:r>
        <w:rPr>
          <w:position w:val="2"/>
          <w:sz w:val="24"/>
        </w:rPr>
        <w:t>sample</w:t>
      </w:r>
      <w:r>
        <w:rPr>
          <w:spacing w:val="-57"/>
          <w:position w:val="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acid.</w:t>
      </w:r>
    </w:p>
    <w:p>
      <w:pPr>
        <w:pStyle w:val="ListParagraph"/>
        <w:numPr>
          <w:ilvl w:val="0"/>
          <w:numId w:val="44"/>
        </w:numPr>
        <w:tabs>
          <w:tab w:pos="1720" w:val="left" w:leader="none"/>
          <w:tab w:pos="1721" w:val="left" w:leader="none"/>
          <w:tab w:pos="9641" w:val="left" w:leader="none"/>
        </w:tabs>
        <w:spacing w:line="276" w:lineRule="auto" w:before="2" w:after="0"/>
        <w:ind w:left="1000" w:right="1278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exhaust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attached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digestion</w:t>
      </w:r>
      <w:r>
        <w:rPr>
          <w:spacing w:val="-1"/>
          <w:sz w:val="24"/>
        </w:rPr>
        <w:t> </w:t>
      </w:r>
      <w:r>
        <w:rPr>
          <w:sz w:val="24"/>
        </w:rPr>
        <w:t>tube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rack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</w:t>
        <w:tab/>
      </w:r>
      <w:r>
        <w:rPr>
          <w:spacing w:val="-1"/>
          <w:sz w:val="24"/>
        </w:rPr>
        <w:t>aspirator</w:t>
      </w:r>
      <w:r>
        <w:rPr>
          <w:spacing w:val="-57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set to full effect.</w:t>
      </w:r>
    </w:p>
    <w:p>
      <w:pPr>
        <w:pStyle w:val="ListParagraph"/>
        <w:numPr>
          <w:ilvl w:val="0"/>
          <w:numId w:val="44"/>
        </w:numPr>
        <w:tabs>
          <w:tab w:pos="1720" w:val="left" w:leader="none"/>
          <w:tab w:pos="1721" w:val="left" w:leader="none"/>
        </w:tabs>
        <w:spacing w:line="240" w:lineRule="auto" w:before="2" w:after="0"/>
        <w:ind w:left="17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samples were</w:t>
      </w:r>
      <w:r>
        <w:rPr>
          <w:spacing w:val="-2"/>
          <w:sz w:val="24"/>
        </w:rPr>
        <w:t> </w:t>
      </w:r>
      <w:r>
        <w:rPr>
          <w:sz w:val="24"/>
        </w:rPr>
        <w:t>digested for</w:t>
      </w:r>
      <w:r>
        <w:rPr>
          <w:spacing w:val="-2"/>
          <w:sz w:val="24"/>
        </w:rPr>
        <w:t> </w:t>
      </w:r>
      <w:r>
        <w:rPr>
          <w:sz w:val="24"/>
        </w:rPr>
        <w:t>1hr</w:t>
      </w:r>
      <w:r>
        <w:rPr>
          <w:spacing w:val="1"/>
          <w:sz w:val="24"/>
        </w:rPr>
        <w:t> </w:t>
      </w:r>
      <w:r>
        <w:rPr>
          <w:sz w:val="24"/>
        </w:rPr>
        <w:t>at 420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C.</w:t>
      </w:r>
    </w:p>
    <w:p>
      <w:pPr>
        <w:pStyle w:val="ListParagraph"/>
        <w:numPr>
          <w:ilvl w:val="0"/>
          <w:numId w:val="44"/>
        </w:numPr>
        <w:tabs>
          <w:tab w:pos="1720" w:val="left" w:leader="none"/>
          <w:tab w:pos="1721" w:val="left" w:leader="none"/>
        </w:tabs>
        <w:spacing w:line="276" w:lineRule="auto" w:before="40" w:after="0"/>
        <w:ind w:left="1720" w:right="1215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tubes</w:t>
      </w:r>
      <w:r>
        <w:rPr>
          <w:spacing w:val="20"/>
          <w:sz w:val="24"/>
        </w:rPr>
        <w:t> </w:t>
      </w:r>
      <w:r>
        <w:rPr>
          <w:sz w:val="24"/>
        </w:rPr>
        <w:t>was</w:t>
      </w:r>
      <w:r>
        <w:rPr>
          <w:spacing w:val="21"/>
          <w:sz w:val="24"/>
        </w:rPr>
        <w:t> </w:t>
      </w:r>
      <w:r>
        <w:rPr>
          <w:sz w:val="24"/>
        </w:rPr>
        <w:t>removed</w:t>
      </w:r>
      <w:r>
        <w:rPr>
          <w:spacing w:val="22"/>
          <w:sz w:val="24"/>
        </w:rPr>
        <w:t> </w:t>
      </w:r>
      <w:r>
        <w:rPr>
          <w:sz w:val="24"/>
        </w:rPr>
        <w:t>from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rack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placed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stand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then</w:t>
      </w:r>
      <w:r>
        <w:rPr>
          <w:spacing w:val="19"/>
          <w:sz w:val="24"/>
        </w:rPr>
        <w:t> </w:t>
      </w:r>
      <w:r>
        <w:rPr>
          <w:sz w:val="24"/>
        </w:rPr>
        <w:t>allowed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cool</w:t>
      </w:r>
      <w:r>
        <w:rPr>
          <w:spacing w:val="2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about 10</w:t>
      </w:r>
      <w:r>
        <w:rPr>
          <w:spacing w:val="-1"/>
          <w:sz w:val="24"/>
        </w:rPr>
        <w:t> </w:t>
      </w:r>
      <w:r>
        <w:rPr>
          <w:sz w:val="24"/>
        </w:rPr>
        <w:t>– 20 minutes.</w:t>
      </w:r>
    </w:p>
    <w:p>
      <w:pPr>
        <w:pStyle w:val="ListParagraph"/>
        <w:numPr>
          <w:ilvl w:val="0"/>
          <w:numId w:val="44"/>
        </w:numPr>
        <w:tabs>
          <w:tab w:pos="1631" w:val="left" w:leader="none"/>
          <w:tab w:pos="1632" w:val="left" w:leader="none"/>
        </w:tabs>
        <w:spacing w:line="276" w:lineRule="auto" w:before="0" w:after="0"/>
        <w:ind w:left="1631" w:right="1216" w:hanging="632"/>
        <w:jc w:val="left"/>
        <w:rPr>
          <w:sz w:val="24"/>
        </w:rPr>
      </w:pP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tube</w:t>
      </w:r>
      <w:r>
        <w:rPr>
          <w:spacing w:val="30"/>
          <w:sz w:val="24"/>
        </w:rPr>
        <w:t> </w:t>
      </w:r>
      <w:r>
        <w:rPr>
          <w:sz w:val="24"/>
        </w:rPr>
        <w:t>was</w:t>
      </w:r>
      <w:r>
        <w:rPr>
          <w:spacing w:val="31"/>
          <w:sz w:val="24"/>
        </w:rPr>
        <w:t> </w:t>
      </w:r>
      <w:r>
        <w:rPr>
          <w:sz w:val="24"/>
        </w:rPr>
        <w:t>inserted</w:t>
      </w:r>
      <w:r>
        <w:rPr>
          <w:spacing w:val="31"/>
          <w:sz w:val="24"/>
        </w:rPr>
        <w:t> </w:t>
      </w:r>
      <w:r>
        <w:rPr>
          <w:sz w:val="24"/>
        </w:rPr>
        <w:t>into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distillation</w:t>
      </w:r>
      <w:r>
        <w:rPr>
          <w:spacing w:val="34"/>
          <w:sz w:val="24"/>
        </w:rPr>
        <w:t> </w:t>
      </w:r>
      <w:r>
        <w:rPr>
          <w:sz w:val="24"/>
        </w:rPr>
        <w:t>unit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safety</w:t>
      </w:r>
      <w:r>
        <w:rPr>
          <w:spacing w:val="26"/>
          <w:sz w:val="24"/>
        </w:rPr>
        <w:t> </w:t>
      </w:r>
      <w:r>
        <w:rPr>
          <w:sz w:val="24"/>
        </w:rPr>
        <w:t>door</w:t>
      </w:r>
      <w:r>
        <w:rPr>
          <w:spacing w:val="33"/>
          <w:sz w:val="24"/>
        </w:rPr>
        <w:t> </w:t>
      </w:r>
      <w:r>
        <w:rPr>
          <w:sz w:val="24"/>
        </w:rPr>
        <w:t>been</w:t>
      </w:r>
      <w:r>
        <w:rPr>
          <w:spacing w:val="35"/>
          <w:sz w:val="24"/>
        </w:rPr>
        <w:t> </w:t>
      </w:r>
      <w:r>
        <w:rPr>
          <w:sz w:val="24"/>
        </w:rPr>
        <w:t>automatic</w:t>
      </w:r>
      <w:r>
        <w:rPr>
          <w:spacing w:val="30"/>
          <w:sz w:val="24"/>
        </w:rPr>
        <w:t> </w:t>
      </w:r>
      <w:r>
        <w:rPr>
          <w:sz w:val="24"/>
        </w:rPr>
        <w:t>closes</w:t>
      </w:r>
      <w:r>
        <w:rPr>
          <w:spacing w:val="-57"/>
          <w:sz w:val="24"/>
        </w:rPr>
        <w:t> </w:t>
      </w:r>
      <w:r>
        <w:rPr>
          <w:sz w:val="24"/>
        </w:rPr>
        <w:t>immediately.</w:t>
      </w:r>
    </w:p>
    <w:p>
      <w:pPr>
        <w:pStyle w:val="ListParagraph"/>
        <w:numPr>
          <w:ilvl w:val="0"/>
          <w:numId w:val="44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721"/>
        <w:jc w:val="left"/>
        <w:rPr>
          <w:sz w:val="24"/>
        </w:rPr>
      </w:pPr>
      <w:r>
        <w:rPr>
          <w:sz w:val="24"/>
        </w:rPr>
        <w:t>80ml</w:t>
      </w:r>
      <w:r>
        <w:rPr>
          <w:spacing w:val="-1"/>
          <w:sz w:val="24"/>
        </w:rPr>
        <w:t> </w:t>
      </w:r>
      <w:r>
        <w:rPr>
          <w:sz w:val="24"/>
        </w:rPr>
        <w:t>of deionized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was carefully</w:t>
      </w:r>
      <w:r>
        <w:rPr>
          <w:spacing w:val="-5"/>
          <w:sz w:val="24"/>
        </w:rPr>
        <w:t> </w:t>
      </w:r>
      <w:r>
        <w:rPr>
          <w:sz w:val="24"/>
        </w:rPr>
        <w:t>added</w:t>
      </w:r>
      <w:r>
        <w:rPr>
          <w:spacing w:val="-1"/>
          <w:sz w:val="24"/>
        </w:rPr>
        <w:t> </w:t>
      </w:r>
      <w:r>
        <w:rPr>
          <w:sz w:val="24"/>
        </w:rPr>
        <w:t>into the</w:t>
      </w:r>
      <w:r>
        <w:rPr>
          <w:spacing w:val="-1"/>
          <w:sz w:val="24"/>
        </w:rPr>
        <w:t> </w:t>
      </w:r>
      <w:r>
        <w:rPr>
          <w:sz w:val="24"/>
        </w:rPr>
        <w:t>tubes.</w:t>
      </w:r>
    </w:p>
    <w:p>
      <w:pPr>
        <w:pStyle w:val="ListParagraph"/>
        <w:numPr>
          <w:ilvl w:val="0"/>
          <w:numId w:val="44"/>
        </w:numPr>
        <w:tabs>
          <w:tab w:pos="1720" w:val="left" w:leader="none"/>
          <w:tab w:pos="1721" w:val="left" w:leader="none"/>
          <w:tab w:pos="9514" w:val="left" w:leader="none"/>
        </w:tabs>
        <w:spacing w:line="276" w:lineRule="auto" w:before="41" w:after="0"/>
        <w:ind w:left="1720" w:right="1214" w:hanging="720"/>
        <w:jc w:val="left"/>
        <w:rPr>
          <w:sz w:val="24"/>
        </w:rPr>
      </w:pPr>
      <w:r>
        <w:rPr>
          <w:sz w:val="24"/>
        </w:rPr>
        <w:t>25-30ml</w:t>
      </w:r>
      <w:r>
        <w:rPr>
          <w:spacing w:val="-1"/>
          <w:sz w:val="24"/>
        </w:rPr>
        <w:t> </w:t>
      </w:r>
      <w:r>
        <w:rPr>
          <w:sz w:val="24"/>
        </w:rPr>
        <w:t>receiver</w:t>
      </w:r>
      <w:r>
        <w:rPr>
          <w:spacing w:val="-1"/>
          <w:sz w:val="24"/>
        </w:rPr>
        <w:t> </w:t>
      </w:r>
      <w:r>
        <w:rPr>
          <w:sz w:val="24"/>
        </w:rPr>
        <w:t>solution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added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conical</w:t>
      </w:r>
      <w:r>
        <w:rPr>
          <w:spacing w:val="-1"/>
          <w:sz w:val="24"/>
        </w:rPr>
        <w:t> </w:t>
      </w:r>
      <w:r>
        <w:rPr>
          <w:sz w:val="24"/>
        </w:rPr>
        <w:t>flask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placed into</w:t>
      </w:r>
      <w:r>
        <w:rPr>
          <w:spacing w:val="6"/>
          <w:sz w:val="24"/>
        </w:rPr>
        <w:t> </w:t>
      </w:r>
      <w:r>
        <w:rPr>
          <w:sz w:val="24"/>
        </w:rPr>
        <w:t>the</w:t>
        <w:tab/>
      </w:r>
      <w:r>
        <w:rPr>
          <w:spacing w:val="-1"/>
          <w:sz w:val="24"/>
        </w:rPr>
        <w:t>distillation</w:t>
      </w:r>
      <w:r>
        <w:rPr>
          <w:spacing w:val="-57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while the</w:t>
      </w:r>
      <w:r>
        <w:rPr>
          <w:spacing w:val="-1"/>
          <w:sz w:val="24"/>
        </w:rPr>
        <w:t> </w:t>
      </w:r>
      <w:r>
        <w:rPr>
          <w:sz w:val="24"/>
        </w:rPr>
        <w:t>platform of</w:t>
      </w:r>
      <w:r>
        <w:rPr>
          <w:spacing w:val="-2"/>
          <w:sz w:val="24"/>
        </w:rPr>
        <w:t> </w:t>
      </w:r>
      <w:r>
        <w:rPr>
          <w:sz w:val="24"/>
        </w:rPr>
        <w:t>the distillation outlet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submerged</w:t>
      </w:r>
      <w:r>
        <w:rPr>
          <w:spacing w:val="2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receiver solution.</w:t>
      </w:r>
    </w:p>
    <w:p>
      <w:pPr>
        <w:pStyle w:val="ListParagraph"/>
        <w:numPr>
          <w:ilvl w:val="0"/>
          <w:numId w:val="44"/>
        </w:numPr>
        <w:tabs>
          <w:tab w:pos="1720" w:val="left" w:leader="none"/>
          <w:tab w:pos="1721" w:val="left" w:leader="none"/>
        </w:tabs>
        <w:spacing w:line="278" w:lineRule="auto" w:before="0" w:after="0"/>
        <w:ind w:left="1720" w:right="1213" w:hanging="720"/>
        <w:jc w:val="left"/>
        <w:rPr>
          <w:sz w:val="24"/>
        </w:rPr>
      </w:pPr>
      <w:r>
        <w:rPr>
          <w:sz w:val="24"/>
        </w:rPr>
        <w:t>50ml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40%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NaOH</w:t>
      </w:r>
      <w:r>
        <w:rPr>
          <w:spacing w:val="14"/>
          <w:sz w:val="24"/>
        </w:rPr>
        <w:t> </w:t>
      </w:r>
      <w:r>
        <w:rPr>
          <w:sz w:val="24"/>
        </w:rPr>
        <w:t>was</w:t>
      </w:r>
      <w:r>
        <w:rPr>
          <w:spacing w:val="16"/>
          <w:sz w:val="24"/>
        </w:rPr>
        <w:t> </w:t>
      </w:r>
      <w:r>
        <w:rPr>
          <w:sz w:val="24"/>
        </w:rPr>
        <w:t>dispensed</w:t>
      </w:r>
      <w:r>
        <w:rPr>
          <w:spacing w:val="16"/>
          <w:sz w:val="24"/>
        </w:rPr>
        <w:t> </w:t>
      </w:r>
      <w:r>
        <w:rPr>
          <w:sz w:val="24"/>
        </w:rPr>
        <w:t>into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tube</w:t>
      </w:r>
      <w:r>
        <w:rPr>
          <w:spacing w:val="15"/>
          <w:sz w:val="24"/>
        </w:rPr>
        <w:t> </w:t>
      </w:r>
      <w:r>
        <w:rPr>
          <w:sz w:val="24"/>
        </w:rPr>
        <w:t>(Note:</w:t>
      </w:r>
      <w:r>
        <w:rPr>
          <w:spacing w:val="16"/>
          <w:sz w:val="24"/>
        </w:rPr>
        <w:t> </w:t>
      </w:r>
      <w:r>
        <w:rPr>
          <w:sz w:val="24"/>
        </w:rPr>
        <w:t>step</w:t>
      </w:r>
      <w:r>
        <w:rPr>
          <w:spacing w:val="15"/>
          <w:sz w:val="24"/>
        </w:rPr>
        <w:t> </w:t>
      </w:r>
      <w:r>
        <w:rPr>
          <w:sz w:val="24"/>
        </w:rPr>
        <w:t>8</w:t>
      </w:r>
      <w:r>
        <w:rPr>
          <w:spacing w:val="17"/>
          <w:sz w:val="24"/>
        </w:rPr>
        <w:t> </w:t>
      </w:r>
      <w:r>
        <w:rPr>
          <w:sz w:val="24"/>
        </w:rPr>
        <w:t>–</w:t>
      </w:r>
      <w:r>
        <w:rPr>
          <w:spacing w:val="16"/>
          <w:sz w:val="24"/>
        </w:rPr>
        <w:t> </w:t>
      </w:r>
      <w:r>
        <w:rPr>
          <w:sz w:val="24"/>
        </w:rPr>
        <w:t>9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10</w:t>
      </w:r>
      <w:r>
        <w:rPr>
          <w:spacing w:val="16"/>
          <w:sz w:val="24"/>
        </w:rPr>
        <w:t> </w:t>
      </w:r>
      <w:r>
        <w:rPr>
          <w:sz w:val="24"/>
        </w:rPr>
        <w:t>will</w:t>
      </w:r>
      <w:r>
        <w:rPr>
          <w:spacing w:val="17"/>
          <w:sz w:val="24"/>
        </w:rPr>
        <w:t> </w:t>
      </w:r>
      <w:r>
        <w:rPr>
          <w:sz w:val="24"/>
        </w:rPr>
        <w:t>be</w:t>
      </w:r>
      <w:r>
        <w:rPr>
          <w:spacing w:val="14"/>
          <w:sz w:val="24"/>
        </w:rPr>
        <w:t> </w:t>
      </w:r>
      <w:r>
        <w:rPr>
          <w:sz w:val="24"/>
        </w:rPr>
        <w:t>done</w:t>
      </w:r>
      <w:r>
        <w:rPr>
          <w:spacing w:val="-57"/>
          <w:sz w:val="24"/>
        </w:rPr>
        <w:t> </w:t>
      </w:r>
      <w:r>
        <w:rPr>
          <w:sz w:val="24"/>
        </w:rPr>
        <w:t>automatically).</w:t>
      </w:r>
    </w:p>
    <w:p>
      <w:pPr>
        <w:pStyle w:val="ListParagraph"/>
        <w:numPr>
          <w:ilvl w:val="0"/>
          <w:numId w:val="44"/>
        </w:numPr>
        <w:tabs>
          <w:tab w:pos="1720" w:val="left" w:leader="none"/>
          <w:tab w:pos="1721" w:val="left" w:leader="none"/>
        </w:tabs>
        <w:spacing w:line="272" w:lineRule="exact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solution</w:t>
      </w:r>
      <w:r>
        <w:rPr>
          <w:spacing w:val="-1"/>
          <w:sz w:val="24"/>
        </w:rPr>
        <w:t> </w:t>
      </w:r>
      <w:r>
        <w:rPr>
          <w:sz w:val="24"/>
        </w:rPr>
        <w:t>was allowed</w:t>
      </w:r>
      <w:r>
        <w:rPr>
          <w:spacing w:val="-1"/>
          <w:sz w:val="24"/>
        </w:rPr>
        <w:t> </w:t>
      </w:r>
      <w:r>
        <w:rPr>
          <w:sz w:val="24"/>
        </w:rPr>
        <w:t>to distill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about 4</w:t>
      </w:r>
      <w:r>
        <w:rPr>
          <w:spacing w:val="-1"/>
          <w:sz w:val="24"/>
        </w:rPr>
        <w:t> </w:t>
      </w:r>
      <w:r>
        <w:rPr>
          <w:sz w:val="24"/>
        </w:rPr>
        <w:t>minutes.</w:t>
      </w:r>
    </w:p>
    <w:p>
      <w:pPr>
        <w:pStyle w:val="ListParagraph"/>
        <w:numPr>
          <w:ilvl w:val="0"/>
          <w:numId w:val="44"/>
        </w:numPr>
        <w:tabs>
          <w:tab w:pos="1720" w:val="left" w:leader="none"/>
          <w:tab w:pos="1721" w:val="left" w:leader="none"/>
        </w:tabs>
        <w:spacing w:line="276" w:lineRule="auto" w:before="39" w:after="0"/>
        <w:ind w:left="1720" w:right="1214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distillate</w:t>
      </w:r>
      <w:r>
        <w:rPr>
          <w:spacing w:val="13"/>
          <w:sz w:val="24"/>
        </w:rPr>
        <w:t> </w:t>
      </w:r>
      <w:r>
        <w:rPr>
          <w:sz w:val="24"/>
        </w:rPr>
        <w:t>was</w:t>
      </w:r>
      <w:r>
        <w:rPr>
          <w:spacing w:val="15"/>
          <w:sz w:val="24"/>
        </w:rPr>
        <w:t> </w:t>
      </w:r>
      <w:r>
        <w:rPr>
          <w:sz w:val="24"/>
        </w:rPr>
        <w:t>titrated</w:t>
      </w:r>
      <w:r>
        <w:rPr>
          <w:spacing w:val="14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standardized</w:t>
      </w:r>
      <w:r>
        <w:rPr>
          <w:spacing w:val="15"/>
          <w:sz w:val="24"/>
        </w:rPr>
        <w:t> </w:t>
      </w:r>
      <w:r>
        <w:rPr>
          <w:sz w:val="24"/>
        </w:rPr>
        <w:t>HCL</w:t>
      </w:r>
      <w:r>
        <w:rPr>
          <w:spacing w:val="13"/>
          <w:sz w:val="24"/>
        </w:rPr>
        <w:t> </w:t>
      </w:r>
      <w:r>
        <w:rPr>
          <w:sz w:val="24"/>
        </w:rPr>
        <w:t>(usually</w:t>
      </w:r>
      <w:r>
        <w:rPr>
          <w:spacing w:val="11"/>
          <w:sz w:val="24"/>
        </w:rPr>
        <w:t> </w:t>
      </w:r>
      <w:r>
        <w:rPr>
          <w:sz w:val="24"/>
        </w:rPr>
        <w:t>0.1</w:t>
      </w:r>
      <w:r>
        <w:rPr>
          <w:spacing w:val="15"/>
          <w:sz w:val="24"/>
        </w:rPr>
        <w:t> </w:t>
      </w:r>
      <w:r>
        <w:rPr>
          <w:sz w:val="24"/>
        </w:rPr>
        <w:t>0r</w:t>
      </w:r>
      <w:r>
        <w:rPr>
          <w:spacing w:val="13"/>
          <w:sz w:val="24"/>
        </w:rPr>
        <w:t> </w:t>
      </w:r>
      <w:r>
        <w:rPr>
          <w:sz w:val="24"/>
        </w:rPr>
        <w:t>0.2N)</w:t>
      </w:r>
      <w:r>
        <w:rPr>
          <w:spacing w:val="15"/>
          <w:sz w:val="24"/>
        </w:rPr>
        <w:t> </w:t>
      </w:r>
      <w:r>
        <w:rPr>
          <w:sz w:val="24"/>
        </w:rPr>
        <w:t>until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blue</w:t>
      </w:r>
      <w:r>
        <w:rPr>
          <w:spacing w:val="13"/>
          <w:sz w:val="24"/>
        </w:rPr>
        <w:t> </w:t>
      </w:r>
      <w:r>
        <w:rPr>
          <w:sz w:val="24"/>
        </w:rPr>
        <w:t>grey</w:t>
      </w:r>
      <w:r>
        <w:rPr>
          <w:spacing w:val="-57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point is achieved.</w:t>
      </w:r>
    </w:p>
    <w:p>
      <w:pPr>
        <w:pStyle w:val="ListParagraph"/>
        <w:numPr>
          <w:ilvl w:val="0"/>
          <w:numId w:val="44"/>
        </w:numPr>
        <w:tabs>
          <w:tab w:pos="1720" w:val="left" w:leader="none"/>
          <w:tab w:pos="1721" w:val="left" w:leader="none"/>
        </w:tabs>
        <w:spacing w:line="278" w:lineRule="auto" w:before="2" w:after="0"/>
        <w:ind w:left="1000" w:right="4322" w:firstLine="0"/>
        <w:jc w:val="left"/>
        <w:rPr>
          <w:b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volume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acid</w:t>
      </w:r>
      <w:r>
        <w:rPr>
          <w:spacing w:val="-2"/>
          <w:sz w:val="24"/>
        </w:rPr>
        <w:t> </w:t>
      </w:r>
      <w:r>
        <w:rPr>
          <w:sz w:val="24"/>
        </w:rPr>
        <w:t>consumed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titration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recorded.</w:t>
      </w:r>
      <w:r>
        <w:rPr>
          <w:spacing w:val="-57"/>
          <w:sz w:val="24"/>
        </w:rPr>
        <w:t> </w:t>
      </w:r>
      <w:r>
        <w:rPr>
          <w:sz w:val="24"/>
        </w:rPr>
        <w:t>Note: blank valve was run through every batch of the sample.</w:t>
      </w:r>
      <w:r>
        <w:rPr>
          <w:spacing w:val="1"/>
          <w:sz w:val="24"/>
        </w:rPr>
        <w:t> </w:t>
      </w:r>
      <w:r>
        <w:rPr>
          <w:b/>
          <w:sz w:val="24"/>
        </w:rPr>
        <w:t>Calculation</w:t>
      </w:r>
    </w:p>
    <w:p>
      <w:pPr>
        <w:spacing w:line="165" w:lineRule="auto" w:before="9"/>
        <w:ind w:left="1000" w:right="0" w:firstLine="0"/>
        <w:jc w:val="left"/>
        <w:rPr>
          <w:i/>
          <w:sz w:val="24"/>
        </w:rPr>
      </w:pPr>
      <w:r>
        <w:rPr/>
        <w:pict>
          <v:rect style="position:absolute;margin-left:135.139999pt;margin-top:10.963717pt;width:99.864pt;height:.83997pt;mso-position-horizontal-relative:page;mso-position-vertical-relative:paragraph;z-index:-23407104" filled="true" fillcolor="#000000" stroked="false">
            <v:fill type="solid"/>
            <w10:wrap type="none"/>
          </v:rect>
        </w:pict>
      </w:r>
      <w:r>
        <w:rPr>
          <w:i/>
          <w:position w:val="-13"/>
          <w:sz w:val="24"/>
        </w:rPr>
        <w:t>%</w:t>
      </w:r>
      <w:r>
        <w:rPr>
          <w:i/>
          <w:spacing w:val="5"/>
          <w:position w:val="-13"/>
          <w:sz w:val="24"/>
        </w:rPr>
        <w:t> </w:t>
      </w:r>
      <w:r>
        <w:rPr>
          <w:i/>
          <w:position w:val="-13"/>
          <w:sz w:val="24"/>
        </w:rPr>
        <w:t>Protein</w:t>
      </w:r>
      <w:r>
        <w:rPr>
          <w:i/>
          <w:spacing w:val="7"/>
          <w:position w:val="-13"/>
          <w:sz w:val="24"/>
        </w:rPr>
        <w:t> </w:t>
      </w:r>
      <w:r>
        <w:rPr>
          <w:i/>
          <w:position w:val="-13"/>
          <w:sz w:val="24"/>
        </w:rPr>
        <w:t>=</w:t>
      </w:r>
      <w:r>
        <w:rPr>
          <w:i/>
          <w:spacing w:val="9"/>
          <w:position w:val="-13"/>
          <w:sz w:val="24"/>
        </w:rPr>
        <w:t> 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𝑇−𝐵</w:t>
      </w:r>
      <w:r>
        <w:rPr>
          <w:rFonts w:ascii="Cambria Math" w:hAnsi="Cambria Math" w:eastAsia="Cambria Math"/>
          <w:position w:val="1"/>
          <w:sz w:val="17"/>
        </w:rPr>
        <w:t>)</w:t>
      </w:r>
      <w:r>
        <w:rPr>
          <w:rFonts w:ascii="Cambria Math" w:hAnsi="Cambria Math" w:eastAsia="Cambria Math"/>
          <w:sz w:val="17"/>
        </w:rPr>
        <w:t>𝑋</w:t>
      </w:r>
      <w:r>
        <w:rPr>
          <w:rFonts w:ascii="Cambria Math" w:hAnsi="Cambria Math" w:eastAsia="Cambria Math"/>
          <w:spacing w:val="7"/>
          <w:sz w:val="17"/>
        </w:rPr>
        <w:t> </w:t>
      </w:r>
      <w:r>
        <w:rPr>
          <w:rFonts w:ascii="Cambria Math" w:hAnsi="Cambria Math" w:eastAsia="Cambria Math"/>
          <w:sz w:val="17"/>
        </w:rPr>
        <w:t>𝑁</w:t>
      </w:r>
      <w:r>
        <w:rPr>
          <w:rFonts w:ascii="Cambria Math" w:hAnsi="Cambria Math" w:eastAsia="Cambria Math"/>
          <w:spacing w:val="9"/>
          <w:sz w:val="17"/>
        </w:rPr>
        <w:t> </w:t>
      </w:r>
      <w:r>
        <w:rPr>
          <w:rFonts w:ascii="Cambria Math" w:hAnsi="Cambria Math" w:eastAsia="Cambria Math"/>
          <w:sz w:val="17"/>
        </w:rPr>
        <w:t>𝑋</w:t>
      </w:r>
      <w:r>
        <w:rPr>
          <w:rFonts w:ascii="Cambria Math" w:hAnsi="Cambria Math" w:eastAsia="Cambria Math"/>
          <w:spacing w:val="8"/>
          <w:sz w:val="17"/>
        </w:rPr>
        <w:t> </w:t>
      </w:r>
      <w:r>
        <w:rPr>
          <w:rFonts w:ascii="Cambria Math" w:hAnsi="Cambria Math" w:eastAsia="Cambria Math"/>
          <w:sz w:val="17"/>
        </w:rPr>
        <w:t>14.007</w:t>
      </w:r>
      <w:r>
        <w:rPr>
          <w:rFonts w:ascii="Cambria Math" w:hAnsi="Cambria Math" w:eastAsia="Cambria Math"/>
          <w:spacing w:val="2"/>
          <w:sz w:val="17"/>
        </w:rPr>
        <w:t> </w:t>
      </w:r>
      <w:r>
        <w:rPr>
          <w:rFonts w:ascii="Cambria Math" w:hAnsi="Cambria Math" w:eastAsia="Cambria Math"/>
          <w:sz w:val="17"/>
        </w:rPr>
        <w:t>𝑋</w:t>
      </w:r>
      <w:r>
        <w:rPr>
          <w:rFonts w:ascii="Cambria Math" w:hAnsi="Cambria Math" w:eastAsia="Cambria Math"/>
          <w:spacing w:val="8"/>
          <w:sz w:val="17"/>
        </w:rPr>
        <w:t> </w:t>
      </w:r>
      <w:r>
        <w:rPr>
          <w:rFonts w:ascii="Cambria Math" w:hAnsi="Cambria Math" w:eastAsia="Cambria Math"/>
          <w:sz w:val="17"/>
        </w:rPr>
        <w:t>100</w:t>
      </w:r>
      <w:r>
        <w:rPr>
          <w:rFonts w:ascii="Cambria Math" w:hAnsi="Cambria Math" w:eastAsia="Cambria Math"/>
          <w:spacing w:val="26"/>
          <w:sz w:val="17"/>
        </w:rPr>
        <w:t> </w:t>
      </w:r>
      <w:r>
        <w:rPr>
          <w:i/>
          <w:position w:val="-13"/>
          <w:sz w:val="24"/>
        </w:rPr>
        <w:t>X</w:t>
      </w:r>
      <w:r>
        <w:rPr>
          <w:i/>
          <w:spacing w:val="7"/>
          <w:position w:val="-13"/>
          <w:sz w:val="24"/>
        </w:rPr>
        <w:t> </w:t>
      </w:r>
      <w:r>
        <w:rPr>
          <w:i/>
          <w:position w:val="-13"/>
          <w:sz w:val="24"/>
        </w:rPr>
        <w:t>F</w:t>
      </w:r>
    </w:p>
    <w:p>
      <w:pPr>
        <w:spacing w:line="190" w:lineRule="exact" w:before="0"/>
        <w:ind w:left="3146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𝑊</w:t>
      </w:r>
      <w:r>
        <w:rPr>
          <w:rFonts w:ascii="Cambria Math" w:eastAsia="Cambria Math"/>
          <w:w w:val="105"/>
          <w:position w:val="-2"/>
          <w:sz w:val="14"/>
        </w:rPr>
        <w:t>1</w:t>
      </w:r>
    </w:p>
    <w:p>
      <w:pPr>
        <w:pStyle w:val="BodyText"/>
        <w:spacing w:before="15"/>
        <w:ind w:left="1000"/>
      </w:pPr>
      <w:r>
        <w:rPr/>
        <w:t>Where:</w:t>
      </w:r>
    </w:p>
    <w:p>
      <w:pPr>
        <w:spacing w:line="64" w:lineRule="auto" w:before="97" w:after="13"/>
        <w:ind w:left="1000" w:right="0" w:firstLine="0"/>
        <w:jc w:val="left"/>
        <w:rPr>
          <w:rFonts w:ascii="Cambria Math" w:hAnsi="Cambria Math" w:eastAsia="Cambria Math"/>
          <w:sz w:val="17"/>
        </w:rPr>
      </w:pPr>
      <w:r>
        <w:rPr>
          <w:i/>
          <w:position w:val="-13"/>
          <w:sz w:val="24"/>
        </w:rPr>
        <w:t>(g</w:t>
      </w:r>
      <w:r>
        <w:rPr>
          <w:i/>
          <w:spacing w:val="5"/>
          <w:position w:val="-13"/>
          <w:sz w:val="24"/>
        </w:rPr>
        <w:t> </w:t>
      </w:r>
      <w:r>
        <w:rPr>
          <w:rFonts w:ascii="Cambria Math" w:hAnsi="Cambria Math" w:eastAsia="Cambria Math"/>
          <w:position w:val="-5"/>
          <w:sz w:val="24"/>
        </w:rPr>
        <w:t>𝑁</w:t>
      </w:r>
      <w:r>
        <w:rPr>
          <w:rFonts w:ascii="Cambria Math" w:hAnsi="Cambria Math" w:eastAsia="Cambria Math"/>
          <w:position w:val="-13"/>
          <w:sz w:val="24"/>
        </w:rPr>
        <w:t>⁄</w:t>
      </w:r>
      <w:r>
        <w:rPr>
          <w:rFonts w:ascii="Cambria Math" w:hAnsi="Cambria Math" w:eastAsia="Cambria Math"/>
          <w:spacing w:val="14"/>
          <w:position w:val="-13"/>
          <w:sz w:val="24"/>
        </w:rPr>
        <w:t> </w:t>
      </w:r>
      <w:r>
        <w:rPr>
          <w:i/>
          <w:position w:val="-13"/>
          <w:sz w:val="24"/>
        </w:rPr>
        <w:t>)</w:t>
      </w:r>
      <w:r>
        <w:rPr>
          <w:i/>
          <w:spacing w:val="4"/>
          <w:position w:val="-13"/>
          <w:sz w:val="24"/>
        </w:rPr>
        <w:t> </w:t>
      </w:r>
      <w:r>
        <w:rPr>
          <w:i/>
          <w:position w:val="-13"/>
          <w:sz w:val="24"/>
        </w:rPr>
        <w:t>=</w:t>
      </w:r>
      <w:r>
        <w:rPr>
          <w:i/>
          <w:spacing w:val="4"/>
          <w:position w:val="-13"/>
          <w:sz w:val="24"/>
        </w:rPr>
        <w:t> 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𝑇−𝐵</w:t>
      </w:r>
      <w:r>
        <w:rPr>
          <w:rFonts w:ascii="Cambria Math" w:hAnsi="Cambria Math" w:eastAsia="Cambria Math"/>
          <w:position w:val="1"/>
          <w:sz w:val="17"/>
        </w:rPr>
        <w:t>)</w:t>
      </w:r>
      <w:r>
        <w:rPr>
          <w:rFonts w:ascii="Cambria Math" w:hAnsi="Cambria Math" w:eastAsia="Cambria Math"/>
          <w:sz w:val="17"/>
        </w:rPr>
        <w:t>𝑋</w:t>
      </w:r>
      <w:r>
        <w:rPr>
          <w:rFonts w:ascii="Cambria Math" w:hAnsi="Cambria Math" w:eastAsia="Cambria Math"/>
          <w:spacing w:val="5"/>
          <w:sz w:val="17"/>
        </w:rPr>
        <w:t> </w:t>
      </w:r>
      <w:r>
        <w:rPr>
          <w:rFonts w:ascii="Cambria Math" w:hAnsi="Cambria Math" w:eastAsia="Cambria Math"/>
          <w:sz w:val="17"/>
        </w:rPr>
        <w:t>𝑁</w:t>
      </w:r>
      <w:r>
        <w:rPr>
          <w:rFonts w:ascii="Cambria Math" w:hAnsi="Cambria Math" w:eastAsia="Cambria Math"/>
          <w:spacing w:val="6"/>
          <w:sz w:val="17"/>
        </w:rPr>
        <w:t> </w:t>
      </w:r>
      <w:r>
        <w:rPr>
          <w:rFonts w:ascii="Cambria Math" w:hAnsi="Cambria Math" w:eastAsia="Cambria Math"/>
          <w:sz w:val="17"/>
        </w:rPr>
        <w:t>𝑋</w:t>
      </w:r>
      <w:r>
        <w:rPr>
          <w:rFonts w:ascii="Cambria Math" w:hAnsi="Cambria Math" w:eastAsia="Cambria Math"/>
          <w:spacing w:val="6"/>
          <w:sz w:val="17"/>
        </w:rPr>
        <w:t> </w:t>
      </w:r>
      <w:r>
        <w:rPr>
          <w:rFonts w:ascii="Cambria Math" w:hAnsi="Cambria Math" w:eastAsia="Cambria Math"/>
          <w:sz w:val="17"/>
        </w:rPr>
        <w:t>14.007</w:t>
      </w:r>
    </w:p>
    <w:p>
      <w:pPr>
        <w:pStyle w:val="BodyText"/>
        <w:spacing w:line="20" w:lineRule="exact"/>
        <w:ind w:left="203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75.4pt;height:.85pt;mso-position-horizontal-relative:char;mso-position-vertical-relative:line" coordorigin="0,0" coordsize="1508,17">
            <v:rect style="position:absolute;left:0;top:0;width:150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209" w:lineRule="exact"/>
        <w:ind w:right="39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𝐿</w:t>
      </w:r>
    </w:p>
    <w:p>
      <w:pPr>
        <w:pStyle w:val="BodyText"/>
        <w:spacing w:before="73"/>
        <w:ind w:left="1000"/>
      </w:pPr>
      <w:r>
        <w:rPr>
          <w:spacing w:val="-1"/>
        </w:rPr>
        <w:t>Where:</w:t>
      </w:r>
    </w:p>
    <w:p>
      <w:pPr>
        <w:spacing w:before="15"/>
        <w:ind w:left="44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5"/>
          <w:sz w:val="17"/>
        </w:rPr>
        <w:t>𝑉𝑜𝑙𝑢𝑚𝑒</w:t>
      </w:r>
      <w:r>
        <w:rPr>
          <w:rFonts w:ascii="Cambria Math" w:eastAsia="Cambria Math"/>
          <w:w w:val="115"/>
          <w:position w:val="-3"/>
          <w:sz w:val="14"/>
        </w:rPr>
        <w:t>𝑆𝑎𝑚𝑝𝑙𝑒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2240" w:h="15840"/>
          <w:pgMar w:top="1360" w:bottom="1120" w:left="440" w:right="40"/>
          <w:cols w:num="2" w:equalWidth="0">
            <w:col w:w="1706" w:space="40"/>
            <w:col w:w="10014"/>
          </w:cols>
        </w:sectPr>
      </w:pPr>
    </w:p>
    <w:p>
      <w:pPr>
        <w:pStyle w:val="BodyText"/>
        <w:spacing w:before="73"/>
        <w:ind w:left="1000"/>
      </w:pPr>
      <w:r>
        <w:rPr>
          <w:position w:val="2"/>
        </w:rPr>
        <w:t>W</w:t>
      </w:r>
      <w:r>
        <w:rPr>
          <w:sz w:val="16"/>
        </w:rPr>
        <w:t>1</w:t>
      </w:r>
      <w:r>
        <w:rPr>
          <w:position w:val="2"/>
        </w:rPr>
        <w:t>=Sample</w:t>
      </w:r>
      <w:r>
        <w:rPr>
          <w:spacing w:val="-3"/>
          <w:position w:val="2"/>
        </w:rPr>
        <w:t> </w:t>
      </w:r>
      <w:r>
        <w:rPr>
          <w:position w:val="2"/>
        </w:rPr>
        <w:t>weight</w:t>
      </w:r>
    </w:p>
    <w:p>
      <w:pPr>
        <w:pStyle w:val="BodyText"/>
        <w:spacing w:line="276" w:lineRule="auto" w:before="40"/>
        <w:ind w:left="1000" w:right="7323"/>
      </w:pPr>
      <w:r>
        <w:rPr/>
        <w:t>T=</w:t>
      </w:r>
      <w:r>
        <w:rPr>
          <w:spacing w:val="-5"/>
        </w:rPr>
        <w:t> </w:t>
      </w:r>
      <w:r>
        <w:rPr/>
        <w:t>Titration</w:t>
      </w:r>
      <w:r>
        <w:rPr>
          <w:spacing w:val="-3"/>
        </w:rPr>
        <w:t> </w:t>
      </w:r>
      <w:r>
        <w:rPr/>
        <w:t>volume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sample</w:t>
      </w:r>
      <w:r>
        <w:rPr>
          <w:spacing w:val="-4"/>
        </w:rPr>
        <w:t> </w:t>
      </w:r>
      <w:r>
        <w:rPr/>
        <w:t>(ml)</w:t>
      </w:r>
      <w:r>
        <w:rPr>
          <w:spacing w:val="-57"/>
        </w:rPr>
        <w:t> </w:t>
      </w:r>
      <w:r>
        <w:rPr/>
        <w:t>B=Titration</w:t>
      </w:r>
      <w:r>
        <w:rPr>
          <w:spacing w:val="-1"/>
        </w:rPr>
        <w:t> </w:t>
      </w:r>
      <w:r>
        <w:rPr/>
        <w:t>volume</w:t>
      </w:r>
      <w:r>
        <w:rPr>
          <w:spacing w:val="-2"/>
        </w:rPr>
        <w:t> </w:t>
      </w:r>
      <w:r>
        <w:rPr/>
        <w:t>of blank</w:t>
      </w:r>
      <w:r>
        <w:rPr>
          <w:spacing w:val="-1"/>
        </w:rPr>
        <w:t> </w:t>
      </w:r>
      <w:r>
        <w:rPr/>
        <w:t>(ml)</w:t>
      </w:r>
    </w:p>
    <w:p>
      <w:pPr>
        <w:pStyle w:val="BodyText"/>
        <w:spacing w:before="1"/>
        <w:ind w:left="1000"/>
      </w:pPr>
      <w:r>
        <w:rPr/>
        <w:t>N=</w:t>
      </w:r>
      <w:r>
        <w:rPr>
          <w:spacing w:val="-3"/>
        </w:rPr>
        <w:t> </w:t>
      </w:r>
      <w:r>
        <w:rPr/>
        <w:t>Normality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acid to</w:t>
      </w:r>
      <w:r>
        <w:rPr>
          <w:spacing w:val="-1"/>
        </w:rPr>
        <w:t> </w:t>
      </w:r>
      <w:r>
        <w:rPr/>
        <w:t>4 decimal</w:t>
      </w:r>
      <w:r>
        <w:rPr>
          <w:spacing w:val="-1"/>
        </w:rPr>
        <w:t> </w:t>
      </w:r>
      <w:r>
        <w:rPr/>
        <w:t>places</w:t>
      </w:r>
    </w:p>
    <w:p>
      <w:pPr>
        <w:pStyle w:val="BodyText"/>
        <w:spacing w:before="41"/>
        <w:ind w:left="1000"/>
      </w:pPr>
      <w:r>
        <w:rPr/>
        <w:t>F=</w:t>
      </w:r>
      <w:r>
        <w:rPr>
          <w:spacing w:val="-2"/>
        </w:rPr>
        <w:t> </w:t>
      </w:r>
      <w:r>
        <w:rPr/>
        <w:t>Conversion</w:t>
      </w:r>
      <w:r>
        <w:rPr>
          <w:spacing w:val="-1"/>
        </w:rPr>
        <w:t> </w:t>
      </w:r>
      <w:r>
        <w:rPr/>
        <w:t>factor for nitrogen</w:t>
      </w:r>
      <w:r>
        <w:rPr>
          <w:spacing w:val="-1"/>
        </w:rPr>
        <w:t> </w:t>
      </w:r>
      <w:r>
        <w:rPr/>
        <w:t>to protein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6.25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food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feeds</w:t>
      </w:r>
    </w:p>
    <w:p>
      <w:pPr>
        <w:pStyle w:val="BodyText"/>
        <w:spacing w:line="230" w:lineRule="auto" w:before="11"/>
        <w:ind w:left="1000"/>
      </w:pPr>
      <w:r>
        <w:rPr>
          <w:i/>
        </w:rPr>
        <w:t>(g</w:t>
      </w:r>
      <w:r>
        <w:rPr>
          <w:i/>
          <w:spacing w:val="-4"/>
        </w:rPr>
        <w:t> </w:t>
      </w:r>
      <w:r>
        <w:rPr>
          <w:rFonts w:ascii="Cambria Math" w:hAnsi="Cambria Math" w:eastAsia="Cambria Math"/>
          <w:position w:val="8"/>
        </w:rPr>
        <w:t>𝑁</w:t>
      </w:r>
      <w:r>
        <w:rPr>
          <w:rFonts w:ascii="Cambria Math" w:hAnsi="Cambria Math" w:eastAsia="Cambria Math"/>
        </w:rPr>
        <w:t>⁄</w:t>
      </w:r>
      <w:r>
        <w:rPr>
          <w:rFonts w:ascii="Cambria Math" w:hAnsi="Cambria Math" w:eastAsia="Cambria Math"/>
          <w:position w:val="-9"/>
        </w:rPr>
        <w:t>𝐿</w:t>
      </w:r>
      <w:r>
        <w:rPr>
          <w:i/>
        </w:rPr>
        <w:t>)</w:t>
      </w:r>
      <w:r>
        <w:rPr>
          <w:i/>
          <w:spacing w:val="-7"/>
        </w:rPr>
        <w:t> </w:t>
      </w:r>
      <w:r>
        <w:rPr/>
        <w:t>=</w:t>
      </w:r>
      <w:r>
        <w:rPr>
          <w:spacing w:val="-4"/>
        </w:rPr>
        <w:t> </w:t>
      </w:r>
      <w:r>
        <w:rPr/>
        <w:t>grammes</w:t>
      </w:r>
      <w:r>
        <w:rPr>
          <w:spacing w:val="-6"/>
        </w:rPr>
        <w:t> </w:t>
      </w:r>
      <w:r>
        <w:rPr/>
        <w:t>nitrogen</w:t>
      </w:r>
      <w:r>
        <w:rPr>
          <w:spacing w:val="-3"/>
        </w:rPr>
        <w:t> </w:t>
      </w:r>
      <w:r>
        <w:rPr/>
        <w:t>per</w:t>
      </w:r>
      <w:r>
        <w:rPr>
          <w:spacing w:val="-6"/>
        </w:rPr>
        <w:t> </w:t>
      </w:r>
      <w:r>
        <w:rPr/>
        <w:t>litre</w:t>
      </w:r>
    </w:p>
    <w:p>
      <w:pPr>
        <w:pStyle w:val="Heading2"/>
        <w:spacing w:line="270" w:lineRule="exact"/>
        <w:jc w:val="left"/>
      </w:pP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% Crude</w:t>
      </w:r>
      <w:r>
        <w:rPr>
          <w:spacing w:val="-2"/>
        </w:rPr>
        <w:t> </w:t>
      </w:r>
      <w:r>
        <w:rPr/>
        <w:t>Fat</w:t>
      </w:r>
    </w:p>
    <w:p>
      <w:pPr>
        <w:pStyle w:val="BodyText"/>
        <w:spacing w:line="278" w:lineRule="auto" w:before="36"/>
        <w:ind w:left="1000" w:right="1220"/>
      </w:pPr>
      <w:r>
        <w:rPr/>
        <w:t>Crude</w:t>
      </w:r>
      <w:r>
        <w:rPr>
          <w:spacing w:val="-8"/>
        </w:rPr>
        <w:t> </w:t>
      </w:r>
      <w:r>
        <w:rPr/>
        <w:t>fat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determined</w:t>
      </w:r>
      <w:r>
        <w:rPr>
          <w:spacing w:val="-7"/>
        </w:rPr>
        <w:t> </w:t>
      </w:r>
      <w:r>
        <w:rPr/>
        <w:t>by</w:t>
      </w:r>
      <w:r>
        <w:rPr>
          <w:spacing w:val="-10"/>
        </w:rPr>
        <w:t> </w:t>
      </w:r>
      <w:r>
        <w:rPr/>
        <w:t>Soxtec</w:t>
      </w:r>
      <w:r>
        <w:rPr>
          <w:spacing w:val="-8"/>
        </w:rPr>
        <w:t> </w:t>
      </w:r>
      <w:r>
        <w:rPr/>
        <w:t>extraction</w:t>
      </w:r>
      <w:r>
        <w:rPr>
          <w:spacing w:val="-6"/>
        </w:rPr>
        <w:t> </w:t>
      </w:r>
      <w:r>
        <w:rPr/>
        <w:t>(ether</w:t>
      </w:r>
      <w:r>
        <w:rPr>
          <w:spacing w:val="-7"/>
        </w:rPr>
        <w:t> </w:t>
      </w:r>
      <w:r>
        <w:rPr/>
        <w:t>extract/fat</w:t>
      </w:r>
      <w:r>
        <w:rPr>
          <w:spacing w:val="-6"/>
        </w:rPr>
        <w:t> </w:t>
      </w:r>
      <w:r>
        <w:rPr/>
        <w:t>analysis)</w:t>
      </w:r>
      <w:r>
        <w:rPr>
          <w:spacing w:val="-7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method</w:t>
      </w:r>
      <w:r>
        <w:rPr>
          <w:spacing w:val="-6"/>
        </w:rPr>
        <w:t> </w:t>
      </w:r>
      <w:r>
        <w:rPr/>
        <w:t>(AOAC,</w:t>
      </w:r>
      <w:r>
        <w:rPr>
          <w:spacing w:val="-57"/>
        </w:rPr>
        <w:t> </w:t>
      </w:r>
      <w:r>
        <w:rPr/>
        <w:t>2006)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0"/>
          <w:numId w:val="45"/>
        </w:numPr>
        <w:tabs>
          <w:tab w:pos="1720" w:val="left" w:leader="none"/>
          <w:tab w:pos="1721" w:val="left" w:leader="none"/>
        </w:tabs>
        <w:spacing w:line="272" w:lineRule="exact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Thimbles</w:t>
      </w:r>
      <w:r>
        <w:rPr>
          <w:spacing w:val="-1"/>
          <w:sz w:val="24"/>
        </w:rPr>
        <w:t> </w:t>
      </w:r>
      <w:r>
        <w:rPr>
          <w:sz w:val="24"/>
        </w:rPr>
        <w:t>fitted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adapters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placed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 balance and</w:t>
      </w:r>
      <w:r>
        <w:rPr>
          <w:spacing w:val="-1"/>
          <w:sz w:val="24"/>
        </w:rPr>
        <w:t> </w:t>
      </w:r>
      <w:r>
        <w:rPr>
          <w:sz w:val="24"/>
        </w:rPr>
        <w:t>tarred.</w:t>
      </w:r>
    </w:p>
    <w:p>
      <w:pPr>
        <w:pStyle w:val="ListParagraph"/>
        <w:numPr>
          <w:ilvl w:val="0"/>
          <w:numId w:val="45"/>
        </w:numPr>
        <w:tabs>
          <w:tab w:pos="1720" w:val="left" w:leader="none"/>
          <w:tab w:pos="1721" w:val="left" w:leader="none"/>
          <w:tab w:pos="8921" w:val="left" w:leader="none"/>
        </w:tabs>
        <w:spacing w:line="276" w:lineRule="auto" w:before="41" w:after="0"/>
        <w:ind w:left="1720" w:right="1219" w:hanging="720"/>
        <w:jc w:val="left"/>
        <w:rPr>
          <w:sz w:val="24"/>
        </w:rPr>
      </w:pPr>
      <w:r>
        <w:rPr>
          <w:sz w:val="24"/>
        </w:rPr>
        <w:t>1.000gramme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prepared</w:t>
      </w:r>
      <w:r>
        <w:rPr>
          <w:spacing w:val="-1"/>
          <w:sz w:val="24"/>
        </w:rPr>
        <w:t> </w:t>
      </w:r>
      <w:r>
        <w:rPr>
          <w:sz w:val="24"/>
        </w:rPr>
        <w:t>sample was</w:t>
      </w:r>
      <w:r>
        <w:rPr>
          <w:spacing w:val="-1"/>
          <w:sz w:val="24"/>
        </w:rPr>
        <w:t> </w:t>
      </w:r>
      <w:r>
        <w:rPr>
          <w:sz w:val="24"/>
        </w:rPr>
        <w:t>weighed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thimble</w:t>
      </w:r>
      <w:r>
        <w:rPr>
          <w:spacing w:val="-1"/>
          <w:sz w:val="24"/>
        </w:rPr>
        <w:t> </w:t>
      </w:r>
      <w:r>
        <w:rPr>
          <w:sz w:val="24"/>
        </w:rPr>
        <w:t>and</w:t>
        <w:tab/>
        <w:t>tarred;</w:t>
      </w:r>
      <w:r>
        <w:rPr>
          <w:spacing w:val="9"/>
          <w:sz w:val="24"/>
        </w:rPr>
        <w:t> </w:t>
      </w:r>
      <w:r>
        <w:rPr>
          <w:sz w:val="24"/>
        </w:rPr>
        <w:t>this</w:t>
      </w:r>
      <w:r>
        <w:rPr>
          <w:spacing w:val="8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moved</w:t>
      </w:r>
      <w:r>
        <w:rPr>
          <w:spacing w:val="-1"/>
          <w:sz w:val="24"/>
        </w:rPr>
        <w:t> </w:t>
      </w:r>
      <w:r>
        <w:rPr>
          <w:sz w:val="24"/>
        </w:rPr>
        <w:t>to the thimble stand using</w:t>
      </w:r>
      <w:r>
        <w:rPr>
          <w:spacing w:val="-3"/>
          <w:sz w:val="24"/>
        </w:rPr>
        <w:t> </w:t>
      </w:r>
      <w:r>
        <w:rPr>
          <w:sz w:val="24"/>
        </w:rPr>
        <w:t>the thimble handler.</w:t>
      </w:r>
    </w:p>
    <w:p>
      <w:pPr>
        <w:pStyle w:val="ListParagraph"/>
        <w:numPr>
          <w:ilvl w:val="0"/>
          <w:numId w:val="45"/>
        </w:numPr>
        <w:tabs>
          <w:tab w:pos="1720" w:val="left" w:leader="none"/>
          <w:tab w:pos="1721" w:val="left" w:leader="none"/>
          <w:tab w:pos="8921" w:val="left" w:leader="none"/>
          <w:tab w:pos="9912" w:val="left" w:leader="none"/>
        </w:tabs>
        <w:spacing w:line="276" w:lineRule="auto" w:before="1" w:after="0"/>
        <w:ind w:left="1720" w:right="1218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Soxtec</w:t>
      </w:r>
      <w:r>
        <w:rPr>
          <w:spacing w:val="-2"/>
          <w:sz w:val="24"/>
        </w:rPr>
        <w:t> </w:t>
      </w:r>
      <w:r>
        <w:rPr>
          <w:sz w:val="24"/>
        </w:rPr>
        <w:t>extraction</w:t>
      </w:r>
      <w:r>
        <w:rPr>
          <w:spacing w:val="-1"/>
          <w:sz w:val="24"/>
        </w:rPr>
        <w:t> </w:t>
      </w:r>
      <w:r>
        <w:rPr>
          <w:sz w:val="24"/>
        </w:rPr>
        <w:t>unit was</w:t>
      </w:r>
      <w:r>
        <w:rPr>
          <w:spacing w:val="-2"/>
          <w:sz w:val="24"/>
        </w:rPr>
        <w:t> </w:t>
      </w:r>
      <w:r>
        <w:rPr>
          <w:sz w:val="24"/>
        </w:rPr>
        <w:t>switched on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pressing</w:t>
      </w:r>
      <w:r>
        <w:rPr>
          <w:spacing w:val="-4"/>
          <w:sz w:val="24"/>
        </w:rPr>
        <w:t> </w:t>
      </w:r>
      <w:r>
        <w:rPr>
          <w:sz w:val="24"/>
        </w:rPr>
        <w:t>“MAIN”</w:t>
      </w:r>
      <w:r>
        <w:rPr>
          <w:spacing w:val="-1"/>
          <w:sz w:val="24"/>
        </w:rPr>
        <w:t> </w:t>
      </w:r>
      <w:r>
        <w:rPr>
          <w:sz w:val="24"/>
        </w:rPr>
        <w:t>button</w:t>
        <w:tab/>
        <w:t>(The</w:t>
        <w:tab/>
      </w:r>
      <w:r>
        <w:rPr>
          <w:spacing w:val="-1"/>
          <w:sz w:val="24"/>
        </w:rPr>
        <w:t>switch</w:t>
      </w:r>
      <w:r>
        <w:rPr>
          <w:spacing w:val="-57"/>
          <w:sz w:val="24"/>
        </w:rPr>
        <w:t> </w:t>
      </w:r>
      <w:r>
        <w:rPr>
          <w:sz w:val="24"/>
        </w:rPr>
        <w:t>lamp</w:t>
      </w:r>
      <w:r>
        <w:rPr>
          <w:spacing w:val="-1"/>
          <w:sz w:val="24"/>
        </w:rPr>
        <w:t> </w:t>
      </w:r>
      <w:r>
        <w:rPr>
          <w:sz w:val="24"/>
        </w:rPr>
        <w:t>was ensured to be shown/ seen to 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light up).</w:t>
      </w:r>
    </w:p>
    <w:p>
      <w:pPr>
        <w:pStyle w:val="ListParagraph"/>
        <w:numPr>
          <w:ilvl w:val="0"/>
          <w:numId w:val="45"/>
        </w:numPr>
        <w:tabs>
          <w:tab w:pos="1720" w:val="left" w:leader="none"/>
          <w:tab w:pos="1721" w:val="left" w:leader="none"/>
        </w:tabs>
        <w:spacing w:line="276" w:lineRule="auto" w:before="0" w:after="0"/>
        <w:ind w:left="1720" w:right="1218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temperature</w:t>
      </w:r>
      <w:r>
        <w:rPr>
          <w:spacing w:val="7"/>
          <w:sz w:val="24"/>
        </w:rPr>
        <w:t> </w:t>
      </w:r>
      <w:r>
        <w:rPr>
          <w:sz w:val="24"/>
        </w:rPr>
        <w:t>was</w:t>
      </w:r>
      <w:r>
        <w:rPr>
          <w:spacing w:val="9"/>
          <w:sz w:val="24"/>
        </w:rPr>
        <w:t> </w:t>
      </w:r>
      <w:r>
        <w:rPr>
          <w:sz w:val="24"/>
        </w:rPr>
        <w:t>set</w:t>
      </w:r>
      <w:r>
        <w:rPr>
          <w:spacing w:val="9"/>
          <w:sz w:val="24"/>
        </w:rPr>
        <w:t> </w:t>
      </w:r>
      <w:r>
        <w:rPr>
          <w:sz w:val="24"/>
        </w:rPr>
        <w:t>according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solvent</w:t>
      </w:r>
      <w:r>
        <w:rPr>
          <w:spacing w:val="9"/>
          <w:sz w:val="24"/>
        </w:rPr>
        <w:t> </w:t>
      </w:r>
      <w:r>
        <w:rPr>
          <w:sz w:val="24"/>
        </w:rPr>
        <w:t>used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achieve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reflux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solvent</w:t>
      </w:r>
      <w:r>
        <w:rPr>
          <w:spacing w:val="6"/>
          <w:sz w:val="24"/>
        </w:rPr>
        <w:t>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3 – drops/second.</w:t>
      </w:r>
    </w:p>
    <w:p>
      <w:pPr>
        <w:pStyle w:val="ListParagraph"/>
        <w:numPr>
          <w:ilvl w:val="0"/>
          <w:numId w:val="45"/>
        </w:numPr>
        <w:tabs>
          <w:tab w:pos="1720" w:val="left" w:leader="none"/>
          <w:tab w:pos="1721" w:val="left" w:leader="none"/>
        </w:tabs>
        <w:spacing w:line="276" w:lineRule="auto" w:before="1" w:after="0"/>
        <w:ind w:left="1720" w:right="1215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proper</w:t>
      </w:r>
      <w:r>
        <w:rPr>
          <w:spacing w:val="22"/>
          <w:sz w:val="24"/>
        </w:rPr>
        <w:t> </w:t>
      </w:r>
      <w:r>
        <w:rPr>
          <w:sz w:val="24"/>
        </w:rPr>
        <w:t>programme</w:t>
      </w:r>
      <w:r>
        <w:rPr>
          <w:spacing w:val="25"/>
          <w:sz w:val="24"/>
        </w:rPr>
        <w:t> </w:t>
      </w:r>
      <w:r>
        <w:rPr>
          <w:sz w:val="24"/>
        </w:rPr>
        <w:t>was</w:t>
      </w:r>
      <w:r>
        <w:rPr>
          <w:spacing w:val="23"/>
          <w:sz w:val="24"/>
        </w:rPr>
        <w:t> </w:t>
      </w:r>
      <w:r>
        <w:rPr>
          <w:sz w:val="24"/>
        </w:rPr>
        <w:t>selected</w:t>
      </w:r>
      <w:r>
        <w:rPr>
          <w:spacing w:val="22"/>
          <w:sz w:val="24"/>
        </w:rPr>
        <w:t> </w:t>
      </w:r>
      <w:r>
        <w:rPr>
          <w:sz w:val="24"/>
        </w:rPr>
        <w:t>with</w:t>
      </w:r>
      <w:r>
        <w:rPr>
          <w:spacing w:val="24"/>
          <w:sz w:val="24"/>
        </w:rPr>
        <w:t> </w:t>
      </w:r>
      <w:r>
        <w:rPr>
          <w:sz w:val="24"/>
        </w:rPr>
        <w:t>respect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time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check</w:t>
      </w:r>
      <w:r>
        <w:rPr>
          <w:spacing w:val="23"/>
          <w:sz w:val="24"/>
        </w:rPr>
        <w:t> </w:t>
      </w:r>
      <w:r>
        <w:rPr>
          <w:sz w:val="24"/>
        </w:rPr>
        <w:t>(boiling</w:t>
      </w:r>
      <w:r>
        <w:rPr>
          <w:spacing w:val="21"/>
          <w:sz w:val="24"/>
        </w:rPr>
        <w:t> </w:t>
      </w:r>
      <w:r>
        <w:rPr>
          <w:sz w:val="24"/>
        </w:rPr>
        <w:t>/</w:t>
      </w:r>
      <w:r>
        <w:rPr>
          <w:spacing w:val="23"/>
          <w:sz w:val="24"/>
        </w:rPr>
        <w:t> </w:t>
      </w:r>
      <w:r>
        <w:rPr>
          <w:sz w:val="24"/>
        </w:rPr>
        <w:t>rinsing</w:t>
      </w:r>
      <w:r>
        <w:rPr>
          <w:spacing w:val="20"/>
          <w:sz w:val="24"/>
        </w:rPr>
        <w:t> </w:t>
      </w:r>
      <w:r>
        <w:rPr>
          <w:sz w:val="24"/>
        </w:rPr>
        <w:t>/</w:t>
      </w:r>
      <w:r>
        <w:rPr>
          <w:spacing w:val="-57"/>
          <w:sz w:val="24"/>
        </w:rPr>
        <w:t> </w:t>
      </w:r>
      <w:r>
        <w:rPr>
          <w:sz w:val="24"/>
        </w:rPr>
        <w:t>evaporation)</w:t>
      </w:r>
      <w:r>
        <w:rPr>
          <w:spacing w:val="-1"/>
          <w:sz w:val="24"/>
        </w:rPr>
        <w:t> </w:t>
      </w:r>
      <w:r>
        <w:rPr>
          <w:sz w:val="24"/>
        </w:rPr>
        <w:t>pre</w:t>
      </w:r>
      <w:r>
        <w:rPr>
          <w:spacing w:val="-2"/>
          <w:sz w:val="24"/>
        </w:rPr>
        <w:t> </w:t>
      </w:r>
      <w:r>
        <w:rPr>
          <w:sz w:val="24"/>
        </w:rPr>
        <w:t>– drying on the control unit.</w:t>
      </w:r>
    </w:p>
    <w:p>
      <w:pPr>
        <w:pStyle w:val="ListParagraph"/>
        <w:numPr>
          <w:ilvl w:val="0"/>
          <w:numId w:val="45"/>
        </w:numPr>
        <w:tabs>
          <w:tab w:pos="1720" w:val="left" w:leader="none"/>
          <w:tab w:pos="1721" w:val="left" w:leader="none"/>
        </w:tabs>
        <w:spacing w:line="276" w:lineRule="auto" w:before="0" w:after="0"/>
        <w:ind w:left="1720" w:right="1216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cold</w:t>
      </w:r>
      <w:r>
        <w:rPr>
          <w:spacing w:val="35"/>
          <w:sz w:val="24"/>
        </w:rPr>
        <w:t> </w:t>
      </w:r>
      <w:r>
        <w:rPr>
          <w:sz w:val="24"/>
        </w:rPr>
        <w:t>water</w:t>
      </w:r>
      <w:r>
        <w:rPr>
          <w:spacing w:val="33"/>
          <w:sz w:val="24"/>
        </w:rPr>
        <w:t> </w:t>
      </w:r>
      <w:r>
        <w:rPr>
          <w:sz w:val="24"/>
        </w:rPr>
        <w:t>tap</w:t>
      </w:r>
      <w:r>
        <w:rPr>
          <w:spacing w:val="34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reflux</w:t>
      </w:r>
      <w:r>
        <w:rPr>
          <w:spacing w:val="36"/>
          <w:sz w:val="24"/>
        </w:rPr>
        <w:t> </w:t>
      </w:r>
      <w:r>
        <w:rPr>
          <w:sz w:val="24"/>
        </w:rPr>
        <w:t>condensers</w:t>
      </w:r>
      <w:r>
        <w:rPr>
          <w:spacing w:val="38"/>
          <w:sz w:val="24"/>
        </w:rPr>
        <w:t> </w:t>
      </w:r>
      <w:r>
        <w:rPr>
          <w:sz w:val="24"/>
        </w:rPr>
        <w:t>was</w:t>
      </w:r>
      <w:r>
        <w:rPr>
          <w:spacing w:val="35"/>
          <w:sz w:val="24"/>
        </w:rPr>
        <w:t> </w:t>
      </w:r>
      <w:r>
        <w:rPr>
          <w:sz w:val="24"/>
        </w:rPr>
        <w:t>opened,</w:t>
      </w:r>
      <w:r>
        <w:rPr>
          <w:spacing w:val="34"/>
          <w:sz w:val="24"/>
        </w:rPr>
        <w:t> </w:t>
      </w:r>
      <w:r>
        <w:rPr>
          <w:sz w:val="24"/>
        </w:rPr>
        <w:t>with</w:t>
      </w:r>
      <w:r>
        <w:rPr>
          <w:spacing w:val="35"/>
          <w:sz w:val="24"/>
        </w:rPr>
        <w:t> </w:t>
      </w:r>
      <w:r>
        <w:rPr>
          <w:sz w:val="24"/>
        </w:rPr>
        <w:t>cooling</w:t>
      </w:r>
      <w:r>
        <w:rPr>
          <w:spacing w:val="32"/>
          <w:sz w:val="24"/>
        </w:rPr>
        <w:t> </w:t>
      </w:r>
      <w:r>
        <w:rPr>
          <w:sz w:val="24"/>
        </w:rPr>
        <w:t>water</w:t>
      </w:r>
      <w:r>
        <w:rPr>
          <w:spacing w:val="35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approximately</w:t>
      </w:r>
      <w:r>
        <w:rPr>
          <w:spacing w:val="-6"/>
          <w:sz w:val="24"/>
        </w:rPr>
        <w:t> </w:t>
      </w:r>
      <w:r>
        <w:rPr>
          <w:sz w:val="24"/>
        </w:rPr>
        <w:t>15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C, the flow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was adjusted 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 litres/ minutes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 prevent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solvent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evaporation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from the condensers.</w:t>
      </w:r>
    </w:p>
    <w:p>
      <w:pPr>
        <w:pStyle w:val="ListParagraph"/>
        <w:numPr>
          <w:ilvl w:val="0"/>
          <w:numId w:val="45"/>
        </w:numPr>
        <w:tabs>
          <w:tab w:pos="1720" w:val="left" w:leader="none"/>
          <w:tab w:pos="1721" w:val="left" w:leader="none"/>
        </w:tabs>
        <w:spacing w:line="240" w:lineRule="auto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thin</w:t>
      </w:r>
      <w:r>
        <w:rPr>
          <w:spacing w:val="-1"/>
          <w:sz w:val="24"/>
        </w:rPr>
        <w:t> </w:t>
      </w:r>
      <w:r>
        <w:rPr>
          <w:sz w:val="24"/>
        </w:rPr>
        <w:t>layer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defatted</w:t>
      </w:r>
      <w:r>
        <w:rPr>
          <w:spacing w:val="-1"/>
          <w:sz w:val="24"/>
        </w:rPr>
        <w:t> </w:t>
      </w:r>
      <w:r>
        <w:rPr>
          <w:sz w:val="24"/>
        </w:rPr>
        <w:t>cotton</w:t>
      </w:r>
      <w:r>
        <w:rPr>
          <w:spacing w:val="-1"/>
          <w:sz w:val="24"/>
        </w:rPr>
        <w:t> </w:t>
      </w:r>
      <w:r>
        <w:rPr>
          <w:sz w:val="24"/>
        </w:rPr>
        <w:t>was placed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top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sample.</w:t>
      </w:r>
    </w:p>
    <w:p>
      <w:pPr>
        <w:pStyle w:val="ListParagraph"/>
        <w:numPr>
          <w:ilvl w:val="0"/>
          <w:numId w:val="45"/>
        </w:numPr>
        <w:tabs>
          <w:tab w:pos="1720" w:val="left" w:leader="none"/>
          <w:tab w:pos="1721" w:val="left" w:leader="none"/>
          <w:tab w:pos="9581" w:val="left" w:leader="none"/>
        </w:tabs>
        <w:spacing w:line="276" w:lineRule="auto" w:before="40" w:after="0"/>
        <w:ind w:left="1720" w:right="1216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thimble</w:t>
      </w:r>
      <w:r>
        <w:rPr>
          <w:spacing w:val="-1"/>
          <w:sz w:val="24"/>
        </w:rPr>
        <w:t> </w:t>
      </w:r>
      <w:r>
        <w:rPr>
          <w:sz w:val="24"/>
        </w:rPr>
        <w:t>handler</w:t>
      </w:r>
      <w:r>
        <w:rPr>
          <w:spacing w:val="-3"/>
          <w:sz w:val="24"/>
        </w:rPr>
        <w:t> </w:t>
      </w:r>
      <w:r>
        <w:rPr>
          <w:sz w:val="24"/>
        </w:rPr>
        <w:t>was used</w:t>
      </w:r>
      <w:r>
        <w:rPr>
          <w:spacing w:val="-1"/>
          <w:sz w:val="24"/>
        </w:rPr>
        <w:t> </w:t>
      </w:r>
      <w:r>
        <w:rPr>
          <w:sz w:val="24"/>
        </w:rPr>
        <w:t>to move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thimbles</w:t>
      </w:r>
      <w:r>
        <w:rPr>
          <w:spacing w:val="-1"/>
          <w:sz w:val="24"/>
        </w:rPr>
        <w:t> </w:t>
      </w:r>
      <w:r>
        <w:rPr>
          <w:sz w:val="24"/>
        </w:rPr>
        <w:t>as it</w:t>
      </w:r>
      <w:r>
        <w:rPr>
          <w:spacing w:val="-1"/>
          <w:sz w:val="24"/>
        </w:rPr>
        <w:t> </w:t>
      </w:r>
      <w:r>
        <w:rPr>
          <w:sz w:val="24"/>
        </w:rPr>
        <w:t>was inserted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46"/>
          <w:sz w:val="24"/>
        </w:rPr>
        <w:t> </w:t>
      </w:r>
      <w:r>
        <w:rPr>
          <w:sz w:val="24"/>
        </w:rPr>
        <w:t>the</w:t>
        <w:tab/>
      </w:r>
      <w:r>
        <w:rPr>
          <w:spacing w:val="-1"/>
          <w:sz w:val="24"/>
        </w:rPr>
        <w:t>extraction</w:t>
      </w:r>
      <w:r>
        <w:rPr>
          <w:spacing w:val="-57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and this was attached to the</w:t>
      </w:r>
      <w:r>
        <w:rPr>
          <w:spacing w:val="-1"/>
          <w:sz w:val="24"/>
        </w:rPr>
        <w:t> </w:t>
      </w:r>
      <w:r>
        <w:rPr>
          <w:sz w:val="24"/>
        </w:rPr>
        <w:t>magnets.</w:t>
      </w:r>
    </w:p>
    <w:p>
      <w:pPr>
        <w:pStyle w:val="ListParagraph"/>
        <w:numPr>
          <w:ilvl w:val="0"/>
          <w:numId w:val="45"/>
        </w:numPr>
        <w:tabs>
          <w:tab w:pos="1720" w:val="left" w:leader="none"/>
          <w:tab w:pos="1721" w:val="left" w:leader="none"/>
        </w:tabs>
        <w:spacing w:line="276" w:lineRule="auto" w:before="2" w:after="0"/>
        <w:ind w:left="1720" w:right="1219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cup</w:t>
      </w:r>
      <w:r>
        <w:rPr>
          <w:spacing w:val="42"/>
          <w:sz w:val="24"/>
        </w:rPr>
        <w:t> </w:t>
      </w:r>
      <w:r>
        <w:rPr>
          <w:sz w:val="24"/>
        </w:rPr>
        <w:t>holder</w:t>
      </w:r>
      <w:r>
        <w:rPr>
          <w:spacing w:val="41"/>
          <w:sz w:val="24"/>
        </w:rPr>
        <w:t> </w:t>
      </w:r>
      <w:r>
        <w:rPr>
          <w:sz w:val="24"/>
        </w:rPr>
        <w:t>was</w:t>
      </w:r>
      <w:r>
        <w:rPr>
          <w:spacing w:val="39"/>
          <w:sz w:val="24"/>
        </w:rPr>
        <w:t> </w:t>
      </w:r>
      <w:r>
        <w:rPr>
          <w:sz w:val="24"/>
        </w:rPr>
        <w:t>used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41"/>
          <w:sz w:val="24"/>
        </w:rPr>
        <w:t> </w:t>
      </w:r>
      <w:r>
        <w:rPr>
          <w:sz w:val="24"/>
        </w:rPr>
        <w:t>insert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aluminum</w:t>
      </w:r>
      <w:r>
        <w:rPr>
          <w:spacing w:val="41"/>
          <w:sz w:val="24"/>
        </w:rPr>
        <w:t> </w:t>
      </w:r>
      <w:r>
        <w:rPr>
          <w:sz w:val="24"/>
        </w:rPr>
        <w:t>extraction</w:t>
      </w:r>
      <w:r>
        <w:rPr>
          <w:spacing w:val="39"/>
          <w:sz w:val="24"/>
        </w:rPr>
        <w:t> </w:t>
      </w:r>
      <w:r>
        <w:rPr>
          <w:sz w:val="24"/>
        </w:rPr>
        <w:t>cups</w:t>
      </w:r>
      <w:r>
        <w:rPr>
          <w:spacing w:val="40"/>
          <w:sz w:val="24"/>
        </w:rPr>
        <w:t> </w:t>
      </w:r>
      <w:r>
        <w:rPr>
          <w:sz w:val="24"/>
        </w:rPr>
        <w:t>loaded</w:t>
      </w:r>
      <w:r>
        <w:rPr>
          <w:spacing w:val="40"/>
          <w:sz w:val="24"/>
        </w:rPr>
        <w:t> </w:t>
      </w:r>
      <w:r>
        <w:rPr>
          <w:sz w:val="24"/>
        </w:rPr>
        <w:t>with</w:t>
      </w:r>
      <w:r>
        <w:rPr>
          <w:spacing w:val="43"/>
          <w:sz w:val="24"/>
        </w:rPr>
        <w:t> </w:t>
      </w:r>
      <w:r>
        <w:rPr>
          <w:sz w:val="24"/>
        </w:rPr>
        <w:t>40-</w:t>
      </w:r>
      <w:r>
        <w:rPr>
          <w:spacing w:val="39"/>
          <w:sz w:val="24"/>
        </w:rPr>
        <w:t> </w:t>
      </w:r>
      <w:r>
        <w:rPr>
          <w:sz w:val="24"/>
        </w:rPr>
        <w:t>60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petroleum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ether. Sample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also loaded with petroleum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ether dried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at 103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± 2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C.</w:t>
      </w:r>
    </w:p>
    <w:p>
      <w:pPr>
        <w:pStyle w:val="ListParagraph"/>
        <w:numPr>
          <w:ilvl w:val="0"/>
          <w:numId w:val="45"/>
        </w:numPr>
        <w:tabs>
          <w:tab w:pos="1720" w:val="left" w:leader="none"/>
          <w:tab w:pos="1721" w:val="left" w:leader="none"/>
        </w:tabs>
        <w:spacing w:line="276" w:lineRule="auto" w:before="0" w:after="0"/>
        <w:ind w:left="1720" w:right="1217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RUN</w:t>
      </w:r>
      <w:r>
        <w:rPr>
          <w:spacing w:val="-6"/>
          <w:sz w:val="24"/>
        </w:rPr>
        <w:t> </w:t>
      </w:r>
      <w:r>
        <w:rPr>
          <w:sz w:val="24"/>
        </w:rPr>
        <w:t>/</w:t>
      </w:r>
      <w:r>
        <w:rPr>
          <w:spacing w:val="-3"/>
          <w:sz w:val="24"/>
        </w:rPr>
        <w:t> </w:t>
      </w:r>
      <w:r>
        <w:rPr>
          <w:sz w:val="24"/>
        </w:rPr>
        <w:t>STOP</w:t>
      </w:r>
      <w:r>
        <w:rPr>
          <w:spacing w:val="-5"/>
          <w:sz w:val="24"/>
        </w:rPr>
        <w:t> </w:t>
      </w:r>
      <w:r>
        <w:rPr>
          <w:sz w:val="24"/>
        </w:rPr>
        <w:t>key</w:t>
      </w:r>
      <w:r>
        <w:rPr>
          <w:spacing w:val="-7"/>
          <w:sz w:val="24"/>
        </w:rPr>
        <w:t> </w:t>
      </w:r>
      <w:r>
        <w:rPr>
          <w:sz w:val="24"/>
        </w:rPr>
        <w:t>were</w:t>
      </w:r>
      <w:r>
        <w:rPr>
          <w:spacing w:val="-7"/>
          <w:sz w:val="24"/>
        </w:rPr>
        <w:t> </w:t>
      </w:r>
      <w:r>
        <w:rPr>
          <w:sz w:val="24"/>
        </w:rPr>
        <w:t>pressed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Soxtec</w:t>
      </w:r>
      <w:r>
        <w:rPr>
          <w:spacing w:val="-4"/>
          <w:sz w:val="24"/>
        </w:rPr>
        <w:t> </w:t>
      </w:r>
      <w:r>
        <w:rPr>
          <w:sz w:val="24"/>
        </w:rPr>
        <w:t>extraction</w:t>
      </w:r>
      <w:r>
        <w:rPr>
          <w:spacing w:val="-5"/>
          <w:sz w:val="24"/>
        </w:rPr>
        <w:t> </w:t>
      </w:r>
      <w:r>
        <w:rPr>
          <w:sz w:val="24"/>
        </w:rPr>
        <w:t>equipment.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Soxtec</w:t>
      </w:r>
      <w:r>
        <w:rPr>
          <w:spacing w:val="-7"/>
          <w:sz w:val="24"/>
        </w:rPr>
        <w:t> </w:t>
      </w:r>
      <w:r>
        <w:rPr>
          <w:sz w:val="24"/>
        </w:rPr>
        <w:t>auto</w:t>
      </w:r>
      <w:r>
        <w:rPr>
          <w:spacing w:val="-5"/>
          <w:sz w:val="24"/>
        </w:rPr>
        <w:t> </w:t>
      </w:r>
      <w:r>
        <w:rPr>
          <w:sz w:val="24"/>
        </w:rPr>
        <w:t>fat</w:t>
      </w:r>
      <w:r>
        <w:rPr>
          <w:spacing w:val="-57"/>
          <w:sz w:val="24"/>
        </w:rPr>
        <w:t> </w:t>
      </w:r>
      <w:r>
        <w:rPr>
          <w:sz w:val="24"/>
        </w:rPr>
        <w:t>extraction</w:t>
      </w:r>
      <w:r>
        <w:rPr>
          <w:spacing w:val="-1"/>
          <w:sz w:val="24"/>
        </w:rPr>
        <w:t> </w:t>
      </w:r>
      <w:r>
        <w:rPr>
          <w:sz w:val="24"/>
        </w:rPr>
        <w:t>system now starts performing</w:t>
      </w:r>
      <w:r>
        <w:rPr>
          <w:spacing w:val="2"/>
          <w:sz w:val="24"/>
        </w:rPr>
        <w:t> </w:t>
      </w:r>
      <w:r>
        <w:rPr>
          <w:sz w:val="24"/>
        </w:rPr>
        <w:t>automatically.</w:t>
      </w:r>
    </w:p>
    <w:p>
      <w:pPr>
        <w:pStyle w:val="ListParagraph"/>
        <w:numPr>
          <w:ilvl w:val="0"/>
          <w:numId w:val="45"/>
        </w:numPr>
        <w:tabs>
          <w:tab w:pos="1720" w:val="left" w:leader="none"/>
          <w:tab w:pos="1721" w:val="left" w:leader="none"/>
        </w:tabs>
        <w:spacing w:line="275" w:lineRule="exact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cups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removed and dried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103 ±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 for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30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minutes 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obtain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constant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weight.</w:t>
      </w:r>
    </w:p>
    <w:p>
      <w:pPr>
        <w:pStyle w:val="ListParagraph"/>
        <w:numPr>
          <w:ilvl w:val="0"/>
          <w:numId w:val="45"/>
        </w:numPr>
        <w:tabs>
          <w:tab w:pos="1720" w:val="left" w:leader="none"/>
          <w:tab w:pos="1721" w:val="left" w:leader="none"/>
        </w:tabs>
        <w:spacing w:line="240" w:lineRule="auto" w:before="42" w:after="0"/>
        <w:ind w:left="17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cups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weighed.</w:t>
      </w:r>
    </w:p>
    <w:p>
      <w:pPr>
        <w:pStyle w:val="BodyText"/>
        <w:spacing w:before="40"/>
        <w:ind w:left="1000"/>
      </w:pPr>
      <w:r>
        <w:rPr/>
        <w:t>The</w:t>
      </w:r>
      <w:r>
        <w:rPr>
          <w:spacing w:val="-3"/>
        </w:rPr>
        <w:t> </w:t>
      </w:r>
      <w:r>
        <w:rPr/>
        <w:t>extractable</w:t>
      </w:r>
      <w:r>
        <w:rPr>
          <w:spacing w:val="-2"/>
        </w:rPr>
        <w:t> </w:t>
      </w:r>
      <w:r>
        <w:rPr/>
        <w:t>crude</w:t>
      </w:r>
      <w:r>
        <w:rPr>
          <w:spacing w:val="-3"/>
        </w:rPr>
        <w:t> </w:t>
      </w:r>
      <w:r>
        <w:rPr/>
        <w:t>fat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 as:</w:t>
      </w:r>
    </w:p>
    <w:p>
      <w:pPr>
        <w:spacing w:line="234" w:lineRule="exact" w:before="100"/>
        <w:ind w:left="1000" w:right="0" w:firstLine="0"/>
        <w:jc w:val="left"/>
        <w:rPr>
          <w:rFonts w:ascii="Cambria Math" w:hAnsi="Cambria Math" w:eastAsia="Cambria Math"/>
          <w:sz w:val="24"/>
        </w:rPr>
      </w:pPr>
      <w:r>
        <w:rPr>
          <w:i/>
          <w:sz w:val="24"/>
        </w:rPr>
        <w:t>%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Fat=</w:t>
      </w:r>
      <w:r>
        <w:rPr>
          <w:i/>
          <w:spacing w:val="-3"/>
          <w:sz w:val="24"/>
        </w:rPr>
        <w:t> </w:t>
      </w:r>
      <w:r>
        <w:rPr>
          <w:rFonts w:ascii="Cambria Math" w:hAnsi="Cambria Math" w:eastAsia="Cambria Math"/>
          <w:sz w:val="24"/>
          <w:u w:val="single"/>
          <w:vertAlign w:val="superscript"/>
        </w:rPr>
        <w:t>𝑊3−𝑊2</w:t>
      </w:r>
      <w:r>
        <w:rPr>
          <w:rFonts w:ascii="Cambria Math" w:hAnsi="Cambria Math" w:eastAsia="Cambria Math"/>
          <w:spacing w:val="37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𝑋 100</w:t>
      </w:r>
    </w:p>
    <w:p>
      <w:pPr>
        <w:spacing w:line="175" w:lineRule="exact" w:before="0"/>
        <w:ind w:left="1994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𝑊</w:t>
      </w:r>
      <w:r>
        <w:rPr>
          <w:rFonts w:ascii="Cambria Math" w:eastAsia="Cambria Math"/>
          <w:w w:val="105"/>
          <w:position w:val="-2"/>
          <w:sz w:val="14"/>
        </w:rPr>
        <w:t>1</w:t>
      </w:r>
    </w:p>
    <w:p>
      <w:pPr>
        <w:pStyle w:val="BodyText"/>
        <w:spacing w:before="15"/>
        <w:ind w:left="1000"/>
      </w:pPr>
      <w:r>
        <w:rPr/>
        <w:t>Where:</w:t>
      </w:r>
    </w:p>
    <w:p>
      <w:pPr>
        <w:pStyle w:val="BodyText"/>
        <w:spacing w:before="40"/>
        <w:ind w:left="1000"/>
      </w:pPr>
      <w:r>
        <w:rPr>
          <w:position w:val="2"/>
        </w:rPr>
        <w:t>W</w:t>
      </w:r>
      <w:r>
        <w:rPr>
          <w:sz w:val="16"/>
        </w:rPr>
        <w:t>1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Weight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sample</w:t>
      </w:r>
      <w:r>
        <w:rPr>
          <w:spacing w:val="-2"/>
          <w:position w:val="2"/>
        </w:rPr>
        <w:t> </w:t>
      </w:r>
      <w:r>
        <w:rPr>
          <w:position w:val="2"/>
        </w:rPr>
        <w:t>(g)</w:t>
      </w:r>
    </w:p>
    <w:p>
      <w:pPr>
        <w:pStyle w:val="BodyText"/>
        <w:spacing w:before="38"/>
        <w:ind w:left="1000"/>
      </w:pPr>
      <w:r>
        <w:rPr>
          <w:position w:val="2"/>
        </w:rPr>
        <w:t>W</w:t>
      </w:r>
      <w:r>
        <w:rPr>
          <w:sz w:val="16"/>
        </w:rPr>
        <w:t>2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Weight of</w:t>
      </w:r>
      <w:r>
        <w:rPr>
          <w:spacing w:val="-1"/>
          <w:position w:val="2"/>
        </w:rPr>
        <w:t> </w:t>
      </w:r>
      <w:r>
        <w:rPr>
          <w:position w:val="2"/>
        </w:rPr>
        <w:t>empty</w:t>
      </w:r>
      <w:r>
        <w:rPr>
          <w:spacing w:val="-5"/>
          <w:position w:val="2"/>
        </w:rPr>
        <w:t> </w:t>
      </w:r>
      <w:r>
        <w:rPr>
          <w:position w:val="2"/>
        </w:rPr>
        <w:t>extraction cups (g)</w:t>
      </w:r>
    </w:p>
    <w:p>
      <w:pPr>
        <w:pStyle w:val="BodyText"/>
        <w:spacing w:before="38"/>
        <w:ind w:left="1000"/>
      </w:pPr>
      <w:r>
        <w:rPr>
          <w:position w:val="2"/>
        </w:rPr>
        <w:t>W</w:t>
      </w:r>
      <w:r>
        <w:rPr>
          <w:sz w:val="16"/>
        </w:rPr>
        <w:t>3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Weight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extraction cup</w:t>
      </w:r>
      <w:r>
        <w:rPr>
          <w:spacing w:val="-1"/>
          <w:position w:val="2"/>
        </w:rPr>
        <w:t> </w:t>
      </w:r>
      <w:r>
        <w:rPr>
          <w:position w:val="2"/>
        </w:rPr>
        <w:t>+</w:t>
      </w:r>
      <w:r>
        <w:rPr>
          <w:spacing w:val="-2"/>
          <w:position w:val="2"/>
        </w:rPr>
        <w:t> </w:t>
      </w:r>
      <w:r>
        <w:rPr>
          <w:position w:val="2"/>
        </w:rPr>
        <w:t>residue</w:t>
      </w:r>
      <w:r>
        <w:rPr>
          <w:spacing w:val="-1"/>
          <w:position w:val="2"/>
        </w:rPr>
        <w:t> </w:t>
      </w:r>
      <w:r>
        <w:rPr>
          <w:position w:val="2"/>
        </w:rPr>
        <w:t>weight</w:t>
      </w:r>
      <w:r>
        <w:rPr>
          <w:spacing w:val="-1"/>
          <w:position w:val="2"/>
        </w:rPr>
        <w:t> </w:t>
      </w:r>
      <w:r>
        <w:rPr>
          <w:position w:val="2"/>
        </w:rPr>
        <w:t>(g)</w:t>
      </w:r>
    </w:p>
    <w:p>
      <w:pPr>
        <w:pStyle w:val="BodyText"/>
        <w:spacing w:before="7"/>
        <w:rPr>
          <w:sz w:val="31"/>
        </w:rPr>
      </w:pPr>
    </w:p>
    <w:p>
      <w:pPr>
        <w:pStyle w:val="Heading2"/>
        <w:jc w:val="left"/>
      </w:pPr>
      <w:r>
        <w:rPr/>
        <w:t>Procedure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%</w:t>
      </w:r>
      <w:r>
        <w:rPr>
          <w:spacing w:val="-1"/>
        </w:rPr>
        <w:t> </w:t>
      </w:r>
      <w:r>
        <w:rPr/>
        <w:t>Crude</w:t>
      </w:r>
      <w:r>
        <w:rPr>
          <w:spacing w:val="-3"/>
        </w:rPr>
        <w:t> </w:t>
      </w:r>
      <w:r>
        <w:rPr/>
        <w:t>Fibre</w:t>
      </w:r>
    </w:p>
    <w:p>
      <w:pPr>
        <w:spacing w:after="0"/>
        <w:jc w:val="left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line="276" w:lineRule="auto" w:before="74"/>
        <w:ind w:left="1000" w:right="1220"/>
        <w:jc w:val="both"/>
      </w:pPr>
      <w:r>
        <w:rPr/>
        <w:t>The</w:t>
      </w:r>
      <w:r>
        <w:rPr>
          <w:spacing w:val="-13"/>
        </w:rPr>
        <w:t> </w:t>
      </w:r>
      <w:r>
        <w:rPr/>
        <w:t>standard</w:t>
      </w:r>
      <w:r>
        <w:rPr>
          <w:spacing w:val="-12"/>
        </w:rPr>
        <w:t> </w:t>
      </w:r>
      <w:r>
        <w:rPr/>
        <w:t>adopted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operation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Fibertec</w:t>
      </w:r>
      <w:r>
        <w:rPr>
          <w:spacing w:val="-11"/>
        </w:rPr>
        <w:t> </w:t>
      </w:r>
      <w:r>
        <w:rPr/>
        <w:t>Hot/</w:t>
      </w:r>
      <w:r>
        <w:rPr>
          <w:spacing w:val="-11"/>
        </w:rPr>
        <w:t> </w:t>
      </w:r>
      <w:r>
        <w:rPr/>
        <w:t>Hydrolysis</w:t>
      </w:r>
      <w:r>
        <w:rPr>
          <w:spacing w:val="-10"/>
        </w:rPr>
        <w:t> </w:t>
      </w:r>
      <w:r>
        <w:rPr/>
        <w:t>unit</w:t>
      </w:r>
      <w:r>
        <w:rPr>
          <w:spacing w:val="-8"/>
        </w:rPr>
        <w:t> </w:t>
      </w:r>
      <w:r>
        <w:rPr/>
        <w:t>equipment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Fibretec</w:t>
      </w:r>
      <w:r>
        <w:rPr>
          <w:spacing w:val="-12"/>
        </w:rPr>
        <w:t> </w:t>
      </w:r>
      <w:r>
        <w:rPr/>
        <w:t>cold</w:t>
      </w:r>
      <w:r>
        <w:rPr>
          <w:spacing w:val="-58"/>
        </w:rPr>
        <w:t> </w:t>
      </w:r>
      <w:r>
        <w:rPr/>
        <w:t>extraction unit (model: 1020 and 1021 respectively) as prescribed by AOAC, 2006 were followed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given</w:t>
      </w:r>
      <w:r>
        <w:rPr>
          <w:spacing w:val="1"/>
        </w:rPr>
        <w:t> </w:t>
      </w:r>
      <w:r>
        <w:rPr/>
        <w:t>below:</w:t>
      </w:r>
    </w:p>
    <w:p>
      <w:pPr>
        <w:pStyle w:val="BodyText"/>
        <w:spacing w:line="276" w:lineRule="auto" w:before="1"/>
        <w:ind w:left="1000" w:right="1225"/>
        <w:jc w:val="both"/>
      </w:pPr>
      <w:r>
        <w:rPr/>
        <w:t>Crude Fibre (CF) determination was by digestion of the defatted sample followed by drying of the</w:t>
      </w:r>
      <w:r>
        <w:rPr>
          <w:spacing w:val="1"/>
        </w:rPr>
        <w:t> </w:t>
      </w:r>
      <w:r>
        <w:rPr/>
        <w:t>residue obtained from washing with boiling distilled water in an oven to constant weight. Nitrogen</w:t>
      </w:r>
      <w:r>
        <w:rPr>
          <w:spacing w:val="1"/>
        </w:rPr>
        <w:t> </w:t>
      </w:r>
      <w:r>
        <w:rPr/>
        <w:t>free extract (NFE)</w:t>
      </w:r>
      <w:r>
        <w:rPr>
          <w:spacing w:val="-1"/>
        </w:rPr>
        <w:t> </w:t>
      </w:r>
      <w:r>
        <w:rPr/>
        <w:t>was determined by</w:t>
      </w:r>
      <w:r>
        <w:rPr>
          <w:spacing w:val="-5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as:</w:t>
      </w:r>
    </w:p>
    <w:p>
      <w:pPr>
        <w:pStyle w:val="BodyText"/>
        <w:spacing w:line="274" w:lineRule="exact"/>
        <w:ind w:left="1000"/>
      </w:pPr>
      <w:r>
        <w:rPr/>
        <w:t>%NFE=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/>
        <w:t>– (</w:t>
      </w:r>
      <w:r>
        <w:rPr>
          <w:spacing w:val="-1"/>
        </w:rPr>
        <w:t> </w:t>
      </w:r>
      <w:r>
        <w:rPr/>
        <w:t>%MC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%CP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%Ash</w:t>
      </w:r>
      <w:r>
        <w:rPr>
          <w:spacing w:val="-1"/>
        </w:rPr>
        <w:t> </w:t>
      </w:r>
      <w:r>
        <w:rPr/>
        <w:t>+</w:t>
      </w:r>
      <w:r>
        <w:rPr>
          <w:spacing w:val="-3"/>
        </w:rPr>
        <w:t> </w:t>
      </w:r>
      <w:r>
        <w:rPr/>
        <w:t>%CF</w:t>
      </w:r>
      <w:r>
        <w:rPr>
          <w:spacing w:val="-2"/>
        </w:rPr>
        <w:t> </w:t>
      </w:r>
      <w:r>
        <w:rPr/>
        <w:t>+ %CF)</w:t>
      </w:r>
    </w:p>
    <w:p>
      <w:pPr>
        <w:pStyle w:val="BodyText"/>
        <w:spacing w:line="276" w:lineRule="auto" w:before="43"/>
        <w:ind w:left="1000" w:right="1217"/>
        <w:jc w:val="both"/>
      </w:pPr>
      <w:r>
        <w:rPr/>
        <w:t>Total carbohydrate was obtained by summation of crude fibre (CF) which represents the insoluble</w:t>
      </w:r>
      <w:r>
        <w:rPr>
          <w:spacing w:val="1"/>
        </w:rPr>
        <w:t> </w:t>
      </w:r>
      <w:r>
        <w:rPr/>
        <w:t>carbohydrate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nitrogen</w:t>
      </w:r>
      <w:r>
        <w:rPr>
          <w:spacing w:val="20"/>
        </w:rPr>
        <w:t> </w:t>
      </w:r>
      <w:r>
        <w:rPr/>
        <w:t>free</w:t>
      </w:r>
      <w:r>
        <w:rPr>
          <w:spacing w:val="19"/>
        </w:rPr>
        <w:t> </w:t>
      </w:r>
      <w:r>
        <w:rPr/>
        <w:t>extract</w:t>
      </w:r>
      <w:r>
        <w:rPr>
          <w:spacing w:val="19"/>
        </w:rPr>
        <w:t> </w:t>
      </w:r>
      <w:r>
        <w:rPr/>
        <w:t>(NFE)</w:t>
      </w:r>
      <w:r>
        <w:rPr>
          <w:spacing w:val="21"/>
        </w:rPr>
        <w:t> </w:t>
      </w:r>
      <w:r>
        <w:rPr/>
        <w:t>which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the</w:t>
      </w:r>
      <w:r>
        <w:rPr>
          <w:spacing w:val="17"/>
        </w:rPr>
        <w:t> </w:t>
      </w:r>
      <w:r>
        <w:rPr/>
        <w:t>soluble</w:t>
      </w:r>
      <w:r>
        <w:rPr>
          <w:spacing w:val="18"/>
        </w:rPr>
        <w:t> </w:t>
      </w:r>
      <w:r>
        <w:rPr/>
        <w:t>carbohydrate</w:t>
      </w:r>
      <w:r>
        <w:rPr>
          <w:spacing w:val="19"/>
        </w:rPr>
        <w:t> </w:t>
      </w:r>
      <w:r>
        <w:rPr/>
        <w:t>as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%CF</w:t>
      </w:r>
      <w:r>
        <w:rPr>
          <w:spacing w:val="18"/>
        </w:rPr>
        <w:t> </w:t>
      </w:r>
      <w:r>
        <w:rPr/>
        <w:t>+</w:t>
      </w:r>
    </w:p>
    <w:p>
      <w:pPr>
        <w:pStyle w:val="BodyText"/>
        <w:spacing w:line="275" w:lineRule="exact"/>
        <w:ind w:left="1000"/>
      </w:pPr>
      <w:r>
        <w:rPr/>
        <w:t>%NFE.</w:t>
      </w:r>
    </w:p>
    <w:p>
      <w:pPr>
        <w:pStyle w:val="Heading2"/>
        <w:spacing w:before="46"/>
      </w:pPr>
      <w:r>
        <w:rPr/>
        <w:t>Fibertec</w:t>
      </w:r>
      <w:r>
        <w:rPr>
          <w:spacing w:val="-3"/>
        </w:rPr>
        <w:t> </w:t>
      </w:r>
      <w:r>
        <w:rPr/>
        <w:t>Hot</w:t>
      </w:r>
      <w:r>
        <w:rPr>
          <w:spacing w:val="-2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Crude Fibre</w:t>
      </w:r>
      <w:r>
        <w:rPr>
          <w:spacing w:val="-3"/>
        </w:rPr>
        <w:t> </w:t>
      </w:r>
      <w:r>
        <w:rPr/>
        <w:t>(CF)</w:t>
      </w:r>
      <w:r>
        <w:rPr>
          <w:spacing w:val="-3"/>
        </w:rPr>
        <w:t> </w:t>
      </w:r>
      <w:r>
        <w:rPr/>
        <w:t>Determination</w:t>
      </w:r>
    </w:p>
    <w:p>
      <w:pPr>
        <w:pStyle w:val="ListParagraph"/>
        <w:numPr>
          <w:ilvl w:val="0"/>
          <w:numId w:val="46"/>
        </w:numPr>
        <w:tabs>
          <w:tab w:pos="1721" w:val="left" w:leader="none"/>
        </w:tabs>
        <w:spacing w:line="240" w:lineRule="auto" w:before="38" w:after="0"/>
        <w:ind w:left="172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fritted crucibles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pre-dried at</w:t>
      </w:r>
      <w:r>
        <w:rPr>
          <w:spacing w:val="-1"/>
          <w:sz w:val="24"/>
        </w:rPr>
        <w:t> </w:t>
      </w:r>
      <w:r>
        <w:rPr>
          <w:sz w:val="24"/>
        </w:rPr>
        <w:t>103 ± 2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30 minutes.</w:t>
      </w:r>
    </w:p>
    <w:p>
      <w:pPr>
        <w:pStyle w:val="ListParagraph"/>
        <w:numPr>
          <w:ilvl w:val="0"/>
          <w:numId w:val="46"/>
        </w:numPr>
        <w:tabs>
          <w:tab w:pos="1721" w:val="left" w:leader="none"/>
        </w:tabs>
        <w:spacing w:line="276" w:lineRule="auto" w:before="42" w:after="0"/>
        <w:ind w:left="1720" w:right="1218" w:hanging="720"/>
        <w:jc w:val="both"/>
        <w:rPr>
          <w:sz w:val="24"/>
        </w:rPr>
      </w:pPr>
      <w:r>
        <w:rPr>
          <w:sz w:val="24"/>
        </w:rPr>
        <w:t>The pre-dried crucibles were placed on a balance and tarred, were 1.000g of celite was</w:t>
      </w:r>
      <w:r>
        <w:rPr>
          <w:spacing w:val="1"/>
          <w:sz w:val="24"/>
        </w:rPr>
        <w:t> </w:t>
      </w:r>
      <w:r>
        <w:rPr>
          <w:sz w:val="24"/>
        </w:rPr>
        <w:t>weighed to simplify filtration and 1.000g of well – prepared samples was weighed into the</w:t>
      </w:r>
      <w:r>
        <w:rPr>
          <w:spacing w:val="1"/>
          <w:sz w:val="24"/>
        </w:rPr>
        <w:t> </w:t>
      </w:r>
      <w:r>
        <w:rPr>
          <w:sz w:val="24"/>
        </w:rPr>
        <w:t>crucibles</w:t>
      </w:r>
      <w:r>
        <w:rPr>
          <w:spacing w:val="-1"/>
          <w:sz w:val="24"/>
        </w:rPr>
        <w:t> </w:t>
      </w:r>
      <w:r>
        <w:rPr>
          <w:sz w:val="24"/>
        </w:rPr>
        <w:t>containing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celite.</w:t>
      </w:r>
    </w:p>
    <w:p>
      <w:pPr>
        <w:pStyle w:val="ListParagraph"/>
        <w:numPr>
          <w:ilvl w:val="0"/>
          <w:numId w:val="46"/>
        </w:numPr>
        <w:tabs>
          <w:tab w:pos="1721" w:val="left" w:leader="none"/>
        </w:tabs>
        <w:spacing w:line="273" w:lineRule="auto" w:before="0" w:after="0"/>
        <w:ind w:left="1720" w:right="1216" w:hanging="720"/>
        <w:jc w:val="both"/>
        <w:rPr>
          <w:sz w:val="24"/>
        </w:rPr>
      </w:pPr>
      <w:r>
        <w:rPr>
          <w:position w:val="2"/>
          <w:sz w:val="24"/>
        </w:rPr>
        <w:t>Fibertec hot extraction unit was switched on while 1.25% of H</w:t>
      </w:r>
      <w:r>
        <w:rPr>
          <w:sz w:val="16"/>
        </w:rPr>
        <w:t>2</w:t>
      </w:r>
      <w:r>
        <w:rPr>
          <w:position w:val="2"/>
          <w:sz w:val="24"/>
        </w:rPr>
        <w:t>SO</w:t>
      </w:r>
      <w:r>
        <w:rPr>
          <w:sz w:val="16"/>
        </w:rPr>
        <w:t>4 </w:t>
      </w:r>
      <w:r>
        <w:rPr>
          <w:position w:val="2"/>
          <w:sz w:val="24"/>
        </w:rPr>
        <w:t>solution was prepared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and heated on the</w:t>
      </w:r>
      <w:r>
        <w:rPr>
          <w:spacing w:val="-1"/>
          <w:sz w:val="24"/>
        </w:rPr>
        <w:t> </w:t>
      </w:r>
      <w:r>
        <w:rPr>
          <w:sz w:val="24"/>
        </w:rPr>
        <w:t>hot plate.</w:t>
      </w:r>
    </w:p>
    <w:p>
      <w:pPr>
        <w:pStyle w:val="ListParagraph"/>
        <w:numPr>
          <w:ilvl w:val="0"/>
          <w:numId w:val="46"/>
        </w:numPr>
        <w:tabs>
          <w:tab w:pos="1721" w:val="left" w:leader="none"/>
        </w:tabs>
        <w:spacing w:line="276" w:lineRule="auto" w:before="2" w:after="0"/>
        <w:ind w:left="1720" w:right="1215" w:hanging="720"/>
        <w:jc w:val="both"/>
        <w:rPr>
          <w:sz w:val="24"/>
        </w:rPr>
      </w:pPr>
      <w:r>
        <w:rPr>
          <w:sz w:val="24"/>
        </w:rPr>
        <w:t>The crucibles was inserted in the extraction unit using crucible holder and then</w:t>
      </w:r>
      <w:r>
        <w:rPr>
          <w:spacing w:val="1"/>
          <w:sz w:val="24"/>
        </w:rPr>
        <w:t> </w:t>
      </w:r>
      <w:r>
        <w:rPr>
          <w:sz w:val="24"/>
        </w:rPr>
        <w:t>lock</w:t>
      </w:r>
      <w:r>
        <w:rPr>
          <w:spacing w:val="6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location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front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radiator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fibertec hot extraction</w:t>
      </w:r>
      <w:r>
        <w:rPr>
          <w:spacing w:val="-1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ensuring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safety</w:t>
      </w:r>
      <w:r>
        <w:rPr>
          <w:spacing w:val="-58"/>
          <w:sz w:val="24"/>
        </w:rPr>
        <w:t> </w:t>
      </w:r>
      <w:r>
        <w:rPr>
          <w:sz w:val="24"/>
        </w:rPr>
        <w:t>latch</w:t>
      </w:r>
      <w:r>
        <w:rPr>
          <w:spacing w:val="-1"/>
          <w:sz w:val="24"/>
        </w:rPr>
        <w:t> </w:t>
      </w:r>
      <w:r>
        <w:rPr>
          <w:sz w:val="24"/>
        </w:rPr>
        <w:t>was engaged.</w:t>
      </w:r>
    </w:p>
    <w:p>
      <w:pPr>
        <w:pStyle w:val="ListParagraph"/>
        <w:numPr>
          <w:ilvl w:val="0"/>
          <w:numId w:val="46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reflector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placed</w:t>
      </w:r>
      <w:r>
        <w:rPr>
          <w:spacing w:val="1"/>
          <w:sz w:val="24"/>
        </w:rPr>
        <w:t> </w:t>
      </w:r>
      <w:r>
        <w:rPr>
          <w:sz w:val="24"/>
        </w:rPr>
        <w:t>in front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crucible.</w:t>
      </w:r>
    </w:p>
    <w:p>
      <w:pPr>
        <w:pStyle w:val="ListParagraph"/>
        <w:numPr>
          <w:ilvl w:val="0"/>
          <w:numId w:val="46"/>
        </w:numPr>
        <w:tabs>
          <w:tab w:pos="1720" w:val="left" w:leader="none"/>
          <w:tab w:pos="1721" w:val="left" w:leader="none"/>
        </w:tabs>
        <w:spacing w:line="240" w:lineRule="auto" w:before="41" w:after="0"/>
        <w:ind w:left="1720" w:right="0" w:hanging="72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valves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allowed</w:t>
      </w:r>
      <w:r>
        <w:rPr>
          <w:spacing w:val="-1"/>
          <w:sz w:val="24"/>
        </w:rPr>
        <w:t> </w:t>
      </w:r>
      <w:r>
        <w:rPr>
          <w:sz w:val="24"/>
        </w:rPr>
        <w:t>to be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closed location.</w:t>
      </w:r>
    </w:p>
    <w:p>
      <w:pPr>
        <w:pStyle w:val="ListParagraph"/>
        <w:numPr>
          <w:ilvl w:val="0"/>
          <w:numId w:val="46"/>
        </w:numPr>
        <w:tabs>
          <w:tab w:pos="1720" w:val="left" w:leader="none"/>
          <w:tab w:pos="1721" w:val="left" w:leader="none"/>
        </w:tabs>
        <w:spacing w:line="240" w:lineRule="auto" w:before="40" w:after="0"/>
        <w:ind w:left="1720" w:right="0" w:hanging="721"/>
        <w:jc w:val="left"/>
        <w:rPr>
          <w:sz w:val="24"/>
        </w:rPr>
      </w:pPr>
      <w:r>
        <w:rPr>
          <w:sz w:val="24"/>
        </w:rPr>
        <w:t>Cold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tap</w:t>
      </w:r>
      <w:r>
        <w:rPr>
          <w:spacing w:val="-1"/>
          <w:sz w:val="24"/>
        </w:rPr>
        <w:t> </w:t>
      </w:r>
      <w:r>
        <w:rPr>
          <w:sz w:val="24"/>
        </w:rPr>
        <w:t>opened</w:t>
      </w:r>
      <w:r>
        <w:rPr>
          <w:spacing w:val="-1"/>
          <w:sz w:val="24"/>
        </w:rPr>
        <w:t> </w:t>
      </w:r>
      <w:r>
        <w:rPr>
          <w:sz w:val="24"/>
        </w:rPr>
        <w:t>(1 -2</w:t>
      </w:r>
      <w:r>
        <w:rPr>
          <w:spacing w:val="-1"/>
          <w:sz w:val="24"/>
        </w:rPr>
        <w:t> </w:t>
      </w:r>
      <w:r>
        <w:rPr>
          <w:sz w:val="24"/>
        </w:rPr>
        <w:t>litre/</w:t>
      </w:r>
      <w:r>
        <w:rPr>
          <w:spacing w:val="-1"/>
          <w:sz w:val="24"/>
        </w:rPr>
        <w:t> </w:t>
      </w:r>
      <w:r>
        <w:rPr>
          <w:sz w:val="24"/>
        </w:rPr>
        <w:t>minutes)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reflux</w:t>
      </w:r>
      <w:r>
        <w:rPr>
          <w:spacing w:val="1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46"/>
        </w:numPr>
        <w:tabs>
          <w:tab w:pos="1721" w:val="left" w:leader="none"/>
        </w:tabs>
        <w:spacing w:line="276" w:lineRule="auto" w:before="41" w:after="0"/>
        <w:ind w:left="1720" w:right="1218" w:hanging="720"/>
        <w:jc w:val="both"/>
        <w:rPr>
          <w:sz w:val="24"/>
        </w:rPr>
      </w:pPr>
      <w:r>
        <w:rPr>
          <w:position w:val="2"/>
          <w:sz w:val="24"/>
        </w:rPr>
        <w:t>Reagent (150ml of pre-heated 1.25% H</w:t>
      </w:r>
      <w:r>
        <w:rPr>
          <w:sz w:val="16"/>
        </w:rPr>
        <w:t>2</w:t>
      </w:r>
      <w:r>
        <w:rPr>
          <w:position w:val="2"/>
          <w:sz w:val="24"/>
        </w:rPr>
        <w:t>SO</w:t>
      </w:r>
      <w:r>
        <w:rPr>
          <w:sz w:val="16"/>
        </w:rPr>
        <w:t>4</w:t>
      </w:r>
      <w:r>
        <w:rPr>
          <w:position w:val="2"/>
          <w:sz w:val="24"/>
        </w:rPr>
        <w:t>) was added into each column on the fibertec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equipment</w:t>
      </w:r>
      <w:r>
        <w:rPr>
          <w:spacing w:val="-1"/>
          <w:sz w:val="24"/>
        </w:rPr>
        <w:t> </w:t>
      </w:r>
      <w:r>
        <w:rPr>
          <w:sz w:val="24"/>
        </w:rPr>
        <w:t>(Reagent 1).</w:t>
      </w:r>
    </w:p>
    <w:p>
      <w:pPr>
        <w:pStyle w:val="ListParagraph"/>
        <w:numPr>
          <w:ilvl w:val="0"/>
          <w:numId w:val="46"/>
        </w:numPr>
        <w:tabs>
          <w:tab w:pos="1721" w:val="left" w:leader="none"/>
        </w:tabs>
        <w:spacing w:line="276" w:lineRule="auto" w:before="0" w:after="0"/>
        <w:ind w:left="1720" w:right="1217" w:hanging="720"/>
        <w:jc w:val="both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drops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n-octanol</w:t>
      </w:r>
      <w:r>
        <w:rPr>
          <w:spacing w:val="-4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added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foaming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HEATER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switched</w:t>
      </w:r>
      <w:r>
        <w:rPr>
          <w:spacing w:val="-57"/>
          <w:sz w:val="24"/>
        </w:rPr>
        <w:t> </w:t>
      </w:r>
      <w:r>
        <w:rPr>
          <w:sz w:val="24"/>
        </w:rPr>
        <w:t>on; while the heater control was adjusted to moderate boiling limit as the reagents started</w:t>
      </w:r>
      <w:r>
        <w:rPr>
          <w:spacing w:val="1"/>
          <w:sz w:val="24"/>
        </w:rPr>
        <w:t> </w:t>
      </w:r>
      <w:r>
        <w:rPr>
          <w:sz w:val="24"/>
        </w:rPr>
        <w:t>boiling.</w:t>
      </w:r>
    </w:p>
    <w:p>
      <w:pPr>
        <w:pStyle w:val="ListParagraph"/>
        <w:numPr>
          <w:ilvl w:val="0"/>
          <w:numId w:val="46"/>
        </w:numPr>
        <w:tabs>
          <w:tab w:pos="1721" w:val="left" w:leader="none"/>
          <w:tab w:pos="9641" w:val="left" w:leader="none"/>
        </w:tabs>
        <w:spacing w:line="276" w:lineRule="auto" w:before="0" w:after="0"/>
        <w:ind w:left="1000" w:right="1372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boiling</w:t>
      </w:r>
      <w:r>
        <w:rPr>
          <w:spacing w:val="-2"/>
          <w:sz w:val="24"/>
        </w:rPr>
        <w:t> </w:t>
      </w:r>
      <w:r>
        <w:rPr>
          <w:sz w:val="24"/>
        </w:rPr>
        <w:t>point period was measured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time when the</w:t>
      </w:r>
      <w:r>
        <w:rPr>
          <w:spacing w:val="-1"/>
          <w:sz w:val="24"/>
        </w:rPr>
        <w:t> </w:t>
      </w:r>
      <w:r>
        <w:rPr>
          <w:sz w:val="24"/>
        </w:rPr>
        <w:t>solution has</w:t>
        <w:tab/>
      </w:r>
      <w:r>
        <w:rPr>
          <w:spacing w:val="-1"/>
          <w:sz w:val="24"/>
        </w:rPr>
        <w:t>reached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boiling</w:t>
      </w:r>
      <w:r>
        <w:rPr>
          <w:spacing w:val="-3"/>
          <w:sz w:val="24"/>
        </w:rPr>
        <w:t> </w:t>
      </w:r>
      <w:r>
        <w:rPr>
          <w:sz w:val="24"/>
        </w:rPr>
        <w:t>point as the regulation</w:t>
      </w:r>
      <w:r>
        <w:rPr>
          <w:spacing w:val="2"/>
          <w:sz w:val="24"/>
        </w:rPr>
        <w:t> </w:t>
      </w:r>
      <w:r>
        <w:rPr>
          <w:sz w:val="24"/>
        </w:rPr>
        <w:t>gives 30 minutes.</w:t>
      </w:r>
    </w:p>
    <w:p>
      <w:pPr>
        <w:pStyle w:val="ListParagraph"/>
        <w:numPr>
          <w:ilvl w:val="0"/>
          <w:numId w:val="46"/>
        </w:numPr>
        <w:tabs>
          <w:tab w:pos="1720" w:val="left" w:leader="none"/>
          <w:tab w:pos="1721" w:val="left" w:leader="none"/>
          <w:tab w:pos="9658" w:val="left" w:leader="none"/>
          <w:tab w:pos="10245" w:val="left" w:leader="none"/>
        </w:tabs>
        <w:spacing w:line="276" w:lineRule="auto" w:before="0" w:after="0"/>
        <w:ind w:left="1720" w:right="1218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heater automatically</w:t>
      </w:r>
      <w:r>
        <w:rPr>
          <w:spacing w:val="-3"/>
          <w:sz w:val="24"/>
        </w:rPr>
        <w:t> </w:t>
      </w:r>
      <w:r>
        <w:rPr>
          <w:sz w:val="24"/>
        </w:rPr>
        <w:t>switched off</w:t>
      </w:r>
      <w:r>
        <w:rPr>
          <w:spacing w:val="-2"/>
          <w:sz w:val="24"/>
        </w:rPr>
        <w:t> </w:t>
      </w:r>
      <w:r>
        <w:rPr>
          <w:sz w:val="24"/>
        </w:rPr>
        <w:t>immediately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30 minutes elapse</w:t>
      </w:r>
      <w:r>
        <w:rPr>
          <w:spacing w:val="113"/>
          <w:sz w:val="24"/>
        </w:rPr>
        <w:t> </w:t>
      </w:r>
      <w:r>
        <w:rPr>
          <w:sz w:val="24"/>
        </w:rPr>
        <w:t>time</w:t>
        <w:tab/>
        <w:t>for</w:t>
        <w:tab/>
      </w:r>
      <w:r>
        <w:rPr>
          <w:spacing w:val="-1"/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extraction</w:t>
      </w:r>
      <w:r>
        <w:rPr>
          <w:spacing w:val="-1"/>
          <w:sz w:val="24"/>
        </w:rPr>
        <w:t> </w:t>
      </w:r>
      <w:r>
        <w:rPr>
          <w:sz w:val="24"/>
        </w:rPr>
        <w:t>has reached.</w:t>
      </w:r>
    </w:p>
    <w:p>
      <w:pPr>
        <w:pStyle w:val="ListParagraph"/>
        <w:numPr>
          <w:ilvl w:val="0"/>
          <w:numId w:val="46"/>
        </w:numPr>
        <w:tabs>
          <w:tab w:pos="1720" w:val="left" w:leader="none"/>
          <w:tab w:pos="1721" w:val="left" w:leader="none"/>
        </w:tabs>
        <w:spacing w:line="276" w:lineRule="auto" w:before="0" w:after="0"/>
        <w:ind w:left="1720" w:right="1215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valves</w:t>
      </w:r>
      <w:r>
        <w:rPr>
          <w:spacing w:val="-4"/>
          <w:sz w:val="24"/>
        </w:rPr>
        <w:t> </w:t>
      </w: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placed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“VACUUM”</w:t>
      </w:r>
      <w:r>
        <w:rPr>
          <w:spacing w:val="-3"/>
          <w:sz w:val="24"/>
        </w:rPr>
        <w:t> </w:t>
      </w:r>
      <w:r>
        <w:rPr>
          <w:sz w:val="24"/>
        </w:rPr>
        <w:t>location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cold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5"/>
          <w:sz w:val="24"/>
        </w:rPr>
        <w:t> </w:t>
      </w:r>
      <w:r>
        <w:rPr>
          <w:sz w:val="24"/>
        </w:rPr>
        <w:t>tap</w:t>
      </w:r>
      <w:r>
        <w:rPr>
          <w:spacing w:val="-4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open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full</w:t>
      </w:r>
      <w:r>
        <w:rPr>
          <w:spacing w:val="-3"/>
          <w:sz w:val="24"/>
        </w:rPr>
        <w:t> </w:t>
      </w:r>
      <w:r>
        <w:rPr>
          <w:sz w:val="24"/>
        </w:rPr>
        <w:t>flow</w:t>
      </w:r>
      <w:r>
        <w:rPr>
          <w:spacing w:val="-57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for water suction</w:t>
      </w:r>
      <w:r>
        <w:rPr>
          <w:spacing w:val="-1"/>
          <w:sz w:val="24"/>
        </w:rPr>
        <w:t> </w:t>
      </w:r>
      <w:r>
        <w:rPr>
          <w:sz w:val="24"/>
        </w:rPr>
        <w:t>pump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filtration</w:t>
      </w:r>
      <w:r>
        <w:rPr>
          <w:spacing w:val="-1"/>
          <w:sz w:val="24"/>
        </w:rPr>
        <w:t> </w:t>
      </w:r>
      <w:r>
        <w:rPr>
          <w:sz w:val="24"/>
        </w:rPr>
        <w:t>commences</w:t>
      </w:r>
      <w:r>
        <w:rPr>
          <w:spacing w:val="1"/>
          <w:sz w:val="24"/>
        </w:rPr>
        <w:t> </w:t>
      </w:r>
      <w:r>
        <w:rPr>
          <w:sz w:val="24"/>
        </w:rPr>
        <w:t>immediately</w:t>
      </w:r>
      <w:r>
        <w:rPr>
          <w:spacing w:val="-5"/>
          <w:sz w:val="24"/>
        </w:rPr>
        <w:t> </w:t>
      </w:r>
      <w:r>
        <w:rPr>
          <w:sz w:val="24"/>
        </w:rPr>
        <w:t>(automatically).</w:t>
      </w:r>
    </w:p>
    <w:p>
      <w:pPr>
        <w:pStyle w:val="ListParagraph"/>
        <w:numPr>
          <w:ilvl w:val="0"/>
          <w:numId w:val="46"/>
        </w:numPr>
        <w:tabs>
          <w:tab w:pos="1720" w:val="left" w:leader="none"/>
          <w:tab w:pos="1721" w:val="left" w:leader="none"/>
        </w:tabs>
        <w:spacing w:line="276" w:lineRule="auto" w:before="0" w:after="0"/>
        <w:ind w:left="1720" w:right="1217" w:hanging="720"/>
        <w:jc w:val="left"/>
        <w:rPr>
          <w:sz w:val="24"/>
        </w:rPr>
      </w:pPr>
      <w:r>
        <w:rPr>
          <w:sz w:val="24"/>
        </w:rPr>
        <w:t>Reversed pressure</w:t>
      </w:r>
      <w:r>
        <w:rPr>
          <w:spacing w:val="-1"/>
          <w:sz w:val="24"/>
        </w:rPr>
        <w:t> </w:t>
      </w:r>
      <w:r>
        <w:rPr>
          <w:sz w:val="24"/>
        </w:rPr>
        <w:t>system was</w:t>
      </w:r>
      <w:r>
        <w:rPr>
          <w:spacing w:val="1"/>
          <w:sz w:val="24"/>
        </w:rPr>
        <w:t> </w:t>
      </w:r>
      <w:r>
        <w:rPr>
          <w:sz w:val="24"/>
        </w:rPr>
        <w:t>used to</w:t>
      </w:r>
      <w:r>
        <w:rPr>
          <w:spacing w:val="1"/>
          <w:sz w:val="24"/>
        </w:rPr>
        <w:t> </w:t>
      </w:r>
      <w:r>
        <w:rPr>
          <w:sz w:val="24"/>
        </w:rPr>
        <w:t>wash</w:t>
      </w:r>
      <w:r>
        <w:rPr>
          <w:spacing w:val="3"/>
          <w:sz w:val="24"/>
        </w:rPr>
        <w:t> </w:t>
      </w:r>
      <w:r>
        <w:rPr>
          <w:sz w:val="24"/>
        </w:rPr>
        <w:t>the sample as the washing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4"/>
          <w:sz w:val="24"/>
        </w:rPr>
        <w:t> </w:t>
      </w:r>
      <w:r>
        <w:rPr>
          <w:sz w:val="24"/>
        </w:rPr>
        <w:t>conducted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57"/>
          <w:sz w:val="24"/>
        </w:rPr>
        <w:t> </w:t>
      </w:r>
      <w:r>
        <w:rPr>
          <w:sz w:val="24"/>
        </w:rPr>
        <w:t>times</w:t>
      </w:r>
      <w:r>
        <w:rPr>
          <w:spacing w:val="-1"/>
          <w:sz w:val="24"/>
        </w:rPr>
        <w:t> </w:t>
      </w:r>
      <w:r>
        <w:rPr>
          <w:sz w:val="24"/>
        </w:rPr>
        <w:t>with hot deionizer</w:t>
      </w:r>
      <w:r>
        <w:rPr>
          <w:spacing w:val="-4"/>
          <w:sz w:val="24"/>
        </w:rPr>
        <w:t> </w:t>
      </w:r>
      <w:r>
        <w:rPr>
          <w:sz w:val="24"/>
        </w:rPr>
        <w:t>water. 30ml</w:t>
      </w:r>
      <w:r>
        <w:rPr>
          <w:spacing w:val="2"/>
          <w:sz w:val="24"/>
        </w:rPr>
        <w:t> </w:t>
      </w:r>
      <w:r>
        <w:rPr>
          <w:sz w:val="24"/>
        </w:rPr>
        <w:t>portion 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used 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process.</w:t>
      </w:r>
    </w:p>
    <w:p>
      <w:pPr>
        <w:pStyle w:val="ListParagraph"/>
        <w:numPr>
          <w:ilvl w:val="0"/>
          <w:numId w:val="46"/>
        </w:numPr>
        <w:tabs>
          <w:tab w:pos="1720" w:val="left" w:leader="none"/>
          <w:tab w:pos="1721" w:val="left" w:leader="none"/>
        </w:tabs>
        <w:spacing w:line="240" w:lineRule="auto" w:before="1" w:after="0"/>
        <w:ind w:left="1720" w:right="0" w:hanging="721"/>
        <w:jc w:val="left"/>
        <w:rPr>
          <w:sz w:val="24"/>
        </w:rPr>
      </w:pPr>
      <w:r>
        <w:rPr>
          <w:sz w:val="24"/>
        </w:rPr>
        <w:t>150ml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pre-heated</w:t>
      </w:r>
      <w:r>
        <w:rPr>
          <w:spacing w:val="-1"/>
          <w:sz w:val="24"/>
        </w:rPr>
        <w:t> </w:t>
      </w:r>
      <w:r>
        <w:rPr>
          <w:sz w:val="24"/>
        </w:rPr>
        <w:t>1.25%</w:t>
      </w:r>
      <w:r>
        <w:rPr>
          <w:spacing w:val="-2"/>
          <w:sz w:val="24"/>
        </w:rPr>
        <w:t> </w:t>
      </w:r>
      <w:r>
        <w:rPr>
          <w:sz w:val="24"/>
        </w:rPr>
        <w:t>NaOH</w:t>
      </w:r>
      <w:r>
        <w:rPr>
          <w:spacing w:val="-2"/>
          <w:sz w:val="24"/>
        </w:rPr>
        <w:t> </w:t>
      </w:r>
      <w:r>
        <w:rPr>
          <w:sz w:val="24"/>
        </w:rPr>
        <w:t>solution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added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column (Reagent</w:t>
      </w:r>
      <w:r>
        <w:rPr>
          <w:spacing w:val="-1"/>
          <w:sz w:val="24"/>
        </w:rPr>
        <w:t> </w:t>
      </w:r>
      <w:r>
        <w:rPr>
          <w:sz w:val="24"/>
        </w:rPr>
        <w:t>2).</w:t>
      </w:r>
    </w:p>
    <w:p>
      <w:pPr>
        <w:pStyle w:val="ListParagraph"/>
        <w:numPr>
          <w:ilvl w:val="0"/>
          <w:numId w:val="46"/>
        </w:numPr>
        <w:tabs>
          <w:tab w:pos="1720" w:val="left" w:leader="none"/>
          <w:tab w:pos="1721" w:val="left" w:leader="none"/>
        </w:tabs>
        <w:spacing w:line="240" w:lineRule="auto" w:before="41" w:after="0"/>
        <w:ind w:left="1720" w:right="0" w:hanging="721"/>
        <w:jc w:val="left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> </w:t>
      </w:r>
      <w:r>
        <w:rPr>
          <w:sz w:val="24"/>
        </w:rPr>
        <w:t>9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13 mentioned</w:t>
      </w:r>
      <w:r>
        <w:rPr>
          <w:spacing w:val="-1"/>
          <w:sz w:val="24"/>
        </w:rPr>
        <w:t> </w:t>
      </w:r>
      <w:r>
        <w:rPr>
          <w:sz w:val="24"/>
        </w:rPr>
        <w:t>above</w:t>
      </w:r>
      <w:r>
        <w:rPr>
          <w:spacing w:val="-2"/>
          <w:sz w:val="24"/>
        </w:rPr>
        <w:t> </w:t>
      </w:r>
      <w:r>
        <w:rPr>
          <w:sz w:val="24"/>
        </w:rPr>
        <w:t>was repeated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 operation.</w:t>
      </w:r>
    </w:p>
    <w:p>
      <w:pPr>
        <w:pStyle w:val="ListParagraph"/>
        <w:numPr>
          <w:ilvl w:val="0"/>
          <w:numId w:val="46"/>
        </w:numPr>
        <w:tabs>
          <w:tab w:pos="1720" w:val="left" w:leader="none"/>
          <w:tab w:pos="1721" w:val="left" w:leader="none"/>
        </w:tabs>
        <w:spacing w:line="240" w:lineRule="auto" w:before="40" w:after="0"/>
        <w:ind w:left="17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crucibles were</w:t>
      </w:r>
      <w:r>
        <w:rPr>
          <w:spacing w:val="-1"/>
          <w:sz w:val="24"/>
        </w:rPr>
        <w:t> </w:t>
      </w:r>
      <w:r>
        <w:rPr>
          <w:sz w:val="24"/>
        </w:rPr>
        <w:t>released</w:t>
      </w:r>
      <w:r>
        <w:rPr>
          <w:spacing w:val="-1"/>
          <w:sz w:val="24"/>
        </w:rPr>
        <w:t> </w:t>
      </w:r>
      <w:r>
        <w:rPr>
          <w:sz w:val="24"/>
        </w:rPr>
        <w:t>with safety</w:t>
      </w:r>
      <w:r>
        <w:rPr>
          <w:spacing w:val="-5"/>
          <w:sz w:val="24"/>
        </w:rPr>
        <w:t> </w:t>
      </w:r>
      <w:r>
        <w:rPr>
          <w:sz w:val="24"/>
        </w:rPr>
        <w:t>hook.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440" w:right="40"/>
        </w:sectPr>
      </w:pPr>
    </w:p>
    <w:p>
      <w:pPr>
        <w:pStyle w:val="ListParagraph"/>
        <w:numPr>
          <w:ilvl w:val="0"/>
          <w:numId w:val="46"/>
        </w:numPr>
        <w:tabs>
          <w:tab w:pos="1721" w:val="left" w:leader="none"/>
        </w:tabs>
        <w:spacing w:line="276" w:lineRule="auto" w:before="74" w:after="0"/>
        <w:ind w:left="1720" w:right="1217" w:hanging="720"/>
        <w:jc w:val="both"/>
        <w:rPr>
          <w:sz w:val="24"/>
        </w:rPr>
      </w:pP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crucible</w:t>
      </w:r>
      <w:r>
        <w:rPr>
          <w:spacing w:val="61"/>
          <w:sz w:val="24"/>
        </w:rPr>
        <w:t> </w:t>
      </w:r>
      <w:r>
        <w:rPr>
          <w:sz w:val="24"/>
        </w:rPr>
        <w:t>holder,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crucibles</w:t>
      </w:r>
      <w:r>
        <w:rPr>
          <w:spacing w:val="61"/>
          <w:sz w:val="24"/>
        </w:rPr>
        <w:t> </w:t>
      </w:r>
      <w:r>
        <w:rPr>
          <w:sz w:val="24"/>
        </w:rPr>
        <w:t>were</w:t>
      </w:r>
      <w:r>
        <w:rPr>
          <w:spacing w:val="61"/>
          <w:sz w:val="24"/>
        </w:rPr>
        <w:t> </w:t>
      </w:r>
      <w:r>
        <w:rPr>
          <w:sz w:val="24"/>
        </w:rPr>
        <w:t>transferred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fibertec</w:t>
      </w:r>
      <w:r>
        <w:rPr>
          <w:spacing w:val="61"/>
          <w:sz w:val="24"/>
        </w:rPr>
        <w:t> </w:t>
      </w:r>
      <w:r>
        <w:rPr>
          <w:sz w:val="24"/>
        </w:rPr>
        <w:t>cold</w:t>
      </w:r>
      <w:r>
        <w:rPr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-1"/>
          <w:sz w:val="24"/>
        </w:rPr>
        <w:t> </w:t>
      </w:r>
      <w:r>
        <w:rPr>
          <w:sz w:val="24"/>
        </w:rPr>
        <w:t>unit.</w:t>
      </w:r>
    </w:p>
    <w:p>
      <w:pPr>
        <w:pStyle w:val="Heading2"/>
        <w:spacing w:before="4"/>
      </w:pPr>
      <w:r>
        <w:rPr/>
        <w:t>Fibertec</w:t>
      </w:r>
      <w:r>
        <w:rPr>
          <w:spacing w:val="-2"/>
        </w:rPr>
        <w:t> </w:t>
      </w:r>
      <w:r>
        <w:rPr/>
        <w:t>Cold</w:t>
      </w:r>
      <w:r>
        <w:rPr>
          <w:spacing w:val="-2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Operation</w:t>
      </w:r>
      <w:r>
        <w:rPr>
          <w:spacing w:val="-3"/>
        </w:rPr>
        <w:t> </w:t>
      </w:r>
      <w:r>
        <w:rPr/>
        <w:t>Procedure</w:t>
      </w:r>
    </w:p>
    <w:p>
      <w:pPr>
        <w:pStyle w:val="ListParagraph"/>
        <w:numPr>
          <w:ilvl w:val="0"/>
          <w:numId w:val="46"/>
        </w:numPr>
        <w:tabs>
          <w:tab w:pos="1721" w:val="left" w:leader="none"/>
        </w:tabs>
        <w:spacing w:line="240" w:lineRule="auto" w:before="39" w:after="0"/>
        <w:ind w:left="172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crucibles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locationed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fibretec</w:t>
      </w:r>
      <w:r>
        <w:rPr>
          <w:spacing w:val="-1"/>
          <w:sz w:val="24"/>
        </w:rPr>
        <w:t> </w:t>
      </w:r>
      <w:r>
        <w:rPr>
          <w:sz w:val="24"/>
        </w:rPr>
        <w:t>cold</w:t>
      </w:r>
      <w:r>
        <w:rPr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-1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valves were</w:t>
      </w:r>
      <w:r>
        <w:rPr>
          <w:spacing w:val="-1"/>
          <w:sz w:val="24"/>
        </w:rPr>
        <w:t> </w:t>
      </w:r>
      <w:r>
        <w:rPr>
          <w:sz w:val="24"/>
        </w:rPr>
        <w:t>closed.</w:t>
      </w:r>
    </w:p>
    <w:p>
      <w:pPr>
        <w:pStyle w:val="ListParagraph"/>
        <w:numPr>
          <w:ilvl w:val="0"/>
          <w:numId w:val="46"/>
        </w:numPr>
        <w:tabs>
          <w:tab w:pos="1721" w:val="left" w:leader="none"/>
        </w:tabs>
        <w:spacing w:line="276" w:lineRule="auto" w:before="40" w:after="0"/>
        <w:ind w:left="1720" w:right="1211" w:hanging="720"/>
        <w:jc w:val="both"/>
        <w:rPr>
          <w:sz w:val="24"/>
        </w:rPr>
      </w:pPr>
      <w:r>
        <w:rPr>
          <w:sz w:val="24"/>
        </w:rPr>
        <w:t>25ml of acetone was added to each crucible. The solvent were extracted and filtered out by</w:t>
      </w:r>
      <w:r>
        <w:rPr>
          <w:spacing w:val="1"/>
          <w:sz w:val="24"/>
        </w:rPr>
        <w:t> </w:t>
      </w:r>
      <w:r>
        <w:rPr>
          <w:sz w:val="24"/>
        </w:rPr>
        <w:t>placing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valve in “VACUUM”</w:t>
      </w:r>
      <w:r>
        <w:rPr>
          <w:spacing w:val="-1"/>
          <w:sz w:val="24"/>
        </w:rPr>
        <w:t> </w:t>
      </w:r>
      <w:r>
        <w:rPr>
          <w:sz w:val="24"/>
        </w:rPr>
        <w:t>location, while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is repeated thrice.</w:t>
      </w:r>
    </w:p>
    <w:p>
      <w:pPr>
        <w:pStyle w:val="ListParagraph"/>
        <w:numPr>
          <w:ilvl w:val="0"/>
          <w:numId w:val="46"/>
        </w:numPr>
        <w:tabs>
          <w:tab w:pos="1721" w:val="left" w:leader="none"/>
        </w:tabs>
        <w:spacing w:line="276" w:lineRule="auto" w:before="0" w:after="0"/>
        <w:ind w:left="1720" w:right="1215" w:hanging="720"/>
        <w:jc w:val="both"/>
        <w:rPr>
          <w:sz w:val="24"/>
        </w:rPr>
      </w:pPr>
      <w:r>
        <w:rPr>
          <w:sz w:val="24"/>
        </w:rPr>
        <w:t>Crucibles were removed and transferred to the crucible stand, at this location, the crucible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sample</w:t>
      </w:r>
      <w:r>
        <w:rPr>
          <w:spacing w:val="-5"/>
          <w:sz w:val="24"/>
        </w:rPr>
        <w:t> </w:t>
      </w:r>
      <w:r>
        <w:rPr>
          <w:sz w:val="24"/>
        </w:rPr>
        <w:t>remains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room</w:t>
      </w:r>
      <w:r>
        <w:rPr>
          <w:spacing w:val="-3"/>
          <w:sz w:val="24"/>
        </w:rPr>
        <w:t> </w:t>
      </w:r>
      <w:r>
        <w:rPr>
          <w:sz w:val="24"/>
        </w:rPr>
        <w:t>temperature</w:t>
      </w:r>
      <w:r>
        <w:rPr>
          <w:spacing w:val="-6"/>
          <w:sz w:val="24"/>
        </w:rPr>
        <w:t> </w:t>
      </w:r>
      <w:r>
        <w:rPr>
          <w:sz w:val="24"/>
        </w:rPr>
        <w:t>until</w:t>
      </w:r>
      <w:r>
        <w:rPr>
          <w:spacing w:val="-3"/>
          <w:sz w:val="24"/>
        </w:rPr>
        <w:t> </w:t>
      </w:r>
      <w:r>
        <w:rPr>
          <w:sz w:val="24"/>
        </w:rPr>
        <w:t>acetone</w:t>
      </w:r>
      <w:r>
        <w:rPr>
          <w:spacing w:val="-5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been</w:t>
      </w:r>
      <w:r>
        <w:rPr>
          <w:spacing w:val="-4"/>
          <w:sz w:val="24"/>
        </w:rPr>
        <w:t> </w:t>
      </w:r>
      <w:r>
        <w:rPr>
          <w:sz w:val="24"/>
        </w:rPr>
        <w:t>evaporated.</w:t>
      </w:r>
      <w:r>
        <w:rPr>
          <w:spacing w:val="-3"/>
          <w:sz w:val="24"/>
        </w:rPr>
        <w:t> </w:t>
      </w:r>
      <w:r>
        <w:rPr>
          <w:sz w:val="24"/>
        </w:rPr>
        <w:t>Otherwise</w:t>
      </w:r>
      <w:r>
        <w:rPr>
          <w:spacing w:val="-4"/>
          <w:sz w:val="24"/>
        </w:rPr>
        <w:t> </w:t>
      </w:r>
      <w:r>
        <w:rPr>
          <w:sz w:val="24"/>
        </w:rPr>
        <w:t>there</w:t>
      </w:r>
      <w:r>
        <w:rPr>
          <w:spacing w:val="-58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 risk of burning</w:t>
      </w:r>
      <w:r>
        <w:rPr>
          <w:spacing w:val="-3"/>
          <w:sz w:val="24"/>
        </w:rPr>
        <w:t> </w:t>
      </w:r>
      <w:r>
        <w:rPr>
          <w:sz w:val="24"/>
        </w:rPr>
        <w:t>the fibre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drying</w:t>
      </w:r>
      <w:r>
        <w:rPr>
          <w:spacing w:val="-3"/>
          <w:sz w:val="24"/>
        </w:rPr>
        <w:t> </w:t>
      </w:r>
      <w:r>
        <w:rPr>
          <w:sz w:val="24"/>
        </w:rPr>
        <w:t>process.</w:t>
      </w:r>
    </w:p>
    <w:p>
      <w:pPr>
        <w:pStyle w:val="ListParagraph"/>
        <w:numPr>
          <w:ilvl w:val="0"/>
          <w:numId w:val="46"/>
        </w:numPr>
        <w:tabs>
          <w:tab w:pos="1721" w:val="left" w:leader="none"/>
        </w:tabs>
        <w:spacing w:line="240" w:lineRule="auto" w:before="0" w:after="0"/>
        <w:ind w:left="172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crucibles were</w:t>
      </w:r>
      <w:r>
        <w:rPr>
          <w:spacing w:val="-2"/>
          <w:sz w:val="24"/>
        </w:rPr>
        <w:t> </w:t>
      </w:r>
      <w:r>
        <w:rPr>
          <w:sz w:val="24"/>
        </w:rPr>
        <w:t>allowed to be</w:t>
      </w:r>
      <w:r>
        <w:rPr>
          <w:spacing w:val="-1"/>
          <w:sz w:val="24"/>
        </w:rPr>
        <w:t> </w:t>
      </w:r>
      <w:r>
        <w:rPr>
          <w:sz w:val="24"/>
        </w:rPr>
        <w:t>dried for about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2"/>
          <w:sz w:val="24"/>
        </w:rPr>
        <w:t> </w:t>
      </w:r>
      <w:r>
        <w:rPr>
          <w:sz w:val="24"/>
        </w:rPr>
        <w:t>hours at</w:t>
      </w:r>
      <w:r>
        <w:rPr>
          <w:spacing w:val="-1"/>
          <w:sz w:val="24"/>
        </w:rPr>
        <w:t> </w:t>
      </w:r>
      <w:r>
        <w:rPr>
          <w:sz w:val="24"/>
        </w:rPr>
        <w:t>130 ± 2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C.</w:t>
      </w:r>
    </w:p>
    <w:p>
      <w:pPr>
        <w:pStyle w:val="ListParagraph"/>
        <w:numPr>
          <w:ilvl w:val="0"/>
          <w:numId w:val="46"/>
        </w:numPr>
        <w:tabs>
          <w:tab w:pos="1720" w:val="left" w:leader="none"/>
          <w:tab w:pos="1721" w:val="left" w:leader="none"/>
        </w:tabs>
        <w:spacing w:line="278" w:lineRule="auto" w:before="41" w:after="0"/>
        <w:ind w:left="1720" w:right="1216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crucibles</w:t>
      </w:r>
      <w:r>
        <w:rPr>
          <w:spacing w:val="16"/>
          <w:sz w:val="24"/>
        </w:rPr>
        <w:t> </w:t>
      </w:r>
      <w:r>
        <w:rPr>
          <w:sz w:val="24"/>
        </w:rPr>
        <w:t>were</w:t>
      </w:r>
      <w:r>
        <w:rPr>
          <w:spacing w:val="17"/>
          <w:sz w:val="24"/>
        </w:rPr>
        <w:t> </w:t>
      </w:r>
      <w:r>
        <w:rPr>
          <w:sz w:val="24"/>
        </w:rPr>
        <w:t>cooled</w:t>
      </w:r>
      <w:r>
        <w:rPr>
          <w:spacing w:val="16"/>
          <w:sz w:val="24"/>
        </w:rPr>
        <w:t> </w:t>
      </w:r>
      <w:r>
        <w:rPr>
          <w:sz w:val="24"/>
        </w:rPr>
        <w:t>at</w:t>
      </w:r>
      <w:r>
        <w:rPr>
          <w:spacing w:val="16"/>
          <w:sz w:val="24"/>
        </w:rPr>
        <w:t> </w:t>
      </w:r>
      <w:r>
        <w:rPr>
          <w:sz w:val="24"/>
        </w:rPr>
        <w:t>room</w:t>
      </w:r>
      <w:r>
        <w:rPr>
          <w:spacing w:val="16"/>
          <w:sz w:val="24"/>
        </w:rPr>
        <w:t> </w:t>
      </w:r>
      <w:r>
        <w:rPr>
          <w:sz w:val="24"/>
        </w:rPr>
        <w:t>temperature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desiccators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0.1mg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sample</w:t>
      </w:r>
      <w:r>
        <w:rPr>
          <w:spacing w:val="17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accurately</w:t>
      </w:r>
      <w:r>
        <w:rPr>
          <w:spacing w:val="-6"/>
          <w:sz w:val="24"/>
        </w:rPr>
        <w:t> </w:t>
      </w:r>
      <w:r>
        <w:rPr>
          <w:sz w:val="24"/>
        </w:rPr>
        <w:t>weighed and recorded.</w:t>
      </w:r>
    </w:p>
    <w:p>
      <w:pPr>
        <w:pStyle w:val="ListParagraph"/>
        <w:numPr>
          <w:ilvl w:val="0"/>
          <w:numId w:val="46"/>
        </w:numPr>
        <w:tabs>
          <w:tab w:pos="1720" w:val="left" w:leader="none"/>
          <w:tab w:pos="1721" w:val="left" w:leader="none"/>
        </w:tabs>
        <w:spacing w:line="276" w:lineRule="auto" w:before="0" w:after="0"/>
        <w:ind w:left="1720" w:right="1215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samples</w:t>
      </w:r>
      <w:r>
        <w:rPr>
          <w:spacing w:val="18"/>
          <w:sz w:val="24"/>
        </w:rPr>
        <w:t> </w:t>
      </w:r>
      <w:r>
        <w:rPr>
          <w:sz w:val="24"/>
        </w:rPr>
        <w:t>were</w:t>
      </w:r>
      <w:r>
        <w:rPr>
          <w:spacing w:val="16"/>
          <w:sz w:val="24"/>
        </w:rPr>
        <w:t> </w:t>
      </w:r>
      <w:r>
        <w:rPr>
          <w:sz w:val="24"/>
        </w:rPr>
        <w:t>ash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crucibles</w:t>
      </w:r>
      <w:r>
        <w:rPr>
          <w:spacing w:val="18"/>
          <w:sz w:val="24"/>
        </w:rPr>
        <w:t> </w:t>
      </w:r>
      <w:r>
        <w:rPr>
          <w:sz w:val="24"/>
        </w:rPr>
        <w:t>for</w:t>
      </w:r>
      <w:r>
        <w:rPr>
          <w:spacing w:val="16"/>
          <w:sz w:val="24"/>
        </w:rPr>
        <w:t> </w:t>
      </w:r>
      <w:r>
        <w:rPr>
          <w:sz w:val="24"/>
        </w:rPr>
        <w:t>about</w:t>
      </w:r>
      <w:r>
        <w:rPr>
          <w:spacing w:val="18"/>
          <w:sz w:val="24"/>
        </w:rPr>
        <w:t> </w:t>
      </w:r>
      <w:r>
        <w:rPr>
          <w:sz w:val="24"/>
        </w:rPr>
        <w:t>3</w:t>
      </w:r>
      <w:r>
        <w:rPr>
          <w:spacing w:val="18"/>
          <w:sz w:val="24"/>
        </w:rPr>
        <w:t> </w:t>
      </w:r>
      <w:r>
        <w:rPr>
          <w:sz w:val="24"/>
        </w:rPr>
        <w:t>hours</w:t>
      </w:r>
      <w:r>
        <w:rPr>
          <w:spacing w:val="17"/>
          <w:sz w:val="24"/>
        </w:rPr>
        <w:t> </w:t>
      </w:r>
      <w:r>
        <w:rPr>
          <w:sz w:val="24"/>
        </w:rPr>
        <w:t>at</w:t>
      </w:r>
      <w:r>
        <w:rPr>
          <w:spacing w:val="18"/>
          <w:sz w:val="24"/>
        </w:rPr>
        <w:t> </w:t>
      </w:r>
      <w:r>
        <w:rPr>
          <w:sz w:val="24"/>
        </w:rPr>
        <w:t>525</w:t>
      </w:r>
      <w:r>
        <w:rPr>
          <w:spacing w:val="17"/>
          <w:sz w:val="24"/>
        </w:rPr>
        <w:t> </w:t>
      </w:r>
      <w:r>
        <w:rPr>
          <w:sz w:val="24"/>
        </w:rPr>
        <w:t>±</w:t>
      </w:r>
      <w:r>
        <w:rPr>
          <w:spacing w:val="16"/>
          <w:sz w:val="24"/>
        </w:rPr>
        <w:t> </w:t>
      </w:r>
      <w:r>
        <w:rPr>
          <w:sz w:val="24"/>
        </w:rPr>
        <w:t>15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while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crucible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were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heated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allowed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to be cooled with caution.</w:t>
      </w:r>
    </w:p>
    <w:p>
      <w:pPr>
        <w:pStyle w:val="ListParagraph"/>
        <w:numPr>
          <w:ilvl w:val="0"/>
          <w:numId w:val="46"/>
        </w:numPr>
        <w:tabs>
          <w:tab w:pos="1720" w:val="left" w:leader="none"/>
          <w:tab w:pos="1721" w:val="left" w:leader="none"/>
        </w:tabs>
        <w:spacing w:line="278" w:lineRule="auto" w:before="0" w:after="0"/>
        <w:ind w:left="1720" w:right="1216" w:hanging="720"/>
        <w:jc w:val="left"/>
        <w:rPr>
          <w:sz w:val="24"/>
        </w:rPr>
      </w:pPr>
      <w:r>
        <w:rPr>
          <w:spacing w:val="-1"/>
          <w:sz w:val="24"/>
        </w:rPr>
        <w:t>Crucibles</w:t>
      </w:r>
      <w:r>
        <w:rPr>
          <w:spacing w:val="-15"/>
          <w:sz w:val="24"/>
        </w:rPr>
        <w:t> </w:t>
      </w:r>
      <w:r>
        <w:rPr>
          <w:sz w:val="24"/>
        </w:rPr>
        <w:t>were</w:t>
      </w:r>
      <w:r>
        <w:rPr>
          <w:spacing w:val="-16"/>
          <w:sz w:val="24"/>
        </w:rPr>
        <w:t> </w:t>
      </w:r>
      <w:r>
        <w:rPr>
          <w:sz w:val="24"/>
        </w:rPr>
        <w:t>allowed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be</w:t>
      </w:r>
      <w:r>
        <w:rPr>
          <w:spacing w:val="-16"/>
          <w:sz w:val="24"/>
        </w:rPr>
        <w:t> </w:t>
      </w:r>
      <w:r>
        <w:rPr>
          <w:sz w:val="24"/>
        </w:rPr>
        <w:t>cooled</w:t>
      </w:r>
      <w:r>
        <w:rPr>
          <w:spacing w:val="-14"/>
          <w:sz w:val="24"/>
        </w:rPr>
        <w:t> </w:t>
      </w:r>
      <w:r>
        <w:rPr>
          <w:sz w:val="24"/>
        </w:rPr>
        <w:t>slowly</w:t>
      </w:r>
      <w:r>
        <w:rPr>
          <w:spacing w:val="-20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room</w:t>
      </w:r>
      <w:r>
        <w:rPr>
          <w:spacing w:val="-14"/>
          <w:sz w:val="24"/>
        </w:rPr>
        <w:t> </w:t>
      </w:r>
      <w:r>
        <w:rPr>
          <w:sz w:val="24"/>
        </w:rPr>
        <w:t>temperature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desiccators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0.1mg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accurately</w:t>
      </w:r>
      <w:r>
        <w:rPr>
          <w:spacing w:val="-3"/>
          <w:sz w:val="24"/>
        </w:rPr>
        <w:t> </w:t>
      </w:r>
      <w:r>
        <w:rPr>
          <w:sz w:val="24"/>
        </w:rPr>
        <w:t>weighted.</w:t>
      </w:r>
    </w:p>
    <w:p>
      <w:pPr>
        <w:spacing w:line="234" w:lineRule="exact" w:before="61"/>
        <w:ind w:left="1000" w:right="0" w:firstLine="0"/>
        <w:jc w:val="both"/>
        <w:rPr>
          <w:rFonts w:ascii="Cambria Math" w:hAnsi="Cambria Math" w:eastAsia="Cambria Math"/>
          <w:sz w:val="24"/>
        </w:rPr>
      </w:pPr>
      <w:r>
        <w:rPr>
          <w:i/>
          <w:sz w:val="24"/>
        </w:rPr>
        <w:t>% Crude Fibre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=</w:t>
      </w:r>
      <w:r>
        <w:rPr>
          <w:rFonts w:ascii="Cambria Math" w:hAnsi="Cambria Math" w:eastAsia="Cambria Math"/>
          <w:sz w:val="24"/>
          <w:u w:val="single"/>
          <w:vertAlign w:val="superscript"/>
        </w:rPr>
        <w:t>𝑊2−(𝑊3+</w:t>
      </w:r>
      <w:r>
        <w:rPr>
          <w:rFonts w:ascii="Cambria Math" w:hAnsi="Cambria Math" w:eastAsia="Cambria Math"/>
          <w:spacing w:val="-17"/>
          <w:sz w:val="24"/>
          <w:u w:val="single"/>
          <w:vertAlign w:val="baseline"/>
        </w:rPr>
        <w:t> </w:t>
      </w:r>
      <w:r>
        <w:rPr>
          <w:rFonts w:ascii="Cambria Math" w:hAnsi="Cambria Math" w:eastAsia="Cambria Math"/>
          <w:sz w:val="24"/>
          <w:u w:val="single"/>
          <w:vertAlign w:val="superscript"/>
        </w:rPr>
        <w:t>𝐶)</w:t>
      </w:r>
      <w:r>
        <w:rPr>
          <w:rFonts w:ascii="Cambria Math" w:hAnsi="Cambria Math" w:eastAsia="Cambria Math"/>
          <w:spacing w:val="-1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𝑋</w:t>
      </w:r>
      <w:r>
        <w:rPr>
          <w:rFonts w:ascii="Cambria Math" w:hAnsi="Cambria Math" w:eastAsia="Cambria Math"/>
          <w:spacing w:val="6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100</w:t>
      </w:r>
    </w:p>
    <w:p>
      <w:pPr>
        <w:spacing w:line="175" w:lineRule="exact" w:before="0"/>
        <w:ind w:left="3059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𝑊</w:t>
      </w:r>
      <w:r>
        <w:rPr>
          <w:rFonts w:ascii="Cambria Math" w:eastAsia="Cambria Math"/>
          <w:w w:val="105"/>
          <w:position w:val="-2"/>
          <w:sz w:val="14"/>
        </w:rPr>
        <w:t>1</w:t>
      </w:r>
    </w:p>
    <w:p>
      <w:pPr>
        <w:pStyle w:val="BodyText"/>
        <w:spacing w:before="12"/>
        <w:ind w:left="1000"/>
      </w:pPr>
      <w:r>
        <w:rPr/>
        <w:t>Where:</w:t>
      </w:r>
    </w:p>
    <w:p>
      <w:pPr>
        <w:pStyle w:val="BodyText"/>
        <w:spacing w:before="43"/>
        <w:ind w:left="1000"/>
      </w:pPr>
      <w:r>
        <w:rPr>
          <w:position w:val="2"/>
        </w:rPr>
        <w:t>W</w:t>
      </w:r>
      <w:r>
        <w:rPr>
          <w:sz w:val="16"/>
        </w:rPr>
        <w:t>1</w:t>
      </w:r>
      <w:r>
        <w:rPr>
          <w:position w:val="2"/>
        </w:rPr>
        <w:t>=sample</w:t>
      </w:r>
      <w:r>
        <w:rPr>
          <w:spacing w:val="-3"/>
          <w:position w:val="2"/>
        </w:rPr>
        <w:t> </w:t>
      </w:r>
      <w:r>
        <w:rPr>
          <w:position w:val="2"/>
        </w:rPr>
        <w:t>weight</w:t>
      </w:r>
      <w:r>
        <w:rPr>
          <w:spacing w:val="-2"/>
          <w:position w:val="2"/>
        </w:rPr>
        <w:t> </w:t>
      </w:r>
      <w:r>
        <w:rPr>
          <w:position w:val="2"/>
        </w:rPr>
        <w:t>(g)</w:t>
      </w:r>
    </w:p>
    <w:p>
      <w:pPr>
        <w:pStyle w:val="BodyText"/>
        <w:spacing w:line="273" w:lineRule="auto" w:before="38"/>
        <w:ind w:left="1000" w:right="6299"/>
        <w:jc w:val="both"/>
      </w:pPr>
      <w:r>
        <w:rPr>
          <w:position w:val="2"/>
        </w:rPr>
        <w:t>W</w:t>
      </w:r>
      <w:r>
        <w:rPr>
          <w:sz w:val="16"/>
        </w:rPr>
        <w:t>2</w:t>
      </w:r>
      <w:r>
        <w:rPr>
          <w:position w:val="2"/>
        </w:rPr>
        <w:t>=</w:t>
      </w:r>
      <w:r>
        <w:rPr>
          <w:spacing w:val="-3"/>
          <w:position w:val="2"/>
        </w:rPr>
        <w:t> </w:t>
      </w:r>
      <w:r>
        <w:rPr>
          <w:position w:val="2"/>
        </w:rPr>
        <w:t>crucible</w:t>
      </w:r>
      <w:r>
        <w:rPr>
          <w:spacing w:val="-3"/>
          <w:position w:val="2"/>
        </w:rPr>
        <w:t> </w:t>
      </w:r>
      <w:r>
        <w:rPr>
          <w:position w:val="2"/>
        </w:rPr>
        <w:t>+</w:t>
      </w:r>
      <w:r>
        <w:rPr>
          <w:spacing w:val="-3"/>
          <w:position w:val="2"/>
        </w:rPr>
        <w:t> </w:t>
      </w:r>
      <w:r>
        <w:rPr>
          <w:position w:val="2"/>
        </w:rPr>
        <w:t>residue</w:t>
      </w:r>
      <w:r>
        <w:rPr>
          <w:spacing w:val="-1"/>
          <w:position w:val="2"/>
        </w:rPr>
        <w:t> </w:t>
      </w:r>
      <w:r>
        <w:rPr>
          <w:position w:val="2"/>
        </w:rPr>
        <w:t>weight after</w:t>
      </w:r>
      <w:r>
        <w:rPr>
          <w:spacing w:val="-2"/>
          <w:position w:val="2"/>
        </w:rPr>
        <w:t> </w:t>
      </w:r>
      <w:r>
        <w:rPr>
          <w:position w:val="2"/>
        </w:rPr>
        <w:t>drying</w:t>
      </w:r>
      <w:r>
        <w:rPr>
          <w:spacing w:val="-3"/>
          <w:position w:val="2"/>
        </w:rPr>
        <w:t> </w:t>
      </w:r>
      <w:r>
        <w:rPr>
          <w:position w:val="2"/>
        </w:rPr>
        <w:t>(g)</w:t>
      </w:r>
      <w:r>
        <w:rPr>
          <w:spacing w:val="-57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3</w:t>
      </w:r>
      <w:r>
        <w:rPr>
          <w:position w:val="2"/>
        </w:rPr>
        <w:t>=crucible + residue weight after ashing (g)</w:t>
      </w:r>
      <w:r>
        <w:rPr>
          <w:spacing w:val="-57"/>
          <w:position w:val="2"/>
        </w:rPr>
        <w:t> </w:t>
      </w:r>
      <w:r>
        <w:rPr/>
        <w:t>C =</w:t>
      </w:r>
      <w:r>
        <w:rPr>
          <w:spacing w:val="-1"/>
        </w:rPr>
        <w:t> </w:t>
      </w:r>
      <w:r>
        <w:rPr/>
        <w:t>blank</w:t>
      </w:r>
    </w:p>
    <w:p>
      <w:pPr>
        <w:pStyle w:val="BodyText"/>
        <w:spacing w:before="4"/>
        <w:ind w:left="1000"/>
        <w:jc w:val="both"/>
        <w:rPr>
          <w:sz w:val="16"/>
        </w:rPr>
      </w:pPr>
      <w:r>
        <w:rPr>
          <w:position w:val="2"/>
        </w:rPr>
        <w:t>Where</w:t>
      </w:r>
      <w:r>
        <w:rPr>
          <w:spacing w:val="-2"/>
          <w:position w:val="2"/>
        </w:rPr>
        <w:t> </w:t>
      </w:r>
      <w:r>
        <w:rPr>
          <w:position w:val="2"/>
        </w:rPr>
        <w:t>blank</w:t>
      </w:r>
      <w:r>
        <w:rPr>
          <w:spacing w:val="1"/>
          <w:position w:val="2"/>
        </w:rPr>
        <w:t> </w:t>
      </w:r>
      <w:r>
        <w:rPr>
          <w:position w:val="2"/>
        </w:rPr>
        <w:t>is</w:t>
      </w:r>
      <w:r>
        <w:rPr>
          <w:spacing w:val="1"/>
          <w:position w:val="2"/>
        </w:rPr>
        <w:t> </w:t>
      </w:r>
      <w:r>
        <w:rPr>
          <w:position w:val="2"/>
        </w:rPr>
        <w:t>given</w:t>
      </w:r>
      <w:r>
        <w:rPr>
          <w:spacing w:val="1"/>
          <w:position w:val="2"/>
        </w:rPr>
        <w:t> </w:t>
      </w:r>
      <w:r>
        <w:rPr>
          <w:position w:val="2"/>
        </w:rPr>
        <w:t>by</w:t>
      </w:r>
      <w:r>
        <w:rPr>
          <w:spacing w:val="-2"/>
          <w:position w:val="2"/>
        </w:rPr>
        <w:t> </w:t>
      </w:r>
      <w:r>
        <w:rPr>
          <w:position w:val="2"/>
        </w:rPr>
        <w:t>C= W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–</w:t>
      </w:r>
      <w:r>
        <w:rPr>
          <w:spacing w:val="-2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3</w:t>
      </w:r>
    </w:p>
    <w:p>
      <w:pPr>
        <w:pStyle w:val="BodyText"/>
        <w:spacing w:before="4"/>
        <w:rPr>
          <w:sz w:val="31"/>
        </w:rPr>
      </w:pPr>
    </w:p>
    <w:p>
      <w:pPr>
        <w:pStyle w:val="Heading2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%Ash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line="276" w:lineRule="auto" w:before="36"/>
        <w:ind w:left="1000" w:right="1217"/>
        <w:jc w:val="both"/>
      </w:pPr>
      <w:r>
        <w:rPr/>
        <w:t>Ash content (%) determination was carried out according to standard procedure provided for the</w:t>
      </w:r>
      <w:r>
        <w:rPr>
          <w:spacing w:val="1"/>
        </w:rPr>
        <w:t> </w:t>
      </w:r>
      <w:r>
        <w:rPr/>
        <w:t>operation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carbolite</w:t>
      </w:r>
      <w:r>
        <w:rPr>
          <w:spacing w:val="-9"/>
        </w:rPr>
        <w:t> </w:t>
      </w:r>
      <w:r>
        <w:rPr/>
        <w:t>sophisticated</w:t>
      </w:r>
      <w:r>
        <w:rPr>
          <w:spacing w:val="-8"/>
        </w:rPr>
        <w:t> </w:t>
      </w:r>
      <w:r>
        <w:rPr/>
        <w:t>machine</w:t>
      </w:r>
      <w:r>
        <w:rPr>
          <w:spacing w:val="45"/>
        </w:rPr>
        <w:t> </w:t>
      </w:r>
      <w:r>
        <w:rPr/>
        <w:t>(model:-</w:t>
      </w:r>
      <w:r>
        <w:rPr>
          <w:spacing w:val="-8"/>
        </w:rPr>
        <w:t> </w:t>
      </w:r>
      <w:r>
        <w:rPr/>
        <w:t>PF800)</w:t>
      </w:r>
      <w:r>
        <w:rPr>
          <w:spacing w:val="-7"/>
        </w:rPr>
        <w:t> </w:t>
      </w:r>
      <w:r>
        <w:rPr/>
        <w:t>by</w:t>
      </w:r>
      <w:r>
        <w:rPr>
          <w:spacing w:val="-12"/>
        </w:rPr>
        <w:t> </w:t>
      </w:r>
      <w:r>
        <w:rPr/>
        <w:t>AOAC</w:t>
      </w:r>
      <w:r>
        <w:rPr>
          <w:spacing w:val="-7"/>
        </w:rPr>
        <w:t> </w:t>
      </w:r>
      <w:r>
        <w:rPr/>
        <w:t>(2006)</w:t>
      </w:r>
      <w:r>
        <w:rPr>
          <w:spacing w:val="-8"/>
        </w:rPr>
        <w:t> </w:t>
      </w:r>
      <w:r>
        <w:rPr/>
        <w:t>using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procedure:</w:t>
      </w:r>
    </w:p>
    <w:p>
      <w:pPr>
        <w:pStyle w:val="BodyText"/>
        <w:spacing w:before="1"/>
        <w:ind w:left="1000"/>
      </w:pPr>
      <w:r>
        <w:rPr/>
        <w:t>PROCEDURE:</w:t>
      </w:r>
    </w:p>
    <w:p>
      <w:pPr>
        <w:pStyle w:val="ListParagraph"/>
        <w:numPr>
          <w:ilvl w:val="0"/>
          <w:numId w:val="47"/>
        </w:numPr>
        <w:tabs>
          <w:tab w:pos="1720" w:val="left" w:leader="none"/>
          <w:tab w:pos="1721" w:val="left" w:leader="none"/>
        </w:tabs>
        <w:spacing w:line="276" w:lineRule="auto" w:before="41" w:after="0"/>
        <w:ind w:left="1720" w:right="1213" w:hanging="720"/>
        <w:jc w:val="left"/>
        <w:rPr>
          <w:sz w:val="24"/>
        </w:rPr>
      </w:pPr>
      <w:r>
        <w:rPr>
          <w:sz w:val="24"/>
        </w:rPr>
        <w:t>Empty</w:t>
      </w:r>
      <w:r>
        <w:rPr>
          <w:spacing w:val="1"/>
          <w:sz w:val="24"/>
        </w:rPr>
        <w:t> </w:t>
      </w:r>
      <w:r>
        <w:rPr>
          <w:sz w:val="24"/>
        </w:rPr>
        <w:t>crucibles</w:t>
      </w:r>
      <w:r>
        <w:rPr>
          <w:spacing w:val="7"/>
          <w:sz w:val="24"/>
        </w:rPr>
        <w:t> </w:t>
      </w:r>
      <w:r>
        <w:rPr>
          <w:sz w:val="24"/>
        </w:rPr>
        <w:t>were</w:t>
      </w:r>
      <w:r>
        <w:rPr>
          <w:spacing w:val="4"/>
          <w:sz w:val="24"/>
        </w:rPr>
        <w:t> </w:t>
      </w:r>
      <w:r>
        <w:rPr>
          <w:sz w:val="24"/>
        </w:rPr>
        <w:t>dried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oven</w:t>
      </w:r>
      <w:r>
        <w:rPr>
          <w:spacing w:val="5"/>
          <w:sz w:val="24"/>
        </w:rPr>
        <w:t> </w:t>
      </w:r>
      <w:r>
        <w:rPr>
          <w:sz w:val="24"/>
        </w:rPr>
        <w:t>at</w:t>
      </w:r>
      <w:r>
        <w:rPr>
          <w:spacing w:val="7"/>
          <w:sz w:val="24"/>
        </w:rPr>
        <w:t> </w:t>
      </w:r>
      <w:r>
        <w:rPr>
          <w:sz w:val="24"/>
        </w:rPr>
        <w:t>130</w:t>
      </w:r>
      <w:r>
        <w:rPr>
          <w:spacing w:val="5"/>
          <w:sz w:val="24"/>
        </w:rPr>
        <w:t> </w:t>
      </w:r>
      <w:r>
        <w:rPr>
          <w:sz w:val="24"/>
        </w:rPr>
        <w:t>±</w:t>
      </w:r>
      <w:r>
        <w:rPr>
          <w:spacing w:val="7"/>
          <w:sz w:val="24"/>
        </w:rPr>
        <w:t> </w:t>
      </w:r>
      <w:r>
        <w:rPr>
          <w:sz w:val="24"/>
        </w:rPr>
        <w:t>15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30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minutes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get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rid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moisture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present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 the crucibles.</w:t>
      </w:r>
    </w:p>
    <w:p>
      <w:pPr>
        <w:pStyle w:val="ListParagraph"/>
        <w:numPr>
          <w:ilvl w:val="0"/>
          <w:numId w:val="47"/>
        </w:numPr>
        <w:tabs>
          <w:tab w:pos="1720" w:val="left" w:leader="none"/>
          <w:tab w:pos="1721" w:val="left" w:leader="none"/>
        </w:tabs>
        <w:spacing w:line="276" w:lineRule="auto" w:before="1" w:after="0"/>
        <w:ind w:left="1720" w:right="1219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crucibles</w:t>
      </w:r>
      <w:r>
        <w:rPr>
          <w:spacing w:val="-7"/>
          <w:sz w:val="24"/>
        </w:rPr>
        <w:t> </w:t>
      </w:r>
      <w:r>
        <w:rPr>
          <w:sz w:val="24"/>
        </w:rPr>
        <w:t>were</w:t>
      </w:r>
      <w:r>
        <w:rPr>
          <w:spacing w:val="-7"/>
          <w:sz w:val="24"/>
        </w:rPr>
        <w:t> </w:t>
      </w:r>
      <w:r>
        <w:rPr>
          <w:sz w:val="24"/>
        </w:rPr>
        <w:t>transferred</w:t>
      </w:r>
      <w:r>
        <w:rPr>
          <w:spacing w:val="-7"/>
          <w:sz w:val="24"/>
        </w:rPr>
        <w:t> </w:t>
      </w:r>
      <w:r>
        <w:rPr>
          <w:sz w:val="24"/>
        </w:rPr>
        <w:t>into</w:t>
      </w:r>
      <w:r>
        <w:rPr>
          <w:spacing w:val="-7"/>
          <w:sz w:val="24"/>
        </w:rPr>
        <w:t> </w:t>
      </w:r>
      <w:r>
        <w:rPr>
          <w:sz w:val="24"/>
        </w:rPr>
        <w:t>desiccators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allow</w:t>
      </w:r>
      <w:r>
        <w:rPr>
          <w:spacing w:val="-8"/>
          <w:sz w:val="24"/>
        </w:rPr>
        <w:t> </w:t>
      </w:r>
      <w:r>
        <w:rPr>
          <w:sz w:val="24"/>
        </w:rPr>
        <w:t>cool</w:t>
      </w:r>
      <w:r>
        <w:rPr>
          <w:spacing w:val="-7"/>
          <w:sz w:val="24"/>
        </w:rPr>
        <w:t> </w:t>
      </w:r>
      <w:r>
        <w:rPr>
          <w:sz w:val="24"/>
        </w:rPr>
        <w:t>at</w:t>
      </w:r>
      <w:r>
        <w:rPr>
          <w:spacing w:val="-6"/>
          <w:sz w:val="24"/>
        </w:rPr>
        <w:t> </w:t>
      </w:r>
      <w:r>
        <w:rPr>
          <w:sz w:val="24"/>
        </w:rPr>
        <w:t>room</w:t>
      </w:r>
      <w:r>
        <w:rPr>
          <w:spacing w:val="-9"/>
          <w:sz w:val="24"/>
        </w:rPr>
        <w:t> </w:t>
      </w:r>
      <w:r>
        <w:rPr>
          <w:sz w:val="24"/>
        </w:rPr>
        <w:t>temperature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about</w:t>
      </w:r>
      <w:r>
        <w:rPr>
          <w:spacing w:val="-57"/>
          <w:sz w:val="24"/>
        </w:rPr>
        <w:t> </w:t>
      </w:r>
      <w:r>
        <w:rPr>
          <w:sz w:val="24"/>
        </w:rPr>
        <w:t>20 minutes.</w:t>
      </w:r>
    </w:p>
    <w:p>
      <w:pPr>
        <w:pStyle w:val="ListParagraph"/>
        <w:numPr>
          <w:ilvl w:val="0"/>
          <w:numId w:val="47"/>
        </w:numPr>
        <w:tabs>
          <w:tab w:pos="1720" w:val="left" w:leader="none"/>
          <w:tab w:pos="1721" w:val="left" w:leader="none"/>
        </w:tabs>
        <w:spacing w:line="277" w:lineRule="exact" w:before="0" w:after="0"/>
        <w:ind w:left="1720" w:right="0" w:hanging="721"/>
        <w:jc w:val="left"/>
        <w:rPr>
          <w:sz w:val="24"/>
        </w:rPr>
      </w:pPr>
      <w:r>
        <w:rPr>
          <w:position w:val="2"/>
          <w:sz w:val="24"/>
        </w:rPr>
        <w:t>The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weight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of each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empty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crucible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were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weighted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and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recorded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as W</w:t>
      </w:r>
      <w:r>
        <w:rPr>
          <w:sz w:val="16"/>
        </w:rPr>
        <w:t>0</w:t>
      </w:r>
      <w:r>
        <w:rPr>
          <w:position w:val="2"/>
          <w:sz w:val="24"/>
        </w:rPr>
        <w:t>.</w:t>
      </w:r>
    </w:p>
    <w:p>
      <w:pPr>
        <w:pStyle w:val="ListParagraph"/>
        <w:numPr>
          <w:ilvl w:val="0"/>
          <w:numId w:val="47"/>
        </w:numPr>
        <w:tabs>
          <w:tab w:pos="1720" w:val="left" w:leader="none"/>
          <w:tab w:pos="1721" w:val="left" w:leader="none"/>
        </w:tabs>
        <w:spacing w:line="240" w:lineRule="auto" w:before="39" w:after="0"/>
        <w:ind w:left="17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grind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powder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cyclotec</w:t>
      </w:r>
      <w:r>
        <w:rPr>
          <w:spacing w:val="-2"/>
          <w:sz w:val="24"/>
        </w:rPr>
        <w:t> </w: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mill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21"/>
          <w:sz w:val="24"/>
        </w:rPr>
        <w:t> </w:t>
      </w:r>
      <w:r>
        <w:rPr>
          <w:sz w:val="24"/>
        </w:rPr>
        <w:t>weighed.</w:t>
      </w:r>
    </w:p>
    <w:p>
      <w:pPr>
        <w:pStyle w:val="ListParagraph"/>
        <w:numPr>
          <w:ilvl w:val="0"/>
          <w:numId w:val="47"/>
        </w:numPr>
        <w:tabs>
          <w:tab w:pos="1720" w:val="left" w:leader="none"/>
          <w:tab w:pos="1721" w:val="left" w:leader="none"/>
          <w:tab w:pos="6761" w:val="left" w:leader="none"/>
        </w:tabs>
        <w:spacing w:line="276" w:lineRule="auto" w:before="43" w:after="0"/>
        <w:ind w:left="1720" w:right="1225" w:hanging="720"/>
        <w:jc w:val="left"/>
        <w:rPr>
          <w:sz w:val="24"/>
        </w:rPr>
      </w:pPr>
      <w:r>
        <w:rPr>
          <w:sz w:val="24"/>
        </w:rPr>
        <w:t>Using analytical</w:t>
      </w:r>
      <w:r>
        <w:rPr>
          <w:spacing w:val="4"/>
          <w:sz w:val="24"/>
        </w:rPr>
        <w:t> </w:t>
      </w:r>
      <w:r>
        <w:rPr>
          <w:sz w:val="24"/>
        </w:rPr>
        <w:t>balance,</w:t>
      </w:r>
      <w:r>
        <w:rPr>
          <w:spacing w:val="4"/>
          <w:sz w:val="24"/>
        </w:rPr>
        <w:t> </w:t>
      </w:r>
      <w:r>
        <w:rPr>
          <w:sz w:val="24"/>
        </w:rPr>
        <w:t>1.0000g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samples</w:t>
      </w:r>
      <w:r>
        <w:rPr>
          <w:spacing w:val="3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weighed</w:t>
      </w:r>
      <w:r>
        <w:rPr>
          <w:spacing w:val="3"/>
          <w:sz w:val="24"/>
        </w:rPr>
        <w:t> </w:t>
      </w:r>
      <w:r>
        <w:rPr>
          <w:sz w:val="24"/>
        </w:rPr>
        <w:t>into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crucibles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recorded</w:t>
      </w:r>
      <w:r>
        <w:rPr>
          <w:spacing w:val="-57"/>
          <w:sz w:val="24"/>
        </w:rPr>
        <w:t> </w:t>
      </w:r>
      <w:r>
        <w:rPr>
          <w:position w:val="2"/>
          <w:sz w:val="24"/>
        </w:rPr>
        <w:t>as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W</w:t>
      </w:r>
      <w:r>
        <w:rPr>
          <w:sz w:val="16"/>
        </w:rPr>
        <w:t>1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after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which the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sample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were ashed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in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the</w:t>
        <w:tab/>
        <w:t>furnace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at 500 ± 15</w:t>
      </w:r>
      <w:r>
        <w:rPr>
          <w:position w:val="2"/>
          <w:sz w:val="24"/>
          <w:vertAlign w:val="superscript"/>
        </w:rPr>
        <w:t>0</w:t>
      </w:r>
      <w:r>
        <w:rPr>
          <w:position w:val="2"/>
          <w:sz w:val="24"/>
          <w:vertAlign w:val="baseline"/>
        </w:rPr>
        <w:t>C</w:t>
      </w:r>
      <w:r>
        <w:rPr>
          <w:spacing w:val="-1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for 5</w:t>
      </w:r>
      <w:r>
        <w:rPr>
          <w:spacing w:val="1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– 6 hours.</w:t>
      </w:r>
    </w:p>
    <w:p>
      <w:pPr>
        <w:pStyle w:val="ListParagraph"/>
        <w:numPr>
          <w:ilvl w:val="0"/>
          <w:numId w:val="47"/>
        </w:numPr>
        <w:tabs>
          <w:tab w:pos="1720" w:val="left" w:leader="none"/>
          <w:tab w:pos="1721" w:val="left" w:leader="none"/>
        </w:tabs>
        <w:spacing w:line="255" w:lineRule="exact" w:before="0" w:after="0"/>
        <w:ind w:left="17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crucibles</w:t>
      </w:r>
      <w:r>
        <w:rPr>
          <w:spacing w:val="45"/>
          <w:sz w:val="24"/>
        </w:rPr>
        <w:t> </w:t>
      </w:r>
      <w:r>
        <w:rPr>
          <w:sz w:val="24"/>
        </w:rPr>
        <w:t>containing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samples</w:t>
      </w:r>
      <w:r>
        <w:rPr>
          <w:spacing w:val="48"/>
          <w:sz w:val="24"/>
        </w:rPr>
        <w:t> </w:t>
      </w:r>
      <w:r>
        <w:rPr>
          <w:sz w:val="24"/>
        </w:rPr>
        <w:t>were</w:t>
      </w:r>
      <w:r>
        <w:rPr>
          <w:spacing w:val="44"/>
          <w:sz w:val="24"/>
        </w:rPr>
        <w:t> </w:t>
      </w:r>
      <w:r>
        <w:rPr>
          <w:sz w:val="24"/>
        </w:rPr>
        <w:t>allowed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cool</w:t>
      </w:r>
      <w:r>
        <w:rPr>
          <w:spacing w:val="48"/>
          <w:sz w:val="24"/>
        </w:rPr>
        <w:t> </w:t>
      </w:r>
      <w:r>
        <w:rPr>
          <w:sz w:val="24"/>
        </w:rPr>
        <w:t>for</w:t>
      </w:r>
      <w:r>
        <w:rPr>
          <w:spacing w:val="46"/>
          <w:sz w:val="24"/>
        </w:rPr>
        <w:t> </w:t>
      </w:r>
      <w:r>
        <w:rPr>
          <w:sz w:val="24"/>
        </w:rPr>
        <w:t>about</w:t>
      </w:r>
      <w:r>
        <w:rPr>
          <w:spacing w:val="48"/>
          <w:sz w:val="24"/>
        </w:rPr>
        <w:t> </w:t>
      </w:r>
      <w:r>
        <w:rPr>
          <w:sz w:val="24"/>
        </w:rPr>
        <w:t>30minutes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45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41"/>
        <w:ind w:left="1720"/>
      </w:pPr>
      <w:r>
        <w:rPr/>
        <w:t>furnace.</w:t>
      </w:r>
    </w:p>
    <w:p>
      <w:pPr>
        <w:spacing w:after="0"/>
        <w:sectPr>
          <w:pgSz w:w="12240" w:h="15840"/>
          <w:pgMar w:header="0" w:footer="935" w:top="1360" w:bottom="1200" w:left="440" w:right="40"/>
        </w:sectPr>
      </w:pPr>
    </w:p>
    <w:p>
      <w:pPr>
        <w:pStyle w:val="ListParagraph"/>
        <w:numPr>
          <w:ilvl w:val="0"/>
          <w:numId w:val="47"/>
        </w:numPr>
        <w:tabs>
          <w:tab w:pos="1720" w:val="left" w:leader="none"/>
          <w:tab w:pos="1721" w:val="left" w:leader="none"/>
        </w:tabs>
        <w:spacing w:line="276" w:lineRule="auto" w:before="74" w:after="0"/>
        <w:ind w:left="1720" w:right="1226" w:hanging="720"/>
        <w:jc w:val="left"/>
        <w:rPr>
          <w:sz w:val="24"/>
        </w:rPr>
      </w:pPr>
      <w:r>
        <w:rPr>
          <w:sz w:val="24"/>
        </w:rPr>
        <w:t>Using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crucibles</w:t>
      </w:r>
      <w:r>
        <w:rPr>
          <w:spacing w:val="18"/>
          <w:sz w:val="24"/>
        </w:rPr>
        <w:t> </w:t>
      </w:r>
      <w:r>
        <w:rPr>
          <w:sz w:val="24"/>
        </w:rPr>
        <w:t>tongue,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crucibles</w:t>
      </w:r>
      <w:r>
        <w:rPr>
          <w:spacing w:val="18"/>
          <w:sz w:val="24"/>
        </w:rPr>
        <w:t> </w:t>
      </w:r>
      <w:r>
        <w:rPr>
          <w:sz w:val="24"/>
        </w:rPr>
        <w:t>containing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samples</w:t>
      </w:r>
      <w:r>
        <w:rPr>
          <w:spacing w:val="20"/>
          <w:sz w:val="24"/>
        </w:rPr>
        <w:t> </w:t>
      </w:r>
      <w:r>
        <w:rPr>
          <w:sz w:val="24"/>
        </w:rPr>
        <w:t>were</w:t>
      </w:r>
      <w:r>
        <w:rPr>
          <w:spacing w:val="18"/>
          <w:sz w:val="24"/>
        </w:rPr>
        <w:t> </w:t>
      </w:r>
      <w:r>
        <w:rPr>
          <w:sz w:val="24"/>
        </w:rPr>
        <w:t>transferred</w:t>
      </w:r>
      <w:r>
        <w:rPr>
          <w:spacing w:val="18"/>
          <w:sz w:val="24"/>
        </w:rPr>
        <w:t> </w:t>
      </w:r>
      <w:r>
        <w:rPr>
          <w:sz w:val="24"/>
        </w:rPr>
        <w:t>into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desiccators</w:t>
      </w:r>
      <w:r>
        <w:rPr>
          <w:spacing w:val="1"/>
          <w:sz w:val="24"/>
        </w:rPr>
        <w:t> </w:t>
      </w:r>
      <w:r>
        <w:rPr>
          <w:sz w:val="24"/>
        </w:rPr>
        <w:t>and allow 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cooled at</w:t>
      </w:r>
      <w:r>
        <w:rPr>
          <w:spacing w:val="-1"/>
          <w:sz w:val="24"/>
        </w:rPr>
        <w:t> </w:t>
      </w:r>
      <w:r>
        <w:rPr>
          <w:sz w:val="24"/>
        </w:rPr>
        <w:t>room temperature</w:t>
      </w:r>
      <w:r>
        <w:rPr>
          <w:spacing w:val="-2"/>
          <w:sz w:val="24"/>
        </w:rPr>
        <w:t> </w:t>
      </w:r>
      <w:r>
        <w:rPr>
          <w:sz w:val="24"/>
        </w:rPr>
        <w:t>for about</w:t>
      </w:r>
      <w:r>
        <w:rPr>
          <w:spacing w:val="-1"/>
          <w:sz w:val="24"/>
        </w:rPr>
        <w:t> </w:t>
      </w:r>
      <w:r>
        <w:rPr>
          <w:sz w:val="24"/>
        </w:rPr>
        <w:t>45 minutes.</w:t>
      </w:r>
    </w:p>
    <w:p>
      <w:pPr>
        <w:pStyle w:val="ListParagraph"/>
        <w:numPr>
          <w:ilvl w:val="0"/>
          <w:numId w:val="47"/>
        </w:numPr>
        <w:tabs>
          <w:tab w:pos="1720" w:val="left" w:leader="none"/>
          <w:tab w:pos="1721" w:val="left" w:leader="none"/>
        </w:tabs>
        <w:spacing w:line="276" w:lineRule="auto" w:before="0" w:after="0"/>
        <w:ind w:left="1000" w:right="2877" w:firstLine="0"/>
        <w:jc w:val="left"/>
        <w:rPr>
          <w:sz w:val="24"/>
        </w:rPr>
      </w:pPr>
      <w:r>
        <w:rPr>
          <w:position w:val="2"/>
          <w:sz w:val="24"/>
        </w:rPr>
        <w:t>The final weight of crucible and its contents are taken and recorded as W</w:t>
      </w:r>
      <w:r>
        <w:rPr>
          <w:sz w:val="16"/>
        </w:rPr>
        <w:t>2</w:t>
      </w:r>
      <w:r>
        <w:rPr>
          <w:position w:val="2"/>
          <w:sz w:val="24"/>
        </w:rPr>
        <w:t>.</w:t>
      </w:r>
      <w:r>
        <w:rPr>
          <w:spacing w:val="-57"/>
          <w:position w:val="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%</w:t>
      </w:r>
      <w:r>
        <w:rPr>
          <w:spacing w:val="-1"/>
          <w:sz w:val="24"/>
        </w:rPr>
        <w:t> </w:t>
      </w:r>
      <w:r>
        <w:rPr>
          <w:sz w:val="24"/>
        </w:rPr>
        <w:t>ash content was calculated as:</w:t>
      </w:r>
    </w:p>
    <w:p>
      <w:pPr>
        <w:pStyle w:val="BodyText"/>
        <w:spacing w:line="234" w:lineRule="exact" w:before="56"/>
        <w:ind w:left="1000"/>
      </w:pPr>
      <w:r>
        <w:rPr/>
        <w:t>%</w:t>
      </w:r>
      <w:r>
        <w:rPr>
          <w:spacing w:val="-5"/>
        </w:rPr>
        <w:t> </w:t>
      </w:r>
      <w:r>
        <w:rPr/>
        <w:t>Ash</w:t>
      </w:r>
      <w:r>
        <w:rPr>
          <w:spacing w:val="-3"/>
        </w:rPr>
        <w:t> </w:t>
      </w:r>
      <w:r>
        <w:rPr/>
        <w:t>Content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>
          <w:rFonts w:ascii="Cambria Math" w:hAnsi="Cambria Math" w:eastAsia="Cambria Math"/>
          <w:u w:val="single"/>
          <w:vertAlign w:val="superscript"/>
        </w:rPr>
        <w:t>𝑊2−𝑊0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vertAlign w:val="baseline"/>
        </w:rPr>
        <w:t>X</w:t>
      </w:r>
      <w:r>
        <w:rPr>
          <w:spacing w:val="-3"/>
          <w:vertAlign w:val="baseline"/>
        </w:rPr>
        <w:t> </w:t>
      </w:r>
      <w:r>
        <w:rPr>
          <w:vertAlign w:val="baseline"/>
        </w:rPr>
        <w:t>100</w:t>
      </w:r>
    </w:p>
    <w:p>
      <w:pPr>
        <w:spacing w:line="175" w:lineRule="exact" w:before="0"/>
        <w:ind w:left="2901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𝑊</w:t>
      </w:r>
      <w:r>
        <w:rPr>
          <w:rFonts w:ascii="Cambria Math" w:eastAsia="Cambria Math"/>
          <w:w w:val="105"/>
          <w:position w:val="-2"/>
          <w:sz w:val="14"/>
        </w:rPr>
        <w:t>1</w:t>
      </w:r>
    </w:p>
    <w:p>
      <w:pPr>
        <w:pStyle w:val="BodyText"/>
        <w:spacing w:before="13"/>
        <w:ind w:left="1000"/>
      </w:pPr>
      <w:r>
        <w:rPr/>
        <w:t>Where:</w:t>
      </w:r>
    </w:p>
    <w:p>
      <w:pPr>
        <w:pStyle w:val="BodyText"/>
        <w:spacing w:before="42"/>
        <w:ind w:left="1000"/>
      </w:pPr>
      <w:r>
        <w:rPr>
          <w:position w:val="2"/>
        </w:rPr>
        <w:t>W</w:t>
      </w:r>
      <w:r>
        <w:rPr>
          <w:sz w:val="16"/>
        </w:rPr>
        <w:t>0</w:t>
      </w:r>
      <w:r>
        <w:rPr>
          <w:position w:val="2"/>
        </w:rPr>
        <w:t>=Weight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empty</w:t>
      </w:r>
      <w:r>
        <w:rPr>
          <w:spacing w:val="-6"/>
          <w:position w:val="2"/>
        </w:rPr>
        <w:t> </w:t>
      </w:r>
      <w:r>
        <w:rPr>
          <w:position w:val="2"/>
        </w:rPr>
        <w:t>crucibles (g)</w:t>
      </w:r>
    </w:p>
    <w:p>
      <w:pPr>
        <w:pStyle w:val="BodyText"/>
        <w:spacing w:line="273" w:lineRule="auto" w:before="38"/>
        <w:ind w:left="1000" w:right="5358"/>
      </w:pPr>
      <w:r>
        <w:rPr>
          <w:position w:val="2"/>
        </w:rPr>
        <w:t>W</w:t>
      </w:r>
      <w:r>
        <w:rPr>
          <w:sz w:val="16"/>
        </w:rPr>
        <w:t>1</w:t>
      </w:r>
      <w:r>
        <w:rPr>
          <w:position w:val="2"/>
        </w:rPr>
        <w:t>=</w:t>
      </w:r>
      <w:r>
        <w:rPr>
          <w:spacing w:val="-3"/>
          <w:position w:val="2"/>
        </w:rPr>
        <w:t> </w:t>
      </w:r>
      <w:r>
        <w:rPr>
          <w:position w:val="2"/>
        </w:rPr>
        <w:t>Initial</w:t>
      </w:r>
      <w:r>
        <w:rPr>
          <w:spacing w:val="-1"/>
          <w:position w:val="2"/>
        </w:rPr>
        <w:t> </w:t>
      </w:r>
      <w:r>
        <w:rPr>
          <w:position w:val="2"/>
        </w:rPr>
        <w:t>weight</w:t>
      </w:r>
      <w:r>
        <w:rPr>
          <w:spacing w:val="-1"/>
          <w:position w:val="2"/>
        </w:rPr>
        <w:t> </w:t>
      </w:r>
      <w:r>
        <w:rPr>
          <w:position w:val="2"/>
        </w:rPr>
        <w:t>of crucibles</w:t>
      </w:r>
      <w:r>
        <w:rPr>
          <w:spacing w:val="-1"/>
          <w:position w:val="2"/>
        </w:rPr>
        <w:t> </w:t>
      </w:r>
      <w:r>
        <w:rPr>
          <w:position w:val="2"/>
        </w:rPr>
        <w:t>+</w:t>
      </w:r>
      <w:r>
        <w:rPr>
          <w:spacing w:val="-2"/>
          <w:position w:val="2"/>
        </w:rPr>
        <w:t> </w:t>
      </w:r>
      <w:r>
        <w:rPr>
          <w:position w:val="2"/>
        </w:rPr>
        <w:t>samples</w:t>
      </w:r>
      <w:r>
        <w:rPr>
          <w:spacing w:val="-1"/>
          <w:position w:val="2"/>
        </w:rPr>
        <w:t> </w:t>
      </w:r>
      <w:r>
        <w:rPr>
          <w:position w:val="2"/>
        </w:rPr>
        <w:t>(g)</w:t>
      </w:r>
      <w:r>
        <w:rPr>
          <w:spacing w:val="-2"/>
          <w:position w:val="2"/>
        </w:rPr>
        <w:t> </w:t>
      </w:r>
      <w:r>
        <w:rPr>
          <w:position w:val="2"/>
        </w:rPr>
        <w:t>before</w:t>
      </w:r>
      <w:r>
        <w:rPr>
          <w:spacing w:val="-3"/>
          <w:position w:val="2"/>
        </w:rPr>
        <w:t> </w:t>
      </w:r>
      <w:r>
        <w:rPr>
          <w:position w:val="2"/>
        </w:rPr>
        <w:t>ash</w:t>
      </w:r>
      <w:r>
        <w:rPr>
          <w:spacing w:val="-57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2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final weight</w:t>
      </w:r>
      <w:r>
        <w:rPr>
          <w:spacing w:val="-1"/>
          <w:position w:val="2"/>
        </w:rPr>
        <w:t> </w:t>
      </w:r>
      <w:r>
        <w:rPr>
          <w:position w:val="2"/>
        </w:rPr>
        <w:t>of crucible</w:t>
      </w:r>
      <w:r>
        <w:rPr>
          <w:spacing w:val="-1"/>
          <w:position w:val="2"/>
        </w:rPr>
        <w:t> </w:t>
      </w:r>
      <w:r>
        <w:rPr>
          <w:position w:val="2"/>
        </w:rPr>
        <w:t>+</w:t>
      </w:r>
      <w:r>
        <w:rPr>
          <w:spacing w:val="-2"/>
          <w:position w:val="2"/>
        </w:rPr>
        <w:t> </w:t>
      </w:r>
      <w:r>
        <w:rPr>
          <w:position w:val="2"/>
        </w:rPr>
        <w:t>sample</w:t>
      </w:r>
      <w:r>
        <w:rPr>
          <w:spacing w:val="-2"/>
          <w:position w:val="2"/>
        </w:rPr>
        <w:t> </w:t>
      </w:r>
      <w:r>
        <w:rPr>
          <w:position w:val="2"/>
        </w:rPr>
        <w:t>(g)</w:t>
      </w:r>
      <w:r>
        <w:rPr>
          <w:spacing w:val="1"/>
          <w:position w:val="2"/>
        </w:rPr>
        <w:t> </w:t>
      </w:r>
      <w:r>
        <w:rPr>
          <w:position w:val="2"/>
        </w:rPr>
        <w:t>after</w:t>
      </w:r>
      <w:r>
        <w:rPr>
          <w:spacing w:val="-1"/>
          <w:position w:val="2"/>
        </w:rPr>
        <w:t> </w:t>
      </w:r>
      <w:r>
        <w:rPr>
          <w:position w:val="2"/>
        </w:rPr>
        <w:t>ash</w:t>
      </w:r>
    </w:p>
    <w:p>
      <w:pPr>
        <w:spacing w:after="0" w:line="273" w:lineRule="auto"/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spacing w:before="90"/>
        <w:ind w:left="1120" w:right="1339"/>
        <w:jc w:val="center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spacing w:before="0"/>
        <w:ind w:left="1120" w:right="1340" w:firstLine="0"/>
        <w:jc w:val="center"/>
        <w:rPr>
          <w:b/>
          <w:sz w:val="24"/>
        </w:rPr>
      </w:pPr>
      <w:r>
        <w:rPr>
          <w:b/>
          <w:sz w:val="24"/>
        </w:rPr>
        <w:t>NUTRITIONAL/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PROXIMATE 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 MAIZE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STORED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METALLIC SILOS.</w:t>
      </w:r>
    </w:p>
    <w:p>
      <w:pPr>
        <w:pStyle w:val="BodyText"/>
        <w:rPr>
          <w:b/>
        </w:rPr>
      </w:pPr>
    </w:p>
    <w:p>
      <w:pPr>
        <w:pStyle w:val="Heading2"/>
        <w:spacing w:line="274" w:lineRule="exact"/>
        <w:jc w:val="left"/>
      </w:pPr>
      <w:r>
        <w:rPr/>
        <w:t>NUTRITIONAL/</w:t>
      </w:r>
      <w:r>
        <w:rPr>
          <w:spacing w:val="-2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DATA</w:t>
      </w:r>
    </w:p>
    <w:p>
      <w:pPr>
        <w:pStyle w:val="BodyText"/>
        <w:tabs>
          <w:tab w:pos="3160" w:val="left" w:leader="none"/>
          <w:tab w:pos="3880" w:val="left" w:leader="none"/>
          <w:tab w:pos="6040" w:val="left" w:leader="none"/>
        </w:tabs>
        <w:ind w:left="1000" w:right="3445"/>
      </w:pPr>
      <w:r>
        <w:rPr/>
        <w:t>MC=</w:t>
      </w:r>
      <w:r>
        <w:rPr>
          <w:spacing w:val="-2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  <w:tab/>
        <w:t>FC =</w:t>
      </w:r>
      <w:r>
        <w:rPr>
          <w:spacing w:val="-2"/>
        </w:rPr>
        <w:t> </w:t>
      </w:r>
      <w:r>
        <w:rPr/>
        <w:t>Fat Content</w:t>
        <w:tab/>
        <w:t>C.P= Crude Protein</w:t>
      </w:r>
      <w:r>
        <w:rPr>
          <w:spacing w:val="1"/>
        </w:rPr>
        <w:t> </w:t>
      </w:r>
      <w:r>
        <w:rPr/>
        <w:t>A.C=Ash</w:t>
      </w:r>
      <w:r>
        <w:rPr>
          <w:spacing w:val="-1"/>
        </w:rPr>
        <w:t> </w:t>
      </w:r>
      <w:r>
        <w:rPr/>
        <w:t>Content</w:t>
        <w:tab/>
        <w:t>CHO=Carbohydrate Content</w:t>
      </w:r>
      <w:r>
        <w:rPr>
          <w:spacing w:val="52"/>
        </w:rPr>
        <w:t> </w:t>
      </w:r>
      <w:r>
        <w:rPr/>
        <w:t>Energy</w:t>
      </w:r>
      <w:r>
        <w:rPr>
          <w:spacing w:val="-5"/>
        </w:rPr>
        <w:t> </w:t>
      </w:r>
      <w:r>
        <w:rPr/>
        <w:t>= Energy</w:t>
      </w:r>
      <w:r>
        <w:rPr>
          <w:spacing w:val="-5"/>
        </w:rPr>
        <w:t> </w:t>
      </w:r>
      <w:r>
        <w:rPr/>
        <w:t>Value</w:t>
      </w:r>
      <w:r>
        <w:rPr>
          <w:spacing w:val="-57"/>
        </w:rPr>
        <w:t> </w:t>
      </w:r>
      <w:r>
        <w:rPr/>
        <w:t>C.F=</w:t>
      </w:r>
      <w:r>
        <w:rPr>
          <w:spacing w:val="-2"/>
        </w:rPr>
        <w:t> </w:t>
      </w:r>
      <w:r>
        <w:rPr/>
        <w:t>Crude Fibre</w:t>
      </w:r>
    </w:p>
    <w:p>
      <w:pPr>
        <w:pStyle w:val="Heading2"/>
        <w:spacing w:before="2" w:after="4"/>
        <w:ind w:left="1120" w:right="1338"/>
        <w:jc w:val="center"/>
      </w:pPr>
      <w:r>
        <w:rPr/>
        <w:t>Control</w:t>
      </w:r>
      <w:r>
        <w:rPr>
          <w:spacing w:val="-2"/>
        </w:rPr>
        <w:t> </w:t>
      </w:r>
      <w:r>
        <w:rPr/>
        <w:t>(January)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1190"/>
        <w:gridCol w:w="1191"/>
        <w:gridCol w:w="1190"/>
        <w:gridCol w:w="1190"/>
        <w:gridCol w:w="1194"/>
        <w:gridCol w:w="1185"/>
        <w:gridCol w:w="1192"/>
      </w:tblGrid>
      <w:tr>
        <w:trPr>
          <w:trHeight w:val="518" w:hRule="atLeast"/>
        </w:trPr>
        <w:tc>
          <w:tcPr>
            <w:tcW w:w="119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119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M.C%</w:t>
            </w:r>
          </w:p>
        </w:tc>
        <w:tc>
          <w:tcPr>
            <w:tcW w:w="1191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F.C%</w:t>
            </w:r>
          </w:p>
        </w:tc>
        <w:tc>
          <w:tcPr>
            <w:tcW w:w="119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C.P%</w:t>
            </w:r>
          </w:p>
        </w:tc>
        <w:tc>
          <w:tcPr>
            <w:tcW w:w="119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A.C%</w:t>
            </w:r>
          </w:p>
        </w:tc>
        <w:tc>
          <w:tcPr>
            <w:tcW w:w="1194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C.HO%</w:t>
            </w:r>
          </w:p>
        </w:tc>
        <w:tc>
          <w:tcPr>
            <w:tcW w:w="1185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C.F</w:t>
            </w:r>
          </w:p>
        </w:tc>
        <w:tc>
          <w:tcPr>
            <w:tcW w:w="1192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Energy</w:t>
            </w:r>
          </w:p>
        </w:tc>
      </w:tr>
      <w:tr>
        <w:trPr>
          <w:trHeight w:val="518" w:hRule="atLeast"/>
        </w:trPr>
        <w:tc>
          <w:tcPr>
            <w:tcW w:w="119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11.24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  <w:tc>
          <w:tcPr>
            <w:tcW w:w="119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9.12</w:t>
            </w:r>
          </w:p>
        </w:tc>
        <w:tc>
          <w:tcPr>
            <w:tcW w:w="119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9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62.64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360.64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spacing w:line="237" w:lineRule="auto" w:before="0" w:after="5"/>
        <w:ind w:left="5277" w:right="5494" w:hanging="5"/>
        <w:jc w:val="center"/>
        <w:rPr>
          <w:b/>
          <w:sz w:val="24"/>
        </w:rPr>
      </w:pPr>
      <w:r>
        <w:rPr>
          <w:b/>
          <w:sz w:val="24"/>
        </w:rPr>
        <w:t>February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2,500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8"/>
        <w:gridCol w:w="1191"/>
        <w:gridCol w:w="1192"/>
        <w:gridCol w:w="1191"/>
        <w:gridCol w:w="1191"/>
        <w:gridCol w:w="1193"/>
        <w:gridCol w:w="1186"/>
        <w:gridCol w:w="1193"/>
      </w:tblGrid>
      <w:tr>
        <w:trPr>
          <w:trHeight w:val="517" w:hRule="atLeast"/>
        </w:trPr>
        <w:tc>
          <w:tcPr>
            <w:tcW w:w="119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Locations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M.C%</w:t>
            </w:r>
          </w:p>
        </w:tc>
        <w:tc>
          <w:tcPr>
            <w:tcW w:w="1192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F.C%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C.P%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A.C%</w:t>
            </w:r>
          </w:p>
        </w:tc>
        <w:tc>
          <w:tcPr>
            <w:tcW w:w="1193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C.HO%</w:t>
            </w:r>
          </w:p>
        </w:tc>
        <w:tc>
          <w:tcPr>
            <w:tcW w:w="1186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C.F</w:t>
            </w:r>
          </w:p>
        </w:tc>
        <w:tc>
          <w:tcPr>
            <w:tcW w:w="1193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Energy</w:t>
            </w:r>
          </w:p>
        </w:tc>
      </w:tr>
      <w:tr>
        <w:trPr>
          <w:trHeight w:val="518" w:hRule="atLeast"/>
        </w:trPr>
        <w:tc>
          <w:tcPr>
            <w:tcW w:w="119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10.20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7.44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62.80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365.00</w:t>
            </w:r>
          </w:p>
        </w:tc>
      </w:tr>
      <w:tr>
        <w:trPr>
          <w:trHeight w:val="517" w:hRule="atLeast"/>
        </w:trPr>
        <w:tc>
          <w:tcPr>
            <w:tcW w:w="119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62.50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362.40</w:t>
            </w:r>
          </w:p>
        </w:tc>
      </w:tr>
      <w:tr>
        <w:trPr>
          <w:trHeight w:val="516" w:hRule="atLeast"/>
        </w:trPr>
        <w:tc>
          <w:tcPr>
            <w:tcW w:w="1198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1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9.80</w:t>
            </w:r>
          </w:p>
        </w:tc>
        <w:tc>
          <w:tcPr>
            <w:tcW w:w="1192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  <w:tc>
          <w:tcPr>
            <w:tcW w:w="1191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191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2.90</w:t>
            </w:r>
          </w:p>
        </w:tc>
        <w:tc>
          <w:tcPr>
            <w:tcW w:w="1193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68.08</w:t>
            </w:r>
          </w:p>
        </w:tc>
        <w:tc>
          <w:tcPr>
            <w:tcW w:w="1186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  <w:tc>
          <w:tcPr>
            <w:tcW w:w="1193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363.20</w:t>
            </w:r>
          </w:p>
        </w:tc>
      </w:tr>
      <w:tr>
        <w:trPr>
          <w:trHeight w:val="518" w:hRule="atLeast"/>
        </w:trPr>
        <w:tc>
          <w:tcPr>
            <w:tcW w:w="119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192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7.90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1193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68.10</w:t>
            </w:r>
          </w:p>
        </w:tc>
        <w:tc>
          <w:tcPr>
            <w:tcW w:w="1186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193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371.20</w:t>
            </w:r>
          </w:p>
        </w:tc>
      </w:tr>
      <w:tr>
        <w:trPr>
          <w:trHeight w:val="518" w:hRule="atLeast"/>
        </w:trPr>
        <w:tc>
          <w:tcPr>
            <w:tcW w:w="119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6.70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7.80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5.60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370.00</w:t>
            </w:r>
          </w:p>
        </w:tc>
      </w:tr>
      <w:tr>
        <w:trPr>
          <w:trHeight w:val="517" w:hRule="atLeast"/>
        </w:trPr>
        <w:tc>
          <w:tcPr>
            <w:tcW w:w="119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9.90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6.90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2.70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368.00</w:t>
            </w:r>
          </w:p>
        </w:tc>
      </w:tr>
      <w:tr>
        <w:trPr>
          <w:trHeight w:val="518" w:hRule="atLeast"/>
        </w:trPr>
        <w:tc>
          <w:tcPr>
            <w:tcW w:w="119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10.20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7.80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63.50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360.00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pStyle w:val="Heading2"/>
        <w:spacing w:after="4"/>
        <w:ind w:left="1120" w:right="1336"/>
        <w:jc w:val="center"/>
      </w:pPr>
      <w:r>
        <w:rPr/>
        <w:t>1MT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8"/>
        <w:gridCol w:w="1193"/>
        <w:gridCol w:w="1191"/>
        <w:gridCol w:w="1190"/>
        <w:gridCol w:w="1193"/>
        <w:gridCol w:w="1190"/>
        <w:gridCol w:w="1191"/>
        <w:gridCol w:w="1195"/>
      </w:tblGrid>
      <w:tr>
        <w:trPr>
          <w:trHeight w:val="516" w:hRule="atLeast"/>
        </w:trPr>
        <w:tc>
          <w:tcPr>
            <w:tcW w:w="118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119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9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69.60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  <w:tc>
          <w:tcPr>
            <w:tcW w:w="119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369.00</w:t>
            </w:r>
          </w:p>
        </w:tc>
      </w:tr>
      <w:tr>
        <w:trPr>
          <w:trHeight w:val="518" w:hRule="atLeast"/>
        </w:trPr>
        <w:tc>
          <w:tcPr>
            <w:tcW w:w="118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6.14</w:t>
            </w:r>
          </w:p>
        </w:tc>
        <w:tc>
          <w:tcPr>
            <w:tcW w:w="119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7.60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119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119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361.20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 w:after="4"/>
        <w:ind w:left="5277" w:right="5494" w:hanging="3"/>
        <w:jc w:val="center"/>
        <w:rPr>
          <w:b/>
          <w:sz w:val="24"/>
        </w:rPr>
      </w:pPr>
      <w:r>
        <w:rPr>
          <w:b/>
          <w:sz w:val="24"/>
        </w:rPr>
        <w:t>March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2,500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8"/>
        <w:gridCol w:w="1191"/>
        <w:gridCol w:w="1192"/>
        <w:gridCol w:w="1191"/>
        <w:gridCol w:w="1191"/>
        <w:gridCol w:w="1193"/>
        <w:gridCol w:w="1186"/>
        <w:gridCol w:w="1193"/>
      </w:tblGrid>
      <w:tr>
        <w:trPr>
          <w:trHeight w:val="517" w:hRule="atLeast"/>
        </w:trPr>
        <w:tc>
          <w:tcPr>
            <w:tcW w:w="119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Locations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M.C%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F.C%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C.P%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A.C%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C.HO%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C.F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Energy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2240" w:h="15840"/>
          <w:pgMar w:header="0" w:footer="935" w:top="1500" w:bottom="1200" w:left="440" w:right="4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8"/>
        <w:gridCol w:w="1191"/>
        <w:gridCol w:w="1192"/>
        <w:gridCol w:w="1191"/>
        <w:gridCol w:w="1191"/>
        <w:gridCol w:w="1193"/>
        <w:gridCol w:w="1186"/>
        <w:gridCol w:w="1193"/>
      </w:tblGrid>
      <w:tr>
        <w:trPr>
          <w:trHeight w:val="518" w:hRule="atLeast"/>
        </w:trPr>
        <w:tc>
          <w:tcPr>
            <w:tcW w:w="119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5.02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6.94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72.42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372.22</w:t>
            </w:r>
          </w:p>
        </w:tc>
      </w:tr>
      <w:tr>
        <w:trPr>
          <w:trHeight w:val="515" w:hRule="atLeast"/>
        </w:trPr>
        <w:tc>
          <w:tcPr>
            <w:tcW w:w="119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4.64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74.92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381.24</w:t>
            </w:r>
          </w:p>
        </w:tc>
      </w:tr>
      <w:tr>
        <w:trPr>
          <w:trHeight w:val="518" w:hRule="atLeast"/>
        </w:trPr>
        <w:tc>
          <w:tcPr>
            <w:tcW w:w="119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1192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5.40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6.78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193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72.80</w:t>
            </w:r>
          </w:p>
        </w:tc>
        <w:tc>
          <w:tcPr>
            <w:tcW w:w="1186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193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373.82</w:t>
            </w:r>
          </w:p>
        </w:tc>
      </w:tr>
      <w:tr>
        <w:trPr>
          <w:trHeight w:val="517" w:hRule="atLeast"/>
        </w:trPr>
        <w:tc>
          <w:tcPr>
            <w:tcW w:w="119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7.44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71.10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370.56</w:t>
            </w:r>
          </w:p>
        </w:tc>
      </w:tr>
      <w:tr>
        <w:trPr>
          <w:trHeight w:val="518" w:hRule="atLeast"/>
        </w:trPr>
        <w:tc>
          <w:tcPr>
            <w:tcW w:w="119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74.42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372.34</w:t>
            </w:r>
          </w:p>
        </w:tc>
      </w:tr>
      <w:tr>
        <w:trPr>
          <w:trHeight w:val="515" w:hRule="atLeast"/>
        </w:trPr>
        <w:tc>
          <w:tcPr>
            <w:tcW w:w="119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4.86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5.96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75.04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373.24</w:t>
            </w:r>
          </w:p>
        </w:tc>
      </w:tr>
      <w:tr>
        <w:trPr>
          <w:trHeight w:val="518" w:hRule="atLeast"/>
        </w:trPr>
        <w:tc>
          <w:tcPr>
            <w:tcW w:w="119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192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5.16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6.04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93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74.76</w:t>
            </w:r>
          </w:p>
        </w:tc>
        <w:tc>
          <w:tcPr>
            <w:tcW w:w="1186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193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374.04</w:t>
            </w:r>
          </w:p>
        </w:tc>
      </w:tr>
    </w:tbl>
    <w:p>
      <w:pPr>
        <w:pStyle w:val="Heading2"/>
        <w:spacing w:line="273" w:lineRule="exact" w:after="3"/>
        <w:ind w:left="1120" w:right="1336"/>
        <w:jc w:val="center"/>
      </w:pPr>
      <w:r>
        <w:rPr/>
        <w:t>1MT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1188"/>
        <w:gridCol w:w="1193"/>
        <w:gridCol w:w="1190"/>
        <w:gridCol w:w="1190"/>
        <w:gridCol w:w="1192"/>
        <w:gridCol w:w="1190"/>
        <w:gridCol w:w="1194"/>
      </w:tblGrid>
      <w:tr>
        <w:trPr>
          <w:trHeight w:val="517" w:hRule="atLeast"/>
        </w:trPr>
        <w:tc>
          <w:tcPr>
            <w:tcW w:w="119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  <w:tc>
          <w:tcPr>
            <w:tcW w:w="119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6.05</w:t>
            </w:r>
          </w:p>
        </w:tc>
        <w:tc>
          <w:tcPr>
            <w:tcW w:w="119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75.60</w:t>
            </w:r>
          </w:p>
        </w:tc>
        <w:tc>
          <w:tcPr>
            <w:tcW w:w="1190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194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373.20</w:t>
            </w:r>
          </w:p>
        </w:tc>
      </w:tr>
      <w:tr>
        <w:trPr>
          <w:trHeight w:val="518" w:hRule="atLeast"/>
        </w:trPr>
        <w:tc>
          <w:tcPr>
            <w:tcW w:w="119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4.12</w:t>
            </w:r>
          </w:p>
        </w:tc>
        <w:tc>
          <w:tcPr>
            <w:tcW w:w="119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  <w:tc>
          <w:tcPr>
            <w:tcW w:w="119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76.00</w:t>
            </w:r>
          </w:p>
        </w:tc>
        <w:tc>
          <w:tcPr>
            <w:tcW w:w="1190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4.48</w:t>
            </w:r>
          </w:p>
        </w:tc>
        <w:tc>
          <w:tcPr>
            <w:tcW w:w="1194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376.00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 w:after="4"/>
        <w:ind w:left="5270" w:right="5489" w:firstLine="0"/>
        <w:jc w:val="center"/>
        <w:rPr>
          <w:b/>
          <w:sz w:val="24"/>
        </w:rPr>
      </w:pPr>
      <w:r>
        <w:rPr>
          <w:b/>
          <w:sz w:val="24"/>
        </w:rPr>
        <w:t>April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2,500MT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185"/>
        <w:gridCol w:w="1183"/>
        <w:gridCol w:w="1180"/>
        <w:gridCol w:w="1185"/>
        <w:gridCol w:w="1189"/>
        <w:gridCol w:w="1173"/>
        <w:gridCol w:w="1187"/>
      </w:tblGrid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Locations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M.C%</w:t>
            </w:r>
          </w:p>
        </w:tc>
        <w:tc>
          <w:tcPr>
            <w:tcW w:w="1183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F.C%</w:t>
            </w:r>
          </w:p>
        </w:tc>
        <w:tc>
          <w:tcPr>
            <w:tcW w:w="118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C.P%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A.C%</w:t>
            </w:r>
          </w:p>
        </w:tc>
        <w:tc>
          <w:tcPr>
            <w:tcW w:w="1189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C.HO%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C.F</w:t>
            </w:r>
          </w:p>
        </w:tc>
        <w:tc>
          <w:tcPr>
            <w:tcW w:w="1187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Energy</w:t>
            </w:r>
          </w:p>
        </w:tc>
      </w:tr>
      <w:tr>
        <w:trPr>
          <w:trHeight w:val="515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183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3.94</w:t>
            </w:r>
          </w:p>
        </w:tc>
        <w:tc>
          <w:tcPr>
            <w:tcW w:w="118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7.15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189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77.09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87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388.47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18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3.66</w:t>
            </w:r>
          </w:p>
        </w:tc>
        <w:tc>
          <w:tcPr>
            <w:tcW w:w="1180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6.76</w:t>
            </w:r>
          </w:p>
        </w:tc>
        <w:tc>
          <w:tcPr>
            <w:tcW w:w="1185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189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79.00</w:t>
            </w:r>
          </w:p>
        </w:tc>
        <w:tc>
          <w:tcPr>
            <w:tcW w:w="1173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187" w:type="dxa"/>
          </w:tcPr>
          <w:p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389.08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83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3.63</w:t>
            </w:r>
          </w:p>
        </w:tc>
        <w:tc>
          <w:tcPr>
            <w:tcW w:w="118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6.84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189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78.81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87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391.32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183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3.82</w:t>
            </w:r>
          </w:p>
        </w:tc>
        <w:tc>
          <w:tcPr>
            <w:tcW w:w="118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6.04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189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77.78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187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380.76</w:t>
            </w:r>
          </w:p>
        </w:tc>
      </w:tr>
      <w:tr>
        <w:trPr>
          <w:trHeight w:val="515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183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3.92</w:t>
            </w:r>
          </w:p>
        </w:tc>
        <w:tc>
          <w:tcPr>
            <w:tcW w:w="118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6.66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89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76.80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187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383.82</w:t>
            </w:r>
          </w:p>
        </w:tc>
      </w:tr>
      <w:tr>
        <w:trPr>
          <w:trHeight w:val="517" w:hRule="atLeast"/>
        </w:trPr>
        <w:tc>
          <w:tcPr>
            <w:tcW w:w="124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18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3.04</w:t>
            </w:r>
          </w:p>
        </w:tc>
        <w:tc>
          <w:tcPr>
            <w:tcW w:w="1180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5.96</w:t>
            </w:r>
          </w:p>
        </w:tc>
        <w:tc>
          <w:tcPr>
            <w:tcW w:w="1185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189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79.74</w:t>
            </w:r>
          </w:p>
        </w:tc>
        <w:tc>
          <w:tcPr>
            <w:tcW w:w="1173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87" w:type="dxa"/>
          </w:tcPr>
          <w:p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384.76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183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118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7.08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189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78.24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87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393.48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pStyle w:val="Heading2"/>
        <w:spacing w:after="4"/>
        <w:ind w:left="1120" w:right="1336"/>
        <w:jc w:val="center"/>
      </w:pPr>
      <w:r>
        <w:rPr/>
        <w:t>1MT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1188"/>
        <w:gridCol w:w="1193"/>
        <w:gridCol w:w="1192"/>
        <w:gridCol w:w="1190"/>
        <w:gridCol w:w="1192"/>
        <w:gridCol w:w="1188"/>
        <w:gridCol w:w="1195"/>
      </w:tblGrid>
      <w:tr>
        <w:trPr>
          <w:trHeight w:val="518" w:hRule="atLeast"/>
        </w:trPr>
        <w:tc>
          <w:tcPr>
            <w:tcW w:w="119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88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193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  <w:tc>
          <w:tcPr>
            <w:tcW w:w="1192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6.34</w:t>
            </w:r>
          </w:p>
        </w:tc>
        <w:tc>
          <w:tcPr>
            <w:tcW w:w="1190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192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78.60</w:t>
            </w:r>
          </w:p>
        </w:tc>
        <w:tc>
          <w:tcPr>
            <w:tcW w:w="1188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195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386.18</w:t>
            </w:r>
          </w:p>
        </w:tc>
      </w:tr>
      <w:tr>
        <w:trPr>
          <w:trHeight w:val="517" w:hRule="atLeast"/>
        </w:trPr>
        <w:tc>
          <w:tcPr>
            <w:tcW w:w="119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3.46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5.86</w:t>
            </w:r>
          </w:p>
        </w:tc>
        <w:tc>
          <w:tcPr>
            <w:tcW w:w="119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78.66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95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381.22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5270" w:right="5489" w:firstLine="0"/>
        <w:jc w:val="center"/>
        <w:rPr>
          <w:b/>
          <w:sz w:val="24"/>
        </w:rPr>
      </w:pPr>
      <w:r>
        <w:rPr>
          <w:b/>
          <w:sz w:val="24"/>
        </w:rPr>
        <w:t>May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2,500MT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35" w:top="1440" w:bottom="1200" w:left="440" w:right="4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185"/>
        <w:gridCol w:w="1183"/>
        <w:gridCol w:w="1180"/>
        <w:gridCol w:w="1185"/>
        <w:gridCol w:w="1189"/>
        <w:gridCol w:w="1173"/>
        <w:gridCol w:w="1187"/>
      </w:tblGrid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Locations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M.C%</w:t>
            </w:r>
          </w:p>
        </w:tc>
        <w:tc>
          <w:tcPr>
            <w:tcW w:w="1183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F.C%</w:t>
            </w:r>
          </w:p>
        </w:tc>
        <w:tc>
          <w:tcPr>
            <w:tcW w:w="118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C.P%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A.C%</w:t>
            </w:r>
          </w:p>
        </w:tc>
        <w:tc>
          <w:tcPr>
            <w:tcW w:w="1189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C.HO%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C.F</w:t>
            </w:r>
          </w:p>
        </w:tc>
        <w:tc>
          <w:tcPr>
            <w:tcW w:w="1187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Energy</w:t>
            </w:r>
          </w:p>
        </w:tc>
      </w:tr>
      <w:tr>
        <w:trPr>
          <w:trHeight w:val="515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183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18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7.40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189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76.10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87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392.60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118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3.80</w:t>
            </w:r>
          </w:p>
        </w:tc>
        <w:tc>
          <w:tcPr>
            <w:tcW w:w="1180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1185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89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76.00</w:t>
            </w:r>
          </w:p>
        </w:tc>
        <w:tc>
          <w:tcPr>
            <w:tcW w:w="1173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87" w:type="dxa"/>
          </w:tcPr>
          <w:p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384.00</w:t>
            </w:r>
          </w:p>
        </w:tc>
      </w:tr>
      <w:tr>
        <w:trPr>
          <w:trHeight w:val="517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183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118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189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78.10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87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384.00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1183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8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5.80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89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79.40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87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373.80</w:t>
            </w:r>
          </w:p>
        </w:tc>
      </w:tr>
      <w:tr>
        <w:trPr>
          <w:trHeight w:val="515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1183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18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  <w:tc>
          <w:tcPr>
            <w:tcW w:w="118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89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77.20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87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388.00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18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3.60</w:t>
            </w:r>
          </w:p>
        </w:tc>
        <w:tc>
          <w:tcPr>
            <w:tcW w:w="1180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185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89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78.30</w:t>
            </w:r>
          </w:p>
        </w:tc>
        <w:tc>
          <w:tcPr>
            <w:tcW w:w="1173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187" w:type="dxa"/>
          </w:tcPr>
          <w:p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390.60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8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183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1180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  <w:tc>
          <w:tcPr>
            <w:tcW w:w="1185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189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78.80</w:t>
            </w:r>
          </w:p>
        </w:tc>
        <w:tc>
          <w:tcPr>
            <w:tcW w:w="1173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87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373.70</w:t>
            </w:r>
          </w:p>
        </w:tc>
      </w:tr>
    </w:tbl>
    <w:p>
      <w:pPr>
        <w:pStyle w:val="Heading2"/>
        <w:spacing w:line="273" w:lineRule="exact" w:after="3"/>
        <w:ind w:left="1120" w:right="1336"/>
        <w:jc w:val="center"/>
      </w:pPr>
      <w:r>
        <w:rPr/>
        <w:t>1MT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1188"/>
        <w:gridCol w:w="1193"/>
        <w:gridCol w:w="1192"/>
        <w:gridCol w:w="1190"/>
        <w:gridCol w:w="1192"/>
        <w:gridCol w:w="1188"/>
        <w:gridCol w:w="1195"/>
      </w:tblGrid>
      <w:tr>
        <w:trPr>
          <w:trHeight w:val="518" w:hRule="atLeast"/>
        </w:trPr>
        <w:tc>
          <w:tcPr>
            <w:tcW w:w="119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119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78.50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95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385.80</w:t>
            </w:r>
          </w:p>
        </w:tc>
      </w:tr>
      <w:tr>
        <w:trPr>
          <w:trHeight w:val="518" w:hRule="atLeast"/>
        </w:trPr>
        <w:tc>
          <w:tcPr>
            <w:tcW w:w="119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119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3.80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5.80</w:t>
            </w:r>
          </w:p>
        </w:tc>
        <w:tc>
          <w:tcPr>
            <w:tcW w:w="119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78.90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95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383.00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 w:after="4"/>
        <w:ind w:left="5306" w:right="5525" w:firstLine="2"/>
        <w:jc w:val="center"/>
        <w:rPr>
          <w:b/>
          <w:sz w:val="24"/>
        </w:rPr>
      </w:pPr>
      <w:r>
        <w:rPr>
          <w:b/>
          <w:sz w:val="24"/>
        </w:rPr>
        <w:t>JUNE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2,500MT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152"/>
        <w:gridCol w:w="1138"/>
        <w:gridCol w:w="1137"/>
        <w:gridCol w:w="1145"/>
        <w:gridCol w:w="1445"/>
        <w:gridCol w:w="1105"/>
        <w:gridCol w:w="1167"/>
      </w:tblGrid>
      <w:tr>
        <w:trPr>
          <w:trHeight w:val="515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Locations</w:t>
            </w:r>
          </w:p>
        </w:tc>
        <w:tc>
          <w:tcPr>
            <w:tcW w:w="115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M.C%</w:t>
            </w:r>
          </w:p>
        </w:tc>
        <w:tc>
          <w:tcPr>
            <w:tcW w:w="11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F.C%</w:t>
            </w:r>
          </w:p>
        </w:tc>
        <w:tc>
          <w:tcPr>
            <w:tcW w:w="113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C.P%</w:t>
            </w:r>
          </w:p>
        </w:tc>
        <w:tc>
          <w:tcPr>
            <w:tcW w:w="114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A.C%</w:t>
            </w:r>
          </w:p>
        </w:tc>
        <w:tc>
          <w:tcPr>
            <w:tcW w:w="144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C.HO%</w:t>
            </w:r>
          </w:p>
        </w:tc>
        <w:tc>
          <w:tcPr>
            <w:tcW w:w="110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C.F</w:t>
            </w:r>
          </w:p>
        </w:tc>
        <w:tc>
          <w:tcPr>
            <w:tcW w:w="11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Energy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3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2.90</w:t>
            </w:r>
          </w:p>
        </w:tc>
        <w:tc>
          <w:tcPr>
            <w:tcW w:w="113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6.940</w:t>
            </w:r>
          </w:p>
        </w:tc>
        <w:tc>
          <w:tcPr>
            <w:tcW w:w="114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44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796.20</w:t>
            </w:r>
          </w:p>
        </w:tc>
        <w:tc>
          <w:tcPr>
            <w:tcW w:w="110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16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391.20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1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113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  <w:tc>
          <w:tcPr>
            <w:tcW w:w="114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44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78.50</w:t>
            </w:r>
          </w:p>
        </w:tc>
        <w:tc>
          <w:tcPr>
            <w:tcW w:w="110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1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386.42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1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113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  <w:tc>
          <w:tcPr>
            <w:tcW w:w="114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144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80.70</w:t>
            </w:r>
          </w:p>
        </w:tc>
        <w:tc>
          <w:tcPr>
            <w:tcW w:w="110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389.90</w:t>
            </w:r>
          </w:p>
        </w:tc>
      </w:tr>
      <w:tr>
        <w:trPr>
          <w:trHeight w:val="515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11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2.89</w:t>
            </w:r>
          </w:p>
        </w:tc>
        <w:tc>
          <w:tcPr>
            <w:tcW w:w="113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5.80</w:t>
            </w:r>
          </w:p>
        </w:tc>
        <w:tc>
          <w:tcPr>
            <w:tcW w:w="114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4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79.70</w:t>
            </w:r>
          </w:p>
        </w:tc>
        <w:tc>
          <w:tcPr>
            <w:tcW w:w="110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1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390.60</w:t>
            </w:r>
          </w:p>
        </w:tc>
      </w:tr>
      <w:tr>
        <w:trPr>
          <w:trHeight w:val="517" w:hRule="atLeast"/>
        </w:trPr>
        <w:tc>
          <w:tcPr>
            <w:tcW w:w="124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13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  <w:tc>
          <w:tcPr>
            <w:tcW w:w="113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114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44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80.56</w:t>
            </w:r>
          </w:p>
        </w:tc>
        <w:tc>
          <w:tcPr>
            <w:tcW w:w="110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6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391.40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113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7.18</w:t>
            </w:r>
          </w:p>
        </w:tc>
        <w:tc>
          <w:tcPr>
            <w:tcW w:w="114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144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79.40</w:t>
            </w:r>
          </w:p>
        </w:tc>
        <w:tc>
          <w:tcPr>
            <w:tcW w:w="110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11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384.90</w:t>
            </w:r>
          </w:p>
        </w:tc>
      </w:tr>
      <w:tr>
        <w:trPr>
          <w:trHeight w:val="518" w:hRule="atLeast"/>
        </w:trPr>
        <w:tc>
          <w:tcPr>
            <w:tcW w:w="12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1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113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6.34</w:t>
            </w:r>
          </w:p>
        </w:tc>
        <w:tc>
          <w:tcPr>
            <w:tcW w:w="114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44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81.20</w:t>
            </w:r>
          </w:p>
        </w:tc>
        <w:tc>
          <w:tcPr>
            <w:tcW w:w="110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11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389.40</w:t>
            </w:r>
          </w:p>
        </w:tc>
      </w:tr>
    </w:tbl>
    <w:p>
      <w:pPr>
        <w:pStyle w:val="Heading2"/>
        <w:ind w:left="1120" w:right="1336"/>
        <w:jc w:val="center"/>
      </w:pPr>
      <w:r>
        <w:rPr/>
        <w:t>1MT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6"/>
        <w:gridCol w:w="1154"/>
        <w:gridCol w:w="1138"/>
        <w:gridCol w:w="1140"/>
        <w:gridCol w:w="1145"/>
        <w:gridCol w:w="1445"/>
        <w:gridCol w:w="1107"/>
        <w:gridCol w:w="1166"/>
      </w:tblGrid>
      <w:tr>
        <w:trPr>
          <w:trHeight w:val="515" w:hRule="atLeast"/>
        </w:trPr>
        <w:tc>
          <w:tcPr>
            <w:tcW w:w="12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13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4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6.24</w:t>
            </w:r>
          </w:p>
        </w:tc>
        <w:tc>
          <w:tcPr>
            <w:tcW w:w="114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4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82.46</w:t>
            </w:r>
          </w:p>
        </w:tc>
        <w:tc>
          <w:tcPr>
            <w:tcW w:w="110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16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391.50</w:t>
            </w:r>
          </w:p>
        </w:tc>
      </w:tr>
      <w:tr>
        <w:trPr>
          <w:trHeight w:val="518" w:hRule="atLeast"/>
        </w:trPr>
        <w:tc>
          <w:tcPr>
            <w:tcW w:w="123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5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1138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3.80</w:t>
            </w:r>
          </w:p>
        </w:tc>
        <w:tc>
          <w:tcPr>
            <w:tcW w:w="114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5.90</w:t>
            </w:r>
          </w:p>
        </w:tc>
        <w:tc>
          <w:tcPr>
            <w:tcW w:w="114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44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80.70</w:t>
            </w:r>
          </w:p>
        </w:tc>
        <w:tc>
          <w:tcPr>
            <w:tcW w:w="110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66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390.30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2240" w:h="15840"/>
          <w:pgMar w:header="0" w:footer="935" w:top="1440" w:bottom="1200" w:left="440" w:right="40"/>
        </w:sectPr>
      </w:pPr>
    </w:p>
    <w:p>
      <w:pPr>
        <w:spacing w:before="76" w:after="4"/>
        <w:ind w:left="5306" w:right="5525" w:firstLine="3"/>
        <w:jc w:val="center"/>
        <w:rPr>
          <w:b/>
          <w:sz w:val="24"/>
        </w:rPr>
      </w:pPr>
      <w:r>
        <w:rPr>
          <w:b/>
          <w:sz w:val="24"/>
        </w:rPr>
        <w:t>JULY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2,500MT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162"/>
        <w:gridCol w:w="1151"/>
        <w:gridCol w:w="1148"/>
        <w:gridCol w:w="1158"/>
        <w:gridCol w:w="1460"/>
        <w:gridCol w:w="1122"/>
        <w:gridCol w:w="1172"/>
      </w:tblGrid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Locations</w:t>
            </w:r>
          </w:p>
        </w:tc>
        <w:tc>
          <w:tcPr>
            <w:tcW w:w="11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M.C%</w:t>
            </w:r>
          </w:p>
        </w:tc>
        <w:tc>
          <w:tcPr>
            <w:tcW w:w="11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F.C%</w:t>
            </w:r>
          </w:p>
        </w:tc>
        <w:tc>
          <w:tcPr>
            <w:tcW w:w="114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C.P%</w:t>
            </w:r>
          </w:p>
        </w:tc>
        <w:tc>
          <w:tcPr>
            <w:tcW w:w="115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A.C%</w:t>
            </w:r>
          </w:p>
        </w:tc>
        <w:tc>
          <w:tcPr>
            <w:tcW w:w="146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C.HO%</w:t>
            </w:r>
          </w:p>
        </w:tc>
        <w:tc>
          <w:tcPr>
            <w:tcW w:w="112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C.F</w:t>
            </w:r>
          </w:p>
        </w:tc>
        <w:tc>
          <w:tcPr>
            <w:tcW w:w="1172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Energy</w:t>
            </w:r>
          </w:p>
        </w:tc>
      </w:tr>
      <w:tr>
        <w:trPr>
          <w:trHeight w:val="515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1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14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6.62</w:t>
            </w:r>
          </w:p>
        </w:tc>
        <w:tc>
          <w:tcPr>
            <w:tcW w:w="115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46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83.23</w:t>
            </w:r>
          </w:p>
        </w:tc>
        <w:tc>
          <w:tcPr>
            <w:tcW w:w="112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172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396.30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15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48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7.64</w:t>
            </w:r>
          </w:p>
        </w:tc>
        <w:tc>
          <w:tcPr>
            <w:tcW w:w="1158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46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83.76</w:t>
            </w:r>
          </w:p>
        </w:tc>
        <w:tc>
          <w:tcPr>
            <w:tcW w:w="1122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72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402.40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1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14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115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46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83.50</w:t>
            </w:r>
          </w:p>
        </w:tc>
        <w:tc>
          <w:tcPr>
            <w:tcW w:w="112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172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395.52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1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114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5.96</w:t>
            </w:r>
          </w:p>
        </w:tc>
        <w:tc>
          <w:tcPr>
            <w:tcW w:w="115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46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83.39</w:t>
            </w:r>
          </w:p>
        </w:tc>
        <w:tc>
          <w:tcPr>
            <w:tcW w:w="112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72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391.40</w:t>
            </w:r>
          </w:p>
        </w:tc>
      </w:tr>
      <w:tr>
        <w:trPr>
          <w:trHeight w:val="515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11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14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6.24</w:t>
            </w:r>
          </w:p>
        </w:tc>
        <w:tc>
          <w:tcPr>
            <w:tcW w:w="115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46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81.56</w:t>
            </w:r>
          </w:p>
        </w:tc>
        <w:tc>
          <w:tcPr>
            <w:tcW w:w="112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172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388.40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115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1148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6.12</w:t>
            </w:r>
          </w:p>
        </w:tc>
        <w:tc>
          <w:tcPr>
            <w:tcW w:w="1158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6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84.52</w:t>
            </w:r>
          </w:p>
        </w:tc>
        <w:tc>
          <w:tcPr>
            <w:tcW w:w="1122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1172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397.00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1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14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5.88</w:t>
            </w:r>
          </w:p>
        </w:tc>
        <w:tc>
          <w:tcPr>
            <w:tcW w:w="115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6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83.52</w:t>
            </w:r>
          </w:p>
        </w:tc>
        <w:tc>
          <w:tcPr>
            <w:tcW w:w="112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172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397.00</w:t>
            </w:r>
          </w:p>
        </w:tc>
      </w:tr>
    </w:tbl>
    <w:p>
      <w:pPr>
        <w:pStyle w:val="Heading2"/>
        <w:ind w:left="1120" w:right="1336"/>
        <w:jc w:val="center"/>
      </w:pPr>
      <w:r>
        <w:rPr/>
        <w:t>1MT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1166"/>
        <w:gridCol w:w="1157"/>
        <w:gridCol w:w="1159"/>
        <w:gridCol w:w="1162"/>
        <w:gridCol w:w="1469"/>
        <w:gridCol w:w="1136"/>
        <w:gridCol w:w="1176"/>
      </w:tblGrid>
      <w:tr>
        <w:trPr>
          <w:trHeight w:val="517" w:hRule="atLeast"/>
        </w:trPr>
        <w:tc>
          <w:tcPr>
            <w:tcW w:w="11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6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11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  <w:tc>
          <w:tcPr>
            <w:tcW w:w="115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7.04</w:t>
            </w:r>
          </w:p>
        </w:tc>
        <w:tc>
          <w:tcPr>
            <w:tcW w:w="116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46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83.48</w:t>
            </w:r>
          </w:p>
        </w:tc>
        <w:tc>
          <w:tcPr>
            <w:tcW w:w="113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7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401.60</w:t>
            </w:r>
          </w:p>
        </w:tc>
      </w:tr>
      <w:tr>
        <w:trPr>
          <w:trHeight w:val="518" w:hRule="atLeast"/>
        </w:trPr>
        <w:tc>
          <w:tcPr>
            <w:tcW w:w="11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6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15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6.94</w:t>
            </w:r>
          </w:p>
        </w:tc>
        <w:tc>
          <w:tcPr>
            <w:tcW w:w="116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46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82.46</w:t>
            </w:r>
          </w:p>
        </w:tc>
        <w:tc>
          <w:tcPr>
            <w:tcW w:w="113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7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400.30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 w:after="4"/>
        <w:ind w:left="5270" w:right="5490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AUGUST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2,500MT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1161"/>
        <w:gridCol w:w="1150"/>
        <w:gridCol w:w="1149"/>
        <w:gridCol w:w="1154"/>
        <w:gridCol w:w="1458"/>
        <w:gridCol w:w="1118"/>
        <w:gridCol w:w="1170"/>
      </w:tblGrid>
      <w:tr>
        <w:trPr>
          <w:trHeight w:val="516" w:hRule="atLeast"/>
        </w:trPr>
        <w:tc>
          <w:tcPr>
            <w:tcW w:w="116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Positons</w:t>
            </w:r>
          </w:p>
        </w:tc>
        <w:tc>
          <w:tcPr>
            <w:tcW w:w="11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M.C%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F.C%</w:t>
            </w:r>
          </w:p>
        </w:tc>
        <w:tc>
          <w:tcPr>
            <w:tcW w:w="11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C.P%</w:t>
            </w:r>
          </w:p>
        </w:tc>
        <w:tc>
          <w:tcPr>
            <w:tcW w:w="115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A.C%</w:t>
            </w:r>
          </w:p>
        </w:tc>
        <w:tc>
          <w:tcPr>
            <w:tcW w:w="145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C.HO%</w:t>
            </w:r>
          </w:p>
        </w:tc>
        <w:tc>
          <w:tcPr>
            <w:tcW w:w="1118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C.F</w:t>
            </w:r>
          </w:p>
        </w:tc>
        <w:tc>
          <w:tcPr>
            <w:tcW w:w="1170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Energy</w:t>
            </w:r>
          </w:p>
        </w:tc>
      </w:tr>
      <w:tr>
        <w:trPr>
          <w:trHeight w:val="517" w:hRule="atLeast"/>
        </w:trPr>
        <w:tc>
          <w:tcPr>
            <w:tcW w:w="116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15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114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15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45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83.00</w:t>
            </w:r>
          </w:p>
        </w:tc>
        <w:tc>
          <w:tcPr>
            <w:tcW w:w="1118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389.40</w:t>
            </w:r>
          </w:p>
        </w:tc>
      </w:tr>
      <w:tr>
        <w:trPr>
          <w:trHeight w:val="517" w:hRule="atLeast"/>
        </w:trPr>
        <w:tc>
          <w:tcPr>
            <w:tcW w:w="116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1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6.24</w:t>
            </w:r>
          </w:p>
        </w:tc>
        <w:tc>
          <w:tcPr>
            <w:tcW w:w="115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45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81.20</w:t>
            </w:r>
          </w:p>
        </w:tc>
        <w:tc>
          <w:tcPr>
            <w:tcW w:w="1118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70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398.60</w:t>
            </w:r>
          </w:p>
        </w:tc>
      </w:tr>
      <w:tr>
        <w:trPr>
          <w:trHeight w:val="518" w:hRule="atLeast"/>
        </w:trPr>
        <w:tc>
          <w:tcPr>
            <w:tcW w:w="116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1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7.02</w:t>
            </w:r>
          </w:p>
        </w:tc>
        <w:tc>
          <w:tcPr>
            <w:tcW w:w="115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45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83.40</w:t>
            </w:r>
          </w:p>
        </w:tc>
        <w:tc>
          <w:tcPr>
            <w:tcW w:w="1118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70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400.10</w:t>
            </w:r>
          </w:p>
        </w:tc>
      </w:tr>
      <w:tr>
        <w:trPr>
          <w:trHeight w:val="515" w:hRule="atLeast"/>
        </w:trPr>
        <w:tc>
          <w:tcPr>
            <w:tcW w:w="116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11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15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45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82.90</w:t>
            </w:r>
          </w:p>
        </w:tc>
        <w:tc>
          <w:tcPr>
            <w:tcW w:w="1118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170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401.20</w:t>
            </w:r>
          </w:p>
        </w:tc>
      </w:tr>
      <w:tr>
        <w:trPr>
          <w:trHeight w:val="518" w:hRule="atLeast"/>
        </w:trPr>
        <w:tc>
          <w:tcPr>
            <w:tcW w:w="116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115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  <w:tc>
          <w:tcPr>
            <w:tcW w:w="114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5.60</w:t>
            </w:r>
          </w:p>
        </w:tc>
        <w:tc>
          <w:tcPr>
            <w:tcW w:w="115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5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84.60</w:t>
            </w:r>
          </w:p>
        </w:tc>
        <w:tc>
          <w:tcPr>
            <w:tcW w:w="1118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70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390.60</w:t>
            </w:r>
          </w:p>
        </w:tc>
      </w:tr>
      <w:tr>
        <w:trPr>
          <w:trHeight w:val="517" w:hRule="atLeast"/>
        </w:trPr>
        <w:tc>
          <w:tcPr>
            <w:tcW w:w="116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1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6.12</w:t>
            </w:r>
          </w:p>
        </w:tc>
        <w:tc>
          <w:tcPr>
            <w:tcW w:w="115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45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84.00</w:t>
            </w:r>
          </w:p>
        </w:tc>
        <w:tc>
          <w:tcPr>
            <w:tcW w:w="1118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170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382.11</w:t>
            </w:r>
          </w:p>
        </w:tc>
      </w:tr>
      <w:tr>
        <w:trPr>
          <w:trHeight w:val="518" w:hRule="atLeast"/>
        </w:trPr>
        <w:tc>
          <w:tcPr>
            <w:tcW w:w="116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61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115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114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  <w:tc>
          <w:tcPr>
            <w:tcW w:w="1154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458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83.60</w:t>
            </w:r>
          </w:p>
        </w:tc>
        <w:tc>
          <w:tcPr>
            <w:tcW w:w="1118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170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406.24</w:t>
            </w:r>
          </w:p>
        </w:tc>
      </w:tr>
    </w:tbl>
    <w:p>
      <w:pPr>
        <w:pStyle w:val="Heading2"/>
        <w:ind w:left="1120" w:right="1336"/>
        <w:jc w:val="center"/>
      </w:pPr>
      <w:r>
        <w:rPr/>
        <w:t>1MT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1166"/>
        <w:gridCol w:w="1157"/>
        <w:gridCol w:w="1159"/>
        <w:gridCol w:w="1162"/>
        <w:gridCol w:w="1469"/>
        <w:gridCol w:w="1136"/>
        <w:gridCol w:w="1176"/>
      </w:tblGrid>
      <w:tr>
        <w:trPr>
          <w:trHeight w:val="515" w:hRule="atLeast"/>
        </w:trPr>
        <w:tc>
          <w:tcPr>
            <w:tcW w:w="11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6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1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  <w:tc>
          <w:tcPr>
            <w:tcW w:w="115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116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46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83.10</w:t>
            </w:r>
          </w:p>
        </w:tc>
        <w:tc>
          <w:tcPr>
            <w:tcW w:w="113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17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388.10</w:t>
            </w:r>
          </w:p>
        </w:tc>
      </w:tr>
      <w:tr>
        <w:trPr>
          <w:trHeight w:val="517" w:hRule="atLeast"/>
        </w:trPr>
        <w:tc>
          <w:tcPr>
            <w:tcW w:w="110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6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15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115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5.80</w:t>
            </w:r>
          </w:p>
        </w:tc>
        <w:tc>
          <w:tcPr>
            <w:tcW w:w="1162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46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83.80</w:t>
            </w:r>
          </w:p>
        </w:tc>
        <w:tc>
          <w:tcPr>
            <w:tcW w:w="1136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176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402.40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2240" w:h="15840"/>
          <w:pgMar w:header="0" w:footer="935" w:top="1360" w:bottom="1200" w:left="440" w:right="40"/>
        </w:sectPr>
      </w:pPr>
    </w:p>
    <w:p>
      <w:pPr>
        <w:pStyle w:val="BodyText"/>
        <w:spacing w:before="8"/>
        <w:rPr>
          <w:b/>
          <w:sz w:val="10"/>
        </w:rPr>
      </w:pPr>
    </w:p>
    <w:p>
      <w:pPr>
        <w:spacing w:line="274" w:lineRule="exact" w:before="90"/>
        <w:ind w:left="1000" w:right="0" w:firstLine="0"/>
        <w:jc w:val="left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MAIZE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STORED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METTALLIC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SILOS</w:t>
      </w:r>
    </w:p>
    <w:p>
      <w:pPr>
        <w:pStyle w:val="BodyText"/>
        <w:tabs>
          <w:tab w:pos="4660" w:val="left" w:leader="none"/>
        </w:tabs>
        <w:ind w:left="1000" w:right="4124"/>
      </w:pPr>
      <w:r>
        <w:rPr/>
        <w:t>R.H</w:t>
      </w:r>
      <w:r>
        <w:rPr>
          <w:spacing w:val="-3"/>
        </w:rPr>
        <w:t> </w:t>
      </w:r>
      <w:r>
        <w:rPr/>
        <w:t>=RELATIVE</w:t>
      </w:r>
      <w:r>
        <w:rPr>
          <w:spacing w:val="-4"/>
        </w:rPr>
        <w:t> </w:t>
      </w:r>
      <w:r>
        <w:rPr/>
        <w:t>HUMIDITY,</w:t>
        <w:tab/>
        <w:t>MC</w:t>
      </w:r>
      <w:r>
        <w:rPr>
          <w:spacing w:val="-9"/>
        </w:rPr>
        <w:t> </w:t>
      </w:r>
      <w:r>
        <w:rPr/>
        <w:t>=MOISTURE</w:t>
      </w:r>
      <w:r>
        <w:rPr>
          <w:spacing w:val="-8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HC=HECTOLITRE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OR TEST</w:t>
      </w:r>
      <w:r>
        <w:rPr>
          <w:spacing w:val="-1"/>
        </w:rPr>
        <w:t> </w:t>
      </w:r>
      <w:r>
        <w:rPr/>
        <w:t>WEIGHT</w:t>
      </w:r>
    </w:p>
    <w:p>
      <w:pPr>
        <w:pStyle w:val="BodyText"/>
        <w:ind w:left="1000" w:right="3543"/>
      </w:pPr>
      <w:r>
        <w:rPr/>
        <w:t>ID=INSECT</w:t>
      </w:r>
      <w:r>
        <w:rPr>
          <w:spacing w:val="-1"/>
        </w:rPr>
        <w:t> </w:t>
      </w:r>
      <w:r>
        <w:rPr/>
        <w:t>DAMAGED GRAINS,</w:t>
      </w:r>
      <w:r>
        <w:rPr>
          <w:spacing w:val="11"/>
        </w:rPr>
        <w:t> </w:t>
      </w:r>
      <w:r>
        <w:rPr/>
        <w:t>BG=BROKEN GRAINS</w:t>
      </w:r>
      <w:r>
        <w:rPr>
          <w:spacing w:val="1"/>
        </w:rPr>
        <w:t> </w:t>
      </w:r>
      <w:r>
        <w:rPr/>
        <w:t>M=MOULD</w:t>
      </w:r>
      <w:r>
        <w:rPr>
          <w:spacing w:val="-3"/>
        </w:rPr>
        <w:t> </w:t>
      </w:r>
      <w:r>
        <w:rPr/>
        <w:t>INFESTED</w:t>
      </w:r>
      <w:r>
        <w:rPr>
          <w:spacing w:val="-2"/>
        </w:rPr>
        <w:t> </w:t>
      </w:r>
      <w:r>
        <w:rPr/>
        <w:t>GRAINS,</w:t>
      </w:r>
      <w:r>
        <w:rPr>
          <w:spacing w:val="40"/>
        </w:rPr>
        <w:t> </w:t>
      </w:r>
      <w:r>
        <w:rPr/>
        <w:t>V=VIABILITY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GERMMABILITY</w:t>
      </w:r>
      <w:r>
        <w:rPr>
          <w:spacing w:val="-57"/>
        </w:rPr>
        <w:t> </w:t>
      </w:r>
      <w:r>
        <w:rPr/>
        <w:t>T=TEMPERATURE</w:t>
      </w:r>
      <w:r>
        <w:rPr>
          <w:spacing w:val="-1"/>
        </w:rPr>
        <w:t> </w:t>
      </w:r>
      <w:r>
        <w:rPr/>
        <w:t>(</w:t>
      </w:r>
      <w:r>
        <w:rPr>
          <w:vertAlign w:val="superscript"/>
        </w:rPr>
        <w:t>0</w:t>
      </w:r>
      <w:r>
        <w:rPr>
          <w:vertAlign w:val="baseline"/>
        </w:rPr>
        <w:t>C) AMBIENT</w:t>
      </w:r>
    </w:p>
    <w:p>
      <w:pPr>
        <w:pStyle w:val="BodyText"/>
        <w:spacing w:line="274" w:lineRule="exact" w:after="8"/>
        <w:ind w:left="1120" w:right="1336"/>
        <w:jc w:val="center"/>
      </w:pPr>
      <w:r>
        <w:rPr/>
        <w:t>Januay</w:t>
      </w:r>
      <w:r>
        <w:rPr>
          <w:spacing w:val="-5"/>
        </w:rPr>
        <w:t> </w:t>
      </w:r>
      <w:r>
        <w:rPr/>
        <w:t>–</w:t>
      </w:r>
      <w:r>
        <w:rPr>
          <w:spacing w:val="1"/>
        </w:rPr>
        <w:t> </w:t>
      </w:r>
      <w:r>
        <w:rPr/>
        <w:t>Control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1"/>
        <w:gridCol w:w="1236"/>
        <w:gridCol w:w="1040"/>
        <w:gridCol w:w="1039"/>
        <w:gridCol w:w="1042"/>
        <w:gridCol w:w="1039"/>
        <w:gridCol w:w="1039"/>
      </w:tblGrid>
      <w:tr>
        <w:trPr>
          <w:trHeight w:val="518" w:hRule="atLeast"/>
        </w:trPr>
        <w:tc>
          <w:tcPr>
            <w:tcW w:w="106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M.C%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H.CKg/h</w:t>
            </w:r>
          </w:p>
        </w:tc>
        <w:tc>
          <w:tcPr>
            <w:tcW w:w="104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I.D%</w:t>
            </w:r>
          </w:p>
        </w:tc>
        <w:tc>
          <w:tcPr>
            <w:tcW w:w="103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B.G%</w:t>
            </w:r>
          </w:p>
        </w:tc>
        <w:tc>
          <w:tcPr>
            <w:tcW w:w="104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M%</w:t>
            </w:r>
          </w:p>
        </w:tc>
        <w:tc>
          <w:tcPr>
            <w:tcW w:w="103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F.M%</w:t>
            </w:r>
          </w:p>
        </w:tc>
        <w:tc>
          <w:tcPr>
            <w:tcW w:w="103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V%</w:t>
            </w:r>
          </w:p>
        </w:tc>
      </w:tr>
      <w:tr>
        <w:trPr>
          <w:trHeight w:val="518" w:hRule="atLeast"/>
        </w:trPr>
        <w:tc>
          <w:tcPr>
            <w:tcW w:w="106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72.90</w:t>
            </w:r>
          </w:p>
        </w:tc>
        <w:tc>
          <w:tcPr>
            <w:tcW w:w="104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03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104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3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03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4"/>
        <w:rPr>
          <w:sz w:val="23"/>
        </w:rPr>
      </w:pPr>
    </w:p>
    <w:p>
      <w:pPr>
        <w:pStyle w:val="BodyText"/>
        <w:spacing w:after="8"/>
        <w:ind w:left="5321" w:right="5537" w:firstLine="1"/>
        <w:jc w:val="center"/>
      </w:pPr>
      <w:r>
        <w:rPr/>
        <w:t>Feburary</w:t>
      </w:r>
      <w:r>
        <w:rPr>
          <w:spacing w:val="-57"/>
        </w:rPr>
        <w:t> </w:t>
      </w:r>
      <w:r>
        <w:rPr/>
        <w:t>2,500MT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015"/>
        <w:gridCol w:w="1234"/>
        <w:gridCol w:w="953"/>
        <w:gridCol w:w="994"/>
        <w:gridCol w:w="900"/>
        <w:gridCol w:w="1001"/>
        <w:gridCol w:w="879"/>
      </w:tblGrid>
      <w:tr>
        <w:trPr>
          <w:trHeight w:val="515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Locations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M.C%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H.CKg/h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I.D%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B.G%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M%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F.M%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V%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70.2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72.8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15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71.3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5" w:type="dxa"/>
          </w:tcPr>
          <w:p>
            <w:pPr>
              <w:pStyle w:val="TableParagraph"/>
              <w:spacing w:line="273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70.4</w:t>
            </w:r>
          </w:p>
        </w:tc>
        <w:tc>
          <w:tcPr>
            <w:tcW w:w="953" w:type="dxa"/>
          </w:tcPr>
          <w:p>
            <w:pPr>
              <w:pStyle w:val="TableParagraph"/>
              <w:spacing w:line="273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3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879" w:type="dxa"/>
          </w:tcPr>
          <w:p>
            <w:pPr>
              <w:pStyle w:val="TableParagraph"/>
              <w:spacing w:line="273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69.7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70.0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72.3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ind w:left="1120" w:right="1338"/>
        <w:jc w:val="center"/>
      </w:pPr>
      <w:r>
        <w:rPr/>
        <w:t>1MT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1015"/>
        <w:gridCol w:w="1234"/>
        <w:gridCol w:w="953"/>
        <w:gridCol w:w="994"/>
        <w:gridCol w:w="901"/>
        <w:gridCol w:w="1001"/>
        <w:gridCol w:w="879"/>
      </w:tblGrid>
      <w:tr>
        <w:trPr>
          <w:trHeight w:val="515" w:hRule="atLeast"/>
        </w:trPr>
        <w:tc>
          <w:tcPr>
            <w:tcW w:w="722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387" w:right="375"/>
              <w:jc w:val="center"/>
              <w:rPr>
                <w:sz w:val="24"/>
              </w:rPr>
            </w:pPr>
            <w:r>
              <w:rPr>
                <w:sz w:val="24"/>
              </w:rPr>
              <w:t>71.4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64" w:right="257"/>
              <w:jc w:val="center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901" w:type="dxa"/>
          </w:tcPr>
          <w:p>
            <w:pPr>
              <w:pStyle w:val="TableParagraph"/>
              <w:spacing w:line="270" w:lineRule="exact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25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8" w:hRule="atLeast"/>
        </w:trPr>
        <w:tc>
          <w:tcPr>
            <w:tcW w:w="722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5" w:type="dxa"/>
          </w:tcPr>
          <w:p>
            <w:pPr>
              <w:pStyle w:val="TableParagraph"/>
              <w:spacing w:line="273" w:lineRule="exact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387" w:right="375"/>
              <w:jc w:val="center"/>
              <w:rPr>
                <w:sz w:val="24"/>
              </w:rPr>
            </w:pPr>
            <w:r>
              <w:rPr>
                <w:sz w:val="24"/>
              </w:rPr>
              <w:t>71.8</w:t>
            </w:r>
          </w:p>
        </w:tc>
        <w:tc>
          <w:tcPr>
            <w:tcW w:w="953" w:type="dxa"/>
          </w:tcPr>
          <w:p>
            <w:pPr>
              <w:pStyle w:val="TableParagraph"/>
              <w:spacing w:line="273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264" w:right="257"/>
              <w:jc w:val="center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901" w:type="dxa"/>
          </w:tcPr>
          <w:p>
            <w:pPr>
              <w:pStyle w:val="TableParagraph"/>
              <w:spacing w:line="273" w:lineRule="exact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001" w:type="dxa"/>
          </w:tcPr>
          <w:p>
            <w:pPr>
              <w:pStyle w:val="TableParagraph"/>
              <w:spacing w:line="273" w:lineRule="exact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879" w:type="dxa"/>
          </w:tcPr>
          <w:p>
            <w:pPr>
              <w:pStyle w:val="TableParagraph"/>
              <w:spacing w:line="273" w:lineRule="exact"/>
              <w:ind w:left="31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after="9"/>
        <w:ind w:left="5270" w:right="5486"/>
        <w:jc w:val="center"/>
      </w:pPr>
      <w:r>
        <w:rPr/>
        <w:t>MARCH</w:t>
      </w:r>
      <w:r>
        <w:rPr>
          <w:spacing w:val="-57"/>
        </w:rPr>
        <w:t> </w:t>
      </w:r>
      <w:r>
        <w:rPr/>
        <w:t>2,500MT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015"/>
        <w:gridCol w:w="1234"/>
        <w:gridCol w:w="953"/>
        <w:gridCol w:w="994"/>
        <w:gridCol w:w="900"/>
        <w:gridCol w:w="1001"/>
        <w:gridCol w:w="879"/>
      </w:tblGrid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Locations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M.C%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H.CKg/h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I.D%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B.G%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M%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F.M%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238" w:right="160"/>
              <w:jc w:val="center"/>
              <w:rPr>
                <w:sz w:val="24"/>
              </w:rPr>
            </w:pPr>
            <w:r>
              <w:rPr>
                <w:sz w:val="24"/>
              </w:rPr>
              <w:t>V%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70.6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515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69.8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5" w:type="dxa"/>
          </w:tcPr>
          <w:p>
            <w:pPr>
              <w:pStyle w:val="TableParagraph"/>
              <w:spacing w:line="272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234" w:type="dxa"/>
          </w:tcPr>
          <w:p>
            <w:pPr>
              <w:pStyle w:val="TableParagraph"/>
              <w:spacing w:line="272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70.0</w:t>
            </w:r>
          </w:p>
        </w:tc>
        <w:tc>
          <w:tcPr>
            <w:tcW w:w="953" w:type="dxa"/>
          </w:tcPr>
          <w:p>
            <w:pPr>
              <w:pStyle w:val="TableParagraph"/>
              <w:spacing w:line="272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994" w:type="dxa"/>
          </w:tcPr>
          <w:p>
            <w:pPr>
              <w:pStyle w:val="TableParagraph"/>
              <w:spacing w:line="272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900" w:type="dxa"/>
          </w:tcPr>
          <w:p>
            <w:pPr>
              <w:pStyle w:val="TableParagraph"/>
              <w:spacing w:line="272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2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879" w:type="dxa"/>
          </w:tcPr>
          <w:p>
            <w:pPr>
              <w:pStyle w:val="TableParagraph"/>
              <w:spacing w:line="272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</w:tbl>
    <w:p>
      <w:pPr>
        <w:spacing w:after="0" w:line="272" w:lineRule="exact"/>
        <w:jc w:val="center"/>
        <w:rPr>
          <w:sz w:val="24"/>
        </w:rPr>
        <w:sectPr>
          <w:pgSz w:w="12240" w:h="15840"/>
          <w:pgMar w:header="0" w:footer="935" w:top="1500" w:bottom="1200" w:left="440" w:right="4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015"/>
        <w:gridCol w:w="1234"/>
        <w:gridCol w:w="953"/>
        <w:gridCol w:w="994"/>
        <w:gridCol w:w="900"/>
        <w:gridCol w:w="1001"/>
        <w:gridCol w:w="879"/>
      </w:tblGrid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70.4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5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70.3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5" w:type="dxa"/>
          </w:tcPr>
          <w:p>
            <w:pPr>
              <w:pStyle w:val="TableParagraph"/>
              <w:spacing w:line="273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71.2</w:t>
            </w:r>
          </w:p>
        </w:tc>
        <w:tc>
          <w:tcPr>
            <w:tcW w:w="953" w:type="dxa"/>
          </w:tcPr>
          <w:p>
            <w:pPr>
              <w:pStyle w:val="TableParagraph"/>
              <w:spacing w:line="273" w:lineRule="exact"/>
              <w:ind w:left="266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285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3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879" w:type="dxa"/>
          </w:tcPr>
          <w:p>
            <w:pPr>
              <w:pStyle w:val="TableParagraph"/>
              <w:spacing w:line="273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70.8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line="268" w:lineRule="exact" w:after="8"/>
        <w:ind w:left="1120" w:right="1338"/>
        <w:jc w:val="center"/>
      </w:pPr>
      <w:r>
        <w:rPr/>
        <w:t>1MT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015"/>
        <w:gridCol w:w="1236"/>
        <w:gridCol w:w="950"/>
        <w:gridCol w:w="994"/>
        <w:gridCol w:w="900"/>
        <w:gridCol w:w="1001"/>
        <w:gridCol w:w="879"/>
      </w:tblGrid>
      <w:tr>
        <w:trPr>
          <w:trHeight w:val="518" w:hRule="atLeast"/>
        </w:trPr>
        <w:tc>
          <w:tcPr>
            <w:tcW w:w="101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0" w:right="395"/>
              <w:jc w:val="right"/>
              <w:rPr>
                <w:sz w:val="24"/>
              </w:rPr>
            </w:pPr>
            <w:r>
              <w:rPr>
                <w:sz w:val="24"/>
              </w:rPr>
              <w:t>69.4</w:t>
            </w:r>
          </w:p>
        </w:tc>
        <w:tc>
          <w:tcPr>
            <w:tcW w:w="950" w:type="dxa"/>
          </w:tcPr>
          <w:p>
            <w:pPr>
              <w:pStyle w:val="TableParagraph"/>
              <w:spacing w:line="270" w:lineRule="exact"/>
              <w:ind w:left="264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65" w:right="256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9" w:right="18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17" w:hRule="atLeast"/>
        </w:trPr>
        <w:tc>
          <w:tcPr>
            <w:tcW w:w="101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0" w:right="395"/>
              <w:jc w:val="right"/>
              <w:rPr>
                <w:sz w:val="24"/>
              </w:rPr>
            </w:pPr>
            <w:r>
              <w:rPr>
                <w:sz w:val="24"/>
              </w:rPr>
              <w:t>69.8</w:t>
            </w:r>
          </w:p>
        </w:tc>
        <w:tc>
          <w:tcPr>
            <w:tcW w:w="950" w:type="dxa"/>
          </w:tcPr>
          <w:p>
            <w:pPr>
              <w:pStyle w:val="TableParagraph"/>
              <w:spacing w:line="270" w:lineRule="exact"/>
              <w:ind w:left="264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65" w:right="256"/>
              <w:jc w:val="center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9" w:right="18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after="8"/>
        <w:ind w:left="5270" w:right="5486"/>
        <w:jc w:val="center"/>
      </w:pPr>
      <w:r>
        <w:rPr/>
        <w:t>APRIL</w:t>
      </w:r>
      <w:r>
        <w:rPr>
          <w:spacing w:val="1"/>
        </w:rPr>
        <w:t> </w:t>
      </w:r>
      <w:r>
        <w:rPr/>
        <w:t>2,500MT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015"/>
        <w:gridCol w:w="1234"/>
        <w:gridCol w:w="953"/>
        <w:gridCol w:w="994"/>
        <w:gridCol w:w="900"/>
        <w:gridCol w:w="1001"/>
        <w:gridCol w:w="879"/>
      </w:tblGrid>
      <w:tr>
        <w:trPr>
          <w:trHeight w:val="515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Locations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M.C%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H.CKg/h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I.D%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B.G%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M%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F.M%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0" w:right="267"/>
              <w:jc w:val="right"/>
              <w:rPr>
                <w:sz w:val="24"/>
              </w:rPr>
            </w:pPr>
            <w:r>
              <w:rPr>
                <w:sz w:val="24"/>
              </w:rPr>
              <w:t>V%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5" w:type="dxa"/>
          </w:tcPr>
          <w:p>
            <w:pPr>
              <w:pStyle w:val="TableParagraph"/>
              <w:spacing w:line="273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408"/>
              <w:rPr>
                <w:sz w:val="24"/>
              </w:rPr>
            </w:pPr>
            <w:r>
              <w:rPr>
                <w:sz w:val="24"/>
              </w:rPr>
              <w:t>71.4</w:t>
            </w:r>
          </w:p>
        </w:tc>
        <w:tc>
          <w:tcPr>
            <w:tcW w:w="953" w:type="dxa"/>
          </w:tcPr>
          <w:p>
            <w:pPr>
              <w:pStyle w:val="TableParagraph"/>
              <w:spacing w:line="273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3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879" w:type="dxa"/>
          </w:tcPr>
          <w:p>
            <w:pPr>
              <w:pStyle w:val="TableParagraph"/>
              <w:spacing w:line="273" w:lineRule="exact"/>
              <w:ind w:left="0" w:right="308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70.8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0" w:right="30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70.4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0" w:right="308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515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70.9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0" w:right="30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5" w:type="dxa"/>
          </w:tcPr>
          <w:p>
            <w:pPr>
              <w:pStyle w:val="TableParagraph"/>
              <w:spacing w:line="273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70.0</w:t>
            </w:r>
          </w:p>
        </w:tc>
        <w:tc>
          <w:tcPr>
            <w:tcW w:w="953" w:type="dxa"/>
          </w:tcPr>
          <w:p>
            <w:pPr>
              <w:pStyle w:val="TableParagraph"/>
              <w:spacing w:line="273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3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879" w:type="dxa"/>
          </w:tcPr>
          <w:p>
            <w:pPr>
              <w:pStyle w:val="TableParagraph"/>
              <w:spacing w:line="273" w:lineRule="exact"/>
              <w:ind w:left="0" w:right="30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70.2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0" w:right="30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71.6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0" w:right="30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</w:tbl>
    <w:p>
      <w:pPr>
        <w:pStyle w:val="BodyText"/>
        <w:ind w:left="1120" w:right="1338"/>
        <w:jc w:val="center"/>
      </w:pPr>
      <w:r>
        <w:rPr/>
        <w:t>1MT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015"/>
        <w:gridCol w:w="1236"/>
        <w:gridCol w:w="950"/>
        <w:gridCol w:w="994"/>
        <w:gridCol w:w="900"/>
        <w:gridCol w:w="1001"/>
        <w:gridCol w:w="879"/>
      </w:tblGrid>
      <w:tr>
        <w:trPr>
          <w:trHeight w:val="518" w:hRule="atLeast"/>
        </w:trPr>
        <w:tc>
          <w:tcPr>
            <w:tcW w:w="101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0" w:right="395"/>
              <w:jc w:val="right"/>
              <w:rPr>
                <w:sz w:val="24"/>
              </w:rPr>
            </w:pPr>
            <w:r>
              <w:rPr>
                <w:sz w:val="24"/>
              </w:rPr>
              <w:t>73.4</w:t>
            </w:r>
          </w:p>
        </w:tc>
        <w:tc>
          <w:tcPr>
            <w:tcW w:w="950" w:type="dxa"/>
          </w:tcPr>
          <w:p>
            <w:pPr>
              <w:pStyle w:val="TableParagraph"/>
              <w:spacing w:line="270" w:lineRule="exact"/>
              <w:ind w:left="264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65" w:right="256"/>
              <w:jc w:val="center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5" w:hRule="atLeast"/>
        </w:trPr>
        <w:tc>
          <w:tcPr>
            <w:tcW w:w="101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0" w:right="395"/>
              <w:jc w:val="right"/>
              <w:rPr>
                <w:sz w:val="24"/>
              </w:rPr>
            </w:pPr>
            <w:r>
              <w:rPr>
                <w:sz w:val="24"/>
              </w:rPr>
              <w:t>72.9</w:t>
            </w:r>
          </w:p>
        </w:tc>
        <w:tc>
          <w:tcPr>
            <w:tcW w:w="950" w:type="dxa"/>
          </w:tcPr>
          <w:p>
            <w:pPr>
              <w:pStyle w:val="TableParagraph"/>
              <w:spacing w:line="270" w:lineRule="exact"/>
              <w:ind w:left="264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65" w:right="256"/>
              <w:jc w:val="center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34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spacing w:after="9"/>
        <w:ind w:left="5270" w:right="5486"/>
        <w:jc w:val="center"/>
      </w:pPr>
      <w:r>
        <w:rPr/>
        <w:t>MAY</w:t>
      </w:r>
      <w:r>
        <w:rPr>
          <w:spacing w:val="1"/>
        </w:rPr>
        <w:t> </w:t>
      </w:r>
      <w:r>
        <w:rPr/>
        <w:t>2,500MT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015"/>
        <w:gridCol w:w="1234"/>
        <w:gridCol w:w="953"/>
        <w:gridCol w:w="994"/>
        <w:gridCol w:w="900"/>
        <w:gridCol w:w="1001"/>
        <w:gridCol w:w="879"/>
      </w:tblGrid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3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Locations</w:t>
            </w:r>
          </w:p>
        </w:tc>
        <w:tc>
          <w:tcPr>
            <w:tcW w:w="1015" w:type="dxa"/>
          </w:tcPr>
          <w:p>
            <w:pPr>
              <w:pStyle w:val="TableParagraph"/>
              <w:spacing w:line="273" w:lineRule="exact"/>
              <w:ind w:left="0" w:right="261"/>
              <w:jc w:val="right"/>
              <w:rPr>
                <w:sz w:val="24"/>
              </w:rPr>
            </w:pPr>
            <w:r>
              <w:rPr>
                <w:sz w:val="24"/>
              </w:rPr>
              <w:t>M.C%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H.CKg/h</w:t>
            </w:r>
          </w:p>
        </w:tc>
        <w:tc>
          <w:tcPr>
            <w:tcW w:w="95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I.D%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B.G%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M%</w:t>
            </w:r>
          </w:p>
        </w:tc>
        <w:tc>
          <w:tcPr>
            <w:tcW w:w="1001" w:type="dxa"/>
          </w:tcPr>
          <w:p>
            <w:pPr>
              <w:pStyle w:val="TableParagraph"/>
              <w:spacing w:line="273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F.M%</w:t>
            </w:r>
          </w:p>
        </w:tc>
        <w:tc>
          <w:tcPr>
            <w:tcW w:w="879" w:type="dxa"/>
          </w:tcPr>
          <w:p>
            <w:pPr>
              <w:pStyle w:val="TableParagraph"/>
              <w:spacing w:line="273" w:lineRule="exact"/>
              <w:ind w:left="238" w:right="160"/>
              <w:jc w:val="center"/>
              <w:rPr>
                <w:sz w:val="24"/>
              </w:rPr>
            </w:pPr>
            <w:r>
              <w:rPr>
                <w:sz w:val="24"/>
              </w:rPr>
              <w:t>V%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72.4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70.9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1.34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2240" w:h="15840"/>
          <w:pgMar w:header="0" w:footer="935" w:top="1440" w:bottom="1200" w:left="440" w:right="4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015"/>
        <w:gridCol w:w="1234"/>
        <w:gridCol w:w="953"/>
        <w:gridCol w:w="994"/>
        <w:gridCol w:w="900"/>
        <w:gridCol w:w="1001"/>
        <w:gridCol w:w="879"/>
      </w:tblGrid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72.0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515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73.0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5" w:type="dxa"/>
          </w:tcPr>
          <w:p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72.2</w:t>
            </w:r>
          </w:p>
        </w:tc>
        <w:tc>
          <w:tcPr>
            <w:tcW w:w="953" w:type="dxa"/>
          </w:tcPr>
          <w:p>
            <w:pPr>
              <w:pStyle w:val="TableParagraph"/>
              <w:spacing w:line="273" w:lineRule="exact"/>
              <w:ind w:left="266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285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3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879" w:type="dxa"/>
          </w:tcPr>
          <w:p>
            <w:pPr>
              <w:pStyle w:val="TableParagraph"/>
              <w:spacing w:line="273" w:lineRule="exact"/>
              <w:ind w:left="25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73.2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72.0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</w:tbl>
    <w:p>
      <w:pPr>
        <w:pStyle w:val="BodyText"/>
        <w:spacing w:line="268" w:lineRule="exact" w:after="8"/>
        <w:ind w:left="1120" w:right="1338"/>
        <w:jc w:val="center"/>
      </w:pPr>
      <w:r>
        <w:rPr/>
        <w:t>1MT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015"/>
        <w:gridCol w:w="1236"/>
        <w:gridCol w:w="950"/>
        <w:gridCol w:w="994"/>
        <w:gridCol w:w="900"/>
        <w:gridCol w:w="1001"/>
        <w:gridCol w:w="879"/>
      </w:tblGrid>
      <w:tr>
        <w:trPr>
          <w:trHeight w:val="517" w:hRule="atLeast"/>
        </w:trPr>
        <w:tc>
          <w:tcPr>
            <w:tcW w:w="101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0" w:right="395"/>
              <w:jc w:val="right"/>
              <w:rPr>
                <w:sz w:val="24"/>
              </w:rPr>
            </w:pPr>
            <w:r>
              <w:rPr>
                <w:sz w:val="24"/>
              </w:rPr>
              <w:t>73.5</w:t>
            </w:r>
          </w:p>
        </w:tc>
        <w:tc>
          <w:tcPr>
            <w:tcW w:w="950" w:type="dxa"/>
          </w:tcPr>
          <w:p>
            <w:pPr>
              <w:pStyle w:val="TableParagraph"/>
              <w:spacing w:line="270" w:lineRule="exact"/>
              <w:ind w:left="264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65" w:right="256"/>
              <w:jc w:val="center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6" w:hRule="atLeast"/>
        </w:trPr>
        <w:tc>
          <w:tcPr>
            <w:tcW w:w="101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0" w:right="395"/>
              <w:jc w:val="right"/>
              <w:rPr>
                <w:sz w:val="24"/>
              </w:rPr>
            </w:pPr>
            <w:r>
              <w:rPr>
                <w:sz w:val="24"/>
              </w:rPr>
              <w:t>73.0</w:t>
            </w:r>
          </w:p>
        </w:tc>
        <w:tc>
          <w:tcPr>
            <w:tcW w:w="950" w:type="dxa"/>
          </w:tcPr>
          <w:p>
            <w:pPr>
              <w:pStyle w:val="TableParagraph"/>
              <w:spacing w:line="270" w:lineRule="exact"/>
              <w:ind w:left="264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65" w:right="256"/>
              <w:jc w:val="center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</w:tbl>
    <w:p>
      <w:pPr>
        <w:pStyle w:val="BodyText"/>
        <w:ind w:left="5270" w:right="5486"/>
        <w:jc w:val="center"/>
      </w:pPr>
      <w:r>
        <w:rPr/>
        <w:t>JUNE</w:t>
      </w:r>
      <w:r>
        <w:rPr>
          <w:spacing w:val="1"/>
        </w:rPr>
        <w:t> </w:t>
      </w:r>
      <w:r>
        <w:rPr/>
        <w:t>2,500MT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015"/>
        <w:gridCol w:w="1234"/>
        <w:gridCol w:w="953"/>
        <w:gridCol w:w="994"/>
        <w:gridCol w:w="900"/>
        <w:gridCol w:w="1001"/>
        <w:gridCol w:w="879"/>
      </w:tblGrid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3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Locations</w:t>
            </w:r>
          </w:p>
        </w:tc>
        <w:tc>
          <w:tcPr>
            <w:tcW w:w="101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M.C%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H.CKg/h</w:t>
            </w:r>
          </w:p>
        </w:tc>
        <w:tc>
          <w:tcPr>
            <w:tcW w:w="95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I.D%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B.G%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219" w:right="120"/>
              <w:jc w:val="center"/>
              <w:rPr>
                <w:sz w:val="24"/>
              </w:rPr>
            </w:pPr>
            <w:r>
              <w:rPr>
                <w:sz w:val="24"/>
              </w:rPr>
              <w:t>M%</w:t>
            </w:r>
          </w:p>
        </w:tc>
        <w:tc>
          <w:tcPr>
            <w:tcW w:w="1001" w:type="dxa"/>
          </w:tcPr>
          <w:p>
            <w:pPr>
              <w:pStyle w:val="TableParagraph"/>
              <w:spacing w:line="273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F.M%</w:t>
            </w:r>
          </w:p>
        </w:tc>
        <w:tc>
          <w:tcPr>
            <w:tcW w:w="879" w:type="dxa"/>
          </w:tcPr>
          <w:p>
            <w:pPr>
              <w:pStyle w:val="TableParagraph"/>
              <w:spacing w:line="273" w:lineRule="exact"/>
              <w:ind w:left="238" w:right="160"/>
              <w:jc w:val="center"/>
              <w:rPr>
                <w:sz w:val="24"/>
              </w:rPr>
            </w:pPr>
            <w:r>
              <w:rPr>
                <w:sz w:val="24"/>
              </w:rPr>
              <w:t>V%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73.0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70.8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515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71.3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5" w:type="dxa"/>
          </w:tcPr>
          <w:p>
            <w:pPr>
              <w:pStyle w:val="TableParagraph"/>
              <w:spacing w:line="273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70.2</w:t>
            </w:r>
          </w:p>
        </w:tc>
        <w:tc>
          <w:tcPr>
            <w:tcW w:w="953" w:type="dxa"/>
          </w:tcPr>
          <w:p>
            <w:pPr>
              <w:pStyle w:val="TableParagraph"/>
              <w:spacing w:line="273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3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879" w:type="dxa"/>
          </w:tcPr>
          <w:p>
            <w:pPr>
              <w:pStyle w:val="TableParagraph"/>
              <w:spacing w:line="273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5" w:type="dxa"/>
          </w:tcPr>
          <w:p>
            <w:pPr>
              <w:pStyle w:val="TableParagraph"/>
              <w:spacing w:line="271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234" w:type="dxa"/>
          </w:tcPr>
          <w:p>
            <w:pPr>
              <w:pStyle w:val="TableParagraph"/>
              <w:spacing w:line="271" w:lineRule="exact"/>
              <w:ind w:left="408"/>
              <w:rPr>
                <w:sz w:val="24"/>
              </w:rPr>
            </w:pPr>
            <w:r>
              <w:rPr>
                <w:sz w:val="24"/>
              </w:rPr>
              <w:t>68.8</w:t>
            </w:r>
          </w:p>
        </w:tc>
        <w:tc>
          <w:tcPr>
            <w:tcW w:w="953" w:type="dxa"/>
          </w:tcPr>
          <w:p>
            <w:pPr>
              <w:pStyle w:val="TableParagraph"/>
              <w:spacing w:line="271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994" w:type="dxa"/>
          </w:tcPr>
          <w:p>
            <w:pPr>
              <w:pStyle w:val="TableParagraph"/>
              <w:spacing w:line="271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900" w:type="dxa"/>
          </w:tcPr>
          <w:p>
            <w:pPr>
              <w:pStyle w:val="TableParagraph"/>
              <w:spacing w:line="271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1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879" w:type="dxa"/>
          </w:tcPr>
          <w:p>
            <w:pPr>
              <w:pStyle w:val="TableParagraph"/>
              <w:spacing w:line="271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72.0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238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70.4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</w:tbl>
    <w:p>
      <w:pPr>
        <w:pStyle w:val="BodyText"/>
        <w:ind w:left="1120" w:right="1338"/>
        <w:jc w:val="center"/>
      </w:pPr>
      <w:r>
        <w:rPr/>
        <w:t>1MT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015"/>
        <w:gridCol w:w="1236"/>
        <w:gridCol w:w="950"/>
        <w:gridCol w:w="994"/>
        <w:gridCol w:w="900"/>
        <w:gridCol w:w="1001"/>
        <w:gridCol w:w="879"/>
      </w:tblGrid>
      <w:tr>
        <w:trPr>
          <w:trHeight w:val="515" w:hRule="atLeast"/>
        </w:trPr>
        <w:tc>
          <w:tcPr>
            <w:tcW w:w="101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0" w:right="395"/>
              <w:jc w:val="right"/>
              <w:rPr>
                <w:sz w:val="24"/>
              </w:rPr>
            </w:pPr>
            <w:r>
              <w:rPr>
                <w:sz w:val="24"/>
              </w:rPr>
              <w:t>72.4</w:t>
            </w:r>
          </w:p>
        </w:tc>
        <w:tc>
          <w:tcPr>
            <w:tcW w:w="950" w:type="dxa"/>
          </w:tcPr>
          <w:p>
            <w:pPr>
              <w:pStyle w:val="TableParagraph"/>
              <w:spacing w:line="270" w:lineRule="exact"/>
              <w:ind w:left="264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65" w:right="256"/>
              <w:jc w:val="center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32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17" w:hRule="atLeast"/>
        </w:trPr>
        <w:tc>
          <w:tcPr>
            <w:tcW w:w="101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0" w:right="395"/>
              <w:jc w:val="right"/>
              <w:rPr>
                <w:sz w:val="24"/>
              </w:rPr>
            </w:pPr>
            <w:r>
              <w:rPr>
                <w:sz w:val="24"/>
              </w:rPr>
              <w:t>72.4</w:t>
            </w:r>
          </w:p>
        </w:tc>
        <w:tc>
          <w:tcPr>
            <w:tcW w:w="950" w:type="dxa"/>
          </w:tcPr>
          <w:p>
            <w:pPr>
              <w:pStyle w:val="TableParagraph"/>
              <w:spacing w:line="270" w:lineRule="exact"/>
              <w:ind w:left="264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65" w:right="256"/>
              <w:jc w:val="center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spacing w:after="9"/>
        <w:ind w:left="5321" w:right="5537" w:hanging="5"/>
        <w:jc w:val="center"/>
      </w:pPr>
      <w:r>
        <w:rPr/>
        <w:t>JULY</w:t>
      </w:r>
      <w:r>
        <w:rPr>
          <w:spacing w:val="1"/>
        </w:rPr>
        <w:t> </w:t>
      </w:r>
      <w:r>
        <w:rPr/>
        <w:t>2,500MT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015"/>
        <w:gridCol w:w="1234"/>
        <w:gridCol w:w="953"/>
        <w:gridCol w:w="994"/>
        <w:gridCol w:w="900"/>
        <w:gridCol w:w="1001"/>
        <w:gridCol w:w="879"/>
      </w:tblGrid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Locations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0" w:right="261"/>
              <w:jc w:val="right"/>
              <w:rPr>
                <w:sz w:val="24"/>
              </w:rPr>
            </w:pPr>
            <w:r>
              <w:rPr>
                <w:sz w:val="24"/>
              </w:rPr>
              <w:t>M.C%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H.CKg/h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I.D%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B.G%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M%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F.M%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238" w:right="160"/>
              <w:jc w:val="center"/>
              <w:rPr>
                <w:sz w:val="24"/>
              </w:rPr>
            </w:pPr>
            <w:r>
              <w:rPr>
                <w:sz w:val="24"/>
              </w:rPr>
              <w:t>V%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70.6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72.0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2240" w:h="15840"/>
          <w:pgMar w:header="0" w:footer="935" w:top="1440" w:bottom="1200" w:left="440" w:right="4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015"/>
        <w:gridCol w:w="1234"/>
        <w:gridCol w:w="953"/>
        <w:gridCol w:w="994"/>
        <w:gridCol w:w="900"/>
        <w:gridCol w:w="1001"/>
        <w:gridCol w:w="879"/>
      </w:tblGrid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71.9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1.87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515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70.7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5" w:type="dxa"/>
          </w:tcPr>
          <w:p>
            <w:pPr>
              <w:pStyle w:val="TableParagraph"/>
              <w:spacing w:line="273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70.9</w:t>
            </w:r>
          </w:p>
        </w:tc>
        <w:tc>
          <w:tcPr>
            <w:tcW w:w="953" w:type="dxa"/>
          </w:tcPr>
          <w:p>
            <w:pPr>
              <w:pStyle w:val="TableParagraph"/>
              <w:spacing w:line="273" w:lineRule="exact"/>
              <w:ind w:left="266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285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3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879" w:type="dxa"/>
          </w:tcPr>
          <w:p>
            <w:pPr>
              <w:pStyle w:val="TableParagraph"/>
              <w:spacing w:line="273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72.0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238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388" w:right="375"/>
              <w:jc w:val="center"/>
              <w:rPr>
                <w:sz w:val="24"/>
              </w:rPr>
            </w:pPr>
            <w:r>
              <w:rPr>
                <w:sz w:val="24"/>
              </w:rPr>
              <w:t>73.0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</w:tbl>
    <w:p>
      <w:pPr>
        <w:pStyle w:val="BodyText"/>
        <w:spacing w:line="268" w:lineRule="exact" w:after="8"/>
        <w:ind w:left="1120" w:right="1338"/>
        <w:jc w:val="center"/>
      </w:pPr>
      <w:r>
        <w:rPr/>
        <w:t>1MT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015"/>
        <w:gridCol w:w="1236"/>
        <w:gridCol w:w="950"/>
        <w:gridCol w:w="994"/>
        <w:gridCol w:w="900"/>
        <w:gridCol w:w="1001"/>
        <w:gridCol w:w="879"/>
      </w:tblGrid>
      <w:tr>
        <w:trPr>
          <w:trHeight w:val="517" w:hRule="atLeast"/>
        </w:trPr>
        <w:tc>
          <w:tcPr>
            <w:tcW w:w="101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0" w:right="395"/>
              <w:jc w:val="right"/>
              <w:rPr>
                <w:sz w:val="24"/>
              </w:rPr>
            </w:pPr>
            <w:r>
              <w:rPr>
                <w:sz w:val="24"/>
              </w:rPr>
              <w:t>73.0</w:t>
            </w:r>
          </w:p>
        </w:tc>
        <w:tc>
          <w:tcPr>
            <w:tcW w:w="950" w:type="dxa"/>
          </w:tcPr>
          <w:p>
            <w:pPr>
              <w:pStyle w:val="TableParagraph"/>
              <w:spacing w:line="270" w:lineRule="exact"/>
              <w:ind w:left="264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65" w:right="256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16" w:hRule="atLeast"/>
        </w:trPr>
        <w:tc>
          <w:tcPr>
            <w:tcW w:w="101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0" w:right="395"/>
              <w:jc w:val="right"/>
              <w:rPr>
                <w:sz w:val="24"/>
              </w:rPr>
            </w:pPr>
            <w:r>
              <w:rPr>
                <w:sz w:val="24"/>
              </w:rPr>
              <w:t>73.2</w:t>
            </w:r>
          </w:p>
        </w:tc>
        <w:tc>
          <w:tcPr>
            <w:tcW w:w="950" w:type="dxa"/>
          </w:tcPr>
          <w:p>
            <w:pPr>
              <w:pStyle w:val="TableParagraph"/>
              <w:spacing w:line="270" w:lineRule="exact"/>
              <w:ind w:left="264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65" w:right="256"/>
              <w:jc w:val="center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spacing w:after="9"/>
        <w:ind w:left="5269" w:right="5490"/>
        <w:jc w:val="center"/>
      </w:pPr>
      <w:r>
        <w:rPr/>
        <w:t>AUGUST 2,500MT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015"/>
        <w:gridCol w:w="1234"/>
        <w:gridCol w:w="953"/>
        <w:gridCol w:w="994"/>
        <w:gridCol w:w="900"/>
        <w:gridCol w:w="1001"/>
        <w:gridCol w:w="879"/>
      </w:tblGrid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3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Locations</w:t>
            </w:r>
          </w:p>
        </w:tc>
        <w:tc>
          <w:tcPr>
            <w:tcW w:w="1015" w:type="dxa"/>
          </w:tcPr>
          <w:p>
            <w:pPr>
              <w:pStyle w:val="TableParagraph"/>
              <w:spacing w:line="273" w:lineRule="exact"/>
              <w:ind w:left="0" w:right="261"/>
              <w:jc w:val="right"/>
              <w:rPr>
                <w:sz w:val="24"/>
              </w:rPr>
            </w:pPr>
            <w:r>
              <w:rPr>
                <w:sz w:val="24"/>
              </w:rPr>
              <w:t>M.C%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H.CKg/h</w:t>
            </w:r>
          </w:p>
        </w:tc>
        <w:tc>
          <w:tcPr>
            <w:tcW w:w="95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I.D%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B.G%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M%</w:t>
            </w:r>
          </w:p>
        </w:tc>
        <w:tc>
          <w:tcPr>
            <w:tcW w:w="1001" w:type="dxa"/>
          </w:tcPr>
          <w:p>
            <w:pPr>
              <w:pStyle w:val="TableParagraph"/>
              <w:spacing w:line="273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F.M%</w:t>
            </w:r>
          </w:p>
        </w:tc>
        <w:tc>
          <w:tcPr>
            <w:tcW w:w="879" w:type="dxa"/>
          </w:tcPr>
          <w:p>
            <w:pPr>
              <w:pStyle w:val="TableParagraph"/>
              <w:spacing w:line="273" w:lineRule="exact"/>
              <w:ind w:left="238" w:right="160"/>
              <w:jc w:val="center"/>
              <w:rPr>
                <w:sz w:val="24"/>
              </w:rPr>
            </w:pPr>
            <w:r>
              <w:rPr>
                <w:sz w:val="24"/>
              </w:rPr>
              <w:t>V%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70.4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1.085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71.0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515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70.5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5" w:type="dxa"/>
          </w:tcPr>
          <w:p>
            <w:pPr>
              <w:pStyle w:val="TableParagraph"/>
              <w:spacing w:line="273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408"/>
              <w:rPr>
                <w:sz w:val="24"/>
              </w:rPr>
            </w:pPr>
            <w:r>
              <w:rPr>
                <w:sz w:val="24"/>
              </w:rPr>
              <w:t>70.2</w:t>
            </w:r>
          </w:p>
        </w:tc>
        <w:tc>
          <w:tcPr>
            <w:tcW w:w="953" w:type="dxa"/>
          </w:tcPr>
          <w:p>
            <w:pPr>
              <w:pStyle w:val="TableParagraph"/>
              <w:spacing w:line="273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285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3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879" w:type="dxa"/>
          </w:tcPr>
          <w:p>
            <w:pPr>
              <w:pStyle w:val="TableParagraph"/>
              <w:spacing w:line="273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72.0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518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71.2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1.81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238" w:right="172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17" w:hRule="atLeast"/>
        </w:trPr>
        <w:tc>
          <w:tcPr>
            <w:tcW w:w="1164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1234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69.0</w:t>
            </w:r>
          </w:p>
        </w:tc>
        <w:tc>
          <w:tcPr>
            <w:tcW w:w="953" w:type="dxa"/>
          </w:tcPr>
          <w:p>
            <w:pPr>
              <w:pStyle w:val="TableParagraph"/>
              <w:spacing w:line="270" w:lineRule="exact"/>
              <w:ind w:left="0" w:right="254"/>
              <w:jc w:val="righ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</w:tbl>
    <w:p>
      <w:pPr>
        <w:pStyle w:val="BodyText"/>
        <w:ind w:left="705" w:right="1341"/>
        <w:jc w:val="center"/>
      </w:pPr>
      <w:r>
        <w:rPr/>
        <w:t>1MT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015"/>
        <w:gridCol w:w="1236"/>
        <w:gridCol w:w="950"/>
        <w:gridCol w:w="994"/>
        <w:gridCol w:w="900"/>
        <w:gridCol w:w="1001"/>
        <w:gridCol w:w="879"/>
      </w:tblGrid>
      <w:tr>
        <w:trPr>
          <w:trHeight w:val="515" w:hRule="atLeast"/>
        </w:trPr>
        <w:tc>
          <w:tcPr>
            <w:tcW w:w="101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0" w:right="395"/>
              <w:jc w:val="right"/>
              <w:rPr>
                <w:sz w:val="24"/>
              </w:rPr>
            </w:pPr>
            <w:r>
              <w:rPr>
                <w:sz w:val="24"/>
              </w:rPr>
              <w:t>69.9</w:t>
            </w:r>
          </w:p>
        </w:tc>
        <w:tc>
          <w:tcPr>
            <w:tcW w:w="950" w:type="dxa"/>
          </w:tcPr>
          <w:p>
            <w:pPr>
              <w:pStyle w:val="TableParagraph"/>
              <w:spacing w:line="270" w:lineRule="exact"/>
              <w:ind w:left="264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65" w:right="256"/>
              <w:jc w:val="center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32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18" w:hRule="atLeast"/>
        </w:trPr>
        <w:tc>
          <w:tcPr>
            <w:tcW w:w="101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0" w:right="395"/>
              <w:jc w:val="right"/>
              <w:rPr>
                <w:sz w:val="24"/>
              </w:rPr>
            </w:pPr>
            <w:r>
              <w:rPr>
                <w:sz w:val="24"/>
              </w:rPr>
              <w:t>70.4</w:t>
            </w:r>
          </w:p>
        </w:tc>
        <w:tc>
          <w:tcPr>
            <w:tcW w:w="950" w:type="dxa"/>
          </w:tcPr>
          <w:p>
            <w:pPr>
              <w:pStyle w:val="TableParagraph"/>
              <w:spacing w:line="270" w:lineRule="exact"/>
              <w:ind w:left="264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994" w:type="dxa"/>
          </w:tcPr>
          <w:p>
            <w:pPr>
              <w:pStyle w:val="TableParagraph"/>
              <w:spacing w:line="270" w:lineRule="exact"/>
              <w:ind w:left="265" w:right="256"/>
              <w:jc w:val="center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879" w:type="dxa"/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</w:pPr>
      <w:r>
        <w:rPr/>
        <w:t>APPENDIX</w:t>
      </w:r>
      <w:r>
        <w:rPr>
          <w:spacing w:val="-4"/>
        </w:rPr>
        <w:t> </w:t>
      </w:r>
      <w:r>
        <w:rPr/>
        <w:t>C</w:t>
      </w: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1000" w:right="1550" w:firstLine="0"/>
        <w:jc w:val="left"/>
        <w:rPr>
          <w:b/>
          <w:sz w:val="20"/>
        </w:rPr>
      </w:pPr>
      <w:r>
        <w:rPr>
          <w:b/>
          <w:sz w:val="20"/>
        </w:rPr>
        <w:t>MAXIMUM AND MINIMUM AMBIENT AND HEAD SPACE TEMPERATURE (T</w:t>
      </w:r>
      <w:r>
        <w:rPr>
          <w:b/>
          <w:sz w:val="20"/>
          <w:vertAlign w:val="superscript"/>
        </w:rPr>
        <w:t>O</w:t>
      </w:r>
      <w:r>
        <w:rPr>
          <w:b/>
          <w:sz w:val="20"/>
          <w:vertAlign w:val="baseline"/>
        </w:rPr>
        <w:t>C) AND RELATIVE</w:t>
      </w:r>
      <w:r>
        <w:rPr>
          <w:b/>
          <w:spacing w:val="-47"/>
          <w:sz w:val="20"/>
          <w:vertAlign w:val="baseline"/>
        </w:rPr>
        <w:t> </w:t>
      </w:r>
      <w:r>
        <w:rPr>
          <w:b/>
          <w:sz w:val="20"/>
          <w:vertAlign w:val="baseline"/>
        </w:rPr>
        <w:t>HUMIDITY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DATA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FROM</w:t>
      </w:r>
      <w:r>
        <w:rPr>
          <w:b/>
          <w:spacing w:val="3"/>
          <w:sz w:val="20"/>
          <w:vertAlign w:val="baseline"/>
        </w:rPr>
        <w:t> </w:t>
      </w:r>
      <w:r>
        <w:rPr>
          <w:b/>
          <w:sz w:val="20"/>
          <w:vertAlign w:val="baseline"/>
        </w:rPr>
        <w:t>JANUARY TO</w:t>
      </w:r>
      <w:r>
        <w:rPr>
          <w:b/>
          <w:spacing w:val="2"/>
          <w:sz w:val="20"/>
          <w:vertAlign w:val="baseline"/>
        </w:rPr>
        <w:t> </w:t>
      </w:r>
      <w:r>
        <w:rPr>
          <w:b/>
          <w:sz w:val="20"/>
          <w:vertAlign w:val="baseline"/>
        </w:rPr>
        <w:t>AUGUST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IN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MINNA SILO COMPLEX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35" w:top="1440" w:bottom="1200" w:left="440" w:right="40"/>
        </w:sectPr>
      </w:pPr>
    </w:p>
    <w:p>
      <w:pPr>
        <w:spacing w:before="78"/>
        <w:ind w:left="1000" w:right="0" w:firstLine="0"/>
        <w:jc w:val="left"/>
        <w:rPr>
          <w:b/>
          <w:sz w:val="20"/>
        </w:rPr>
      </w:pPr>
      <w:r>
        <w:rPr>
          <w:b/>
          <w:sz w:val="20"/>
        </w:rPr>
        <w:t>AMBIENT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TEMPERATURE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DATA</w:t>
      </w:r>
    </w:p>
    <w:p>
      <w:pPr>
        <w:tabs>
          <w:tab w:pos="5320" w:val="left" w:leader="none"/>
        </w:tabs>
        <w:spacing w:before="1" w:after="2"/>
        <w:ind w:left="1000" w:right="0" w:firstLine="0"/>
        <w:jc w:val="left"/>
        <w:rPr>
          <w:b/>
          <w:sz w:val="20"/>
        </w:rPr>
      </w:pPr>
      <w:r>
        <w:rPr>
          <w:b/>
          <w:sz w:val="20"/>
        </w:rPr>
        <w:t>JANUARY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2013</w:t>
        <w:tab/>
        <w:t>FEBRUARY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2013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919"/>
        <w:gridCol w:w="922"/>
        <w:gridCol w:w="1010"/>
        <w:gridCol w:w="921"/>
        <w:gridCol w:w="275"/>
        <w:gridCol w:w="1195"/>
        <w:gridCol w:w="1012"/>
        <w:gridCol w:w="919"/>
        <w:gridCol w:w="1012"/>
        <w:gridCol w:w="1103"/>
      </w:tblGrid>
      <w:tr>
        <w:trPr>
          <w:trHeight w:val="1192" w:hRule="atLeast"/>
        </w:trPr>
        <w:tc>
          <w:tcPr>
            <w:tcW w:w="1123" w:type="dxa"/>
          </w:tcPr>
          <w:p>
            <w:pPr>
              <w:pStyle w:val="TableParagraph"/>
              <w:ind w:left="0" w:right="283"/>
              <w:jc w:val="right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919" w:type="dxa"/>
          </w:tcPr>
          <w:p>
            <w:pPr>
              <w:pStyle w:val="TableParagraph"/>
              <w:spacing w:line="276" w:lineRule="auto"/>
              <w:ind w:left="112" w:right="98" w:hanging="3"/>
              <w:jc w:val="center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22" w:type="dxa"/>
          </w:tcPr>
          <w:p>
            <w:pPr>
              <w:pStyle w:val="TableParagraph"/>
              <w:spacing w:line="276" w:lineRule="auto"/>
              <w:ind w:left="192" w:right="166" w:firstLine="72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</w:p>
          <w:p>
            <w:pPr>
              <w:pStyle w:val="TableParagraph"/>
              <w:spacing w:line="240" w:lineRule="auto" w:before="196"/>
              <w:ind w:left="278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1010" w:type="dxa"/>
          </w:tcPr>
          <w:p>
            <w:pPr>
              <w:pStyle w:val="TableParagraph"/>
              <w:spacing w:line="276" w:lineRule="auto"/>
              <w:ind w:left="108" w:right="277" w:firstLine="50"/>
              <w:rPr>
                <w:sz w:val="20"/>
              </w:rPr>
            </w:pPr>
            <w:r>
              <w:rPr>
                <w:sz w:val="20"/>
              </w:rPr>
              <w:t>R.H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(MAX)</w:t>
            </w:r>
          </w:p>
        </w:tc>
        <w:tc>
          <w:tcPr>
            <w:tcW w:w="921" w:type="dxa"/>
          </w:tcPr>
          <w:p>
            <w:pPr>
              <w:pStyle w:val="TableParagraph"/>
              <w:spacing w:line="276" w:lineRule="auto"/>
              <w:ind w:left="108" w:right="260"/>
              <w:rPr>
                <w:sz w:val="20"/>
              </w:rPr>
            </w:pPr>
            <w:r>
              <w:rPr>
                <w:sz w:val="20"/>
              </w:rPr>
              <w:t>R.H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(MIN)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17"/>
              <w:jc w:val="right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1012" w:type="dxa"/>
          </w:tcPr>
          <w:p>
            <w:pPr>
              <w:pStyle w:val="TableParagraph"/>
              <w:spacing w:line="276" w:lineRule="auto"/>
              <w:ind w:left="242" w:right="206" w:firstLine="60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TEMP</w:t>
            </w:r>
          </w:p>
          <w:p>
            <w:pPr>
              <w:pStyle w:val="TableParagraph"/>
              <w:spacing w:line="240" w:lineRule="auto" w:before="196"/>
              <w:ind w:left="329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19" w:type="dxa"/>
          </w:tcPr>
          <w:p>
            <w:pPr>
              <w:pStyle w:val="TableParagraph"/>
              <w:spacing w:line="276" w:lineRule="auto"/>
              <w:ind w:left="111" w:right="244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</w:p>
          <w:p>
            <w:pPr>
              <w:pStyle w:val="TableParagraph"/>
              <w:spacing w:line="240" w:lineRule="auto" w:before="196"/>
              <w:ind w:left="111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1012" w:type="dxa"/>
          </w:tcPr>
          <w:p>
            <w:pPr>
              <w:pStyle w:val="TableParagraph"/>
              <w:spacing w:line="276" w:lineRule="auto"/>
              <w:ind w:left="112" w:right="275" w:firstLine="100"/>
              <w:rPr>
                <w:sz w:val="20"/>
              </w:rPr>
            </w:pPr>
            <w:r>
              <w:rPr>
                <w:sz w:val="20"/>
              </w:rPr>
              <w:t>R.H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(MAX)</w:t>
            </w:r>
          </w:p>
        </w:tc>
        <w:tc>
          <w:tcPr>
            <w:tcW w:w="1103" w:type="dxa"/>
          </w:tcPr>
          <w:p>
            <w:pPr>
              <w:pStyle w:val="TableParagraph"/>
              <w:spacing w:line="482" w:lineRule="auto"/>
              <w:ind w:left="295" w:right="255" w:firstLine="96"/>
              <w:rPr>
                <w:sz w:val="20"/>
              </w:rPr>
            </w:pPr>
            <w:r>
              <w:rPr>
                <w:sz w:val="20"/>
              </w:rPr>
              <w:t>R.H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(MIN)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01-01-13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01-02-13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</w:tr>
      <w:tr>
        <w:trPr>
          <w:trHeight w:val="462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02-01-13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18.0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02-02-13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25.1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line="228" w:lineRule="exact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03-01-13</w:t>
            </w:r>
          </w:p>
        </w:tc>
        <w:tc>
          <w:tcPr>
            <w:tcW w:w="91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922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1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921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18.0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28" w:lineRule="exact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03-02-13</w:t>
            </w:r>
          </w:p>
        </w:tc>
        <w:tc>
          <w:tcPr>
            <w:tcW w:w="1012" w:type="dxa"/>
          </w:tcPr>
          <w:p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19" w:type="dxa"/>
          </w:tcPr>
          <w:p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12" w:type="dxa"/>
          </w:tcPr>
          <w:p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1103" w:type="dxa"/>
          </w:tcPr>
          <w:p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18.0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04-01-13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31.6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17.0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04-02-13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26.0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20.8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line="226" w:lineRule="exact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05-01-13</w:t>
            </w:r>
          </w:p>
        </w:tc>
        <w:tc>
          <w:tcPr>
            <w:tcW w:w="919" w:type="dxa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922" w:type="dxa"/>
          </w:tcPr>
          <w:p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1010" w:type="dxa"/>
          </w:tcPr>
          <w:p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26" w:lineRule="exact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05-02-13</w:t>
            </w:r>
          </w:p>
        </w:tc>
        <w:tc>
          <w:tcPr>
            <w:tcW w:w="1012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32.2</w:t>
            </w:r>
          </w:p>
        </w:tc>
        <w:tc>
          <w:tcPr>
            <w:tcW w:w="919" w:type="dxa"/>
          </w:tcPr>
          <w:p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1012" w:type="dxa"/>
          </w:tcPr>
          <w:p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1103" w:type="dxa"/>
          </w:tcPr>
          <w:p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21.4</w:t>
            </w:r>
          </w:p>
        </w:tc>
      </w:tr>
      <w:tr>
        <w:trPr>
          <w:trHeight w:val="462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06-01-13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06-02-13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31.2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19.6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07-01-13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30.8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20.8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30.8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16.0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07-02-13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08-01-13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30.6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21.8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30.6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16.0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08-02-13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37.3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21.8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20.6</w:t>
            </w:r>
          </w:p>
        </w:tc>
      </w:tr>
      <w:tr>
        <w:trPr>
          <w:trHeight w:val="462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09-01-13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20.8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31.9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17.0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09-02-13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34.4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22.9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22.7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line="228" w:lineRule="exact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10-01-13</w:t>
            </w:r>
          </w:p>
        </w:tc>
        <w:tc>
          <w:tcPr>
            <w:tcW w:w="91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922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101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21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28" w:lineRule="exact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10-02-13</w:t>
            </w:r>
          </w:p>
        </w:tc>
        <w:tc>
          <w:tcPr>
            <w:tcW w:w="1012" w:type="dxa"/>
          </w:tcPr>
          <w:p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  <w:tc>
          <w:tcPr>
            <w:tcW w:w="919" w:type="dxa"/>
          </w:tcPr>
          <w:p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12" w:type="dxa"/>
          </w:tcPr>
          <w:p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22.9</w:t>
            </w:r>
          </w:p>
        </w:tc>
        <w:tc>
          <w:tcPr>
            <w:tcW w:w="1103" w:type="dxa"/>
          </w:tcPr>
          <w:p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11-01-13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28.0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17.0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11-02-13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19.2</w:t>
            </w:r>
          </w:p>
        </w:tc>
      </w:tr>
      <w:tr>
        <w:trPr>
          <w:trHeight w:val="463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12-01-13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33.6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17.0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12-02-13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19.8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line="228" w:lineRule="exact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13-01-13</w:t>
            </w:r>
          </w:p>
        </w:tc>
        <w:tc>
          <w:tcPr>
            <w:tcW w:w="91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  <w:tc>
          <w:tcPr>
            <w:tcW w:w="922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22.6</w:t>
            </w:r>
          </w:p>
        </w:tc>
        <w:tc>
          <w:tcPr>
            <w:tcW w:w="101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28.8</w:t>
            </w:r>
          </w:p>
        </w:tc>
        <w:tc>
          <w:tcPr>
            <w:tcW w:w="921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18.0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28" w:lineRule="exact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13-02-13</w:t>
            </w:r>
          </w:p>
        </w:tc>
        <w:tc>
          <w:tcPr>
            <w:tcW w:w="1012" w:type="dxa"/>
          </w:tcPr>
          <w:p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19" w:type="dxa"/>
          </w:tcPr>
          <w:p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22.9</w:t>
            </w:r>
          </w:p>
        </w:tc>
        <w:tc>
          <w:tcPr>
            <w:tcW w:w="1012" w:type="dxa"/>
          </w:tcPr>
          <w:p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103" w:type="dxa"/>
          </w:tcPr>
          <w:p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14-01-13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22.9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20.8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14-02-13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28.0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15-01-13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15-02-13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</w:tr>
      <w:tr>
        <w:trPr>
          <w:trHeight w:val="462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16-01-13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16-02-13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17-01-13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31.9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21.6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17-02-13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34.7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18-01-13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31.6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18-02-13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34.4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28.0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</w:tr>
      <w:tr>
        <w:trPr>
          <w:trHeight w:val="463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19-01-13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20.9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19-02-13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33.9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29.4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line="228" w:lineRule="exact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20-01-13</w:t>
            </w:r>
          </w:p>
        </w:tc>
        <w:tc>
          <w:tcPr>
            <w:tcW w:w="91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34.8</w:t>
            </w:r>
          </w:p>
        </w:tc>
        <w:tc>
          <w:tcPr>
            <w:tcW w:w="922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20.2</w:t>
            </w:r>
          </w:p>
        </w:tc>
        <w:tc>
          <w:tcPr>
            <w:tcW w:w="101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921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21.4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28" w:lineRule="exact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20-02-13</w:t>
            </w:r>
          </w:p>
        </w:tc>
        <w:tc>
          <w:tcPr>
            <w:tcW w:w="1012" w:type="dxa"/>
          </w:tcPr>
          <w:p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19" w:type="dxa"/>
          </w:tcPr>
          <w:p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12" w:type="dxa"/>
          </w:tcPr>
          <w:p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28.8</w:t>
            </w:r>
          </w:p>
        </w:tc>
        <w:tc>
          <w:tcPr>
            <w:tcW w:w="1103" w:type="dxa"/>
          </w:tcPr>
          <w:p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21-01-13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33.6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19.8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21-02-13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27.4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21.5</w:t>
            </w:r>
          </w:p>
        </w:tc>
      </w:tr>
      <w:tr>
        <w:trPr>
          <w:trHeight w:val="462" w:hRule="atLeast"/>
        </w:trPr>
        <w:tc>
          <w:tcPr>
            <w:tcW w:w="1123" w:type="dxa"/>
          </w:tcPr>
          <w:p>
            <w:pPr>
              <w:pStyle w:val="TableParagraph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22-01-13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22-02-13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31.9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20.9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21.6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line="228" w:lineRule="exact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25-01-13</w:t>
            </w:r>
          </w:p>
        </w:tc>
        <w:tc>
          <w:tcPr>
            <w:tcW w:w="91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22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1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27.8</w:t>
            </w:r>
          </w:p>
        </w:tc>
        <w:tc>
          <w:tcPr>
            <w:tcW w:w="921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28" w:lineRule="exact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25-02-13</w:t>
            </w:r>
          </w:p>
        </w:tc>
        <w:tc>
          <w:tcPr>
            <w:tcW w:w="1012" w:type="dxa"/>
          </w:tcPr>
          <w:p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32.8</w:t>
            </w:r>
          </w:p>
        </w:tc>
        <w:tc>
          <w:tcPr>
            <w:tcW w:w="919" w:type="dxa"/>
          </w:tcPr>
          <w:p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20.8</w:t>
            </w:r>
          </w:p>
        </w:tc>
        <w:tc>
          <w:tcPr>
            <w:tcW w:w="1012" w:type="dxa"/>
          </w:tcPr>
          <w:p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25.9</w:t>
            </w:r>
          </w:p>
        </w:tc>
        <w:tc>
          <w:tcPr>
            <w:tcW w:w="1103" w:type="dxa"/>
          </w:tcPr>
          <w:p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</w:tr>
    </w:tbl>
    <w:p>
      <w:pPr>
        <w:spacing w:after="0" w:line="228" w:lineRule="exact"/>
        <w:rPr>
          <w:sz w:val="20"/>
        </w:rPr>
        <w:sectPr>
          <w:pgSz w:w="12240" w:h="15840"/>
          <w:pgMar w:header="0" w:footer="935" w:top="1360" w:bottom="1200" w:left="440" w:right="4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919"/>
        <w:gridCol w:w="922"/>
        <w:gridCol w:w="1010"/>
        <w:gridCol w:w="921"/>
        <w:gridCol w:w="275"/>
        <w:gridCol w:w="1195"/>
        <w:gridCol w:w="1012"/>
        <w:gridCol w:w="919"/>
        <w:gridCol w:w="1012"/>
        <w:gridCol w:w="1103"/>
      </w:tblGrid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26-02-13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30.9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26.0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</w:tr>
      <w:tr>
        <w:trPr>
          <w:trHeight w:val="462" w:hRule="atLeast"/>
        </w:trPr>
        <w:tc>
          <w:tcPr>
            <w:tcW w:w="1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34.9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27-02-13</w:t>
            </w:r>
          </w:p>
        </w:tc>
        <w:tc>
          <w:tcPr>
            <w:tcW w:w="101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1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12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26.0</w:t>
            </w:r>
          </w:p>
        </w:tc>
        <w:tc>
          <w:tcPr>
            <w:tcW w:w="1103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20.8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28-01-13</w:t>
            </w:r>
          </w:p>
        </w:tc>
        <w:tc>
          <w:tcPr>
            <w:tcW w:w="91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22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1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921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28-02-13</w:t>
            </w:r>
          </w:p>
        </w:tc>
        <w:tc>
          <w:tcPr>
            <w:tcW w:w="1012" w:type="dxa"/>
          </w:tcPr>
          <w:p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19" w:type="dxa"/>
          </w:tcPr>
          <w:p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12" w:type="dxa"/>
          </w:tcPr>
          <w:p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26.0</w:t>
            </w:r>
          </w:p>
        </w:tc>
        <w:tc>
          <w:tcPr>
            <w:tcW w:w="1103" w:type="dxa"/>
          </w:tcPr>
          <w:p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20.6</w:t>
            </w: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34.9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28.0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1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30-01-13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34.6</w:t>
            </w:r>
          </w:p>
        </w:tc>
        <w:tc>
          <w:tcPr>
            <w:tcW w:w="92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10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30.2</w:t>
            </w:r>
          </w:p>
        </w:tc>
        <w:tc>
          <w:tcPr>
            <w:tcW w:w="92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22.4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112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31-01-13</w:t>
            </w:r>
          </w:p>
        </w:tc>
        <w:tc>
          <w:tcPr>
            <w:tcW w:w="91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34.8</w:t>
            </w:r>
          </w:p>
        </w:tc>
        <w:tc>
          <w:tcPr>
            <w:tcW w:w="922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23.7</w:t>
            </w:r>
          </w:p>
        </w:tc>
        <w:tc>
          <w:tcPr>
            <w:tcW w:w="101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30.4</w:t>
            </w:r>
          </w:p>
        </w:tc>
        <w:tc>
          <w:tcPr>
            <w:tcW w:w="921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27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</w:tbl>
    <w:p>
      <w:pPr>
        <w:pStyle w:val="BodyText"/>
        <w:spacing w:before="11"/>
        <w:rPr>
          <w:b/>
          <w:sz w:val="11"/>
        </w:rPr>
      </w:pPr>
    </w:p>
    <w:p>
      <w:pPr>
        <w:tabs>
          <w:tab w:pos="6040" w:val="left" w:leader="none"/>
        </w:tabs>
        <w:spacing w:before="91" w:after="2"/>
        <w:ind w:left="1000" w:right="0" w:firstLine="0"/>
        <w:jc w:val="left"/>
        <w:rPr>
          <w:b/>
          <w:sz w:val="20"/>
        </w:rPr>
      </w:pPr>
      <w:r>
        <w:rPr>
          <w:b/>
          <w:sz w:val="20"/>
        </w:rPr>
        <w:t>MARCH 2013</w:t>
        <w:tab/>
        <w:t>APRIL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2013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905"/>
        <w:gridCol w:w="906"/>
        <w:gridCol w:w="992"/>
        <w:gridCol w:w="906"/>
        <w:gridCol w:w="251"/>
        <w:gridCol w:w="1173"/>
        <w:gridCol w:w="901"/>
        <w:gridCol w:w="902"/>
        <w:gridCol w:w="1081"/>
        <w:gridCol w:w="1122"/>
      </w:tblGrid>
      <w:tr>
        <w:trPr>
          <w:trHeight w:val="1192" w:hRule="atLeast"/>
        </w:trPr>
        <w:tc>
          <w:tcPr>
            <w:tcW w:w="1193" w:type="dxa"/>
          </w:tcPr>
          <w:p>
            <w:pPr>
              <w:pStyle w:val="TableParagraph"/>
              <w:ind w:left="0" w:right="320"/>
              <w:jc w:val="right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905" w:type="dxa"/>
          </w:tcPr>
          <w:p>
            <w:pPr>
              <w:pStyle w:val="TableParagraph"/>
              <w:spacing w:line="276" w:lineRule="auto"/>
              <w:ind w:left="184" w:right="157" w:firstLine="36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TEMP</w:t>
            </w:r>
          </w:p>
          <w:p>
            <w:pPr>
              <w:pStyle w:val="TableParagraph"/>
              <w:spacing w:line="240" w:lineRule="auto" w:before="196"/>
              <w:ind w:left="270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06" w:type="dxa"/>
          </w:tcPr>
          <w:p>
            <w:pPr>
              <w:pStyle w:val="TableParagraph"/>
              <w:spacing w:line="276" w:lineRule="auto"/>
              <w:ind w:right="235" w:firstLine="50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</w:p>
          <w:p>
            <w:pPr>
              <w:pStyle w:val="TableParagraph"/>
              <w:spacing w:line="240" w:lineRule="auto" w:before="196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92" w:type="dxa"/>
          </w:tcPr>
          <w:p>
            <w:pPr>
              <w:pStyle w:val="TableParagraph"/>
              <w:spacing w:line="276" w:lineRule="auto"/>
              <w:ind w:left="104" w:right="263" w:firstLine="151"/>
              <w:rPr>
                <w:sz w:val="20"/>
              </w:rPr>
            </w:pPr>
            <w:r>
              <w:rPr>
                <w:sz w:val="20"/>
              </w:rPr>
              <w:t>R.H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(MAX)</w:t>
            </w:r>
          </w:p>
        </w:tc>
        <w:tc>
          <w:tcPr>
            <w:tcW w:w="906" w:type="dxa"/>
          </w:tcPr>
          <w:p>
            <w:pPr>
              <w:pStyle w:val="TableParagraph"/>
              <w:spacing w:line="276" w:lineRule="auto"/>
              <w:ind w:left="105" w:right="248"/>
              <w:rPr>
                <w:sz w:val="20"/>
              </w:rPr>
            </w:pPr>
            <w:r>
              <w:rPr>
                <w:sz w:val="20"/>
              </w:rPr>
              <w:t>R.H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(MIN)</w:t>
            </w:r>
          </w:p>
        </w:tc>
        <w:tc>
          <w:tcPr>
            <w:tcW w:w="251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0" w:right="316"/>
              <w:jc w:val="right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901" w:type="dxa"/>
          </w:tcPr>
          <w:p>
            <w:pPr>
              <w:pStyle w:val="TableParagraph"/>
              <w:spacing w:line="276" w:lineRule="auto"/>
              <w:ind w:left="176" w:right="161" w:firstLine="36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TEMP</w:t>
            </w:r>
          </w:p>
          <w:p>
            <w:pPr>
              <w:pStyle w:val="TableParagraph"/>
              <w:spacing w:line="240" w:lineRule="auto" w:before="196"/>
              <w:ind w:left="262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02" w:type="dxa"/>
          </w:tcPr>
          <w:p>
            <w:pPr>
              <w:pStyle w:val="TableParagraph"/>
              <w:spacing w:line="276" w:lineRule="auto"/>
              <w:ind w:left="100" w:right="238" w:firstLine="50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</w:p>
          <w:p>
            <w:pPr>
              <w:pStyle w:val="TableParagraph"/>
              <w:spacing w:line="240" w:lineRule="auto" w:before="196"/>
              <w:ind w:left="100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1081" w:type="dxa"/>
          </w:tcPr>
          <w:p>
            <w:pPr>
              <w:pStyle w:val="TableParagraph"/>
              <w:spacing w:line="276" w:lineRule="auto"/>
              <w:ind w:left="99" w:right="357" w:firstLine="151"/>
              <w:rPr>
                <w:sz w:val="20"/>
              </w:rPr>
            </w:pPr>
            <w:r>
              <w:rPr>
                <w:sz w:val="20"/>
              </w:rPr>
              <w:t>R.H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(MAX)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R.H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(MIN)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spacing w:line="228" w:lineRule="exact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01-03-13</w:t>
            </w:r>
          </w:p>
        </w:tc>
        <w:tc>
          <w:tcPr>
            <w:tcW w:w="905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38.0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26.0</w:t>
            </w:r>
          </w:p>
        </w:tc>
        <w:tc>
          <w:tcPr>
            <w:tcW w:w="992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49.0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251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spacing w:line="228" w:lineRule="exact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01-04-13</w:t>
            </w:r>
          </w:p>
        </w:tc>
        <w:tc>
          <w:tcPr>
            <w:tcW w:w="901" w:type="dxa"/>
          </w:tcPr>
          <w:p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902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r>
              <w:rPr>
                <w:sz w:val="20"/>
              </w:rPr>
              <w:t>60.3</w:t>
            </w:r>
          </w:p>
        </w:tc>
        <w:tc>
          <w:tcPr>
            <w:tcW w:w="1122" w:type="dxa"/>
          </w:tcPr>
          <w:p>
            <w:pPr>
              <w:pStyle w:val="TableParagraph"/>
              <w:spacing w:line="228" w:lineRule="exact"/>
              <w:ind w:left="98"/>
              <w:rPr>
                <w:sz w:val="20"/>
              </w:rPr>
            </w:pPr>
            <w:r>
              <w:rPr>
                <w:sz w:val="20"/>
              </w:rPr>
              <w:t>18.60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02-03-13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38.0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26.0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20.8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02-04-13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25.3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60.8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18.70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03-03-13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49.9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03-04-13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38.0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57.5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04-03-13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38.0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23.9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49.6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04-04-13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25.9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63.8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05-03-13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23.6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49.0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05-04-13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24.5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63.0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06-03-13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22.4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48.0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06-04-13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24.5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60.0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07-03-13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19.8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07-04-13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61.0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spacing w:line="228" w:lineRule="exact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08-03-13</w:t>
            </w:r>
          </w:p>
        </w:tc>
        <w:tc>
          <w:tcPr>
            <w:tcW w:w="905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34.5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23.9</w:t>
            </w:r>
          </w:p>
        </w:tc>
        <w:tc>
          <w:tcPr>
            <w:tcW w:w="992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50.5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spacing w:line="228" w:lineRule="exact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08-04-13</w:t>
            </w:r>
          </w:p>
        </w:tc>
        <w:tc>
          <w:tcPr>
            <w:tcW w:w="901" w:type="dxa"/>
          </w:tcPr>
          <w:p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2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23.6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r>
              <w:rPr>
                <w:sz w:val="20"/>
              </w:rPr>
              <w:t>61.0</w:t>
            </w:r>
          </w:p>
        </w:tc>
        <w:tc>
          <w:tcPr>
            <w:tcW w:w="1122" w:type="dxa"/>
          </w:tcPr>
          <w:p>
            <w:pPr>
              <w:pStyle w:val="TableParagraph"/>
              <w:spacing w:line="228" w:lineRule="exact"/>
              <w:ind w:left="98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10-03-13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35.5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19.5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09-04-13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33.9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64.0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12-03-13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38.0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48.0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10-04-13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22.9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60.5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18.0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spacing w:line="228" w:lineRule="exact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13-03-13</w:t>
            </w:r>
          </w:p>
        </w:tc>
        <w:tc>
          <w:tcPr>
            <w:tcW w:w="905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38.0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23.9</w:t>
            </w:r>
          </w:p>
        </w:tc>
        <w:tc>
          <w:tcPr>
            <w:tcW w:w="992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48.0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spacing w:line="228" w:lineRule="exact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11-04-13</w:t>
            </w:r>
          </w:p>
        </w:tc>
        <w:tc>
          <w:tcPr>
            <w:tcW w:w="901" w:type="dxa"/>
          </w:tcPr>
          <w:p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33.9</w:t>
            </w:r>
          </w:p>
        </w:tc>
        <w:tc>
          <w:tcPr>
            <w:tcW w:w="902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r>
              <w:rPr>
                <w:sz w:val="20"/>
              </w:rPr>
              <w:t>60.0</w:t>
            </w:r>
          </w:p>
        </w:tc>
        <w:tc>
          <w:tcPr>
            <w:tcW w:w="1122" w:type="dxa"/>
          </w:tcPr>
          <w:p>
            <w:pPr>
              <w:pStyle w:val="TableParagraph"/>
              <w:spacing w:line="228" w:lineRule="exact"/>
              <w:ind w:left="98"/>
              <w:rPr>
                <w:sz w:val="20"/>
              </w:rPr>
            </w:pPr>
            <w:r>
              <w:rPr>
                <w:sz w:val="20"/>
              </w:rPr>
              <w:t>18.0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14-03-13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49.0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12-04-13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58.0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15-03-13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48.0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13-04-13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61.0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16-03-13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14-04-13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59.0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19.6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17-03-13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15-04-13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60.0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20.4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18-03-13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49.9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16-04-13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63.0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19.2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20-03-13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20.9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48.0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17-04-13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34.8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63.0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18.5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35" w:top="1440" w:bottom="1200" w:left="440" w:right="4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905"/>
        <w:gridCol w:w="906"/>
        <w:gridCol w:w="992"/>
        <w:gridCol w:w="906"/>
        <w:gridCol w:w="251"/>
        <w:gridCol w:w="1173"/>
        <w:gridCol w:w="901"/>
        <w:gridCol w:w="902"/>
        <w:gridCol w:w="1081"/>
        <w:gridCol w:w="1122"/>
      </w:tblGrid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46.0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22.5</w:t>
            </w:r>
          </w:p>
        </w:tc>
        <w:tc>
          <w:tcPr>
            <w:tcW w:w="251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18-04-13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62.0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49.0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20-04-13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61.6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20.5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23-03-13</w:t>
            </w:r>
          </w:p>
        </w:tc>
        <w:tc>
          <w:tcPr>
            <w:tcW w:w="905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34.8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92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49.9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22-04-13</w:t>
            </w:r>
          </w:p>
        </w:tc>
        <w:tc>
          <w:tcPr>
            <w:tcW w:w="901" w:type="dxa"/>
          </w:tcPr>
          <w:p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r>
              <w:rPr>
                <w:sz w:val="20"/>
              </w:rPr>
              <w:t>62.4</w:t>
            </w:r>
          </w:p>
        </w:tc>
        <w:tc>
          <w:tcPr>
            <w:tcW w:w="1122" w:type="dxa"/>
          </w:tcPr>
          <w:p>
            <w:pPr>
              <w:pStyle w:val="TableParagraph"/>
              <w:spacing w:line="228" w:lineRule="exact"/>
              <w:ind w:left="98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33.9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23-04-13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63.0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33.9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49.0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25-04-13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60.0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26-03-13</w:t>
            </w:r>
          </w:p>
        </w:tc>
        <w:tc>
          <w:tcPr>
            <w:tcW w:w="905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92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49.0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26-04-13</w:t>
            </w:r>
          </w:p>
        </w:tc>
        <w:tc>
          <w:tcPr>
            <w:tcW w:w="901" w:type="dxa"/>
          </w:tcPr>
          <w:p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2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24.5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r>
              <w:rPr>
                <w:sz w:val="20"/>
              </w:rPr>
              <w:t>60.0</w:t>
            </w:r>
          </w:p>
        </w:tc>
        <w:tc>
          <w:tcPr>
            <w:tcW w:w="1122" w:type="dxa"/>
          </w:tcPr>
          <w:p>
            <w:pPr>
              <w:pStyle w:val="TableParagraph"/>
              <w:spacing w:line="228" w:lineRule="exact"/>
              <w:ind w:left="9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49.0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27-04-13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23.6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58.0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28-03-13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48.2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28-04-13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33.9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23.1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57.0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48.0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29-04-13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33.8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58.0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30-03-13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9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48.8</w:t>
            </w:r>
          </w:p>
        </w:tc>
        <w:tc>
          <w:tcPr>
            <w:tcW w:w="90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30-04-13</w:t>
            </w:r>
          </w:p>
        </w:tc>
        <w:tc>
          <w:tcPr>
            <w:tcW w:w="90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33.3</w:t>
            </w:r>
          </w:p>
        </w:tc>
        <w:tc>
          <w:tcPr>
            <w:tcW w:w="90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81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58.0</w:t>
            </w:r>
          </w:p>
        </w:tc>
        <w:tc>
          <w:tcPr>
            <w:tcW w:w="1122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tabs>
          <w:tab w:pos="6761" w:val="left" w:leader="none"/>
        </w:tabs>
        <w:spacing w:before="0" w:after="3"/>
        <w:ind w:left="1000" w:right="0" w:firstLine="0"/>
        <w:jc w:val="left"/>
        <w:rPr>
          <w:b/>
          <w:sz w:val="20"/>
        </w:rPr>
      </w:pPr>
      <w:r>
        <w:rPr>
          <w:b/>
          <w:sz w:val="20"/>
        </w:rPr>
        <w:t>MAY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2013</w:t>
        <w:tab/>
        <w:t>JUNE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2013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903"/>
        <w:gridCol w:w="904"/>
        <w:gridCol w:w="995"/>
        <w:gridCol w:w="906"/>
        <w:gridCol w:w="362"/>
        <w:gridCol w:w="1266"/>
        <w:gridCol w:w="904"/>
        <w:gridCol w:w="907"/>
        <w:gridCol w:w="1084"/>
        <w:gridCol w:w="906"/>
      </w:tblGrid>
      <w:tr>
        <w:trPr>
          <w:trHeight w:val="1195" w:hRule="atLeast"/>
        </w:trPr>
        <w:tc>
          <w:tcPr>
            <w:tcW w:w="1193" w:type="dxa"/>
          </w:tcPr>
          <w:p>
            <w:pPr>
              <w:pStyle w:val="TableParagraph"/>
              <w:ind w:left="0" w:right="320"/>
              <w:jc w:val="right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903" w:type="dxa"/>
          </w:tcPr>
          <w:p>
            <w:pPr>
              <w:pStyle w:val="TableParagraph"/>
              <w:spacing w:line="276" w:lineRule="auto"/>
              <w:ind w:left="184" w:right="155" w:firstLine="33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TEMP</w:t>
            </w:r>
          </w:p>
          <w:p>
            <w:pPr>
              <w:pStyle w:val="TableParagraph"/>
              <w:spacing w:line="240" w:lineRule="auto" w:before="196"/>
              <w:ind w:left="270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04" w:type="dxa"/>
          </w:tcPr>
          <w:p>
            <w:pPr>
              <w:pStyle w:val="TableParagraph"/>
              <w:spacing w:line="276" w:lineRule="auto"/>
              <w:ind w:left="106" w:right="234" w:firstLine="50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</w:p>
          <w:p>
            <w:pPr>
              <w:pStyle w:val="TableParagraph"/>
              <w:spacing w:line="240" w:lineRule="auto" w:before="196"/>
              <w:ind w:left="106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95" w:type="dxa"/>
          </w:tcPr>
          <w:p>
            <w:pPr>
              <w:pStyle w:val="TableParagraph"/>
              <w:spacing w:line="276" w:lineRule="auto"/>
              <w:ind w:left="105" w:right="265" w:firstLine="151"/>
              <w:rPr>
                <w:sz w:val="20"/>
              </w:rPr>
            </w:pPr>
            <w:r>
              <w:rPr>
                <w:sz w:val="20"/>
              </w:rPr>
              <w:t>R.H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(MAX)</w:t>
            </w:r>
          </w:p>
        </w:tc>
        <w:tc>
          <w:tcPr>
            <w:tcW w:w="906" w:type="dxa"/>
          </w:tcPr>
          <w:p>
            <w:pPr>
              <w:pStyle w:val="TableParagraph"/>
              <w:spacing w:line="276" w:lineRule="auto"/>
              <w:ind w:left="104" w:right="249"/>
              <w:rPr>
                <w:sz w:val="20"/>
              </w:rPr>
            </w:pPr>
            <w:r>
              <w:rPr>
                <w:sz w:val="20"/>
              </w:rPr>
              <w:t>R.H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(MIN)</w:t>
            </w:r>
          </w:p>
        </w:tc>
        <w:tc>
          <w:tcPr>
            <w:tcW w:w="36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0" w:right="363"/>
              <w:jc w:val="right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904" w:type="dxa"/>
          </w:tcPr>
          <w:p>
            <w:pPr>
              <w:pStyle w:val="TableParagraph"/>
              <w:spacing w:line="276" w:lineRule="auto"/>
              <w:ind w:left="177" w:right="163" w:firstLine="33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TEMP</w:t>
            </w:r>
          </w:p>
          <w:p>
            <w:pPr>
              <w:pStyle w:val="TableParagraph"/>
              <w:spacing w:line="240" w:lineRule="auto" w:before="196"/>
              <w:ind w:left="263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07" w:type="dxa"/>
          </w:tcPr>
          <w:p>
            <w:pPr>
              <w:pStyle w:val="TableParagraph"/>
              <w:spacing w:line="276" w:lineRule="auto"/>
              <w:ind w:left="98" w:right="245" w:firstLine="50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</w:p>
          <w:p>
            <w:pPr>
              <w:pStyle w:val="TableParagraph"/>
              <w:spacing w:line="240" w:lineRule="auto" w:before="196"/>
              <w:ind w:left="98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1084" w:type="dxa"/>
          </w:tcPr>
          <w:p>
            <w:pPr>
              <w:pStyle w:val="TableParagraph"/>
              <w:spacing w:line="276" w:lineRule="auto"/>
              <w:ind w:left="97" w:right="362" w:firstLine="151"/>
              <w:rPr>
                <w:sz w:val="20"/>
              </w:rPr>
            </w:pPr>
            <w:r>
              <w:rPr>
                <w:sz w:val="20"/>
              </w:rPr>
              <w:t>R.H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(MAX)</w:t>
            </w:r>
          </w:p>
        </w:tc>
        <w:tc>
          <w:tcPr>
            <w:tcW w:w="906" w:type="dxa"/>
          </w:tcPr>
          <w:p>
            <w:pPr>
              <w:pStyle w:val="TableParagraph"/>
              <w:spacing w:line="276" w:lineRule="auto"/>
              <w:ind w:left="95" w:right="258"/>
              <w:rPr>
                <w:sz w:val="20"/>
              </w:rPr>
            </w:pPr>
            <w:r>
              <w:rPr>
                <w:sz w:val="20"/>
              </w:rPr>
              <w:t>R.H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(MIN)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01-05-13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0" w:right="417"/>
              <w:jc w:val="right"/>
              <w:rPr>
                <w:sz w:val="20"/>
              </w:rPr>
            </w:pPr>
            <w:r>
              <w:rPr>
                <w:sz w:val="20"/>
              </w:rPr>
              <w:t>01-06-13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22.3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77.8.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02-05-13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69.0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0" w:right="417"/>
              <w:jc w:val="right"/>
              <w:rPr>
                <w:sz w:val="20"/>
              </w:rPr>
            </w:pPr>
            <w:r>
              <w:rPr>
                <w:sz w:val="20"/>
              </w:rPr>
              <w:t>02-06-13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33.4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75.2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34.5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03-05-13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75.0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0" w:right="417"/>
              <w:jc w:val="right"/>
              <w:rPr>
                <w:sz w:val="20"/>
              </w:rPr>
            </w:pPr>
            <w:r>
              <w:rPr>
                <w:sz w:val="20"/>
              </w:rPr>
              <w:t>03-06-13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32.1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22.7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76.8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44.5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04-05-13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75.0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0" w:right="417"/>
              <w:jc w:val="right"/>
              <w:rPr>
                <w:sz w:val="20"/>
              </w:rPr>
            </w:pPr>
            <w:r>
              <w:rPr>
                <w:sz w:val="20"/>
              </w:rPr>
              <w:t>04-06-13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32.3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77.5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spacing w:line="228" w:lineRule="exact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05-05-13</w:t>
            </w:r>
          </w:p>
        </w:tc>
        <w:tc>
          <w:tcPr>
            <w:tcW w:w="90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04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995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72.0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spacing w:line="228" w:lineRule="exact"/>
              <w:ind w:left="0" w:right="417"/>
              <w:jc w:val="right"/>
              <w:rPr>
                <w:sz w:val="20"/>
              </w:rPr>
            </w:pPr>
            <w:r>
              <w:rPr>
                <w:sz w:val="20"/>
              </w:rPr>
              <w:t>05-06-13</w:t>
            </w:r>
          </w:p>
        </w:tc>
        <w:tc>
          <w:tcPr>
            <w:tcW w:w="904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7" w:type="dxa"/>
          </w:tcPr>
          <w:p>
            <w:pPr>
              <w:pStyle w:val="TableParagraph"/>
              <w:spacing w:line="228" w:lineRule="exact"/>
              <w:ind w:left="98"/>
              <w:rPr>
                <w:sz w:val="20"/>
              </w:rPr>
            </w:pPr>
            <w:r>
              <w:rPr>
                <w:sz w:val="20"/>
              </w:rPr>
              <w:t>23.6</w:t>
            </w:r>
          </w:p>
        </w:tc>
        <w:tc>
          <w:tcPr>
            <w:tcW w:w="1084" w:type="dxa"/>
          </w:tcPr>
          <w:p>
            <w:pPr>
              <w:pStyle w:val="TableParagraph"/>
              <w:spacing w:line="228" w:lineRule="exact"/>
              <w:ind w:left="97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95"/>
              <w:rPr>
                <w:sz w:val="20"/>
              </w:rPr>
            </w:pPr>
            <w:r>
              <w:rPr>
                <w:sz w:val="20"/>
              </w:rPr>
              <w:t>53.0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07-05-13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19.5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73.0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0" w:right="417"/>
              <w:jc w:val="right"/>
              <w:rPr>
                <w:sz w:val="20"/>
              </w:rPr>
            </w:pPr>
            <w:r>
              <w:rPr>
                <w:sz w:val="20"/>
              </w:rPr>
              <w:t>06-06-13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23.9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81.0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53.5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08-05-13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21.8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74.0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0" w:right="417"/>
              <w:jc w:val="right"/>
              <w:rPr>
                <w:sz w:val="20"/>
              </w:rPr>
            </w:pPr>
            <w:r>
              <w:rPr>
                <w:sz w:val="20"/>
              </w:rPr>
              <w:t>07-06-13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79.0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60.0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spacing w:line="228" w:lineRule="exact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09-05-13</w:t>
            </w:r>
          </w:p>
        </w:tc>
        <w:tc>
          <w:tcPr>
            <w:tcW w:w="90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  <w:tc>
          <w:tcPr>
            <w:tcW w:w="904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22.5</w:t>
            </w:r>
          </w:p>
        </w:tc>
        <w:tc>
          <w:tcPr>
            <w:tcW w:w="995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73.0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spacing w:line="228" w:lineRule="exact"/>
              <w:ind w:left="0" w:right="417"/>
              <w:jc w:val="right"/>
              <w:rPr>
                <w:sz w:val="20"/>
              </w:rPr>
            </w:pPr>
            <w:r>
              <w:rPr>
                <w:sz w:val="20"/>
              </w:rPr>
              <w:t>08-06-13</w:t>
            </w:r>
          </w:p>
        </w:tc>
        <w:tc>
          <w:tcPr>
            <w:tcW w:w="904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07" w:type="dxa"/>
          </w:tcPr>
          <w:p>
            <w:pPr>
              <w:pStyle w:val="TableParagraph"/>
              <w:spacing w:line="228" w:lineRule="exact"/>
              <w:ind w:left="9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84" w:type="dxa"/>
          </w:tcPr>
          <w:p>
            <w:pPr>
              <w:pStyle w:val="TableParagraph"/>
              <w:spacing w:line="228" w:lineRule="exact"/>
              <w:ind w:left="97"/>
              <w:rPr>
                <w:sz w:val="20"/>
              </w:rPr>
            </w:pPr>
            <w:r>
              <w:rPr>
                <w:sz w:val="20"/>
              </w:rPr>
              <w:t>76.5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95"/>
              <w:rPr>
                <w:sz w:val="20"/>
              </w:rPr>
            </w:pPr>
            <w:r>
              <w:rPr>
                <w:sz w:val="20"/>
              </w:rPr>
              <w:t>55.0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10-05-13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72.0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0" w:right="417"/>
              <w:jc w:val="right"/>
              <w:rPr>
                <w:sz w:val="20"/>
              </w:rPr>
            </w:pPr>
            <w:r>
              <w:rPr>
                <w:sz w:val="20"/>
              </w:rPr>
              <w:t>09-06-13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77.0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53.0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11-05-13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32.9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72.6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0" w:right="417"/>
              <w:jc w:val="right"/>
              <w:rPr>
                <w:sz w:val="20"/>
              </w:rPr>
            </w:pPr>
            <w:r>
              <w:rPr>
                <w:sz w:val="20"/>
              </w:rPr>
              <w:t>11-06-13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77.0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54.0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ind w:left="0" w:right="338"/>
              <w:jc w:val="right"/>
              <w:rPr>
                <w:sz w:val="20"/>
              </w:rPr>
            </w:pPr>
            <w:r>
              <w:rPr>
                <w:sz w:val="20"/>
              </w:rPr>
              <w:t>12-05-13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73.2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0" w:right="417"/>
              <w:jc w:val="right"/>
              <w:rPr>
                <w:sz w:val="20"/>
              </w:rPr>
            </w:pPr>
            <w:r>
              <w:rPr>
                <w:sz w:val="20"/>
              </w:rPr>
              <w:t>12-06-13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78.4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54.0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35" w:top="1440" w:bottom="1200" w:left="440" w:right="4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903"/>
        <w:gridCol w:w="904"/>
        <w:gridCol w:w="995"/>
        <w:gridCol w:w="906"/>
        <w:gridCol w:w="362"/>
        <w:gridCol w:w="1266"/>
        <w:gridCol w:w="904"/>
        <w:gridCol w:w="907"/>
        <w:gridCol w:w="1084"/>
        <w:gridCol w:w="906"/>
      </w:tblGrid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14-05-13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71.0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36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13-06-13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77.8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53.0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33.5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15-06-13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75.6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53.0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17-05-13</w:t>
            </w:r>
          </w:p>
        </w:tc>
        <w:tc>
          <w:tcPr>
            <w:tcW w:w="90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04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95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16-06-13</w:t>
            </w:r>
          </w:p>
        </w:tc>
        <w:tc>
          <w:tcPr>
            <w:tcW w:w="904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907" w:type="dxa"/>
          </w:tcPr>
          <w:p>
            <w:pPr>
              <w:pStyle w:val="TableParagraph"/>
              <w:spacing w:line="228" w:lineRule="exact"/>
              <w:ind w:left="98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84" w:type="dxa"/>
          </w:tcPr>
          <w:p>
            <w:pPr>
              <w:pStyle w:val="TableParagraph"/>
              <w:spacing w:line="228" w:lineRule="exact"/>
              <w:ind w:left="97"/>
              <w:rPr>
                <w:sz w:val="20"/>
              </w:rPr>
            </w:pPr>
            <w:r>
              <w:rPr>
                <w:sz w:val="20"/>
              </w:rPr>
              <w:t>76.0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95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22.9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67.5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18-06-13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22.9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76.0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38.0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69.0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29.9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19-06-13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78.0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39.0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21-05-13</w:t>
            </w:r>
          </w:p>
        </w:tc>
        <w:tc>
          <w:tcPr>
            <w:tcW w:w="90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4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995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69.0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20-06-13</w:t>
            </w:r>
          </w:p>
        </w:tc>
        <w:tc>
          <w:tcPr>
            <w:tcW w:w="904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29.5</w:t>
            </w:r>
          </w:p>
        </w:tc>
        <w:tc>
          <w:tcPr>
            <w:tcW w:w="907" w:type="dxa"/>
          </w:tcPr>
          <w:p>
            <w:pPr>
              <w:pStyle w:val="TableParagraph"/>
              <w:spacing w:line="228" w:lineRule="exact"/>
              <w:ind w:left="98"/>
              <w:rPr>
                <w:sz w:val="20"/>
              </w:rPr>
            </w:pPr>
            <w:r>
              <w:rPr>
                <w:sz w:val="20"/>
              </w:rPr>
              <w:t>22.6</w:t>
            </w:r>
          </w:p>
        </w:tc>
        <w:tc>
          <w:tcPr>
            <w:tcW w:w="1084" w:type="dxa"/>
          </w:tcPr>
          <w:p>
            <w:pPr>
              <w:pStyle w:val="TableParagraph"/>
              <w:spacing w:line="228" w:lineRule="exact"/>
              <w:ind w:left="97"/>
              <w:rPr>
                <w:sz w:val="20"/>
              </w:rPr>
            </w:pPr>
            <w:r>
              <w:rPr>
                <w:sz w:val="20"/>
              </w:rPr>
              <w:t>79.0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95"/>
              <w:rPr>
                <w:sz w:val="20"/>
              </w:rPr>
            </w:pPr>
            <w:r>
              <w:rPr>
                <w:sz w:val="20"/>
              </w:rPr>
              <w:t>41.0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19.8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71.0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21-06-13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41.0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19.9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72.0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22-06-13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79.9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42.0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32.6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72.0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23-06-13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32.5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79.6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43.0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71.0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24-06-13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21.8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79.8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44.0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31.9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28.8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25-06-13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31.8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49.0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26-06-13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31.3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22.9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28-05-13</w:t>
            </w:r>
          </w:p>
        </w:tc>
        <w:tc>
          <w:tcPr>
            <w:tcW w:w="90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4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995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69.9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27-06-13</w:t>
            </w:r>
          </w:p>
        </w:tc>
        <w:tc>
          <w:tcPr>
            <w:tcW w:w="904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7" w:type="dxa"/>
          </w:tcPr>
          <w:p>
            <w:pPr>
              <w:pStyle w:val="TableParagraph"/>
              <w:spacing w:line="228" w:lineRule="exact"/>
              <w:ind w:left="98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84" w:type="dxa"/>
          </w:tcPr>
          <w:p>
            <w:pPr>
              <w:pStyle w:val="TableParagraph"/>
              <w:spacing w:line="228" w:lineRule="exact"/>
              <w:ind w:left="97"/>
              <w:rPr>
                <w:sz w:val="20"/>
              </w:rPr>
            </w:pPr>
            <w:r>
              <w:rPr>
                <w:sz w:val="20"/>
              </w:rPr>
              <w:t>77.8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95"/>
              <w:rPr>
                <w:sz w:val="20"/>
              </w:rPr>
            </w:pPr>
            <w:r>
              <w:rPr>
                <w:sz w:val="20"/>
              </w:rPr>
              <w:t>51.2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67.9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30.5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28-06-13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77.5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</w:tr>
      <w:tr>
        <w:trPr>
          <w:trHeight w:val="462" w:hRule="atLeast"/>
        </w:trPr>
        <w:tc>
          <w:tcPr>
            <w:tcW w:w="11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30-05-13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33.9</w:t>
            </w:r>
          </w:p>
        </w:tc>
        <w:tc>
          <w:tcPr>
            <w:tcW w:w="90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9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69.2</w:t>
            </w:r>
          </w:p>
        </w:tc>
        <w:tc>
          <w:tcPr>
            <w:tcW w:w="9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29.5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29-06-13</w:t>
            </w:r>
          </w:p>
        </w:tc>
        <w:tc>
          <w:tcPr>
            <w:tcW w:w="904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32.8</w:t>
            </w:r>
          </w:p>
        </w:tc>
        <w:tc>
          <w:tcPr>
            <w:tcW w:w="907" w:type="dxa"/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1084" w:type="dxa"/>
          </w:tcPr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77.9</w:t>
            </w:r>
          </w:p>
        </w:tc>
        <w:tc>
          <w:tcPr>
            <w:tcW w:w="906" w:type="dxa"/>
          </w:tcPr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49.9</w:t>
            </w:r>
          </w:p>
        </w:tc>
      </w:tr>
      <w:tr>
        <w:trPr>
          <w:trHeight w:val="465" w:hRule="atLeast"/>
        </w:trPr>
        <w:tc>
          <w:tcPr>
            <w:tcW w:w="119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31-05-13</w:t>
            </w:r>
          </w:p>
        </w:tc>
        <w:tc>
          <w:tcPr>
            <w:tcW w:w="90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4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95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69.0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30-06-13</w:t>
            </w:r>
          </w:p>
        </w:tc>
        <w:tc>
          <w:tcPr>
            <w:tcW w:w="904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30.9</w:t>
            </w:r>
          </w:p>
        </w:tc>
        <w:tc>
          <w:tcPr>
            <w:tcW w:w="907" w:type="dxa"/>
          </w:tcPr>
          <w:p>
            <w:pPr>
              <w:pStyle w:val="TableParagraph"/>
              <w:spacing w:line="228" w:lineRule="exact"/>
              <w:ind w:left="98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084" w:type="dxa"/>
          </w:tcPr>
          <w:p>
            <w:pPr>
              <w:pStyle w:val="TableParagraph"/>
              <w:spacing w:line="228" w:lineRule="exact"/>
              <w:ind w:left="9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95"/>
              <w:rPr>
                <w:sz w:val="20"/>
              </w:rPr>
            </w:pPr>
            <w:r>
              <w:rPr>
                <w:sz w:val="20"/>
              </w:rPr>
              <w:t>53.0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tabs>
          <w:tab w:pos="6761" w:val="left" w:leader="none"/>
        </w:tabs>
        <w:spacing w:before="0" w:after="3"/>
        <w:ind w:left="1000" w:right="0" w:firstLine="0"/>
        <w:jc w:val="left"/>
        <w:rPr>
          <w:b/>
          <w:sz w:val="20"/>
        </w:rPr>
      </w:pPr>
      <w:r>
        <w:rPr>
          <w:b/>
          <w:sz w:val="20"/>
        </w:rPr>
        <w:t>JULY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2013</w:t>
        <w:tab/>
        <w:t>AUGUST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2013</w:t>
      </w: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2"/>
        <w:gridCol w:w="895"/>
        <w:gridCol w:w="896"/>
        <w:gridCol w:w="987"/>
        <w:gridCol w:w="1023"/>
        <w:gridCol w:w="241"/>
        <w:gridCol w:w="1252"/>
        <w:gridCol w:w="896"/>
        <w:gridCol w:w="1077"/>
        <w:gridCol w:w="988"/>
        <w:gridCol w:w="897"/>
      </w:tblGrid>
      <w:tr>
        <w:trPr>
          <w:trHeight w:val="1194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895" w:type="dxa"/>
          </w:tcPr>
          <w:p>
            <w:pPr>
              <w:pStyle w:val="TableParagraph"/>
              <w:spacing w:line="276" w:lineRule="auto"/>
              <w:ind w:left="179" w:right="152" w:firstLine="36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TEMP</w:t>
            </w:r>
          </w:p>
          <w:p>
            <w:pPr>
              <w:pStyle w:val="TableParagraph"/>
              <w:spacing w:line="240" w:lineRule="auto" w:before="196"/>
              <w:ind w:left="266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896" w:type="dxa"/>
          </w:tcPr>
          <w:p>
            <w:pPr>
              <w:pStyle w:val="TableParagraph"/>
              <w:spacing w:line="276" w:lineRule="auto"/>
              <w:ind w:right="225" w:firstLine="50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</w:p>
          <w:p>
            <w:pPr>
              <w:pStyle w:val="TableParagraph"/>
              <w:spacing w:line="240" w:lineRule="auto" w:before="196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87" w:type="dxa"/>
          </w:tcPr>
          <w:p>
            <w:pPr>
              <w:pStyle w:val="TableParagraph"/>
              <w:spacing w:line="276" w:lineRule="auto"/>
              <w:ind w:left="105" w:right="257" w:firstLine="151"/>
              <w:rPr>
                <w:sz w:val="20"/>
              </w:rPr>
            </w:pPr>
            <w:r>
              <w:rPr>
                <w:sz w:val="20"/>
              </w:rPr>
              <w:t>R.H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(MAX)</w:t>
            </w:r>
          </w:p>
        </w:tc>
        <w:tc>
          <w:tcPr>
            <w:tcW w:w="1023" w:type="dxa"/>
          </w:tcPr>
          <w:p>
            <w:pPr>
              <w:pStyle w:val="TableParagraph"/>
              <w:spacing w:line="276" w:lineRule="auto"/>
              <w:ind w:right="363"/>
              <w:rPr>
                <w:sz w:val="20"/>
              </w:rPr>
            </w:pPr>
            <w:r>
              <w:rPr>
                <w:sz w:val="20"/>
              </w:rPr>
              <w:t>R.H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(MIN)</w:t>
            </w:r>
          </w:p>
        </w:tc>
        <w:tc>
          <w:tcPr>
            <w:tcW w:w="241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355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896" w:type="dxa"/>
          </w:tcPr>
          <w:p>
            <w:pPr>
              <w:pStyle w:val="TableParagraph"/>
              <w:spacing w:line="276" w:lineRule="auto"/>
              <w:ind w:left="176" w:right="156" w:firstLine="36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TEMP</w:t>
            </w:r>
          </w:p>
          <w:p>
            <w:pPr>
              <w:pStyle w:val="TableParagraph"/>
              <w:spacing w:line="240" w:lineRule="auto" w:before="196"/>
              <w:ind w:left="262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1077" w:type="dxa"/>
          </w:tcPr>
          <w:p>
            <w:pPr>
              <w:pStyle w:val="TableParagraph"/>
              <w:spacing w:line="276" w:lineRule="auto"/>
              <w:ind w:left="103" w:right="410" w:firstLine="50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</w:p>
          <w:p>
            <w:pPr>
              <w:pStyle w:val="TableParagraph"/>
              <w:spacing w:line="240" w:lineRule="auto" w:before="196"/>
              <w:ind w:left="103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88" w:type="dxa"/>
          </w:tcPr>
          <w:p>
            <w:pPr>
              <w:pStyle w:val="TableParagraph"/>
              <w:spacing w:line="276" w:lineRule="auto"/>
              <w:ind w:left="102" w:right="261" w:firstLine="151"/>
              <w:rPr>
                <w:sz w:val="20"/>
              </w:rPr>
            </w:pPr>
            <w:r>
              <w:rPr>
                <w:sz w:val="20"/>
              </w:rPr>
              <w:t>R.H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(MAX)</w:t>
            </w:r>
          </w:p>
        </w:tc>
        <w:tc>
          <w:tcPr>
            <w:tcW w:w="897" w:type="dxa"/>
          </w:tcPr>
          <w:p>
            <w:pPr>
              <w:pStyle w:val="TableParagraph"/>
              <w:spacing w:line="276" w:lineRule="auto"/>
              <w:ind w:left="100" w:right="244"/>
              <w:rPr>
                <w:sz w:val="20"/>
              </w:rPr>
            </w:pPr>
            <w:r>
              <w:rPr>
                <w:sz w:val="20"/>
              </w:rPr>
              <w:t>R.H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(MIN)</w:t>
            </w:r>
          </w:p>
        </w:tc>
      </w:tr>
      <w:tr>
        <w:trPr>
          <w:trHeight w:val="463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01-7-13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25.3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67.0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63.0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01-8-13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22.6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85.0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02-7-13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30.8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68.2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62.9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02-8-13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29.8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22.5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82.0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78.0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03-7-13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29.6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23.6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70.2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65.0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03-8-13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22.6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85.0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81.0</w:t>
            </w:r>
          </w:p>
        </w:tc>
      </w:tr>
      <w:tr>
        <w:trPr>
          <w:trHeight w:val="462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04-7-13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31.6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22.7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64.0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60.0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04-8-13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28.8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81.0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76.0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05-7-13</w:t>
            </w:r>
          </w:p>
        </w:tc>
        <w:tc>
          <w:tcPr>
            <w:tcW w:w="895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31.8</w:t>
            </w:r>
          </w:p>
        </w:tc>
        <w:tc>
          <w:tcPr>
            <w:tcW w:w="896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987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65.3</w:t>
            </w:r>
          </w:p>
        </w:tc>
        <w:tc>
          <w:tcPr>
            <w:tcW w:w="102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60.2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05-8-13</w:t>
            </w:r>
          </w:p>
        </w:tc>
        <w:tc>
          <w:tcPr>
            <w:tcW w:w="896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30.5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23.9</w:t>
            </w:r>
          </w:p>
        </w:tc>
        <w:tc>
          <w:tcPr>
            <w:tcW w:w="988" w:type="dxa"/>
          </w:tcPr>
          <w:p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83.7</w:t>
            </w:r>
          </w:p>
        </w:tc>
        <w:tc>
          <w:tcPr>
            <w:tcW w:w="897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</w:tr>
    </w:tbl>
    <w:p>
      <w:pPr>
        <w:spacing w:after="0" w:line="228" w:lineRule="exact"/>
        <w:rPr>
          <w:sz w:val="20"/>
        </w:rPr>
        <w:sectPr>
          <w:pgSz w:w="12240" w:h="15840"/>
          <w:pgMar w:header="0" w:footer="935" w:top="1440" w:bottom="1200" w:left="440" w:right="4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2"/>
        <w:gridCol w:w="895"/>
        <w:gridCol w:w="896"/>
        <w:gridCol w:w="987"/>
        <w:gridCol w:w="1023"/>
        <w:gridCol w:w="241"/>
        <w:gridCol w:w="1252"/>
        <w:gridCol w:w="896"/>
        <w:gridCol w:w="1077"/>
        <w:gridCol w:w="988"/>
        <w:gridCol w:w="897"/>
      </w:tblGrid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06-7-13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72.0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66.8</w:t>
            </w:r>
          </w:p>
        </w:tc>
        <w:tc>
          <w:tcPr>
            <w:tcW w:w="241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06-8-13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30.8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22.6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82.9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79.2</w:t>
            </w:r>
          </w:p>
        </w:tc>
      </w:tr>
      <w:tr>
        <w:trPr>
          <w:trHeight w:val="462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07-7-13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26.4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22.4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71.8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65.0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07-8-13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31.2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22.4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85.0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81.0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08-7-13</w:t>
            </w:r>
          </w:p>
        </w:tc>
        <w:tc>
          <w:tcPr>
            <w:tcW w:w="895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28.0</w:t>
            </w:r>
          </w:p>
        </w:tc>
        <w:tc>
          <w:tcPr>
            <w:tcW w:w="896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22.6</w:t>
            </w:r>
          </w:p>
        </w:tc>
        <w:tc>
          <w:tcPr>
            <w:tcW w:w="987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70.6</w:t>
            </w:r>
          </w:p>
        </w:tc>
        <w:tc>
          <w:tcPr>
            <w:tcW w:w="102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64.8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08-8-13</w:t>
            </w:r>
          </w:p>
        </w:tc>
        <w:tc>
          <w:tcPr>
            <w:tcW w:w="896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30.9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988" w:type="dxa"/>
          </w:tcPr>
          <w:p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83.8</w:t>
            </w:r>
          </w:p>
        </w:tc>
        <w:tc>
          <w:tcPr>
            <w:tcW w:w="897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79.2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09-7-13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28.0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70.0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65.3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09-8-13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31.7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22.6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83.8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79.8</w:t>
            </w:r>
          </w:p>
        </w:tc>
      </w:tr>
      <w:tr>
        <w:trPr>
          <w:trHeight w:val="462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70.6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65.3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10-8-13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31.8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22.5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82.0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79.8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11-7-13</w:t>
            </w:r>
          </w:p>
        </w:tc>
        <w:tc>
          <w:tcPr>
            <w:tcW w:w="895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30.8</w:t>
            </w:r>
          </w:p>
        </w:tc>
        <w:tc>
          <w:tcPr>
            <w:tcW w:w="896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24.6</w:t>
            </w:r>
          </w:p>
        </w:tc>
        <w:tc>
          <w:tcPr>
            <w:tcW w:w="987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69.8</w:t>
            </w:r>
          </w:p>
        </w:tc>
        <w:tc>
          <w:tcPr>
            <w:tcW w:w="102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63.6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11-8-13</w:t>
            </w:r>
          </w:p>
        </w:tc>
        <w:tc>
          <w:tcPr>
            <w:tcW w:w="896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30.1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21.8</w:t>
            </w:r>
          </w:p>
        </w:tc>
        <w:tc>
          <w:tcPr>
            <w:tcW w:w="988" w:type="dxa"/>
          </w:tcPr>
          <w:p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81.0</w:t>
            </w:r>
          </w:p>
        </w:tc>
        <w:tc>
          <w:tcPr>
            <w:tcW w:w="897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78.0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12-7-13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31.2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69.8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64.8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12-8-13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29.6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21.6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82.8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77.0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13-7-13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31.4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67.5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61.4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13-8-13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32.4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22.6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82.9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78.6</w:t>
            </w:r>
          </w:p>
        </w:tc>
      </w:tr>
      <w:tr>
        <w:trPr>
          <w:trHeight w:val="462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14-7-13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23.9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70.0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64.0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14-8-13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30.1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22.4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81.0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79.0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29.8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70.3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64.4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84.0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78.0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30.3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68.3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62.9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16-8-13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83.9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80.6</w:t>
            </w:r>
          </w:p>
        </w:tc>
      </w:tr>
      <w:tr>
        <w:trPr>
          <w:trHeight w:val="462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64.8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60.9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17-8-13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29.6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22.4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83.9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78.6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18-7-13</w:t>
            </w:r>
          </w:p>
        </w:tc>
        <w:tc>
          <w:tcPr>
            <w:tcW w:w="895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896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987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66.0</w:t>
            </w:r>
          </w:p>
        </w:tc>
        <w:tc>
          <w:tcPr>
            <w:tcW w:w="102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60.0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18-8-13</w:t>
            </w:r>
          </w:p>
        </w:tc>
        <w:tc>
          <w:tcPr>
            <w:tcW w:w="896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29.3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988" w:type="dxa"/>
          </w:tcPr>
          <w:p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83.0</w:t>
            </w:r>
          </w:p>
        </w:tc>
        <w:tc>
          <w:tcPr>
            <w:tcW w:w="897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24.5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67.0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63.5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19-8-13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29.9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21.8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82.9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</w:tr>
      <w:tr>
        <w:trPr>
          <w:trHeight w:val="462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29.8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24.3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65.9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60.0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20-8-13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30.6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20.9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82.8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74.2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21-7-13</w:t>
            </w:r>
          </w:p>
        </w:tc>
        <w:tc>
          <w:tcPr>
            <w:tcW w:w="895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27.6</w:t>
            </w:r>
          </w:p>
        </w:tc>
        <w:tc>
          <w:tcPr>
            <w:tcW w:w="896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23.9</w:t>
            </w:r>
          </w:p>
        </w:tc>
        <w:tc>
          <w:tcPr>
            <w:tcW w:w="987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69.8</w:t>
            </w:r>
          </w:p>
        </w:tc>
        <w:tc>
          <w:tcPr>
            <w:tcW w:w="102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64.5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21-8-13</w:t>
            </w:r>
          </w:p>
        </w:tc>
        <w:tc>
          <w:tcPr>
            <w:tcW w:w="896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22.3</w:t>
            </w:r>
          </w:p>
        </w:tc>
        <w:tc>
          <w:tcPr>
            <w:tcW w:w="988" w:type="dxa"/>
          </w:tcPr>
          <w:p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81.8</w:t>
            </w:r>
          </w:p>
        </w:tc>
        <w:tc>
          <w:tcPr>
            <w:tcW w:w="897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76.8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23.9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73.0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67.8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22-8-13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22.6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83.0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78.4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72.0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68.8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23-8-13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22.4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82.0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79.0</w:t>
            </w:r>
          </w:p>
        </w:tc>
      </w:tr>
      <w:tr>
        <w:trPr>
          <w:trHeight w:val="462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26.4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70.9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64.5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24-8-13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30.9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21.9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83.4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78.4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28.5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71.0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65.0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25-8-13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30.9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21.8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83.6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80.6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27.5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23.1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71.0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66.8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26-8-13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21.8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85.0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81.0</w:t>
            </w:r>
          </w:p>
        </w:tc>
      </w:tr>
      <w:tr>
        <w:trPr>
          <w:trHeight w:val="462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68.6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63.0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27-8-13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85.6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81.6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28-7-13</w:t>
            </w:r>
          </w:p>
        </w:tc>
        <w:tc>
          <w:tcPr>
            <w:tcW w:w="895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896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987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69.0</w:t>
            </w:r>
          </w:p>
        </w:tc>
        <w:tc>
          <w:tcPr>
            <w:tcW w:w="102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63.4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28-8-13</w:t>
            </w:r>
          </w:p>
        </w:tc>
        <w:tc>
          <w:tcPr>
            <w:tcW w:w="896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30.6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88" w:type="dxa"/>
          </w:tcPr>
          <w:p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85.0</w:t>
            </w:r>
          </w:p>
        </w:tc>
        <w:tc>
          <w:tcPr>
            <w:tcW w:w="897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81.0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28.0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23.5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65.0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29-8-13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30.8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84.0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</w:tr>
      <w:tr>
        <w:trPr>
          <w:trHeight w:val="462" w:hRule="atLeast"/>
        </w:trPr>
        <w:tc>
          <w:tcPr>
            <w:tcW w:w="109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30-7-13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8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69.0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64.8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30-8-13</w:t>
            </w:r>
          </w:p>
        </w:tc>
        <w:tc>
          <w:tcPr>
            <w:tcW w:w="89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107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22.7</w:t>
            </w:r>
          </w:p>
        </w:tc>
        <w:tc>
          <w:tcPr>
            <w:tcW w:w="988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82.8</w:t>
            </w:r>
          </w:p>
        </w:tc>
        <w:tc>
          <w:tcPr>
            <w:tcW w:w="897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</w:tr>
      <w:tr>
        <w:trPr>
          <w:trHeight w:val="465" w:hRule="atLeast"/>
        </w:trPr>
        <w:tc>
          <w:tcPr>
            <w:tcW w:w="1092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31-7-13</w:t>
            </w:r>
          </w:p>
        </w:tc>
        <w:tc>
          <w:tcPr>
            <w:tcW w:w="895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896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87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70.0</w:t>
            </w:r>
          </w:p>
        </w:tc>
        <w:tc>
          <w:tcPr>
            <w:tcW w:w="102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65.0</w:t>
            </w: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31-8-13</w:t>
            </w:r>
          </w:p>
        </w:tc>
        <w:tc>
          <w:tcPr>
            <w:tcW w:w="896" w:type="dxa"/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31.8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22.6</w:t>
            </w:r>
          </w:p>
        </w:tc>
        <w:tc>
          <w:tcPr>
            <w:tcW w:w="988" w:type="dxa"/>
          </w:tcPr>
          <w:p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83.0</w:t>
            </w:r>
          </w:p>
        </w:tc>
        <w:tc>
          <w:tcPr>
            <w:tcW w:w="897" w:type="dxa"/>
          </w:tcPr>
          <w:p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81.0</w:t>
            </w:r>
          </w:p>
        </w:tc>
      </w:tr>
    </w:tbl>
    <w:p>
      <w:pPr>
        <w:spacing w:after="0" w:line="228" w:lineRule="exact"/>
        <w:rPr>
          <w:sz w:val="20"/>
        </w:rPr>
        <w:sectPr>
          <w:pgSz w:w="12240" w:h="15840"/>
          <w:pgMar w:header="0" w:footer="935" w:top="1440" w:bottom="1120" w:left="440" w:right="40"/>
        </w:sectPr>
      </w:pPr>
    </w:p>
    <w:p>
      <w:pPr>
        <w:tabs>
          <w:tab w:pos="5320" w:val="left" w:leader="none"/>
        </w:tabs>
        <w:spacing w:line="477" w:lineRule="auto" w:before="169"/>
        <w:ind w:left="1000" w:right="4877" w:firstLine="0"/>
        <w:jc w:val="left"/>
        <w:rPr>
          <w:b/>
          <w:sz w:val="20"/>
        </w:rPr>
      </w:pPr>
      <w:r>
        <w:rPr/>
        <w:pict>
          <v:shape style="position:absolute;margin-left:72.024002pt;margin-top:117.980003pt;width:479.6pt;height:596.5pt;mso-position-horizontal-relative:page;mso-position-vertical-relative:page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5"/>
                    <w:gridCol w:w="900"/>
                    <w:gridCol w:w="985"/>
                    <w:gridCol w:w="778"/>
                    <w:gridCol w:w="783"/>
                    <w:gridCol w:w="269"/>
                    <w:gridCol w:w="1361"/>
                    <w:gridCol w:w="857"/>
                    <w:gridCol w:w="858"/>
                    <w:gridCol w:w="778"/>
                    <w:gridCol w:w="756"/>
                  </w:tblGrid>
                  <w:tr>
                    <w:trPr>
                      <w:trHeight w:val="993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S/N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76" w:lineRule="auto"/>
                          <w:ind w:right="2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TEMP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r>
                          <w:rPr>
                            <w:sz w:val="20"/>
                            <w:vertAlign w:val="superscript"/>
                          </w:rPr>
                          <w:t>O</w:t>
                        </w:r>
                        <w:r>
                          <w:rPr>
                            <w:sz w:val="20"/>
                            <w:vertAlign w:val="baseline"/>
                          </w:rPr>
                          <w:t>C)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spacing w:line="276" w:lineRule="auto"/>
                          <w:ind w:right="3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TEMP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r>
                          <w:rPr>
                            <w:sz w:val="20"/>
                            <w:vertAlign w:val="superscript"/>
                          </w:rPr>
                          <w:t>O</w:t>
                        </w:r>
                        <w:r>
                          <w:rPr>
                            <w:sz w:val="20"/>
                            <w:vertAlign w:val="baseline"/>
                          </w:rPr>
                          <w:t>C)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78" w:lineRule="auto"/>
                          <w:ind w:right="17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MAX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R.H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278" w:lineRule="auto"/>
                          <w:ind w:right="2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MIN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R.H</w:t>
                        </w:r>
                      </w:p>
                    </w:tc>
                    <w:tc>
                      <w:tcPr>
                        <w:tcW w:w="269" w:type="dxa"/>
                        <w:vMerge w:val="restart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S/N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line="276" w:lineRule="auto"/>
                          <w:ind w:left="106" w:righ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TEMP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r>
                          <w:rPr>
                            <w:sz w:val="20"/>
                            <w:vertAlign w:val="superscript"/>
                          </w:rPr>
                          <w:t>O</w:t>
                        </w:r>
                        <w:r>
                          <w:rPr>
                            <w:sz w:val="20"/>
                            <w:vertAlign w:val="baseline"/>
                          </w:rPr>
                          <w:t>C)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line="276" w:lineRule="auto"/>
                          <w:ind w:left="106" w:right="1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TEMP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r>
                          <w:rPr>
                            <w:sz w:val="20"/>
                            <w:vertAlign w:val="superscript"/>
                          </w:rPr>
                          <w:t>O</w:t>
                        </w:r>
                        <w:r>
                          <w:rPr>
                            <w:sz w:val="20"/>
                            <w:vertAlign w:val="baseline"/>
                          </w:rPr>
                          <w:t>C)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78" w:lineRule="auto"/>
                          <w:ind w:left="105" w:right="17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MAX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R.H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line="278" w:lineRule="auto"/>
                          <w:ind w:left="105" w:righ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MIN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R.H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01-01-13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34.2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25.2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28.4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21.2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01-02-13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36.2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26.4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21.3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18.1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34.1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24.8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28.2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17.8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36.0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27.0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21.8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18.2</w:t>
                        </w:r>
                      </w:p>
                    </w:tc>
                  </w:tr>
                  <w:tr>
                    <w:trPr>
                      <w:trHeight w:val="462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33.9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23.0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29.1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17.9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34.5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23.8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19.7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17.8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04-01-13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34.4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23.2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24.3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17.0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04-02-13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33.9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24.0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24.6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19.2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05-01-13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34.5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22.9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31.0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18.5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05-02-13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34.0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22.3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22.9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06-01-13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36.5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24.0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30.2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19.0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06-02-13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33.0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23.0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18.0</w:t>
                        </w:r>
                      </w:p>
                    </w:tc>
                  </w:tr>
                  <w:tr>
                    <w:trPr>
                      <w:trHeight w:val="462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07-01-13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35.0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22.4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29.0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16.0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07-02-13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38.2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22.5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19.5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08-01-13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34.8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22.8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29.1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15.8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08-02-13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38.5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23.0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22.4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19.2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09-01-13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35.6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21.3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29.8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16.2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09-02-13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35.6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23.8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21.7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19.0</w:t>
                        </w:r>
                      </w:p>
                    </w:tc>
                  </w:tr>
                  <w:tr>
                    <w:trPr>
                      <w:trHeight w:val="462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36.0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23.2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30.1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18.3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33.9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24.5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21.0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33.2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22.1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27.2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16.0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34.0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23.6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21.0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18.0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26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26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34.8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spacing w:line="226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23.0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6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28.3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226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16.1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34.6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24.5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19.0</w:t>
                        </w:r>
                      </w:p>
                    </w:tc>
                  </w:tr>
                  <w:tr>
                    <w:trPr>
                      <w:trHeight w:val="462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34.5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22.30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27.5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15.9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36.0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24.0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19.2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19.4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33.8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23.9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29.0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18.2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34.5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23.8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22.5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21.2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35.6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24.0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19.0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33.0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23.9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25.6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20.9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34.5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24.2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31.2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19.2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35.2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24.0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23.8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19.3</w:t>
                        </w:r>
                      </w:p>
                    </w:tc>
                  </w:tr>
                  <w:tr>
                    <w:trPr>
                      <w:trHeight w:val="462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34.7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23.8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20.1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36.0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24.5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24.0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19.00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33.9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23.0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30.4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35.3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26.0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28.0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21.2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34.2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23.2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30.6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18.9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34.2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26.6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27.1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20.3</w:t>
                        </w:r>
                      </w:p>
                    </w:tc>
                  </w:tr>
                  <w:tr>
                    <w:trPr>
                      <w:trHeight w:val="462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35.9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21.9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29.8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18.6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35.0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24.2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27.6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34.2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22.0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29.2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19.2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34.3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24.0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26.9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20.6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35.1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22.8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28.5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19.5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32.8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21.2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27.0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21.0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25-01-13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36.0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24.1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28.1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18.8</w:t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25-02-13</w:t>
                        </w:r>
                      </w:p>
                    </w:tc>
                    <w:tc>
                      <w:tcPr>
                        <w:tcW w:w="857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33.9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22.4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24.0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HEAD SPACE TEMPERATURE DATA FOR 2500MT SILO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JANUARY 2013</w:t>
        <w:tab/>
      </w:r>
      <w:r>
        <w:rPr>
          <w:b/>
          <w:spacing w:val="-1"/>
          <w:sz w:val="20"/>
        </w:rPr>
        <w:t>FEBRUARY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2013</w:t>
      </w:r>
    </w:p>
    <w:p>
      <w:pPr>
        <w:spacing w:after="0" w:line="477" w:lineRule="auto"/>
        <w:jc w:val="left"/>
        <w:rPr>
          <w:sz w:val="20"/>
        </w:rPr>
        <w:sectPr>
          <w:pgSz w:w="12240" w:h="15840"/>
          <w:pgMar w:header="0" w:footer="935" w:top="1500" w:bottom="1120" w:left="440" w:right="4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5"/>
        <w:gridCol w:w="900"/>
        <w:gridCol w:w="985"/>
        <w:gridCol w:w="778"/>
        <w:gridCol w:w="783"/>
        <w:gridCol w:w="269"/>
        <w:gridCol w:w="1361"/>
        <w:gridCol w:w="857"/>
        <w:gridCol w:w="858"/>
        <w:gridCol w:w="778"/>
        <w:gridCol w:w="756"/>
      </w:tblGrid>
      <w:tr>
        <w:trPr>
          <w:trHeight w:val="465" w:hRule="atLeast"/>
        </w:trPr>
        <w:tc>
          <w:tcPr>
            <w:tcW w:w="125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26-01-13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34.6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77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27.0</w:t>
            </w:r>
          </w:p>
        </w:tc>
        <w:tc>
          <w:tcPr>
            <w:tcW w:w="78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19.8</w:t>
            </w:r>
          </w:p>
        </w:tc>
        <w:tc>
          <w:tcPr>
            <w:tcW w:w="269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26-02-13</w:t>
            </w:r>
          </w:p>
        </w:tc>
        <w:tc>
          <w:tcPr>
            <w:tcW w:w="85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858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778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23.9</w:t>
            </w:r>
          </w:p>
        </w:tc>
        <w:tc>
          <w:tcPr>
            <w:tcW w:w="75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22.4</w:t>
            </w:r>
          </w:p>
        </w:tc>
      </w:tr>
      <w:tr>
        <w:trPr>
          <w:trHeight w:val="462" w:hRule="atLeast"/>
        </w:trPr>
        <w:tc>
          <w:tcPr>
            <w:tcW w:w="125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27-01-13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36.2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77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29.4</w:t>
            </w:r>
          </w:p>
        </w:tc>
        <w:tc>
          <w:tcPr>
            <w:tcW w:w="78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27-02-13</w:t>
            </w:r>
          </w:p>
        </w:tc>
        <w:tc>
          <w:tcPr>
            <w:tcW w:w="85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34.6</w:t>
            </w:r>
          </w:p>
        </w:tc>
        <w:tc>
          <w:tcPr>
            <w:tcW w:w="858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23.5</w:t>
            </w:r>
          </w:p>
        </w:tc>
        <w:tc>
          <w:tcPr>
            <w:tcW w:w="778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75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21.7</w:t>
            </w:r>
          </w:p>
        </w:tc>
      </w:tr>
      <w:tr>
        <w:trPr>
          <w:trHeight w:val="465" w:hRule="atLeast"/>
        </w:trPr>
        <w:tc>
          <w:tcPr>
            <w:tcW w:w="1255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28-01-13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985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  <w:tc>
          <w:tcPr>
            <w:tcW w:w="778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30.1</w:t>
            </w:r>
          </w:p>
        </w:tc>
        <w:tc>
          <w:tcPr>
            <w:tcW w:w="78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28-02-13</w:t>
            </w:r>
          </w:p>
        </w:tc>
        <w:tc>
          <w:tcPr>
            <w:tcW w:w="857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33.8</w:t>
            </w:r>
          </w:p>
        </w:tc>
        <w:tc>
          <w:tcPr>
            <w:tcW w:w="858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23.7</w:t>
            </w:r>
          </w:p>
        </w:tc>
        <w:tc>
          <w:tcPr>
            <w:tcW w:w="778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25.1</w:t>
            </w:r>
          </w:p>
        </w:tc>
        <w:tc>
          <w:tcPr>
            <w:tcW w:w="756" w:type="dxa"/>
          </w:tcPr>
          <w:p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</w:tr>
      <w:tr>
        <w:trPr>
          <w:trHeight w:val="465" w:hRule="atLeast"/>
        </w:trPr>
        <w:tc>
          <w:tcPr>
            <w:tcW w:w="125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29-01-13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36.8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77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28.3</w:t>
            </w:r>
          </w:p>
        </w:tc>
        <w:tc>
          <w:tcPr>
            <w:tcW w:w="78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18.9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125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30-01-13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36.6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32.4</w:t>
            </w:r>
          </w:p>
        </w:tc>
        <w:tc>
          <w:tcPr>
            <w:tcW w:w="77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78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20.3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1255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31-01-13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35.9</w:t>
            </w:r>
          </w:p>
        </w:tc>
        <w:tc>
          <w:tcPr>
            <w:tcW w:w="985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30.5</w:t>
            </w:r>
          </w:p>
        </w:tc>
        <w:tc>
          <w:tcPr>
            <w:tcW w:w="778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28.0</w:t>
            </w:r>
          </w:p>
        </w:tc>
        <w:tc>
          <w:tcPr>
            <w:tcW w:w="78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20.1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</w:tbl>
    <w:p>
      <w:pPr>
        <w:pStyle w:val="BodyText"/>
        <w:spacing w:before="11"/>
        <w:rPr>
          <w:b/>
          <w:sz w:val="11"/>
        </w:rPr>
      </w:pPr>
    </w:p>
    <w:p>
      <w:pPr>
        <w:tabs>
          <w:tab w:pos="4953" w:val="left" w:leader="none"/>
        </w:tabs>
        <w:spacing w:before="91"/>
        <w:ind w:left="1000" w:right="0" w:firstLine="0"/>
        <w:jc w:val="left"/>
        <w:rPr>
          <w:b/>
          <w:sz w:val="20"/>
        </w:rPr>
      </w:pPr>
      <w:r>
        <w:rPr>
          <w:b/>
          <w:sz w:val="20"/>
        </w:rPr>
        <w:t>MARCH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2013</w:t>
        <w:tab/>
        <w:t>APRIL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2013</w:t>
      </w:r>
    </w:p>
    <w:p>
      <w:pPr>
        <w:pStyle w:val="BodyText"/>
        <w:spacing w:before="2"/>
        <w:rPr>
          <w:b/>
          <w:sz w:val="20"/>
        </w:r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900"/>
        <w:gridCol w:w="901"/>
        <w:gridCol w:w="900"/>
        <w:gridCol w:w="720"/>
        <w:gridCol w:w="269"/>
        <w:gridCol w:w="1172"/>
        <w:gridCol w:w="1260"/>
        <w:gridCol w:w="989"/>
        <w:gridCol w:w="811"/>
        <w:gridCol w:w="809"/>
      </w:tblGrid>
      <w:tr>
        <w:trPr>
          <w:trHeight w:val="993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S/N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right="229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01" w:type="dxa"/>
          </w:tcPr>
          <w:p>
            <w:pPr>
              <w:pStyle w:val="TableParagraph"/>
              <w:spacing w:line="276" w:lineRule="auto"/>
              <w:ind w:right="230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right="299"/>
              <w:rPr>
                <w:sz w:val="20"/>
              </w:rPr>
            </w:pPr>
            <w:r>
              <w:rPr>
                <w:spacing w:val="-1"/>
                <w:sz w:val="20"/>
              </w:rPr>
              <w:t>MAX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R.H</w:t>
            </w:r>
          </w:p>
        </w:tc>
        <w:tc>
          <w:tcPr>
            <w:tcW w:w="720" w:type="dxa"/>
          </w:tcPr>
          <w:p>
            <w:pPr>
              <w:pStyle w:val="TableParagraph"/>
              <w:spacing w:line="276" w:lineRule="auto"/>
              <w:ind w:right="194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R.H</w:t>
            </w:r>
          </w:p>
        </w:tc>
        <w:tc>
          <w:tcPr>
            <w:tcW w:w="269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S/N</w:t>
            </w:r>
          </w:p>
        </w:tc>
        <w:tc>
          <w:tcPr>
            <w:tcW w:w="1260" w:type="dxa"/>
          </w:tcPr>
          <w:p>
            <w:pPr>
              <w:pStyle w:val="TableParagraph"/>
              <w:spacing w:line="276" w:lineRule="auto"/>
              <w:ind w:left="106" w:right="192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89" w:type="dxa"/>
          </w:tcPr>
          <w:p>
            <w:pPr>
              <w:pStyle w:val="TableParagraph"/>
              <w:spacing w:line="276" w:lineRule="auto"/>
              <w:ind w:left="106" w:right="319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811" w:type="dxa"/>
          </w:tcPr>
          <w:p>
            <w:pPr>
              <w:pStyle w:val="TableParagraph"/>
              <w:spacing w:line="276" w:lineRule="auto"/>
              <w:ind w:right="210"/>
              <w:rPr>
                <w:sz w:val="20"/>
              </w:rPr>
            </w:pPr>
            <w:r>
              <w:rPr>
                <w:spacing w:val="-1"/>
                <w:sz w:val="20"/>
              </w:rPr>
              <w:t>MAX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R.H</w:t>
            </w:r>
          </w:p>
        </w:tc>
        <w:tc>
          <w:tcPr>
            <w:tcW w:w="809" w:type="dxa"/>
          </w:tcPr>
          <w:p>
            <w:pPr>
              <w:pStyle w:val="TableParagraph"/>
              <w:spacing w:line="276" w:lineRule="auto"/>
              <w:ind w:right="283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R.H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01-03-13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39.5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28.0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48.2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01-04-13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26.1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59.0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17.6</w:t>
            </w:r>
          </w:p>
        </w:tc>
      </w:tr>
      <w:tr>
        <w:trPr>
          <w:trHeight w:val="462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02-03-13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40.0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27.8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49.6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02-04-13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37.8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26.8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59.1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17.7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03-03-13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39.3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25.6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47.3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18.8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03-04-13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39.0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26.0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56.2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04-03-13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39.0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48.0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04-04-13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38.1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26.2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62.4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19.6</w:t>
            </w:r>
          </w:p>
        </w:tc>
      </w:tr>
      <w:tr>
        <w:trPr>
          <w:trHeight w:val="462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05-03-13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25.7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47.5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05-04-13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25.6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62.5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19.8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06-03-13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37.9</w:t>
            </w:r>
          </w:p>
        </w:tc>
        <w:tc>
          <w:tcPr>
            <w:tcW w:w="901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23.8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47.2</w:t>
            </w:r>
          </w:p>
        </w:tc>
        <w:tc>
          <w:tcPr>
            <w:tcW w:w="72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18.4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06-04-13</w:t>
            </w:r>
          </w:p>
        </w:tc>
        <w:tc>
          <w:tcPr>
            <w:tcW w:w="1260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989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811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59.1</w:t>
            </w:r>
          </w:p>
        </w:tc>
        <w:tc>
          <w:tcPr>
            <w:tcW w:w="80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20.2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07-03-13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49.2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18.8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07-04-13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35.2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25.1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58.9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08-03-13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49.0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19.4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08-04-13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24.7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58.5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18.2</w:t>
            </w:r>
          </w:p>
        </w:tc>
      </w:tr>
      <w:tr>
        <w:trPr>
          <w:trHeight w:val="462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38.0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49.3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09-04-13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24.6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62.0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18.1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12-03-13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39.5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47.2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59.0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17.2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13-03-13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40.2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47.0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34.9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58.9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16.2</w:t>
            </w:r>
          </w:p>
        </w:tc>
      </w:tr>
      <w:tr>
        <w:trPr>
          <w:trHeight w:val="462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14-03-13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39.3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24.8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46.5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20.2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12-04-13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23.8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56.2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18.4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34.5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46.2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13-04-13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34.6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26.0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60.0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18.2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34.8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47.2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14-04-13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35.9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58.1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</w:t>
            </w:r>
          </w:p>
        </w:tc>
      </w:tr>
      <w:tr>
        <w:trPr>
          <w:trHeight w:val="462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35.6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22.5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45.6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21.1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23.7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58.7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18.6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18-03-13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1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48.8</w:t>
            </w:r>
          </w:p>
        </w:tc>
        <w:tc>
          <w:tcPr>
            <w:tcW w:w="72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20.5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16-04-13</w:t>
            </w:r>
          </w:p>
        </w:tc>
        <w:tc>
          <w:tcPr>
            <w:tcW w:w="1260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989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811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62.0</w:t>
            </w:r>
          </w:p>
        </w:tc>
        <w:tc>
          <w:tcPr>
            <w:tcW w:w="80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18.0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35.8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19.6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49.0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24.5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61.8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16.9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35" w:top="1440" w:bottom="1200" w:left="440" w:right="4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900"/>
        <w:gridCol w:w="901"/>
        <w:gridCol w:w="900"/>
        <w:gridCol w:w="720"/>
        <w:gridCol w:w="269"/>
        <w:gridCol w:w="1172"/>
        <w:gridCol w:w="1260"/>
        <w:gridCol w:w="989"/>
        <w:gridCol w:w="811"/>
        <w:gridCol w:w="809"/>
      </w:tblGrid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36.3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19.7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47.8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269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26.2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61.8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19.4</w:t>
            </w:r>
          </w:p>
        </w:tc>
      </w:tr>
      <w:tr>
        <w:trPr>
          <w:trHeight w:val="462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47.0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22.5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38.0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60.0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23-03-13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34.1</w:t>
            </w:r>
          </w:p>
        </w:tc>
        <w:tc>
          <w:tcPr>
            <w:tcW w:w="901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19.2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45.6</w:t>
            </w:r>
          </w:p>
        </w:tc>
        <w:tc>
          <w:tcPr>
            <w:tcW w:w="72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20.8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22-04-13</w:t>
            </w:r>
          </w:p>
        </w:tc>
        <w:tc>
          <w:tcPr>
            <w:tcW w:w="1260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38.1</w:t>
            </w:r>
          </w:p>
        </w:tc>
        <w:tc>
          <w:tcPr>
            <w:tcW w:w="989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22.3</w:t>
            </w:r>
          </w:p>
        </w:tc>
        <w:tc>
          <w:tcPr>
            <w:tcW w:w="811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61.2</w:t>
            </w:r>
          </w:p>
        </w:tc>
        <w:tc>
          <w:tcPr>
            <w:tcW w:w="80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19.4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35.6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19.8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46.9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20.4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36.2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24.1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62.5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</w:tr>
      <w:tr>
        <w:trPr>
          <w:trHeight w:val="462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35.8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21.2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47.8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20.8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35.6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59.6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20.2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26-03-13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901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22.4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49.0</w:t>
            </w:r>
          </w:p>
        </w:tc>
        <w:tc>
          <w:tcPr>
            <w:tcW w:w="72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21.2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26-04-13</w:t>
            </w:r>
          </w:p>
        </w:tc>
        <w:tc>
          <w:tcPr>
            <w:tcW w:w="1260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35.2</w:t>
            </w:r>
          </w:p>
        </w:tc>
        <w:tc>
          <w:tcPr>
            <w:tcW w:w="989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811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59.00</w:t>
            </w:r>
          </w:p>
        </w:tc>
        <w:tc>
          <w:tcPr>
            <w:tcW w:w="80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21.00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21.5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48.2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21.4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34.6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57.00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20.7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28-03-13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33.8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48.0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20.8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28-04-13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34.9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24.3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56.2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20.1</w:t>
            </w:r>
          </w:p>
        </w:tc>
      </w:tr>
      <w:tr>
        <w:trPr>
          <w:trHeight w:val="462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36.2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48.2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21.3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34.9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56.2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20.1</w:t>
            </w:r>
          </w:p>
        </w:tc>
      </w:tr>
      <w:tr>
        <w:trPr>
          <w:trHeight w:val="465" w:hRule="atLeast"/>
        </w:trPr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30-03-13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38.1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22.4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48.0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30-04-13</w:t>
            </w:r>
          </w:p>
        </w:tc>
        <w:tc>
          <w:tcPr>
            <w:tcW w:w="126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57.0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21.0</w:t>
            </w:r>
          </w:p>
        </w:tc>
      </w:tr>
    </w:tbl>
    <w:p>
      <w:pPr>
        <w:pStyle w:val="BodyText"/>
        <w:spacing w:before="11"/>
        <w:rPr>
          <w:b/>
          <w:sz w:val="11"/>
        </w:rPr>
      </w:pPr>
    </w:p>
    <w:p>
      <w:pPr>
        <w:tabs>
          <w:tab w:pos="1720" w:val="left" w:leader="none"/>
          <w:tab w:pos="6492" w:val="left" w:leader="none"/>
        </w:tabs>
        <w:spacing w:before="91"/>
        <w:ind w:left="1000" w:right="0" w:firstLine="0"/>
        <w:jc w:val="left"/>
        <w:rPr>
          <w:b/>
          <w:sz w:val="20"/>
        </w:rPr>
      </w:pPr>
      <w:r>
        <w:rPr>
          <w:b/>
          <w:sz w:val="20"/>
        </w:rPr>
        <w:t>MAY</w:t>
        <w:tab/>
        <w:t>2013</w:t>
        <w:tab/>
        <w:t>JUNE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2013</w:t>
      </w:r>
    </w:p>
    <w:p>
      <w:pPr>
        <w:pStyle w:val="BodyText"/>
        <w:spacing w:before="2"/>
        <w:rPr>
          <w:b/>
          <w:sz w:val="20"/>
        </w:r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080"/>
        <w:gridCol w:w="989"/>
        <w:gridCol w:w="900"/>
        <w:gridCol w:w="720"/>
        <w:gridCol w:w="272"/>
        <w:gridCol w:w="1529"/>
        <w:gridCol w:w="900"/>
        <w:gridCol w:w="857"/>
        <w:gridCol w:w="777"/>
        <w:gridCol w:w="796"/>
      </w:tblGrid>
      <w:tr>
        <w:trPr>
          <w:trHeight w:val="993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S/N</w:t>
            </w:r>
          </w:p>
        </w:tc>
        <w:tc>
          <w:tcPr>
            <w:tcW w:w="1080" w:type="dxa"/>
          </w:tcPr>
          <w:p>
            <w:pPr>
              <w:pStyle w:val="TableParagraph"/>
              <w:spacing w:line="276" w:lineRule="auto"/>
              <w:ind w:right="409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89" w:type="dxa"/>
          </w:tcPr>
          <w:p>
            <w:pPr>
              <w:pStyle w:val="TableParagraph"/>
              <w:spacing w:line="276" w:lineRule="auto"/>
              <w:ind w:right="318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left="108" w:right="298"/>
              <w:rPr>
                <w:sz w:val="20"/>
              </w:rPr>
            </w:pPr>
            <w:r>
              <w:rPr>
                <w:spacing w:val="-1"/>
                <w:sz w:val="20"/>
              </w:rPr>
              <w:t>MAX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R.H</w:t>
            </w:r>
          </w:p>
        </w:tc>
        <w:tc>
          <w:tcPr>
            <w:tcW w:w="720" w:type="dxa"/>
          </w:tcPr>
          <w:p>
            <w:pPr>
              <w:pStyle w:val="TableParagraph"/>
              <w:spacing w:line="276" w:lineRule="auto"/>
              <w:ind w:left="108" w:right="193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R.H</w:t>
            </w:r>
          </w:p>
        </w:tc>
        <w:tc>
          <w:tcPr>
            <w:tcW w:w="27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S/N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right="229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857" w:type="dxa"/>
          </w:tcPr>
          <w:p>
            <w:pPr>
              <w:pStyle w:val="TableParagraph"/>
              <w:spacing w:line="276" w:lineRule="auto"/>
              <w:ind w:right="186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777" w:type="dxa"/>
          </w:tcPr>
          <w:p>
            <w:pPr>
              <w:pStyle w:val="TableParagraph"/>
              <w:spacing w:line="276" w:lineRule="auto"/>
              <w:ind w:left="108" w:right="175"/>
              <w:rPr>
                <w:sz w:val="20"/>
              </w:rPr>
            </w:pPr>
            <w:r>
              <w:rPr>
                <w:spacing w:val="-1"/>
                <w:sz w:val="20"/>
              </w:rPr>
              <w:t>MAX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R.H</w:t>
            </w:r>
          </w:p>
        </w:tc>
        <w:tc>
          <w:tcPr>
            <w:tcW w:w="796" w:type="dxa"/>
          </w:tcPr>
          <w:p>
            <w:pPr>
              <w:pStyle w:val="TableParagraph"/>
              <w:spacing w:line="276" w:lineRule="auto"/>
              <w:ind w:left="108" w:right="269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R.H</w:t>
            </w:r>
          </w:p>
        </w:tc>
      </w:tr>
      <w:tr>
        <w:trPr>
          <w:trHeight w:val="462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01-05-13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21.00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67.0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31.2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01-06-13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23.6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75.8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02-05-13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98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21.20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67.2</w:t>
            </w:r>
          </w:p>
        </w:tc>
        <w:tc>
          <w:tcPr>
            <w:tcW w:w="72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30.4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02-06-13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35.2</w:t>
            </w:r>
          </w:p>
        </w:tc>
        <w:tc>
          <w:tcPr>
            <w:tcW w:w="857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777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72.9</w:t>
            </w:r>
          </w:p>
        </w:tc>
        <w:tc>
          <w:tcPr>
            <w:tcW w:w="796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03-05-13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37.8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74.2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30.5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03-06-13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33.6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24.1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75.0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42.1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04-05-13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35.2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22.3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73.8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04-06-13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26.7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76.0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49.2</w:t>
            </w:r>
          </w:p>
        </w:tc>
      </w:tr>
      <w:tr>
        <w:trPr>
          <w:trHeight w:val="462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05-05-13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70.2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32.1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05-06-13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34.1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78.0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52.1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07-05-13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36.2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22.4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72.1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31.8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06-06-13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51.3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08-05-13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34.6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20.8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73.1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31.2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07-06-13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35.2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77.9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58.6</w:t>
            </w:r>
          </w:p>
        </w:tc>
      </w:tr>
      <w:tr>
        <w:trPr>
          <w:trHeight w:val="462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09-05-13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33.9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72.0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30.8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08-06-13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76.0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54.2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34.5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70.5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30.6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09-06-13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34.8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22.9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76.0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52.4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34.4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70.4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29.2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35.2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76.1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52.3</w:t>
            </w:r>
          </w:p>
        </w:tc>
      </w:tr>
      <w:tr>
        <w:trPr>
          <w:trHeight w:val="462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12-05-13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33.7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70.2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12-06-13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34.6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76.4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52.5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14-05-13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34.9</w:t>
            </w:r>
          </w:p>
        </w:tc>
        <w:tc>
          <w:tcPr>
            <w:tcW w:w="98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29.0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72.0</w:t>
            </w:r>
          </w:p>
        </w:tc>
        <w:tc>
          <w:tcPr>
            <w:tcW w:w="72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32.1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13-06-13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34.6</w:t>
            </w:r>
          </w:p>
        </w:tc>
        <w:tc>
          <w:tcPr>
            <w:tcW w:w="857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777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76.2</w:t>
            </w:r>
          </w:p>
        </w:tc>
        <w:tc>
          <w:tcPr>
            <w:tcW w:w="796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52.4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25.6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70.4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30.1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32.4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74.0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50.8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35" w:top="1440" w:bottom="1200" w:left="440" w:right="4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080"/>
        <w:gridCol w:w="989"/>
        <w:gridCol w:w="900"/>
        <w:gridCol w:w="720"/>
        <w:gridCol w:w="272"/>
        <w:gridCol w:w="1529"/>
        <w:gridCol w:w="900"/>
        <w:gridCol w:w="857"/>
        <w:gridCol w:w="777"/>
        <w:gridCol w:w="796"/>
      </w:tblGrid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24.5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67.2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31.8</w:t>
            </w:r>
          </w:p>
        </w:tc>
        <w:tc>
          <w:tcPr>
            <w:tcW w:w="27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33.1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74.2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35.1</w:t>
            </w:r>
          </w:p>
        </w:tc>
      </w:tr>
      <w:tr>
        <w:trPr>
          <w:trHeight w:val="462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23.7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65.2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31.3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32.3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25.9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76.5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20-05-13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33.2</w:t>
            </w:r>
          </w:p>
        </w:tc>
        <w:tc>
          <w:tcPr>
            <w:tcW w:w="98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24.7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67.2</w:t>
            </w:r>
          </w:p>
        </w:tc>
        <w:tc>
          <w:tcPr>
            <w:tcW w:w="72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28.4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19-06-13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35.2</w:t>
            </w:r>
          </w:p>
        </w:tc>
        <w:tc>
          <w:tcPr>
            <w:tcW w:w="857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  <w:tc>
          <w:tcPr>
            <w:tcW w:w="777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76.0</w:t>
            </w:r>
          </w:p>
        </w:tc>
        <w:tc>
          <w:tcPr>
            <w:tcW w:w="796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38.1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27.2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31.2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76.8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40.0</w:t>
            </w:r>
          </w:p>
        </w:tc>
      </w:tr>
      <w:tr>
        <w:trPr>
          <w:trHeight w:val="462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34.5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23.7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70.0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30.1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30.8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22.4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79.0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40.2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23-05-13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34.3</w:t>
            </w:r>
          </w:p>
        </w:tc>
        <w:tc>
          <w:tcPr>
            <w:tcW w:w="98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23.3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71.1</w:t>
            </w:r>
          </w:p>
        </w:tc>
        <w:tc>
          <w:tcPr>
            <w:tcW w:w="72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30.3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22-06-13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857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  <w:tc>
          <w:tcPr>
            <w:tcW w:w="777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78.0</w:t>
            </w:r>
          </w:p>
        </w:tc>
        <w:tc>
          <w:tcPr>
            <w:tcW w:w="796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41.0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33.8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24.6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70.5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30.2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33.6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23.1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78.0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42.0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21.2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27.3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34.3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78.0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43.1</w:t>
            </w:r>
          </w:p>
        </w:tc>
      </w:tr>
      <w:tr>
        <w:trPr>
          <w:trHeight w:val="462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33.4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22.1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67.5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28.0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79.0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46.8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21.5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69.5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30.2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32.4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79.8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48.2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28-05-13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35.5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71.2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76.0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49.2</w:t>
            </w:r>
          </w:p>
        </w:tc>
      </w:tr>
      <w:tr>
        <w:trPr>
          <w:trHeight w:val="462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33.4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70.1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28-06-13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35.2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76.10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48.9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30-05-13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33.4</w:t>
            </w:r>
          </w:p>
        </w:tc>
        <w:tc>
          <w:tcPr>
            <w:tcW w:w="98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70.0</w:t>
            </w:r>
          </w:p>
        </w:tc>
        <w:tc>
          <w:tcPr>
            <w:tcW w:w="720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29-06-13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34.8</w:t>
            </w:r>
          </w:p>
        </w:tc>
        <w:tc>
          <w:tcPr>
            <w:tcW w:w="857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23.8</w:t>
            </w:r>
          </w:p>
        </w:tc>
        <w:tc>
          <w:tcPr>
            <w:tcW w:w="777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75.80</w:t>
            </w:r>
          </w:p>
        </w:tc>
        <w:tc>
          <w:tcPr>
            <w:tcW w:w="796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48.1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31-05-13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22.6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66.2</w:t>
            </w:r>
          </w:p>
        </w:tc>
        <w:tc>
          <w:tcPr>
            <w:tcW w:w="7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28.0</w:t>
            </w:r>
          </w:p>
        </w:tc>
        <w:tc>
          <w:tcPr>
            <w:tcW w:w="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30-06-13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31.2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777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78.10</w:t>
            </w:r>
          </w:p>
        </w:tc>
        <w:tc>
          <w:tcPr>
            <w:tcW w:w="79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50.2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tabs>
          <w:tab w:pos="6040" w:val="left" w:leader="none"/>
        </w:tabs>
        <w:spacing w:before="0"/>
        <w:ind w:left="1000" w:right="0" w:firstLine="0"/>
        <w:jc w:val="left"/>
        <w:rPr>
          <w:b/>
          <w:sz w:val="20"/>
        </w:rPr>
      </w:pPr>
      <w:r>
        <w:rPr>
          <w:b/>
          <w:sz w:val="20"/>
        </w:rPr>
        <w:t>JULY</w:t>
        <w:tab/>
        <w:t>AUGUST</w:t>
      </w:r>
    </w:p>
    <w:p>
      <w:pPr>
        <w:pStyle w:val="BodyText"/>
        <w:spacing w:after="1"/>
        <w:rPr>
          <w:b/>
          <w:sz w:val="20"/>
        </w:r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900"/>
        <w:gridCol w:w="901"/>
        <w:gridCol w:w="809"/>
        <w:gridCol w:w="900"/>
        <w:gridCol w:w="452"/>
        <w:gridCol w:w="989"/>
        <w:gridCol w:w="991"/>
        <w:gridCol w:w="900"/>
        <w:gridCol w:w="808"/>
        <w:gridCol w:w="899"/>
      </w:tblGrid>
      <w:tr>
        <w:trPr>
          <w:trHeight w:val="993" w:hRule="atLeast"/>
        </w:trPr>
        <w:tc>
          <w:tcPr>
            <w:tcW w:w="127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S/N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right="229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01" w:type="dxa"/>
          </w:tcPr>
          <w:p>
            <w:pPr>
              <w:pStyle w:val="TableParagraph"/>
              <w:spacing w:line="276" w:lineRule="auto"/>
              <w:ind w:right="230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809" w:type="dxa"/>
          </w:tcPr>
          <w:p>
            <w:pPr>
              <w:pStyle w:val="TableParagraph"/>
              <w:spacing w:line="276" w:lineRule="auto"/>
              <w:ind w:right="208"/>
              <w:rPr>
                <w:sz w:val="20"/>
              </w:rPr>
            </w:pPr>
            <w:r>
              <w:rPr>
                <w:spacing w:val="-1"/>
                <w:sz w:val="20"/>
              </w:rPr>
              <w:t>MAX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R.H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right="374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R.H</w:t>
            </w:r>
          </w:p>
        </w:tc>
        <w:tc>
          <w:tcPr>
            <w:tcW w:w="45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S/N</w:t>
            </w:r>
          </w:p>
        </w:tc>
        <w:tc>
          <w:tcPr>
            <w:tcW w:w="991" w:type="dxa"/>
          </w:tcPr>
          <w:p>
            <w:pPr>
              <w:pStyle w:val="TableParagraph"/>
              <w:spacing w:line="276" w:lineRule="auto"/>
              <w:ind w:left="106" w:right="321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left="106" w:right="230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  <w:vertAlign w:val="baseline"/>
              </w:rPr>
              <w:t>C)</w:t>
            </w:r>
          </w:p>
        </w:tc>
        <w:tc>
          <w:tcPr>
            <w:tcW w:w="808" w:type="dxa"/>
          </w:tcPr>
          <w:p>
            <w:pPr>
              <w:pStyle w:val="TableParagraph"/>
              <w:spacing w:line="276" w:lineRule="auto"/>
              <w:ind w:right="207"/>
              <w:rPr>
                <w:sz w:val="20"/>
              </w:rPr>
            </w:pPr>
            <w:r>
              <w:rPr>
                <w:spacing w:val="-1"/>
                <w:sz w:val="20"/>
              </w:rPr>
              <w:t>MAX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R.H</w:t>
            </w:r>
          </w:p>
        </w:tc>
        <w:tc>
          <w:tcPr>
            <w:tcW w:w="899" w:type="dxa"/>
          </w:tcPr>
          <w:p>
            <w:pPr>
              <w:pStyle w:val="TableParagraph"/>
              <w:spacing w:line="276" w:lineRule="auto"/>
              <w:ind w:left="108" w:right="372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R.H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01-7-13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1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26.1</w:t>
            </w:r>
          </w:p>
        </w:tc>
        <w:tc>
          <w:tcPr>
            <w:tcW w:w="80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66.2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62.3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01-8-13</w:t>
            </w:r>
          </w:p>
        </w:tc>
        <w:tc>
          <w:tcPr>
            <w:tcW w:w="991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24.6</w:t>
            </w:r>
          </w:p>
        </w:tc>
        <w:tc>
          <w:tcPr>
            <w:tcW w:w="808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84.0</w:t>
            </w:r>
          </w:p>
        </w:tc>
        <w:tc>
          <w:tcPr>
            <w:tcW w:w="899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78.1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02-7-13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31.5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26.0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66.0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61.2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02-8-13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31.2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80.1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77.2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03-7-13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24.1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68.5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64.0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03-8-13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30.8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82.5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80.2</w:t>
            </w:r>
          </w:p>
        </w:tc>
      </w:tr>
      <w:tr>
        <w:trPr>
          <w:trHeight w:val="462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04-7-13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32.8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62.5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58.9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04-8-13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30.3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22.9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74.0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05-7-13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27.8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64.2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59.5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05-8-13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32.6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80.4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78.3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06-7-13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27.0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72.1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64.8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06-8-13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24.1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80.8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78.0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35" w:top="1440" w:bottom="1200" w:left="440" w:right="4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900"/>
        <w:gridCol w:w="901"/>
        <w:gridCol w:w="809"/>
        <w:gridCol w:w="900"/>
        <w:gridCol w:w="452"/>
        <w:gridCol w:w="989"/>
        <w:gridCol w:w="991"/>
        <w:gridCol w:w="900"/>
        <w:gridCol w:w="808"/>
        <w:gridCol w:w="899"/>
      </w:tblGrid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07-7-13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30.1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23.1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70.1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63.2</w:t>
            </w:r>
          </w:p>
        </w:tc>
        <w:tc>
          <w:tcPr>
            <w:tcW w:w="45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07-8-13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82.1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81.0</w:t>
            </w:r>
          </w:p>
        </w:tc>
      </w:tr>
      <w:tr>
        <w:trPr>
          <w:trHeight w:val="462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08-7-13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29.2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69.0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51.2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08-8-13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31.8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81.2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78.1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09-7-13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30.6</w:t>
            </w:r>
          </w:p>
        </w:tc>
        <w:tc>
          <w:tcPr>
            <w:tcW w:w="901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80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68.5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63.2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09-8-13</w:t>
            </w:r>
          </w:p>
        </w:tc>
        <w:tc>
          <w:tcPr>
            <w:tcW w:w="991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24.1</w:t>
            </w:r>
          </w:p>
        </w:tc>
        <w:tc>
          <w:tcPr>
            <w:tcW w:w="808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82.0</w:t>
            </w:r>
          </w:p>
        </w:tc>
        <w:tc>
          <w:tcPr>
            <w:tcW w:w="899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76.8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32.4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23.7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69.2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63.1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33.4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23.6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80.1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77.2</w:t>
            </w:r>
          </w:p>
        </w:tc>
      </w:tr>
      <w:tr>
        <w:trPr>
          <w:trHeight w:val="462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60.1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11-8-13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31.8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79.2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76.0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12-7-13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33.1</w:t>
            </w:r>
          </w:p>
        </w:tc>
        <w:tc>
          <w:tcPr>
            <w:tcW w:w="901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26.1</w:t>
            </w:r>
          </w:p>
        </w:tc>
        <w:tc>
          <w:tcPr>
            <w:tcW w:w="80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68.2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62.5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12-8-13</w:t>
            </w:r>
          </w:p>
        </w:tc>
        <w:tc>
          <w:tcPr>
            <w:tcW w:w="991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31.7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808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80.1</w:t>
            </w:r>
          </w:p>
        </w:tc>
        <w:tc>
          <w:tcPr>
            <w:tcW w:w="899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77.0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13-7-13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31.2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26.2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66.0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60.0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13-8-13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33.4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24.6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80.7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78.0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14-7-13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24.8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69.0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62.1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14-8-13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32.1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80.00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77.0</w:t>
            </w:r>
          </w:p>
        </w:tc>
      </w:tr>
      <w:tr>
        <w:trPr>
          <w:trHeight w:val="462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31.0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24.1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68.8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62.0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15-8-13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32.4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83.1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79.2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35.8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67.1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60.3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16-8-13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31.2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23.4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82.0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77.1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25.9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63.1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58.8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17-8-13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32.1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24.4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80.2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79.0</w:t>
            </w:r>
          </w:p>
        </w:tc>
      </w:tr>
      <w:tr>
        <w:trPr>
          <w:trHeight w:val="462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33.4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25.6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65.1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59.3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18-8-13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32.1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82.00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79.0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19-7-13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31.3</w:t>
            </w:r>
          </w:p>
        </w:tc>
        <w:tc>
          <w:tcPr>
            <w:tcW w:w="901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25.0</w:t>
            </w:r>
          </w:p>
        </w:tc>
        <w:tc>
          <w:tcPr>
            <w:tcW w:w="80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66.0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60.4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19-8-13</w:t>
            </w:r>
          </w:p>
        </w:tc>
        <w:tc>
          <w:tcPr>
            <w:tcW w:w="991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31.8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23.1</w:t>
            </w:r>
          </w:p>
        </w:tc>
        <w:tc>
          <w:tcPr>
            <w:tcW w:w="808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80.9</w:t>
            </w:r>
          </w:p>
        </w:tc>
        <w:tc>
          <w:tcPr>
            <w:tcW w:w="899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72.0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29.6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24.8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64.9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60.0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20-8-13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33.1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21.2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81.0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76.0</w:t>
            </w:r>
          </w:p>
        </w:tc>
      </w:tr>
      <w:tr>
        <w:trPr>
          <w:trHeight w:val="462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26.1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24.1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68.1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63.0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21-8-13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32.1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77.1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22-7-13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28.1</w:t>
            </w:r>
          </w:p>
        </w:tc>
        <w:tc>
          <w:tcPr>
            <w:tcW w:w="901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24.9</w:t>
            </w:r>
          </w:p>
        </w:tc>
        <w:tc>
          <w:tcPr>
            <w:tcW w:w="80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70.2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65.5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22-8-13</w:t>
            </w:r>
          </w:p>
        </w:tc>
        <w:tc>
          <w:tcPr>
            <w:tcW w:w="991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33.6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24.6</w:t>
            </w:r>
          </w:p>
        </w:tc>
        <w:tc>
          <w:tcPr>
            <w:tcW w:w="808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81.7</w:t>
            </w:r>
          </w:p>
        </w:tc>
        <w:tc>
          <w:tcPr>
            <w:tcW w:w="899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77.8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28.3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23.2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71.3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67.6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34.2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24.3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80.1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79.6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30.1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69.2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62.8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32.4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23.8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81.6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78.7</w:t>
            </w:r>
          </w:p>
        </w:tc>
      </w:tr>
      <w:tr>
        <w:trPr>
          <w:trHeight w:val="462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29.2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24.2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69.0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64.1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25-8-13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81.5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79.2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28.2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70.1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65.2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26-8-13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31.8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80.1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80.2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29.6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22.1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69.8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62.8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27-8-13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30.1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84.1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80.3</w:t>
            </w:r>
          </w:p>
        </w:tc>
      </w:tr>
      <w:tr>
        <w:trPr>
          <w:trHeight w:val="462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28-7-13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30.0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23.8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63.4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28-8-13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31.2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22.8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84.00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81.20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29-7-13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30.2</w:t>
            </w:r>
          </w:p>
        </w:tc>
        <w:tc>
          <w:tcPr>
            <w:tcW w:w="901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24.1</w:t>
            </w:r>
          </w:p>
        </w:tc>
        <w:tc>
          <w:tcPr>
            <w:tcW w:w="809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69.2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60.8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29-8-13</w:t>
            </w:r>
          </w:p>
        </w:tc>
        <w:tc>
          <w:tcPr>
            <w:tcW w:w="991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23.1</w:t>
            </w:r>
          </w:p>
        </w:tc>
        <w:tc>
          <w:tcPr>
            <w:tcW w:w="808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84.00</w:t>
            </w:r>
          </w:p>
        </w:tc>
        <w:tc>
          <w:tcPr>
            <w:tcW w:w="899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81.30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29.1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24.0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69.5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62.4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30-8-13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31.8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22.9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84.00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81.20</w:t>
            </w:r>
          </w:p>
        </w:tc>
      </w:tr>
      <w:tr>
        <w:trPr>
          <w:trHeight w:val="465" w:hRule="atLeast"/>
        </w:trPr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31-7-13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29.2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22.0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68.4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62.0</w:t>
            </w: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31-8-13</w:t>
            </w:r>
          </w:p>
        </w:tc>
        <w:tc>
          <w:tcPr>
            <w:tcW w:w="99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31.4</w:t>
            </w:r>
          </w:p>
        </w:tc>
        <w:tc>
          <w:tcPr>
            <w:tcW w:w="90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22.6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84.20</w:t>
            </w:r>
          </w:p>
        </w:tc>
        <w:tc>
          <w:tcPr>
            <w:tcW w:w="899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81.40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35" w:top="1440" w:bottom="1120" w:left="440" w:right="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p>
      <w:pPr>
        <w:spacing w:before="88"/>
        <w:ind w:left="1120" w:right="1339" w:firstLine="0"/>
        <w:jc w:val="center"/>
        <w:rPr>
          <w:b/>
          <w:sz w:val="26"/>
        </w:rPr>
      </w:pPr>
      <w:r>
        <w:rPr>
          <w:b/>
          <w:sz w:val="26"/>
        </w:rPr>
        <w:t>APPENDIX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D</w:t>
      </w:r>
    </w:p>
    <w:p>
      <w:pPr>
        <w:pStyle w:val="BodyText"/>
        <w:rPr>
          <w:b/>
          <w:sz w:val="32"/>
        </w:rPr>
      </w:pPr>
    </w:p>
    <w:p>
      <w:pPr>
        <w:pStyle w:val="Heading2"/>
        <w:ind w:left="2039"/>
        <w:jc w:val="left"/>
      </w:pPr>
      <w:r>
        <w:rPr/>
        <w:t>(NP)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RESPECT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SAMPLE</w:t>
      </w:r>
      <w:r>
        <w:rPr>
          <w:spacing w:val="1"/>
        </w:rPr>
        <w:t> </w:t>
      </w:r>
      <w:r>
        <w:rPr/>
        <w:t>LOCATIONS</w:t>
      </w: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1224864</wp:posOffset>
            </wp:positionH>
            <wp:positionV relativeFrom="paragraph">
              <wp:posOffset>176307</wp:posOffset>
            </wp:positionV>
            <wp:extent cx="5888305" cy="1920906"/>
            <wp:effectExtent l="0" t="0" r="0" b="0"/>
            <wp:wrapTopAndBottom/>
            <wp:docPr id="4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305" cy="192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1227350</wp:posOffset>
            </wp:positionH>
            <wp:positionV relativeFrom="paragraph">
              <wp:posOffset>132822</wp:posOffset>
            </wp:positionV>
            <wp:extent cx="5938133" cy="1831562"/>
            <wp:effectExtent l="0" t="0" r="0" b="0"/>
            <wp:wrapTopAndBottom/>
            <wp:docPr id="4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133" cy="183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1229149</wp:posOffset>
            </wp:positionH>
            <wp:positionV relativeFrom="paragraph">
              <wp:posOffset>133339</wp:posOffset>
            </wp:positionV>
            <wp:extent cx="5981829" cy="1965579"/>
            <wp:effectExtent l="0" t="0" r="0" b="0"/>
            <wp:wrapTopAndBottom/>
            <wp:docPr id="4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829" cy="196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header="0" w:footer="935" w:top="1500" w:bottom="1120" w:left="440" w:right="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90"/>
        <w:ind w:left="1120" w:right="1173" w:firstLine="0"/>
        <w:jc w:val="center"/>
        <w:rPr>
          <w:b/>
          <w:sz w:val="24"/>
        </w:rPr>
      </w:pPr>
      <w:r>
        <w:rPr>
          <w:b/>
          <w:sz w:val="24"/>
        </w:rPr>
        <w:t>(PY)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LOCATIONS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1247677</wp:posOffset>
            </wp:positionH>
            <wp:positionV relativeFrom="paragraph">
              <wp:posOffset>177442</wp:posOffset>
            </wp:positionV>
            <wp:extent cx="6353017" cy="1965578"/>
            <wp:effectExtent l="0" t="0" r="0" b="0"/>
            <wp:wrapTopAndBottom/>
            <wp:docPr id="4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017" cy="1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1250903</wp:posOffset>
            </wp:positionH>
            <wp:positionV relativeFrom="paragraph">
              <wp:posOffset>142865</wp:posOffset>
            </wp:positionV>
            <wp:extent cx="6425580" cy="2188940"/>
            <wp:effectExtent l="0" t="0" r="0" b="0"/>
            <wp:wrapTopAndBottom/>
            <wp:docPr id="5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580" cy="218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0" w:footer="935" w:top="1500" w:bottom="1200" w:left="440" w:right="40"/>
        </w:sectPr>
      </w:pPr>
    </w:p>
    <w:p>
      <w:pPr>
        <w:pStyle w:val="BodyText"/>
        <w:spacing w:before="5"/>
        <w:rPr>
          <w:b/>
          <w:sz w:val="2"/>
        </w:rPr>
      </w:pPr>
    </w:p>
    <w:p>
      <w:pPr>
        <w:pStyle w:val="BodyText"/>
        <w:ind w:left="1524"/>
        <w:rPr>
          <w:sz w:val="20"/>
        </w:rPr>
      </w:pPr>
      <w:r>
        <w:rPr>
          <w:sz w:val="20"/>
        </w:rPr>
        <w:drawing>
          <wp:inline distT="0" distB="0" distL="0" distR="0">
            <wp:extent cx="6360124" cy="2188940"/>
            <wp:effectExtent l="0" t="0" r="0" b="0"/>
            <wp:docPr id="5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124" cy="21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1228679</wp:posOffset>
            </wp:positionH>
            <wp:positionV relativeFrom="paragraph">
              <wp:posOffset>167835</wp:posOffset>
            </wp:positionV>
            <wp:extent cx="5970548" cy="2099595"/>
            <wp:effectExtent l="0" t="0" r="0" b="0"/>
            <wp:wrapTopAndBottom/>
            <wp:docPr id="5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548" cy="209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1227350</wp:posOffset>
            </wp:positionH>
            <wp:positionV relativeFrom="paragraph">
              <wp:posOffset>142347</wp:posOffset>
            </wp:positionV>
            <wp:extent cx="5943046" cy="1920906"/>
            <wp:effectExtent l="0" t="0" r="0" b="0"/>
            <wp:wrapTopAndBottom/>
            <wp:docPr id="5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046" cy="192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2"/>
        <w:spacing w:before="90"/>
        <w:ind w:left="1120" w:right="1272"/>
        <w:jc w:val="center"/>
      </w:pPr>
      <w:r>
        <w:rPr/>
        <w:t>(NP)</w:t>
      </w:r>
      <w:r>
        <w:rPr>
          <w:spacing w:val="58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RESPECT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STORAGE</w:t>
      </w:r>
    </w:p>
    <w:p>
      <w:pPr>
        <w:spacing w:after="0"/>
        <w:jc w:val="center"/>
        <w:sectPr>
          <w:pgSz w:w="12240" w:h="15840"/>
          <w:pgMar w:header="0" w:footer="935" w:top="1500" w:bottom="1200" w:left="440" w:right="40"/>
        </w:sectPr>
      </w:pPr>
    </w:p>
    <w:p>
      <w:pPr>
        <w:pStyle w:val="BodyText"/>
        <w:ind w:left="1464"/>
        <w:rPr>
          <w:sz w:val="20"/>
        </w:rPr>
      </w:pPr>
      <w:r>
        <w:rPr>
          <w:sz w:val="20"/>
        </w:rPr>
        <w:drawing>
          <wp:inline distT="0" distB="0" distL="0" distR="0">
            <wp:extent cx="5177168" cy="1652873"/>
            <wp:effectExtent l="0" t="0" r="0" b="0"/>
            <wp:docPr id="5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168" cy="165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1236194</wp:posOffset>
            </wp:positionH>
            <wp:positionV relativeFrom="paragraph">
              <wp:posOffset>148620</wp:posOffset>
            </wp:positionV>
            <wp:extent cx="5165036" cy="1608201"/>
            <wp:effectExtent l="0" t="0" r="0" b="0"/>
            <wp:wrapTopAndBottom/>
            <wp:docPr id="6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036" cy="1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1218213</wp:posOffset>
            </wp:positionH>
            <wp:positionV relativeFrom="paragraph">
              <wp:posOffset>108288</wp:posOffset>
            </wp:positionV>
            <wp:extent cx="5182738" cy="1786889"/>
            <wp:effectExtent l="0" t="0" r="0" b="0"/>
            <wp:wrapTopAndBottom/>
            <wp:docPr id="6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738" cy="1786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spacing w:before="1"/>
        <w:ind w:left="1000" w:right="0" w:firstLine="0"/>
        <w:jc w:val="left"/>
        <w:rPr>
          <w:b/>
          <w:sz w:val="24"/>
        </w:rPr>
      </w:pPr>
      <w:r>
        <w:rPr>
          <w:b/>
          <w:sz w:val="24"/>
        </w:rPr>
        <w:t>(PY)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RESPECT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STORAGE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500" w:bottom="1200" w:left="440" w:right="40"/>
        </w:sectPr>
      </w:pPr>
    </w:p>
    <w:p>
      <w:pPr>
        <w:pStyle w:val="BodyText"/>
        <w:ind w:left="1451"/>
        <w:rPr>
          <w:sz w:val="20"/>
        </w:rPr>
      </w:pPr>
      <w:r>
        <w:rPr>
          <w:sz w:val="20"/>
        </w:rPr>
        <w:drawing>
          <wp:inline distT="0" distB="0" distL="0" distR="0">
            <wp:extent cx="5387245" cy="1831562"/>
            <wp:effectExtent l="0" t="0" r="0" b="0"/>
            <wp:docPr id="6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245" cy="183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1236194</wp:posOffset>
            </wp:positionH>
            <wp:positionV relativeFrom="paragraph">
              <wp:posOffset>162917</wp:posOffset>
            </wp:positionV>
            <wp:extent cx="5160252" cy="1831562"/>
            <wp:effectExtent l="0" t="0" r="0" b="0"/>
            <wp:wrapTopAndBottom/>
            <wp:docPr id="6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252" cy="183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1209658</wp:posOffset>
            </wp:positionH>
            <wp:positionV relativeFrom="paragraph">
              <wp:posOffset>135625</wp:posOffset>
            </wp:positionV>
            <wp:extent cx="5215768" cy="2054923"/>
            <wp:effectExtent l="0" t="0" r="0" b="0"/>
            <wp:wrapTopAndBottom/>
            <wp:docPr id="6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768" cy="2054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header="0" w:footer="935" w:top="1500" w:bottom="1120" w:left="440" w:right="40"/>
        </w:sectPr>
      </w:pPr>
    </w:p>
    <w:p>
      <w:pPr>
        <w:pStyle w:val="BodyText"/>
        <w:ind w:left="1464"/>
        <w:rPr>
          <w:sz w:val="20"/>
        </w:rPr>
      </w:pPr>
      <w:r>
        <w:rPr>
          <w:sz w:val="20"/>
        </w:rPr>
        <w:drawing>
          <wp:inline distT="0" distB="0" distL="0" distR="0">
            <wp:extent cx="5211847" cy="1965578"/>
            <wp:effectExtent l="0" t="0" r="0" b="0"/>
            <wp:docPr id="7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847" cy="1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1271415</wp:posOffset>
            </wp:positionH>
            <wp:positionV relativeFrom="paragraph">
              <wp:posOffset>178116</wp:posOffset>
            </wp:positionV>
            <wp:extent cx="5035568" cy="1742217"/>
            <wp:effectExtent l="0" t="0" r="0" b="0"/>
            <wp:wrapTopAndBottom/>
            <wp:docPr id="7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568" cy="174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935" w:top="1500" w:bottom="1120" w:left="4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9.209991pt;margin-top:730.255981pt;width:22.75pt;height:13.05pt;mso-position-horizontal-relative:page;mso-position-vertical-relative:page;z-index:-234291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6">
    <w:multiLevelType w:val="hybridMultilevel"/>
    <w:lvl w:ilvl="0">
      <w:start w:val="1"/>
      <w:numFmt w:val="decimal"/>
      <w:lvlText w:val="%1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72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72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72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7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720" w:hanging="720"/>
        <w:jc w:val="right"/>
      </w:pPr>
      <w:rPr>
        <w:rFonts w:hint="default" w:ascii="Times New Roman" w:hAnsi="Times New Roman" w:eastAsia="Times New Roman" w:cs="Times New Roman"/>
        <w:w w:val="100"/>
        <w:position w:val="2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72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72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72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(%1)"/>
      <w:lvlJc w:val="left"/>
      <w:pPr>
        <w:ind w:left="13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0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5"/>
      <w:numFmt w:val="decimal"/>
      <w:lvlText w:val="%1"/>
      <w:lvlJc w:val="left"/>
      <w:pPr>
        <w:ind w:left="2800" w:hanging="180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800" w:hanging="18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92" w:hanging="18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88" w:hanging="18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84" w:hanging="18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80" w:hanging="18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76" w:hanging="18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72" w:hanging="18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180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4"/>
      <w:numFmt w:val="decimal"/>
      <w:lvlText w:val="%1"/>
      <w:lvlJc w:val="left"/>
      <w:pPr>
        <w:ind w:left="1960" w:hanging="9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960" w:hanging="96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960" w:hanging="960"/>
        <w:jc w:val="left"/>
      </w:pPr>
      <w:rPr>
        <w:rFonts w:hint="default"/>
        <w:lang w:val="en-US" w:eastAsia="en-US" w:bidi="ar-SA"/>
      </w:rPr>
    </w:lvl>
    <w:lvl w:ilvl="3">
      <w:start w:val="5"/>
      <w:numFmt w:val="decimal"/>
      <w:lvlText w:val="%1.%2.%3.%4."/>
      <w:lvlJc w:val="left"/>
      <w:pPr>
        <w:ind w:left="1960" w:hanging="9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0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0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40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0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0" w:hanging="9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720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61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720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61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720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61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720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61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720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61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720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61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409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409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409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409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409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540" w:hanging="5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."/>
      <w:lvlJc w:val="left"/>
      <w:pPr>
        <w:ind w:left="15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960" w:hanging="9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0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60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0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0" w:hanging="9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.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4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(%1)"/>
      <w:lvlJc w:val="left"/>
      <w:pPr>
        <w:ind w:left="1286" w:hanging="28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8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6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4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2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8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6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4" w:hanging="286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1600" w:hanging="60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600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0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8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5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4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3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2" w:hanging="78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420" w:hanging="4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142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50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4000" w:hanging="300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000" w:hanging="30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3" w:hanging="30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7" w:hanging="30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1" w:hanging="30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4" w:hanging="30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8" w:hanging="30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62" w:hanging="30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05" w:hanging="300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3">
      <w:start w:val="5"/>
      <w:numFmt w:val="decimal"/>
      <w:lvlText w:val="%1.%2.%3.%4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780" w:hanging="78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80" w:hanging="78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780" w:hanging="780"/>
        <w:jc w:val="left"/>
      </w:pPr>
      <w:rPr>
        <w:rFonts w:hint="default"/>
        <w:lang w:val="en-US" w:eastAsia="en-US" w:bidi="ar-SA"/>
      </w:rPr>
    </w:lvl>
    <w:lvl w:ilvl="3">
      <w:start w:val="3"/>
      <w:numFmt w:val="decimal"/>
      <w:lvlText w:val="%1.%2.%3.%4."/>
      <w:lvlJc w:val="left"/>
      <w:pPr>
        <w:ind w:left="178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(%5)"/>
      <w:lvlJc w:val="left"/>
      <w:pPr>
        <w:ind w:left="2140" w:hanging="78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5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4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3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2" w:hanging="78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208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08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208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4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(%1)"/>
      <w:lvlJc w:val="left"/>
      <w:pPr>
        <w:ind w:left="1406" w:hanging="406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4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2" w:hanging="4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4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4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4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6" w:hanging="4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2" w:hanging="4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8" w:hanging="40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(%1)"/>
      <w:lvlJc w:val="left"/>
      <w:pPr>
        <w:ind w:left="2080" w:hanging="720"/>
        <w:jc w:val="left"/>
      </w:pPr>
      <w:rPr>
        <w:rFonts w:hint="default"/>
        <w:b/>
        <w:b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4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lowerRoman"/>
      <w:lvlText w:val="(%1)"/>
      <w:lvlJc w:val="left"/>
      <w:pPr>
        <w:ind w:left="1420" w:hanging="4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4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2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24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8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2" w:hanging="4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2140" w:hanging="78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5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4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3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2" w:hanging="78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54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16" w:hanging="5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6"/>
      <w:numFmt w:val="lowerRoman"/>
      <w:lvlText w:val="(%1)"/>
      <w:lvlJc w:val="left"/>
      <w:pPr>
        <w:ind w:left="1406" w:hanging="40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4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2" w:hanging="4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4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4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4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6" w:hanging="4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2" w:hanging="4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8" w:hanging="40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(%1)"/>
      <w:lvlJc w:val="left"/>
      <w:pPr>
        <w:ind w:left="1286" w:hanging="28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8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6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4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2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8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6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4" w:hanging="28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(%1)"/>
      <w:lvlJc w:val="left"/>
      <w:pPr>
        <w:ind w:left="1286" w:hanging="28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8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6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4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2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0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8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6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4" w:hanging="28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(%1)"/>
      <w:lvlJc w:val="left"/>
      <w:pPr>
        <w:ind w:left="1346" w:hanging="34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4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8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2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4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6" w:hanging="34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(%1)."/>
      <w:lvlJc w:val="left"/>
      <w:pPr>
        <w:ind w:left="1346" w:hanging="34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4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8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2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4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6" w:hanging="34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(%1)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4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000" w:hanging="41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00" w:hanging="416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900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8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(%5)"/>
      <w:lvlJc w:val="left"/>
      <w:pPr>
        <w:ind w:left="2080" w:hanging="720"/>
        <w:jc w:val="left"/>
      </w:pPr>
      <w:rPr>
        <w:rFonts w:hint="default"/>
        <w:b/>
        <w:bCs/>
        <w:w w:val="99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4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50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4421" w:hanging="34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421" w:hanging="34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0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5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0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5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72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%1."/>
      <w:lvlJc w:val="left"/>
      <w:pPr>
        <w:ind w:left="1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721" w:hanging="3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721" w:hanging="3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28" w:hanging="3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32" w:hanging="3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36" w:hanging="3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40" w:hanging="3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44" w:hanging="3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48" w:hanging="3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52" w:hanging="3721"/>
      </w:pPr>
      <w:rPr>
        <w:rFonts w:hint="default"/>
        <w:lang w:val="en-US" w:eastAsia="en-US" w:bidi="ar-SA"/>
      </w:rPr>
    </w:lvl>
  </w:abstract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20" w:right="1339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00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2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25" w:lineRule="exact"/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hyperlink" Target="http://www.journal.av.edu/au%20-%20technology%20/%202005/%20jan%2005/" TargetMode="External"/><Relationship Id="rId54" Type="http://schemas.openxmlformats.org/officeDocument/2006/relationships/hyperlink" Target="http://www.fao.org/docrep/5125oeow.htm" TargetMode="External"/><Relationship Id="rId55" Type="http://schemas.openxmlformats.org/officeDocument/2006/relationships/hyperlink" Target="http://fao.statfao.org/site/567/" TargetMode="External"/><Relationship Id="rId56" Type="http://schemas.openxmlformats.org/officeDocument/2006/relationships/hyperlink" Target="http://www.fao.org/docrep/woo78e/woo78eo7" TargetMode="External"/><Relationship Id="rId57" Type="http://schemas.openxmlformats.org/officeDocument/2006/relationships/hyperlink" Target="http://www.krishisewa.com/cms/articles%20%20pht/2" TargetMode="External"/><Relationship Id="rId58" Type="http://schemas.openxmlformats.org/officeDocument/2006/relationships/hyperlink" Target="http://wwwiita.org/maize.%20%09%09Assessed%20July%2015" TargetMode="External"/><Relationship Id="rId59" Type="http://schemas.openxmlformats.org/officeDocument/2006/relationships/hyperlink" Target="http://www.ag.ndsu.edu/extension" TargetMode="External"/><Relationship Id="rId60" Type="http://schemas.openxmlformats.org/officeDocument/2006/relationships/hyperlink" Target="http://www.munisentzool.org/" TargetMode="External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2023-11-03T14:46:37Z</dcterms:created>
  <dcterms:modified xsi:type="dcterms:W3CDTF">2023-11-03T14:46:37Z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2023-11-03T00:00:00Z</vt:filetime>
  </property>
</Properties>
</file>